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6C4F" w:rsidRPr="0077368C"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77368C" w:rsidRDefault="00D05CAF">
            <w:pPr>
              <w:pStyle w:val="EPName"/>
            </w:pPr>
            <w:r w:rsidRPr="0077368C">
              <w:t>Euroopan parlamentti</w:t>
            </w:r>
          </w:p>
          <w:p w14:paraId="27538D0A" w14:textId="77777777" w:rsidR="00E16CB9" w:rsidRPr="0077368C" w:rsidRDefault="00D05CAF">
            <w:pPr>
              <w:pStyle w:val="EPTerm"/>
            </w:pPr>
            <w:r w:rsidRPr="0077368C">
              <w:t>2024-2029</w:t>
            </w:r>
          </w:p>
        </w:tc>
        <w:tc>
          <w:tcPr>
            <w:tcW w:w="2268" w:type="dxa"/>
            <w:tcBorders>
              <w:top w:val="nil"/>
              <w:left w:val="nil"/>
              <w:bottom w:val="nil"/>
              <w:right w:val="nil"/>
            </w:tcBorders>
          </w:tcPr>
          <w:p w14:paraId="4B567FAA" w14:textId="77777777" w:rsidR="00E16CB9" w:rsidRPr="0077368C" w:rsidRDefault="00154085">
            <w:pPr>
              <w:pStyle w:val="EPLogo"/>
            </w:pPr>
            <w:r w:rsidRPr="0077368C">
              <w:pict w14:anchorId="441BE9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77368C" w:rsidRDefault="00D05CAF">
      <w:pPr>
        <w:pStyle w:val="LineTop"/>
      </w:pPr>
      <w:r w:rsidRPr="0077368C">
        <w:t xml:space="preserve"> </w:t>
      </w:r>
    </w:p>
    <w:p w14:paraId="1B34FD12" w14:textId="77777777" w:rsidR="00E16CB9" w:rsidRPr="0077368C" w:rsidRDefault="00D05CAF">
      <w:pPr>
        <w:pStyle w:val="EPBody"/>
      </w:pPr>
      <w:r w:rsidRPr="0077368C">
        <w:rPr>
          <w:rStyle w:val="HideTWBExt"/>
        </w:rPr>
        <w:t>&lt;Commission&gt;</w:t>
      </w:r>
      <w:r w:rsidRPr="0077368C">
        <w:rPr>
          <w:rStyle w:val="HideTWBInt"/>
          <w:color w:val="auto"/>
        </w:rPr>
        <w:t>{LIBE}</w:t>
      </w:r>
      <w:r w:rsidRPr="0077368C">
        <w:t>Kansalaisvapauksien sekä oikeus- ja sisäasioiden valiokunta</w:t>
      </w:r>
      <w:r w:rsidRPr="0077368C">
        <w:rPr>
          <w:rStyle w:val="HideTWBExt"/>
        </w:rPr>
        <w:t>&lt;/Commission&gt;</w:t>
      </w:r>
    </w:p>
    <w:p w14:paraId="5ADD68F0" w14:textId="77777777" w:rsidR="00E16CB9" w:rsidRPr="0077368C" w:rsidRDefault="00D05CAF">
      <w:pPr>
        <w:pStyle w:val="LineBottom"/>
      </w:pPr>
      <w:r w:rsidRPr="0077368C">
        <w:t xml:space="preserve"> </w:t>
      </w:r>
    </w:p>
    <w:p w14:paraId="7B0FB160" w14:textId="77777777" w:rsidR="00E16CB9" w:rsidRPr="0077368C" w:rsidRDefault="00D05CAF">
      <w:pPr>
        <w:pStyle w:val="CoverReference"/>
      </w:pPr>
      <w:r w:rsidRPr="0077368C">
        <w:rPr>
          <w:rStyle w:val="HideTWBExt"/>
        </w:rPr>
        <w:t>&lt;RefProc&gt;</w:t>
      </w:r>
      <w:r w:rsidRPr="0077368C">
        <w:t>2025/0429</w:t>
      </w:r>
      <w:r w:rsidRPr="0077368C">
        <w:rPr>
          <w:rStyle w:val="HideTWBExt"/>
        </w:rPr>
        <w:t>&lt;/RefProc&gt;&lt;RefTypeProc&gt;</w:t>
      </w:r>
      <w:r w:rsidRPr="0077368C">
        <w:t>(COD)</w:t>
      </w:r>
      <w:r w:rsidRPr="0077368C">
        <w:rPr>
          <w:rStyle w:val="HideTWBExt"/>
        </w:rPr>
        <w:t>&lt;/RefTypeProc&gt;</w:t>
      </w:r>
    </w:p>
    <w:p w14:paraId="2414A930" w14:textId="77777777" w:rsidR="00E16CB9" w:rsidRPr="0077368C" w:rsidRDefault="00D05CAF">
      <w:pPr>
        <w:pStyle w:val="CoverDate"/>
      </w:pPr>
      <w:r w:rsidRPr="0077368C">
        <w:rPr>
          <w:rStyle w:val="HideTWBExt"/>
        </w:rPr>
        <w:t>&lt;Date&gt;</w:t>
      </w:r>
      <w:r w:rsidRPr="0077368C">
        <w:rPr>
          <w:rStyle w:val="HideTWBInt"/>
          <w:color w:val="auto"/>
        </w:rPr>
        <w:t>{10/02/2026}</w:t>
      </w:r>
      <w:r w:rsidRPr="0077368C">
        <w:t>10.2.2026</w:t>
      </w:r>
      <w:r w:rsidRPr="0077368C">
        <w:rPr>
          <w:rStyle w:val="HideTWBExt"/>
        </w:rPr>
        <w:t>&lt;/Date&gt;</w:t>
      </w:r>
    </w:p>
    <w:p w14:paraId="47AB4CE9" w14:textId="77777777" w:rsidR="00E16CB9" w:rsidRPr="0077368C" w:rsidRDefault="00D05CAF">
      <w:pPr>
        <w:pStyle w:val="CoverDocType"/>
      </w:pPr>
      <w:r w:rsidRPr="0077368C">
        <w:rPr>
          <w:rStyle w:val="HideTWBExt"/>
        </w:rPr>
        <w:t>&lt;TypeAM&gt;</w:t>
      </w:r>
      <w:r w:rsidRPr="0077368C">
        <w:t>TARKISTUKSET</w:t>
      </w:r>
      <w:r w:rsidRPr="0077368C">
        <w:rPr>
          <w:rStyle w:val="HideTWBExt"/>
        </w:rPr>
        <w:t>&lt;/TypeAM&gt;</w:t>
      </w:r>
    </w:p>
    <w:p w14:paraId="11B26283" w14:textId="54375E57" w:rsidR="00E16CB9" w:rsidRPr="0077368C" w:rsidRDefault="00D05CAF">
      <w:pPr>
        <w:pStyle w:val="CoverDocType24a"/>
      </w:pPr>
      <w:r w:rsidRPr="0077368C">
        <w:rPr>
          <w:rStyle w:val="HideTWBExt"/>
        </w:rPr>
        <w:t>&lt;RangeAM&gt;</w:t>
      </w:r>
      <w:r w:rsidRPr="0077368C">
        <w:t>19 - 53</w:t>
      </w:r>
      <w:r w:rsidRPr="0077368C">
        <w:rPr>
          <w:rStyle w:val="HideTWBExt"/>
        </w:rPr>
        <w:t>&lt;/RangeAM&gt;</w:t>
      </w:r>
    </w:p>
    <w:p w14:paraId="0379E33B" w14:textId="77777777" w:rsidR="00E16CB9" w:rsidRPr="0077368C" w:rsidRDefault="00D05CAF">
      <w:pPr>
        <w:pStyle w:val="CoverBold"/>
      </w:pPr>
      <w:r w:rsidRPr="0077368C">
        <w:rPr>
          <w:rStyle w:val="HideTWBExt"/>
        </w:rPr>
        <w:t>&lt;TitreType&gt;</w:t>
      </w:r>
      <w:r w:rsidRPr="0077368C">
        <w:t>Mietintöluonnos</w:t>
      </w:r>
      <w:r w:rsidRPr="0077368C">
        <w:rPr>
          <w:rStyle w:val="HideTWBExt"/>
        </w:rPr>
        <w:t>&lt;/TitreType&gt;</w:t>
      </w:r>
    </w:p>
    <w:p w14:paraId="760F0547" w14:textId="77777777" w:rsidR="00E16CB9" w:rsidRPr="0077368C" w:rsidRDefault="00D05CAF">
      <w:pPr>
        <w:pStyle w:val="CoverBold"/>
      </w:pPr>
      <w:r w:rsidRPr="0077368C">
        <w:rPr>
          <w:rStyle w:val="HideTWBExt"/>
        </w:rPr>
        <w:t>&lt;Rapporteur&gt;</w:t>
      </w:r>
      <w:r w:rsidRPr="0077368C">
        <w:t>Birgit Sippel</w:t>
      </w:r>
      <w:r w:rsidRPr="0077368C">
        <w:rPr>
          <w:rStyle w:val="HideTWBExt"/>
        </w:rPr>
        <w:t>&lt;/Rapporteur&gt;</w:t>
      </w:r>
    </w:p>
    <w:p w14:paraId="394A737F" w14:textId="77777777" w:rsidR="00E16CB9" w:rsidRPr="0077368C" w:rsidRDefault="00D05CAF">
      <w:pPr>
        <w:pStyle w:val="CoverNormal24a"/>
      </w:pPr>
      <w:r w:rsidRPr="0077368C">
        <w:rPr>
          <w:rStyle w:val="HideTWBExt"/>
        </w:rPr>
        <w:t>&lt;DocRefPE&gt;</w:t>
      </w:r>
      <w:r w:rsidRPr="0077368C">
        <w:t>(PE784.310v01-00)</w:t>
      </w:r>
      <w:r w:rsidRPr="0077368C">
        <w:rPr>
          <w:rStyle w:val="HideTWBExt"/>
        </w:rPr>
        <w:t>&lt;/DocRefPE&gt;</w:t>
      </w:r>
    </w:p>
    <w:p w14:paraId="783DAEF8" w14:textId="77777777" w:rsidR="00E16CB9" w:rsidRPr="0077368C" w:rsidRDefault="00D05CAF">
      <w:pPr>
        <w:pStyle w:val="CoverNormal24a"/>
      </w:pPr>
      <w:r w:rsidRPr="0077368C">
        <w:rPr>
          <w:rStyle w:val="HideTWBExt"/>
        </w:rPr>
        <w:t>&lt;Titre&gt;</w:t>
      </w:r>
      <w:r w:rsidRPr="0077368C">
        <w:t>Asetuksen (EU) 2021/1232 muuttaminen sen soveltamisajan jatkamiseksi</w:t>
      </w:r>
      <w:r w:rsidRPr="0077368C">
        <w:rPr>
          <w:rStyle w:val="HideTWBExt"/>
        </w:rPr>
        <w:t>&lt;/Titre&gt;</w:t>
      </w:r>
    </w:p>
    <w:p w14:paraId="716E4625" w14:textId="77777777" w:rsidR="00E16CB9" w:rsidRPr="0077368C" w:rsidRDefault="00D05CAF">
      <w:pPr>
        <w:pStyle w:val="CoverNormal"/>
      </w:pPr>
      <w:r w:rsidRPr="0077368C">
        <w:rPr>
          <w:rStyle w:val="HideTWBExt"/>
        </w:rPr>
        <w:t>&lt;DocAmend&gt;</w:t>
      </w:r>
      <w:r w:rsidRPr="0077368C">
        <w:t>Ehdotus asetukseksi</w:t>
      </w:r>
      <w:r w:rsidRPr="0077368C">
        <w:rPr>
          <w:rStyle w:val="HideTWBExt"/>
        </w:rPr>
        <w:t>&lt;/DocAmend&gt;</w:t>
      </w:r>
    </w:p>
    <w:p w14:paraId="2E85E291" w14:textId="77777777" w:rsidR="00E16CB9" w:rsidRPr="0077368C" w:rsidRDefault="00D05CAF">
      <w:pPr>
        <w:pStyle w:val="CoverNormal24a"/>
      </w:pPr>
      <w:r w:rsidRPr="0077368C">
        <w:rPr>
          <w:rStyle w:val="HideTWBExt"/>
        </w:rPr>
        <w:t>&lt;DocRef&gt;</w:t>
      </w:r>
      <w:r w:rsidRPr="0077368C">
        <w:t>(COM(2025)0797 – 2025/0429(COD))</w:t>
      </w:r>
      <w:r w:rsidRPr="0077368C">
        <w:rPr>
          <w:rStyle w:val="HideTWBExt"/>
        </w:rPr>
        <w:t>&lt;/DocRef&gt;</w:t>
      </w:r>
    </w:p>
    <w:p w14:paraId="6151A885" w14:textId="77777777" w:rsidR="00E16CB9" w:rsidRPr="0077368C" w:rsidRDefault="00D05CAF">
      <w:r w:rsidRPr="0077368C">
        <w:br w:type="page"/>
      </w:r>
      <w:r w:rsidRPr="0077368C">
        <w:lastRenderedPageBreak/>
        <w:t>AM_Com_LegReport</w:t>
      </w:r>
    </w:p>
    <w:p w14:paraId="1D818B78" w14:textId="4DFFCDC2" w:rsidR="001E0C46" w:rsidRPr="0077368C" w:rsidRDefault="00D05CAF" w:rsidP="001E0C46">
      <w:pPr>
        <w:pStyle w:val="AmNumberTabs"/>
      </w:pPr>
      <w:r w:rsidRPr="0077368C">
        <w:br w:type="page"/>
      </w:r>
      <w:r w:rsidRPr="0077368C">
        <w:rPr>
          <w:rStyle w:val="HideTWBExt"/>
          <w:b w:val="0"/>
        </w:rPr>
        <w:t>&lt;RepeatBlock-Amend&gt;</w:t>
      </w:r>
      <w:r w:rsidRPr="0077368C">
        <w:rPr>
          <w:rStyle w:val="HideTWBExt"/>
        </w:rPr>
        <w:t>&lt;Amend&gt;</w:t>
      </w:r>
      <w:r w:rsidRPr="0077368C">
        <w:t>Tarkistus</w:t>
      </w:r>
      <w:r w:rsidRPr="0077368C">
        <w:tab/>
      </w:r>
      <w:r w:rsidRPr="0077368C">
        <w:tab/>
      </w:r>
      <w:r w:rsidRPr="0077368C">
        <w:rPr>
          <w:rStyle w:val="HideTWBExt"/>
        </w:rPr>
        <w:t>&lt;NumAm&gt;</w:t>
      </w:r>
      <w:r w:rsidRPr="0077368C">
        <w:t>19</w:t>
      </w:r>
      <w:r w:rsidRPr="0077368C">
        <w:rPr>
          <w:rStyle w:val="HideTWBExt"/>
        </w:rPr>
        <w:t>&lt;/NumAm&gt;</w:t>
      </w:r>
    </w:p>
    <w:p w14:paraId="0DD04A2C" w14:textId="77777777" w:rsidR="001E0C46" w:rsidRPr="0077368C" w:rsidRDefault="00D05CAF" w:rsidP="001E0C46">
      <w:pPr>
        <w:pStyle w:val="NormalBold"/>
      </w:pPr>
      <w:r w:rsidRPr="0077368C">
        <w:rPr>
          <w:rStyle w:val="HideTWBExt"/>
          <w:b w:val="0"/>
        </w:rPr>
        <w:t>&lt;RepeatBlock-By&gt;&lt;Members&gt;</w:t>
      </w:r>
      <w:r w:rsidRPr="0077368C">
        <w:t>Isabel Serra Sánchez</w:t>
      </w:r>
      <w:r w:rsidRPr="0077368C">
        <w:rPr>
          <w:rStyle w:val="HideTWBExt"/>
          <w:b w:val="0"/>
        </w:rPr>
        <w:t>&lt;/Members&gt;</w:t>
      </w:r>
    </w:p>
    <w:p w14:paraId="0ABA29B8" w14:textId="77777777" w:rsidR="001E0C46" w:rsidRPr="0077368C" w:rsidRDefault="00D05CAF" w:rsidP="001E0C46">
      <w:pPr>
        <w:pStyle w:val="NormalBold"/>
      </w:pPr>
      <w:r w:rsidRPr="0077368C">
        <w:rPr>
          <w:rStyle w:val="HideTWBExt"/>
          <w:b w:val="0"/>
        </w:rPr>
        <w:t>&lt;/RepeatBlock-By&gt;</w:t>
      </w:r>
    </w:p>
    <w:p w14:paraId="22DF2002"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64DBADFD" w14:textId="77777777" w:rsidR="001E0C46" w:rsidRPr="0077368C" w:rsidRDefault="00D05CAF" w:rsidP="001E0C46">
      <w:pPr>
        <w:pStyle w:val="NormalBold"/>
      </w:pPr>
      <w:r w:rsidRPr="0077368C">
        <w:rPr>
          <w:rStyle w:val="HideTWBExt"/>
        </w:rPr>
        <w:t>&lt;Article&gt;</w:t>
      </w:r>
      <w:r w:rsidRPr="0077368C">
        <w:t>–</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77368C" w:rsidRDefault="001E0C46" w:rsidP="00015EFC"/>
        </w:tc>
      </w:tr>
      <w:tr w:rsidR="00AF6C4F" w:rsidRPr="0077368C" w14:paraId="272D8BEF" w14:textId="77777777" w:rsidTr="00015EFC">
        <w:trPr>
          <w:trHeight w:val="240"/>
          <w:jc w:val="center"/>
        </w:trPr>
        <w:tc>
          <w:tcPr>
            <w:tcW w:w="4876" w:type="dxa"/>
            <w:tcBorders>
              <w:top w:val="nil"/>
              <w:left w:val="nil"/>
              <w:bottom w:val="nil"/>
              <w:right w:val="nil"/>
            </w:tcBorders>
          </w:tcPr>
          <w:p w14:paraId="3D55A1ED" w14:textId="77777777" w:rsidR="001E0C46" w:rsidRPr="0077368C" w:rsidRDefault="001E0C46" w:rsidP="00015EFC">
            <w:pPr>
              <w:pStyle w:val="AmColumnHeading"/>
            </w:pPr>
          </w:p>
        </w:tc>
        <w:tc>
          <w:tcPr>
            <w:tcW w:w="4876" w:type="dxa"/>
            <w:tcBorders>
              <w:top w:val="nil"/>
              <w:left w:val="nil"/>
              <w:bottom w:val="nil"/>
              <w:right w:val="nil"/>
            </w:tcBorders>
          </w:tcPr>
          <w:p w14:paraId="1931D10D" w14:textId="77777777" w:rsidR="001E0C46" w:rsidRPr="0077368C" w:rsidRDefault="00D05CAF" w:rsidP="00015EFC">
            <w:pPr>
              <w:pStyle w:val="AmColumnHeading"/>
            </w:pPr>
            <w:r w:rsidRPr="0077368C">
              <w:t>Hylkäämisehdotus</w:t>
            </w:r>
          </w:p>
        </w:tc>
      </w:tr>
      <w:tr w:rsidR="00AF6C4F" w:rsidRPr="0077368C" w14:paraId="2C2F8FEE" w14:textId="77777777" w:rsidTr="00015EFC">
        <w:trPr>
          <w:jc w:val="center"/>
        </w:trPr>
        <w:tc>
          <w:tcPr>
            <w:tcW w:w="4876" w:type="dxa"/>
            <w:tcBorders>
              <w:top w:val="nil"/>
              <w:left w:val="nil"/>
              <w:bottom w:val="nil"/>
              <w:right w:val="nil"/>
            </w:tcBorders>
          </w:tcPr>
          <w:p w14:paraId="195E09BF" w14:textId="77777777" w:rsidR="001E0C46" w:rsidRPr="0077368C" w:rsidRDefault="001E0C46" w:rsidP="00015EFC"/>
        </w:tc>
        <w:tc>
          <w:tcPr>
            <w:tcW w:w="4876" w:type="dxa"/>
            <w:tcBorders>
              <w:top w:val="nil"/>
              <w:left w:val="nil"/>
              <w:bottom w:val="nil"/>
              <w:right w:val="nil"/>
            </w:tcBorders>
          </w:tcPr>
          <w:p w14:paraId="47A8A786" w14:textId="77777777" w:rsidR="001E0C46" w:rsidRPr="0077368C" w:rsidRDefault="00D05CAF" w:rsidP="00015EFC">
            <w:pPr>
              <w:pStyle w:val="Normal6a"/>
            </w:pPr>
            <w:r w:rsidRPr="0077368C">
              <w:rPr>
                <w:b/>
                <w:i/>
              </w:rPr>
              <w:t>Euroopan parlamentti hylkää komission ehdotuksen.</w:t>
            </w:r>
          </w:p>
        </w:tc>
      </w:tr>
    </w:tbl>
    <w:p w14:paraId="37B1658B"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2B91554C" w14:textId="77777777" w:rsidR="001E0C46" w:rsidRPr="0077368C" w:rsidRDefault="00D05CAF" w:rsidP="001E0C46">
      <w:r w:rsidRPr="0077368C">
        <w:rPr>
          <w:rStyle w:val="HideTWBExt"/>
        </w:rPr>
        <w:t>&lt;/Amend&gt;</w:t>
      </w:r>
    </w:p>
    <w:p w14:paraId="76BA05E2"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20</w:t>
      </w:r>
      <w:r w:rsidRPr="0077368C">
        <w:rPr>
          <w:rStyle w:val="HideTWBExt"/>
        </w:rPr>
        <w:t>&lt;/NumAm&gt;</w:t>
      </w:r>
    </w:p>
    <w:p w14:paraId="5980AE2E" w14:textId="77777777" w:rsidR="001E0C46" w:rsidRPr="0077368C" w:rsidRDefault="00D05CAF" w:rsidP="001E0C46">
      <w:pPr>
        <w:pStyle w:val="NormalBold"/>
      </w:pPr>
      <w:r w:rsidRPr="0077368C">
        <w:rPr>
          <w:rStyle w:val="HideTWBExt"/>
          <w:b w:val="0"/>
        </w:rPr>
        <w:t>&lt;RepeatBlock-By&gt;&lt;Members&gt;</w:t>
      </w:r>
      <w:r w:rsidRPr="0077368C">
        <w:t xml:space="preserve">Sibylle Berg, Martin </w:t>
      </w:r>
      <w:r w:rsidRPr="0077368C">
        <w:t>Sonneborn</w:t>
      </w:r>
      <w:r w:rsidRPr="0077368C">
        <w:rPr>
          <w:rStyle w:val="HideTWBExt"/>
          <w:b w:val="0"/>
        </w:rPr>
        <w:t>&lt;/Members&gt;</w:t>
      </w:r>
    </w:p>
    <w:p w14:paraId="38A6F6F3" w14:textId="77777777" w:rsidR="001E0C46" w:rsidRPr="0077368C" w:rsidRDefault="00D05CAF" w:rsidP="001E0C46">
      <w:pPr>
        <w:pStyle w:val="NormalBold"/>
      </w:pPr>
      <w:r w:rsidRPr="0077368C">
        <w:rPr>
          <w:rStyle w:val="HideTWBExt"/>
          <w:b w:val="0"/>
        </w:rPr>
        <w:t>&lt;/RepeatBlock-By&gt;</w:t>
      </w:r>
    </w:p>
    <w:p w14:paraId="785C92C1"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276E516" w14:textId="77777777" w:rsidR="001E0C46" w:rsidRPr="0077368C" w:rsidRDefault="00D05CAF" w:rsidP="001E0C46">
      <w:pPr>
        <w:pStyle w:val="NormalBold"/>
      </w:pPr>
      <w:r w:rsidRPr="0077368C">
        <w:rPr>
          <w:rStyle w:val="HideTWBExt"/>
        </w:rPr>
        <w:t>&lt;Article&gt;</w:t>
      </w:r>
      <w:r w:rsidRPr="0077368C">
        <w:t>Otsikko 1</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77368C" w:rsidRDefault="001E0C46" w:rsidP="00015EFC"/>
        </w:tc>
      </w:tr>
      <w:tr w:rsidR="00AF6C4F" w:rsidRPr="0077368C" w14:paraId="493314D3" w14:textId="77777777" w:rsidTr="00015EFC">
        <w:trPr>
          <w:trHeight w:val="240"/>
          <w:jc w:val="center"/>
        </w:trPr>
        <w:tc>
          <w:tcPr>
            <w:tcW w:w="4876" w:type="dxa"/>
            <w:tcBorders>
              <w:top w:val="nil"/>
              <w:left w:val="nil"/>
              <w:bottom w:val="nil"/>
              <w:right w:val="nil"/>
            </w:tcBorders>
          </w:tcPr>
          <w:p w14:paraId="6B68AE6F"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29F8CF3D" w14:textId="77777777" w:rsidR="001E0C46" w:rsidRPr="0077368C" w:rsidRDefault="00D05CAF" w:rsidP="00015EFC">
            <w:pPr>
              <w:pStyle w:val="AmColumnHeading"/>
            </w:pPr>
            <w:r w:rsidRPr="0077368C">
              <w:t>Tarkistus</w:t>
            </w:r>
          </w:p>
        </w:tc>
      </w:tr>
      <w:tr w:rsidR="00AF6C4F" w:rsidRPr="0077368C" w14:paraId="4D5F645C" w14:textId="77777777" w:rsidTr="00015EFC">
        <w:trPr>
          <w:jc w:val="center"/>
        </w:trPr>
        <w:tc>
          <w:tcPr>
            <w:tcW w:w="4876" w:type="dxa"/>
            <w:tcBorders>
              <w:top w:val="nil"/>
              <w:left w:val="nil"/>
              <w:bottom w:val="nil"/>
              <w:right w:val="nil"/>
            </w:tcBorders>
          </w:tcPr>
          <w:p w14:paraId="47B2CF4C" w14:textId="77777777" w:rsidR="001E0C46" w:rsidRPr="0077368C" w:rsidRDefault="00D05CAF" w:rsidP="00015EFC">
            <w:pPr>
              <w:pStyle w:val="Normal6a"/>
            </w:pPr>
            <w:r w:rsidRPr="0077368C">
              <w:rPr>
                <w:b/>
                <w:i/>
              </w:rPr>
              <w:t>Ehdotus</w:t>
            </w:r>
            <w:r w:rsidRPr="0077368C">
              <w:br/>
            </w:r>
            <w:r w:rsidRPr="0077368C">
              <w:rPr>
                <w:b/>
                <w:i/>
              </w:rPr>
              <w:t>EUROOPAN PARLAMENTIN JA NEUVOSTON ASETUS</w:t>
            </w:r>
            <w:r w:rsidRPr="0077368C">
              <w:br/>
            </w:r>
            <w:r w:rsidRPr="0077368C">
              <w:rPr>
                <w:b/>
                <w:i/>
              </w:rPr>
              <w:t xml:space="preserve">asetuksen (EU) 2021/1232 muuttamisesta sen </w:t>
            </w:r>
            <w:r w:rsidRPr="0077368C">
              <w:rPr>
                <w:b/>
                <w:i/>
              </w:rPr>
              <w:t>soveltamisajan jatkamiseksi</w:t>
            </w:r>
            <w:r w:rsidRPr="0077368C">
              <w:br/>
            </w:r>
            <w:r w:rsidRPr="0077368C">
              <w:rPr>
                <w:b/>
                <w:i/>
              </w:rPr>
              <w:t>(ETA:n kannalta merkityksellinen teksti)</w:t>
            </w:r>
          </w:p>
        </w:tc>
        <w:tc>
          <w:tcPr>
            <w:tcW w:w="4876" w:type="dxa"/>
            <w:tcBorders>
              <w:top w:val="nil"/>
              <w:left w:val="nil"/>
              <w:bottom w:val="nil"/>
              <w:right w:val="nil"/>
            </w:tcBorders>
          </w:tcPr>
          <w:p w14:paraId="31C77EFC" w14:textId="77777777" w:rsidR="001E0C46" w:rsidRPr="0077368C" w:rsidRDefault="00D05CAF" w:rsidP="00015EFC">
            <w:pPr>
              <w:pStyle w:val="Normal6a"/>
            </w:pPr>
            <w:r w:rsidRPr="0077368C">
              <w:rPr>
                <w:b/>
                <w:i/>
              </w:rPr>
              <w:t>Poistetaan.</w:t>
            </w:r>
          </w:p>
        </w:tc>
      </w:tr>
    </w:tbl>
    <w:p w14:paraId="5F99FCF4"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318A0D2F" w14:textId="77777777" w:rsidR="001E0C46" w:rsidRPr="0077368C" w:rsidRDefault="00D05CAF" w:rsidP="001E0C46">
      <w:pPr>
        <w:pStyle w:val="AmJustTitle"/>
      </w:pPr>
      <w:r w:rsidRPr="0077368C">
        <w:rPr>
          <w:rStyle w:val="HideTWBExt"/>
        </w:rPr>
        <w:t>&lt;TitreJust&gt;</w:t>
      </w:r>
      <w:r w:rsidRPr="0077368C">
        <w:t>Perustelu</w:t>
      </w:r>
      <w:r w:rsidRPr="0077368C">
        <w:rPr>
          <w:rStyle w:val="HideTWBExt"/>
        </w:rPr>
        <w:t>&lt;/TitreJust&gt;</w:t>
      </w:r>
    </w:p>
    <w:p w14:paraId="1828972C" w14:textId="77CE476C" w:rsidR="001E0C46" w:rsidRPr="0077368C" w:rsidRDefault="00D05CAF" w:rsidP="001E0C46">
      <w:pPr>
        <w:pStyle w:val="AmJustText"/>
      </w:pPr>
      <w:r w:rsidRPr="0077368C">
        <w:t>Tällä toimenpiteellä jatkettaisiin vapaaehtoista seulontaa, ja juuri sitä neuvosto vaatii ”pitkän aikavälin oikeudellisessa kehyksessä”, josta neuvotellaan parhaillaan trilogissa. Parlamentti on lähes yksimielisesti äänestänyt tätä vastaan, ja se vaatii epäiltyjen henkilöiden kohdennettua seulontaa. Tämän asetuksen hyväksyminen heikentäisi parlamentin asemaa trilogissa. Tämän asetuksen voimassaoloa ei pitäisi jatkaa senkään vuoksi, että voitaisiin lopultakin poistaa oikeudellinen porsaanreikä, joka mahdolli</w:t>
      </w:r>
      <w:r w:rsidRPr="0077368C">
        <w:t>sti yksityisen viestinnän massavalvonnan keskeyttämällä olemassa olevien oikeuksien soveltamisen.</w:t>
      </w:r>
    </w:p>
    <w:p w14:paraId="683C3751" w14:textId="77777777" w:rsidR="001E0C46" w:rsidRPr="0077368C" w:rsidRDefault="00D05CAF" w:rsidP="001E0C46">
      <w:r w:rsidRPr="0077368C">
        <w:rPr>
          <w:rStyle w:val="HideTWBExt"/>
        </w:rPr>
        <w:t>&lt;/Amend&gt;</w:t>
      </w:r>
    </w:p>
    <w:p w14:paraId="04A507BA"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21</w:t>
      </w:r>
      <w:r w:rsidRPr="0077368C">
        <w:rPr>
          <w:rStyle w:val="HideTWBExt"/>
        </w:rPr>
        <w:t>&lt;/NumAm&gt;</w:t>
      </w:r>
    </w:p>
    <w:p w14:paraId="4A260FE2"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313C3C7A" w14:textId="77777777" w:rsidR="001E0C46" w:rsidRPr="0077368C" w:rsidRDefault="00D05CAF" w:rsidP="001E0C46">
      <w:pPr>
        <w:pStyle w:val="NormalBold"/>
      </w:pPr>
      <w:r w:rsidRPr="0077368C">
        <w:rPr>
          <w:rStyle w:val="HideTWBExt"/>
          <w:b w:val="0"/>
        </w:rPr>
        <w:t>&lt;/RepeatBlock-By&gt;</w:t>
      </w:r>
    </w:p>
    <w:p w14:paraId="6EE8D2F5"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74F1FB82" w14:textId="77777777" w:rsidR="001E0C46" w:rsidRPr="0077368C" w:rsidRDefault="00D05CAF" w:rsidP="001E0C46">
      <w:pPr>
        <w:pStyle w:val="NormalBold"/>
      </w:pPr>
      <w:r w:rsidRPr="0077368C">
        <w:rPr>
          <w:rStyle w:val="HideTWBExt"/>
        </w:rPr>
        <w:t>&lt;Article&gt;</w:t>
      </w:r>
      <w:r w:rsidRPr="0077368C">
        <w:t>Johdanto-osan 1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77368C" w:rsidRDefault="001E0C46" w:rsidP="00015EFC"/>
        </w:tc>
      </w:tr>
      <w:tr w:rsidR="00AF6C4F" w:rsidRPr="0077368C" w14:paraId="30536614" w14:textId="77777777" w:rsidTr="00015EFC">
        <w:trPr>
          <w:trHeight w:val="240"/>
          <w:jc w:val="center"/>
        </w:trPr>
        <w:tc>
          <w:tcPr>
            <w:tcW w:w="4876" w:type="dxa"/>
            <w:tcBorders>
              <w:top w:val="nil"/>
              <w:left w:val="nil"/>
              <w:bottom w:val="nil"/>
              <w:right w:val="nil"/>
            </w:tcBorders>
          </w:tcPr>
          <w:p w14:paraId="1E2923FE"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2B567F03" w14:textId="77777777" w:rsidR="001E0C46" w:rsidRPr="0077368C" w:rsidRDefault="00D05CAF" w:rsidP="00015EFC">
            <w:pPr>
              <w:pStyle w:val="AmColumnHeading"/>
            </w:pPr>
            <w:r w:rsidRPr="0077368C">
              <w:t>Tarkistus</w:t>
            </w:r>
          </w:p>
        </w:tc>
      </w:tr>
      <w:tr w:rsidR="00AF6C4F" w:rsidRPr="0077368C" w14:paraId="6EB72895" w14:textId="77777777" w:rsidTr="00015EFC">
        <w:trPr>
          <w:jc w:val="center"/>
        </w:trPr>
        <w:tc>
          <w:tcPr>
            <w:tcW w:w="4876" w:type="dxa"/>
            <w:tcBorders>
              <w:top w:val="nil"/>
              <w:left w:val="nil"/>
              <w:bottom w:val="nil"/>
              <w:right w:val="nil"/>
            </w:tcBorders>
          </w:tcPr>
          <w:p w14:paraId="0A7FD025" w14:textId="1E23CA0E" w:rsidR="001E0C46" w:rsidRPr="0077368C" w:rsidRDefault="00D05CAF" w:rsidP="00015EFC">
            <w:pPr>
              <w:pStyle w:val="Normal6a"/>
            </w:pPr>
            <w:r w:rsidRPr="0077368C">
              <w:t>(1)</w:t>
            </w:r>
            <w:r w:rsidRPr="0077368C">
              <w:tab/>
            </w:r>
            <w:r w:rsidRPr="0077368C">
              <w:t>Euroopan parlamentin ja neuvoston asetuksessa (EU) 2021/1232</w:t>
            </w:r>
            <w:r w:rsidRPr="0077368C">
              <w:rPr>
                <w:vertAlign w:val="superscript"/>
              </w:rPr>
              <w:t>2</w:t>
            </w:r>
            <w:r w:rsidRPr="0077368C">
              <w:t xml:space="preserve"> säädetään väliaikaisesta järjestelystä, joka koskee tiettyjen yleisesti saatavilla olevien, henkilöiden välisten viestintäpalvelujen tarjoajien mahdollisuuksia käyttää teknologioita verkossa tapahtuvan lapsiin kohdistuvan seksuaaliväkivallan torjumiseksi, siihen asti kun pitkän aikavälin oikeudellinen kehys koskien verkossa tapahtuvan lasten seksuaalisen hyväksikäytön ehkäisemistä ja torjuntaa, jäljempänä ’pitkän aikavälin oikeudellinen kehys’, o</w:t>
            </w:r>
            <w:r w:rsidRPr="0077368C">
              <w:t>n hyväksytty. Kyseistä asetusta, sellaisena kuin se on muutettuna asetuksella (EU) 2024/1307, sovelletaan 3</w:t>
            </w:r>
            <w:r w:rsidR="0077368C" w:rsidRPr="0077368C">
              <w:t> </w:t>
            </w:r>
            <w:r w:rsidRPr="0077368C">
              <w:t>päivään huhtikuuta 2026.</w:t>
            </w:r>
          </w:p>
        </w:tc>
        <w:tc>
          <w:tcPr>
            <w:tcW w:w="4876" w:type="dxa"/>
            <w:tcBorders>
              <w:top w:val="nil"/>
              <w:left w:val="nil"/>
              <w:bottom w:val="nil"/>
              <w:right w:val="nil"/>
            </w:tcBorders>
          </w:tcPr>
          <w:p w14:paraId="6460C01E" w14:textId="77777777" w:rsidR="001E0C46" w:rsidRPr="0077368C" w:rsidRDefault="00D05CAF" w:rsidP="00015EFC">
            <w:pPr>
              <w:pStyle w:val="Normal6a"/>
            </w:pPr>
            <w:r w:rsidRPr="0077368C">
              <w:t>(1)</w:t>
            </w:r>
            <w:r w:rsidRPr="0077368C">
              <w:tab/>
              <w:t>Euroopan parlamentin ja neuvoston asetuksessa (EU) 2021/1232</w:t>
            </w:r>
            <w:r w:rsidRPr="0077368C">
              <w:rPr>
                <w:vertAlign w:val="superscript"/>
              </w:rPr>
              <w:t>2</w:t>
            </w:r>
            <w:r w:rsidRPr="0077368C">
              <w:t xml:space="preserve"> säädetään väliaikaisesta </w:t>
            </w:r>
            <w:r w:rsidRPr="0077368C">
              <w:rPr>
                <w:b/>
                <w:i/>
              </w:rPr>
              <w:t xml:space="preserve">ja tiukasti rajatusta </w:t>
            </w:r>
            <w:r w:rsidRPr="0077368C">
              <w:t>järjestelystä, joka koskee tiettyjen yleisesti saatavilla olevien, henkilöiden välisten viestintäpalvelujen tarjoajien mahdollisuuksia käyttää</w:t>
            </w:r>
            <w:r w:rsidRPr="0077368C">
              <w:rPr>
                <w:b/>
                <w:i/>
              </w:rPr>
              <w:t xml:space="preserve"> vapaaehtoisesti</w:t>
            </w:r>
            <w:r w:rsidRPr="0077368C">
              <w:t xml:space="preserve"> teknologioita verkossa tapahtuvan lapsiin kohdistuvan seksuaaliväkivallan torjumiseksi, siihen asti kun pitkän aikavälin oikeudellinen kehys koskien verkossa tapahtuvan lasten seksuaalisen hyväksikäytön ehkäisemistä ja torjuntaa, jäljempänä ’p</w:t>
            </w:r>
            <w:r w:rsidRPr="0077368C">
              <w:t xml:space="preserve">itkän aikavälin oikeudellinen kehys’, on hyväksytty. </w:t>
            </w:r>
            <w:r w:rsidRPr="0077368C">
              <w:rPr>
                <w:b/>
                <w:i/>
              </w:rPr>
              <w:t>Siihen ei sisälly viestien yleistä havaitsemista, valvontaa tai suodatusta koskevaa velvoitetta.</w:t>
            </w:r>
            <w:r w:rsidRPr="0077368C">
              <w:t xml:space="preserve"> Kyseistä asetusta, sellaisena kuin se on muutettuna asetuksella (EU) 2024/1307, sovelletaan 3 päivään huhtikuuta 2026.</w:t>
            </w:r>
          </w:p>
        </w:tc>
      </w:tr>
      <w:tr w:rsidR="00AF6C4F" w:rsidRPr="0077368C" w14:paraId="7B8AD71E" w14:textId="77777777" w:rsidTr="00015EFC">
        <w:trPr>
          <w:jc w:val="center"/>
        </w:trPr>
        <w:tc>
          <w:tcPr>
            <w:tcW w:w="4876" w:type="dxa"/>
            <w:tcBorders>
              <w:top w:val="nil"/>
              <w:left w:val="nil"/>
              <w:bottom w:val="nil"/>
              <w:right w:val="nil"/>
            </w:tcBorders>
          </w:tcPr>
          <w:p w14:paraId="039CD105" w14:textId="77777777" w:rsidR="001E0C46" w:rsidRPr="0077368C" w:rsidRDefault="00D05CAF" w:rsidP="00015EFC">
            <w:pPr>
              <w:pStyle w:val="Normal6a"/>
            </w:pPr>
            <w:r w:rsidRPr="0077368C">
              <w:rPr>
                <w:b/>
                <w:i/>
              </w:rPr>
              <w:t>_________________</w:t>
            </w:r>
          </w:p>
        </w:tc>
        <w:tc>
          <w:tcPr>
            <w:tcW w:w="4876" w:type="dxa"/>
            <w:tcBorders>
              <w:top w:val="nil"/>
              <w:left w:val="nil"/>
              <w:bottom w:val="nil"/>
              <w:right w:val="nil"/>
            </w:tcBorders>
          </w:tcPr>
          <w:p w14:paraId="320B6E15" w14:textId="77777777" w:rsidR="001E0C46" w:rsidRPr="0077368C" w:rsidRDefault="00D05CAF" w:rsidP="00015EFC">
            <w:pPr>
              <w:pStyle w:val="Normal6a"/>
            </w:pPr>
            <w:r w:rsidRPr="0077368C">
              <w:rPr>
                <w:b/>
                <w:i/>
              </w:rPr>
              <w:t>_________________</w:t>
            </w:r>
          </w:p>
        </w:tc>
      </w:tr>
      <w:tr w:rsidR="00AF6C4F" w:rsidRPr="0077368C" w14:paraId="09D9C4B3" w14:textId="77777777" w:rsidTr="00015EFC">
        <w:trPr>
          <w:jc w:val="center"/>
        </w:trPr>
        <w:tc>
          <w:tcPr>
            <w:tcW w:w="4876" w:type="dxa"/>
            <w:tcBorders>
              <w:top w:val="nil"/>
              <w:left w:val="nil"/>
              <w:bottom w:val="nil"/>
              <w:right w:val="nil"/>
            </w:tcBorders>
          </w:tcPr>
          <w:p w14:paraId="186BA2A5" w14:textId="77777777" w:rsidR="001E0C46" w:rsidRPr="0077368C" w:rsidRDefault="00D05CAF" w:rsidP="00015EFC">
            <w:pPr>
              <w:pStyle w:val="Normal6a"/>
            </w:pPr>
            <w:r w:rsidRPr="0077368C">
              <w:rPr>
                <w:vertAlign w:val="superscript"/>
              </w:rPr>
              <w:t>2</w:t>
            </w:r>
            <w:r w:rsidRPr="0077368C">
              <w:t xml:space="preserve"> Euroopan parlamentin ja neuvoston asetus (EU) 2021/1232, annettu 14 päivänä heinäkuuta 2021, tilapäisestä poikkeuksesta direktiivin 2002/58/EY tiettyihin säännöksiin siltä osin kuin on kyse teknologioista, joita numeroista riippumattomien henkilöiden välisten viestintäpalvelujen tarjoajat käyttävät henkilötietojen ja muiden tietojen käsittelyyn verkossa tapahtuvan lasten seksuaalisen hyväksikäytön torjumiseksi (EUVL L 274, 30.7.2021, s. 41, ELI: http://data.europa.eu/eli/reg/2021/1232/oj).</w:t>
            </w:r>
          </w:p>
        </w:tc>
        <w:tc>
          <w:tcPr>
            <w:tcW w:w="4876" w:type="dxa"/>
            <w:tcBorders>
              <w:top w:val="nil"/>
              <w:left w:val="nil"/>
              <w:bottom w:val="nil"/>
              <w:right w:val="nil"/>
            </w:tcBorders>
          </w:tcPr>
          <w:p w14:paraId="744B5A72" w14:textId="77777777" w:rsidR="001E0C46" w:rsidRPr="0077368C" w:rsidRDefault="00D05CAF" w:rsidP="00015EFC">
            <w:pPr>
              <w:pStyle w:val="Normal6a"/>
            </w:pPr>
            <w:r w:rsidRPr="0077368C">
              <w:rPr>
                <w:vertAlign w:val="superscript"/>
              </w:rPr>
              <w:t>2</w:t>
            </w:r>
            <w:r w:rsidRPr="0077368C">
              <w:t xml:space="preserve"> Euroopan parlamentin ja neuvoston asetus (EU) 2021/1232, annettu 14 päivänä heinäkuuta 2021, tilapäisestä poikkeuksesta direktiivin 2002/58/EY tiettyihin säännöksiin siltä osin kuin on kyse teknologioista, joita numeroista riippumattomien henkilöiden välisten viestintäpalvelujen tarjoajat käyttävät henkilötietojen ja muiden tietojen käsittelyyn verkossa tapahtuvan lasten seksuaalisen hyväksikäytön torjumiseksi (EUVL L 274, 30.7.2021, s. 41, ELI: http://data.europa.eu/eli/reg/2021/1232/oj).</w:t>
            </w:r>
          </w:p>
        </w:tc>
      </w:tr>
    </w:tbl>
    <w:p w14:paraId="025BAF1E"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1259CC32" w14:textId="77777777" w:rsidR="001E0C46" w:rsidRPr="0077368C" w:rsidRDefault="00D05CAF" w:rsidP="001E0C46">
      <w:r w:rsidRPr="0077368C">
        <w:rPr>
          <w:rStyle w:val="HideTWBExt"/>
        </w:rPr>
        <w:t>&lt;/Amend&gt;</w:t>
      </w:r>
    </w:p>
    <w:p w14:paraId="715F7F9A"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22</w:t>
      </w:r>
      <w:r w:rsidRPr="0077368C">
        <w:rPr>
          <w:rStyle w:val="HideTWBExt"/>
        </w:rPr>
        <w:t>&lt;/NumAm&gt;</w:t>
      </w:r>
    </w:p>
    <w:p w14:paraId="77AF3AF7"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18761809" w14:textId="77777777" w:rsidR="001E0C46" w:rsidRPr="0077368C" w:rsidRDefault="00D05CAF" w:rsidP="001E0C46">
      <w:pPr>
        <w:pStyle w:val="NormalBold"/>
      </w:pPr>
      <w:r w:rsidRPr="0077368C">
        <w:rPr>
          <w:rStyle w:val="HideTWBExt"/>
          <w:b w:val="0"/>
        </w:rPr>
        <w:t>&lt;/RepeatBlock-By&gt;</w:t>
      </w:r>
    </w:p>
    <w:p w14:paraId="0584BFF4"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50C4AD56" w14:textId="77777777" w:rsidR="001E0C46" w:rsidRPr="0077368C" w:rsidRDefault="00D05CAF" w:rsidP="001E0C46">
      <w:pPr>
        <w:pStyle w:val="NormalBold"/>
      </w:pPr>
      <w:r w:rsidRPr="0077368C">
        <w:rPr>
          <w:rStyle w:val="HideTWBExt"/>
        </w:rPr>
        <w:t>&lt;Article&gt;</w:t>
      </w:r>
      <w:r w:rsidRPr="0077368C">
        <w:t>Johdanto-osan 3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77368C" w:rsidRDefault="001E0C46" w:rsidP="00015EFC"/>
        </w:tc>
      </w:tr>
      <w:tr w:rsidR="00AF6C4F" w:rsidRPr="0077368C" w14:paraId="3BB344E2" w14:textId="77777777" w:rsidTr="00015EFC">
        <w:trPr>
          <w:trHeight w:val="240"/>
          <w:jc w:val="center"/>
        </w:trPr>
        <w:tc>
          <w:tcPr>
            <w:tcW w:w="4876" w:type="dxa"/>
            <w:tcBorders>
              <w:top w:val="nil"/>
              <w:left w:val="nil"/>
              <w:bottom w:val="nil"/>
              <w:right w:val="nil"/>
            </w:tcBorders>
          </w:tcPr>
          <w:p w14:paraId="440BF004"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1903A3E5" w14:textId="77777777" w:rsidR="001E0C46" w:rsidRPr="0077368C" w:rsidRDefault="00D05CAF" w:rsidP="00015EFC">
            <w:pPr>
              <w:pStyle w:val="AmColumnHeading"/>
            </w:pPr>
            <w:r w:rsidRPr="0077368C">
              <w:t>Tarkistus</w:t>
            </w:r>
          </w:p>
        </w:tc>
      </w:tr>
      <w:tr w:rsidR="00AF6C4F" w:rsidRPr="0077368C" w14:paraId="4EE686E1" w14:textId="77777777" w:rsidTr="00015EFC">
        <w:trPr>
          <w:jc w:val="center"/>
        </w:trPr>
        <w:tc>
          <w:tcPr>
            <w:tcW w:w="4876" w:type="dxa"/>
            <w:tcBorders>
              <w:top w:val="nil"/>
              <w:left w:val="nil"/>
              <w:bottom w:val="nil"/>
              <w:right w:val="nil"/>
            </w:tcBorders>
          </w:tcPr>
          <w:p w14:paraId="676670E2" w14:textId="77777777" w:rsidR="001E0C46" w:rsidRPr="0077368C" w:rsidRDefault="00D05CAF" w:rsidP="00015EFC">
            <w:pPr>
              <w:pStyle w:val="Normal6a"/>
            </w:pPr>
            <w:r w:rsidRPr="0077368C">
              <w:t>(3)</w:t>
            </w:r>
            <w:r w:rsidRPr="0077368C">
              <w:tab/>
            </w:r>
            <w:r w:rsidRPr="0077368C">
              <w:t xml:space="preserve">On tärkeää, että verkossa tapahtuvaa lasten seksuaalista hyväksikäyttöä voidaan torjua tehokkaasti ja </w:t>
            </w:r>
            <w:r w:rsidRPr="0077368C">
              <w:rPr>
                <w:b/>
                <w:i/>
              </w:rPr>
              <w:t>sovellettavien</w:t>
            </w:r>
            <w:r w:rsidRPr="0077368C">
              <w:t xml:space="preserve"> unionin </w:t>
            </w:r>
            <w:r w:rsidRPr="0077368C">
              <w:rPr>
                <w:b/>
                <w:i/>
              </w:rPr>
              <w:t>oikeuden sääntöjen</w:t>
            </w:r>
            <w:r w:rsidRPr="0077368C">
              <w:t xml:space="preserve">, mukaan lukien asetuksessa (EU) 2021/1232 </w:t>
            </w:r>
            <w:r w:rsidRPr="0077368C">
              <w:rPr>
                <w:b/>
                <w:i/>
              </w:rPr>
              <w:t>säädetyt edellytykset</w:t>
            </w:r>
            <w:r w:rsidRPr="0077368C">
              <w:t>,</w:t>
            </w:r>
            <w:r w:rsidRPr="0077368C">
              <w:rPr>
                <w:b/>
                <w:i/>
              </w:rPr>
              <w:t xml:space="preserve"> mukaisesti keskeytyksettä</w:t>
            </w:r>
            <w:r w:rsidRPr="0077368C">
              <w:t xml:space="preserve"> siihen </w:t>
            </w:r>
            <w:proofErr w:type="gramStart"/>
            <w:r w:rsidRPr="0077368C">
              <w:t>asti</w:t>
            </w:r>
            <w:proofErr w:type="gramEnd"/>
            <w:r w:rsidRPr="0077368C">
              <w:t xml:space="preserve"> kun pitkän aikavälin oikeudellinen kehys on hyväksytty ja sitä sovelletaan.</w:t>
            </w:r>
          </w:p>
        </w:tc>
        <w:tc>
          <w:tcPr>
            <w:tcW w:w="4876" w:type="dxa"/>
            <w:tcBorders>
              <w:top w:val="nil"/>
              <w:left w:val="nil"/>
              <w:bottom w:val="nil"/>
              <w:right w:val="nil"/>
            </w:tcBorders>
          </w:tcPr>
          <w:p w14:paraId="600585AF" w14:textId="77777777" w:rsidR="001E0C46" w:rsidRPr="0077368C" w:rsidRDefault="00D05CAF" w:rsidP="00015EFC">
            <w:pPr>
              <w:pStyle w:val="Normal6a"/>
            </w:pPr>
            <w:r w:rsidRPr="0077368C">
              <w:t>(3)</w:t>
            </w:r>
            <w:r w:rsidRPr="0077368C">
              <w:tab/>
              <w:t xml:space="preserve">On tärkeää, että verkossa tapahtuvaa lasten seksuaalista hyväksikäyttöä voidaan torjua tehokkaasti ja </w:t>
            </w:r>
            <w:r w:rsidRPr="0077368C">
              <w:rPr>
                <w:b/>
                <w:i/>
              </w:rPr>
              <w:t>noudattaen kaikilta osin</w:t>
            </w:r>
            <w:r w:rsidRPr="0077368C">
              <w:t xml:space="preserve"> unionin </w:t>
            </w:r>
            <w:r w:rsidRPr="0077368C">
              <w:rPr>
                <w:b/>
                <w:i/>
              </w:rPr>
              <w:t>oikeutta ja perusoikeuskirjaa</w:t>
            </w:r>
            <w:r w:rsidRPr="0077368C">
              <w:t xml:space="preserve">, mukaan lukien </w:t>
            </w:r>
            <w:r w:rsidRPr="0077368C">
              <w:rPr>
                <w:b/>
                <w:i/>
              </w:rPr>
              <w:t xml:space="preserve">tarpeellisuus- ja suhteellisuusperiaatteet, viestinnän luottamuksellisuus ja henkilötietojen suoja, sekä </w:t>
            </w:r>
            <w:r w:rsidRPr="0077368C">
              <w:t xml:space="preserve">asetuksessa (EU) 2021/1232 </w:t>
            </w:r>
            <w:r w:rsidRPr="0077368C">
              <w:rPr>
                <w:b/>
                <w:i/>
              </w:rPr>
              <w:t>säädettyjä edellytyksiä</w:t>
            </w:r>
            <w:r w:rsidRPr="0077368C">
              <w:t xml:space="preserve">, siihen </w:t>
            </w:r>
            <w:proofErr w:type="gramStart"/>
            <w:r w:rsidRPr="0077368C">
              <w:t>asti</w:t>
            </w:r>
            <w:proofErr w:type="gramEnd"/>
            <w:r w:rsidRPr="0077368C">
              <w:t xml:space="preserve"> kun pitkän aikavälin oikeudellinen kehys on hyväksytty ja sitä sovelletaan.</w:t>
            </w:r>
          </w:p>
        </w:tc>
      </w:tr>
    </w:tbl>
    <w:p w14:paraId="7CD14CB0"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477EBCF" w14:textId="77777777" w:rsidR="001E0C46" w:rsidRPr="0077368C" w:rsidRDefault="00D05CAF" w:rsidP="001E0C46">
      <w:r w:rsidRPr="0077368C">
        <w:rPr>
          <w:rStyle w:val="HideTWBExt"/>
        </w:rPr>
        <w:t>&lt;/Amend&gt;</w:t>
      </w:r>
    </w:p>
    <w:p w14:paraId="7C51A1F3"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23</w:t>
      </w:r>
      <w:r w:rsidRPr="0077368C">
        <w:rPr>
          <w:rStyle w:val="HideTWBExt"/>
        </w:rPr>
        <w:t>&lt;/NumAm&gt;</w:t>
      </w:r>
    </w:p>
    <w:p w14:paraId="62BEEA7A"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51362642"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256686F2" w14:textId="77777777" w:rsidR="001E0C46" w:rsidRPr="0077368C" w:rsidRDefault="00D05CAF" w:rsidP="001E0C46">
      <w:pPr>
        <w:pStyle w:val="NormalBold"/>
      </w:pPr>
      <w:r w:rsidRPr="0077368C">
        <w:rPr>
          <w:rStyle w:val="HideTWBExt"/>
          <w:b w:val="0"/>
        </w:rPr>
        <w:t>&lt;/RepeatBlock-By&gt;</w:t>
      </w:r>
    </w:p>
    <w:p w14:paraId="6953CB00"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4E9FBE14" w14:textId="77777777" w:rsidR="001E0C46" w:rsidRPr="0077368C" w:rsidRDefault="00D05CAF" w:rsidP="001E0C46">
      <w:pPr>
        <w:pStyle w:val="NormalBold"/>
      </w:pPr>
      <w:r w:rsidRPr="0077368C">
        <w:rPr>
          <w:rStyle w:val="HideTWBExt"/>
        </w:rPr>
        <w:t>&lt;Article&gt;</w:t>
      </w:r>
      <w:r w:rsidRPr="0077368C">
        <w:t>Johdanto-osan 3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77368C" w:rsidRDefault="001E0C46" w:rsidP="00015EFC"/>
        </w:tc>
      </w:tr>
      <w:tr w:rsidR="00AF6C4F" w:rsidRPr="0077368C" w14:paraId="63043C8D" w14:textId="77777777" w:rsidTr="00015EFC">
        <w:trPr>
          <w:trHeight w:val="240"/>
          <w:jc w:val="center"/>
        </w:trPr>
        <w:tc>
          <w:tcPr>
            <w:tcW w:w="4876" w:type="dxa"/>
            <w:tcBorders>
              <w:top w:val="nil"/>
              <w:left w:val="nil"/>
              <w:bottom w:val="nil"/>
              <w:right w:val="nil"/>
            </w:tcBorders>
          </w:tcPr>
          <w:p w14:paraId="030FE494"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13C0B59E" w14:textId="77777777" w:rsidR="001E0C46" w:rsidRPr="0077368C" w:rsidRDefault="00D05CAF" w:rsidP="00015EFC">
            <w:pPr>
              <w:pStyle w:val="AmColumnHeading"/>
            </w:pPr>
            <w:r w:rsidRPr="0077368C">
              <w:t>Tarkistus</w:t>
            </w:r>
          </w:p>
        </w:tc>
      </w:tr>
      <w:tr w:rsidR="00AF6C4F" w:rsidRPr="0077368C" w14:paraId="3FE96998" w14:textId="77777777" w:rsidTr="00015EFC">
        <w:trPr>
          <w:jc w:val="center"/>
        </w:trPr>
        <w:tc>
          <w:tcPr>
            <w:tcW w:w="4876" w:type="dxa"/>
            <w:tcBorders>
              <w:top w:val="nil"/>
              <w:left w:val="nil"/>
              <w:bottom w:val="nil"/>
              <w:right w:val="nil"/>
            </w:tcBorders>
          </w:tcPr>
          <w:p w14:paraId="3493C903" w14:textId="7258CA31" w:rsidR="001E0C46" w:rsidRPr="0077368C" w:rsidRDefault="00D05CAF" w:rsidP="00015EFC">
            <w:pPr>
              <w:pStyle w:val="Normal6a"/>
            </w:pPr>
            <w:r w:rsidRPr="0077368C">
              <w:t>(3)</w:t>
            </w:r>
            <w:r w:rsidRPr="0077368C">
              <w:tab/>
              <w:t xml:space="preserve">On tärkeää, että verkossa tapahtuvaa lasten seksuaalista hyväksikäyttöä voidaan torjua tehokkaasti ja sovellettavien unionin </w:t>
            </w:r>
            <w:r w:rsidRPr="0077368C">
              <w:t>oikeuden sääntöjen, mukaan lukien asetuksessa (EU)</w:t>
            </w:r>
            <w:r w:rsidR="0077368C" w:rsidRPr="0077368C">
              <w:t> </w:t>
            </w:r>
            <w:r w:rsidRPr="0077368C">
              <w:t xml:space="preserve">2021/1232 säädetyt edellytykset, mukaisesti keskeytyksettä siihen </w:t>
            </w:r>
            <w:proofErr w:type="gramStart"/>
            <w:r w:rsidRPr="0077368C">
              <w:t>asti</w:t>
            </w:r>
            <w:proofErr w:type="gramEnd"/>
            <w:r w:rsidRPr="0077368C">
              <w:t xml:space="preserve"> kun pitkän aikavälin oikeudellinen kehys on hyväksytty ja sitä sovelletaan.</w:t>
            </w:r>
          </w:p>
        </w:tc>
        <w:tc>
          <w:tcPr>
            <w:tcW w:w="4876" w:type="dxa"/>
            <w:tcBorders>
              <w:top w:val="nil"/>
              <w:left w:val="nil"/>
              <w:bottom w:val="nil"/>
              <w:right w:val="nil"/>
            </w:tcBorders>
          </w:tcPr>
          <w:p w14:paraId="24933F20" w14:textId="7F3A42A0" w:rsidR="001E0C46" w:rsidRPr="0077368C" w:rsidRDefault="00D05CAF" w:rsidP="00015EFC">
            <w:pPr>
              <w:pStyle w:val="Normal6a"/>
            </w:pPr>
            <w:r w:rsidRPr="0077368C">
              <w:t>(3)</w:t>
            </w:r>
            <w:r w:rsidRPr="0077368C">
              <w:tab/>
              <w:t>On tärkeää, että verkossa tapahtuvaa lasten seksuaalista hyväksikäyttöä voidaan torjua tehokkaasti ja sovellettavien unionin oikeuden sääntöjen, mukaan lukien asetuksessa (EU)</w:t>
            </w:r>
            <w:r w:rsidR="0077368C" w:rsidRPr="0077368C">
              <w:t> </w:t>
            </w:r>
            <w:r w:rsidRPr="0077368C">
              <w:t xml:space="preserve">2021/1232 säädetyt edellytykset, mukaisesti keskeytyksettä siihen </w:t>
            </w:r>
            <w:proofErr w:type="gramStart"/>
            <w:r w:rsidRPr="0077368C">
              <w:t>asti</w:t>
            </w:r>
            <w:proofErr w:type="gramEnd"/>
            <w:r w:rsidRPr="0077368C">
              <w:t xml:space="preserve"> kun pitkän aikavälin oikeudellinen kehys on hyväksytty ja sitä sovelletaan. </w:t>
            </w:r>
            <w:r w:rsidRPr="0077368C">
              <w:rPr>
                <w:b/>
                <w:i/>
              </w:rPr>
              <w:t>Pitkän aikavälin kehyksen hyväksymistä ei pitäisi sitoa tähän asetukseen ja sen voimassaolon jatkamiseen.</w:t>
            </w:r>
          </w:p>
        </w:tc>
      </w:tr>
    </w:tbl>
    <w:p w14:paraId="7884C42E"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1867225B" w14:textId="77777777" w:rsidR="001E0C46" w:rsidRPr="0077368C" w:rsidRDefault="00D05CAF" w:rsidP="001E0C46">
      <w:r w:rsidRPr="0077368C">
        <w:rPr>
          <w:rStyle w:val="HideTWBExt"/>
        </w:rPr>
        <w:t>&lt;/Amend&gt;</w:t>
      </w:r>
    </w:p>
    <w:p w14:paraId="6D0528A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24</w:t>
      </w:r>
      <w:r w:rsidRPr="0077368C">
        <w:rPr>
          <w:rStyle w:val="HideTWBExt"/>
        </w:rPr>
        <w:t>&lt;/NumAm&gt;</w:t>
      </w:r>
    </w:p>
    <w:p w14:paraId="79F50C7E" w14:textId="77777777" w:rsidR="001E0C46" w:rsidRPr="0077368C" w:rsidRDefault="00D05CAF" w:rsidP="001E0C46">
      <w:pPr>
        <w:pStyle w:val="NormalBold"/>
      </w:pPr>
      <w:r w:rsidRPr="0077368C">
        <w:rPr>
          <w:rStyle w:val="HideTWBExt"/>
          <w:b w:val="0"/>
        </w:rPr>
        <w:t>&lt;RepeatBlock-By&gt;&lt;Members&gt;</w:t>
      </w:r>
      <w:r w:rsidRPr="0077368C">
        <w:t>Georgiana Teodorescu</w:t>
      </w:r>
      <w:r w:rsidRPr="0077368C">
        <w:rPr>
          <w:rStyle w:val="HideTWBExt"/>
          <w:b w:val="0"/>
        </w:rPr>
        <w:t>&lt;/Members&gt;</w:t>
      </w:r>
    </w:p>
    <w:p w14:paraId="48ED33C9" w14:textId="77777777" w:rsidR="001E0C46" w:rsidRPr="0077368C" w:rsidRDefault="00D05CAF" w:rsidP="001E0C46">
      <w:pPr>
        <w:pStyle w:val="NormalBold"/>
      </w:pPr>
      <w:r w:rsidRPr="0077368C">
        <w:rPr>
          <w:rStyle w:val="HideTWBExt"/>
          <w:b w:val="0"/>
        </w:rPr>
        <w:t>&lt;/RepeatBlock-By&gt;</w:t>
      </w:r>
    </w:p>
    <w:p w14:paraId="4EE88328"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48FC66E7" w14:textId="77777777" w:rsidR="001E0C46" w:rsidRPr="0077368C" w:rsidRDefault="00D05CAF" w:rsidP="001E0C46">
      <w:pPr>
        <w:pStyle w:val="NormalBold"/>
      </w:pPr>
      <w:r w:rsidRPr="0077368C">
        <w:rPr>
          <w:rStyle w:val="HideTWBExt"/>
        </w:rPr>
        <w:t>&lt;Article&gt;</w:t>
      </w:r>
      <w:r w:rsidRPr="0077368C">
        <w:t>Johdanto-osan 3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77368C" w:rsidRDefault="001E0C46" w:rsidP="00015EFC"/>
        </w:tc>
      </w:tr>
      <w:tr w:rsidR="00AF6C4F" w:rsidRPr="0077368C" w14:paraId="2D474B87" w14:textId="77777777" w:rsidTr="00015EFC">
        <w:trPr>
          <w:trHeight w:val="240"/>
          <w:jc w:val="center"/>
        </w:trPr>
        <w:tc>
          <w:tcPr>
            <w:tcW w:w="4876" w:type="dxa"/>
            <w:tcBorders>
              <w:top w:val="nil"/>
              <w:left w:val="nil"/>
              <w:bottom w:val="nil"/>
              <w:right w:val="nil"/>
            </w:tcBorders>
          </w:tcPr>
          <w:p w14:paraId="44BB398B"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D9B638F" w14:textId="77777777" w:rsidR="001E0C46" w:rsidRPr="0077368C" w:rsidRDefault="00D05CAF" w:rsidP="00015EFC">
            <w:pPr>
              <w:pStyle w:val="AmColumnHeading"/>
            </w:pPr>
            <w:r w:rsidRPr="0077368C">
              <w:t>Tarkistus</w:t>
            </w:r>
          </w:p>
        </w:tc>
      </w:tr>
      <w:tr w:rsidR="00AF6C4F" w:rsidRPr="0077368C" w14:paraId="4ACA8804" w14:textId="77777777" w:rsidTr="00015EFC">
        <w:trPr>
          <w:jc w:val="center"/>
        </w:trPr>
        <w:tc>
          <w:tcPr>
            <w:tcW w:w="4876" w:type="dxa"/>
            <w:tcBorders>
              <w:top w:val="nil"/>
              <w:left w:val="nil"/>
              <w:bottom w:val="nil"/>
              <w:right w:val="nil"/>
            </w:tcBorders>
          </w:tcPr>
          <w:p w14:paraId="23294712" w14:textId="77777777" w:rsidR="001E0C46" w:rsidRPr="0077368C" w:rsidRDefault="001E0C46" w:rsidP="00015EFC">
            <w:pPr>
              <w:pStyle w:val="Normal6a"/>
            </w:pPr>
          </w:p>
        </w:tc>
        <w:tc>
          <w:tcPr>
            <w:tcW w:w="4876" w:type="dxa"/>
            <w:tcBorders>
              <w:top w:val="nil"/>
              <w:left w:val="nil"/>
              <w:bottom w:val="nil"/>
              <w:right w:val="nil"/>
            </w:tcBorders>
          </w:tcPr>
          <w:p w14:paraId="01984CE4" w14:textId="77777777" w:rsidR="001E0C46" w:rsidRPr="0077368C" w:rsidRDefault="00D05CAF" w:rsidP="00015EFC">
            <w:pPr>
              <w:pStyle w:val="Normal6a"/>
            </w:pPr>
            <w:r w:rsidRPr="0077368C">
              <w:rPr>
                <w:b/>
                <w:i/>
              </w:rPr>
              <w:t>(3 a)</w:t>
            </w:r>
            <w:r w:rsidRPr="0077368C">
              <w:tab/>
            </w:r>
            <w:r w:rsidRPr="0077368C">
              <w:rPr>
                <w:b/>
                <w:i/>
              </w:rPr>
              <w:t xml:space="preserve">Tämän asetuksen soveltaminen olisi tiukasti rajattava sellaisiin teknologioihin, joilla ei </w:t>
            </w:r>
            <w:r w:rsidRPr="0077368C">
              <w:rPr>
                <w:b/>
                <w:i/>
              </w:rPr>
              <w:t>heikennetä tai ohiteta päästä päähän -salausta. Kaikissa tämän poikkeuksen nojalla toteutettavissa toimenpiteissä täytyy kunnioittaa yksityisyyden suojan keskeisiä periaatteita ja viestinnän luottamuksellisuutta, sellaisina kuin ne vahvistetaan perusoikeuskirjassa.</w:t>
            </w:r>
          </w:p>
        </w:tc>
      </w:tr>
    </w:tbl>
    <w:p w14:paraId="56D0DC57"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25A1E793" w14:textId="77777777" w:rsidR="001E0C46" w:rsidRPr="0077368C" w:rsidRDefault="00D05CAF" w:rsidP="001E0C46">
      <w:r w:rsidRPr="0077368C">
        <w:rPr>
          <w:rStyle w:val="HideTWBExt"/>
        </w:rPr>
        <w:t>&lt;/Amend&gt;</w:t>
      </w:r>
    </w:p>
    <w:p w14:paraId="3809AC6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25</w:t>
      </w:r>
      <w:r w:rsidRPr="0077368C">
        <w:rPr>
          <w:rStyle w:val="HideTWBExt"/>
        </w:rPr>
        <w:t>&lt;/NumAm&gt;</w:t>
      </w:r>
    </w:p>
    <w:p w14:paraId="662740A2"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0AE76B8F" w14:textId="77777777" w:rsidR="001E0C46" w:rsidRPr="0077368C" w:rsidRDefault="00D05CAF" w:rsidP="001E0C46">
      <w:pPr>
        <w:pStyle w:val="NormalBold"/>
      </w:pPr>
      <w:r w:rsidRPr="0077368C">
        <w:rPr>
          <w:rStyle w:val="HideTWBExt"/>
          <w:b w:val="0"/>
        </w:rPr>
        <w:t>&lt;/RepeatBlock-By&gt;</w:t>
      </w:r>
    </w:p>
    <w:p w14:paraId="6B160538"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46D31EFE" w14:textId="77777777" w:rsidR="001E0C46" w:rsidRPr="0077368C" w:rsidRDefault="00D05CAF" w:rsidP="001E0C46">
      <w:pPr>
        <w:pStyle w:val="NormalBold"/>
      </w:pPr>
      <w:r w:rsidRPr="0077368C">
        <w:rPr>
          <w:rStyle w:val="HideTWBExt"/>
        </w:rPr>
        <w:t>&lt;Article&gt;</w:t>
      </w:r>
      <w:r w:rsidRPr="0077368C">
        <w:t>Johdanto-osan 3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77368C" w:rsidRDefault="001E0C46" w:rsidP="00015EFC"/>
        </w:tc>
      </w:tr>
      <w:tr w:rsidR="00AF6C4F" w:rsidRPr="0077368C" w14:paraId="68645B83" w14:textId="77777777" w:rsidTr="00015EFC">
        <w:trPr>
          <w:trHeight w:val="240"/>
          <w:jc w:val="center"/>
        </w:trPr>
        <w:tc>
          <w:tcPr>
            <w:tcW w:w="4876" w:type="dxa"/>
            <w:tcBorders>
              <w:top w:val="nil"/>
              <w:left w:val="nil"/>
              <w:bottom w:val="nil"/>
              <w:right w:val="nil"/>
            </w:tcBorders>
          </w:tcPr>
          <w:p w14:paraId="68592E15"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049C055" w14:textId="77777777" w:rsidR="001E0C46" w:rsidRPr="0077368C" w:rsidRDefault="00D05CAF" w:rsidP="00015EFC">
            <w:pPr>
              <w:pStyle w:val="AmColumnHeading"/>
            </w:pPr>
            <w:r w:rsidRPr="0077368C">
              <w:t>Tarkistus</w:t>
            </w:r>
          </w:p>
        </w:tc>
      </w:tr>
      <w:tr w:rsidR="00AF6C4F" w:rsidRPr="0077368C" w14:paraId="309EBA3F" w14:textId="77777777" w:rsidTr="00015EFC">
        <w:trPr>
          <w:jc w:val="center"/>
        </w:trPr>
        <w:tc>
          <w:tcPr>
            <w:tcW w:w="4876" w:type="dxa"/>
            <w:tcBorders>
              <w:top w:val="nil"/>
              <w:left w:val="nil"/>
              <w:bottom w:val="nil"/>
              <w:right w:val="nil"/>
            </w:tcBorders>
          </w:tcPr>
          <w:p w14:paraId="6D179A3C" w14:textId="77777777" w:rsidR="001E0C46" w:rsidRPr="0077368C" w:rsidRDefault="001E0C46" w:rsidP="00015EFC">
            <w:pPr>
              <w:pStyle w:val="Normal6a"/>
            </w:pPr>
          </w:p>
        </w:tc>
        <w:tc>
          <w:tcPr>
            <w:tcW w:w="4876" w:type="dxa"/>
            <w:tcBorders>
              <w:top w:val="nil"/>
              <w:left w:val="nil"/>
              <w:bottom w:val="nil"/>
              <w:right w:val="nil"/>
            </w:tcBorders>
          </w:tcPr>
          <w:p w14:paraId="3D84F458" w14:textId="77777777" w:rsidR="001E0C46" w:rsidRPr="0077368C" w:rsidRDefault="00D05CAF" w:rsidP="00015EFC">
            <w:pPr>
              <w:pStyle w:val="Normal6a"/>
            </w:pPr>
            <w:r w:rsidRPr="0077368C">
              <w:rPr>
                <w:b/>
                <w:i/>
              </w:rPr>
              <w:t>(3 a)</w:t>
            </w:r>
            <w:r w:rsidRPr="0077368C">
              <w:tab/>
            </w:r>
            <w:r w:rsidRPr="0077368C">
              <w:rPr>
                <w:b/>
                <w:i/>
              </w:rPr>
              <w:t xml:space="preserve">Asetuksessa (EU) 2021/1232 säädetty poikkeus perustuu vapaaehtoiseen järjestelyyn. Tällä voimassaolon jatkamisella ei luoda eikä sen voida tulkita luovan lisävelvoitteita </w:t>
            </w:r>
            <w:r w:rsidRPr="0077368C">
              <w:rPr>
                <w:b/>
                <w:i/>
              </w:rPr>
              <w:t>palveluntarjoajille eikä sellaisia velvollisuuksia, joiden noudattamatta jättäminen voisi johtaa seuraamuksiin, seuraamusmaksuihin tai vastuuseen siitä, ettei tällaisia teknologioita ole otettu käyttöön.</w:t>
            </w:r>
          </w:p>
        </w:tc>
      </w:tr>
    </w:tbl>
    <w:p w14:paraId="545BDA67"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2D68140" w14:textId="77777777" w:rsidR="001E0C46" w:rsidRPr="0077368C" w:rsidRDefault="00D05CAF" w:rsidP="001E0C46">
      <w:r w:rsidRPr="0077368C">
        <w:rPr>
          <w:rStyle w:val="HideTWBExt"/>
        </w:rPr>
        <w:t>&lt;/Amend&gt;</w:t>
      </w:r>
    </w:p>
    <w:p w14:paraId="6FA9BE66"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26</w:t>
      </w:r>
      <w:r w:rsidRPr="0077368C">
        <w:rPr>
          <w:rStyle w:val="HideTWBExt"/>
        </w:rPr>
        <w:t>&lt;/NumAm&gt;</w:t>
      </w:r>
    </w:p>
    <w:p w14:paraId="5DFA3BC6" w14:textId="77777777" w:rsidR="001E0C46" w:rsidRPr="0077368C" w:rsidRDefault="00D05CAF" w:rsidP="001E0C46">
      <w:pPr>
        <w:pStyle w:val="NormalBold"/>
      </w:pPr>
      <w:r w:rsidRPr="0077368C">
        <w:rPr>
          <w:rStyle w:val="HideTWBExt"/>
          <w:b w:val="0"/>
        </w:rPr>
        <w:t>&lt;RepeatBlock-By&gt;&lt;Members&gt;</w:t>
      </w:r>
      <w:r w:rsidRPr="0077368C">
        <w:t>Sebastian Tynkkynen</w:t>
      </w:r>
      <w:r w:rsidRPr="0077368C">
        <w:rPr>
          <w:rStyle w:val="HideTWBExt"/>
          <w:b w:val="0"/>
        </w:rPr>
        <w:t>&lt;/Members&gt;</w:t>
      </w:r>
    </w:p>
    <w:p w14:paraId="63D40A59" w14:textId="77777777" w:rsidR="001E0C46" w:rsidRPr="0077368C" w:rsidRDefault="00D05CAF" w:rsidP="001E0C46">
      <w:pPr>
        <w:pStyle w:val="NormalBold"/>
      </w:pPr>
      <w:r w:rsidRPr="0077368C">
        <w:rPr>
          <w:rStyle w:val="HideTWBExt"/>
          <w:b w:val="0"/>
        </w:rPr>
        <w:t>&lt;/RepeatBlock-By&gt;</w:t>
      </w:r>
    </w:p>
    <w:p w14:paraId="589DD5FE"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3A274D10" w14:textId="77777777" w:rsidR="001E0C46" w:rsidRPr="0077368C" w:rsidRDefault="00D05CAF" w:rsidP="001E0C46">
      <w:pPr>
        <w:pStyle w:val="NormalBold"/>
      </w:pPr>
      <w:r w:rsidRPr="0077368C">
        <w:rPr>
          <w:rStyle w:val="HideTWBExt"/>
        </w:rPr>
        <w:t>&lt;Article&gt;</w:t>
      </w:r>
      <w:r w:rsidRPr="0077368C">
        <w:t>Johdanto-osan 3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77368C" w:rsidRDefault="001E0C46" w:rsidP="00015EFC"/>
        </w:tc>
      </w:tr>
      <w:tr w:rsidR="00AF6C4F" w:rsidRPr="0077368C" w14:paraId="53FE966B" w14:textId="77777777" w:rsidTr="00015EFC">
        <w:trPr>
          <w:trHeight w:val="240"/>
          <w:jc w:val="center"/>
        </w:trPr>
        <w:tc>
          <w:tcPr>
            <w:tcW w:w="4876" w:type="dxa"/>
            <w:tcBorders>
              <w:top w:val="nil"/>
              <w:left w:val="nil"/>
              <w:bottom w:val="nil"/>
              <w:right w:val="nil"/>
            </w:tcBorders>
          </w:tcPr>
          <w:p w14:paraId="46478070"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0172BF8" w14:textId="77777777" w:rsidR="001E0C46" w:rsidRPr="0077368C" w:rsidRDefault="00D05CAF" w:rsidP="00015EFC">
            <w:pPr>
              <w:pStyle w:val="AmColumnHeading"/>
            </w:pPr>
            <w:r w:rsidRPr="0077368C">
              <w:t>Tarkistus</w:t>
            </w:r>
          </w:p>
        </w:tc>
      </w:tr>
      <w:tr w:rsidR="00AF6C4F" w:rsidRPr="0077368C" w14:paraId="41A5D068" w14:textId="77777777" w:rsidTr="00015EFC">
        <w:trPr>
          <w:jc w:val="center"/>
        </w:trPr>
        <w:tc>
          <w:tcPr>
            <w:tcW w:w="4876" w:type="dxa"/>
            <w:tcBorders>
              <w:top w:val="nil"/>
              <w:left w:val="nil"/>
              <w:bottom w:val="nil"/>
              <w:right w:val="nil"/>
            </w:tcBorders>
          </w:tcPr>
          <w:p w14:paraId="68DD7217" w14:textId="77777777" w:rsidR="001E0C46" w:rsidRPr="0077368C" w:rsidRDefault="001E0C46" w:rsidP="00015EFC">
            <w:pPr>
              <w:pStyle w:val="Normal6a"/>
            </w:pPr>
          </w:p>
        </w:tc>
        <w:tc>
          <w:tcPr>
            <w:tcW w:w="4876" w:type="dxa"/>
            <w:tcBorders>
              <w:top w:val="nil"/>
              <w:left w:val="nil"/>
              <w:bottom w:val="nil"/>
              <w:right w:val="nil"/>
            </w:tcBorders>
          </w:tcPr>
          <w:p w14:paraId="126ED9CA" w14:textId="77777777" w:rsidR="001E0C46" w:rsidRPr="0077368C" w:rsidRDefault="00D05CAF" w:rsidP="00015EFC">
            <w:pPr>
              <w:pStyle w:val="Normal6a"/>
            </w:pPr>
            <w:r w:rsidRPr="0077368C">
              <w:rPr>
                <w:b/>
                <w:i/>
              </w:rPr>
              <w:t>(3 a)</w:t>
            </w:r>
            <w:r w:rsidRPr="0077368C">
              <w:tab/>
            </w:r>
            <w:r w:rsidRPr="0077368C">
              <w:rPr>
                <w:b/>
                <w:i/>
              </w:rPr>
              <w:t>Painottaa lasten suojelemisen olevan elintärkeä osa länsimaista yhteiskuntaa. Internetin turvallisuuden varmistamiseksi on kuitenkin elintärkeää, että kaikki toimet lasten suojelemiseksi tehdään sellaisiin teknologisiin ratkaisuihin pohjautuen, jotka eivät kohtuuttomasti vahingoita yksityisyydensuojaa.</w:t>
            </w:r>
          </w:p>
        </w:tc>
      </w:tr>
    </w:tbl>
    <w:p w14:paraId="1138FE33"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{FI}</w:t>
      </w:r>
      <w:r w:rsidRPr="0077368C">
        <w:t>fi</w:t>
      </w:r>
      <w:r w:rsidRPr="0077368C">
        <w:rPr>
          <w:rStyle w:val="HideTWBExt"/>
        </w:rPr>
        <w:t>&lt;/Original&gt;</w:t>
      </w:r>
    </w:p>
    <w:p w14:paraId="527CAAE4" w14:textId="77777777" w:rsidR="001E0C46" w:rsidRPr="0077368C" w:rsidRDefault="00D05CAF" w:rsidP="001E0C46">
      <w:r w:rsidRPr="0077368C">
        <w:rPr>
          <w:rStyle w:val="HideTWBExt"/>
        </w:rPr>
        <w:t>&lt;/Amend&gt;</w:t>
      </w:r>
    </w:p>
    <w:p w14:paraId="6C7F6CE1"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27</w:t>
      </w:r>
      <w:r w:rsidRPr="0077368C">
        <w:rPr>
          <w:rStyle w:val="HideTWBExt"/>
        </w:rPr>
        <w:t>&lt;/NumAm&gt;</w:t>
      </w:r>
    </w:p>
    <w:p w14:paraId="6F80DC30"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3D8BFF5F" w14:textId="77777777" w:rsidR="001E0C46" w:rsidRPr="0077368C" w:rsidRDefault="00D05CAF" w:rsidP="001E0C46">
      <w:pPr>
        <w:pStyle w:val="NormalBold"/>
      </w:pPr>
      <w:r w:rsidRPr="0077368C">
        <w:rPr>
          <w:rStyle w:val="HideTWBExt"/>
          <w:b w:val="0"/>
        </w:rPr>
        <w:t>&lt;/RepeatBlock-By&gt;</w:t>
      </w:r>
    </w:p>
    <w:p w14:paraId="3ED0A293" w14:textId="77777777" w:rsidR="001E0C46" w:rsidRPr="0077368C" w:rsidRDefault="00D05CAF" w:rsidP="001E0C46">
      <w:pPr>
        <w:pStyle w:val="NormalBold"/>
      </w:pPr>
      <w:r w:rsidRPr="0077368C">
        <w:rPr>
          <w:rStyle w:val="HideTWBExt"/>
        </w:rPr>
        <w:t>&lt;DocAmend&gt;</w:t>
      </w:r>
      <w:r w:rsidRPr="0077368C">
        <w:t xml:space="preserve">Ehdotus </w:t>
      </w:r>
      <w:r w:rsidRPr="0077368C">
        <w:t>asetukseksi</w:t>
      </w:r>
      <w:r w:rsidRPr="0077368C">
        <w:rPr>
          <w:rStyle w:val="HideTWBExt"/>
        </w:rPr>
        <w:t>&lt;/DocAmend&gt;</w:t>
      </w:r>
    </w:p>
    <w:p w14:paraId="64F9AAAE" w14:textId="77777777" w:rsidR="001E0C46" w:rsidRPr="0077368C" w:rsidRDefault="00D05CAF" w:rsidP="001E0C46">
      <w:pPr>
        <w:pStyle w:val="NormalBold"/>
      </w:pPr>
      <w:r w:rsidRPr="0077368C">
        <w:rPr>
          <w:rStyle w:val="HideTWBExt"/>
        </w:rPr>
        <w:t>&lt;Article&gt;</w:t>
      </w:r>
      <w:r w:rsidRPr="0077368C">
        <w:t>Johdanto-osan 3 b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77368C" w:rsidRDefault="001E0C46" w:rsidP="00015EFC"/>
        </w:tc>
      </w:tr>
      <w:tr w:rsidR="00AF6C4F" w:rsidRPr="0077368C" w14:paraId="3FEC1314" w14:textId="77777777" w:rsidTr="00015EFC">
        <w:trPr>
          <w:trHeight w:val="240"/>
          <w:jc w:val="center"/>
        </w:trPr>
        <w:tc>
          <w:tcPr>
            <w:tcW w:w="4876" w:type="dxa"/>
            <w:tcBorders>
              <w:top w:val="nil"/>
              <w:left w:val="nil"/>
              <w:bottom w:val="nil"/>
              <w:right w:val="nil"/>
            </w:tcBorders>
          </w:tcPr>
          <w:p w14:paraId="4C8F1700"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287231C5" w14:textId="77777777" w:rsidR="001E0C46" w:rsidRPr="0077368C" w:rsidRDefault="00D05CAF" w:rsidP="00015EFC">
            <w:pPr>
              <w:pStyle w:val="AmColumnHeading"/>
            </w:pPr>
            <w:r w:rsidRPr="0077368C">
              <w:t>Tarkistus</w:t>
            </w:r>
          </w:p>
        </w:tc>
      </w:tr>
      <w:tr w:rsidR="00AF6C4F" w:rsidRPr="0077368C" w14:paraId="37717519" w14:textId="77777777" w:rsidTr="00015EFC">
        <w:trPr>
          <w:jc w:val="center"/>
        </w:trPr>
        <w:tc>
          <w:tcPr>
            <w:tcW w:w="4876" w:type="dxa"/>
            <w:tcBorders>
              <w:top w:val="nil"/>
              <w:left w:val="nil"/>
              <w:bottom w:val="nil"/>
              <w:right w:val="nil"/>
            </w:tcBorders>
          </w:tcPr>
          <w:p w14:paraId="5EA4CF2A" w14:textId="77777777" w:rsidR="001E0C46" w:rsidRPr="0077368C" w:rsidRDefault="001E0C46" w:rsidP="00015EFC">
            <w:pPr>
              <w:pStyle w:val="Normal6a"/>
            </w:pPr>
          </w:p>
        </w:tc>
        <w:tc>
          <w:tcPr>
            <w:tcW w:w="4876" w:type="dxa"/>
            <w:tcBorders>
              <w:top w:val="nil"/>
              <w:left w:val="nil"/>
              <w:bottom w:val="nil"/>
              <w:right w:val="nil"/>
            </w:tcBorders>
          </w:tcPr>
          <w:p w14:paraId="73AC637C" w14:textId="77777777" w:rsidR="001E0C46" w:rsidRPr="0077368C" w:rsidRDefault="00D05CAF" w:rsidP="00015EFC">
            <w:pPr>
              <w:pStyle w:val="Normal6a"/>
            </w:pPr>
            <w:r w:rsidRPr="0077368C">
              <w:rPr>
                <w:b/>
                <w:i/>
              </w:rPr>
              <w:t>(3 b)</w:t>
            </w:r>
            <w:r w:rsidRPr="0077368C">
              <w:tab/>
            </w:r>
            <w:r w:rsidRPr="0077368C">
              <w:rPr>
                <w:b/>
                <w:i/>
              </w:rPr>
              <w:t xml:space="preserve">Asetuksen (EU) 2021/1232 soveltamisajan jatkaminen ei saisi johtaa lainvalvontatehtävien ulkoistamiseen yksityisille tahoille eikä tehdä </w:t>
            </w:r>
            <w:r w:rsidRPr="0077368C">
              <w:rPr>
                <w:b/>
                <w:i/>
              </w:rPr>
              <w:t>palveluntarjoajista byrokraattisen järjestelmän yksityisiä vahtikoiria. Rikosoikeuteen liittyvät tutkinta-, syytteeseenpano- ja täytäntöönpanotoimet ovat edelleen toimivaltaisten viranomaisten vastuulla.</w:t>
            </w:r>
          </w:p>
        </w:tc>
      </w:tr>
    </w:tbl>
    <w:p w14:paraId="16A60D09"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7B4EDAA6" w14:textId="77777777" w:rsidR="001E0C46" w:rsidRPr="0077368C" w:rsidRDefault="00D05CAF" w:rsidP="001E0C46">
      <w:r w:rsidRPr="0077368C">
        <w:rPr>
          <w:rStyle w:val="HideTWBExt"/>
        </w:rPr>
        <w:t>&lt;/Amend&gt;</w:t>
      </w:r>
    </w:p>
    <w:p w14:paraId="52BC23A6"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28</w:t>
      </w:r>
      <w:r w:rsidRPr="0077368C">
        <w:rPr>
          <w:rStyle w:val="HideTWBExt"/>
        </w:rPr>
        <w:t>&lt;/NumAm&gt;</w:t>
      </w:r>
    </w:p>
    <w:p w14:paraId="16B07F75"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0C16716A" w14:textId="77777777" w:rsidR="001E0C46" w:rsidRPr="0077368C" w:rsidRDefault="00D05CAF" w:rsidP="001E0C46">
      <w:pPr>
        <w:pStyle w:val="NormalBold"/>
      </w:pPr>
      <w:r w:rsidRPr="0077368C">
        <w:rPr>
          <w:rStyle w:val="HideTWBExt"/>
          <w:b w:val="0"/>
        </w:rPr>
        <w:t>&lt;/RepeatBlock-By&gt;</w:t>
      </w:r>
    </w:p>
    <w:p w14:paraId="5409B50A"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373300E" w14:textId="77777777" w:rsidR="001E0C46" w:rsidRPr="0077368C" w:rsidRDefault="00D05CAF" w:rsidP="001E0C46">
      <w:pPr>
        <w:pStyle w:val="NormalBold"/>
      </w:pPr>
      <w:r w:rsidRPr="0077368C">
        <w:rPr>
          <w:rStyle w:val="HideTWBExt"/>
        </w:rPr>
        <w:t>&lt;Article&gt;</w:t>
      </w:r>
      <w:r w:rsidRPr="0077368C">
        <w:t>Johdanto-osan 3 c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77368C" w:rsidRDefault="001E0C46" w:rsidP="00015EFC"/>
        </w:tc>
      </w:tr>
      <w:tr w:rsidR="00AF6C4F" w:rsidRPr="0077368C" w14:paraId="10A59815" w14:textId="77777777" w:rsidTr="00015EFC">
        <w:trPr>
          <w:trHeight w:val="240"/>
          <w:jc w:val="center"/>
        </w:trPr>
        <w:tc>
          <w:tcPr>
            <w:tcW w:w="4876" w:type="dxa"/>
            <w:tcBorders>
              <w:top w:val="nil"/>
              <w:left w:val="nil"/>
              <w:bottom w:val="nil"/>
              <w:right w:val="nil"/>
            </w:tcBorders>
          </w:tcPr>
          <w:p w14:paraId="57B0825C"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2985E4C1" w14:textId="77777777" w:rsidR="001E0C46" w:rsidRPr="0077368C" w:rsidRDefault="00D05CAF" w:rsidP="00015EFC">
            <w:pPr>
              <w:pStyle w:val="AmColumnHeading"/>
            </w:pPr>
            <w:r w:rsidRPr="0077368C">
              <w:t>Tarkistus</w:t>
            </w:r>
          </w:p>
        </w:tc>
      </w:tr>
      <w:tr w:rsidR="00AF6C4F" w:rsidRPr="0077368C" w14:paraId="0B58084D" w14:textId="77777777" w:rsidTr="00015EFC">
        <w:trPr>
          <w:jc w:val="center"/>
        </w:trPr>
        <w:tc>
          <w:tcPr>
            <w:tcW w:w="4876" w:type="dxa"/>
            <w:tcBorders>
              <w:top w:val="nil"/>
              <w:left w:val="nil"/>
              <w:bottom w:val="nil"/>
              <w:right w:val="nil"/>
            </w:tcBorders>
          </w:tcPr>
          <w:p w14:paraId="3BC81A8C" w14:textId="77777777" w:rsidR="001E0C46" w:rsidRPr="0077368C" w:rsidRDefault="001E0C46" w:rsidP="00015EFC">
            <w:pPr>
              <w:pStyle w:val="Normal6a"/>
            </w:pPr>
          </w:p>
        </w:tc>
        <w:tc>
          <w:tcPr>
            <w:tcW w:w="4876" w:type="dxa"/>
            <w:tcBorders>
              <w:top w:val="nil"/>
              <w:left w:val="nil"/>
              <w:bottom w:val="nil"/>
              <w:right w:val="nil"/>
            </w:tcBorders>
          </w:tcPr>
          <w:p w14:paraId="06AF3A30" w14:textId="77777777" w:rsidR="001E0C46" w:rsidRPr="0077368C" w:rsidRDefault="00D05CAF" w:rsidP="00015EFC">
            <w:pPr>
              <w:pStyle w:val="Normal6a"/>
            </w:pPr>
            <w:r w:rsidRPr="0077368C">
              <w:rPr>
                <w:b/>
                <w:i/>
              </w:rPr>
              <w:t>(3 c)</w:t>
            </w:r>
            <w:r w:rsidRPr="0077368C">
              <w:tab/>
            </w:r>
            <w:r w:rsidRPr="0077368C">
              <w:rPr>
                <w:b/>
                <w:i/>
              </w:rPr>
              <w:t>Pelkkä palveluntarjoajien toteuttamien vapaaehtoisten havaitsemistoimenpiteiden olemassaolo ei vapauta lainsäätäjiä sen varmistamisesta, että missä tahansa väliaikaisessa poikkeuksessa kunnioitetaan kaikilta osin unionin oikeuden mukaista yleisen valvonnan kieltoa ja perusoikeuskirjan 7 ja 8 artiklan vaatimuksia.</w:t>
            </w:r>
          </w:p>
        </w:tc>
      </w:tr>
    </w:tbl>
    <w:p w14:paraId="4B4322AD"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996233B" w14:textId="77777777" w:rsidR="001E0C46" w:rsidRPr="0077368C" w:rsidRDefault="00D05CAF" w:rsidP="001E0C46">
      <w:r w:rsidRPr="0077368C">
        <w:rPr>
          <w:rStyle w:val="HideTWBExt"/>
        </w:rPr>
        <w:t>&lt;/Amend&gt;</w:t>
      </w:r>
    </w:p>
    <w:p w14:paraId="619FDDFA"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29</w:t>
      </w:r>
      <w:r w:rsidRPr="0077368C">
        <w:rPr>
          <w:rStyle w:val="HideTWBExt"/>
        </w:rPr>
        <w:t>&lt;/NumAm&gt;</w:t>
      </w:r>
    </w:p>
    <w:p w14:paraId="4D13A772"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060BA246"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075D1373" w14:textId="77777777" w:rsidR="001E0C46" w:rsidRPr="0077368C" w:rsidRDefault="00D05CAF" w:rsidP="001E0C46">
      <w:pPr>
        <w:pStyle w:val="NormalBold"/>
      </w:pPr>
      <w:r w:rsidRPr="0077368C">
        <w:rPr>
          <w:rStyle w:val="HideTWBExt"/>
          <w:b w:val="0"/>
        </w:rPr>
        <w:t>&lt;/RepeatBlock-By&gt;</w:t>
      </w:r>
    </w:p>
    <w:p w14:paraId="18BFE936"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5628C92" w14:textId="77777777" w:rsidR="001E0C46" w:rsidRPr="0077368C" w:rsidRDefault="00D05CAF" w:rsidP="001E0C46">
      <w:pPr>
        <w:pStyle w:val="NormalBold"/>
      </w:pPr>
      <w:r w:rsidRPr="0077368C">
        <w:rPr>
          <w:rStyle w:val="HideTWBExt"/>
        </w:rPr>
        <w:t>&lt;Article&gt;</w:t>
      </w:r>
      <w:r w:rsidRPr="0077368C">
        <w:t>Johdanto-osan 4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77368C" w:rsidRDefault="001E0C46" w:rsidP="00015EFC"/>
        </w:tc>
      </w:tr>
      <w:tr w:rsidR="00AF6C4F" w:rsidRPr="0077368C" w14:paraId="35A3E7D2" w14:textId="77777777" w:rsidTr="00015EFC">
        <w:trPr>
          <w:trHeight w:val="240"/>
          <w:jc w:val="center"/>
        </w:trPr>
        <w:tc>
          <w:tcPr>
            <w:tcW w:w="4876" w:type="dxa"/>
            <w:tcBorders>
              <w:top w:val="nil"/>
              <w:left w:val="nil"/>
              <w:bottom w:val="nil"/>
              <w:right w:val="nil"/>
            </w:tcBorders>
          </w:tcPr>
          <w:p w14:paraId="11BB3920"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68B3603" w14:textId="77777777" w:rsidR="001E0C46" w:rsidRPr="0077368C" w:rsidRDefault="00D05CAF" w:rsidP="00015EFC">
            <w:pPr>
              <w:pStyle w:val="AmColumnHeading"/>
            </w:pPr>
            <w:r w:rsidRPr="0077368C">
              <w:t>Tarkistus</w:t>
            </w:r>
          </w:p>
        </w:tc>
      </w:tr>
      <w:tr w:rsidR="00AF6C4F" w:rsidRPr="0077368C" w14:paraId="3C128CF7" w14:textId="77777777" w:rsidTr="00015EFC">
        <w:trPr>
          <w:jc w:val="center"/>
        </w:trPr>
        <w:tc>
          <w:tcPr>
            <w:tcW w:w="4876" w:type="dxa"/>
            <w:tcBorders>
              <w:top w:val="nil"/>
              <w:left w:val="nil"/>
              <w:bottom w:val="nil"/>
              <w:right w:val="nil"/>
            </w:tcBorders>
          </w:tcPr>
          <w:p w14:paraId="6C013376" w14:textId="181F433B" w:rsidR="001E0C46" w:rsidRPr="0077368C" w:rsidRDefault="00D05CAF" w:rsidP="00015EFC">
            <w:pPr>
              <w:pStyle w:val="Normal6a"/>
            </w:pPr>
            <w:r w:rsidRPr="0077368C">
              <w:t>(4)</w:t>
            </w:r>
            <w:r w:rsidRPr="0077368C">
              <w:tab/>
            </w:r>
            <w:r w:rsidRPr="0077368C">
              <w:rPr>
                <w:b/>
                <w:i/>
              </w:rPr>
              <w:t>Näissä olosuhteissa asetus (EU)</w:t>
            </w:r>
            <w:r w:rsidR="0077368C" w:rsidRPr="0077368C">
              <w:rPr>
                <w:b/>
                <w:i/>
              </w:rPr>
              <w:t> </w:t>
            </w:r>
            <w:r w:rsidRPr="0077368C">
              <w:rPr>
                <w:b/>
                <w:i/>
              </w:rPr>
              <w:t xml:space="preserve">2021/1232 olisi muutettava sen </w:t>
            </w:r>
            <w:r w:rsidRPr="0077368C">
              <w:rPr>
                <w:b/>
                <w:i/>
              </w:rPr>
              <w:t>soveltamisajan jatkamiseksi ajaksi, joka on rajoitettu siihen, mikä on ehdottoman välttämätöntä pitkän aikavälin oikeudellisen kehyksen hyväksymiseksi ja sen soveltamisen aloittamiseksi.</w:t>
            </w:r>
          </w:p>
        </w:tc>
        <w:tc>
          <w:tcPr>
            <w:tcW w:w="4876" w:type="dxa"/>
            <w:tcBorders>
              <w:top w:val="nil"/>
              <w:left w:val="nil"/>
              <w:bottom w:val="nil"/>
              <w:right w:val="nil"/>
            </w:tcBorders>
          </w:tcPr>
          <w:p w14:paraId="05201D59" w14:textId="3F9703A7" w:rsidR="001E0C46" w:rsidRPr="0077368C" w:rsidRDefault="00D05CAF" w:rsidP="00015EFC">
            <w:pPr>
              <w:pStyle w:val="Normal6a"/>
            </w:pPr>
            <w:r w:rsidRPr="0077368C">
              <w:t>(4)</w:t>
            </w:r>
            <w:r w:rsidRPr="0077368C">
              <w:tab/>
            </w:r>
            <w:r w:rsidRPr="0077368C">
              <w:rPr>
                <w:b/>
                <w:i/>
              </w:rPr>
              <w:t>Komissio ei ole onnistunut esittämään näyttöä poikkeuksen tehokkuudesta ja oikeasuhteisuudesta kummassakaan sen täytäntöönpanokertomuksista. Kertomuksissa korostetaan, että palveluja käyttää väärin käyttäjien suppea vähemmistö, millä ei voida itsessään perustella kaikkien käyttäjien viestien sisältötietojen ja niihin liittyvien liikennetietojen summittaista käsittelyä. Kertomuksissa ei myöskään esitetä näyttöä poikkeuksen tarpeellisuudesta eikä näytetä toteen sen tehokkuutta uuden verkossa tapahtuvaan last</w:t>
            </w:r>
            <w:r w:rsidRPr="0077368C">
              <w:rPr>
                <w:b/>
                <w:i/>
              </w:rPr>
              <w:t>en seksuaaliseen hyväksikäyttöön liittyvän materiaalin tai lasten seksuaalisiin tarkoituksiin houkuttelemisen havaitsemisessa ja poistamisessa. Sen vuoksi uusi materiaali ja lasten houkutteleminen seksuaalisiin tarkoituksiin olisi poistettava soveltamisalasta.</w:t>
            </w:r>
          </w:p>
        </w:tc>
      </w:tr>
    </w:tbl>
    <w:p w14:paraId="2EB6AAF6"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30C960EE" w14:textId="77777777" w:rsidR="001E0C46" w:rsidRPr="0077368C" w:rsidRDefault="00D05CAF" w:rsidP="001E0C46">
      <w:r w:rsidRPr="0077368C">
        <w:rPr>
          <w:rStyle w:val="HideTWBExt"/>
        </w:rPr>
        <w:t>&lt;/Amend&gt;</w:t>
      </w:r>
    </w:p>
    <w:p w14:paraId="45CD5CF6"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30</w:t>
      </w:r>
      <w:r w:rsidRPr="0077368C">
        <w:rPr>
          <w:rStyle w:val="HideTWBExt"/>
        </w:rPr>
        <w:t>&lt;/NumAm&gt;</w:t>
      </w:r>
    </w:p>
    <w:p w14:paraId="7274308A" w14:textId="77777777" w:rsidR="001E0C46" w:rsidRPr="0077368C" w:rsidRDefault="00D05CAF" w:rsidP="001E0C46">
      <w:pPr>
        <w:pStyle w:val="NormalBold"/>
      </w:pPr>
      <w:r w:rsidRPr="0077368C">
        <w:rPr>
          <w:rStyle w:val="HideTWBExt"/>
          <w:b w:val="0"/>
        </w:rPr>
        <w:t>&lt;RepeatBlock-By&gt;&lt;Members&gt;</w:t>
      </w:r>
      <w:r w:rsidRPr="0077368C">
        <w:t>Irena Joveva, Nikola Minchev</w:t>
      </w:r>
      <w:r w:rsidRPr="0077368C">
        <w:rPr>
          <w:rStyle w:val="HideTWBExt"/>
          <w:b w:val="0"/>
        </w:rPr>
        <w:t>&lt;/Members&gt;</w:t>
      </w:r>
    </w:p>
    <w:p w14:paraId="6E7722E7" w14:textId="77777777" w:rsidR="001E0C46" w:rsidRPr="0077368C" w:rsidRDefault="00D05CAF" w:rsidP="001E0C46">
      <w:pPr>
        <w:pStyle w:val="NormalBold"/>
      </w:pPr>
      <w:r w:rsidRPr="0077368C">
        <w:rPr>
          <w:rStyle w:val="HideTWBExt"/>
          <w:b w:val="0"/>
        </w:rPr>
        <w:t>&lt;/RepeatBlock-By&gt;</w:t>
      </w:r>
    </w:p>
    <w:p w14:paraId="6B82F306"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9B217CE" w14:textId="77777777" w:rsidR="001E0C46" w:rsidRPr="0077368C" w:rsidRDefault="00D05CAF" w:rsidP="001E0C46">
      <w:pPr>
        <w:pStyle w:val="NormalBold"/>
      </w:pPr>
      <w:r w:rsidRPr="0077368C">
        <w:rPr>
          <w:rStyle w:val="HideTWBExt"/>
        </w:rPr>
        <w:t>&lt;Article&gt;</w:t>
      </w:r>
      <w:r w:rsidRPr="0077368C">
        <w:t>Johdanto-osan 4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77368C" w:rsidRDefault="001E0C46" w:rsidP="00015EFC"/>
        </w:tc>
      </w:tr>
      <w:tr w:rsidR="00AF6C4F" w:rsidRPr="0077368C" w14:paraId="4ED5830B" w14:textId="77777777" w:rsidTr="00015EFC">
        <w:trPr>
          <w:trHeight w:val="240"/>
          <w:jc w:val="center"/>
        </w:trPr>
        <w:tc>
          <w:tcPr>
            <w:tcW w:w="4876" w:type="dxa"/>
            <w:tcBorders>
              <w:top w:val="nil"/>
              <w:left w:val="nil"/>
              <w:bottom w:val="nil"/>
              <w:right w:val="nil"/>
            </w:tcBorders>
          </w:tcPr>
          <w:p w14:paraId="424EDE02"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66A7CFA3" w14:textId="77777777" w:rsidR="001E0C46" w:rsidRPr="0077368C" w:rsidRDefault="00D05CAF" w:rsidP="00015EFC">
            <w:pPr>
              <w:pStyle w:val="AmColumnHeading"/>
            </w:pPr>
            <w:r w:rsidRPr="0077368C">
              <w:t>Tarkistus</w:t>
            </w:r>
          </w:p>
        </w:tc>
      </w:tr>
      <w:tr w:rsidR="00AF6C4F" w:rsidRPr="0077368C" w14:paraId="75032647" w14:textId="77777777" w:rsidTr="00015EFC">
        <w:trPr>
          <w:jc w:val="center"/>
        </w:trPr>
        <w:tc>
          <w:tcPr>
            <w:tcW w:w="4876" w:type="dxa"/>
            <w:tcBorders>
              <w:top w:val="nil"/>
              <w:left w:val="nil"/>
              <w:bottom w:val="nil"/>
              <w:right w:val="nil"/>
            </w:tcBorders>
          </w:tcPr>
          <w:p w14:paraId="70112D3C" w14:textId="289DE101" w:rsidR="001E0C46" w:rsidRPr="0077368C" w:rsidRDefault="00D05CAF" w:rsidP="00015EFC">
            <w:pPr>
              <w:pStyle w:val="Normal6a"/>
            </w:pPr>
            <w:r w:rsidRPr="0077368C">
              <w:t>(4)</w:t>
            </w:r>
            <w:r w:rsidRPr="0077368C">
              <w:tab/>
            </w:r>
            <w:r w:rsidRPr="0077368C">
              <w:t>Näissä olosuhteissa asetus (EU)</w:t>
            </w:r>
            <w:r w:rsidR="0077368C" w:rsidRPr="0077368C">
              <w:t> </w:t>
            </w:r>
            <w:r w:rsidRPr="0077368C">
              <w:t xml:space="preserve">2021/1232 olisi muutettava sen soveltamisajan jatkamiseksi </w:t>
            </w:r>
            <w:r w:rsidRPr="0077368C">
              <w:rPr>
                <w:b/>
                <w:i/>
              </w:rPr>
              <w:t>ajaksi, joka on</w:t>
            </w:r>
            <w:r w:rsidRPr="0077368C">
              <w:t xml:space="preserve"> rajoitettu siihen, mikä on ehdottoman välttämätöntä pitkän aikavälin oikeudellisen kehyksen hyväksymiseksi ja sen soveltamisen aloittamiseksi.</w:t>
            </w:r>
          </w:p>
        </w:tc>
        <w:tc>
          <w:tcPr>
            <w:tcW w:w="4876" w:type="dxa"/>
            <w:tcBorders>
              <w:top w:val="nil"/>
              <w:left w:val="nil"/>
              <w:bottom w:val="nil"/>
              <w:right w:val="nil"/>
            </w:tcBorders>
          </w:tcPr>
          <w:p w14:paraId="5E015ABE" w14:textId="2DAFAA47" w:rsidR="001E0C46" w:rsidRPr="0077368C" w:rsidRDefault="00D05CAF" w:rsidP="00015EFC">
            <w:pPr>
              <w:pStyle w:val="Normal6a"/>
            </w:pPr>
            <w:r w:rsidRPr="0077368C">
              <w:t>(4)</w:t>
            </w:r>
            <w:r w:rsidRPr="0077368C">
              <w:tab/>
              <w:t xml:space="preserve">Näissä olosuhteissa </w:t>
            </w:r>
            <w:r w:rsidRPr="0077368C">
              <w:rPr>
                <w:b/>
                <w:i/>
              </w:rPr>
              <w:t xml:space="preserve">ja vuoden 2025 täytäntöönpanokertomuksessa (COM(2025) 740 final) yksilöidyn, tietojen keruussa ja ilmoittamisessa ilmenneen merkittävän puutteen vuoksi </w:t>
            </w:r>
            <w:r w:rsidRPr="0077368C">
              <w:t>asetus (EU) 2021/1232 olisi muutettava</w:t>
            </w:r>
            <w:r w:rsidRPr="0077368C">
              <w:rPr>
                <w:b/>
                <w:i/>
              </w:rPr>
              <w:t>, myös</w:t>
            </w:r>
            <w:r w:rsidRPr="0077368C">
              <w:t xml:space="preserve"> sen soveltamisajan jatkamiseksi </w:t>
            </w:r>
            <w:r w:rsidRPr="0077368C">
              <w:rPr>
                <w:b/>
                <w:i/>
              </w:rPr>
              <w:t>3</w:t>
            </w:r>
            <w:r w:rsidR="0077368C" w:rsidRPr="0077368C">
              <w:rPr>
                <w:b/>
                <w:i/>
              </w:rPr>
              <w:t> </w:t>
            </w:r>
            <w:r w:rsidRPr="0077368C">
              <w:rPr>
                <w:b/>
                <w:i/>
              </w:rPr>
              <w:t>päivään tammikuuta 2027 saakka. Tällaisen jatkamisen olisi oltava poikkeuksellinen ja</w:t>
            </w:r>
            <w:r w:rsidRPr="0077368C">
              <w:t xml:space="preserve"> rajoitettu siihen, mikä on ehdottoman välttämätöntä pitkän aikavälin oikeudellisen kehyksen hyväksymiseksi ja sen soveltamisen aloittamiseksi.</w:t>
            </w:r>
          </w:p>
        </w:tc>
      </w:tr>
    </w:tbl>
    <w:p w14:paraId="14E06A48"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05A02A2" w14:textId="77777777" w:rsidR="001E0C46" w:rsidRPr="0077368C" w:rsidRDefault="00D05CAF" w:rsidP="001E0C46">
      <w:r w:rsidRPr="0077368C">
        <w:rPr>
          <w:rStyle w:val="HideTWBExt"/>
        </w:rPr>
        <w:t>&lt;/Amend&gt;</w:t>
      </w:r>
    </w:p>
    <w:p w14:paraId="5BD9BA18"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31</w:t>
      </w:r>
      <w:r w:rsidRPr="0077368C">
        <w:rPr>
          <w:rStyle w:val="HideTWBExt"/>
        </w:rPr>
        <w:t>&lt;/NumAm&gt;</w:t>
      </w:r>
    </w:p>
    <w:p w14:paraId="4AC52108"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0791027B" w14:textId="77777777" w:rsidR="001E0C46" w:rsidRPr="0077368C" w:rsidRDefault="00D05CAF" w:rsidP="001E0C46">
      <w:pPr>
        <w:pStyle w:val="NormalBold"/>
      </w:pPr>
      <w:r w:rsidRPr="0077368C">
        <w:rPr>
          <w:rStyle w:val="HideTWBExt"/>
          <w:b w:val="0"/>
        </w:rPr>
        <w:t>&lt;/RepeatBlock-By&gt;</w:t>
      </w:r>
    </w:p>
    <w:p w14:paraId="6118E29A"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2BA1773" w14:textId="77777777" w:rsidR="001E0C46" w:rsidRPr="0077368C" w:rsidRDefault="00D05CAF" w:rsidP="001E0C46">
      <w:pPr>
        <w:pStyle w:val="NormalBold"/>
      </w:pPr>
      <w:r w:rsidRPr="0077368C">
        <w:rPr>
          <w:rStyle w:val="HideTWBExt"/>
        </w:rPr>
        <w:t>&lt;Article&gt;</w:t>
      </w:r>
      <w:r w:rsidRPr="0077368C">
        <w:t>Johdanto-osan 4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77368C" w:rsidRDefault="001E0C46" w:rsidP="00015EFC"/>
        </w:tc>
      </w:tr>
      <w:tr w:rsidR="00AF6C4F" w:rsidRPr="0077368C" w14:paraId="40676588" w14:textId="77777777" w:rsidTr="00015EFC">
        <w:trPr>
          <w:trHeight w:val="240"/>
          <w:jc w:val="center"/>
        </w:trPr>
        <w:tc>
          <w:tcPr>
            <w:tcW w:w="4876" w:type="dxa"/>
            <w:tcBorders>
              <w:top w:val="nil"/>
              <w:left w:val="nil"/>
              <w:bottom w:val="nil"/>
              <w:right w:val="nil"/>
            </w:tcBorders>
          </w:tcPr>
          <w:p w14:paraId="11DCE4E8"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62465CEA" w14:textId="77777777" w:rsidR="001E0C46" w:rsidRPr="0077368C" w:rsidRDefault="00D05CAF" w:rsidP="00015EFC">
            <w:pPr>
              <w:pStyle w:val="AmColumnHeading"/>
            </w:pPr>
            <w:r w:rsidRPr="0077368C">
              <w:t>Tarkistus</w:t>
            </w:r>
          </w:p>
        </w:tc>
      </w:tr>
      <w:tr w:rsidR="00AF6C4F" w:rsidRPr="0077368C" w14:paraId="1B53DD95" w14:textId="77777777" w:rsidTr="00015EFC">
        <w:trPr>
          <w:jc w:val="center"/>
        </w:trPr>
        <w:tc>
          <w:tcPr>
            <w:tcW w:w="4876" w:type="dxa"/>
            <w:tcBorders>
              <w:top w:val="nil"/>
              <w:left w:val="nil"/>
              <w:bottom w:val="nil"/>
              <w:right w:val="nil"/>
            </w:tcBorders>
          </w:tcPr>
          <w:p w14:paraId="59AEFB28" w14:textId="4FB6548E" w:rsidR="001E0C46" w:rsidRPr="0077368C" w:rsidRDefault="00D05CAF" w:rsidP="00015EFC">
            <w:pPr>
              <w:pStyle w:val="Normal6a"/>
            </w:pPr>
            <w:r w:rsidRPr="0077368C">
              <w:t>(4)</w:t>
            </w:r>
            <w:r w:rsidRPr="0077368C">
              <w:tab/>
              <w:t>Näissä olosuhteissa asetus (EU)</w:t>
            </w:r>
            <w:r w:rsidR="0077368C" w:rsidRPr="0077368C">
              <w:t> </w:t>
            </w:r>
            <w:r w:rsidRPr="0077368C">
              <w:t>2021/1232 olisi muutettava sen soveltamisajan jatkamiseksi ajaksi, joka on rajoitettu siihen, mikä on ehdottoman välttämätöntä pitkän aikavälin oikeudellisen kehyksen hyväksymiseksi ja sen soveltamisen aloittamiseksi.</w:t>
            </w:r>
          </w:p>
        </w:tc>
        <w:tc>
          <w:tcPr>
            <w:tcW w:w="4876" w:type="dxa"/>
            <w:tcBorders>
              <w:top w:val="nil"/>
              <w:left w:val="nil"/>
              <w:bottom w:val="nil"/>
              <w:right w:val="nil"/>
            </w:tcBorders>
          </w:tcPr>
          <w:p w14:paraId="28E604D3" w14:textId="67A8E058" w:rsidR="001E0C46" w:rsidRPr="0077368C" w:rsidRDefault="00D05CAF" w:rsidP="00015EFC">
            <w:pPr>
              <w:pStyle w:val="Normal6a"/>
            </w:pPr>
            <w:r w:rsidRPr="0077368C">
              <w:t>(4)</w:t>
            </w:r>
            <w:r w:rsidRPr="0077368C">
              <w:tab/>
              <w:t>Näissä olosuhteissa asetus (EU)</w:t>
            </w:r>
            <w:r w:rsidR="0077368C" w:rsidRPr="0077368C">
              <w:t> </w:t>
            </w:r>
            <w:r w:rsidRPr="0077368C">
              <w:t xml:space="preserve">2021/1232 olisi muutettava sen soveltamisajan jatkamiseksi ajaksi, joka on rajoitettu siihen, mikä on ehdottoman välttämätöntä pitkän aikavälin oikeudellisen kehyksen </w:t>
            </w:r>
            <w:r w:rsidRPr="0077368C">
              <w:t>hyväksymiseksi ja sen soveltamisen aloittamiseksi</w:t>
            </w:r>
            <w:r w:rsidRPr="0077368C">
              <w:rPr>
                <w:b/>
                <w:i/>
              </w:rPr>
              <w:t>, laajentamatta poikkeuksen aineellista soveltamisalaa, ottamatta käyttöön uusia velvoitteita ja muuttamatta palveluntarjoajien mahdollisesti toteuttamien toimenpiteiden vapaaehtoista luonnetta</w:t>
            </w:r>
            <w:r w:rsidRPr="0077368C">
              <w:t>.</w:t>
            </w:r>
          </w:p>
        </w:tc>
      </w:tr>
    </w:tbl>
    <w:p w14:paraId="7B68692E"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F97F18F" w14:textId="77777777" w:rsidR="001E0C46" w:rsidRPr="0077368C" w:rsidRDefault="00D05CAF" w:rsidP="001E0C46">
      <w:r w:rsidRPr="0077368C">
        <w:rPr>
          <w:rStyle w:val="HideTWBExt"/>
        </w:rPr>
        <w:t>&lt;/Amend&gt;</w:t>
      </w:r>
    </w:p>
    <w:p w14:paraId="45A62FAA" w14:textId="77777777" w:rsidR="001E0C46" w:rsidRPr="0077368C" w:rsidRDefault="00D05CAF" w:rsidP="0077368C">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32</w:t>
      </w:r>
      <w:r w:rsidRPr="0077368C">
        <w:rPr>
          <w:rStyle w:val="HideTWBExt"/>
        </w:rPr>
        <w:t>&lt;/NumAm&gt;</w:t>
      </w:r>
    </w:p>
    <w:p w14:paraId="137F5C7C" w14:textId="77777777" w:rsidR="001E0C46" w:rsidRPr="0077368C" w:rsidRDefault="00D05CAF" w:rsidP="0077368C">
      <w:pPr>
        <w:pStyle w:val="NormalBold"/>
        <w:keepNext/>
        <w:keepLines/>
      </w:pPr>
      <w:r w:rsidRPr="0077368C">
        <w:rPr>
          <w:rStyle w:val="HideTWBExt"/>
          <w:b w:val="0"/>
        </w:rPr>
        <w:t>&lt;RepeatBlock-By&gt;&lt;Members&gt;</w:t>
      </w:r>
      <w:r w:rsidRPr="0077368C">
        <w:t>Irena Joveva, Nikola Minchev</w:t>
      </w:r>
      <w:r w:rsidRPr="0077368C">
        <w:rPr>
          <w:rStyle w:val="HideTWBExt"/>
          <w:b w:val="0"/>
        </w:rPr>
        <w:t>&lt;/Members&gt;</w:t>
      </w:r>
    </w:p>
    <w:p w14:paraId="180BBEB7" w14:textId="77777777" w:rsidR="001E0C46" w:rsidRPr="0077368C" w:rsidRDefault="00D05CAF" w:rsidP="0077368C">
      <w:pPr>
        <w:pStyle w:val="NormalBold"/>
        <w:keepNext/>
        <w:keepLines/>
      </w:pPr>
      <w:r w:rsidRPr="0077368C">
        <w:rPr>
          <w:rStyle w:val="HideTWBExt"/>
          <w:b w:val="0"/>
        </w:rPr>
        <w:t>&lt;/RepeatBlock-By&gt;</w:t>
      </w:r>
    </w:p>
    <w:p w14:paraId="15A038C4" w14:textId="77777777" w:rsidR="001E0C46" w:rsidRPr="0077368C" w:rsidRDefault="00D05CAF" w:rsidP="0077368C">
      <w:pPr>
        <w:pStyle w:val="NormalBold"/>
        <w:keepNext/>
        <w:keepLines/>
      </w:pPr>
      <w:r w:rsidRPr="0077368C">
        <w:rPr>
          <w:rStyle w:val="HideTWBExt"/>
        </w:rPr>
        <w:t>&lt;DocAmend&gt;</w:t>
      </w:r>
      <w:r w:rsidRPr="0077368C">
        <w:t>Ehdotus asetukseksi</w:t>
      </w:r>
      <w:r w:rsidRPr="0077368C">
        <w:rPr>
          <w:rStyle w:val="HideTWBExt"/>
        </w:rPr>
        <w:t>&lt;/DocAmend&gt;</w:t>
      </w:r>
    </w:p>
    <w:p w14:paraId="3EAE7937" w14:textId="77777777" w:rsidR="001E0C46" w:rsidRPr="0077368C" w:rsidRDefault="00D05CAF" w:rsidP="0077368C">
      <w:pPr>
        <w:pStyle w:val="NormalBold"/>
        <w:keepNext/>
        <w:keepLines/>
      </w:pPr>
      <w:r w:rsidRPr="0077368C">
        <w:rPr>
          <w:rStyle w:val="HideTWBExt"/>
        </w:rPr>
        <w:t>&lt;Article&gt;</w:t>
      </w:r>
      <w:r w:rsidRPr="0077368C">
        <w:t>Johdanto-osan 4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77368C" w:rsidRDefault="001E0C46" w:rsidP="0077368C">
            <w:pPr>
              <w:keepNext/>
              <w:keepLines/>
            </w:pPr>
          </w:p>
        </w:tc>
      </w:tr>
      <w:tr w:rsidR="00AF6C4F" w:rsidRPr="0077368C" w14:paraId="08EF33F2" w14:textId="77777777" w:rsidTr="00015EFC">
        <w:trPr>
          <w:trHeight w:val="240"/>
          <w:jc w:val="center"/>
        </w:trPr>
        <w:tc>
          <w:tcPr>
            <w:tcW w:w="4876" w:type="dxa"/>
            <w:tcBorders>
              <w:top w:val="nil"/>
              <w:left w:val="nil"/>
              <w:bottom w:val="nil"/>
              <w:right w:val="nil"/>
            </w:tcBorders>
          </w:tcPr>
          <w:p w14:paraId="682C0855"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C489E56" w14:textId="77777777" w:rsidR="001E0C46" w:rsidRPr="0077368C" w:rsidRDefault="00D05CAF" w:rsidP="00015EFC">
            <w:pPr>
              <w:pStyle w:val="AmColumnHeading"/>
            </w:pPr>
            <w:r w:rsidRPr="0077368C">
              <w:t>Tarkistus</w:t>
            </w:r>
          </w:p>
        </w:tc>
      </w:tr>
      <w:tr w:rsidR="00AF6C4F" w:rsidRPr="0077368C" w14:paraId="22A2D0A3" w14:textId="77777777" w:rsidTr="00015EFC">
        <w:trPr>
          <w:jc w:val="center"/>
        </w:trPr>
        <w:tc>
          <w:tcPr>
            <w:tcW w:w="4876" w:type="dxa"/>
            <w:tcBorders>
              <w:top w:val="nil"/>
              <w:left w:val="nil"/>
              <w:bottom w:val="nil"/>
              <w:right w:val="nil"/>
            </w:tcBorders>
          </w:tcPr>
          <w:p w14:paraId="5BA87133" w14:textId="77777777" w:rsidR="001E0C46" w:rsidRPr="0077368C" w:rsidRDefault="001E0C46" w:rsidP="00015EFC">
            <w:pPr>
              <w:pStyle w:val="Normal6a"/>
            </w:pPr>
          </w:p>
        </w:tc>
        <w:tc>
          <w:tcPr>
            <w:tcW w:w="4876" w:type="dxa"/>
            <w:tcBorders>
              <w:top w:val="nil"/>
              <w:left w:val="nil"/>
              <w:bottom w:val="nil"/>
              <w:right w:val="nil"/>
            </w:tcBorders>
          </w:tcPr>
          <w:p w14:paraId="680BAAC2" w14:textId="77777777" w:rsidR="001E0C46" w:rsidRPr="0077368C" w:rsidRDefault="00D05CAF" w:rsidP="00015EFC">
            <w:pPr>
              <w:pStyle w:val="Normal6a"/>
            </w:pPr>
            <w:r w:rsidRPr="0077368C">
              <w:rPr>
                <w:b/>
                <w:i/>
              </w:rPr>
              <w:t>(4 a)</w:t>
            </w:r>
            <w:r w:rsidRPr="0077368C">
              <w:tab/>
            </w:r>
            <w:r w:rsidRPr="0077368C">
              <w:rPr>
                <w:b/>
                <w:i/>
              </w:rPr>
              <w:t>Euroopan parlamentin ja neuvoston asetuksessa (EU) 2021/1232 säädetty väliaikainen järjestely olisi rajoitettava sellaisiin vakiintuneisiin, yksityisyyttä mahdollisimman vähän loukkaaviin teknologioihin, joita käytetään asetuksessa (EU) 2016/679 säädetyn asianmukaisen oikeusperustan nojalla ja jotka eivät edellytä viestien salauksen järjestelmällistä purkamista tai haavoittuvuuksien luomista päästä päähän -salaukseen. Havaitseminen olisi rajoitettava sellaisiin teknologioihin, jotka jättävät sisällön huomi</w:t>
            </w:r>
            <w:r w:rsidRPr="0077368C">
              <w:rPr>
                <w:b/>
                <w:i/>
              </w:rPr>
              <w:t>otta tai joita käytetään paikallistasolla ennen salausta. Tällaisiin käyttöön otettuihin teknologioihin ei saisi sisältyä tekstiä sisältävien viestien järjestelmällistä suodatusta tai seulontaa, vaan niissä pitäisi katsoa yksittäisiä viestejä vain, jos ilmenee konkreettisia epäilyjä herättäviä seikkoja. Jotta voidaan varmistaa viimeisimmän teknisen kehityksen mukainen luotettavuus, palveluntarjoajien ei pitäisi ottaa käyttöön havaitsemisvälineitä, elleivät ne pysty osoittamaan, että tällaisten välineiden tu</w:t>
            </w:r>
            <w:r w:rsidRPr="0077368C">
              <w:rPr>
                <w:b/>
                <w:i/>
              </w:rPr>
              <w:t>ottamien väärien positiivisten osumien virhetaso on enintään 0,1 prosenttia.</w:t>
            </w:r>
          </w:p>
        </w:tc>
      </w:tr>
    </w:tbl>
    <w:p w14:paraId="5B2AAFDD"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FA9A966" w14:textId="77777777" w:rsidR="001E0C46" w:rsidRPr="0077368C" w:rsidRDefault="00D05CAF" w:rsidP="001E0C46">
      <w:r w:rsidRPr="0077368C">
        <w:rPr>
          <w:rStyle w:val="HideTWBExt"/>
        </w:rPr>
        <w:t>&lt;/Amend&gt;</w:t>
      </w:r>
    </w:p>
    <w:p w14:paraId="6373A555" w14:textId="77777777" w:rsidR="001E0C46" w:rsidRPr="0077368C" w:rsidRDefault="00D05CAF" w:rsidP="00D05CAF">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33</w:t>
      </w:r>
      <w:r w:rsidRPr="0077368C">
        <w:rPr>
          <w:rStyle w:val="HideTWBExt"/>
        </w:rPr>
        <w:t>&lt;/NumAm&gt;</w:t>
      </w:r>
    </w:p>
    <w:p w14:paraId="669A9368" w14:textId="77777777" w:rsidR="001E0C46" w:rsidRPr="0077368C" w:rsidRDefault="00D05CAF" w:rsidP="00D05CAF">
      <w:pPr>
        <w:pStyle w:val="NormalBold"/>
        <w:keepNext/>
        <w:keepLines/>
      </w:pPr>
      <w:r w:rsidRPr="0077368C">
        <w:rPr>
          <w:rStyle w:val="HideTWBExt"/>
          <w:b w:val="0"/>
        </w:rPr>
        <w:t>&lt;RepeatBlock-By&gt;&lt;Members&gt;</w:t>
      </w:r>
      <w:r w:rsidRPr="0077368C">
        <w:t>Irena Joveva, Nikola Minchev</w:t>
      </w:r>
      <w:r w:rsidRPr="0077368C">
        <w:rPr>
          <w:rStyle w:val="HideTWBExt"/>
          <w:b w:val="0"/>
        </w:rPr>
        <w:t>&lt;/Members&gt;</w:t>
      </w:r>
    </w:p>
    <w:p w14:paraId="5315DB57" w14:textId="77777777" w:rsidR="001E0C46" w:rsidRPr="0077368C" w:rsidRDefault="00D05CAF" w:rsidP="00D05CAF">
      <w:pPr>
        <w:pStyle w:val="NormalBold"/>
        <w:keepNext/>
        <w:keepLines/>
      </w:pPr>
      <w:r w:rsidRPr="0077368C">
        <w:rPr>
          <w:rStyle w:val="HideTWBExt"/>
          <w:b w:val="0"/>
        </w:rPr>
        <w:t>&lt;/RepeatBlock-By&gt;</w:t>
      </w:r>
    </w:p>
    <w:p w14:paraId="088C7B4A" w14:textId="77777777" w:rsidR="001E0C46" w:rsidRPr="0077368C" w:rsidRDefault="00D05CAF" w:rsidP="00D05CAF">
      <w:pPr>
        <w:pStyle w:val="NormalBold"/>
        <w:keepNext/>
        <w:keepLines/>
      </w:pPr>
      <w:r w:rsidRPr="0077368C">
        <w:rPr>
          <w:rStyle w:val="HideTWBExt"/>
        </w:rPr>
        <w:t>&lt;DocAmend&gt;</w:t>
      </w:r>
      <w:r w:rsidRPr="0077368C">
        <w:t>Ehdotus asetukseksi</w:t>
      </w:r>
      <w:r w:rsidRPr="0077368C">
        <w:rPr>
          <w:rStyle w:val="HideTWBExt"/>
        </w:rPr>
        <w:t>&lt;/DocAmend&gt;</w:t>
      </w:r>
    </w:p>
    <w:p w14:paraId="106281D4" w14:textId="77777777" w:rsidR="001E0C46" w:rsidRPr="0077368C" w:rsidRDefault="00D05CAF" w:rsidP="00D05CAF">
      <w:pPr>
        <w:pStyle w:val="NormalBold"/>
        <w:keepNext/>
        <w:keepLines/>
      </w:pPr>
      <w:r w:rsidRPr="0077368C">
        <w:rPr>
          <w:rStyle w:val="HideTWBExt"/>
        </w:rPr>
        <w:t>&lt;Article&gt;</w:t>
      </w:r>
      <w:r w:rsidRPr="0077368C">
        <w:t>Johdanto-osan 4 b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77368C" w:rsidRDefault="001E0C46" w:rsidP="00D05CAF">
            <w:pPr>
              <w:keepNext/>
              <w:keepLines/>
              <w:widowControl/>
            </w:pPr>
          </w:p>
        </w:tc>
      </w:tr>
      <w:tr w:rsidR="00AF6C4F" w:rsidRPr="0077368C" w14:paraId="2754477A" w14:textId="77777777" w:rsidTr="00015EFC">
        <w:trPr>
          <w:trHeight w:val="240"/>
          <w:jc w:val="center"/>
        </w:trPr>
        <w:tc>
          <w:tcPr>
            <w:tcW w:w="4876" w:type="dxa"/>
            <w:tcBorders>
              <w:top w:val="nil"/>
              <w:left w:val="nil"/>
              <w:bottom w:val="nil"/>
              <w:right w:val="nil"/>
            </w:tcBorders>
          </w:tcPr>
          <w:p w14:paraId="626CE14F"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060C7795" w14:textId="77777777" w:rsidR="001E0C46" w:rsidRPr="0077368C" w:rsidRDefault="00D05CAF" w:rsidP="00015EFC">
            <w:pPr>
              <w:pStyle w:val="AmColumnHeading"/>
            </w:pPr>
            <w:r w:rsidRPr="0077368C">
              <w:t>Tarkistus</w:t>
            </w:r>
          </w:p>
        </w:tc>
      </w:tr>
      <w:tr w:rsidR="00AF6C4F" w:rsidRPr="0077368C" w14:paraId="6EFCFDCE" w14:textId="77777777" w:rsidTr="00015EFC">
        <w:trPr>
          <w:jc w:val="center"/>
        </w:trPr>
        <w:tc>
          <w:tcPr>
            <w:tcW w:w="4876" w:type="dxa"/>
            <w:tcBorders>
              <w:top w:val="nil"/>
              <w:left w:val="nil"/>
              <w:bottom w:val="nil"/>
              <w:right w:val="nil"/>
            </w:tcBorders>
          </w:tcPr>
          <w:p w14:paraId="6746DD92" w14:textId="77777777" w:rsidR="001E0C46" w:rsidRPr="0077368C" w:rsidRDefault="001E0C46" w:rsidP="00015EFC">
            <w:pPr>
              <w:pStyle w:val="Normal6a"/>
            </w:pPr>
          </w:p>
        </w:tc>
        <w:tc>
          <w:tcPr>
            <w:tcW w:w="4876" w:type="dxa"/>
            <w:tcBorders>
              <w:top w:val="nil"/>
              <w:left w:val="nil"/>
              <w:bottom w:val="nil"/>
              <w:right w:val="nil"/>
            </w:tcBorders>
          </w:tcPr>
          <w:p w14:paraId="24AF2A78" w14:textId="77777777" w:rsidR="001E0C46" w:rsidRPr="0077368C" w:rsidRDefault="00D05CAF" w:rsidP="00015EFC">
            <w:pPr>
              <w:pStyle w:val="Normal6a"/>
            </w:pPr>
            <w:r w:rsidRPr="0077368C">
              <w:rPr>
                <w:b/>
                <w:i/>
              </w:rPr>
              <w:t>(4 b)</w:t>
            </w:r>
            <w:r w:rsidRPr="0077368C">
              <w:tab/>
            </w:r>
            <w:r w:rsidRPr="0077368C">
              <w:rPr>
                <w:b/>
                <w:i/>
              </w:rPr>
              <w:t xml:space="preserve">Mitään tässä asetuksessa ei pitäisi tulkita siten, että sillä sallittaisiin päästä päähän </w:t>
            </w:r>
            <w:r w:rsidRPr="0077368C">
              <w:rPr>
                <w:b/>
                <w:i/>
              </w:rPr>
              <w:t>-salauksen heikentäminen tai vaadittaisiin sitä, ja havaitsemisteknologiat olisi suunniteltava niin, että niissä kunnioitetaan tällaisen salauksen eheyttä eikä edellytetä takaportin luomista. Mahdollisen seulonnan olisi koskettava ainoastaan videoita ja kuvia tiedossa olevan lasten seksuaaliseen hyväksikäyttöön liittyvän materiaalin havaitsemiseksi.</w:t>
            </w:r>
          </w:p>
        </w:tc>
      </w:tr>
    </w:tbl>
    <w:p w14:paraId="7AA1BB39"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29986F6C" w14:textId="77777777" w:rsidR="001E0C46" w:rsidRPr="0077368C" w:rsidRDefault="00D05CAF" w:rsidP="001E0C46">
      <w:r w:rsidRPr="0077368C">
        <w:rPr>
          <w:rStyle w:val="HideTWBExt"/>
        </w:rPr>
        <w:t>&lt;/Amend&gt;</w:t>
      </w:r>
    </w:p>
    <w:p w14:paraId="2AB6727E"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34</w:t>
      </w:r>
      <w:r w:rsidRPr="0077368C">
        <w:rPr>
          <w:rStyle w:val="HideTWBExt"/>
        </w:rPr>
        <w:t>&lt;/NumAm&gt;</w:t>
      </w:r>
    </w:p>
    <w:p w14:paraId="34531C2C" w14:textId="77777777" w:rsidR="001E0C46" w:rsidRPr="0077368C" w:rsidRDefault="00D05CAF" w:rsidP="001E0C46">
      <w:pPr>
        <w:pStyle w:val="NormalBold"/>
      </w:pPr>
      <w:r w:rsidRPr="0077368C">
        <w:rPr>
          <w:rStyle w:val="HideTWBExt"/>
          <w:b w:val="0"/>
        </w:rPr>
        <w:t>&lt;RepeatBlock-By&gt;&lt;Members&gt;</w:t>
      </w:r>
      <w:r w:rsidRPr="0077368C">
        <w:t>Irena Joveva, Nikola Minchev</w:t>
      </w:r>
      <w:r w:rsidRPr="0077368C">
        <w:rPr>
          <w:rStyle w:val="HideTWBExt"/>
          <w:b w:val="0"/>
        </w:rPr>
        <w:t>&lt;/Members&gt;</w:t>
      </w:r>
    </w:p>
    <w:p w14:paraId="736C9A00" w14:textId="77777777" w:rsidR="001E0C46" w:rsidRPr="0077368C" w:rsidRDefault="00D05CAF" w:rsidP="001E0C46">
      <w:pPr>
        <w:pStyle w:val="NormalBold"/>
      </w:pPr>
      <w:r w:rsidRPr="0077368C">
        <w:rPr>
          <w:rStyle w:val="HideTWBExt"/>
          <w:b w:val="0"/>
        </w:rPr>
        <w:t>&lt;/RepeatBlock-By&gt;</w:t>
      </w:r>
    </w:p>
    <w:p w14:paraId="285CDFEC"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0E072632" w14:textId="77777777" w:rsidR="001E0C46" w:rsidRPr="0077368C" w:rsidRDefault="00D05CAF" w:rsidP="001E0C46">
      <w:pPr>
        <w:pStyle w:val="NormalBold"/>
      </w:pPr>
      <w:r w:rsidRPr="0077368C">
        <w:rPr>
          <w:rStyle w:val="HideTWBExt"/>
        </w:rPr>
        <w:t>&lt;Article&gt;</w:t>
      </w:r>
      <w:r w:rsidRPr="0077368C">
        <w:t>Johdanto-osan 4 c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77368C" w:rsidRDefault="001E0C46" w:rsidP="00015EFC"/>
        </w:tc>
      </w:tr>
      <w:tr w:rsidR="00AF6C4F" w:rsidRPr="0077368C" w14:paraId="5F540C9E" w14:textId="77777777" w:rsidTr="00015EFC">
        <w:trPr>
          <w:trHeight w:val="240"/>
          <w:jc w:val="center"/>
        </w:trPr>
        <w:tc>
          <w:tcPr>
            <w:tcW w:w="4876" w:type="dxa"/>
            <w:tcBorders>
              <w:top w:val="nil"/>
              <w:left w:val="nil"/>
              <w:bottom w:val="nil"/>
              <w:right w:val="nil"/>
            </w:tcBorders>
          </w:tcPr>
          <w:p w14:paraId="6C280151"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5C77157" w14:textId="77777777" w:rsidR="001E0C46" w:rsidRPr="0077368C" w:rsidRDefault="00D05CAF" w:rsidP="00015EFC">
            <w:pPr>
              <w:pStyle w:val="AmColumnHeading"/>
            </w:pPr>
            <w:r w:rsidRPr="0077368C">
              <w:t>Tarkistus</w:t>
            </w:r>
          </w:p>
        </w:tc>
      </w:tr>
      <w:tr w:rsidR="00AF6C4F" w:rsidRPr="0077368C" w14:paraId="24B5CA12" w14:textId="77777777" w:rsidTr="00015EFC">
        <w:trPr>
          <w:jc w:val="center"/>
        </w:trPr>
        <w:tc>
          <w:tcPr>
            <w:tcW w:w="4876" w:type="dxa"/>
            <w:tcBorders>
              <w:top w:val="nil"/>
              <w:left w:val="nil"/>
              <w:bottom w:val="nil"/>
              <w:right w:val="nil"/>
            </w:tcBorders>
          </w:tcPr>
          <w:p w14:paraId="3674E676" w14:textId="77777777" w:rsidR="001E0C46" w:rsidRPr="0077368C" w:rsidRDefault="001E0C46" w:rsidP="00015EFC">
            <w:pPr>
              <w:pStyle w:val="Normal6a"/>
            </w:pPr>
          </w:p>
        </w:tc>
        <w:tc>
          <w:tcPr>
            <w:tcW w:w="4876" w:type="dxa"/>
            <w:tcBorders>
              <w:top w:val="nil"/>
              <w:left w:val="nil"/>
              <w:bottom w:val="nil"/>
              <w:right w:val="nil"/>
            </w:tcBorders>
          </w:tcPr>
          <w:p w14:paraId="3DBA0745" w14:textId="77777777" w:rsidR="001E0C46" w:rsidRPr="0077368C" w:rsidRDefault="00D05CAF" w:rsidP="00015EFC">
            <w:pPr>
              <w:pStyle w:val="Normal6a"/>
            </w:pPr>
            <w:r w:rsidRPr="0077368C">
              <w:rPr>
                <w:b/>
                <w:i/>
              </w:rPr>
              <w:t>(4 c)</w:t>
            </w:r>
            <w:r w:rsidRPr="0077368C">
              <w:tab/>
            </w:r>
            <w:r w:rsidRPr="0077368C">
              <w:rPr>
                <w:b/>
                <w:i/>
              </w:rPr>
              <w:t xml:space="preserve">Tietojen mukaan generatiivisen tekoälyn tuottaman lasten seksuaaliseen hyväksikäyttöön liittyvän </w:t>
            </w:r>
            <w:r w:rsidRPr="0077368C">
              <w:rPr>
                <w:b/>
                <w:i/>
              </w:rPr>
              <w:t xml:space="preserve">materiaalin määrä on kasvanut 1 325 prosenttia, mikä edellyttää vapaaehtoisen havaitsemisen kalibrointia, jotta voidaan erottaa keinotekoinen materiaali ja välttää resurssien ohjautuminen pois välittömässä vaarassa olevilta uhreilta. Tällaisilla toimenpiteillä olisi estettävä lasten joutuminen uudelleen rikoksen uhriksi tekoälymallien välityksellä, mutta samalla olisi varmistettava, ettei tällä teknologisella kehityksellä oikeuteta yleistä valvontaa, yksityisyyttä koskevien normien höllentämistä tai päästä </w:t>
            </w:r>
            <w:r w:rsidRPr="0077368C">
              <w:rPr>
                <w:b/>
                <w:i/>
              </w:rPr>
              <w:t>päähän -salauksen heikentämistä.</w:t>
            </w:r>
          </w:p>
        </w:tc>
      </w:tr>
    </w:tbl>
    <w:p w14:paraId="6D15CC82"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78538B5D" w14:textId="77777777" w:rsidR="001E0C46" w:rsidRPr="0077368C" w:rsidRDefault="00D05CAF" w:rsidP="001E0C46">
      <w:r w:rsidRPr="0077368C">
        <w:rPr>
          <w:rStyle w:val="HideTWBExt"/>
        </w:rPr>
        <w:t>&lt;/Amend&gt;</w:t>
      </w:r>
    </w:p>
    <w:p w14:paraId="175EB267"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35</w:t>
      </w:r>
      <w:r w:rsidRPr="0077368C">
        <w:rPr>
          <w:rStyle w:val="HideTWBExt"/>
        </w:rPr>
        <w:t>&lt;/NumAm&gt;</w:t>
      </w:r>
    </w:p>
    <w:p w14:paraId="26EEE82B"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364D8FCA"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58920DE0" w14:textId="77777777" w:rsidR="001E0C46" w:rsidRPr="0077368C" w:rsidRDefault="00D05CAF" w:rsidP="001E0C46">
      <w:pPr>
        <w:pStyle w:val="NormalBold"/>
      </w:pPr>
      <w:r w:rsidRPr="0077368C">
        <w:rPr>
          <w:rStyle w:val="HideTWBExt"/>
          <w:b w:val="0"/>
        </w:rPr>
        <w:t>&lt;/RepeatBlock-By&gt;</w:t>
      </w:r>
    </w:p>
    <w:p w14:paraId="762B2DE0"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718BF2F7" w14:textId="77777777" w:rsidR="001E0C46" w:rsidRPr="0077368C" w:rsidRDefault="00D05CAF" w:rsidP="001E0C46">
      <w:pPr>
        <w:pStyle w:val="NormalBold"/>
      </w:pPr>
      <w:r w:rsidRPr="0077368C">
        <w:rPr>
          <w:rStyle w:val="HideTWBExt"/>
        </w:rPr>
        <w:t>&lt;Article&gt;</w:t>
      </w:r>
      <w:r w:rsidRPr="0077368C">
        <w:t>Johdanto-osan 5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77368C" w:rsidRDefault="001E0C46" w:rsidP="00015EFC"/>
        </w:tc>
      </w:tr>
      <w:tr w:rsidR="00AF6C4F" w:rsidRPr="0077368C" w14:paraId="7770FCDA" w14:textId="77777777" w:rsidTr="00015EFC">
        <w:trPr>
          <w:trHeight w:val="240"/>
          <w:jc w:val="center"/>
        </w:trPr>
        <w:tc>
          <w:tcPr>
            <w:tcW w:w="4876" w:type="dxa"/>
            <w:tcBorders>
              <w:top w:val="nil"/>
              <w:left w:val="nil"/>
              <w:bottom w:val="nil"/>
              <w:right w:val="nil"/>
            </w:tcBorders>
          </w:tcPr>
          <w:p w14:paraId="04D4D0F7"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3615118" w14:textId="77777777" w:rsidR="001E0C46" w:rsidRPr="0077368C" w:rsidRDefault="00D05CAF" w:rsidP="00015EFC">
            <w:pPr>
              <w:pStyle w:val="AmColumnHeading"/>
            </w:pPr>
            <w:r w:rsidRPr="0077368C">
              <w:t>Tarkistus</w:t>
            </w:r>
          </w:p>
        </w:tc>
      </w:tr>
      <w:tr w:rsidR="00AF6C4F" w:rsidRPr="0077368C" w14:paraId="37048454" w14:textId="77777777" w:rsidTr="00015EFC">
        <w:trPr>
          <w:jc w:val="center"/>
        </w:trPr>
        <w:tc>
          <w:tcPr>
            <w:tcW w:w="4876" w:type="dxa"/>
            <w:tcBorders>
              <w:top w:val="nil"/>
              <w:left w:val="nil"/>
              <w:bottom w:val="nil"/>
              <w:right w:val="nil"/>
            </w:tcBorders>
          </w:tcPr>
          <w:p w14:paraId="44A13034" w14:textId="77777777" w:rsidR="001E0C46" w:rsidRPr="0077368C" w:rsidRDefault="00D05CAF" w:rsidP="00015EFC">
            <w:pPr>
              <w:pStyle w:val="Normal6a"/>
            </w:pPr>
            <w:r w:rsidRPr="0077368C">
              <w:t>(5)</w:t>
            </w:r>
            <w:r w:rsidRPr="0077368C">
              <w:rPr>
                <w:b/>
                <w:i/>
              </w:rPr>
              <w:tab/>
            </w:r>
            <w:r w:rsidRPr="0077368C">
              <w:rPr>
                <w:b/>
                <w:i/>
              </w:rPr>
              <w:t>Koska on tarpeen varmistaa oikeusvarmuus oikea-aikaisesti</w:t>
            </w:r>
            <w:r w:rsidRPr="0077368C">
              <w:rPr>
                <w:b/>
                <w:i/>
              </w:rPr>
              <w:t xml:space="preserve"> ja </w:t>
            </w:r>
            <w:r w:rsidRPr="0077368C">
              <w:rPr>
                <w:b/>
                <w:i/>
              </w:rPr>
              <w:t xml:space="preserve">kun otetaan tässä asetuksessa säädetyn muutoksen rajallinen luonne eli sen </w:t>
            </w:r>
            <w:r w:rsidRPr="0077368C">
              <w:rPr>
                <w:b/>
                <w:i/>
              </w:rPr>
              <w:t>soveltamisajan jatkaminen</w:t>
            </w:r>
            <w:r w:rsidRPr="0077368C">
              <w:t>,</w:t>
            </w:r>
            <w:r w:rsidRPr="0077368C">
              <w:rPr>
                <w:b/>
                <w:i/>
              </w:rPr>
              <w:t xml:space="preserve"> on </w:t>
            </w:r>
            <w:r w:rsidRPr="0077368C">
              <w:rPr>
                <w:b/>
                <w:i/>
              </w:rPr>
              <w:t>aiheellista säätää</w:t>
            </w:r>
            <w:r w:rsidRPr="0077368C">
              <w:rPr>
                <w:b/>
                <w:i/>
              </w:rPr>
              <w:t>,</w:t>
            </w:r>
            <w:r w:rsidRPr="0077368C">
              <w:t xml:space="preserve"> </w:t>
            </w:r>
            <w:r w:rsidRPr="0077368C">
              <w:t>että</w:t>
            </w:r>
            <w:r w:rsidRPr="0077368C">
              <w:rPr>
                <w:b/>
                <w:i/>
              </w:rPr>
              <w:t xml:space="preserve"> tämän asetuksen</w:t>
            </w:r>
            <w:r w:rsidRPr="0077368C">
              <w:t xml:space="preserve"> olisi</w:t>
            </w:r>
            <w:r w:rsidRPr="0077368C">
              <w:rPr>
                <w:b/>
                <w:i/>
              </w:rPr>
              <w:t xml:space="preserve"> </w:t>
            </w:r>
            <w:r w:rsidRPr="0077368C">
              <w:rPr>
                <w:b/>
                <w:i/>
              </w:rPr>
              <w:t>tultava voimaan mahdollisimman pian</w:t>
            </w:r>
            <w:r w:rsidRPr="0077368C">
              <w:t>.</w:t>
            </w:r>
          </w:p>
        </w:tc>
        <w:tc>
          <w:tcPr>
            <w:tcW w:w="4876" w:type="dxa"/>
            <w:tcBorders>
              <w:top w:val="nil"/>
              <w:left w:val="nil"/>
              <w:bottom w:val="nil"/>
              <w:right w:val="nil"/>
            </w:tcBorders>
          </w:tcPr>
          <w:p w14:paraId="76C32237" w14:textId="77777777" w:rsidR="001E0C46" w:rsidRPr="0077368C" w:rsidRDefault="00D05CAF" w:rsidP="00015EFC">
            <w:pPr>
              <w:pStyle w:val="Normal6a"/>
            </w:pPr>
            <w:r w:rsidRPr="0077368C">
              <w:t>(5)</w:t>
            </w:r>
            <w:r w:rsidRPr="0077368C">
              <w:rPr>
                <w:b/>
                <w:i/>
              </w:rPr>
              <w:tab/>
            </w:r>
            <w:r w:rsidRPr="0077368C">
              <w:rPr>
                <w:b/>
                <w:i/>
              </w:rPr>
              <w:t>Asetuksessa (EU) 2021/1232 vahvistettuun alkuperäiseen kehykseen olisi tehtävä merkittäviä muutoksia. Olisi otettava käyttöön uusia rajoituksia</w:t>
            </w:r>
            <w:r w:rsidRPr="0077368C">
              <w:rPr>
                <w:b/>
                <w:i/>
              </w:rPr>
              <w:t xml:space="preserve"> ja </w:t>
            </w:r>
            <w:r w:rsidRPr="0077368C">
              <w:rPr>
                <w:b/>
                <w:i/>
              </w:rPr>
              <w:t>suojatoimia. Käsittely olisi sallittava vain oikeusviranomaisen suorittamana ja vasta sellaisen huolellisen ja objektiivisen arvioinnin jälkeen</w:t>
            </w:r>
            <w:r w:rsidRPr="0077368C">
              <w:t>,</w:t>
            </w:r>
            <w:r w:rsidRPr="0077368C">
              <w:rPr>
                <w:b/>
                <w:i/>
              </w:rPr>
              <w:t xml:space="preserve"> jossa löydetään perusteltuja syitä epäillä sellaista, vähintään epäsuoraa, yhteyttä,</w:t>
            </w:r>
            <w:r w:rsidRPr="0077368C">
              <w:t xml:space="preserve"> että</w:t>
            </w:r>
            <w:r w:rsidRPr="0077368C">
              <w:rPr>
                <w:b/>
                <w:i/>
              </w:rPr>
              <w:t xml:space="preserve"> yksittäiset käyttäjät tai tietty käyttäjäryhmä käyttävät kyseistä palvelua väärin joko käyttäjinä tai tietyn lasten seksuaaliseen hyväksikäyttöön liittyvää materiaalia sisältävän viestintäkanavan tilaajina.</w:t>
            </w:r>
            <w:r w:rsidRPr="0077368C">
              <w:rPr>
                <w:b/>
                <w:i/>
              </w:rPr>
              <w:t xml:space="preserve"> </w:t>
            </w:r>
            <w:r w:rsidRPr="0077368C">
              <w:rPr>
                <w:b/>
                <w:i/>
              </w:rPr>
              <w:t>Perustellut syyt ovat luotettaviin ja laillisesti hankittuihin tietoihin perustuvia syitä, jotka viittaavat siihen, että yksittäisillä käyttäjillä tai tietyllä käyttäjäryhmällä joko käyttäjinä tai tietyn viestintäkanavan tilaajina saattaa olla yhteys, vaikka epäsuorakin tai kaukainenkin yhteys, lasten s</w:t>
            </w:r>
            <w:r w:rsidRPr="0077368C">
              <w:rPr>
                <w:b/>
                <w:i/>
              </w:rPr>
              <w:t>eksuaaliseen hyväksikäyttöön liittyvään materiaaliin. Yhteyden lasten seksuaaliseen hyväksikäyttöön liittyvään materiaaliin</w:t>
            </w:r>
            <w:r w:rsidRPr="0077368C">
              <w:t xml:space="preserve"> olisi</w:t>
            </w:r>
            <w:r w:rsidRPr="0077368C">
              <w:rPr>
                <w:b/>
                <w:i/>
              </w:rPr>
              <w:t xml:space="preserve"> katsottava olevan olemassa, jos objektiivisten todisteiden perusteella voidaan perustellusti epäillä, että tällaista materiaalia havaitaan käyttäjän palvelun käytössä</w:t>
            </w:r>
            <w:r w:rsidRPr="0077368C">
              <w:t>.</w:t>
            </w:r>
            <w:r w:rsidRPr="0077368C">
              <w:rPr>
                <w:b/>
                <w:i/>
              </w:rPr>
              <w:t xml:space="preserve"> Jos kanavan toiminnan nimenomaisena tarkoituksena on lasten seksuaaliseen hyväksikäyttöön liittyvän materiaalin jakaminen, kyseisen kanavan tilaajilla olisi katsottava olevan yhteys lasten seksuaaliseen hyväksikäyttöön liittyvään materiaaliin. Perusteltuna syynä epäillä ei saisi pitää menettelyä, joka on direktiivin 2011/93/EU tai sen täytäntöönpanemiseksi annetun kansallisen lainsäädännön mukaan laillista. Tällaisen arvioinnin tekeminen edellyttää tehokasta viestintää koordinoivan viranomaisen ja palvelun</w:t>
            </w:r>
            <w:r w:rsidRPr="0077368C">
              <w:rPr>
                <w:b/>
                <w:i/>
              </w:rPr>
              <w:t>tarjoajan välillä.</w:t>
            </w:r>
          </w:p>
        </w:tc>
      </w:tr>
    </w:tbl>
    <w:p w14:paraId="4355572B"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3BFDDF7E" w14:textId="77777777" w:rsidR="001E0C46" w:rsidRPr="0077368C" w:rsidRDefault="00D05CAF" w:rsidP="001E0C46">
      <w:r w:rsidRPr="0077368C">
        <w:rPr>
          <w:rStyle w:val="HideTWBExt"/>
        </w:rPr>
        <w:t>&lt;/Amend&gt;</w:t>
      </w:r>
    </w:p>
    <w:p w14:paraId="02D1417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36</w:t>
      </w:r>
      <w:r w:rsidRPr="0077368C">
        <w:rPr>
          <w:rStyle w:val="HideTWBExt"/>
        </w:rPr>
        <w:t>&lt;/NumAm&gt;</w:t>
      </w:r>
    </w:p>
    <w:p w14:paraId="30C8BC35"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1FE91885" w14:textId="77777777" w:rsidR="001E0C46" w:rsidRPr="0077368C" w:rsidRDefault="00D05CAF" w:rsidP="001E0C46">
      <w:pPr>
        <w:pStyle w:val="NormalBold"/>
      </w:pPr>
      <w:r w:rsidRPr="0077368C">
        <w:rPr>
          <w:rStyle w:val="HideTWBExt"/>
          <w:b w:val="0"/>
        </w:rPr>
        <w:t>&lt;/RepeatBlock-By&gt;</w:t>
      </w:r>
    </w:p>
    <w:p w14:paraId="4C5E79F0" w14:textId="77777777" w:rsidR="001E0C46" w:rsidRPr="0077368C" w:rsidRDefault="00D05CAF" w:rsidP="001E0C46">
      <w:pPr>
        <w:pStyle w:val="NormalBold"/>
      </w:pPr>
      <w:r w:rsidRPr="0077368C">
        <w:rPr>
          <w:rStyle w:val="HideTWBExt"/>
        </w:rPr>
        <w:t>&lt;DocAmend&gt;</w:t>
      </w:r>
      <w:r w:rsidRPr="0077368C">
        <w:t xml:space="preserve">Ehdotus </w:t>
      </w:r>
      <w:r w:rsidRPr="0077368C">
        <w:t>asetukseksi</w:t>
      </w:r>
      <w:r w:rsidRPr="0077368C">
        <w:rPr>
          <w:rStyle w:val="HideTWBExt"/>
        </w:rPr>
        <w:t>&lt;/DocAmend&gt;</w:t>
      </w:r>
    </w:p>
    <w:p w14:paraId="5F78BAEF" w14:textId="77777777" w:rsidR="001E0C46" w:rsidRPr="0077368C" w:rsidRDefault="00D05CAF" w:rsidP="001E0C46">
      <w:pPr>
        <w:pStyle w:val="NormalBold"/>
      </w:pPr>
      <w:r w:rsidRPr="0077368C">
        <w:rPr>
          <w:rStyle w:val="HideTWBExt"/>
        </w:rPr>
        <w:t>&lt;Article&gt;</w:t>
      </w:r>
      <w:r w:rsidRPr="0077368C">
        <w:t>Johdanto-osan 5 kappale</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77368C" w:rsidRDefault="001E0C46" w:rsidP="00015EFC"/>
        </w:tc>
      </w:tr>
      <w:tr w:rsidR="00AF6C4F" w:rsidRPr="0077368C" w14:paraId="763BBF54" w14:textId="77777777" w:rsidTr="00015EFC">
        <w:trPr>
          <w:trHeight w:val="240"/>
          <w:jc w:val="center"/>
        </w:trPr>
        <w:tc>
          <w:tcPr>
            <w:tcW w:w="4876" w:type="dxa"/>
            <w:tcBorders>
              <w:top w:val="nil"/>
              <w:left w:val="nil"/>
              <w:bottom w:val="nil"/>
              <w:right w:val="nil"/>
            </w:tcBorders>
          </w:tcPr>
          <w:p w14:paraId="31E533BB"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0FE48CD" w14:textId="77777777" w:rsidR="001E0C46" w:rsidRPr="0077368C" w:rsidRDefault="00D05CAF" w:rsidP="00015EFC">
            <w:pPr>
              <w:pStyle w:val="AmColumnHeading"/>
            </w:pPr>
            <w:r w:rsidRPr="0077368C">
              <w:t>Tarkistus</w:t>
            </w:r>
          </w:p>
        </w:tc>
      </w:tr>
      <w:tr w:rsidR="00AF6C4F" w:rsidRPr="0077368C" w14:paraId="7BD23CB1" w14:textId="77777777" w:rsidTr="00015EFC">
        <w:trPr>
          <w:jc w:val="center"/>
        </w:trPr>
        <w:tc>
          <w:tcPr>
            <w:tcW w:w="4876" w:type="dxa"/>
            <w:tcBorders>
              <w:top w:val="nil"/>
              <w:left w:val="nil"/>
              <w:bottom w:val="nil"/>
              <w:right w:val="nil"/>
            </w:tcBorders>
          </w:tcPr>
          <w:p w14:paraId="6D27F811" w14:textId="77777777" w:rsidR="001E0C46" w:rsidRPr="0077368C" w:rsidRDefault="00D05CAF" w:rsidP="00015EFC">
            <w:pPr>
              <w:pStyle w:val="Normal6a"/>
            </w:pPr>
            <w:r w:rsidRPr="0077368C">
              <w:t>(5)</w:t>
            </w:r>
            <w:r w:rsidRPr="0077368C">
              <w:tab/>
              <w:t>Koska on tarpeen varmistaa oikeusvarmuus oikea-aikaisesti ja kun otetaan tässä asetuksessa säädetyn muutoksen rajallinen luonne</w:t>
            </w:r>
            <w:r w:rsidRPr="0077368C">
              <w:rPr>
                <w:b/>
                <w:i/>
              </w:rPr>
              <w:t xml:space="preserve"> eli sen soveltamisajan jatkaminen, on aiheellista säätää</w:t>
            </w:r>
            <w:r w:rsidRPr="0077368C">
              <w:t xml:space="preserve">, että </w:t>
            </w:r>
            <w:r w:rsidRPr="0077368C">
              <w:rPr>
                <w:b/>
                <w:i/>
              </w:rPr>
              <w:t>tämän</w:t>
            </w:r>
            <w:r w:rsidRPr="0077368C">
              <w:t xml:space="preserve"> asetuksen </w:t>
            </w:r>
            <w:r w:rsidRPr="0077368C">
              <w:rPr>
                <w:b/>
                <w:i/>
              </w:rPr>
              <w:t>olisi tultava voimaan mahdollisimman pian</w:t>
            </w:r>
            <w:r w:rsidRPr="0077368C">
              <w:t>.</w:t>
            </w:r>
          </w:p>
        </w:tc>
        <w:tc>
          <w:tcPr>
            <w:tcW w:w="4876" w:type="dxa"/>
            <w:tcBorders>
              <w:top w:val="nil"/>
              <w:left w:val="nil"/>
              <w:bottom w:val="nil"/>
              <w:right w:val="nil"/>
            </w:tcBorders>
          </w:tcPr>
          <w:p w14:paraId="31649C70" w14:textId="77777777" w:rsidR="001E0C46" w:rsidRPr="0077368C" w:rsidRDefault="00D05CAF" w:rsidP="00015EFC">
            <w:pPr>
              <w:pStyle w:val="Normal6a"/>
            </w:pPr>
            <w:r w:rsidRPr="0077368C">
              <w:t>(5)</w:t>
            </w:r>
            <w:r w:rsidRPr="0077368C">
              <w:tab/>
              <w:t>Koska on tarpeen varmistaa oikeusvarmuus oikea-aikaisesti ja kun otetaan tässä asetuksessa säädetyn muutoksen rajallinen luonne</w:t>
            </w:r>
            <w:r w:rsidRPr="0077368C">
              <w:rPr>
                <w:b/>
                <w:i/>
              </w:rPr>
              <w:t>, sitä ei saisi tulkita siten</w:t>
            </w:r>
            <w:r w:rsidRPr="0077368C">
              <w:t xml:space="preserve">, että </w:t>
            </w:r>
            <w:r w:rsidRPr="0077368C">
              <w:rPr>
                <w:b/>
                <w:i/>
              </w:rPr>
              <w:t>sillä muutettaisiin</w:t>
            </w:r>
            <w:r w:rsidRPr="0077368C">
              <w:t xml:space="preserve"> asetuksen </w:t>
            </w:r>
            <w:r w:rsidRPr="0077368C">
              <w:rPr>
                <w:b/>
                <w:i/>
              </w:rPr>
              <w:t>(EU) 2021/1232 täytäntöönpanoarkkitehtuuria tai annettaisiin uusia täytäntöönpanovaltuuksia palveluntarjoajiin nähden</w:t>
            </w:r>
            <w:r w:rsidRPr="0077368C">
              <w:t>.</w:t>
            </w:r>
          </w:p>
        </w:tc>
      </w:tr>
    </w:tbl>
    <w:p w14:paraId="4B6F417E"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6306DE5" w14:textId="77777777" w:rsidR="001E0C46" w:rsidRPr="0077368C" w:rsidRDefault="00D05CAF" w:rsidP="001E0C46">
      <w:r w:rsidRPr="0077368C">
        <w:rPr>
          <w:rStyle w:val="HideTWBExt"/>
        </w:rPr>
        <w:t>&lt;/Amend&gt;</w:t>
      </w:r>
    </w:p>
    <w:p w14:paraId="508A1BB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37</w:t>
      </w:r>
      <w:r w:rsidRPr="0077368C">
        <w:rPr>
          <w:rStyle w:val="HideTWBExt"/>
        </w:rPr>
        <w:t>&lt;/NumAm&gt;</w:t>
      </w:r>
    </w:p>
    <w:p w14:paraId="5D55A2C1"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3951A233"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0BC86170" w14:textId="77777777" w:rsidR="001E0C46" w:rsidRPr="0077368C" w:rsidRDefault="00D05CAF" w:rsidP="001E0C46">
      <w:pPr>
        <w:pStyle w:val="NormalBold"/>
      </w:pPr>
      <w:r w:rsidRPr="0077368C">
        <w:rPr>
          <w:rStyle w:val="HideTWBExt"/>
          <w:b w:val="0"/>
        </w:rPr>
        <w:t>&lt;/RepeatBlock-By&gt;</w:t>
      </w:r>
    </w:p>
    <w:p w14:paraId="214EB02D"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62C96172" w14:textId="77777777" w:rsidR="001E0C46" w:rsidRPr="0077368C" w:rsidRDefault="00D05CAF" w:rsidP="001E0C46">
      <w:pPr>
        <w:pStyle w:val="NormalBold"/>
      </w:pPr>
      <w:r w:rsidRPr="0077368C">
        <w:rPr>
          <w:rStyle w:val="HideTWBExt"/>
        </w:rPr>
        <w:t>&lt;Article&gt;</w:t>
      </w:r>
      <w:r w:rsidRPr="0077368C">
        <w:t>Johdanto-osan 5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77368C" w:rsidRDefault="001E0C46" w:rsidP="00015EFC"/>
        </w:tc>
      </w:tr>
      <w:tr w:rsidR="00AF6C4F" w:rsidRPr="0077368C" w14:paraId="5C0D2AD0" w14:textId="77777777" w:rsidTr="00015EFC">
        <w:trPr>
          <w:trHeight w:val="240"/>
          <w:jc w:val="center"/>
        </w:trPr>
        <w:tc>
          <w:tcPr>
            <w:tcW w:w="4876" w:type="dxa"/>
            <w:tcBorders>
              <w:top w:val="nil"/>
              <w:left w:val="nil"/>
              <w:bottom w:val="nil"/>
              <w:right w:val="nil"/>
            </w:tcBorders>
          </w:tcPr>
          <w:p w14:paraId="0CF46BB6"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17D4DC1E" w14:textId="77777777" w:rsidR="001E0C46" w:rsidRPr="0077368C" w:rsidRDefault="00D05CAF" w:rsidP="00015EFC">
            <w:pPr>
              <w:pStyle w:val="AmColumnHeading"/>
            </w:pPr>
            <w:r w:rsidRPr="0077368C">
              <w:t>Tarkistus</w:t>
            </w:r>
          </w:p>
        </w:tc>
      </w:tr>
      <w:tr w:rsidR="00AF6C4F" w:rsidRPr="0077368C" w14:paraId="0EC5D524" w14:textId="77777777" w:rsidTr="00015EFC">
        <w:trPr>
          <w:jc w:val="center"/>
        </w:trPr>
        <w:tc>
          <w:tcPr>
            <w:tcW w:w="4876" w:type="dxa"/>
            <w:tcBorders>
              <w:top w:val="nil"/>
              <w:left w:val="nil"/>
              <w:bottom w:val="nil"/>
              <w:right w:val="nil"/>
            </w:tcBorders>
          </w:tcPr>
          <w:p w14:paraId="00304515" w14:textId="77777777" w:rsidR="001E0C46" w:rsidRPr="0077368C" w:rsidRDefault="001E0C46" w:rsidP="00015EFC">
            <w:pPr>
              <w:pStyle w:val="Normal6a"/>
            </w:pPr>
          </w:p>
        </w:tc>
        <w:tc>
          <w:tcPr>
            <w:tcW w:w="4876" w:type="dxa"/>
            <w:tcBorders>
              <w:top w:val="nil"/>
              <w:left w:val="nil"/>
              <w:bottom w:val="nil"/>
              <w:right w:val="nil"/>
            </w:tcBorders>
          </w:tcPr>
          <w:p w14:paraId="56D6F019" w14:textId="35DED16B" w:rsidR="001E0C46" w:rsidRPr="0077368C" w:rsidRDefault="00D05CAF" w:rsidP="00015EFC">
            <w:pPr>
              <w:pStyle w:val="Normal6a"/>
            </w:pPr>
            <w:r w:rsidRPr="0077368C">
              <w:rPr>
                <w:b/>
                <w:i/>
              </w:rPr>
              <w:t>(5 a)</w:t>
            </w:r>
            <w:r w:rsidRPr="0077368C">
              <w:tab/>
            </w:r>
            <w:r w:rsidRPr="0077368C">
              <w:rPr>
                <w:b/>
                <w:i/>
              </w:rPr>
              <w:t>Asetuksen (EU) 2021/1232 2</w:t>
            </w:r>
            <w:r w:rsidR="0077368C" w:rsidRPr="0077368C">
              <w:rPr>
                <w:b/>
                <w:i/>
              </w:rPr>
              <w:t> </w:t>
            </w:r>
            <w:r w:rsidRPr="0077368C">
              <w:rPr>
                <w:b/>
                <w:i/>
              </w:rPr>
              <w:t>artiklassa esitettyä lasten seksuaaliseen hyväksikäyttöön liittyvän materiaalin määritelmää on tulkittava direktiivi 2011/93/EU huomioon ottaen. Niinpä määritelmän ulkopuolelle jätetään vapaaehtoisuuteen perustuva samanikäisten kumppanien välinen yksityinen kanssakäyminen sekä suojaikärajan saavuttaneet lapset ja heidän kumppaninsa edellyttäen, että kuviin ei liity minkäänlaista hyväksikäyttöä tai riistoa eikä pornografisesta esityksestä anneta rahaa tai muuta korvausta tai vastiketta ja että kuvia ei ole l</w:t>
            </w:r>
            <w:r w:rsidRPr="0077368C">
              <w:rPr>
                <w:b/>
                <w:i/>
              </w:rPr>
              <w:t>evitetty ilman osapuolten suostumusta. Samoin lääketieteellisiin tai tieteellisiin tarkoituksiin tuotetut kuvat, jotka voidaan pitävästi todistaa sellaisiksi, olisi jätettävä lasten seksuaaliseen hyväksikäyttöön liittyvän materiaalin määritelmän ulkopuolelle.</w:t>
            </w:r>
          </w:p>
        </w:tc>
      </w:tr>
    </w:tbl>
    <w:p w14:paraId="568E70B6"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3186DD85" w14:textId="77777777" w:rsidR="001E0C46" w:rsidRPr="0077368C" w:rsidRDefault="00D05CAF" w:rsidP="001E0C46">
      <w:r w:rsidRPr="0077368C">
        <w:rPr>
          <w:rStyle w:val="HideTWBExt"/>
        </w:rPr>
        <w:t>&lt;/Amend&gt;</w:t>
      </w:r>
    </w:p>
    <w:p w14:paraId="3FEBF4D5"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38</w:t>
      </w:r>
      <w:r w:rsidRPr="0077368C">
        <w:rPr>
          <w:rStyle w:val="HideTWBExt"/>
        </w:rPr>
        <w:t>&lt;/NumAm&gt;</w:t>
      </w:r>
    </w:p>
    <w:p w14:paraId="5A1C708F" w14:textId="77777777" w:rsidR="001E0C46" w:rsidRPr="0077368C" w:rsidRDefault="00D05CAF" w:rsidP="001E0C46">
      <w:pPr>
        <w:pStyle w:val="NormalBold"/>
      </w:pPr>
      <w:r w:rsidRPr="0077368C">
        <w:rPr>
          <w:rStyle w:val="HideTWBExt"/>
          <w:b w:val="0"/>
        </w:rPr>
        <w:t>&lt;RepeatBlock-By&gt;&lt;Members&gt;</w:t>
      </w:r>
      <w:r w:rsidRPr="0077368C">
        <w:t>Sebastian Tynkkynen</w:t>
      </w:r>
      <w:r w:rsidRPr="0077368C">
        <w:rPr>
          <w:rStyle w:val="HideTWBExt"/>
          <w:b w:val="0"/>
        </w:rPr>
        <w:t>&lt;/Members&gt;</w:t>
      </w:r>
    </w:p>
    <w:p w14:paraId="10170E58" w14:textId="77777777" w:rsidR="001E0C46" w:rsidRPr="0077368C" w:rsidRDefault="00D05CAF" w:rsidP="001E0C46">
      <w:pPr>
        <w:pStyle w:val="NormalBold"/>
      </w:pPr>
      <w:r w:rsidRPr="0077368C">
        <w:rPr>
          <w:rStyle w:val="HideTWBExt"/>
          <w:b w:val="0"/>
        </w:rPr>
        <w:t>&lt;/RepeatBlock-By&gt;</w:t>
      </w:r>
    </w:p>
    <w:p w14:paraId="5F8E0B20" w14:textId="77777777" w:rsidR="001E0C46" w:rsidRPr="0077368C" w:rsidRDefault="00D05CAF" w:rsidP="001E0C46">
      <w:pPr>
        <w:pStyle w:val="NormalBold"/>
      </w:pPr>
      <w:r w:rsidRPr="0077368C">
        <w:rPr>
          <w:rStyle w:val="HideTWBExt"/>
        </w:rPr>
        <w:t>&lt;DocAmend&gt;</w:t>
      </w:r>
      <w:r w:rsidRPr="0077368C">
        <w:t xml:space="preserve">Ehdotus </w:t>
      </w:r>
      <w:r w:rsidRPr="0077368C">
        <w:t>asetukseksi</w:t>
      </w:r>
      <w:r w:rsidRPr="0077368C">
        <w:rPr>
          <w:rStyle w:val="HideTWBExt"/>
        </w:rPr>
        <w:t>&lt;/DocAmend&gt;</w:t>
      </w:r>
    </w:p>
    <w:p w14:paraId="674DBD90" w14:textId="77777777" w:rsidR="001E0C46" w:rsidRPr="0077368C" w:rsidRDefault="00D05CAF" w:rsidP="001E0C46">
      <w:pPr>
        <w:pStyle w:val="NormalBold"/>
      </w:pPr>
      <w:r w:rsidRPr="0077368C">
        <w:rPr>
          <w:rStyle w:val="HideTWBExt"/>
        </w:rPr>
        <w:t>&lt;Article&gt;</w:t>
      </w:r>
      <w:r w:rsidRPr="0077368C">
        <w:t>Johdanto-osan 5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77368C" w:rsidRDefault="001E0C46" w:rsidP="00015EFC"/>
        </w:tc>
      </w:tr>
      <w:tr w:rsidR="00AF6C4F" w:rsidRPr="0077368C" w14:paraId="42B828FB" w14:textId="77777777" w:rsidTr="00015EFC">
        <w:trPr>
          <w:trHeight w:val="240"/>
          <w:jc w:val="center"/>
        </w:trPr>
        <w:tc>
          <w:tcPr>
            <w:tcW w:w="4876" w:type="dxa"/>
            <w:tcBorders>
              <w:top w:val="nil"/>
              <w:left w:val="nil"/>
              <w:bottom w:val="nil"/>
              <w:right w:val="nil"/>
            </w:tcBorders>
          </w:tcPr>
          <w:p w14:paraId="76205DD9"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2BD4977" w14:textId="77777777" w:rsidR="001E0C46" w:rsidRPr="0077368C" w:rsidRDefault="00D05CAF" w:rsidP="00015EFC">
            <w:pPr>
              <w:pStyle w:val="AmColumnHeading"/>
            </w:pPr>
            <w:r w:rsidRPr="0077368C">
              <w:t>Tarkistus</w:t>
            </w:r>
          </w:p>
        </w:tc>
      </w:tr>
      <w:tr w:rsidR="00AF6C4F" w:rsidRPr="0077368C" w14:paraId="672BF1F1" w14:textId="77777777" w:rsidTr="00015EFC">
        <w:trPr>
          <w:jc w:val="center"/>
        </w:trPr>
        <w:tc>
          <w:tcPr>
            <w:tcW w:w="4876" w:type="dxa"/>
            <w:tcBorders>
              <w:top w:val="nil"/>
              <w:left w:val="nil"/>
              <w:bottom w:val="nil"/>
              <w:right w:val="nil"/>
            </w:tcBorders>
          </w:tcPr>
          <w:p w14:paraId="2E08FB5A" w14:textId="77777777" w:rsidR="001E0C46" w:rsidRPr="0077368C" w:rsidRDefault="001E0C46" w:rsidP="00015EFC">
            <w:pPr>
              <w:pStyle w:val="Normal6a"/>
            </w:pPr>
          </w:p>
        </w:tc>
        <w:tc>
          <w:tcPr>
            <w:tcW w:w="4876" w:type="dxa"/>
            <w:tcBorders>
              <w:top w:val="nil"/>
              <w:left w:val="nil"/>
              <w:bottom w:val="nil"/>
              <w:right w:val="nil"/>
            </w:tcBorders>
          </w:tcPr>
          <w:p w14:paraId="299F8131" w14:textId="77777777" w:rsidR="001E0C46" w:rsidRPr="0077368C" w:rsidRDefault="00D05CAF" w:rsidP="00015EFC">
            <w:pPr>
              <w:pStyle w:val="Normal6a"/>
            </w:pPr>
            <w:r w:rsidRPr="0077368C">
              <w:rPr>
                <w:b/>
                <w:i/>
              </w:rPr>
              <w:t>(5 a)</w:t>
            </w:r>
            <w:r w:rsidRPr="0077368C">
              <w:tab/>
            </w:r>
            <w:r w:rsidRPr="0077368C">
              <w:rPr>
                <w:b/>
                <w:i/>
              </w:rPr>
              <w:t xml:space="preserve">Katsoo, että nykyinen, asetukseen (EU) 2021/ 1232 perustuva toimintatapa, jossa tiettyjen numeroista riippumattomien henkilöiden </w:t>
            </w:r>
            <w:r w:rsidRPr="0077368C">
              <w:rPr>
                <w:b/>
                <w:i/>
              </w:rPr>
              <w:t>välisten viestintäpalvelujen tarjoajat vapaaehtoisesti käyttävät teknologiaa havaitakseen verkossa tapahtuvaa lasten seksuaalista hyväksikäyttöä palveluissaan ja ilmoittavat siitä viranomaisille, on oikeasuhtainen lastensuojelun ja yksityisyydensuojan kannalta. Tätä toimintatapaa olisi sovellettava myös pysyvässä lainsäädäntökehyksessä.</w:t>
            </w:r>
          </w:p>
        </w:tc>
      </w:tr>
    </w:tbl>
    <w:p w14:paraId="1BED8CC9"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{FI}</w:t>
      </w:r>
      <w:r w:rsidRPr="0077368C">
        <w:t>fi</w:t>
      </w:r>
      <w:r w:rsidRPr="0077368C">
        <w:rPr>
          <w:rStyle w:val="HideTWBExt"/>
        </w:rPr>
        <w:t>&lt;/Original&gt;</w:t>
      </w:r>
    </w:p>
    <w:p w14:paraId="033EB385" w14:textId="77777777" w:rsidR="001E0C46" w:rsidRPr="0077368C" w:rsidRDefault="00D05CAF" w:rsidP="001E0C46">
      <w:r w:rsidRPr="0077368C">
        <w:rPr>
          <w:rStyle w:val="HideTWBExt"/>
        </w:rPr>
        <w:t>&lt;/Amend&gt;</w:t>
      </w:r>
    </w:p>
    <w:p w14:paraId="2FED737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39</w:t>
      </w:r>
      <w:r w:rsidRPr="0077368C">
        <w:rPr>
          <w:rStyle w:val="HideTWBExt"/>
        </w:rPr>
        <w:t>&lt;/NumAm&gt;</w:t>
      </w:r>
    </w:p>
    <w:p w14:paraId="4372F5DE"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2C4F1F7D" w14:textId="77777777" w:rsidR="001E0C46" w:rsidRPr="0077368C" w:rsidRDefault="00D05CAF" w:rsidP="001E0C46">
      <w:pPr>
        <w:pStyle w:val="NormalBold"/>
      </w:pPr>
      <w:r w:rsidRPr="0077368C">
        <w:rPr>
          <w:rStyle w:val="HideTWBExt"/>
          <w:b w:val="0"/>
        </w:rPr>
        <w:t>&lt;/RepeatBlock-By&gt;</w:t>
      </w:r>
    </w:p>
    <w:p w14:paraId="7277D014"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79768F04" w14:textId="77777777" w:rsidR="001E0C46" w:rsidRPr="0077368C" w:rsidRDefault="00D05CAF" w:rsidP="001E0C46">
      <w:pPr>
        <w:pStyle w:val="NormalBold"/>
      </w:pPr>
      <w:r w:rsidRPr="0077368C">
        <w:rPr>
          <w:rStyle w:val="HideTWBExt"/>
        </w:rPr>
        <w:t>&lt;Article&gt;</w:t>
      </w:r>
      <w:r w:rsidRPr="0077368C">
        <w:t>Johdanto-osan 5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77368C" w:rsidRDefault="001E0C46" w:rsidP="00015EFC"/>
        </w:tc>
      </w:tr>
      <w:tr w:rsidR="00AF6C4F" w:rsidRPr="0077368C" w14:paraId="34927D3C" w14:textId="77777777" w:rsidTr="00015EFC">
        <w:trPr>
          <w:trHeight w:val="240"/>
          <w:jc w:val="center"/>
        </w:trPr>
        <w:tc>
          <w:tcPr>
            <w:tcW w:w="4876" w:type="dxa"/>
            <w:tcBorders>
              <w:top w:val="nil"/>
              <w:left w:val="nil"/>
              <w:bottom w:val="nil"/>
              <w:right w:val="nil"/>
            </w:tcBorders>
          </w:tcPr>
          <w:p w14:paraId="0FFB317E"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32A6658C" w14:textId="77777777" w:rsidR="001E0C46" w:rsidRPr="0077368C" w:rsidRDefault="00D05CAF" w:rsidP="00015EFC">
            <w:pPr>
              <w:pStyle w:val="AmColumnHeading"/>
            </w:pPr>
            <w:r w:rsidRPr="0077368C">
              <w:t>Tarkistus</w:t>
            </w:r>
          </w:p>
        </w:tc>
      </w:tr>
      <w:tr w:rsidR="00AF6C4F" w:rsidRPr="0077368C" w14:paraId="7757492E" w14:textId="77777777" w:rsidTr="00015EFC">
        <w:trPr>
          <w:jc w:val="center"/>
        </w:trPr>
        <w:tc>
          <w:tcPr>
            <w:tcW w:w="4876" w:type="dxa"/>
            <w:tcBorders>
              <w:top w:val="nil"/>
              <w:left w:val="nil"/>
              <w:bottom w:val="nil"/>
              <w:right w:val="nil"/>
            </w:tcBorders>
          </w:tcPr>
          <w:p w14:paraId="72DB244F" w14:textId="77777777" w:rsidR="001E0C46" w:rsidRPr="0077368C" w:rsidRDefault="001E0C46" w:rsidP="00015EFC">
            <w:pPr>
              <w:pStyle w:val="Normal6a"/>
            </w:pPr>
          </w:p>
        </w:tc>
        <w:tc>
          <w:tcPr>
            <w:tcW w:w="4876" w:type="dxa"/>
            <w:tcBorders>
              <w:top w:val="nil"/>
              <w:left w:val="nil"/>
              <w:bottom w:val="nil"/>
              <w:right w:val="nil"/>
            </w:tcBorders>
          </w:tcPr>
          <w:p w14:paraId="5C0CEFC5" w14:textId="77777777" w:rsidR="001E0C46" w:rsidRPr="0077368C" w:rsidRDefault="00D05CAF" w:rsidP="00015EFC">
            <w:pPr>
              <w:pStyle w:val="Normal6a"/>
            </w:pPr>
            <w:r w:rsidRPr="0077368C">
              <w:rPr>
                <w:b/>
                <w:i/>
              </w:rPr>
              <w:t>(5 a)</w:t>
            </w:r>
            <w:r w:rsidRPr="0077368C">
              <w:tab/>
            </w:r>
            <w:r w:rsidRPr="0077368C">
              <w:rPr>
                <w:b/>
                <w:i/>
              </w:rPr>
              <w:t xml:space="preserve">Millään tässä asetuksessa ei pitäisi kieltää, heikentää tai kiertää päästä päähän -salausta, eikä </w:t>
            </w:r>
            <w:r w:rsidRPr="0077368C">
              <w:rPr>
                <w:b/>
                <w:i/>
              </w:rPr>
              <w:t>palveluntarjoajia saisi estää tai yrittää estää tarjoamasta päästä päähän salattuja palveluja.</w:t>
            </w:r>
          </w:p>
        </w:tc>
      </w:tr>
    </w:tbl>
    <w:p w14:paraId="6A9F6A23"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0B7A772" w14:textId="77777777" w:rsidR="001E0C46" w:rsidRPr="0077368C" w:rsidRDefault="00D05CAF" w:rsidP="001E0C46">
      <w:r w:rsidRPr="0077368C">
        <w:rPr>
          <w:rStyle w:val="HideTWBExt"/>
        </w:rPr>
        <w:t>&lt;/Amend&gt;</w:t>
      </w:r>
    </w:p>
    <w:p w14:paraId="232313B8"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40</w:t>
      </w:r>
      <w:r w:rsidRPr="0077368C">
        <w:rPr>
          <w:rStyle w:val="HideTWBExt"/>
        </w:rPr>
        <w:t>&lt;/NumAm&gt;</w:t>
      </w:r>
    </w:p>
    <w:p w14:paraId="13B836C3"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1D19A42B"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7BBBCA7A" w14:textId="77777777" w:rsidR="001E0C46" w:rsidRPr="0077368C" w:rsidRDefault="00D05CAF" w:rsidP="001E0C46">
      <w:pPr>
        <w:pStyle w:val="NormalBold"/>
      </w:pPr>
      <w:r w:rsidRPr="0077368C">
        <w:rPr>
          <w:rStyle w:val="HideTWBExt"/>
          <w:b w:val="0"/>
        </w:rPr>
        <w:t>&lt;/RepeatBlock-By&gt;</w:t>
      </w:r>
    </w:p>
    <w:p w14:paraId="6E53A7BF"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1A574D4A" w14:textId="77777777" w:rsidR="001E0C46" w:rsidRPr="0077368C" w:rsidRDefault="00D05CAF" w:rsidP="001E0C46">
      <w:pPr>
        <w:pStyle w:val="NormalBold"/>
      </w:pPr>
      <w:r w:rsidRPr="0077368C">
        <w:rPr>
          <w:rStyle w:val="HideTWBExt"/>
        </w:rPr>
        <w:t>&lt;Article&gt;</w:t>
      </w:r>
      <w:r w:rsidRPr="0077368C">
        <w:t>Johdanto-osan 5 b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77368C" w:rsidRDefault="001E0C46" w:rsidP="00015EFC"/>
        </w:tc>
      </w:tr>
      <w:tr w:rsidR="00AF6C4F" w:rsidRPr="0077368C" w14:paraId="199726CD" w14:textId="77777777" w:rsidTr="00015EFC">
        <w:trPr>
          <w:trHeight w:val="240"/>
          <w:jc w:val="center"/>
        </w:trPr>
        <w:tc>
          <w:tcPr>
            <w:tcW w:w="4876" w:type="dxa"/>
            <w:tcBorders>
              <w:top w:val="nil"/>
              <w:left w:val="nil"/>
              <w:bottom w:val="nil"/>
              <w:right w:val="nil"/>
            </w:tcBorders>
          </w:tcPr>
          <w:p w14:paraId="7F9E59BC"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8E58E75" w14:textId="77777777" w:rsidR="001E0C46" w:rsidRPr="0077368C" w:rsidRDefault="00D05CAF" w:rsidP="00015EFC">
            <w:pPr>
              <w:pStyle w:val="AmColumnHeading"/>
            </w:pPr>
            <w:r w:rsidRPr="0077368C">
              <w:t>Tarkistus</w:t>
            </w:r>
          </w:p>
        </w:tc>
      </w:tr>
      <w:tr w:rsidR="00AF6C4F" w:rsidRPr="0077368C" w14:paraId="03C57CEE" w14:textId="77777777" w:rsidTr="00015EFC">
        <w:trPr>
          <w:jc w:val="center"/>
        </w:trPr>
        <w:tc>
          <w:tcPr>
            <w:tcW w:w="4876" w:type="dxa"/>
            <w:tcBorders>
              <w:top w:val="nil"/>
              <w:left w:val="nil"/>
              <w:bottom w:val="nil"/>
              <w:right w:val="nil"/>
            </w:tcBorders>
          </w:tcPr>
          <w:p w14:paraId="56B84988" w14:textId="77777777" w:rsidR="001E0C46" w:rsidRPr="0077368C" w:rsidRDefault="001E0C46" w:rsidP="00015EFC">
            <w:pPr>
              <w:pStyle w:val="Normal6a"/>
            </w:pPr>
          </w:p>
        </w:tc>
        <w:tc>
          <w:tcPr>
            <w:tcW w:w="4876" w:type="dxa"/>
            <w:tcBorders>
              <w:top w:val="nil"/>
              <w:left w:val="nil"/>
              <w:bottom w:val="nil"/>
              <w:right w:val="nil"/>
            </w:tcBorders>
          </w:tcPr>
          <w:p w14:paraId="76E9D60C" w14:textId="77777777" w:rsidR="001E0C46" w:rsidRPr="0077368C" w:rsidRDefault="00D05CAF" w:rsidP="00015EFC">
            <w:pPr>
              <w:pStyle w:val="Normal6a"/>
            </w:pPr>
            <w:r w:rsidRPr="0077368C">
              <w:rPr>
                <w:b/>
                <w:i/>
              </w:rPr>
              <w:t>(5 b)</w:t>
            </w:r>
            <w:r w:rsidRPr="0077368C">
              <w:tab/>
            </w:r>
            <w:r w:rsidRPr="0077368C">
              <w:rPr>
                <w:b/>
                <w:i/>
              </w:rPr>
              <w:t xml:space="preserve">Palveluntarjoajien olisi myös otettava </w:t>
            </w:r>
            <w:r w:rsidRPr="0077368C">
              <w:rPr>
                <w:b/>
                <w:i/>
              </w:rPr>
              <w:t>asiaankuuluvasti huomioon, ettei tekstiviestejä tai metadataa seulovia teknologioita enää sallita. Seulonnan olisi koskettava ainoastaan videoita ja kuvia tiedossa olevan lasten seksuaaliseen hyväksikäyttöön liittyvän materiaalin havaitsemiseksi. Tällaiseen seulontaan käytettävien teknologioiden virhetason olisi oltava yksi 50 miljardista, ja niiden olisi edustettava viimeisintä teknistä kehitystä. Niiden olisi perustuttava olemassa oleviin teknologioihin, erityisesti tiedossa olevan verkossa tapahtuvan las</w:t>
            </w:r>
            <w:r w:rsidRPr="0077368C">
              <w:rPr>
                <w:b/>
                <w:i/>
              </w:rPr>
              <w:t>ten seksuaalisen hyväksikäytön hash-tiivisteiden käyttöön.</w:t>
            </w:r>
          </w:p>
        </w:tc>
      </w:tr>
    </w:tbl>
    <w:p w14:paraId="4A565F99"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E9E3FB4" w14:textId="77777777" w:rsidR="001E0C46" w:rsidRPr="0077368C" w:rsidRDefault="00D05CAF" w:rsidP="001E0C46">
      <w:r w:rsidRPr="0077368C">
        <w:rPr>
          <w:rStyle w:val="HideTWBExt"/>
        </w:rPr>
        <w:t>&lt;/Amend&gt;</w:t>
      </w:r>
    </w:p>
    <w:p w14:paraId="32D2CA87"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41</w:t>
      </w:r>
      <w:r w:rsidRPr="0077368C">
        <w:rPr>
          <w:rStyle w:val="HideTWBExt"/>
        </w:rPr>
        <w:t>&lt;/NumAm&gt;</w:t>
      </w:r>
    </w:p>
    <w:p w14:paraId="5BB05B02" w14:textId="77777777" w:rsidR="001E0C46" w:rsidRPr="0077368C" w:rsidRDefault="00D05CAF" w:rsidP="001E0C46">
      <w:pPr>
        <w:pStyle w:val="NormalBold"/>
      </w:pPr>
      <w:r w:rsidRPr="0077368C">
        <w:rPr>
          <w:rStyle w:val="HideTWBExt"/>
          <w:b w:val="0"/>
        </w:rPr>
        <w:t>&lt;RepeatBlock-By&gt;&lt;Members&gt;</w:t>
      </w:r>
      <w:r w:rsidRPr="0077368C">
        <w:t>António Tânger Corrêa, Jorge Buxadé Villalba</w:t>
      </w:r>
      <w:r w:rsidRPr="0077368C">
        <w:rPr>
          <w:rStyle w:val="HideTWBExt"/>
          <w:b w:val="0"/>
        </w:rPr>
        <w:t>&lt;/Members&gt;</w:t>
      </w:r>
    </w:p>
    <w:p w14:paraId="17A03DE3" w14:textId="77777777" w:rsidR="001E0C46" w:rsidRPr="0077368C" w:rsidRDefault="00D05CAF" w:rsidP="001E0C46">
      <w:pPr>
        <w:pStyle w:val="NormalBold"/>
      </w:pPr>
      <w:r w:rsidRPr="0077368C">
        <w:rPr>
          <w:rStyle w:val="HideTWBExt"/>
          <w:b w:val="0"/>
        </w:rPr>
        <w:t>&lt;/RepeatBlock-By&gt;</w:t>
      </w:r>
    </w:p>
    <w:p w14:paraId="7972DEFD"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46E19296" w14:textId="77777777" w:rsidR="001E0C46" w:rsidRPr="0077368C" w:rsidRDefault="00D05CAF" w:rsidP="001E0C46">
      <w:pPr>
        <w:pStyle w:val="NormalBold"/>
      </w:pPr>
      <w:r w:rsidRPr="0077368C">
        <w:rPr>
          <w:rStyle w:val="HideTWBExt"/>
        </w:rPr>
        <w:t>&lt;Article&gt;</w:t>
      </w:r>
      <w:r w:rsidRPr="0077368C">
        <w:t>Johdanto-osan 5 b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77368C" w:rsidRDefault="001E0C46" w:rsidP="00015EFC"/>
        </w:tc>
      </w:tr>
      <w:tr w:rsidR="00AF6C4F" w:rsidRPr="0077368C" w14:paraId="47E84BC4" w14:textId="77777777" w:rsidTr="00015EFC">
        <w:trPr>
          <w:trHeight w:val="240"/>
          <w:jc w:val="center"/>
        </w:trPr>
        <w:tc>
          <w:tcPr>
            <w:tcW w:w="4876" w:type="dxa"/>
            <w:tcBorders>
              <w:top w:val="nil"/>
              <w:left w:val="nil"/>
              <w:bottom w:val="nil"/>
              <w:right w:val="nil"/>
            </w:tcBorders>
          </w:tcPr>
          <w:p w14:paraId="01E90ADD"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6452648C" w14:textId="77777777" w:rsidR="001E0C46" w:rsidRPr="0077368C" w:rsidRDefault="00D05CAF" w:rsidP="00015EFC">
            <w:pPr>
              <w:pStyle w:val="AmColumnHeading"/>
            </w:pPr>
            <w:r w:rsidRPr="0077368C">
              <w:t>Tarkistus</w:t>
            </w:r>
          </w:p>
        </w:tc>
      </w:tr>
      <w:tr w:rsidR="00AF6C4F" w:rsidRPr="0077368C" w14:paraId="52FE7A6C" w14:textId="77777777" w:rsidTr="00015EFC">
        <w:trPr>
          <w:jc w:val="center"/>
        </w:trPr>
        <w:tc>
          <w:tcPr>
            <w:tcW w:w="4876" w:type="dxa"/>
            <w:tcBorders>
              <w:top w:val="nil"/>
              <w:left w:val="nil"/>
              <w:bottom w:val="nil"/>
              <w:right w:val="nil"/>
            </w:tcBorders>
          </w:tcPr>
          <w:p w14:paraId="35AF872E" w14:textId="77777777" w:rsidR="001E0C46" w:rsidRPr="0077368C" w:rsidRDefault="001E0C46" w:rsidP="00015EFC">
            <w:pPr>
              <w:pStyle w:val="Normal6a"/>
            </w:pPr>
          </w:p>
        </w:tc>
        <w:tc>
          <w:tcPr>
            <w:tcW w:w="4876" w:type="dxa"/>
            <w:tcBorders>
              <w:top w:val="nil"/>
              <w:left w:val="nil"/>
              <w:bottom w:val="nil"/>
              <w:right w:val="nil"/>
            </w:tcBorders>
          </w:tcPr>
          <w:p w14:paraId="29E1B58C" w14:textId="77777777" w:rsidR="001E0C46" w:rsidRPr="0077368C" w:rsidRDefault="00D05CAF" w:rsidP="00015EFC">
            <w:pPr>
              <w:pStyle w:val="Normal6a"/>
            </w:pPr>
            <w:r w:rsidRPr="0077368C">
              <w:rPr>
                <w:b/>
                <w:i/>
              </w:rPr>
              <w:t>(5 b)</w:t>
            </w:r>
            <w:r w:rsidRPr="0077368C">
              <w:tab/>
            </w:r>
            <w:r w:rsidRPr="0077368C">
              <w:rPr>
                <w:b/>
                <w:i/>
              </w:rPr>
              <w:t xml:space="preserve">Tähän väliaikaiseen järjestelyyn liittyvässä tilastoraportoinnissa olisi kunnioitettava toissijaisuutta ja vältettävä </w:t>
            </w:r>
            <w:r w:rsidRPr="0077368C">
              <w:rPr>
                <w:b/>
                <w:i/>
              </w:rPr>
              <w:t>keskittämistä, eikä siinä pitäisi vaatia lapsia koskevien arkaluonteisten tietoryhmien, kuten ”sukupuolta” koskevien tietojen, keräämistä tai raportointia; olisi varmistettava, että aggregoitujen tietojen julkaisemisessa tai toimittamisessa noudatetaan tarpeellisuuteen ja suhteellisuuteen perustuvaa lähestymistapaa eikä siinä aseteta jäsenvaltioille tarpeettomia rasitteita ja velvoitteita.</w:t>
            </w:r>
          </w:p>
        </w:tc>
      </w:tr>
    </w:tbl>
    <w:p w14:paraId="07AB74C7"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57ABAD37" w14:textId="77777777" w:rsidR="001E0C46" w:rsidRPr="0077368C" w:rsidRDefault="00D05CAF" w:rsidP="001E0C46">
      <w:r w:rsidRPr="0077368C">
        <w:rPr>
          <w:rStyle w:val="HideTWBExt"/>
        </w:rPr>
        <w:t>&lt;/Amend&gt;</w:t>
      </w:r>
    </w:p>
    <w:p w14:paraId="22587D06"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42</w:t>
      </w:r>
      <w:r w:rsidRPr="0077368C">
        <w:rPr>
          <w:rStyle w:val="HideTWBExt"/>
        </w:rPr>
        <w:t>&lt;/NumAm&gt;</w:t>
      </w:r>
    </w:p>
    <w:p w14:paraId="37C11670"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05869691"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174ADDEB" w14:textId="77777777" w:rsidR="001E0C46" w:rsidRPr="0077368C" w:rsidRDefault="00D05CAF" w:rsidP="001E0C46">
      <w:pPr>
        <w:pStyle w:val="NormalBold"/>
      </w:pPr>
      <w:r w:rsidRPr="0077368C">
        <w:rPr>
          <w:rStyle w:val="HideTWBExt"/>
          <w:b w:val="0"/>
        </w:rPr>
        <w:t>&lt;/RepeatBlock-By&gt;</w:t>
      </w:r>
    </w:p>
    <w:p w14:paraId="2E303E6A"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0BD72B46" w14:textId="77777777" w:rsidR="001E0C46" w:rsidRPr="0077368C" w:rsidRDefault="00D05CAF" w:rsidP="001E0C46">
      <w:pPr>
        <w:pStyle w:val="NormalBold"/>
      </w:pPr>
      <w:r w:rsidRPr="0077368C">
        <w:rPr>
          <w:rStyle w:val="HideTWBExt"/>
        </w:rPr>
        <w:t>&lt;Article&gt;</w:t>
      </w:r>
      <w:r w:rsidRPr="0077368C">
        <w:t>Johdanto-osan 5 c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77368C" w:rsidRDefault="001E0C46" w:rsidP="00015EFC"/>
        </w:tc>
      </w:tr>
      <w:tr w:rsidR="00AF6C4F" w:rsidRPr="0077368C" w14:paraId="7ED33E36" w14:textId="77777777" w:rsidTr="00015EFC">
        <w:trPr>
          <w:trHeight w:val="240"/>
          <w:jc w:val="center"/>
        </w:trPr>
        <w:tc>
          <w:tcPr>
            <w:tcW w:w="4876" w:type="dxa"/>
            <w:tcBorders>
              <w:top w:val="nil"/>
              <w:left w:val="nil"/>
              <w:bottom w:val="nil"/>
              <w:right w:val="nil"/>
            </w:tcBorders>
          </w:tcPr>
          <w:p w14:paraId="20C190E3"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3CE02AB5" w14:textId="77777777" w:rsidR="001E0C46" w:rsidRPr="0077368C" w:rsidRDefault="00D05CAF" w:rsidP="00015EFC">
            <w:pPr>
              <w:pStyle w:val="AmColumnHeading"/>
            </w:pPr>
            <w:r w:rsidRPr="0077368C">
              <w:t>Tarkistus</w:t>
            </w:r>
          </w:p>
        </w:tc>
      </w:tr>
      <w:tr w:rsidR="00AF6C4F" w:rsidRPr="0077368C" w14:paraId="0895FC8A" w14:textId="77777777" w:rsidTr="00015EFC">
        <w:trPr>
          <w:jc w:val="center"/>
        </w:trPr>
        <w:tc>
          <w:tcPr>
            <w:tcW w:w="4876" w:type="dxa"/>
            <w:tcBorders>
              <w:top w:val="nil"/>
              <w:left w:val="nil"/>
              <w:bottom w:val="nil"/>
              <w:right w:val="nil"/>
            </w:tcBorders>
          </w:tcPr>
          <w:p w14:paraId="0906A35E" w14:textId="77777777" w:rsidR="001E0C46" w:rsidRPr="0077368C" w:rsidRDefault="001E0C46" w:rsidP="00015EFC">
            <w:pPr>
              <w:pStyle w:val="Normal6a"/>
            </w:pPr>
          </w:p>
        </w:tc>
        <w:tc>
          <w:tcPr>
            <w:tcW w:w="4876" w:type="dxa"/>
            <w:tcBorders>
              <w:top w:val="nil"/>
              <w:left w:val="nil"/>
              <w:bottom w:val="nil"/>
              <w:right w:val="nil"/>
            </w:tcBorders>
          </w:tcPr>
          <w:p w14:paraId="5EB60977" w14:textId="77777777" w:rsidR="001E0C46" w:rsidRPr="0077368C" w:rsidRDefault="00D05CAF" w:rsidP="00015EFC">
            <w:pPr>
              <w:pStyle w:val="Normal6a"/>
            </w:pPr>
            <w:r w:rsidRPr="0077368C">
              <w:rPr>
                <w:b/>
                <w:i/>
              </w:rPr>
              <w:t>(5 c)</w:t>
            </w:r>
            <w:r w:rsidRPr="0077368C">
              <w:tab/>
            </w:r>
            <w:r w:rsidRPr="0077368C">
              <w:rPr>
                <w:b/>
                <w:i/>
              </w:rPr>
              <w:t>Mitään tässä asetuksessa ei pitäisi tulkita niin, että sillä kiellettäisiin päästä päähän -salaus tai heikennettäisiin sitä. Seulontaa koskevaa poikkeusta ei pitäisi soveltaa salattuihin sähköisen viestinnän palveluihin.</w:t>
            </w:r>
          </w:p>
        </w:tc>
      </w:tr>
    </w:tbl>
    <w:p w14:paraId="7D05F998"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94536A6" w14:textId="77777777" w:rsidR="001E0C46" w:rsidRPr="0077368C" w:rsidRDefault="00D05CAF" w:rsidP="001E0C46">
      <w:r w:rsidRPr="0077368C">
        <w:rPr>
          <w:rStyle w:val="HideTWBExt"/>
        </w:rPr>
        <w:t>&lt;/Amend&gt;</w:t>
      </w:r>
    </w:p>
    <w:p w14:paraId="46492370" w14:textId="77777777" w:rsidR="001E0C46" w:rsidRPr="0077368C" w:rsidRDefault="00D05CAF" w:rsidP="00D05CAF">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43</w:t>
      </w:r>
      <w:r w:rsidRPr="0077368C">
        <w:rPr>
          <w:rStyle w:val="HideTWBExt"/>
        </w:rPr>
        <w:t>&lt;/NumAm&gt;</w:t>
      </w:r>
    </w:p>
    <w:p w14:paraId="7EE15075" w14:textId="77777777" w:rsidR="001E0C46" w:rsidRPr="0077368C" w:rsidRDefault="00D05CAF" w:rsidP="00D05CAF">
      <w:pPr>
        <w:pStyle w:val="NormalBold"/>
        <w:keepNext/>
        <w:keepLines/>
      </w:pPr>
      <w:r w:rsidRPr="0077368C">
        <w:rPr>
          <w:rStyle w:val="HideTWBExt"/>
          <w:b w:val="0"/>
        </w:rPr>
        <w:t>&lt;RepeatBlock-By&gt;&lt;Members&gt;</w:t>
      </w:r>
      <w:r w:rsidRPr="0077368C">
        <w:t>António Tânger Corrêa, Jorge Buxadé Villalba</w:t>
      </w:r>
      <w:r w:rsidRPr="0077368C">
        <w:rPr>
          <w:rStyle w:val="HideTWBExt"/>
          <w:b w:val="0"/>
        </w:rPr>
        <w:t>&lt;/Members&gt;</w:t>
      </w:r>
    </w:p>
    <w:p w14:paraId="24D8915D" w14:textId="77777777" w:rsidR="001E0C46" w:rsidRPr="0077368C" w:rsidRDefault="00D05CAF" w:rsidP="00D05CAF">
      <w:pPr>
        <w:pStyle w:val="NormalBold"/>
        <w:keepNext/>
        <w:keepLines/>
      </w:pPr>
      <w:r w:rsidRPr="0077368C">
        <w:rPr>
          <w:rStyle w:val="HideTWBExt"/>
          <w:b w:val="0"/>
        </w:rPr>
        <w:t>&lt;/RepeatBlock-By&gt;</w:t>
      </w:r>
    </w:p>
    <w:p w14:paraId="234D762D" w14:textId="77777777" w:rsidR="001E0C46" w:rsidRPr="0077368C" w:rsidRDefault="00D05CAF" w:rsidP="00D05CAF">
      <w:pPr>
        <w:pStyle w:val="NormalBold"/>
        <w:keepNext/>
        <w:keepLines/>
      </w:pPr>
      <w:r w:rsidRPr="0077368C">
        <w:rPr>
          <w:rStyle w:val="HideTWBExt"/>
        </w:rPr>
        <w:t>&lt;DocAmend&gt;</w:t>
      </w:r>
      <w:r w:rsidRPr="0077368C">
        <w:t>Ehdotus asetukseksi</w:t>
      </w:r>
      <w:r w:rsidRPr="0077368C">
        <w:rPr>
          <w:rStyle w:val="HideTWBExt"/>
        </w:rPr>
        <w:t>&lt;/DocAmend&gt;</w:t>
      </w:r>
    </w:p>
    <w:p w14:paraId="6DBB6A92" w14:textId="77777777" w:rsidR="001E0C46" w:rsidRPr="0077368C" w:rsidRDefault="00D05CAF" w:rsidP="00D05CAF">
      <w:pPr>
        <w:pStyle w:val="NormalBold"/>
        <w:keepNext/>
        <w:keepLines/>
      </w:pPr>
      <w:r w:rsidRPr="0077368C">
        <w:rPr>
          <w:rStyle w:val="HideTWBExt"/>
        </w:rPr>
        <w:t>&lt;Article&gt;</w:t>
      </w:r>
      <w:r w:rsidRPr="0077368C">
        <w:t>Johdanto-osan 7 a kappale (uusi)</w:t>
      </w:r>
      <w:r w:rsidRPr="0077368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77368C" w:rsidRDefault="001E0C46" w:rsidP="00D05CAF">
            <w:pPr>
              <w:keepNext/>
              <w:keepLines/>
            </w:pPr>
          </w:p>
        </w:tc>
      </w:tr>
      <w:tr w:rsidR="00AF6C4F" w:rsidRPr="0077368C" w14:paraId="50B56D25" w14:textId="77777777" w:rsidTr="00015EFC">
        <w:trPr>
          <w:trHeight w:val="240"/>
          <w:jc w:val="center"/>
        </w:trPr>
        <w:tc>
          <w:tcPr>
            <w:tcW w:w="4876" w:type="dxa"/>
            <w:tcBorders>
              <w:top w:val="nil"/>
              <w:left w:val="nil"/>
              <w:bottom w:val="nil"/>
              <w:right w:val="nil"/>
            </w:tcBorders>
          </w:tcPr>
          <w:p w14:paraId="198A5AFB"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6BD11F94" w14:textId="77777777" w:rsidR="001E0C46" w:rsidRPr="0077368C" w:rsidRDefault="00D05CAF" w:rsidP="00015EFC">
            <w:pPr>
              <w:pStyle w:val="AmColumnHeading"/>
            </w:pPr>
            <w:r w:rsidRPr="0077368C">
              <w:t>Tarkistus</w:t>
            </w:r>
          </w:p>
        </w:tc>
      </w:tr>
      <w:tr w:rsidR="00AF6C4F" w:rsidRPr="0077368C" w14:paraId="3E2E361A" w14:textId="77777777" w:rsidTr="00015EFC">
        <w:trPr>
          <w:jc w:val="center"/>
        </w:trPr>
        <w:tc>
          <w:tcPr>
            <w:tcW w:w="4876" w:type="dxa"/>
            <w:tcBorders>
              <w:top w:val="nil"/>
              <w:left w:val="nil"/>
              <w:bottom w:val="nil"/>
              <w:right w:val="nil"/>
            </w:tcBorders>
          </w:tcPr>
          <w:p w14:paraId="5B29125C" w14:textId="77777777" w:rsidR="001E0C46" w:rsidRPr="0077368C" w:rsidRDefault="001E0C46" w:rsidP="00015EFC">
            <w:pPr>
              <w:pStyle w:val="Normal6a"/>
            </w:pPr>
          </w:p>
        </w:tc>
        <w:tc>
          <w:tcPr>
            <w:tcW w:w="4876" w:type="dxa"/>
            <w:tcBorders>
              <w:top w:val="nil"/>
              <w:left w:val="nil"/>
              <w:bottom w:val="nil"/>
              <w:right w:val="nil"/>
            </w:tcBorders>
          </w:tcPr>
          <w:p w14:paraId="51B23F2B" w14:textId="77777777" w:rsidR="001E0C46" w:rsidRPr="0077368C" w:rsidRDefault="00D05CAF" w:rsidP="00015EFC">
            <w:pPr>
              <w:pStyle w:val="Normal6a"/>
            </w:pPr>
            <w:r w:rsidRPr="0077368C">
              <w:rPr>
                <w:b/>
                <w:i/>
              </w:rPr>
              <w:t>(7 a)</w:t>
            </w:r>
            <w:r w:rsidRPr="0077368C">
              <w:tab/>
            </w:r>
            <w:r w:rsidRPr="0077368C">
              <w:rPr>
                <w:b/>
                <w:i/>
              </w:rPr>
              <w:t xml:space="preserve">Komission 19 päivänä joulukuuta 2023 ja 27 päivänä marraskuuta 2025 antamissa täytäntöönpanokertomuksissa, jäljempänä ’vuosien 2023 ja 2025 täytäntöönpanokertomukset’, ei esitetä vakuuttavaa näyttöä tämän </w:t>
            </w:r>
            <w:r w:rsidRPr="0077368C">
              <w:rPr>
                <w:b/>
                <w:i/>
              </w:rPr>
              <w:t>poikkeuksen oikeasuhteisuudesta, eikä niissä ole riittävän yksityiskohtaista tietoa havaitun lasten seksuaaliseen hyväksikäyttöön liittyvän materiaalin eri luokista tai siitä, ovatko ilmoitetut havaitsemiset tulosta palveluntarjoajien toteuttamista vapaaehtoisista toimenpiteistä vai auttavien puhelinten tai käyttäjien ilmoituksista. Tällainen selkeyden puute herättää vakavia kysymyksiä kalliin EU:n viraston perustamisen tarpeellisuudesta ja lisäarvosta tulevaisuudessa, varsinkin kun otetaan huomioon, että p</w:t>
            </w:r>
            <w:r w:rsidRPr="0077368C">
              <w:rPr>
                <w:b/>
                <w:i/>
              </w:rPr>
              <w:t>alveluntarjoajien toteuttamien havaitsemistoimien selvä enemmistö näyttää perustuvan ensisijaisesti Yhdysvaltain lainsäädännöstä johtuviin velvoitteisiin.</w:t>
            </w:r>
          </w:p>
        </w:tc>
      </w:tr>
    </w:tbl>
    <w:p w14:paraId="0DDE695A"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287C565F" w14:textId="77777777" w:rsidR="001E0C46" w:rsidRPr="0077368C" w:rsidRDefault="00D05CAF" w:rsidP="001E0C46">
      <w:r w:rsidRPr="0077368C">
        <w:rPr>
          <w:rStyle w:val="HideTWBExt"/>
        </w:rPr>
        <w:t>&lt;/Amend&gt;</w:t>
      </w:r>
    </w:p>
    <w:p w14:paraId="778F5617"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44</w:t>
      </w:r>
      <w:r w:rsidRPr="0077368C">
        <w:rPr>
          <w:rStyle w:val="HideTWBExt"/>
        </w:rPr>
        <w:t>&lt;/NumAm&gt;</w:t>
      </w:r>
    </w:p>
    <w:p w14:paraId="50E69B47" w14:textId="77777777" w:rsidR="001E0C46" w:rsidRPr="0077368C" w:rsidRDefault="00D05CAF" w:rsidP="001E0C46">
      <w:pPr>
        <w:pStyle w:val="NormalBold"/>
      </w:pPr>
      <w:r w:rsidRPr="0077368C">
        <w:rPr>
          <w:rStyle w:val="HideTWBExt"/>
          <w:b w:val="0"/>
        </w:rPr>
        <w:t>&lt;RepeatBlock-By&gt;&lt;Members&gt;</w:t>
      </w:r>
      <w:r w:rsidRPr="0077368C">
        <w:t>Irena Joveva, Nikola Minchev</w:t>
      </w:r>
      <w:r w:rsidRPr="0077368C">
        <w:rPr>
          <w:rStyle w:val="HideTWBExt"/>
          <w:b w:val="0"/>
        </w:rPr>
        <w:t>&lt;/Members&gt;</w:t>
      </w:r>
    </w:p>
    <w:p w14:paraId="39DFD46D" w14:textId="77777777" w:rsidR="001E0C46" w:rsidRPr="0077368C" w:rsidRDefault="00D05CAF" w:rsidP="001E0C46">
      <w:pPr>
        <w:pStyle w:val="NormalBold"/>
      </w:pPr>
      <w:r w:rsidRPr="0077368C">
        <w:rPr>
          <w:rStyle w:val="HideTWBExt"/>
          <w:b w:val="0"/>
        </w:rPr>
        <w:t>&lt;/RepeatBlock-By&gt;</w:t>
      </w:r>
    </w:p>
    <w:p w14:paraId="5AE52712"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2418D6B3" w14:textId="77777777" w:rsidR="001E0C46" w:rsidRPr="0077368C" w:rsidRDefault="00D05CAF" w:rsidP="001E0C46">
      <w:pPr>
        <w:pStyle w:val="NormalBold"/>
      </w:pPr>
      <w:r w:rsidRPr="0077368C">
        <w:rPr>
          <w:rStyle w:val="HideTWBExt"/>
        </w:rPr>
        <w:t>&lt;Article&gt;</w:t>
      </w:r>
      <w:r w:rsidRPr="0077368C">
        <w:t>1 artikla – 1 kohta</w:t>
      </w:r>
      <w:r w:rsidRPr="0077368C">
        <w:rPr>
          <w:rStyle w:val="HideTWBExt"/>
        </w:rPr>
        <w:t>&lt;/Article&gt;</w:t>
      </w:r>
    </w:p>
    <w:p w14:paraId="67F15FDA"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31F70B55" w14:textId="77777777" w:rsidR="001E0C46" w:rsidRPr="0077368C" w:rsidRDefault="00D05CAF" w:rsidP="001E0C46">
      <w:r w:rsidRPr="0077368C">
        <w:rPr>
          <w:rStyle w:val="HideTWBExt"/>
        </w:rPr>
        <w:t>&lt;Article2&gt;</w:t>
      </w:r>
      <w:r w:rsidRPr="0077368C">
        <w:t xml:space="preserve">Korvataan 10 artiklan toinen kohta </w:t>
      </w:r>
      <w:r w:rsidRPr="0077368C">
        <w:t>seuraavasti:</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77368C" w:rsidRDefault="001E0C46" w:rsidP="00015EFC"/>
        </w:tc>
      </w:tr>
      <w:tr w:rsidR="00AF6C4F" w:rsidRPr="0077368C" w14:paraId="27ECEB1D" w14:textId="77777777" w:rsidTr="00015EFC">
        <w:trPr>
          <w:trHeight w:val="240"/>
          <w:jc w:val="center"/>
        </w:trPr>
        <w:tc>
          <w:tcPr>
            <w:tcW w:w="4876" w:type="dxa"/>
            <w:tcBorders>
              <w:top w:val="nil"/>
              <w:left w:val="nil"/>
              <w:bottom w:val="nil"/>
              <w:right w:val="nil"/>
            </w:tcBorders>
          </w:tcPr>
          <w:p w14:paraId="6AD034C5"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0856127" w14:textId="77777777" w:rsidR="001E0C46" w:rsidRPr="0077368C" w:rsidRDefault="00D05CAF" w:rsidP="00015EFC">
            <w:pPr>
              <w:pStyle w:val="AmColumnHeading"/>
            </w:pPr>
            <w:r w:rsidRPr="0077368C">
              <w:t>Tarkistus</w:t>
            </w:r>
          </w:p>
        </w:tc>
      </w:tr>
      <w:tr w:rsidR="00AF6C4F" w:rsidRPr="0077368C" w14:paraId="23AD2C19" w14:textId="77777777" w:rsidTr="00015EFC">
        <w:trPr>
          <w:jc w:val="center"/>
        </w:trPr>
        <w:tc>
          <w:tcPr>
            <w:tcW w:w="4876" w:type="dxa"/>
            <w:tcBorders>
              <w:top w:val="nil"/>
              <w:left w:val="nil"/>
              <w:bottom w:val="nil"/>
              <w:right w:val="nil"/>
            </w:tcBorders>
          </w:tcPr>
          <w:p w14:paraId="47047820" w14:textId="77777777" w:rsidR="001E0C46" w:rsidRPr="0077368C" w:rsidRDefault="00D05CAF" w:rsidP="00015EFC">
            <w:pPr>
              <w:pStyle w:val="Normal6a"/>
            </w:pPr>
            <w:r w:rsidRPr="0077368C">
              <w:t xml:space="preserve">”Sitä sovelletaan 3 päivään </w:t>
            </w:r>
            <w:r w:rsidRPr="0077368C">
              <w:rPr>
                <w:b/>
                <w:i/>
              </w:rPr>
              <w:t>huhtikuuta 2028</w:t>
            </w:r>
            <w:r w:rsidRPr="0077368C">
              <w:t>.”</w:t>
            </w:r>
          </w:p>
        </w:tc>
        <w:tc>
          <w:tcPr>
            <w:tcW w:w="4876" w:type="dxa"/>
            <w:tcBorders>
              <w:top w:val="nil"/>
              <w:left w:val="nil"/>
              <w:bottom w:val="nil"/>
              <w:right w:val="nil"/>
            </w:tcBorders>
          </w:tcPr>
          <w:p w14:paraId="11812D22" w14:textId="77777777" w:rsidR="001E0C46" w:rsidRPr="0077368C" w:rsidRDefault="00D05CAF" w:rsidP="00015EFC">
            <w:pPr>
              <w:pStyle w:val="Normal6a"/>
            </w:pPr>
            <w:r w:rsidRPr="0077368C">
              <w:t xml:space="preserve">”Sitä sovelletaan 3 päivään </w:t>
            </w:r>
            <w:r w:rsidRPr="0077368C">
              <w:rPr>
                <w:b/>
                <w:i/>
              </w:rPr>
              <w:t>tammikuuta 2027.</w:t>
            </w:r>
            <w:r w:rsidRPr="0077368C">
              <w:t xml:space="preserve"> </w:t>
            </w:r>
            <w:r w:rsidRPr="0077368C">
              <w:rPr>
                <w:b/>
                <w:i/>
              </w:rPr>
              <w:t xml:space="preserve">Komissio toimittaa lokakuuhun 2026 mennessä riippumattoman arvioinnin, jossa arvioidaan </w:t>
            </w:r>
            <w:r w:rsidRPr="0077368C">
              <w:rPr>
                <w:b/>
                <w:i/>
              </w:rPr>
              <w:t>nimenomaisesti käytettyjen teknologioiden vaikutusta päästä päähän salattujen viestien suojaukseen ja eheyteen.”</w:t>
            </w:r>
          </w:p>
        </w:tc>
      </w:tr>
    </w:tbl>
    <w:p w14:paraId="45817E25"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13D11AB9" w14:textId="77777777" w:rsidR="001E0C46" w:rsidRPr="0077368C" w:rsidRDefault="00D05CAF" w:rsidP="001E0C46">
      <w:r w:rsidRPr="0077368C">
        <w:rPr>
          <w:rStyle w:val="HideTWBExt"/>
        </w:rPr>
        <w:t>&lt;/Amend&gt;</w:t>
      </w:r>
    </w:p>
    <w:p w14:paraId="0AEAD9BC"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45</w:t>
      </w:r>
      <w:r w:rsidRPr="0077368C">
        <w:rPr>
          <w:rStyle w:val="HideTWBExt"/>
        </w:rPr>
        <w:t>&lt;/NumAm&gt;</w:t>
      </w:r>
    </w:p>
    <w:p w14:paraId="6EAFBC6A" w14:textId="77777777" w:rsidR="001E0C46" w:rsidRPr="0077368C" w:rsidRDefault="00D05CAF" w:rsidP="001E0C46">
      <w:pPr>
        <w:pStyle w:val="NormalBold"/>
      </w:pPr>
      <w:r w:rsidRPr="0077368C">
        <w:rPr>
          <w:rStyle w:val="HideTWBExt"/>
          <w:b w:val="0"/>
        </w:rPr>
        <w:t>&lt;RepeatBlock-By&gt;&lt;Members&gt;</w:t>
      </w:r>
      <w:r w:rsidRPr="0077368C">
        <w:t>Javier Zarzalejos</w:t>
      </w:r>
      <w:r w:rsidRPr="0077368C">
        <w:rPr>
          <w:rStyle w:val="HideTWBExt"/>
          <w:b w:val="0"/>
        </w:rPr>
        <w:t>&lt;/Members&gt;</w:t>
      </w:r>
    </w:p>
    <w:p w14:paraId="66DC1469" w14:textId="77777777" w:rsidR="001E0C46" w:rsidRPr="0077368C" w:rsidRDefault="00D05CAF" w:rsidP="001E0C46">
      <w:pPr>
        <w:pStyle w:val="NormalBold"/>
      </w:pPr>
      <w:r w:rsidRPr="0077368C">
        <w:rPr>
          <w:rStyle w:val="HideTWBExt"/>
          <w:b w:val="0"/>
        </w:rPr>
        <w:t>&lt;/RepeatBlock-By&gt;</w:t>
      </w:r>
    </w:p>
    <w:p w14:paraId="2407DB2F"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5C706826" w14:textId="77777777" w:rsidR="001E0C46" w:rsidRPr="0077368C" w:rsidRDefault="00D05CAF" w:rsidP="001E0C46">
      <w:pPr>
        <w:pStyle w:val="NormalBold"/>
      </w:pPr>
      <w:r w:rsidRPr="0077368C">
        <w:rPr>
          <w:rStyle w:val="HideTWBExt"/>
        </w:rPr>
        <w:t>&lt;Article&gt;</w:t>
      </w:r>
      <w:r w:rsidRPr="0077368C">
        <w:t>1 artikla – 1 kohta</w:t>
      </w:r>
      <w:r w:rsidRPr="0077368C">
        <w:rPr>
          <w:rStyle w:val="HideTWBExt"/>
        </w:rPr>
        <w:t>&lt;/Article&gt;</w:t>
      </w:r>
    </w:p>
    <w:p w14:paraId="5F585DFB"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5C1A60C4" w14:textId="77777777" w:rsidR="001E0C46" w:rsidRPr="0077368C" w:rsidRDefault="00D05CAF" w:rsidP="001E0C46">
      <w:r w:rsidRPr="0077368C">
        <w:rPr>
          <w:rStyle w:val="HideTWBExt"/>
        </w:rPr>
        <w:t>&lt;Article2&gt;</w:t>
      </w:r>
      <w:r w:rsidRPr="0077368C">
        <w:t>10 artikla – 2 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77368C" w:rsidRDefault="001E0C46" w:rsidP="00015EFC"/>
        </w:tc>
      </w:tr>
      <w:tr w:rsidR="00AF6C4F" w:rsidRPr="0077368C" w14:paraId="65DEAC74" w14:textId="77777777" w:rsidTr="00015EFC">
        <w:trPr>
          <w:trHeight w:val="240"/>
          <w:jc w:val="center"/>
        </w:trPr>
        <w:tc>
          <w:tcPr>
            <w:tcW w:w="4876" w:type="dxa"/>
            <w:tcBorders>
              <w:top w:val="nil"/>
              <w:left w:val="nil"/>
              <w:bottom w:val="nil"/>
              <w:right w:val="nil"/>
            </w:tcBorders>
          </w:tcPr>
          <w:p w14:paraId="52EC147A"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5DA6197" w14:textId="77777777" w:rsidR="001E0C46" w:rsidRPr="0077368C" w:rsidRDefault="00D05CAF" w:rsidP="00015EFC">
            <w:pPr>
              <w:pStyle w:val="AmColumnHeading"/>
            </w:pPr>
            <w:r w:rsidRPr="0077368C">
              <w:t>Tarkistus</w:t>
            </w:r>
          </w:p>
        </w:tc>
      </w:tr>
      <w:tr w:rsidR="00AF6C4F" w:rsidRPr="0077368C" w14:paraId="2408E3AA" w14:textId="77777777" w:rsidTr="00015EFC">
        <w:trPr>
          <w:jc w:val="center"/>
        </w:trPr>
        <w:tc>
          <w:tcPr>
            <w:tcW w:w="4876" w:type="dxa"/>
            <w:tcBorders>
              <w:top w:val="nil"/>
              <w:left w:val="nil"/>
              <w:bottom w:val="nil"/>
              <w:right w:val="nil"/>
            </w:tcBorders>
          </w:tcPr>
          <w:p w14:paraId="2A8ACCBD" w14:textId="77777777" w:rsidR="001E0C46" w:rsidRPr="0077368C" w:rsidRDefault="00D05CAF" w:rsidP="00015EFC">
            <w:pPr>
              <w:pStyle w:val="Normal6a"/>
            </w:pPr>
            <w:r w:rsidRPr="0077368C">
              <w:t xml:space="preserve">”Sitä sovelletaan 3 päivään </w:t>
            </w:r>
            <w:r w:rsidRPr="0077368C">
              <w:rPr>
                <w:b/>
                <w:i/>
              </w:rPr>
              <w:t>huhtikuuta 2028</w:t>
            </w:r>
            <w:r w:rsidRPr="0077368C">
              <w:t>.”</w:t>
            </w:r>
          </w:p>
        </w:tc>
        <w:tc>
          <w:tcPr>
            <w:tcW w:w="4876" w:type="dxa"/>
            <w:tcBorders>
              <w:top w:val="nil"/>
              <w:left w:val="nil"/>
              <w:bottom w:val="nil"/>
              <w:right w:val="nil"/>
            </w:tcBorders>
          </w:tcPr>
          <w:p w14:paraId="29DD2609" w14:textId="77777777" w:rsidR="001E0C46" w:rsidRPr="0077368C" w:rsidRDefault="00D05CAF" w:rsidP="00015EFC">
            <w:pPr>
              <w:pStyle w:val="Normal6a"/>
            </w:pPr>
            <w:r w:rsidRPr="0077368C">
              <w:t xml:space="preserve">”Sitä sovelletaan 3 päivään </w:t>
            </w:r>
            <w:r w:rsidRPr="0077368C">
              <w:rPr>
                <w:b/>
                <w:i/>
              </w:rPr>
              <w:t>lokakuuta 2027</w:t>
            </w:r>
            <w:r w:rsidRPr="0077368C">
              <w:t>.”</w:t>
            </w:r>
          </w:p>
        </w:tc>
      </w:tr>
      <w:tr w:rsidR="00AF6C4F" w:rsidRPr="0077368C" w14:paraId="3D250176" w14:textId="77777777" w:rsidTr="00015EFC">
        <w:trPr>
          <w:jc w:val="center"/>
        </w:trPr>
        <w:tc>
          <w:tcPr>
            <w:tcW w:w="4876" w:type="dxa"/>
            <w:tcBorders>
              <w:top w:val="nil"/>
              <w:left w:val="nil"/>
              <w:bottom w:val="nil"/>
              <w:right w:val="nil"/>
            </w:tcBorders>
          </w:tcPr>
          <w:p w14:paraId="0412B3AC" w14:textId="77777777" w:rsidR="001E0C46" w:rsidRPr="0077368C" w:rsidRDefault="001E0C46" w:rsidP="00015EFC"/>
        </w:tc>
        <w:tc>
          <w:tcPr>
            <w:tcW w:w="4876" w:type="dxa"/>
            <w:tcBorders>
              <w:top w:val="nil"/>
              <w:left w:val="nil"/>
              <w:bottom w:val="nil"/>
              <w:right w:val="nil"/>
            </w:tcBorders>
          </w:tcPr>
          <w:p w14:paraId="5C8388D3" w14:textId="77777777" w:rsidR="001E0C46" w:rsidRPr="0077368C" w:rsidRDefault="00D05CAF" w:rsidP="00015EFC">
            <w:pPr>
              <w:pStyle w:val="Normal6a"/>
            </w:pPr>
            <w:r w:rsidRPr="0077368C">
              <w:rPr>
                <w:i/>
              </w:rPr>
              <w:t>(Vastaava muutos tehdään kaikkialle tekstiin. Jos tarkistus hyväksytään, koko tekstiin on tehtävä teknisiä muutoksia.)</w:t>
            </w:r>
          </w:p>
        </w:tc>
      </w:tr>
    </w:tbl>
    <w:p w14:paraId="4FB5DA8B"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E8DD5B3" w14:textId="77777777" w:rsidR="001E0C46" w:rsidRPr="0077368C" w:rsidRDefault="00D05CAF" w:rsidP="001E0C46">
      <w:pPr>
        <w:pStyle w:val="AmJustTitle"/>
      </w:pPr>
      <w:r w:rsidRPr="0077368C">
        <w:rPr>
          <w:rStyle w:val="HideTWBExt"/>
        </w:rPr>
        <w:t>&lt;TitreJust&gt;</w:t>
      </w:r>
      <w:r w:rsidRPr="0077368C">
        <w:t>Perustelu</w:t>
      </w:r>
      <w:r w:rsidRPr="0077368C">
        <w:rPr>
          <w:rStyle w:val="HideTWBExt"/>
        </w:rPr>
        <w:t>&lt;/TitreJust&gt;</w:t>
      </w:r>
    </w:p>
    <w:p w14:paraId="724BE747" w14:textId="77777777" w:rsidR="001E0C46" w:rsidRPr="0077368C" w:rsidRDefault="00D05CAF" w:rsidP="001E0C46">
      <w:pPr>
        <w:pStyle w:val="AmJustText"/>
      </w:pPr>
      <w:r w:rsidRPr="0077368C">
        <w:t xml:space="preserve">Riittävä ajanjakso pitkän aikavälin asetusta koskevien toimielinten välisten neuvottelujen loppuunsaattamiselle, </w:t>
      </w:r>
      <w:proofErr w:type="gramStart"/>
      <w:r w:rsidRPr="0077368C">
        <w:t>oikeudellis-kielellinen</w:t>
      </w:r>
      <w:proofErr w:type="gramEnd"/>
      <w:r w:rsidRPr="0077368C">
        <w:t xml:space="preserve"> viimeistely, kääntäminen kaikille virallisille kielille, virallinen hyväksyminen, julkaiseminen virallisessa lehdessä, voimaantulo.</w:t>
      </w:r>
    </w:p>
    <w:p w14:paraId="64F471EC" w14:textId="77777777" w:rsidR="001E0C46" w:rsidRPr="0077368C" w:rsidRDefault="00D05CAF" w:rsidP="001E0C46">
      <w:r w:rsidRPr="0077368C">
        <w:rPr>
          <w:rStyle w:val="HideTWBExt"/>
        </w:rPr>
        <w:t>&lt;/Amend&gt;</w:t>
      </w:r>
    </w:p>
    <w:p w14:paraId="64B22BA7"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46</w:t>
      </w:r>
      <w:r w:rsidRPr="0077368C">
        <w:rPr>
          <w:rStyle w:val="HideTWBExt"/>
        </w:rPr>
        <w:t>&lt;/NumAm&gt;</w:t>
      </w:r>
    </w:p>
    <w:p w14:paraId="22418FC5"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483533D6"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3C126638" w14:textId="77777777" w:rsidR="001E0C46" w:rsidRPr="0077368C" w:rsidRDefault="00D05CAF" w:rsidP="001E0C46">
      <w:pPr>
        <w:pStyle w:val="NormalBold"/>
      </w:pPr>
      <w:r w:rsidRPr="0077368C">
        <w:rPr>
          <w:rStyle w:val="HideTWBExt"/>
          <w:b w:val="0"/>
        </w:rPr>
        <w:t>&lt;/RepeatBlock-By&gt;</w:t>
      </w:r>
    </w:p>
    <w:p w14:paraId="28E84524"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71B144E6" w14:textId="77777777" w:rsidR="001E0C46" w:rsidRPr="0077368C" w:rsidRDefault="00D05CAF" w:rsidP="001E0C46">
      <w:pPr>
        <w:pStyle w:val="NormalBold"/>
      </w:pPr>
      <w:r w:rsidRPr="0077368C">
        <w:rPr>
          <w:rStyle w:val="HideTWBExt"/>
        </w:rPr>
        <w:t>&lt;Article&gt;</w:t>
      </w:r>
      <w:r w:rsidRPr="0077368C">
        <w:t>1 a artikla (uusi)</w:t>
      </w:r>
      <w:r w:rsidRPr="0077368C">
        <w:rPr>
          <w:rStyle w:val="HideTWBExt"/>
        </w:rPr>
        <w:t>&lt;/Article&gt;</w:t>
      </w:r>
    </w:p>
    <w:p w14:paraId="38AD2F0E"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66F2FD88" w14:textId="1F73FC9B" w:rsidR="001E0C46" w:rsidRPr="0077368C" w:rsidRDefault="00D05CAF" w:rsidP="001E0C46">
      <w:r w:rsidRPr="0077368C">
        <w:rPr>
          <w:rStyle w:val="HideTWBExt"/>
        </w:rPr>
        <w:t>&lt;Article2&gt;</w:t>
      </w:r>
      <w:r w:rsidRPr="0077368C">
        <w:t>3 artikla – 1 kohta – a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77368C" w:rsidRDefault="001E0C46" w:rsidP="00015EFC"/>
        </w:tc>
      </w:tr>
      <w:tr w:rsidR="00AF6C4F" w:rsidRPr="0077368C" w14:paraId="2C0B37E5" w14:textId="77777777" w:rsidTr="00015EFC">
        <w:trPr>
          <w:trHeight w:val="240"/>
          <w:jc w:val="center"/>
        </w:trPr>
        <w:tc>
          <w:tcPr>
            <w:tcW w:w="4876" w:type="dxa"/>
            <w:tcBorders>
              <w:top w:val="nil"/>
              <w:left w:val="nil"/>
              <w:bottom w:val="nil"/>
              <w:right w:val="nil"/>
            </w:tcBorders>
          </w:tcPr>
          <w:p w14:paraId="42816A85"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9E046DB" w14:textId="77777777" w:rsidR="001E0C46" w:rsidRPr="0077368C" w:rsidRDefault="00D05CAF" w:rsidP="00015EFC">
            <w:pPr>
              <w:pStyle w:val="AmColumnHeading"/>
            </w:pPr>
            <w:r w:rsidRPr="0077368C">
              <w:t>Tarkistus</w:t>
            </w:r>
          </w:p>
        </w:tc>
      </w:tr>
      <w:tr w:rsidR="00AF6C4F" w:rsidRPr="0077368C" w14:paraId="302EC0E7" w14:textId="77777777" w:rsidTr="00015EFC">
        <w:trPr>
          <w:jc w:val="center"/>
        </w:trPr>
        <w:tc>
          <w:tcPr>
            <w:tcW w:w="4876" w:type="dxa"/>
            <w:tcBorders>
              <w:top w:val="nil"/>
              <w:left w:val="nil"/>
              <w:bottom w:val="nil"/>
              <w:right w:val="nil"/>
            </w:tcBorders>
          </w:tcPr>
          <w:p w14:paraId="456C1B3E" w14:textId="77777777" w:rsidR="001E0C46" w:rsidRPr="0077368C" w:rsidRDefault="001E0C46" w:rsidP="00015EFC">
            <w:pPr>
              <w:pStyle w:val="Normal6a"/>
            </w:pPr>
          </w:p>
        </w:tc>
        <w:tc>
          <w:tcPr>
            <w:tcW w:w="4876" w:type="dxa"/>
            <w:tcBorders>
              <w:top w:val="nil"/>
              <w:left w:val="nil"/>
              <w:bottom w:val="nil"/>
              <w:right w:val="nil"/>
            </w:tcBorders>
          </w:tcPr>
          <w:p w14:paraId="5F5DE533" w14:textId="4014D302" w:rsidR="001E0C46" w:rsidRPr="0077368C" w:rsidRDefault="00D05CAF" w:rsidP="00015EFC">
            <w:pPr>
              <w:pStyle w:val="Normal6a"/>
              <w:jc w:val="center"/>
            </w:pPr>
            <w:r w:rsidRPr="0077368C">
              <w:rPr>
                <w:b/>
                <w:i/>
              </w:rPr>
              <w:t>1 a artikla</w:t>
            </w:r>
          </w:p>
        </w:tc>
      </w:tr>
      <w:tr w:rsidR="00AF6C4F" w:rsidRPr="0077368C" w14:paraId="365367E2" w14:textId="77777777" w:rsidTr="00015EFC">
        <w:trPr>
          <w:jc w:val="center"/>
        </w:trPr>
        <w:tc>
          <w:tcPr>
            <w:tcW w:w="4876" w:type="dxa"/>
            <w:tcBorders>
              <w:top w:val="nil"/>
              <w:left w:val="nil"/>
              <w:bottom w:val="nil"/>
              <w:right w:val="nil"/>
            </w:tcBorders>
          </w:tcPr>
          <w:p w14:paraId="0CAB1C90" w14:textId="77777777" w:rsidR="001E0C46" w:rsidRPr="0077368C" w:rsidRDefault="001E0C46" w:rsidP="00015EFC">
            <w:pPr>
              <w:pStyle w:val="Normal6a"/>
            </w:pPr>
          </w:p>
        </w:tc>
        <w:tc>
          <w:tcPr>
            <w:tcW w:w="4876" w:type="dxa"/>
            <w:tcBorders>
              <w:top w:val="nil"/>
              <w:left w:val="nil"/>
              <w:bottom w:val="nil"/>
              <w:right w:val="nil"/>
            </w:tcBorders>
          </w:tcPr>
          <w:p w14:paraId="1B736E19" w14:textId="77777777" w:rsidR="001E0C46" w:rsidRPr="0077368C" w:rsidRDefault="00D05CAF" w:rsidP="00015EFC">
            <w:pPr>
              <w:pStyle w:val="Normal6a"/>
              <w:jc w:val="center"/>
            </w:pPr>
            <w:r w:rsidRPr="0077368C">
              <w:rPr>
                <w:b/>
                <w:i/>
              </w:rPr>
              <w:t>-1 a artikla</w:t>
            </w:r>
          </w:p>
        </w:tc>
      </w:tr>
      <w:tr w:rsidR="00AF6C4F" w:rsidRPr="0077368C" w14:paraId="53AC2C91" w14:textId="77777777" w:rsidTr="00015EFC">
        <w:trPr>
          <w:jc w:val="center"/>
        </w:trPr>
        <w:tc>
          <w:tcPr>
            <w:tcW w:w="4876" w:type="dxa"/>
            <w:tcBorders>
              <w:top w:val="nil"/>
              <w:left w:val="nil"/>
              <w:bottom w:val="nil"/>
              <w:right w:val="nil"/>
            </w:tcBorders>
          </w:tcPr>
          <w:p w14:paraId="38C528C9" w14:textId="77777777" w:rsidR="001E0C46" w:rsidRPr="0077368C" w:rsidRDefault="001E0C46" w:rsidP="00015EFC">
            <w:pPr>
              <w:pStyle w:val="Normal6a"/>
            </w:pPr>
          </w:p>
        </w:tc>
        <w:tc>
          <w:tcPr>
            <w:tcW w:w="4876" w:type="dxa"/>
            <w:tcBorders>
              <w:top w:val="nil"/>
              <w:left w:val="nil"/>
              <w:bottom w:val="nil"/>
              <w:right w:val="nil"/>
            </w:tcBorders>
          </w:tcPr>
          <w:p w14:paraId="7EBA7F22" w14:textId="7E6933F5" w:rsidR="001E0C46" w:rsidRPr="0077368C" w:rsidRDefault="00D05CAF" w:rsidP="00015EFC">
            <w:pPr>
              <w:pStyle w:val="Normal6a"/>
            </w:pPr>
            <w:r w:rsidRPr="0077368C">
              <w:rPr>
                <w:b/>
                <w:i/>
              </w:rPr>
              <w:t>Korvataan asetuksen (EU) 2021/1232 3</w:t>
            </w:r>
            <w:r w:rsidR="0077368C" w:rsidRPr="0077368C">
              <w:rPr>
                <w:b/>
                <w:i/>
              </w:rPr>
              <w:t> </w:t>
            </w:r>
            <w:r w:rsidRPr="0077368C">
              <w:rPr>
                <w:b/>
                <w:i/>
              </w:rPr>
              <w:t xml:space="preserve">artiklan 1 </w:t>
            </w:r>
            <w:r w:rsidRPr="0077368C">
              <w:rPr>
                <w:b/>
                <w:i/>
              </w:rPr>
              <w:t>kohdan a alakohta seuraavasti:</w:t>
            </w:r>
          </w:p>
        </w:tc>
      </w:tr>
      <w:tr w:rsidR="00AF6C4F" w:rsidRPr="0077368C" w14:paraId="1FC316B7" w14:textId="77777777" w:rsidTr="00015EFC">
        <w:trPr>
          <w:jc w:val="center"/>
        </w:trPr>
        <w:tc>
          <w:tcPr>
            <w:tcW w:w="4876" w:type="dxa"/>
            <w:tcBorders>
              <w:top w:val="nil"/>
              <w:left w:val="nil"/>
              <w:bottom w:val="nil"/>
              <w:right w:val="nil"/>
            </w:tcBorders>
          </w:tcPr>
          <w:p w14:paraId="0F36A234" w14:textId="77777777" w:rsidR="001E0C46" w:rsidRPr="0077368C" w:rsidRDefault="001E0C46" w:rsidP="00015EFC">
            <w:pPr>
              <w:pStyle w:val="Normal6a"/>
            </w:pPr>
          </w:p>
        </w:tc>
        <w:tc>
          <w:tcPr>
            <w:tcW w:w="4876" w:type="dxa"/>
            <w:tcBorders>
              <w:top w:val="nil"/>
              <w:left w:val="nil"/>
              <w:bottom w:val="nil"/>
              <w:right w:val="nil"/>
            </w:tcBorders>
          </w:tcPr>
          <w:p w14:paraId="3DF94B1B" w14:textId="77777777" w:rsidR="001E0C46" w:rsidRPr="0077368C" w:rsidRDefault="00D05CAF" w:rsidP="00015EFC">
            <w:pPr>
              <w:pStyle w:val="Normal6a"/>
            </w:pPr>
            <w:r w:rsidRPr="0077368C">
              <w:rPr>
                <w:b/>
                <w:i/>
              </w:rPr>
              <w:t>a) käsittely on:</w:t>
            </w:r>
          </w:p>
        </w:tc>
      </w:tr>
      <w:tr w:rsidR="00AF6C4F" w:rsidRPr="0077368C" w14:paraId="00FE5D22" w14:textId="77777777" w:rsidTr="00015EFC">
        <w:trPr>
          <w:jc w:val="center"/>
        </w:trPr>
        <w:tc>
          <w:tcPr>
            <w:tcW w:w="4876" w:type="dxa"/>
            <w:tcBorders>
              <w:top w:val="nil"/>
              <w:left w:val="nil"/>
              <w:bottom w:val="nil"/>
              <w:right w:val="nil"/>
            </w:tcBorders>
          </w:tcPr>
          <w:p w14:paraId="1A4B1E09" w14:textId="77777777" w:rsidR="001E0C46" w:rsidRPr="0077368C" w:rsidRDefault="001E0C46" w:rsidP="00015EFC">
            <w:pPr>
              <w:pStyle w:val="Normal6a"/>
            </w:pPr>
          </w:p>
        </w:tc>
        <w:tc>
          <w:tcPr>
            <w:tcW w:w="4876" w:type="dxa"/>
            <w:tcBorders>
              <w:top w:val="nil"/>
              <w:left w:val="nil"/>
              <w:bottom w:val="nil"/>
              <w:right w:val="nil"/>
            </w:tcBorders>
          </w:tcPr>
          <w:p w14:paraId="4ECBF18C" w14:textId="77777777" w:rsidR="001E0C46" w:rsidRPr="0077368C" w:rsidRDefault="00D05CAF" w:rsidP="00015EFC">
            <w:pPr>
              <w:pStyle w:val="Normal6a"/>
            </w:pPr>
            <w:r w:rsidRPr="0077368C">
              <w:rPr>
                <w:b/>
                <w:i/>
              </w:rPr>
              <w:t>i) ehdottoman välttämätöntä erityisen teknologian käyttämiseksi yksinomaan tiedossa olevan verkossa tapahtuvaan lasten seksuaaliseen hyväksikäyttöön liittyvän materiaalin havaitsemiseksi ja poistamiseksi ja siitä ilmoittamiseksi lainvalvontaviranomaisille ja lasten seksuaalista hyväksikäyttöä torjuville yleishyödyllisille järjestöille;</w:t>
            </w:r>
          </w:p>
        </w:tc>
      </w:tr>
      <w:tr w:rsidR="00AF6C4F" w:rsidRPr="0077368C" w14:paraId="38D2EB31" w14:textId="77777777" w:rsidTr="00015EFC">
        <w:trPr>
          <w:jc w:val="center"/>
        </w:trPr>
        <w:tc>
          <w:tcPr>
            <w:tcW w:w="4876" w:type="dxa"/>
            <w:tcBorders>
              <w:top w:val="nil"/>
              <w:left w:val="nil"/>
              <w:bottom w:val="nil"/>
              <w:right w:val="nil"/>
            </w:tcBorders>
          </w:tcPr>
          <w:p w14:paraId="39478997" w14:textId="77777777" w:rsidR="001E0C46" w:rsidRPr="0077368C" w:rsidRDefault="001E0C46" w:rsidP="00015EFC">
            <w:pPr>
              <w:pStyle w:val="Normal6a"/>
            </w:pPr>
          </w:p>
        </w:tc>
        <w:tc>
          <w:tcPr>
            <w:tcW w:w="4876" w:type="dxa"/>
            <w:tcBorders>
              <w:top w:val="nil"/>
              <w:left w:val="nil"/>
              <w:bottom w:val="nil"/>
              <w:right w:val="nil"/>
            </w:tcBorders>
          </w:tcPr>
          <w:p w14:paraId="08762E17" w14:textId="77777777" w:rsidR="001E0C46" w:rsidRPr="0077368C" w:rsidRDefault="00D05CAF" w:rsidP="00015EFC">
            <w:pPr>
              <w:pStyle w:val="Normal6a"/>
            </w:pPr>
            <w:r w:rsidRPr="0077368C">
              <w:rPr>
                <w:b/>
                <w:i/>
              </w:rPr>
              <w:t xml:space="preserve">ii) oikeasuhteista ja rajoittuu teknologioihin, joita palveluntarjoajat käyttävät i alakohdassa </w:t>
            </w:r>
            <w:r w:rsidRPr="0077368C">
              <w:rPr>
                <w:b/>
                <w:i/>
              </w:rPr>
              <w:t>vahvistetussa tarkoituksessa;</w:t>
            </w:r>
          </w:p>
        </w:tc>
      </w:tr>
      <w:tr w:rsidR="00AF6C4F" w:rsidRPr="0077368C" w14:paraId="7EB52853" w14:textId="77777777" w:rsidTr="00015EFC">
        <w:trPr>
          <w:jc w:val="center"/>
        </w:trPr>
        <w:tc>
          <w:tcPr>
            <w:tcW w:w="4876" w:type="dxa"/>
            <w:tcBorders>
              <w:top w:val="nil"/>
              <w:left w:val="nil"/>
              <w:bottom w:val="nil"/>
              <w:right w:val="nil"/>
            </w:tcBorders>
          </w:tcPr>
          <w:p w14:paraId="0E95918B" w14:textId="77777777" w:rsidR="001E0C46" w:rsidRPr="0077368C" w:rsidRDefault="001E0C46" w:rsidP="00015EFC">
            <w:pPr>
              <w:pStyle w:val="Normal6a"/>
            </w:pPr>
          </w:p>
        </w:tc>
        <w:tc>
          <w:tcPr>
            <w:tcW w:w="4876" w:type="dxa"/>
            <w:tcBorders>
              <w:top w:val="nil"/>
              <w:left w:val="nil"/>
              <w:bottom w:val="nil"/>
              <w:right w:val="nil"/>
            </w:tcBorders>
          </w:tcPr>
          <w:p w14:paraId="1AFD33B3" w14:textId="77777777" w:rsidR="001E0C46" w:rsidRPr="0077368C" w:rsidRDefault="00D05CAF" w:rsidP="00015EFC">
            <w:pPr>
              <w:pStyle w:val="Normal6a"/>
            </w:pPr>
            <w:r w:rsidRPr="0077368C">
              <w:rPr>
                <w:b/>
                <w:i/>
              </w:rPr>
              <w:t>iii) rajattu sisältötietoihin, jotka ovat ehdottoman välttämättömiä i alakohdassa vahvistettuun tarkoitukseen;</w:t>
            </w:r>
          </w:p>
        </w:tc>
      </w:tr>
      <w:tr w:rsidR="00AF6C4F" w:rsidRPr="0077368C" w14:paraId="0C4E6FB7" w14:textId="77777777" w:rsidTr="00015EFC">
        <w:trPr>
          <w:jc w:val="center"/>
        </w:trPr>
        <w:tc>
          <w:tcPr>
            <w:tcW w:w="4876" w:type="dxa"/>
            <w:tcBorders>
              <w:top w:val="nil"/>
              <w:left w:val="nil"/>
              <w:bottom w:val="nil"/>
              <w:right w:val="nil"/>
            </w:tcBorders>
          </w:tcPr>
          <w:p w14:paraId="06D8F13E" w14:textId="77777777" w:rsidR="001E0C46" w:rsidRPr="0077368C" w:rsidRDefault="001E0C46" w:rsidP="00015EFC">
            <w:pPr>
              <w:pStyle w:val="Normal6a"/>
            </w:pPr>
          </w:p>
        </w:tc>
        <w:tc>
          <w:tcPr>
            <w:tcW w:w="4876" w:type="dxa"/>
            <w:tcBorders>
              <w:top w:val="nil"/>
              <w:left w:val="nil"/>
              <w:bottom w:val="nil"/>
              <w:right w:val="nil"/>
            </w:tcBorders>
          </w:tcPr>
          <w:p w14:paraId="4BAB7904" w14:textId="77777777" w:rsidR="001E0C46" w:rsidRPr="0077368C" w:rsidRDefault="00D05CAF" w:rsidP="00015EFC">
            <w:pPr>
              <w:pStyle w:val="Normal6a"/>
            </w:pPr>
            <w:r w:rsidRPr="0077368C">
              <w:rPr>
                <w:b/>
                <w:i/>
              </w:rPr>
              <w:t>iv) rajattu siihen, mikä on ehdottoman välttämätöntä i alakohdassa vahvistettuun tarkoitukseen;</w:t>
            </w:r>
          </w:p>
        </w:tc>
      </w:tr>
      <w:tr w:rsidR="00AF6C4F" w:rsidRPr="0077368C" w14:paraId="1583E124" w14:textId="77777777" w:rsidTr="00015EFC">
        <w:trPr>
          <w:jc w:val="center"/>
        </w:trPr>
        <w:tc>
          <w:tcPr>
            <w:tcW w:w="4876" w:type="dxa"/>
            <w:tcBorders>
              <w:top w:val="nil"/>
              <w:left w:val="nil"/>
              <w:bottom w:val="nil"/>
              <w:right w:val="nil"/>
            </w:tcBorders>
          </w:tcPr>
          <w:p w14:paraId="38206A1E" w14:textId="77777777" w:rsidR="001E0C46" w:rsidRPr="0077368C" w:rsidRDefault="001E0C46" w:rsidP="00015EFC">
            <w:pPr>
              <w:pStyle w:val="Normal6a"/>
            </w:pPr>
          </w:p>
        </w:tc>
        <w:tc>
          <w:tcPr>
            <w:tcW w:w="4876" w:type="dxa"/>
            <w:tcBorders>
              <w:top w:val="nil"/>
              <w:left w:val="nil"/>
              <w:bottom w:val="nil"/>
              <w:right w:val="nil"/>
            </w:tcBorders>
          </w:tcPr>
          <w:p w14:paraId="4E93C1F0" w14:textId="77777777" w:rsidR="001E0C46" w:rsidRPr="0077368C" w:rsidRDefault="00D05CAF" w:rsidP="00015EFC">
            <w:pPr>
              <w:pStyle w:val="Normal6a"/>
            </w:pPr>
            <w:r w:rsidRPr="0077368C">
              <w:rPr>
                <w:b/>
                <w:i/>
              </w:rPr>
              <w:t xml:space="preserve">v) </w:t>
            </w:r>
            <w:r w:rsidRPr="0077368C">
              <w:rPr>
                <w:b/>
                <w:i/>
              </w:rPr>
              <w:t>kohdennettu, täsmennetty ja rajattu sellaisiin yksittäisiin käyttäjiin tai tiettyyn käyttäjäryhmään joko käyttäjinä tai tietyn viestintäkanavan tilaajina, joiden osalta on perusteltuja syitä epäillä yhteyttä, vaikka epäsuoraakin yhteyttä, lasten seksuaaliseen hyväksikäyttöön liittyvään materiaaliin ja jotka toimivaltainen oikeusviranomainen on tunnistanut;</w:t>
            </w:r>
          </w:p>
        </w:tc>
      </w:tr>
      <w:tr w:rsidR="00AF6C4F" w:rsidRPr="0077368C" w14:paraId="203576F0" w14:textId="77777777" w:rsidTr="00015EFC">
        <w:trPr>
          <w:jc w:val="center"/>
        </w:trPr>
        <w:tc>
          <w:tcPr>
            <w:tcW w:w="4876" w:type="dxa"/>
            <w:tcBorders>
              <w:top w:val="nil"/>
              <w:left w:val="nil"/>
              <w:bottom w:val="nil"/>
              <w:right w:val="nil"/>
            </w:tcBorders>
          </w:tcPr>
          <w:p w14:paraId="7F60EA75" w14:textId="77777777" w:rsidR="001E0C46" w:rsidRPr="0077368C" w:rsidRDefault="001E0C46" w:rsidP="00015EFC">
            <w:pPr>
              <w:pStyle w:val="Normal6a"/>
            </w:pPr>
          </w:p>
        </w:tc>
        <w:tc>
          <w:tcPr>
            <w:tcW w:w="4876" w:type="dxa"/>
            <w:tcBorders>
              <w:top w:val="nil"/>
              <w:left w:val="nil"/>
              <w:bottom w:val="nil"/>
              <w:right w:val="nil"/>
            </w:tcBorders>
          </w:tcPr>
          <w:p w14:paraId="440F762D" w14:textId="77777777" w:rsidR="001E0C46" w:rsidRPr="0077368C" w:rsidRDefault="00D05CAF" w:rsidP="00015EFC">
            <w:pPr>
              <w:pStyle w:val="Normal6a"/>
            </w:pPr>
            <w:r w:rsidRPr="0077368C">
              <w:rPr>
                <w:b/>
                <w:i/>
              </w:rPr>
              <w:t>vi) henkilöiden välinen viestintä, johon sovelletaan, on sovellettu tai aiotaan soveltaa päästä päähän -salausta, ei kuulu käsittelyn piiriin;</w:t>
            </w:r>
          </w:p>
        </w:tc>
      </w:tr>
    </w:tbl>
    <w:p w14:paraId="3E209FD1"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49FEB79" w14:textId="77777777" w:rsidR="001E0C46" w:rsidRPr="0077368C" w:rsidRDefault="00D05CAF" w:rsidP="001E0C46">
      <w:r w:rsidRPr="0077368C">
        <w:rPr>
          <w:rStyle w:val="HideTWBExt"/>
        </w:rPr>
        <w:t>&lt;/Amend&gt;</w:t>
      </w:r>
    </w:p>
    <w:p w14:paraId="7DE3CE30" w14:textId="77777777" w:rsidR="001E0C46" w:rsidRPr="0077368C" w:rsidRDefault="00D05CAF" w:rsidP="00D05CAF">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47</w:t>
      </w:r>
      <w:r w:rsidRPr="0077368C">
        <w:rPr>
          <w:rStyle w:val="HideTWBExt"/>
        </w:rPr>
        <w:t>&lt;/NumAm&gt;</w:t>
      </w:r>
    </w:p>
    <w:p w14:paraId="2769F090" w14:textId="77777777" w:rsidR="001E0C46" w:rsidRPr="0077368C" w:rsidRDefault="00D05CAF" w:rsidP="00D05CAF">
      <w:pPr>
        <w:pStyle w:val="NormalBold"/>
        <w:keepNext/>
        <w:keepLines/>
      </w:pPr>
      <w:r w:rsidRPr="0077368C">
        <w:rPr>
          <w:rStyle w:val="HideTWBExt"/>
          <w:b w:val="0"/>
        </w:rPr>
        <w:t>&lt;RepeatBlock-By&gt;&lt;Members&gt;</w:t>
      </w:r>
      <w:r w:rsidRPr="0077368C">
        <w:t>Irena Joveva, Nikola Minchev</w:t>
      </w:r>
      <w:r w:rsidRPr="0077368C">
        <w:rPr>
          <w:rStyle w:val="HideTWBExt"/>
          <w:b w:val="0"/>
        </w:rPr>
        <w:t>&lt;/Members&gt;</w:t>
      </w:r>
    </w:p>
    <w:p w14:paraId="263E9829" w14:textId="77777777" w:rsidR="001E0C46" w:rsidRPr="0077368C" w:rsidRDefault="00D05CAF" w:rsidP="00D05CAF">
      <w:pPr>
        <w:pStyle w:val="NormalBold"/>
        <w:keepNext/>
        <w:keepLines/>
      </w:pPr>
      <w:r w:rsidRPr="0077368C">
        <w:rPr>
          <w:rStyle w:val="HideTWBExt"/>
          <w:b w:val="0"/>
        </w:rPr>
        <w:t>&lt;/RepeatBlock-By&gt;</w:t>
      </w:r>
    </w:p>
    <w:p w14:paraId="4A601A30" w14:textId="77777777" w:rsidR="001E0C46" w:rsidRPr="0077368C" w:rsidRDefault="00D05CAF" w:rsidP="00D05CAF">
      <w:pPr>
        <w:pStyle w:val="NormalBold"/>
        <w:keepNext/>
        <w:keepLines/>
      </w:pPr>
      <w:r w:rsidRPr="0077368C">
        <w:rPr>
          <w:rStyle w:val="HideTWBExt"/>
        </w:rPr>
        <w:t>&lt;DocAmend&gt;</w:t>
      </w:r>
      <w:r w:rsidRPr="0077368C">
        <w:t>Ehdotus asetukseksi</w:t>
      </w:r>
      <w:r w:rsidRPr="0077368C">
        <w:rPr>
          <w:rStyle w:val="HideTWBExt"/>
        </w:rPr>
        <w:t>&lt;/DocAmend&gt;</w:t>
      </w:r>
    </w:p>
    <w:p w14:paraId="63D96D3D" w14:textId="77777777" w:rsidR="001E0C46" w:rsidRPr="0077368C" w:rsidRDefault="00D05CAF" w:rsidP="00D05CAF">
      <w:pPr>
        <w:pStyle w:val="NormalBold"/>
        <w:keepNext/>
        <w:keepLines/>
      </w:pPr>
      <w:r w:rsidRPr="0077368C">
        <w:rPr>
          <w:rStyle w:val="HideTWBExt"/>
        </w:rPr>
        <w:t>&lt;Article&gt;</w:t>
      </w:r>
      <w:r w:rsidRPr="0077368C">
        <w:t>1 a artikla (uusi)</w:t>
      </w:r>
      <w:r w:rsidRPr="0077368C">
        <w:rPr>
          <w:rStyle w:val="HideTWBExt"/>
        </w:rPr>
        <w:t>&lt;/Article&gt;</w:t>
      </w:r>
    </w:p>
    <w:p w14:paraId="2740BA24" w14:textId="77777777" w:rsidR="001E0C46" w:rsidRPr="0077368C" w:rsidRDefault="00D05CAF" w:rsidP="00D05CAF">
      <w:pPr>
        <w:keepNext/>
        <w:keepLines/>
      </w:pPr>
      <w:r w:rsidRPr="0077368C">
        <w:rPr>
          <w:rStyle w:val="HideTWBExt"/>
        </w:rPr>
        <w:t>&lt;DocAmend2&gt;</w:t>
      </w:r>
      <w:r w:rsidRPr="0077368C">
        <w:t xml:space="preserve">Asetus </w:t>
      </w:r>
      <w:r w:rsidRPr="0077368C">
        <w:t>(EU) 2021/1232</w:t>
      </w:r>
      <w:r w:rsidRPr="0077368C">
        <w:rPr>
          <w:rStyle w:val="HideTWBExt"/>
        </w:rPr>
        <w:t>&lt;/DocAmend2&gt;</w:t>
      </w:r>
    </w:p>
    <w:p w14:paraId="7931D004" w14:textId="77777777" w:rsidR="001E0C46" w:rsidRPr="0077368C" w:rsidRDefault="00D05CAF" w:rsidP="00D05CAF">
      <w:pPr>
        <w:keepNext/>
        <w:keepLines/>
      </w:pPr>
      <w:r w:rsidRPr="0077368C">
        <w:rPr>
          <w:rStyle w:val="HideTWBExt"/>
        </w:rPr>
        <w:t>&lt;Article2&gt;</w:t>
      </w:r>
      <w:r w:rsidRPr="0077368C">
        <w:t>Lisätään 3 artiklaan 1 a kohta seuraavasti:</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77368C" w:rsidRDefault="001E0C46" w:rsidP="00015EFC"/>
        </w:tc>
      </w:tr>
      <w:tr w:rsidR="00AF6C4F" w:rsidRPr="0077368C" w14:paraId="726E7017" w14:textId="77777777" w:rsidTr="00015EFC">
        <w:trPr>
          <w:trHeight w:val="240"/>
          <w:jc w:val="center"/>
        </w:trPr>
        <w:tc>
          <w:tcPr>
            <w:tcW w:w="4876" w:type="dxa"/>
            <w:tcBorders>
              <w:top w:val="nil"/>
              <w:left w:val="nil"/>
              <w:bottom w:val="nil"/>
              <w:right w:val="nil"/>
            </w:tcBorders>
          </w:tcPr>
          <w:p w14:paraId="2D80E580"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4F126E8" w14:textId="77777777" w:rsidR="001E0C46" w:rsidRPr="0077368C" w:rsidRDefault="00D05CAF" w:rsidP="00015EFC">
            <w:pPr>
              <w:pStyle w:val="AmColumnHeading"/>
            </w:pPr>
            <w:r w:rsidRPr="0077368C">
              <w:t>Tarkistus</w:t>
            </w:r>
          </w:p>
        </w:tc>
      </w:tr>
      <w:tr w:rsidR="00AF6C4F" w:rsidRPr="0077368C" w14:paraId="172A0AD3" w14:textId="77777777" w:rsidTr="00015EFC">
        <w:trPr>
          <w:jc w:val="center"/>
        </w:trPr>
        <w:tc>
          <w:tcPr>
            <w:tcW w:w="4876" w:type="dxa"/>
            <w:tcBorders>
              <w:top w:val="nil"/>
              <w:left w:val="nil"/>
              <w:bottom w:val="nil"/>
              <w:right w:val="nil"/>
            </w:tcBorders>
          </w:tcPr>
          <w:p w14:paraId="11CF0C15" w14:textId="77777777" w:rsidR="001E0C46" w:rsidRPr="0077368C" w:rsidRDefault="001E0C46" w:rsidP="00015EFC">
            <w:pPr>
              <w:pStyle w:val="Normal6a"/>
            </w:pPr>
          </w:p>
        </w:tc>
        <w:tc>
          <w:tcPr>
            <w:tcW w:w="4876" w:type="dxa"/>
            <w:tcBorders>
              <w:top w:val="nil"/>
              <w:left w:val="nil"/>
              <w:bottom w:val="nil"/>
              <w:right w:val="nil"/>
            </w:tcBorders>
          </w:tcPr>
          <w:p w14:paraId="4F0F407E" w14:textId="24FB4327" w:rsidR="001E0C46" w:rsidRPr="0077368C" w:rsidRDefault="00D05CAF" w:rsidP="00015EFC">
            <w:pPr>
              <w:pStyle w:val="Normal6a"/>
              <w:jc w:val="center"/>
            </w:pPr>
            <w:r w:rsidRPr="0077368C">
              <w:rPr>
                <w:b/>
                <w:i/>
              </w:rPr>
              <w:t>1 a artikla</w:t>
            </w:r>
          </w:p>
        </w:tc>
      </w:tr>
      <w:tr w:rsidR="00AF6C4F" w:rsidRPr="0077368C" w14:paraId="727C66D3" w14:textId="77777777" w:rsidTr="00015EFC">
        <w:trPr>
          <w:jc w:val="center"/>
        </w:trPr>
        <w:tc>
          <w:tcPr>
            <w:tcW w:w="4876" w:type="dxa"/>
            <w:tcBorders>
              <w:top w:val="nil"/>
              <w:left w:val="nil"/>
              <w:bottom w:val="nil"/>
              <w:right w:val="nil"/>
            </w:tcBorders>
          </w:tcPr>
          <w:p w14:paraId="42EE0D74" w14:textId="77777777" w:rsidR="001E0C46" w:rsidRPr="0077368C" w:rsidRDefault="001E0C46" w:rsidP="00015EFC">
            <w:pPr>
              <w:pStyle w:val="Normal6a"/>
            </w:pPr>
          </w:p>
        </w:tc>
        <w:tc>
          <w:tcPr>
            <w:tcW w:w="4876" w:type="dxa"/>
            <w:tcBorders>
              <w:top w:val="nil"/>
              <w:left w:val="nil"/>
              <w:bottom w:val="nil"/>
              <w:right w:val="nil"/>
            </w:tcBorders>
          </w:tcPr>
          <w:p w14:paraId="4186FBF3" w14:textId="77777777" w:rsidR="001E0C46" w:rsidRPr="0077368C" w:rsidRDefault="00D05CAF" w:rsidP="00015EFC">
            <w:pPr>
              <w:pStyle w:val="Normal6a"/>
              <w:jc w:val="center"/>
            </w:pPr>
            <w:r w:rsidRPr="0077368C">
              <w:rPr>
                <w:b/>
                <w:i/>
              </w:rPr>
              <w:t>Lisätään 3 artiklaan 1 a kohta seuraavasti:</w:t>
            </w:r>
          </w:p>
        </w:tc>
      </w:tr>
      <w:tr w:rsidR="00AF6C4F" w:rsidRPr="0077368C" w14:paraId="796749AC" w14:textId="77777777" w:rsidTr="00015EFC">
        <w:trPr>
          <w:jc w:val="center"/>
        </w:trPr>
        <w:tc>
          <w:tcPr>
            <w:tcW w:w="4876" w:type="dxa"/>
            <w:tcBorders>
              <w:top w:val="nil"/>
              <w:left w:val="nil"/>
              <w:bottom w:val="nil"/>
              <w:right w:val="nil"/>
            </w:tcBorders>
          </w:tcPr>
          <w:p w14:paraId="2981ACC8" w14:textId="77777777" w:rsidR="001E0C46" w:rsidRPr="0077368C" w:rsidRDefault="001E0C46" w:rsidP="00015EFC">
            <w:pPr>
              <w:pStyle w:val="Normal6a"/>
            </w:pPr>
          </w:p>
        </w:tc>
        <w:tc>
          <w:tcPr>
            <w:tcW w:w="4876" w:type="dxa"/>
            <w:tcBorders>
              <w:top w:val="nil"/>
              <w:left w:val="nil"/>
              <w:bottom w:val="nil"/>
              <w:right w:val="nil"/>
            </w:tcBorders>
          </w:tcPr>
          <w:p w14:paraId="6ECE3F82" w14:textId="77777777" w:rsidR="001E0C46" w:rsidRPr="0077368C" w:rsidRDefault="00D05CAF" w:rsidP="00015EFC">
            <w:pPr>
              <w:pStyle w:val="Normal6a"/>
            </w:pPr>
            <w:r w:rsidRPr="0077368C">
              <w:rPr>
                <w:b/>
                <w:i/>
              </w:rPr>
              <w:t xml:space="preserve">”1 a. Käytettävät teknologiat eivät saa edellyttää viestien </w:t>
            </w:r>
            <w:r w:rsidRPr="0077368C">
              <w:rPr>
                <w:b/>
                <w:i/>
              </w:rPr>
              <w:t>salauksen järjestelmällistä purkamista tai haavoittuvuuksien luomista päästä päähän -salaukseen. Havaitseminen rajoitetaan sellaisiin teknologioihin, jotka jättävät sisällön huomiotta tai joita käytetään paikallistasolla. Niihin ei saa sisältyä järjestelmällistä tekstin seulontaa, ja käytettävissä teknologioissa on oltava vähintään 99,9 prosentin dokumentoitu tarkkuusaste, jotta niitä voidaan pitää riittävän luotettavina.”</w:t>
            </w:r>
          </w:p>
        </w:tc>
      </w:tr>
    </w:tbl>
    <w:p w14:paraId="0A82379C"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409C1358" w14:textId="77777777" w:rsidR="001E0C46" w:rsidRPr="0077368C" w:rsidRDefault="00D05CAF" w:rsidP="001E0C46">
      <w:r w:rsidRPr="0077368C">
        <w:rPr>
          <w:rStyle w:val="HideTWBExt"/>
        </w:rPr>
        <w:t>&lt;/Amend&gt;</w:t>
      </w:r>
    </w:p>
    <w:p w14:paraId="06CC5566"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48</w:t>
      </w:r>
      <w:r w:rsidRPr="0077368C">
        <w:rPr>
          <w:rStyle w:val="HideTWBExt"/>
        </w:rPr>
        <w:t>&lt;/NumAm&gt;</w:t>
      </w:r>
    </w:p>
    <w:p w14:paraId="67F4D908"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373703D7"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549B1337" w14:textId="77777777" w:rsidR="001E0C46" w:rsidRPr="0077368C" w:rsidRDefault="00D05CAF" w:rsidP="001E0C46">
      <w:pPr>
        <w:pStyle w:val="NormalBold"/>
      </w:pPr>
      <w:r w:rsidRPr="0077368C">
        <w:rPr>
          <w:rStyle w:val="HideTWBExt"/>
          <w:b w:val="0"/>
        </w:rPr>
        <w:t>&lt;/RepeatBlock-By&gt;</w:t>
      </w:r>
    </w:p>
    <w:p w14:paraId="5C3D0317"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2BAC6897" w14:textId="77777777" w:rsidR="001E0C46" w:rsidRPr="0077368C" w:rsidRDefault="00D05CAF" w:rsidP="001E0C46">
      <w:pPr>
        <w:pStyle w:val="NormalBold"/>
      </w:pPr>
      <w:r w:rsidRPr="0077368C">
        <w:rPr>
          <w:rStyle w:val="HideTWBExt"/>
        </w:rPr>
        <w:t>&lt;Article&gt;</w:t>
      </w:r>
      <w:r w:rsidRPr="0077368C">
        <w:t>1 b artikla (uusi)</w:t>
      </w:r>
      <w:r w:rsidRPr="0077368C">
        <w:rPr>
          <w:rStyle w:val="HideTWBExt"/>
        </w:rPr>
        <w:t>&lt;/Article&gt;</w:t>
      </w:r>
    </w:p>
    <w:p w14:paraId="10353D87"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65862142" w14:textId="3FAE7F1B" w:rsidR="001E0C46" w:rsidRPr="0077368C" w:rsidRDefault="00D05CAF" w:rsidP="001E0C46">
      <w:r w:rsidRPr="0077368C">
        <w:rPr>
          <w:rStyle w:val="HideTWBExt"/>
        </w:rPr>
        <w:t>&lt;Article2&gt;</w:t>
      </w:r>
      <w:r w:rsidRPr="0077368C">
        <w:t>3 artikla – 1 kohta – b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77368C" w:rsidRDefault="001E0C46" w:rsidP="00015EFC"/>
        </w:tc>
      </w:tr>
      <w:tr w:rsidR="00AF6C4F" w:rsidRPr="0077368C" w14:paraId="591960F8" w14:textId="77777777" w:rsidTr="00015EFC">
        <w:trPr>
          <w:trHeight w:val="240"/>
          <w:jc w:val="center"/>
        </w:trPr>
        <w:tc>
          <w:tcPr>
            <w:tcW w:w="4876" w:type="dxa"/>
            <w:tcBorders>
              <w:top w:val="nil"/>
              <w:left w:val="nil"/>
              <w:bottom w:val="nil"/>
              <w:right w:val="nil"/>
            </w:tcBorders>
          </w:tcPr>
          <w:p w14:paraId="5F8B538E"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F11633F" w14:textId="77777777" w:rsidR="001E0C46" w:rsidRPr="0077368C" w:rsidRDefault="00D05CAF" w:rsidP="00015EFC">
            <w:pPr>
              <w:pStyle w:val="AmColumnHeading"/>
            </w:pPr>
            <w:r w:rsidRPr="0077368C">
              <w:t>Tarkistus</w:t>
            </w:r>
          </w:p>
        </w:tc>
      </w:tr>
      <w:tr w:rsidR="00AF6C4F" w:rsidRPr="0077368C" w14:paraId="12A178CA" w14:textId="77777777" w:rsidTr="00015EFC">
        <w:trPr>
          <w:jc w:val="center"/>
        </w:trPr>
        <w:tc>
          <w:tcPr>
            <w:tcW w:w="4876" w:type="dxa"/>
            <w:tcBorders>
              <w:top w:val="nil"/>
              <w:left w:val="nil"/>
              <w:bottom w:val="nil"/>
              <w:right w:val="nil"/>
            </w:tcBorders>
          </w:tcPr>
          <w:p w14:paraId="3DA9F850" w14:textId="77777777" w:rsidR="001E0C46" w:rsidRPr="0077368C" w:rsidRDefault="001E0C46" w:rsidP="00015EFC">
            <w:pPr>
              <w:pStyle w:val="Normal6a"/>
            </w:pPr>
          </w:p>
        </w:tc>
        <w:tc>
          <w:tcPr>
            <w:tcW w:w="4876" w:type="dxa"/>
            <w:tcBorders>
              <w:top w:val="nil"/>
              <w:left w:val="nil"/>
              <w:bottom w:val="nil"/>
              <w:right w:val="nil"/>
            </w:tcBorders>
          </w:tcPr>
          <w:p w14:paraId="3CA7F652" w14:textId="564C0077" w:rsidR="001E0C46" w:rsidRPr="0077368C" w:rsidRDefault="00D05CAF" w:rsidP="00015EFC">
            <w:pPr>
              <w:pStyle w:val="Normal6a"/>
              <w:jc w:val="center"/>
            </w:pPr>
            <w:r w:rsidRPr="0077368C">
              <w:rPr>
                <w:b/>
                <w:i/>
              </w:rPr>
              <w:t>1 b artikla</w:t>
            </w:r>
          </w:p>
        </w:tc>
      </w:tr>
      <w:tr w:rsidR="00AF6C4F" w:rsidRPr="0077368C" w14:paraId="3F2093D2" w14:textId="77777777" w:rsidTr="00015EFC">
        <w:trPr>
          <w:jc w:val="center"/>
        </w:trPr>
        <w:tc>
          <w:tcPr>
            <w:tcW w:w="4876" w:type="dxa"/>
            <w:tcBorders>
              <w:top w:val="nil"/>
              <w:left w:val="nil"/>
              <w:bottom w:val="nil"/>
              <w:right w:val="nil"/>
            </w:tcBorders>
          </w:tcPr>
          <w:p w14:paraId="57A39E6B" w14:textId="77777777" w:rsidR="001E0C46" w:rsidRPr="0077368C" w:rsidRDefault="001E0C46" w:rsidP="00015EFC">
            <w:pPr>
              <w:pStyle w:val="Normal6a"/>
            </w:pPr>
          </w:p>
        </w:tc>
        <w:tc>
          <w:tcPr>
            <w:tcW w:w="4876" w:type="dxa"/>
            <w:tcBorders>
              <w:top w:val="nil"/>
              <w:left w:val="nil"/>
              <w:bottom w:val="nil"/>
              <w:right w:val="nil"/>
            </w:tcBorders>
          </w:tcPr>
          <w:p w14:paraId="3B016230" w14:textId="77777777" w:rsidR="001E0C46" w:rsidRPr="0077368C" w:rsidRDefault="00D05CAF" w:rsidP="00015EFC">
            <w:pPr>
              <w:pStyle w:val="Normal6a"/>
              <w:jc w:val="center"/>
            </w:pPr>
            <w:r w:rsidRPr="0077368C">
              <w:rPr>
                <w:b/>
                <w:i/>
              </w:rPr>
              <w:t>-1 b artikla</w:t>
            </w:r>
          </w:p>
        </w:tc>
      </w:tr>
      <w:tr w:rsidR="00AF6C4F" w:rsidRPr="0077368C" w14:paraId="1FFFEEBF" w14:textId="77777777" w:rsidTr="00015EFC">
        <w:trPr>
          <w:jc w:val="center"/>
        </w:trPr>
        <w:tc>
          <w:tcPr>
            <w:tcW w:w="4876" w:type="dxa"/>
            <w:tcBorders>
              <w:top w:val="nil"/>
              <w:left w:val="nil"/>
              <w:bottom w:val="nil"/>
              <w:right w:val="nil"/>
            </w:tcBorders>
          </w:tcPr>
          <w:p w14:paraId="5FD3A499" w14:textId="77777777" w:rsidR="001E0C46" w:rsidRPr="0077368C" w:rsidRDefault="001E0C46" w:rsidP="00015EFC">
            <w:pPr>
              <w:pStyle w:val="Normal6a"/>
            </w:pPr>
          </w:p>
        </w:tc>
        <w:tc>
          <w:tcPr>
            <w:tcW w:w="4876" w:type="dxa"/>
            <w:tcBorders>
              <w:top w:val="nil"/>
              <w:left w:val="nil"/>
              <w:bottom w:val="nil"/>
              <w:right w:val="nil"/>
            </w:tcBorders>
          </w:tcPr>
          <w:p w14:paraId="555E5C18" w14:textId="6150F1E8" w:rsidR="001E0C46" w:rsidRPr="0077368C" w:rsidRDefault="00D05CAF" w:rsidP="00015EFC">
            <w:pPr>
              <w:pStyle w:val="Normal6a"/>
            </w:pPr>
            <w:r w:rsidRPr="0077368C">
              <w:rPr>
                <w:b/>
                <w:i/>
              </w:rPr>
              <w:t>Korvataan asetuksen (EU) 2021/1232 3</w:t>
            </w:r>
            <w:r w:rsidR="0077368C" w:rsidRPr="0077368C">
              <w:rPr>
                <w:b/>
                <w:i/>
              </w:rPr>
              <w:t> </w:t>
            </w:r>
            <w:r w:rsidRPr="0077368C">
              <w:rPr>
                <w:b/>
                <w:i/>
              </w:rPr>
              <w:t>artiklan 1 kohdan b alakohta seuraavasti:</w:t>
            </w:r>
          </w:p>
        </w:tc>
      </w:tr>
      <w:tr w:rsidR="00AF6C4F" w:rsidRPr="0077368C" w14:paraId="484CF831" w14:textId="77777777" w:rsidTr="00015EFC">
        <w:trPr>
          <w:jc w:val="center"/>
        </w:trPr>
        <w:tc>
          <w:tcPr>
            <w:tcW w:w="4876" w:type="dxa"/>
            <w:tcBorders>
              <w:top w:val="nil"/>
              <w:left w:val="nil"/>
              <w:bottom w:val="nil"/>
              <w:right w:val="nil"/>
            </w:tcBorders>
          </w:tcPr>
          <w:p w14:paraId="3876C9B0" w14:textId="77777777" w:rsidR="001E0C46" w:rsidRPr="0077368C" w:rsidRDefault="001E0C46" w:rsidP="00015EFC">
            <w:pPr>
              <w:pStyle w:val="Normal6a"/>
            </w:pPr>
          </w:p>
        </w:tc>
        <w:tc>
          <w:tcPr>
            <w:tcW w:w="4876" w:type="dxa"/>
            <w:tcBorders>
              <w:top w:val="nil"/>
              <w:left w:val="nil"/>
              <w:bottom w:val="nil"/>
              <w:right w:val="nil"/>
            </w:tcBorders>
          </w:tcPr>
          <w:p w14:paraId="40243689" w14:textId="09A78F45" w:rsidR="001E0C46" w:rsidRPr="0077368C" w:rsidRDefault="00D05CAF" w:rsidP="00015EFC">
            <w:pPr>
              <w:pStyle w:val="Normal6a"/>
            </w:pPr>
            <w:r w:rsidRPr="0077368C">
              <w:rPr>
                <w:b/>
                <w:i/>
              </w:rPr>
              <w:t xml:space="preserve">b) tämän kohdan a alakohdan i alakohdassa </w:t>
            </w:r>
            <w:r w:rsidRPr="0077368C">
              <w:rPr>
                <w:b/>
                <w:i/>
              </w:rPr>
              <w:t>vahvistettuun tarkoitukseen käytettävät teknologiat edustavat alan viimeisintä teknistä kehitystä ja ovat yksityisyyttä mahdollisimman vähän loukkaavia, myös asetuksen (EU)</w:t>
            </w:r>
            <w:r w:rsidR="0077368C" w:rsidRPr="0077368C">
              <w:rPr>
                <w:b/>
                <w:i/>
              </w:rPr>
              <w:t> </w:t>
            </w:r>
            <w:r w:rsidRPr="0077368C">
              <w:rPr>
                <w:b/>
                <w:i/>
              </w:rPr>
              <w:t>2016/679 25 artiklassa säädetyn sisäänrakennetun ja oletusarvoisen tietosuojan periaatteen osalta, ja niitä käytetään ainoastaan havaitsemaan tiedossa olevat kuvat ja videot, jotka ovat lasten seksuaaliseen hyväksikäyttöön liittyvää materiaalia, viesteissä ilman, että niillä voitaisiin päätellä viestien varsinaista sisältöä;</w:t>
            </w:r>
          </w:p>
        </w:tc>
      </w:tr>
    </w:tbl>
    <w:p w14:paraId="4BDA4226"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0F287730" w14:textId="77777777" w:rsidR="001E0C46" w:rsidRPr="0077368C" w:rsidRDefault="00D05CAF" w:rsidP="001E0C46">
      <w:r w:rsidRPr="0077368C">
        <w:rPr>
          <w:rStyle w:val="HideTWBExt"/>
        </w:rPr>
        <w:t>&lt;/Amend&gt;</w:t>
      </w:r>
    </w:p>
    <w:p w14:paraId="77FE870B" w14:textId="77777777" w:rsidR="001E0C46" w:rsidRPr="0077368C" w:rsidRDefault="00D05CAF" w:rsidP="0077368C">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49</w:t>
      </w:r>
      <w:r w:rsidRPr="0077368C">
        <w:rPr>
          <w:rStyle w:val="HideTWBExt"/>
        </w:rPr>
        <w:t>&lt;/NumAm&gt;</w:t>
      </w:r>
    </w:p>
    <w:p w14:paraId="7A8FA86E" w14:textId="77777777" w:rsidR="001E0C46" w:rsidRPr="0077368C" w:rsidRDefault="00D05CAF" w:rsidP="0077368C">
      <w:pPr>
        <w:pStyle w:val="NormalBold"/>
        <w:keepNext/>
        <w:keepLines/>
      </w:pPr>
      <w:r w:rsidRPr="0077368C">
        <w:rPr>
          <w:rStyle w:val="HideTWBExt"/>
          <w:b w:val="0"/>
        </w:rPr>
        <w:t>&lt;RepeatBlock-By&gt;&lt;Members&gt;</w:t>
      </w:r>
      <w:r w:rsidRPr="0077368C">
        <w:t>Markéta Gregorová</w:t>
      </w:r>
      <w:r w:rsidRPr="0077368C">
        <w:rPr>
          <w:rStyle w:val="HideTWBExt"/>
          <w:b w:val="0"/>
        </w:rPr>
        <w:t>&lt;/Members&gt;</w:t>
      </w:r>
    </w:p>
    <w:p w14:paraId="743D727A" w14:textId="77777777" w:rsidR="001E0C46" w:rsidRPr="0077368C" w:rsidRDefault="00D05CAF" w:rsidP="0077368C">
      <w:pPr>
        <w:keepNext/>
        <w:keepLines/>
      </w:pPr>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745DAF86" w14:textId="77777777" w:rsidR="001E0C46" w:rsidRPr="0077368C" w:rsidRDefault="00D05CAF" w:rsidP="0077368C">
      <w:pPr>
        <w:pStyle w:val="NormalBold"/>
        <w:keepNext/>
        <w:keepLines/>
      </w:pPr>
      <w:r w:rsidRPr="0077368C">
        <w:rPr>
          <w:rStyle w:val="HideTWBExt"/>
          <w:b w:val="0"/>
        </w:rPr>
        <w:t>&lt;/RepeatBlock-By&gt;</w:t>
      </w:r>
    </w:p>
    <w:p w14:paraId="49239599" w14:textId="77777777" w:rsidR="001E0C46" w:rsidRPr="0077368C" w:rsidRDefault="00D05CAF" w:rsidP="0077368C">
      <w:pPr>
        <w:pStyle w:val="NormalBold"/>
        <w:keepNext/>
        <w:keepLines/>
      </w:pPr>
      <w:r w:rsidRPr="0077368C">
        <w:rPr>
          <w:rStyle w:val="HideTWBExt"/>
        </w:rPr>
        <w:t>&lt;DocAmend&gt;</w:t>
      </w:r>
      <w:r w:rsidRPr="0077368C">
        <w:t>Ehdotus asetukseksi</w:t>
      </w:r>
      <w:r w:rsidRPr="0077368C">
        <w:rPr>
          <w:rStyle w:val="HideTWBExt"/>
        </w:rPr>
        <w:t>&lt;/DocAmend&gt;</w:t>
      </w:r>
    </w:p>
    <w:p w14:paraId="752EFA67" w14:textId="77777777" w:rsidR="001E0C46" w:rsidRPr="0077368C" w:rsidRDefault="00D05CAF" w:rsidP="001E0C46">
      <w:pPr>
        <w:pStyle w:val="NormalBold"/>
      </w:pPr>
      <w:r w:rsidRPr="0077368C">
        <w:rPr>
          <w:rStyle w:val="HideTWBExt"/>
        </w:rPr>
        <w:t>&lt;Article&gt;</w:t>
      </w:r>
      <w:r w:rsidRPr="0077368C">
        <w:t xml:space="preserve">1 c </w:t>
      </w:r>
      <w:r w:rsidRPr="0077368C">
        <w:t>artikla (uusi)</w:t>
      </w:r>
      <w:r w:rsidRPr="0077368C">
        <w:rPr>
          <w:rStyle w:val="HideTWBExt"/>
        </w:rPr>
        <w:t>&lt;/Article&gt;</w:t>
      </w:r>
    </w:p>
    <w:p w14:paraId="264929DF"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5FD80B94" w14:textId="244EFC83" w:rsidR="001E0C46" w:rsidRPr="0077368C" w:rsidRDefault="00D05CAF" w:rsidP="001E0C46">
      <w:r w:rsidRPr="0077368C">
        <w:rPr>
          <w:rStyle w:val="HideTWBExt"/>
        </w:rPr>
        <w:t>&lt;Article2&gt;</w:t>
      </w:r>
      <w:r w:rsidRPr="0077368C">
        <w:t>3 artikla – 1 kohta – d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77368C" w:rsidRDefault="001E0C46" w:rsidP="00015EFC"/>
        </w:tc>
      </w:tr>
      <w:tr w:rsidR="00AF6C4F" w:rsidRPr="0077368C" w14:paraId="50479F83" w14:textId="77777777" w:rsidTr="00015EFC">
        <w:trPr>
          <w:trHeight w:val="240"/>
          <w:jc w:val="center"/>
        </w:trPr>
        <w:tc>
          <w:tcPr>
            <w:tcW w:w="4876" w:type="dxa"/>
            <w:tcBorders>
              <w:top w:val="nil"/>
              <w:left w:val="nil"/>
              <w:bottom w:val="nil"/>
              <w:right w:val="nil"/>
            </w:tcBorders>
          </w:tcPr>
          <w:p w14:paraId="1857CB05"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B142E78" w14:textId="77777777" w:rsidR="001E0C46" w:rsidRPr="0077368C" w:rsidRDefault="00D05CAF" w:rsidP="00015EFC">
            <w:pPr>
              <w:pStyle w:val="AmColumnHeading"/>
            </w:pPr>
            <w:r w:rsidRPr="0077368C">
              <w:t>Tarkistus</w:t>
            </w:r>
          </w:p>
        </w:tc>
      </w:tr>
      <w:tr w:rsidR="00AF6C4F" w:rsidRPr="0077368C" w14:paraId="4F290D00" w14:textId="77777777" w:rsidTr="00015EFC">
        <w:trPr>
          <w:jc w:val="center"/>
        </w:trPr>
        <w:tc>
          <w:tcPr>
            <w:tcW w:w="4876" w:type="dxa"/>
            <w:tcBorders>
              <w:top w:val="nil"/>
              <w:left w:val="nil"/>
              <w:bottom w:val="nil"/>
              <w:right w:val="nil"/>
            </w:tcBorders>
          </w:tcPr>
          <w:p w14:paraId="66BF5069" w14:textId="77777777" w:rsidR="001E0C46" w:rsidRPr="0077368C" w:rsidRDefault="001E0C46" w:rsidP="00015EFC">
            <w:pPr>
              <w:pStyle w:val="Normal6a"/>
            </w:pPr>
          </w:p>
        </w:tc>
        <w:tc>
          <w:tcPr>
            <w:tcW w:w="4876" w:type="dxa"/>
            <w:tcBorders>
              <w:top w:val="nil"/>
              <w:left w:val="nil"/>
              <w:bottom w:val="nil"/>
              <w:right w:val="nil"/>
            </w:tcBorders>
          </w:tcPr>
          <w:p w14:paraId="547CB498" w14:textId="1BEDB3D4" w:rsidR="001E0C46" w:rsidRPr="0077368C" w:rsidRDefault="00D05CAF" w:rsidP="00015EFC">
            <w:pPr>
              <w:pStyle w:val="Normal6a"/>
              <w:jc w:val="center"/>
            </w:pPr>
            <w:r w:rsidRPr="0077368C">
              <w:rPr>
                <w:b/>
                <w:i/>
              </w:rPr>
              <w:t>1 c artikla</w:t>
            </w:r>
          </w:p>
        </w:tc>
      </w:tr>
      <w:tr w:rsidR="00AF6C4F" w:rsidRPr="0077368C" w14:paraId="2AE44276" w14:textId="77777777" w:rsidTr="00015EFC">
        <w:trPr>
          <w:jc w:val="center"/>
        </w:trPr>
        <w:tc>
          <w:tcPr>
            <w:tcW w:w="4876" w:type="dxa"/>
            <w:tcBorders>
              <w:top w:val="nil"/>
              <w:left w:val="nil"/>
              <w:bottom w:val="nil"/>
              <w:right w:val="nil"/>
            </w:tcBorders>
          </w:tcPr>
          <w:p w14:paraId="74E49469" w14:textId="77777777" w:rsidR="001E0C46" w:rsidRPr="0077368C" w:rsidRDefault="001E0C46" w:rsidP="00015EFC">
            <w:pPr>
              <w:pStyle w:val="Normal6a"/>
            </w:pPr>
          </w:p>
        </w:tc>
        <w:tc>
          <w:tcPr>
            <w:tcW w:w="4876" w:type="dxa"/>
            <w:tcBorders>
              <w:top w:val="nil"/>
              <w:left w:val="nil"/>
              <w:bottom w:val="nil"/>
              <w:right w:val="nil"/>
            </w:tcBorders>
          </w:tcPr>
          <w:p w14:paraId="001E7111" w14:textId="77777777" w:rsidR="001E0C46" w:rsidRPr="0077368C" w:rsidRDefault="00D05CAF" w:rsidP="00015EFC">
            <w:pPr>
              <w:pStyle w:val="Normal6a"/>
              <w:jc w:val="center"/>
            </w:pPr>
            <w:r w:rsidRPr="0077368C">
              <w:rPr>
                <w:b/>
                <w:i/>
              </w:rPr>
              <w:t>-1 c artikla</w:t>
            </w:r>
          </w:p>
        </w:tc>
      </w:tr>
      <w:tr w:rsidR="00AF6C4F" w:rsidRPr="0077368C" w14:paraId="4BC77E74" w14:textId="77777777" w:rsidTr="00015EFC">
        <w:trPr>
          <w:jc w:val="center"/>
        </w:trPr>
        <w:tc>
          <w:tcPr>
            <w:tcW w:w="4876" w:type="dxa"/>
            <w:tcBorders>
              <w:top w:val="nil"/>
              <w:left w:val="nil"/>
              <w:bottom w:val="nil"/>
              <w:right w:val="nil"/>
            </w:tcBorders>
          </w:tcPr>
          <w:p w14:paraId="11D685EF" w14:textId="77777777" w:rsidR="001E0C46" w:rsidRPr="0077368C" w:rsidRDefault="001E0C46" w:rsidP="00015EFC">
            <w:pPr>
              <w:pStyle w:val="Normal6a"/>
            </w:pPr>
          </w:p>
        </w:tc>
        <w:tc>
          <w:tcPr>
            <w:tcW w:w="4876" w:type="dxa"/>
            <w:tcBorders>
              <w:top w:val="nil"/>
              <w:left w:val="nil"/>
              <w:bottom w:val="nil"/>
              <w:right w:val="nil"/>
            </w:tcBorders>
          </w:tcPr>
          <w:p w14:paraId="6DDCD440" w14:textId="0C6130A1" w:rsidR="001E0C46" w:rsidRPr="0077368C" w:rsidRDefault="00D05CAF" w:rsidP="00015EFC">
            <w:pPr>
              <w:pStyle w:val="Normal6a"/>
            </w:pPr>
            <w:r w:rsidRPr="0077368C">
              <w:rPr>
                <w:b/>
                <w:i/>
              </w:rPr>
              <w:t>Korvataan asetuksen (EU) 2021/1232 3</w:t>
            </w:r>
            <w:r w:rsidR="0077368C" w:rsidRPr="0077368C">
              <w:rPr>
                <w:b/>
                <w:i/>
              </w:rPr>
              <w:t> </w:t>
            </w:r>
            <w:r w:rsidRPr="0077368C">
              <w:rPr>
                <w:b/>
                <w:i/>
              </w:rPr>
              <w:t xml:space="preserve">artiklan 1 kohdan d </w:t>
            </w:r>
            <w:r w:rsidRPr="0077368C">
              <w:rPr>
                <w:b/>
                <w:i/>
              </w:rPr>
              <w:t>alakohta seuraavasti:</w:t>
            </w:r>
          </w:p>
        </w:tc>
      </w:tr>
      <w:tr w:rsidR="00AF6C4F" w:rsidRPr="0077368C" w14:paraId="56C4A665" w14:textId="77777777" w:rsidTr="00015EFC">
        <w:trPr>
          <w:jc w:val="center"/>
        </w:trPr>
        <w:tc>
          <w:tcPr>
            <w:tcW w:w="4876" w:type="dxa"/>
            <w:tcBorders>
              <w:top w:val="nil"/>
              <w:left w:val="nil"/>
              <w:bottom w:val="nil"/>
              <w:right w:val="nil"/>
            </w:tcBorders>
          </w:tcPr>
          <w:p w14:paraId="3F4B14DD" w14:textId="77777777" w:rsidR="001E0C46" w:rsidRPr="0077368C" w:rsidRDefault="001E0C46" w:rsidP="00015EFC">
            <w:pPr>
              <w:pStyle w:val="Normal6a"/>
            </w:pPr>
          </w:p>
        </w:tc>
        <w:tc>
          <w:tcPr>
            <w:tcW w:w="4876" w:type="dxa"/>
            <w:tcBorders>
              <w:top w:val="nil"/>
              <w:left w:val="nil"/>
              <w:bottom w:val="nil"/>
              <w:right w:val="nil"/>
            </w:tcBorders>
          </w:tcPr>
          <w:p w14:paraId="3E6C2B44" w14:textId="38864230" w:rsidR="001E0C46" w:rsidRPr="0077368C" w:rsidRDefault="00D05CAF" w:rsidP="00015EFC">
            <w:pPr>
              <w:pStyle w:val="Normal6a"/>
            </w:pPr>
            <w:r w:rsidRPr="0077368C">
              <w:rPr>
                <w:b/>
                <w:i/>
              </w:rPr>
              <w:t>d) kun on kyse uudesta teknologiasta eli sellaisesta verkossa tapahtuvaan lasten seksuaaliseen hyväksikäyttöön liittyvän materiaalin havaitsemiseen käytettävästä teknologiasta, jota mikään palveluntarjoaja ei ole ennen 2</w:t>
            </w:r>
            <w:r w:rsidR="0077368C" w:rsidRPr="0077368C">
              <w:rPr>
                <w:b/>
                <w:i/>
              </w:rPr>
              <w:t> </w:t>
            </w:r>
            <w:r w:rsidRPr="0077368C">
              <w:rPr>
                <w:b/>
                <w:i/>
              </w:rPr>
              <w:t>päivää elokuuta 2021 käyttänyt unionissa numeroista riippumattomien henkilöiden välisten viestintäpalvelujen käyttäjille, jäljempänä ’käyttäjät’, tarjotuissa palveluissa, palveluntarjoaja selvittää toimivaltaiselle viranomaiselle toimenpiteet, jotka se on toteuttanut osoittaakseen noudattavansa asetuksen (EU) 2016/679 VI luvun 1 jakson nojalla nimetyn toimivaltaisen valvontaviranomaisen, jäljempänä ’valvontaviranomainen’, ennakkokuulemismenettelyssä kyseisen asetuksen 36 artiklan 2 kohdan mukaisesti antamia</w:t>
            </w:r>
            <w:r w:rsidRPr="0077368C">
              <w:rPr>
                <w:b/>
                <w:i/>
              </w:rPr>
              <w:t xml:space="preserve"> kirjallisia ohjeita;</w:t>
            </w:r>
          </w:p>
        </w:tc>
      </w:tr>
    </w:tbl>
    <w:p w14:paraId="51305099"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4590EA9A" w14:textId="77777777" w:rsidR="001E0C46" w:rsidRPr="0077368C" w:rsidRDefault="00D05CAF" w:rsidP="001E0C46">
      <w:r w:rsidRPr="0077368C">
        <w:rPr>
          <w:rStyle w:val="HideTWBExt"/>
        </w:rPr>
        <w:t>&lt;/Amend&gt;</w:t>
      </w:r>
    </w:p>
    <w:p w14:paraId="080195C4"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50</w:t>
      </w:r>
      <w:r w:rsidRPr="0077368C">
        <w:rPr>
          <w:rStyle w:val="HideTWBExt"/>
        </w:rPr>
        <w:t>&lt;/NumAm&gt;</w:t>
      </w:r>
    </w:p>
    <w:p w14:paraId="3FDB35B4"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57A80864"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6456C189" w14:textId="77777777" w:rsidR="001E0C46" w:rsidRPr="0077368C" w:rsidRDefault="00D05CAF" w:rsidP="001E0C46">
      <w:pPr>
        <w:pStyle w:val="NormalBold"/>
      </w:pPr>
      <w:r w:rsidRPr="0077368C">
        <w:rPr>
          <w:rStyle w:val="HideTWBExt"/>
          <w:b w:val="0"/>
        </w:rPr>
        <w:t>&lt;/RepeatBlock-By&gt;</w:t>
      </w:r>
    </w:p>
    <w:p w14:paraId="6F4BA379"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43CB38B7" w14:textId="77777777" w:rsidR="001E0C46" w:rsidRPr="0077368C" w:rsidRDefault="00D05CAF" w:rsidP="001E0C46">
      <w:pPr>
        <w:pStyle w:val="NormalBold"/>
      </w:pPr>
      <w:r w:rsidRPr="0077368C">
        <w:rPr>
          <w:rStyle w:val="HideTWBExt"/>
        </w:rPr>
        <w:t>&lt;Article&gt;</w:t>
      </w:r>
      <w:r w:rsidRPr="0077368C">
        <w:t>1 d artikla (uusi)</w:t>
      </w:r>
      <w:r w:rsidRPr="0077368C">
        <w:rPr>
          <w:rStyle w:val="HideTWBExt"/>
        </w:rPr>
        <w:t>&lt;/Article&gt;</w:t>
      </w:r>
    </w:p>
    <w:p w14:paraId="664BA3B6"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7ED47825" w14:textId="0539EEEE" w:rsidR="001E0C46" w:rsidRPr="0077368C" w:rsidRDefault="00D05CAF" w:rsidP="001E0C46">
      <w:r w:rsidRPr="0077368C">
        <w:rPr>
          <w:rStyle w:val="HideTWBExt"/>
        </w:rPr>
        <w:t>&lt;Article2&gt;</w:t>
      </w:r>
      <w:r w:rsidRPr="0077368C">
        <w:t>3 artikla – 1 kohta – f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77368C" w:rsidRDefault="001E0C46" w:rsidP="00015EFC"/>
        </w:tc>
      </w:tr>
      <w:tr w:rsidR="00AF6C4F" w:rsidRPr="0077368C" w14:paraId="53947994" w14:textId="77777777" w:rsidTr="00015EFC">
        <w:trPr>
          <w:trHeight w:val="240"/>
          <w:jc w:val="center"/>
        </w:trPr>
        <w:tc>
          <w:tcPr>
            <w:tcW w:w="4876" w:type="dxa"/>
            <w:tcBorders>
              <w:top w:val="nil"/>
              <w:left w:val="nil"/>
              <w:bottom w:val="nil"/>
              <w:right w:val="nil"/>
            </w:tcBorders>
          </w:tcPr>
          <w:p w14:paraId="11430016"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5266FA13" w14:textId="77777777" w:rsidR="001E0C46" w:rsidRPr="0077368C" w:rsidRDefault="00D05CAF" w:rsidP="00015EFC">
            <w:pPr>
              <w:pStyle w:val="AmColumnHeading"/>
            </w:pPr>
            <w:r w:rsidRPr="0077368C">
              <w:t>Tarkistus</w:t>
            </w:r>
          </w:p>
        </w:tc>
      </w:tr>
      <w:tr w:rsidR="00AF6C4F" w:rsidRPr="0077368C" w14:paraId="64F79519" w14:textId="77777777" w:rsidTr="00015EFC">
        <w:trPr>
          <w:jc w:val="center"/>
        </w:trPr>
        <w:tc>
          <w:tcPr>
            <w:tcW w:w="4876" w:type="dxa"/>
            <w:tcBorders>
              <w:top w:val="nil"/>
              <w:left w:val="nil"/>
              <w:bottom w:val="nil"/>
              <w:right w:val="nil"/>
            </w:tcBorders>
          </w:tcPr>
          <w:p w14:paraId="0208F1F8" w14:textId="77777777" w:rsidR="001E0C46" w:rsidRPr="0077368C" w:rsidRDefault="001E0C46" w:rsidP="00015EFC">
            <w:pPr>
              <w:pStyle w:val="Normal6a"/>
            </w:pPr>
          </w:p>
        </w:tc>
        <w:tc>
          <w:tcPr>
            <w:tcW w:w="4876" w:type="dxa"/>
            <w:tcBorders>
              <w:top w:val="nil"/>
              <w:left w:val="nil"/>
              <w:bottom w:val="nil"/>
              <w:right w:val="nil"/>
            </w:tcBorders>
          </w:tcPr>
          <w:p w14:paraId="2C376A59" w14:textId="11A5F22C" w:rsidR="001E0C46" w:rsidRPr="0077368C" w:rsidRDefault="00D05CAF" w:rsidP="00015EFC">
            <w:pPr>
              <w:pStyle w:val="Normal6a"/>
              <w:jc w:val="center"/>
            </w:pPr>
            <w:r w:rsidRPr="0077368C">
              <w:rPr>
                <w:b/>
                <w:i/>
              </w:rPr>
              <w:t>1 d artikla</w:t>
            </w:r>
          </w:p>
        </w:tc>
      </w:tr>
      <w:tr w:rsidR="00AF6C4F" w:rsidRPr="0077368C" w14:paraId="7B418437" w14:textId="77777777" w:rsidTr="00015EFC">
        <w:trPr>
          <w:jc w:val="center"/>
        </w:trPr>
        <w:tc>
          <w:tcPr>
            <w:tcW w:w="4876" w:type="dxa"/>
            <w:tcBorders>
              <w:top w:val="nil"/>
              <w:left w:val="nil"/>
              <w:bottom w:val="nil"/>
              <w:right w:val="nil"/>
            </w:tcBorders>
          </w:tcPr>
          <w:p w14:paraId="091FDCD7" w14:textId="77777777" w:rsidR="001E0C46" w:rsidRPr="0077368C" w:rsidRDefault="001E0C46" w:rsidP="00015EFC">
            <w:pPr>
              <w:pStyle w:val="Normal6a"/>
            </w:pPr>
          </w:p>
        </w:tc>
        <w:tc>
          <w:tcPr>
            <w:tcW w:w="4876" w:type="dxa"/>
            <w:tcBorders>
              <w:top w:val="nil"/>
              <w:left w:val="nil"/>
              <w:bottom w:val="nil"/>
              <w:right w:val="nil"/>
            </w:tcBorders>
          </w:tcPr>
          <w:p w14:paraId="2667E824" w14:textId="77777777" w:rsidR="001E0C46" w:rsidRPr="0077368C" w:rsidRDefault="00D05CAF" w:rsidP="00015EFC">
            <w:pPr>
              <w:pStyle w:val="Normal6a"/>
              <w:jc w:val="center"/>
            </w:pPr>
            <w:r w:rsidRPr="0077368C">
              <w:rPr>
                <w:b/>
                <w:i/>
              </w:rPr>
              <w:t>-1 d artikla</w:t>
            </w:r>
          </w:p>
        </w:tc>
      </w:tr>
      <w:tr w:rsidR="00AF6C4F" w:rsidRPr="0077368C" w14:paraId="30D7EEA2" w14:textId="77777777" w:rsidTr="00015EFC">
        <w:trPr>
          <w:jc w:val="center"/>
        </w:trPr>
        <w:tc>
          <w:tcPr>
            <w:tcW w:w="4876" w:type="dxa"/>
            <w:tcBorders>
              <w:top w:val="nil"/>
              <w:left w:val="nil"/>
              <w:bottom w:val="nil"/>
              <w:right w:val="nil"/>
            </w:tcBorders>
          </w:tcPr>
          <w:p w14:paraId="1B7A3BB4" w14:textId="77777777" w:rsidR="001E0C46" w:rsidRPr="0077368C" w:rsidRDefault="001E0C46" w:rsidP="00015EFC">
            <w:pPr>
              <w:pStyle w:val="Normal6a"/>
            </w:pPr>
          </w:p>
        </w:tc>
        <w:tc>
          <w:tcPr>
            <w:tcW w:w="4876" w:type="dxa"/>
            <w:tcBorders>
              <w:top w:val="nil"/>
              <w:left w:val="nil"/>
              <w:bottom w:val="nil"/>
              <w:right w:val="nil"/>
            </w:tcBorders>
          </w:tcPr>
          <w:p w14:paraId="3B511679" w14:textId="3DE9A280" w:rsidR="001E0C46" w:rsidRPr="0077368C" w:rsidRDefault="00D05CAF" w:rsidP="00015EFC">
            <w:pPr>
              <w:pStyle w:val="Normal6a"/>
            </w:pPr>
            <w:r w:rsidRPr="0077368C">
              <w:rPr>
                <w:b/>
                <w:i/>
              </w:rPr>
              <w:t>Kumotaan asetuksen (EU) 2021/1232 3</w:t>
            </w:r>
            <w:r w:rsidR="0077368C" w:rsidRPr="0077368C">
              <w:rPr>
                <w:b/>
                <w:i/>
              </w:rPr>
              <w:t> </w:t>
            </w:r>
            <w:r w:rsidRPr="0077368C">
              <w:rPr>
                <w:b/>
                <w:i/>
              </w:rPr>
              <w:t>artiklan 1 kohdan f alakohta.</w:t>
            </w:r>
          </w:p>
        </w:tc>
      </w:tr>
    </w:tbl>
    <w:p w14:paraId="66EA8C0C"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4F0BA856" w14:textId="77777777" w:rsidR="001E0C46" w:rsidRPr="0077368C" w:rsidRDefault="00D05CAF" w:rsidP="001E0C46">
      <w:r w:rsidRPr="0077368C">
        <w:rPr>
          <w:rStyle w:val="HideTWBExt"/>
        </w:rPr>
        <w:t>&lt;/Amend&gt;</w:t>
      </w:r>
    </w:p>
    <w:p w14:paraId="72828FF3"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51</w:t>
      </w:r>
      <w:r w:rsidRPr="0077368C">
        <w:rPr>
          <w:rStyle w:val="HideTWBExt"/>
        </w:rPr>
        <w:t>&lt;/NumAm&gt;</w:t>
      </w:r>
    </w:p>
    <w:p w14:paraId="15D94641"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4B68F185"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14066737" w14:textId="77777777" w:rsidR="001E0C46" w:rsidRPr="0077368C" w:rsidRDefault="00D05CAF" w:rsidP="001E0C46">
      <w:pPr>
        <w:pStyle w:val="NormalBold"/>
      </w:pPr>
      <w:r w:rsidRPr="0077368C">
        <w:rPr>
          <w:rStyle w:val="HideTWBExt"/>
          <w:b w:val="0"/>
        </w:rPr>
        <w:t>&lt;/RepeatBlock-By&gt;</w:t>
      </w:r>
    </w:p>
    <w:p w14:paraId="54B27209"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5CCDA0EE" w14:textId="77777777" w:rsidR="001E0C46" w:rsidRPr="0077368C" w:rsidRDefault="00D05CAF" w:rsidP="001E0C46">
      <w:pPr>
        <w:pStyle w:val="NormalBold"/>
      </w:pPr>
      <w:r w:rsidRPr="0077368C">
        <w:rPr>
          <w:rStyle w:val="HideTWBExt"/>
        </w:rPr>
        <w:t>&lt;Article&gt;</w:t>
      </w:r>
      <w:r w:rsidRPr="0077368C">
        <w:t>1 e artikla (uusi)</w:t>
      </w:r>
      <w:r w:rsidRPr="0077368C">
        <w:rPr>
          <w:rStyle w:val="HideTWBExt"/>
        </w:rPr>
        <w:t>&lt;/Article&gt;</w:t>
      </w:r>
    </w:p>
    <w:p w14:paraId="57A3A63F"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3C2DAC48" w14:textId="1D0155FF" w:rsidR="001E0C46" w:rsidRPr="0077368C" w:rsidRDefault="00D05CAF" w:rsidP="001E0C46">
      <w:r w:rsidRPr="0077368C">
        <w:rPr>
          <w:rStyle w:val="HideTWBExt"/>
        </w:rPr>
        <w:t>&lt;Article2&gt;</w:t>
      </w:r>
      <w:r w:rsidRPr="0077368C">
        <w:t>3 artikla – 1 kohta – g alakohta – iii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77368C" w:rsidRDefault="001E0C46" w:rsidP="00015EFC"/>
        </w:tc>
      </w:tr>
      <w:tr w:rsidR="00AF6C4F" w:rsidRPr="0077368C" w14:paraId="686927C7" w14:textId="77777777" w:rsidTr="00015EFC">
        <w:trPr>
          <w:trHeight w:val="240"/>
          <w:jc w:val="center"/>
        </w:trPr>
        <w:tc>
          <w:tcPr>
            <w:tcW w:w="4876" w:type="dxa"/>
            <w:tcBorders>
              <w:top w:val="nil"/>
              <w:left w:val="nil"/>
              <w:bottom w:val="nil"/>
              <w:right w:val="nil"/>
            </w:tcBorders>
          </w:tcPr>
          <w:p w14:paraId="187E4C28"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403C67DC" w14:textId="77777777" w:rsidR="001E0C46" w:rsidRPr="0077368C" w:rsidRDefault="00D05CAF" w:rsidP="00015EFC">
            <w:pPr>
              <w:pStyle w:val="AmColumnHeading"/>
            </w:pPr>
            <w:r w:rsidRPr="0077368C">
              <w:t>Tarkistus</w:t>
            </w:r>
          </w:p>
        </w:tc>
      </w:tr>
      <w:tr w:rsidR="00AF6C4F" w:rsidRPr="0077368C" w14:paraId="34F50AA3" w14:textId="77777777" w:rsidTr="00015EFC">
        <w:trPr>
          <w:jc w:val="center"/>
        </w:trPr>
        <w:tc>
          <w:tcPr>
            <w:tcW w:w="4876" w:type="dxa"/>
            <w:tcBorders>
              <w:top w:val="nil"/>
              <w:left w:val="nil"/>
              <w:bottom w:val="nil"/>
              <w:right w:val="nil"/>
            </w:tcBorders>
          </w:tcPr>
          <w:p w14:paraId="2527FABA" w14:textId="77777777" w:rsidR="001E0C46" w:rsidRPr="0077368C" w:rsidRDefault="001E0C46" w:rsidP="00015EFC">
            <w:pPr>
              <w:pStyle w:val="Normal6a"/>
            </w:pPr>
          </w:p>
        </w:tc>
        <w:tc>
          <w:tcPr>
            <w:tcW w:w="4876" w:type="dxa"/>
            <w:tcBorders>
              <w:top w:val="nil"/>
              <w:left w:val="nil"/>
              <w:bottom w:val="nil"/>
              <w:right w:val="nil"/>
            </w:tcBorders>
          </w:tcPr>
          <w:p w14:paraId="09CA6799" w14:textId="470BEA48" w:rsidR="001E0C46" w:rsidRPr="0077368C" w:rsidRDefault="00D05CAF" w:rsidP="00015EFC">
            <w:pPr>
              <w:pStyle w:val="Normal6a"/>
              <w:jc w:val="center"/>
            </w:pPr>
            <w:r w:rsidRPr="0077368C">
              <w:rPr>
                <w:b/>
                <w:i/>
              </w:rPr>
              <w:t>1 e artikla</w:t>
            </w:r>
          </w:p>
        </w:tc>
      </w:tr>
      <w:tr w:rsidR="00AF6C4F" w:rsidRPr="0077368C" w14:paraId="36153C0B" w14:textId="77777777" w:rsidTr="00015EFC">
        <w:trPr>
          <w:jc w:val="center"/>
        </w:trPr>
        <w:tc>
          <w:tcPr>
            <w:tcW w:w="4876" w:type="dxa"/>
            <w:tcBorders>
              <w:top w:val="nil"/>
              <w:left w:val="nil"/>
              <w:bottom w:val="nil"/>
              <w:right w:val="nil"/>
            </w:tcBorders>
          </w:tcPr>
          <w:p w14:paraId="37A5CF94" w14:textId="77777777" w:rsidR="001E0C46" w:rsidRPr="0077368C" w:rsidRDefault="001E0C46" w:rsidP="00015EFC">
            <w:pPr>
              <w:pStyle w:val="Normal6a"/>
            </w:pPr>
          </w:p>
        </w:tc>
        <w:tc>
          <w:tcPr>
            <w:tcW w:w="4876" w:type="dxa"/>
            <w:tcBorders>
              <w:top w:val="nil"/>
              <w:left w:val="nil"/>
              <w:bottom w:val="nil"/>
              <w:right w:val="nil"/>
            </w:tcBorders>
          </w:tcPr>
          <w:p w14:paraId="6F193BBA" w14:textId="77777777" w:rsidR="001E0C46" w:rsidRPr="0077368C" w:rsidRDefault="00D05CAF" w:rsidP="00015EFC">
            <w:pPr>
              <w:pStyle w:val="Normal6a"/>
              <w:jc w:val="center"/>
            </w:pPr>
            <w:r w:rsidRPr="0077368C">
              <w:rPr>
                <w:b/>
                <w:i/>
              </w:rPr>
              <w:t>-1 e artikla</w:t>
            </w:r>
          </w:p>
        </w:tc>
      </w:tr>
      <w:tr w:rsidR="00AF6C4F" w:rsidRPr="0077368C" w14:paraId="75148CAA" w14:textId="77777777" w:rsidTr="00015EFC">
        <w:trPr>
          <w:jc w:val="center"/>
        </w:trPr>
        <w:tc>
          <w:tcPr>
            <w:tcW w:w="4876" w:type="dxa"/>
            <w:tcBorders>
              <w:top w:val="nil"/>
              <w:left w:val="nil"/>
              <w:bottom w:val="nil"/>
              <w:right w:val="nil"/>
            </w:tcBorders>
          </w:tcPr>
          <w:p w14:paraId="67AD3401" w14:textId="77777777" w:rsidR="001E0C46" w:rsidRPr="0077368C" w:rsidRDefault="001E0C46" w:rsidP="00015EFC">
            <w:pPr>
              <w:pStyle w:val="Normal6a"/>
            </w:pPr>
          </w:p>
        </w:tc>
        <w:tc>
          <w:tcPr>
            <w:tcW w:w="4876" w:type="dxa"/>
            <w:tcBorders>
              <w:top w:val="nil"/>
              <w:left w:val="nil"/>
              <w:bottom w:val="nil"/>
              <w:right w:val="nil"/>
            </w:tcBorders>
          </w:tcPr>
          <w:p w14:paraId="7AB10B89" w14:textId="1F545698" w:rsidR="001E0C46" w:rsidRPr="0077368C" w:rsidRDefault="00D05CAF" w:rsidP="00015EFC">
            <w:pPr>
              <w:pStyle w:val="Normal6a"/>
            </w:pPr>
            <w:r w:rsidRPr="0077368C">
              <w:rPr>
                <w:b/>
                <w:i/>
              </w:rPr>
              <w:t xml:space="preserve">Korvataan </w:t>
            </w:r>
            <w:r w:rsidRPr="0077368C">
              <w:rPr>
                <w:b/>
                <w:i/>
              </w:rPr>
              <w:t>asetuksen (EU) 2021/1232 3</w:t>
            </w:r>
            <w:r w:rsidR="0077368C" w:rsidRPr="0077368C">
              <w:rPr>
                <w:b/>
                <w:i/>
              </w:rPr>
              <w:t> </w:t>
            </w:r>
            <w:r w:rsidRPr="0077368C">
              <w:rPr>
                <w:b/>
                <w:i/>
              </w:rPr>
              <w:t>artiklan 1 kohdan g alakohdan iii alakohta seuraavasti:</w:t>
            </w:r>
          </w:p>
        </w:tc>
      </w:tr>
      <w:tr w:rsidR="00AF6C4F" w:rsidRPr="0077368C" w14:paraId="7D327FA2" w14:textId="77777777" w:rsidTr="00015EFC">
        <w:trPr>
          <w:jc w:val="center"/>
        </w:trPr>
        <w:tc>
          <w:tcPr>
            <w:tcW w:w="4876" w:type="dxa"/>
            <w:tcBorders>
              <w:top w:val="nil"/>
              <w:left w:val="nil"/>
              <w:bottom w:val="nil"/>
              <w:right w:val="nil"/>
            </w:tcBorders>
          </w:tcPr>
          <w:p w14:paraId="30654660" w14:textId="77777777" w:rsidR="001E0C46" w:rsidRPr="0077368C" w:rsidRDefault="001E0C46" w:rsidP="00015EFC">
            <w:pPr>
              <w:pStyle w:val="Normal6a"/>
            </w:pPr>
          </w:p>
        </w:tc>
        <w:tc>
          <w:tcPr>
            <w:tcW w:w="4876" w:type="dxa"/>
            <w:tcBorders>
              <w:top w:val="nil"/>
              <w:left w:val="nil"/>
              <w:bottom w:val="nil"/>
              <w:right w:val="nil"/>
            </w:tcBorders>
          </w:tcPr>
          <w:p w14:paraId="3849AB04" w14:textId="77777777" w:rsidR="001E0C46" w:rsidRPr="0077368C" w:rsidRDefault="00D05CAF" w:rsidP="00015EFC">
            <w:pPr>
              <w:pStyle w:val="Normal6a"/>
            </w:pPr>
            <w:r w:rsidRPr="0077368C">
              <w:rPr>
                <w:b/>
                <w:i/>
              </w:rPr>
              <w:t>iii) varmistavat, että materiaalista, jota ei ole aiemmin tunnistettu verkossa tapahtuvaan lasten seksuaaliseen hyväksikäyttöön liittyväksi materiaaliksi muilla keinoilla kuin poikkeusta käyttämällä, ei ilman ihmisen ensin suorittamaa varmentamista lähetetä ilmoitusta lainvalvontaviranomaisille tai lasten seksuaalista hyväksikäyttöä torjuville yleishyödyllisille järjestöille;</w:t>
            </w:r>
          </w:p>
        </w:tc>
      </w:tr>
    </w:tbl>
    <w:p w14:paraId="1557591F"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5302CA0F" w14:textId="77777777" w:rsidR="001E0C46" w:rsidRPr="0077368C" w:rsidRDefault="00D05CAF" w:rsidP="001E0C46">
      <w:r w:rsidRPr="0077368C">
        <w:rPr>
          <w:rStyle w:val="HideTWBExt"/>
        </w:rPr>
        <w:t>&lt;/Amend&gt;</w:t>
      </w:r>
    </w:p>
    <w:p w14:paraId="24D299B2" w14:textId="77777777" w:rsidR="001E0C46" w:rsidRPr="0077368C" w:rsidRDefault="00D05CAF" w:rsidP="001E0C46">
      <w:pPr>
        <w:pStyle w:val="AmNumberTabs"/>
      </w:pPr>
      <w:r w:rsidRPr="0077368C">
        <w:rPr>
          <w:rStyle w:val="HideTWBExt"/>
        </w:rPr>
        <w:t>&lt;Amend&gt;</w:t>
      </w:r>
      <w:r w:rsidRPr="0077368C">
        <w:t>Tarkistus</w:t>
      </w:r>
      <w:r w:rsidRPr="0077368C">
        <w:tab/>
      </w:r>
      <w:r w:rsidRPr="0077368C">
        <w:tab/>
      </w:r>
      <w:r w:rsidRPr="0077368C">
        <w:rPr>
          <w:rStyle w:val="HideTWBExt"/>
        </w:rPr>
        <w:t>&lt;NumAm&gt;</w:t>
      </w:r>
      <w:r w:rsidRPr="0077368C">
        <w:t>52</w:t>
      </w:r>
      <w:r w:rsidRPr="0077368C">
        <w:rPr>
          <w:rStyle w:val="HideTWBExt"/>
        </w:rPr>
        <w:t>&lt;/NumAm&gt;</w:t>
      </w:r>
    </w:p>
    <w:p w14:paraId="3E5F076C" w14:textId="77777777" w:rsidR="001E0C46" w:rsidRPr="0077368C" w:rsidRDefault="00D05CAF" w:rsidP="001E0C46">
      <w:pPr>
        <w:pStyle w:val="NormalBold"/>
      </w:pPr>
      <w:r w:rsidRPr="0077368C">
        <w:rPr>
          <w:rStyle w:val="HideTWBExt"/>
          <w:b w:val="0"/>
        </w:rPr>
        <w:t>&lt;RepeatBlock-By&gt;&lt;Members&gt;</w:t>
      </w:r>
      <w:r w:rsidRPr="0077368C">
        <w:t>Markéta Gregorová</w:t>
      </w:r>
      <w:r w:rsidRPr="0077368C">
        <w:rPr>
          <w:rStyle w:val="HideTWBExt"/>
          <w:b w:val="0"/>
        </w:rPr>
        <w:t>&lt;/Members&gt;</w:t>
      </w:r>
    </w:p>
    <w:p w14:paraId="5EAC9831" w14:textId="77777777" w:rsidR="001E0C46" w:rsidRPr="0077368C" w:rsidRDefault="00D05CAF" w:rsidP="001E0C46">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1E578777" w14:textId="77777777" w:rsidR="001E0C46" w:rsidRPr="0077368C" w:rsidRDefault="00D05CAF" w:rsidP="001E0C46">
      <w:pPr>
        <w:pStyle w:val="NormalBold"/>
      </w:pPr>
      <w:r w:rsidRPr="0077368C">
        <w:rPr>
          <w:rStyle w:val="HideTWBExt"/>
          <w:b w:val="0"/>
        </w:rPr>
        <w:t>&lt;/RepeatBlock-By&gt;</w:t>
      </w:r>
    </w:p>
    <w:p w14:paraId="1EF496C8" w14:textId="77777777" w:rsidR="001E0C46" w:rsidRPr="0077368C" w:rsidRDefault="00D05CAF" w:rsidP="001E0C46">
      <w:pPr>
        <w:pStyle w:val="NormalBold"/>
      </w:pPr>
      <w:r w:rsidRPr="0077368C">
        <w:rPr>
          <w:rStyle w:val="HideTWBExt"/>
        </w:rPr>
        <w:t>&lt;DocAmend&gt;</w:t>
      </w:r>
      <w:r w:rsidRPr="0077368C">
        <w:t>Ehdotus asetukseksi</w:t>
      </w:r>
      <w:r w:rsidRPr="0077368C">
        <w:rPr>
          <w:rStyle w:val="HideTWBExt"/>
        </w:rPr>
        <w:t>&lt;/DocAmend&gt;</w:t>
      </w:r>
    </w:p>
    <w:p w14:paraId="28493320" w14:textId="77777777" w:rsidR="001E0C46" w:rsidRPr="0077368C" w:rsidRDefault="00D05CAF" w:rsidP="001E0C46">
      <w:pPr>
        <w:pStyle w:val="NormalBold"/>
      </w:pPr>
      <w:r w:rsidRPr="0077368C">
        <w:rPr>
          <w:rStyle w:val="HideTWBExt"/>
        </w:rPr>
        <w:t>&lt;Article&gt;</w:t>
      </w:r>
      <w:r w:rsidRPr="0077368C">
        <w:t>1 f artikla (uusi)</w:t>
      </w:r>
      <w:r w:rsidRPr="0077368C">
        <w:rPr>
          <w:rStyle w:val="HideTWBExt"/>
        </w:rPr>
        <w:t>&lt;/Article&gt;</w:t>
      </w:r>
    </w:p>
    <w:p w14:paraId="1B3B1C82" w14:textId="77777777" w:rsidR="001E0C46" w:rsidRPr="0077368C" w:rsidRDefault="00D05CAF" w:rsidP="001E0C46">
      <w:r w:rsidRPr="0077368C">
        <w:rPr>
          <w:rStyle w:val="HideTWBExt"/>
        </w:rPr>
        <w:t>&lt;DocAmend2&gt;</w:t>
      </w:r>
      <w:r w:rsidRPr="0077368C">
        <w:t>Asetus (EU) 2021/1232</w:t>
      </w:r>
      <w:r w:rsidRPr="0077368C">
        <w:rPr>
          <w:rStyle w:val="HideTWBExt"/>
        </w:rPr>
        <w:t>&lt;/DocAmend2&gt;</w:t>
      </w:r>
    </w:p>
    <w:p w14:paraId="45C15E73" w14:textId="51AE276F" w:rsidR="001E0C46" w:rsidRPr="0077368C" w:rsidRDefault="00D05CAF" w:rsidP="001E0C46">
      <w:r w:rsidRPr="0077368C">
        <w:rPr>
          <w:rStyle w:val="HideTWBExt"/>
        </w:rPr>
        <w:t>&lt;Article2&gt;</w:t>
      </w:r>
      <w:r w:rsidRPr="0077368C">
        <w:t>3 artikla – 1 kohta – g alakohta – vii alakohta – 4 alakohta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77368C" w:rsidRDefault="001E0C46" w:rsidP="00015EFC"/>
        </w:tc>
      </w:tr>
      <w:tr w:rsidR="00AF6C4F" w:rsidRPr="0077368C" w14:paraId="6E4A2EF7" w14:textId="77777777" w:rsidTr="00015EFC">
        <w:trPr>
          <w:trHeight w:val="240"/>
          <w:jc w:val="center"/>
        </w:trPr>
        <w:tc>
          <w:tcPr>
            <w:tcW w:w="4876" w:type="dxa"/>
            <w:tcBorders>
              <w:top w:val="nil"/>
              <w:left w:val="nil"/>
              <w:bottom w:val="nil"/>
              <w:right w:val="nil"/>
            </w:tcBorders>
          </w:tcPr>
          <w:p w14:paraId="19144B42"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3A97D81A" w14:textId="77777777" w:rsidR="001E0C46" w:rsidRPr="0077368C" w:rsidRDefault="00D05CAF" w:rsidP="00015EFC">
            <w:pPr>
              <w:pStyle w:val="AmColumnHeading"/>
            </w:pPr>
            <w:r w:rsidRPr="0077368C">
              <w:t>Tarkistus</w:t>
            </w:r>
          </w:p>
        </w:tc>
      </w:tr>
      <w:tr w:rsidR="00AF6C4F" w:rsidRPr="0077368C" w14:paraId="07E87165" w14:textId="77777777" w:rsidTr="00015EFC">
        <w:trPr>
          <w:jc w:val="center"/>
        </w:trPr>
        <w:tc>
          <w:tcPr>
            <w:tcW w:w="4876" w:type="dxa"/>
            <w:tcBorders>
              <w:top w:val="nil"/>
              <w:left w:val="nil"/>
              <w:bottom w:val="nil"/>
              <w:right w:val="nil"/>
            </w:tcBorders>
          </w:tcPr>
          <w:p w14:paraId="2EF8AB8C" w14:textId="77777777" w:rsidR="001E0C46" w:rsidRPr="0077368C" w:rsidRDefault="001E0C46" w:rsidP="00015EFC">
            <w:pPr>
              <w:pStyle w:val="Normal6a"/>
            </w:pPr>
          </w:p>
        </w:tc>
        <w:tc>
          <w:tcPr>
            <w:tcW w:w="4876" w:type="dxa"/>
            <w:tcBorders>
              <w:top w:val="nil"/>
              <w:left w:val="nil"/>
              <w:bottom w:val="nil"/>
              <w:right w:val="nil"/>
            </w:tcBorders>
          </w:tcPr>
          <w:p w14:paraId="14D9F068" w14:textId="018AD4CC" w:rsidR="001E0C46" w:rsidRPr="0077368C" w:rsidRDefault="00D05CAF" w:rsidP="00015EFC">
            <w:pPr>
              <w:pStyle w:val="Normal6a"/>
              <w:jc w:val="center"/>
            </w:pPr>
            <w:r w:rsidRPr="0077368C">
              <w:rPr>
                <w:b/>
                <w:i/>
              </w:rPr>
              <w:t>1 f artikla</w:t>
            </w:r>
          </w:p>
        </w:tc>
      </w:tr>
      <w:tr w:rsidR="00AF6C4F" w:rsidRPr="0077368C" w14:paraId="4B8C4499" w14:textId="77777777" w:rsidTr="00015EFC">
        <w:trPr>
          <w:jc w:val="center"/>
        </w:trPr>
        <w:tc>
          <w:tcPr>
            <w:tcW w:w="4876" w:type="dxa"/>
            <w:tcBorders>
              <w:top w:val="nil"/>
              <w:left w:val="nil"/>
              <w:bottom w:val="nil"/>
              <w:right w:val="nil"/>
            </w:tcBorders>
          </w:tcPr>
          <w:p w14:paraId="7B52D839" w14:textId="77777777" w:rsidR="001E0C46" w:rsidRPr="0077368C" w:rsidRDefault="001E0C46" w:rsidP="00015EFC">
            <w:pPr>
              <w:pStyle w:val="Normal6a"/>
            </w:pPr>
          </w:p>
        </w:tc>
        <w:tc>
          <w:tcPr>
            <w:tcW w:w="4876" w:type="dxa"/>
            <w:tcBorders>
              <w:top w:val="nil"/>
              <w:left w:val="nil"/>
              <w:bottom w:val="nil"/>
              <w:right w:val="nil"/>
            </w:tcBorders>
          </w:tcPr>
          <w:p w14:paraId="343E0D2D" w14:textId="77777777" w:rsidR="001E0C46" w:rsidRPr="0077368C" w:rsidRDefault="00D05CAF" w:rsidP="00015EFC">
            <w:pPr>
              <w:pStyle w:val="Normal6a"/>
              <w:jc w:val="center"/>
            </w:pPr>
            <w:r w:rsidRPr="0077368C">
              <w:rPr>
                <w:b/>
                <w:i/>
              </w:rPr>
              <w:t>-1 f kohta</w:t>
            </w:r>
          </w:p>
        </w:tc>
      </w:tr>
      <w:tr w:rsidR="00AF6C4F" w:rsidRPr="0077368C" w14:paraId="6FD3AF78" w14:textId="77777777" w:rsidTr="00015EFC">
        <w:trPr>
          <w:jc w:val="center"/>
        </w:trPr>
        <w:tc>
          <w:tcPr>
            <w:tcW w:w="4876" w:type="dxa"/>
            <w:tcBorders>
              <w:top w:val="nil"/>
              <w:left w:val="nil"/>
              <w:bottom w:val="nil"/>
              <w:right w:val="nil"/>
            </w:tcBorders>
          </w:tcPr>
          <w:p w14:paraId="5F3085D6" w14:textId="77777777" w:rsidR="001E0C46" w:rsidRPr="0077368C" w:rsidRDefault="001E0C46" w:rsidP="00015EFC">
            <w:pPr>
              <w:pStyle w:val="Normal6a"/>
            </w:pPr>
          </w:p>
        </w:tc>
        <w:tc>
          <w:tcPr>
            <w:tcW w:w="4876" w:type="dxa"/>
            <w:tcBorders>
              <w:top w:val="nil"/>
              <w:left w:val="nil"/>
              <w:bottom w:val="nil"/>
              <w:right w:val="nil"/>
            </w:tcBorders>
          </w:tcPr>
          <w:p w14:paraId="638B3DEE" w14:textId="460E17A2" w:rsidR="001E0C46" w:rsidRPr="0077368C" w:rsidRDefault="00D05CAF" w:rsidP="00015EFC">
            <w:pPr>
              <w:pStyle w:val="Normal6a"/>
            </w:pPr>
            <w:r w:rsidRPr="0077368C">
              <w:rPr>
                <w:b/>
                <w:i/>
              </w:rPr>
              <w:t>Korvataan asetuksen (EU) 2021/1232 3</w:t>
            </w:r>
            <w:r w:rsidR="0077368C" w:rsidRPr="0077368C">
              <w:rPr>
                <w:b/>
                <w:i/>
              </w:rPr>
              <w:t> </w:t>
            </w:r>
            <w:r w:rsidRPr="0077368C">
              <w:rPr>
                <w:b/>
                <w:i/>
              </w:rPr>
              <w:t xml:space="preserve">artiklan 1 </w:t>
            </w:r>
            <w:r w:rsidRPr="0077368C">
              <w:rPr>
                <w:b/>
                <w:i/>
              </w:rPr>
              <w:t>kohdan g alakohdan vii alakohdan 4 alakohta seuraavasti:</w:t>
            </w:r>
          </w:p>
        </w:tc>
      </w:tr>
      <w:tr w:rsidR="00AF6C4F" w:rsidRPr="0077368C" w14:paraId="36D2BBDB" w14:textId="77777777" w:rsidTr="00015EFC">
        <w:trPr>
          <w:jc w:val="center"/>
        </w:trPr>
        <w:tc>
          <w:tcPr>
            <w:tcW w:w="4876" w:type="dxa"/>
            <w:tcBorders>
              <w:top w:val="nil"/>
              <w:left w:val="nil"/>
              <w:bottom w:val="nil"/>
              <w:right w:val="nil"/>
            </w:tcBorders>
          </w:tcPr>
          <w:p w14:paraId="26FF90E5" w14:textId="77777777" w:rsidR="001E0C46" w:rsidRPr="0077368C" w:rsidRDefault="001E0C46" w:rsidP="00015EFC">
            <w:pPr>
              <w:pStyle w:val="Normal6a"/>
            </w:pPr>
          </w:p>
        </w:tc>
        <w:tc>
          <w:tcPr>
            <w:tcW w:w="4876" w:type="dxa"/>
            <w:tcBorders>
              <w:top w:val="nil"/>
              <w:left w:val="nil"/>
              <w:bottom w:val="nil"/>
              <w:right w:val="nil"/>
            </w:tcBorders>
          </w:tcPr>
          <w:p w14:paraId="3566763C" w14:textId="77777777" w:rsidR="001E0C46" w:rsidRPr="0077368C" w:rsidRDefault="00D05CAF" w:rsidP="00015EFC">
            <w:pPr>
              <w:pStyle w:val="Normal6a"/>
            </w:pPr>
            <w:r w:rsidRPr="0077368C">
              <w:rPr>
                <w:b/>
                <w:i/>
              </w:rPr>
              <w:t>4) tiedossa olevan verkossa tapahtuvaan lasten seksuaaliseen hyväksikäyttöön liittyvän tunnistetun materiaalin lukumäärä;</w:t>
            </w:r>
          </w:p>
        </w:tc>
      </w:tr>
    </w:tbl>
    <w:p w14:paraId="4D7D9527"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5CFD5C7" w14:textId="77777777" w:rsidR="001E0C46" w:rsidRPr="0077368C" w:rsidRDefault="00D05CAF" w:rsidP="001E0C46">
      <w:r w:rsidRPr="0077368C">
        <w:rPr>
          <w:rStyle w:val="HideTWBExt"/>
        </w:rPr>
        <w:t>&lt;/Amend&gt;</w:t>
      </w:r>
    </w:p>
    <w:p w14:paraId="3D31C802" w14:textId="77777777" w:rsidR="001E0C46" w:rsidRPr="0077368C" w:rsidRDefault="00D05CAF" w:rsidP="00D05CAF">
      <w:pPr>
        <w:pStyle w:val="AmNumberTabs"/>
        <w:keepNext/>
        <w:keepLines/>
      </w:pPr>
      <w:r w:rsidRPr="0077368C">
        <w:rPr>
          <w:rStyle w:val="HideTWBExt"/>
        </w:rPr>
        <w:t>&lt;Amend&gt;</w:t>
      </w:r>
      <w:r w:rsidRPr="0077368C">
        <w:t>Tarkistus</w:t>
      </w:r>
      <w:r w:rsidRPr="0077368C">
        <w:tab/>
      </w:r>
      <w:r w:rsidRPr="0077368C">
        <w:tab/>
      </w:r>
      <w:r w:rsidRPr="0077368C">
        <w:rPr>
          <w:rStyle w:val="HideTWBExt"/>
        </w:rPr>
        <w:t>&lt;NumAm&gt;</w:t>
      </w:r>
      <w:r w:rsidRPr="0077368C">
        <w:t>53</w:t>
      </w:r>
      <w:r w:rsidRPr="0077368C">
        <w:rPr>
          <w:rStyle w:val="HideTWBExt"/>
        </w:rPr>
        <w:t>&lt;/NumAm&gt;</w:t>
      </w:r>
    </w:p>
    <w:p w14:paraId="39D2B697" w14:textId="77777777" w:rsidR="001E0C46" w:rsidRPr="0077368C" w:rsidRDefault="00D05CAF" w:rsidP="00D05CAF">
      <w:pPr>
        <w:pStyle w:val="NormalBold"/>
        <w:keepNext/>
        <w:keepLines/>
      </w:pPr>
      <w:r w:rsidRPr="0077368C">
        <w:rPr>
          <w:rStyle w:val="HideTWBExt"/>
          <w:b w:val="0"/>
        </w:rPr>
        <w:t>&lt;RepeatBlock-By&gt;&lt;Members&gt;</w:t>
      </w:r>
      <w:r w:rsidRPr="0077368C">
        <w:t>Markéta Gregorová</w:t>
      </w:r>
      <w:r w:rsidRPr="0077368C">
        <w:rPr>
          <w:rStyle w:val="HideTWBExt"/>
          <w:b w:val="0"/>
        </w:rPr>
        <w:t>&lt;/Members&gt;</w:t>
      </w:r>
    </w:p>
    <w:p w14:paraId="63B38BBB" w14:textId="77777777" w:rsidR="001E0C46" w:rsidRPr="0077368C" w:rsidRDefault="00D05CAF" w:rsidP="00D05CAF">
      <w:pPr>
        <w:keepNext/>
        <w:keepLines/>
      </w:pPr>
      <w:r w:rsidRPr="0077368C">
        <w:rPr>
          <w:rStyle w:val="HideTWBExt"/>
        </w:rPr>
        <w:t>&lt;AuNomDe&gt;</w:t>
      </w:r>
      <w:r w:rsidRPr="0077368C">
        <w:rPr>
          <w:rStyle w:val="HideTWBInt"/>
          <w:color w:val="auto"/>
        </w:rPr>
        <w:t>{Verts/ALE}</w:t>
      </w:r>
      <w:r w:rsidRPr="0077368C">
        <w:t>Verts/ALE-ryhmän puolesta</w:t>
      </w:r>
      <w:r w:rsidRPr="0077368C">
        <w:rPr>
          <w:rStyle w:val="HideTWBExt"/>
        </w:rPr>
        <w:t>&lt;/AuNomDe&gt;</w:t>
      </w:r>
    </w:p>
    <w:p w14:paraId="7A046CB5" w14:textId="77777777" w:rsidR="001E0C46" w:rsidRPr="0077368C" w:rsidRDefault="00D05CAF" w:rsidP="00D05CAF">
      <w:pPr>
        <w:pStyle w:val="NormalBold"/>
        <w:keepNext/>
        <w:keepLines/>
      </w:pPr>
      <w:r w:rsidRPr="0077368C">
        <w:rPr>
          <w:rStyle w:val="HideTWBExt"/>
          <w:b w:val="0"/>
        </w:rPr>
        <w:t>&lt;/RepeatBlock-By&gt;</w:t>
      </w:r>
    </w:p>
    <w:p w14:paraId="16CB4B8D" w14:textId="77777777" w:rsidR="001E0C46" w:rsidRPr="0077368C" w:rsidRDefault="00D05CAF" w:rsidP="00D05CAF">
      <w:pPr>
        <w:pStyle w:val="NormalBold"/>
        <w:keepNext/>
        <w:keepLines/>
      </w:pPr>
      <w:r w:rsidRPr="0077368C">
        <w:rPr>
          <w:rStyle w:val="HideTWBExt"/>
        </w:rPr>
        <w:t>&lt;DocAmend&gt;</w:t>
      </w:r>
      <w:r w:rsidRPr="0077368C">
        <w:t>Ehdotus asetukseksi</w:t>
      </w:r>
      <w:r w:rsidRPr="0077368C">
        <w:rPr>
          <w:rStyle w:val="HideTWBExt"/>
        </w:rPr>
        <w:t>&lt;/DocAmend&gt;</w:t>
      </w:r>
    </w:p>
    <w:p w14:paraId="101E1400" w14:textId="77777777" w:rsidR="001E0C46" w:rsidRPr="0077368C" w:rsidRDefault="00D05CAF" w:rsidP="00D05CAF">
      <w:pPr>
        <w:pStyle w:val="NormalBold"/>
        <w:keepNext/>
        <w:keepLines/>
      </w:pPr>
      <w:r w:rsidRPr="0077368C">
        <w:rPr>
          <w:rStyle w:val="HideTWBExt"/>
        </w:rPr>
        <w:t>&lt;Article&gt;</w:t>
      </w:r>
      <w:r w:rsidRPr="0077368C">
        <w:t>1 g artikla (uusi)</w:t>
      </w:r>
      <w:r w:rsidRPr="0077368C">
        <w:rPr>
          <w:rStyle w:val="HideTWBExt"/>
        </w:rPr>
        <w:t>&lt;/Article&gt;</w:t>
      </w:r>
    </w:p>
    <w:p w14:paraId="6CF20B2E" w14:textId="77777777" w:rsidR="001E0C46" w:rsidRPr="0077368C" w:rsidRDefault="00D05CAF" w:rsidP="00D05CAF">
      <w:pPr>
        <w:keepNext/>
        <w:keepLines/>
      </w:pPr>
      <w:r w:rsidRPr="0077368C">
        <w:rPr>
          <w:rStyle w:val="HideTWBExt"/>
        </w:rPr>
        <w:t>&lt;DocAmend2&gt;</w:t>
      </w:r>
      <w:r w:rsidRPr="0077368C">
        <w:t>Asetus (EU) 2021/1232</w:t>
      </w:r>
      <w:r w:rsidRPr="0077368C">
        <w:rPr>
          <w:rStyle w:val="HideTWBExt"/>
        </w:rPr>
        <w:t>&lt;/DocAmend2&gt;</w:t>
      </w:r>
    </w:p>
    <w:p w14:paraId="1CA3D2FB" w14:textId="77777777" w:rsidR="001E0C46" w:rsidRPr="0077368C" w:rsidRDefault="00D05CAF" w:rsidP="00D05CAF">
      <w:pPr>
        <w:keepNext/>
        <w:keepLines/>
      </w:pPr>
      <w:r w:rsidRPr="0077368C">
        <w:rPr>
          <w:rStyle w:val="HideTWBExt"/>
        </w:rPr>
        <w:t>&lt;Article2&gt;</w:t>
      </w:r>
      <w:r w:rsidRPr="0077368C">
        <w:t>9 artikla – 1 kohta</w:t>
      </w:r>
      <w:r w:rsidRPr="0077368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C4F" w:rsidRPr="0077368C"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77368C" w:rsidRDefault="001E0C46" w:rsidP="00015EFC"/>
        </w:tc>
      </w:tr>
      <w:tr w:rsidR="00AF6C4F" w:rsidRPr="0077368C" w14:paraId="2BDB9327" w14:textId="77777777" w:rsidTr="00015EFC">
        <w:trPr>
          <w:trHeight w:val="240"/>
          <w:jc w:val="center"/>
        </w:trPr>
        <w:tc>
          <w:tcPr>
            <w:tcW w:w="4876" w:type="dxa"/>
            <w:tcBorders>
              <w:top w:val="nil"/>
              <w:left w:val="nil"/>
              <w:bottom w:val="nil"/>
              <w:right w:val="nil"/>
            </w:tcBorders>
          </w:tcPr>
          <w:p w14:paraId="46351B3C" w14:textId="77777777" w:rsidR="001E0C46" w:rsidRPr="0077368C" w:rsidRDefault="00D05CAF" w:rsidP="00015EFC">
            <w:pPr>
              <w:pStyle w:val="AmColumnHeading"/>
            </w:pPr>
            <w:r w:rsidRPr="0077368C">
              <w:t>Komission teksti</w:t>
            </w:r>
          </w:p>
        </w:tc>
        <w:tc>
          <w:tcPr>
            <w:tcW w:w="4876" w:type="dxa"/>
            <w:tcBorders>
              <w:top w:val="nil"/>
              <w:left w:val="nil"/>
              <w:bottom w:val="nil"/>
              <w:right w:val="nil"/>
            </w:tcBorders>
          </w:tcPr>
          <w:p w14:paraId="7E62B58B" w14:textId="77777777" w:rsidR="001E0C46" w:rsidRPr="0077368C" w:rsidRDefault="00D05CAF" w:rsidP="00015EFC">
            <w:pPr>
              <w:pStyle w:val="AmColumnHeading"/>
            </w:pPr>
            <w:r w:rsidRPr="0077368C">
              <w:t>Tarkistus</w:t>
            </w:r>
          </w:p>
        </w:tc>
      </w:tr>
      <w:tr w:rsidR="00AF6C4F" w:rsidRPr="0077368C" w14:paraId="0317C319" w14:textId="77777777" w:rsidTr="00015EFC">
        <w:trPr>
          <w:jc w:val="center"/>
        </w:trPr>
        <w:tc>
          <w:tcPr>
            <w:tcW w:w="4876" w:type="dxa"/>
            <w:tcBorders>
              <w:top w:val="nil"/>
              <w:left w:val="nil"/>
              <w:bottom w:val="nil"/>
              <w:right w:val="nil"/>
            </w:tcBorders>
          </w:tcPr>
          <w:p w14:paraId="21A90A2C" w14:textId="77777777" w:rsidR="001E0C46" w:rsidRPr="0077368C" w:rsidRDefault="001E0C46" w:rsidP="00015EFC">
            <w:pPr>
              <w:pStyle w:val="Normal6a"/>
            </w:pPr>
          </w:p>
        </w:tc>
        <w:tc>
          <w:tcPr>
            <w:tcW w:w="4876" w:type="dxa"/>
            <w:tcBorders>
              <w:top w:val="nil"/>
              <w:left w:val="nil"/>
              <w:bottom w:val="nil"/>
              <w:right w:val="nil"/>
            </w:tcBorders>
          </w:tcPr>
          <w:p w14:paraId="6CF80D01" w14:textId="25AD6E94" w:rsidR="001E0C46" w:rsidRPr="0077368C" w:rsidRDefault="00D05CAF" w:rsidP="00015EFC">
            <w:pPr>
              <w:pStyle w:val="Normal6a"/>
              <w:jc w:val="center"/>
            </w:pPr>
            <w:r w:rsidRPr="0077368C">
              <w:rPr>
                <w:b/>
                <w:i/>
              </w:rPr>
              <w:t>1 g artikla</w:t>
            </w:r>
          </w:p>
        </w:tc>
      </w:tr>
      <w:tr w:rsidR="00AF6C4F" w:rsidRPr="0077368C" w14:paraId="25D05547" w14:textId="77777777" w:rsidTr="00015EFC">
        <w:trPr>
          <w:jc w:val="center"/>
        </w:trPr>
        <w:tc>
          <w:tcPr>
            <w:tcW w:w="4876" w:type="dxa"/>
            <w:tcBorders>
              <w:top w:val="nil"/>
              <w:left w:val="nil"/>
              <w:bottom w:val="nil"/>
              <w:right w:val="nil"/>
            </w:tcBorders>
          </w:tcPr>
          <w:p w14:paraId="41A44091" w14:textId="77777777" w:rsidR="001E0C46" w:rsidRPr="0077368C" w:rsidRDefault="001E0C46" w:rsidP="00015EFC">
            <w:pPr>
              <w:pStyle w:val="Normal6a"/>
            </w:pPr>
          </w:p>
        </w:tc>
        <w:tc>
          <w:tcPr>
            <w:tcW w:w="4876" w:type="dxa"/>
            <w:tcBorders>
              <w:top w:val="nil"/>
              <w:left w:val="nil"/>
              <w:bottom w:val="nil"/>
              <w:right w:val="nil"/>
            </w:tcBorders>
          </w:tcPr>
          <w:p w14:paraId="554DD424" w14:textId="77777777" w:rsidR="001E0C46" w:rsidRPr="0077368C" w:rsidRDefault="00D05CAF" w:rsidP="00015EFC">
            <w:pPr>
              <w:pStyle w:val="Normal6a"/>
              <w:jc w:val="center"/>
            </w:pPr>
            <w:r w:rsidRPr="0077368C">
              <w:rPr>
                <w:b/>
                <w:i/>
              </w:rPr>
              <w:t>-1 g artikla</w:t>
            </w:r>
          </w:p>
        </w:tc>
      </w:tr>
      <w:tr w:rsidR="00AF6C4F" w:rsidRPr="0077368C" w14:paraId="1B3FE3DF" w14:textId="77777777" w:rsidTr="00015EFC">
        <w:trPr>
          <w:jc w:val="center"/>
        </w:trPr>
        <w:tc>
          <w:tcPr>
            <w:tcW w:w="4876" w:type="dxa"/>
            <w:tcBorders>
              <w:top w:val="nil"/>
              <w:left w:val="nil"/>
              <w:bottom w:val="nil"/>
              <w:right w:val="nil"/>
            </w:tcBorders>
          </w:tcPr>
          <w:p w14:paraId="4464435C" w14:textId="77777777" w:rsidR="001E0C46" w:rsidRPr="0077368C" w:rsidRDefault="001E0C46" w:rsidP="00015EFC">
            <w:pPr>
              <w:pStyle w:val="Normal6a"/>
            </w:pPr>
          </w:p>
        </w:tc>
        <w:tc>
          <w:tcPr>
            <w:tcW w:w="4876" w:type="dxa"/>
            <w:tcBorders>
              <w:top w:val="nil"/>
              <w:left w:val="nil"/>
              <w:bottom w:val="nil"/>
              <w:right w:val="nil"/>
            </w:tcBorders>
          </w:tcPr>
          <w:p w14:paraId="5578ED99" w14:textId="5B48F4FB" w:rsidR="001E0C46" w:rsidRPr="0077368C" w:rsidRDefault="00D05CAF" w:rsidP="00015EFC">
            <w:pPr>
              <w:pStyle w:val="Normal6a"/>
            </w:pPr>
            <w:r w:rsidRPr="0077368C">
              <w:rPr>
                <w:b/>
                <w:i/>
              </w:rPr>
              <w:t>Korvataan asetuksen (EU) 2021/1232 9</w:t>
            </w:r>
            <w:r w:rsidR="0077368C" w:rsidRPr="0077368C">
              <w:rPr>
                <w:b/>
                <w:i/>
              </w:rPr>
              <w:t> </w:t>
            </w:r>
            <w:r w:rsidRPr="0077368C">
              <w:rPr>
                <w:b/>
                <w:i/>
              </w:rPr>
              <w:t>artiklan 1 kohta seuraavasti:</w:t>
            </w:r>
          </w:p>
        </w:tc>
      </w:tr>
      <w:tr w:rsidR="00AF6C4F" w:rsidRPr="0077368C" w14:paraId="667B671C" w14:textId="77777777" w:rsidTr="00015EFC">
        <w:trPr>
          <w:jc w:val="center"/>
        </w:trPr>
        <w:tc>
          <w:tcPr>
            <w:tcW w:w="4876" w:type="dxa"/>
            <w:tcBorders>
              <w:top w:val="nil"/>
              <w:left w:val="nil"/>
              <w:bottom w:val="nil"/>
              <w:right w:val="nil"/>
            </w:tcBorders>
          </w:tcPr>
          <w:p w14:paraId="7D159AF4" w14:textId="77777777" w:rsidR="001E0C46" w:rsidRPr="0077368C" w:rsidRDefault="001E0C46" w:rsidP="00015EFC">
            <w:pPr>
              <w:pStyle w:val="Normal6a"/>
            </w:pPr>
          </w:p>
        </w:tc>
        <w:tc>
          <w:tcPr>
            <w:tcW w:w="4876" w:type="dxa"/>
            <w:tcBorders>
              <w:top w:val="nil"/>
              <w:left w:val="nil"/>
              <w:bottom w:val="nil"/>
              <w:right w:val="nil"/>
            </w:tcBorders>
          </w:tcPr>
          <w:p w14:paraId="40E684A4" w14:textId="77777777" w:rsidR="001E0C46" w:rsidRPr="0077368C" w:rsidRDefault="00D05CAF" w:rsidP="00015EFC">
            <w:pPr>
              <w:pStyle w:val="Normal6a"/>
            </w:pPr>
            <w:r w:rsidRPr="0077368C">
              <w:rPr>
                <w:b/>
                <w:i/>
              </w:rPr>
              <w:t xml:space="preserve">1. Edellä olevan 3 artiklan 1 kohdan g alakohdan </w:t>
            </w:r>
            <w:r w:rsidRPr="0077368C">
              <w:rPr>
                <w:b/>
                <w:i/>
              </w:rPr>
              <w:t>vii alakohdan nojalla toimitettujen kertomusten ja 8 artiklan nojalla toimitettujen tilastotietojen perusteella komissio laatii viimeistään 3 päivänä elokuuta 2023 ja sen jälkeen viimeistään kunkin vuoden 1 päivänä helmikuuta kertomuksen tämän asetuksen täytäntöönpanosta sekä toimittaa ja esittää sen Euroopan parlamentille ja neuvostolle.</w:t>
            </w:r>
          </w:p>
        </w:tc>
      </w:tr>
    </w:tbl>
    <w:p w14:paraId="272F8DB7" w14:textId="77777777" w:rsidR="001E0C46" w:rsidRPr="0077368C" w:rsidRDefault="00D05CAF" w:rsidP="001E0C46">
      <w:pPr>
        <w:pStyle w:val="AmOrLang"/>
      </w:pPr>
      <w:r w:rsidRPr="0077368C">
        <w:t xml:space="preserve">Or. </w:t>
      </w:r>
      <w:r w:rsidRPr="0077368C">
        <w:rPr>
          <w:rStyle w:val="HideTWBExt"/>
        </w:rPr>
        <w:t>&lt;Original&gt;</w:t>
      </w:r>
      <w:r w:rsidRPr="0077368C">
        <w:rPr>
          <w:rStyle w:val="HideTWBInt"/>
        </w:rPr>
        <w:t>{EN}</w:t>
      </w:r>
      <w:r w:rsidRPr="0077368C">
        <w:t>en</w:t>
      </w:r>
      <w:r w:rsidRPr="0077368C">
        <w:rPr>
          <w:rStyle w:val="HideTWBExt"/>
        </w:rPr>
        <w:t>&lt;/Original&gt;</w:t>
      </w:r>
    </w:p>
    <w:p w14:paraId="665C7893" w14:textId="69856A1C" w:rsidR="001E0C46" w:rsidRPr="0077368C" w:rsidRDefault="00D05CAF" w:rsidP="001E0C46">
      <w:r w:rsidRPr="0077368C">
        <w:rPr>
          <w:rStyle w:val="HideTWBExt"/>
        </w:rPr>
        <w:t>&lt;/Amend&gt;&lt;/RepeatBlock-Amend&gt;</w:t>
      </w:r>
    </w:p>
    <w:p w14:paraId="5627F427" w14:textId="61E5A325" w:rsidR="003679BC" w:rsidRPr="0077368C" w:rsidRDefault="003679BC" w:rsidP="001E0C46"/>
    <w:sectPr w:rsidR="003679BC" w:rsidRPr="0077368C" w:rsidSect="0015408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01CBA" w14:textId="77777777" w:rsidR="00D05CAF" w:rsidRPr="00154085" w:rsidRDefault="00D05CAF">
      <w:r w:rsidRPr="00154085">
        <w:separator/>
      </w:r>
    </w:p>
  </w:endnote>
  <w:endnote w:type="continuationSeparator" w:id="0">
    <w:p w14:paraId="7C441896" w14:textId="77777777" w:rsidR="00D05CAF" w:rsidRPr="00154085" w:rsidRDefault="00D05CAF">
      <w:r w:rsidRPr="00154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987A" w14:textId="77777777" w:rsidR="00154085" w:rsidRPr="00154085" w:rsidRDefault="00154085" w:rsidP="00154085">
    <w:pPr>
      <w:pStyle w:val="EPFooter"/>
    </w:pPr>
    <w:r w:rsidRPr="00154085">
      <w:t>PE</w:t>
    </w:r>
    <w:r w:rsidRPr="00154085">
      <w:rPr>
        <w:rStyle w:val="HideTWBExt"/>
      </w:rPr>
      <w:t>&lt;NoPE&gt;</w:t>
    </w:r>
    <w:r w:rsidRPr="00154085">
      <w:t>784.377</w:t>
    </w:r>
    <w:r w:rsidRPr="00154085">
      <w:rPr>
        <w:rStyle w:val="HideTWBExt"/>
      </w:rPr>
      <w:t>&lt;/NoPE&gt;&lt;Version&gt;</w:t>
    </w:r>
    <w:r w:rsidRPr="00154085">
      <w:t>v01-00</w:t>
    </w:r>
    <w:r w:rsidRPr="00154085">
      <w:rPr>
        <w:rStyle w:val="HideTWBExt"/>
      </w:rPr>
      <w:t>&lt;/Version&gt;</w:t>
    </w:r>
    <w:r w:rsidRPr="00154085">
      <w:tab/>
    </w:r>
    <w:r w:rsidRPr="00154085">
      <w:fldChar w:fldCharType="begin"/>
    </w:r>
    <w:r w:rsidRPr="00154085">
      <w:instrText xml:space="preserve"> PAGE  \* MERGEFORMAT </w:instrText>
    </w:r>
    <w:r w:rsidRPr="00154085">
      <w:fldChar w:fldCharType="separate"/>
    </w:r>
    <w:r w:rsidRPr="00154085">
      <w:rPr>
        <w:noProof/>
      </w:rPr>
      <w:t>2</w:t>
    </w:r>
    <w:r w:rsidRPr="00154085">
      <w:fldChar w:fldCharType="end"/>
    </w:r>
    <w:r w:rsidRPr="00154085">
      <w:t>/</w:t>
    </w:r>
    <w:fldSimple w:instr=" NUMPAGES  \* MERGEFORMAT ">
      <w:r w:rsidRPr="00154085">
        <w:rPr>
          <w:noProof/>
        </w:rPr>
        <w:t>24</w:t>
      </w:r>
    </w:fldSimple>
    <w:r w:rsidRPr="00154085">
      <w:tab/>
    </w:r>
    <w:r w:rsidRPr="00154085">
      <w:rPr>
        <w:rStyle w:val="HideTWBExt"/>
      </w:rPr>
      <w:t>&lt;PathFdR&gt;</w:t>
    </w:r>
    <w:r w:rsidRPr="00154085">
      <w:t>AM\1337257FI.docx</w:t>
    </w:r>
    <w:r w:rsidRPr="00154085">
      <w:rPr>
        <w:rStyle w:val="HideTWBExt"/>
      </w:rPr>
      <w:t>&lt;/PathFdR&gt;</w:t>
    </w:r>
  </w:p>
  <w:p w14:paraId="5BF182C4" w14:textId="71822EF5" w:rsidR="00E16CB9" w:rsidRPr="00154085" w:rsidRDefault="00154085" w:rsidP="00154085">
    <w:pPr>
      <w:pStyle w:val="EPFooter2"/>
    </w:pPr>
    <w:r w:rsidRPr="0015408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03196" w14:textId="77777777" w:rsidR="00154085" w:rsidRPr="00154085" w:rsidRDefault="00154085" w:rsidP="00154085">
    <w:pPr>
      <w:pStyle w:val="EPFooter"/>
    </w:pPr>
    <w:r w:rsidRPr="00154085">
      <w:rPr>
        <w:rStyle w:val="HideTWBExt"/>
      </w:rPr>
      <w:t>&lt;PathFdR&gt;</w:t>
    </w:r>
    <w:r w:rsidRPr="00154085">
      <w:t>AM\1337257FI.docx</w:t>
    </w:r>
    <w:r w:rsidRPr="00154085">
      <w:rPr>
        <w:rStyle w:val="HideTWBExt"/>
      </w:rPr>
      <w:t>&lt;/PathFdR&gt;</w:t>
    </w:r>
    <w:r w:rsidRPr="00154085">
      <w:tab/>
    </w:r>
    <w:r w:rsidRPr="00154085">
      <w:fldChar w:fldCharType="begin"/>
    </w:r>
    <w:r w:rsidRPr="00154085">
      <w:instrText xml:space="preserve"> PAGE  \* MERGEFORMAT </w:instrText>
    </w:r>
    <w:r w:rsidRPr="00154085">
      <w:fldChar w:fldCharType="separate"/>
    </w:r>
    <w:r w:rsidRPr="00154085">
      <w:rPr>
        <w:noProof/>
      </w:rPr>
      <w:t>3</w:t>
    </w:r>
    <w:r w:rsidRPr="00154085">
      <w:fldChar w:fldCharType="end"/>
    </w:r>
    <w:r w:rsidRPr="00154085">
      <w:t>/</w:t>
    </w:r>
    <w:fldSimple w:instr=" NUMPAGES  \* MERGEFORMAT ">
      <w:r w:rsidRPr="00154085">
        <w:rPr>
          <w:noProof/>
        </w:rPr>
        <w:t>24</w:t>
      </w:r>
    </w:fldSimple>
    <w:r w:rsidRPr="00154085">
      <w:tab/>
      <w:t>PE</w:t>
    </w:r>
    <w:r w:rsidRPr="00154085">
      <w:rPr>
        <w:rStyle w:val="HideTWBExt"/>
      </w:rPr>
      <w:t>&lt;NoPE&gt;</w:t>
    </w:r>
    <w:r w:rsidRPr="00154085">
      <w:t>784.377</w:t>
    </w:r>
    <w:r w:rsidRPr="00154085">
      <w:rPr>
        <w:rStyle w:val="HideTWBExt"/>
      </w:rPr>
      <w:t>&lt;/NoPE&gt;&lt;Version&gt;</w:t>
    </w:r>
    <w:r w:rsidRPr="00154085">
      <w:t>v01-00</w:t>
    </w:r>
    <w:r w:rsidRPr="00154085">
      <w:rPr>
        <w:rStyle w:val="HideTWBExt"/>
      </w:rPr>
      <w:t>&lt;/Version&gt;</w:t>
    </w:r>
  </w:p>
  <w:p w14:paraId="337CFAD4" w14:textId="6BFA65AE" w:rsidR="00E16CB9" w:rsidRPr="00154085" w:rsidRDefault="00154085" w:rsidP="00154085">
    <w:pPr>
      <w:pStyle w:val="EPFooter2"/>
    </w:pPr>
    <w:r w:rsidRPr="00154085">
      <w:tab/>
    </w:r>
    <w:r w:rsidRPr="0015408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6607" w14:textId="77777777" w:rsidR="00154085" w:rsidRPr="00154085" w:rsidRDefault="00154085" w:rsidP="00154085">
    <w:pPr>
      <w:pStyle w:val="EPFooter"/>
    </w:pPr>
    <w:r w:rsidRPr="00154085">
      <w:rPr>
        <w:rStyle w:val="HideTWBExt"/>
      </w:rPr>
      <w:t>&lt;PathFdR&gt;</w:t>
    </w:r>
    <w:r w:rsidRPr="00154085">
      <w:t>AM\1337257FI.docx</w:t>
    </w:r>
    <w:r w:rsidRPr="00154085">
      <w:rPr>
        <w:rStyle w:val="HideTWBExt"/>
      </w:rPr>
      <w:t>&lt;/PathFdR&gt;</w:t>
    </w:r>
    <w:r w:rsidRPr="00154085">
      <w:tab/>
    </w:r>
    <w:r w:rsidRPr="00154085">
      <w:tab/>
      <w:t>PE</w:t>
    </w:r>
    <w:r w:rsidRPr="00154085">
      <w:rPr>
        <w:rStyle w:val="HideTWBExt"/>
      </w:rPr>
      <w:t>&lt;NoPE&gt;</w:t>
    </w:r>
    <w:r w:rsidRPr="00154085">
      <w:t>784.377</w:t>
    </w:r>
    <w:r w:rsidRPr="00154085">
      <w:rPr>
        <w:rStyle w:val="HideTWBExt"/>
      </w:rPr>
      <w:t>&lt;/NoPE&gt;&lt;Version&gt;</w:t>
    </w:r>
    <w:r w:rsidRPr="00154085">
      <w:t>v01-00</w:t>
    </w:r>
    <w:r w:rsidRPr="00154085">
      <w:rPr>
        <w:rStyle w:val="HideTWBExt"/>
      </w:rPr>
      <w:t>&lt;/Version&gt;</w:t>
    </w:r>
  </w:p>
  <w:p w14:paraId="322E5D64" w14:textId="534B7451" w:rsidR="00E16CB9" w:rsidRPr="00154085" w:rsidRDefault="00154085" w:rsidP="00154085">
    <w:pPr>
      <w:pStyle w:val="EPFooter2"/>
    </w:pPr>
    <w:r w:rsidRPr="00154085">
      <w:t>FI</w:t>
    </w:r>
    <w:r w:rsidRPr="00154085">
      <w:tab/>
    </w:r>
    <w:r w:rsidRPr="00154085">
      <w:rPr>
        <w:b w:val="0"/>
        <w:i/>
        <w:color w:val="C0C0C0"/>
        <w:sz w:val="22"/>
      </w:rPr>
      <w:t>Moninaisuudessaan yhtenäinen</w:t>
    </w:r>
    <w:r w:rsidRPr="0015408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A2124" w14:textId="77777777" w:rsidR="00D05CAF" w:rsidRPr="00154085" w:rsidRDefault="00D05CAF">
      <w:r w:rsidRPr="00154085">
        <w:separator/>
      </w:r>
    </w:p>
  </w:footnote>
  <w:footnote w:type="continuationSeparator" w:id="0">
    <w:p w14:paraId="74643982" w14:textId="77777777" w:rsidR="00D05CAF" w:rsidRPr="00154085" w:rsidRDefault="00D05CAF">
      <w:r w:rsidRPr="001540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644F" w14:textId="77777777" w:rsidR="0077368C" w:rsidRDefault="00773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552B" w14:textId="77777777" w:rsidR="0077368C" w:rsidRDefault="00773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F4DFB" w14:textId="77777777" w:rsidR="0077368C" w:rsidRDefault="00773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54085"/>
    <w:rsid w:val="00180AD1"/>
    <w:rsid w:val="001E0C46"/>
    <w:rsid w:val="002541FF"/>
    <w:rsid w:val="002F763C"/>
    <w:rsid w:val="00343B59"/>
    <w:rsid w:val="003679BC"/>
    <w:rsid w:val="0048207A"/>
    <w:rsid w:val="004F39FA"/>
    <w:rsid w:val="00540F36"/>
    <w:rsid w:val="0055538E"/>
    <w:rsid w:val="0068266A"/>
    <w:rsid w:val="0069498C"/>
    <w:rsid w:val="0077368C"/>
    <w:rsid w:val="00851E8B"/>
    <w:rsid w:val="009304B2"/>
    <w:rsid w:val="00955148"/>
    <w:rsid w:val="00A77B3E"/>
    <w:rsid w:val="00AF6C4F"/>
    <w:rsid w:val="00BB20DB"/>
    <w:rsid w:val="00CA2A55"/>
    <w:rsid w:val="00D05CAF"/>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3209</Words>
  <Characters>31848</Characters>
  <Application>Microsoft Office Word</Application>
  <DocSecurity>0</DocSecurity>
  <Lines>1384</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2026-02-25T10:55:00Z</dcterms:created>
  <dcterms:modified xsi:type="dcterms:W3CDTF">2026-02-25T10:55:00Z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11:53</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AM\1337257FI.docx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