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B2B57" w14:paraId="506C7E17" w14:textId="77777777">
        <w:trPr>
          <w:trHeight w:hRule="exact" w:val="1417"/>
          <w:jc w:val="center"/>
        </w:trPr>
        <w:tc>
          <w:tcPr>
            <w:tcW w:w="6804" w:type="dxa"/>
            <w:tcBorders>
              <w:top w:val="nil"/>
              <w:left w:val="nil"/>
              <w:bottom w:val="nil"/>
              <w:right w:val="nil"/>
            </w:tcBorders>
            <w:vAlign w:val="center"/>
          </w:tcPr>
          <w:p w14:paraId="4FEBE240" w14:textId="77777777" w:rsidR="00E16CB9" w:rsidRPr="00BA1469" w:rsidRDefault="0097505D">
            <w:pPr>
              <w:pStyle w:val="EPName"/>
            </w:pPr>
            <w:r>
              <w:t>Európai Parlament</w:t>
            </w:r>
          </w:p>
          <w:p w14:paraId="27538D0A" w14:textId="77777777" w:rsidR="00E16CB9" w:rsidRPr="00BA1469" w:rsidRDefault="0097505D">
            <w:pPr>
              <w:pStyle w:val="EPTerm"/>
            </w:pPr>
            <w:r>
              <w:t>2024-2029</w:t>
            </w:r>
          </w:p>
        </w:tc>
        <w:tc>
          <w:tcPr>
            <w:tcW w:w="2268" w:type="dxa"/>
            <w:tcBorders>
              <w:top w:val="nil"/>
              <w:left w:val="nil"/>
              <w:bottom w:val="nil"/>
              <w:right w:val="nil"/>
            </w:tcBorders>
          </w:tcPr>
          <w:p w14:paraId="4B567FAA" w14:textId="77777777" w:rsidR="00E16CB9" w:rsidRPr="00BA1469" w:rsidRDefault="0097505D">
            <w:pPr>
              <w:pStyle w:val="EPLogo"/>
            </w:pPr>
            <w:r>
              <w:pict w14:anchorId="3D957E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7" o:title=""/>
                </v:shape>
              </w:pict>
            </w:r>
          </w:p>
        </w:tc>
      </w:tr>
    </w:tbl>
    <w:p w14:paraId="6D2E1052" w14:textId="77777777" w:rsidR="00E16CB9" w:rsidRPr="00BA1469" w:rsidRDefault="0097505D">
      <w:pPr>
        <w:pStyle w:val="LineTop"/>
      </w:pPr>
      <w:r>
        <w:t xml:space="preserve"> </w:t>
      </w:r>
    </w:p>
    <w:p w14:paraId="1B34FD12" w14:textId="77777777" w:rsidR="00E16CB9" w:rsidRPr="00BA1469" w:rsidRDefault="0097505D">
      <w:pPr>
        <w:pStyle w:val="EPBody"/>
      </w:pPr>
      <w:r>
        <w:rPr>
          <w:rStyle w:val="HideTWBExt"/>
        </w:rPr>
        <w:t>&lt;Commission&gt;</w:t>
      </w:r>
      <w:r>
        <w:rPr>
          <w:rStyle w:val="HideTWBInt"/>
          <w:color w:val="auto"/>
        </w:rPr>
        <w:t>{LIBE}</w:t>
      </w:r>
      <w:r>
        <w:t>Állampolgári Jogi, Bel- és Igazságügyi Bizottság</w:t>
      </w:r>
      <w:r>
        <w:rPr>
          <w:rStyle w:val="HideTWBExt"/>
        </w:rPr>
        <w:t>&lt;/Commission&gt;</w:t>
      </w:r>
    </w:p>
    <w:p w14:paraId="5ADD68F0" w14:textId="77777777" w:rsidR="00E16CB9" w:rsidRPr="00BA1469" w:rsidRDefault="0097505D">
      <w:pPr>
        <w:pStyle w:val="LineBottom"/>
      </w:pPr>
      <w:r>
        <w:t xml:space="preserve"> </w:t>
      </w:r>
    </w:p>
    <w:p w14:paraId="7B0FB160" w14:textId="77777777" w:rsidR="00E16CB9" w:rsidRPr="00BA1469" w:rsidRDefault="0097505D">
      <w:pPr>
        <w:pStyle w:val="CoverReference"/>
      </w:pPr>
      <w:r>
        <w:rPr>
          <w:rStyle w:val="HideTWBExt"/>
        </w:rPr>
        <w:t>&lt;RefProc&gt;</w:t>
      </w:r>
      <w:r>
        <w:t>2025/0429</w:t>
      </w:r>
      <w:r>
        <w:rPr>
          <w:rStyle w:val="HideTWBExt"/>
        </w:rPr>
        <w:t>&lt;/RefProc&gt;&lt;RefTypeProc&gt;</w:t>
      </w:r>
      <w:r>
        <w:t>(COD)</w:t>
      </w:r>
      <w:r>
        <w:rPr>
          <w:rStyle w:val="HideTWBExt"/>
        </w:rPr>
        <w:t>&lt;/RefTypeProc&gt;</w:t>
      </w:r>
    </w:p>
    <w:p w14:paraId="2414A930" w14:textId="77777777" w:rsidR="00E16CB9" w:rsidRPr="00BA1469" w:rsidRDefault="0097505D">
      <w:pPr>
        <w:pStyle w:val="CoverDate"/>
      </w:pPr>
      <w:r>
        <w:rPr>
          <w:rStyle w:val="HideTWBExt"/>
        </w:rPr>
        <w:t>&lt;Date&gt;</w:t>
      </w:r>
      <w:r>
        <w:rPr>
          <w:rStyle w:val="HideTWBInt"/>
          <w:color w:val="auto"/>
        </w:rPr>
        <w:t>{10/02/2026}</w:t>
      </w:r>
      <w:r>
        <w:t>10.2.2026</w:t>
      </w:r>
      <w:r>
        <w:rPr>
          <w:rStyle w:val="HideTWBExt"/>
        </w:rPr>
        <w:t>&lt;/Date&gt;</w:t>
      </w:r>
    </w:p>
    <w:p w14:paraId="47AB4CE9" w14:textId="77777777" w:rsidR="00E16CB9" w:rsidRPr="00BA1469" w:rsidRDefault="0097505D">
      <w:pPr>
        <w:pStyle w:val="CoverDocType"/>
      </w:pPr>
      <w:r>
        <w:rPr>
          <w:rStyle w:val="HideTWBExt"/>
        </w:rPr>
        <w:t>&lt;TypeAM&gt;</w:t>
      </w:r>
      <w:r>
        <w:t>MÓDOSÍTÁS:</w:t>
      </w:r>
      <w:r>
        <w:rPr>
          <w:rStyle w:val="HideTWBExt"/>
        </w:rPr>
        <w:t>&lt;/TypeAM&gt;</w:t>
      </w:r>
    </w:p>
    <w:p w14:paraId="11B26283" w14:textId="54375E57" w:rsidR="00E16CB9" w:rsidRPr="00BA1469" w:rsidRDefault="0097505D">
      <w:pPr>
        <w:pStyle w:val="CoverDocType24a"/>
      </w:pPr>
      <w:r>
        <w:rPr>
          <w:rStyle w:val="HideTWBExt"/>
        </w:rPr>
        <w:t>&lt;RangeAM&gt;</w:t>
      </w:r>
      <w:r>
        <w:t>19 - 53</w:t>
      </w:r>
      <w:r>
        <w:rPr>
          <w:rStyle w:val="HideTWBExt"/>
        </w:rPr>
        <w:t>&lt;/RangeAM&gt;</w:t>
      </w:r>
    </w:p>
    <w:p w14:paraId="0379E33B" w14:textId="77777777" w:rsidR="00E16CB9" w:rsidRPr="00BA1469" w:rsidRDefault="0097505D">
      <w:pPr>
        <w:pStyle w:val="CoverBold"/>
      </w:pPr>
      <w:r>
        <w:rPr>
          <w:rStyle w:val="HideTWBExt"/>
        </w:rPr>
        <w:t>&lt;TitreType&gt;</w:t>
      </w:r>
      <w:r>
        <w:t>Jelentéstervezet</w:t>
      </w:r>
      <w:r>
        <w:rPr>
          <w:rStyle w:val="HideTWBExt"/>
        </w:rPr>
        <w:t>&lt;/TitreType&gt;</w:t>
      </w:r>
    </w:p>
    <w:p w14:paraId="760F0547" w14:textId="77777777" w:rsidR="00E16CB9" w:rsidRPr="00BA1469" w:rsidRDefault="0097505D">
      <w:pPr>
        <w:pStyle w:val="CoverBold"/>
      </w:pPr>
      <w:r>
        <w:rPr>
          <w:rStyle w:val="HideTWBExt"/>
        </w:rPr>
        <w:t>&lt;Rapporteur&gt;</w:t>
      </w:r>
      <w:r>
        <w:t>Birgit Sippel</w:t>
      </w:r>
      <w:r>
        <w:rPr>
          <w:rStyle w:val="HideTWBExt"/>
        </w:rPr>
        <w:t>&lt;/Rapporteur&gt;</w:t>
      </w:r>
    </w:p>
    <w:p w14:paraId="394A737F" w14:textId="77777777" w:rsidR="00E16CB9" w:rsidRPr="00BA1469" w:rsidRDefault="0097505D">
      <w:pPr>
        <w:pStyle w:val="CoverNormal24a"/>
      </w:pPr>
      <w:r>
        <w:rPr>
          <w:rStyle w:val="HideTWBExt"/>
        </w:rPr>
        <w:t>&lt;DocRefPE&gt;</w:t>
      </w:r>
      <w:r>
        <w:t>(PE784.310v01-</w:t>
      </w:r>
      <w:proofErr w:type="gramStart"/>
      <w:r>
        <w:t>00)</w:t>
      </w:r>
      <w:r>
        <w:rPr>
          <w:rStyle w:val="HideTWBExt"/>
        </w:rPr>
        <w:t>&lt;</w:t>
      </w:r>
      <w:proofErr w:type="gramEnd"/>
      <w:r>
        <w:rPr>
          <w:rStyle w:val="HideTWBExt"/>
        </w:rPr>
        <w:t>/DocRefPE&gt;</w:t>
      </w:r>
    </w:p>
    <w:p w14:paraId="783DAEF8" w14:textId="77777777" w:rsidR="00E16CB9" w:rsidRPr="00BA1469" w:rsidRDefault="0097505D">
      <w:pPr>
        <w:pStyle w:val="CoverNormal24a"/>
      </w:pPr>
      <w:r>
        <w:rPr>
          <w:rStyle w:val="HideTWBExt"/>
        </w:rPr>
        <w:t>&lt;Titre&gt;</w:t>
      </w:r>
      <w:r>
        <w:t xml:space="preserve">az (EU) 2021/1232 rendeletnek az alkalmazási időtartam meghosszabbítása tekintetében történő </w:t>
      </w:r>
      <w:r>
        <w:t>módosításáról</w:t>
      </w:r>
      <w:r>
        <w:rPr>
          <w:rStyle w:val="HideTWBExt"/>
        </w:rPr>
        <w:t>&lt;/Titre&gt;</w:t>
      </w:r>
    </w:p>
    <w:p w14:paraId="716E4625" w14:textId="77777777" w:rsidR="00E16CB9" w:rsidRPr="00BA1469" w:rsidRDefault="0097505D">
      <w:pPr>
        <w:pStyle w:val="CoverNormal"/>
      </w:pPr>
      <w:r>
        <w:rPr>
          <w:rStyle w:val="HideTWBExt"/>
        </w:rPr>
        <w:t>&lt;DocAmend&gt;</w:t>
      </w:r>
      <w:r>
        <w:t>Rendeletre irányuló javaslat</w:t>
      </w:r>
      <w:r>
        <w:rPr>
          <w:rStyle w:val="HideTWBExt"/>
        </w:rPr>
        <w:t>&lt;/DocAmend&gt;</w:t>
      </w:r>
    </w:p>
    <w:p w14:paraId="2E85E291" w14:textId="77777777" w:rsidR="00E16CB9" w:rsidRPr="00BA1469" w:rsidRDefault="0097505D">
      <w:pPr>
        <w:pStyle w:val="CoverNormal24a"/>
      </w:pPr>
      <w:r>
        <w:rPr>
          <w:rStyle w:val="HideTWBExt"/>
        </w:rPr>
        <w:t>&lt;DocRef&gt;</w:t>
      </w:r>
      <w:r>
        <w:t>(</w:t>
      </w:r>
      <w:proofErr w:type="gramStart"/>
      <w:r>
        <w:t>COM(</w:t>
      </w:r>
      <w:proofErr w:type="gramEnd"/>
      <w:r>
        <w:t>2025)0797 – 2025/0429(COD))</w:t>
      </w:r>
      <w:r>
        <w:rPr>
          <w:rStyle w:val="HideTWBExt"/>
        </w:rPr>
        <w:t>&lt;/DocRef&gt;</w:t>
      </w:r>
    </w:p>
    <w:p w14:paraId="6151A885" w14:textId="77777777" w:rsidR="00E16CB9" w:rsidRPr="00BA1469" w:rsidRDefault="0097505D">
      <w:r>
        <w:br w:type="page"/>
      </w:r>
      <w:r>
        <w:lastRenderedPageBreak/>
        <w:t>AM_Com_LegReport</w:t>
      </w:r>
    </w:p>
    <w:p w14:paraId="1D818B78" w14:textId="4DFFCDC2" w:rsidR="001E0C46" w:rsidRPr="00BA1469" w:rsidRDefault="0097505D" w:rsidP="001E0C46">
      <w:pPr>
        <w:pStyle w:val="AmNumberTabs"/>
      </w:pPr>
      <w:r>
        <w:br w:type="page"/>
      </w:r>
      <w:r>
        <w:rPr>
          <w:rStyle w:val="HideTWBExt"/>
          <w:b w:val="0"/>
        </w:rPr>
        <w:lastRenderedPageBreak/>
        <w:t>&lt;RepeatBlock-Amend&gt;</w:t>
      </w:r>
      <w:r>
        <w:rPr>
          <w:rStyle w:val="HideTWBExt"/>
        </w:rPr>
        <w:t>&lt;Amend&gt;</w:t>
      </w:r>
      <w:r>
        <w:t>Módosítás</w:t>
      </w:r>
      <w:r>
        <w:tab/>
      </w:r>
      <w:r>
        <w:tab/>
      </w:r>
      <w:r>
        <w:rPr>
          <w:rStyle w:val="HideTWBExt"/>
        </w:rPr>
        <w:t>&lt;NumAm&gt;</w:t>
      </w:r>
      <w:r>
        <w:t>19</w:t>
      </w:r>
      <w:r>
        <w:rPr>
          <w:rStyle w:val="HideTWBExt"/>
        </w:rPr>
        <w:t>&lt;/NumAm&gt;</w:t>
      </w:r>
    </w:p>
    <w:p w14:paraId="0DD04A2C" w14:textId="77777777" w:rsidR="001E0C46" w:rsidRPr="00BA1469" w:rsidRDefault="0097505D" w:rsidP="001E0C46">
      <w:pPr>
        <w:pStyle w:val="NormalBold"/>
      </w:pPr>
      <w:r>
        <w:rPr>
          <w:rStyle w:val="HideTWBExt"/>
          <w:b w:val="0"/>
        </w:rPr>
        <w:t>&lt;RepeatBlock-By&gt;&lt;Members&gt;</w:t>
      </w:r>
      <w:r>
        <w:t>Isabel Serra Sánchez</w:t>
      </w:r>
      <w:r>
        <w:rPr>
          <w:rStyle w:val="HideTWBExt"/>
          <w:b w:val="0"/>
        </w:rPr>
        <w:t>&lt;/Members&gt;</w:t>
      </w:r>
    </w:p>
    <w:p w14:paraId="0ABA29B8" w14:textId="77777777" w:rsidR="001E0C46" w:rsidRPr="00BA1469" w:rsidRDefault="0097505D" w:rsidP="001E0C46">
      <w:pPr>
        <w:pStyle w:val="NormalBold"/>
      </w:pPr>
      <w:r>
        <w:rPr>
          <w:rStyle w:val="HideTWBExt"/>
          <w:b w:val="0"/>
        </w:rPr>
        <w:t>&lt;/RepeatBlock-By&gt;</w:t>
      </w:r>
    </w:p>
    <w:p w14:paraId="22DF2002"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64DBADFD" w14:textId="77777777" w:rsidR="001E0C46" w:rsidRPr="00BA1469" w:rsidRDefault="0097505D" w:rsidP="001E0C46">
      <w:pPr>
        <w:pStyle w:val="NormalBold"/>
      </w:pPr>
      <w:r>
        <w:rPr>
          <w:rStyle w:val="HideTWBExt"/>
        </w:rPr>
        <w:t>&lt;Article&gt;</w:t>
      </w:r>
      <w:r>
        <w: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78F3D595" w14:textId="77777777" w:rsidTr="00015EFC">
        <w:trPr>
          <w:trHeight w:hRule="exact" w:val="240"/>
          <w:jc w:val="center"/>
        </w:trPr>
        <w:tc>
          <w:tcPr>
            <w:tcW w:w="9752" w:type="dxa"/>
            <w:gridSpan w:val="2"/>
            <w:tcBorders>
              <w:top w:val="nil"/>
              <w:left w:val="nil"/>
              <w:bottom w:val="nil"/>
              <w:right w:val="nil"/>
            </w:tcBorders>
          </w:tcPr>
          <w:p w14:paraId="5AAEA4C4" w14:textId="77777777" w:rsidR="001E0C46" w:rsidRPr="00BA1469" w:rsidRDefault="001E0C46" w:rsidP="00015EFC"/>
        </w:tc>
      </w:tr>
      <w:tr w:rsidR="00CB2B57" w14:paraId="272D8BEF" w14:textId="77777777" w:rsidTr="00015EFC">
        <w:trPr>
          <w:trHeight w:val="240"/>
          <w:jc w:val="center"/>
        </w:trPr>
        <w:tc>
          <w:tcPr>
            <w:tcW w:w="4876" w:type="dxa"/>
            <w:tcBorders>
              <w:top w:val="nil"/>
              <w:left w:val="nil"/>
              <w:bottom w:val="nil"/>
              <w:right w:val="nil"/>
            </w:tcBorders>
          </w:tcPr>
          <w:p w14:paraId="3D55A1ED" w14:textId="77777777" w:rsidR="001E0C46" w:rsidRPr="00BA1469" w:rsidRDefault="001E0C46" w:rsidP="00015EFC">
            <w:pPr>
              <w:pStyle w:val="AmColumnHeading"/>
            </w:pPr>
          </w:p>
        </w:tc>
        <w:tc>
          <w:tcPr>
            <w:tcW w:w="4876" w:type="dxa"/>
            <w:tcBorders>
              <w:top w:val="nil"/>
              <w:left w:val="nil"/>
              <w:bottom w:val="nil"/>
              <w:right w:val="nil"/>
            </w:tcBorders>
          </w:tcPr>
          <w:p w14:paraId="1931D10D" w14:textId="77777777" w:rsidR="001E0C46" w:rsidRPr="00BA1469" w:rsidRDefault="0097505D" w:rsidP="00015EFC">
            <w:pPr>
              <w:pStyle w:val="AmColumnHeading"/>
            </w:pPr>
            <w:r>
              <w:t>Elutasításra irányuló javaslat</w:t>
            </w:r>
          </w:p>
        </w:tc>
      </w:tr>
      <w:tr w:rsidR="00CB2B57" w14:paraId="2C2F8FEE" w14:textId="77777777" w:rsidTr="00015EFC">
        <w:trPr>
          <w:jc w:val="center"/>
        </w:trPr>
        <w:tc>
          <w:tcPr>
            <w:tcW w:w="4876" w:type="dxa"/>
            <w:tcBorders>
              <w:top w:val="nil"/>
              <w:left w:val="nil"/>
              <w:bottom w:val="nil"/>
              <w:right w:val="nil"/>
            </w:tcBorders>
          </w:tcPr>
          <w:p w14:paraId="195E09BF" w14:textId="77777777" w:rsidR="001E0C46" w:rsidRPr="00BA1469" w:rsidRDefault="001E0C46" w:rsidP="00015EFC"/>
        </w:tc>
        <w:tc>
          <w:tcPr>
            <w:tcW w:w="4876" w:type="dxa"/>
            <w:tcBorders>
              <w:top w:val="nil"/>
              <w:left w:val="nil"/>
              <w:bottom w:val="nil"/>
              <w:right w:val="nil"/>
            </w:tcBorders>
          </w:tcPr>
          <w:p w14:paraId="47A8A786" w14:textId="77777777" w:rsidR="001E0C46" w:rsidRPr="00BA1469" w:rsidRDefault="0097505D" w:rsidP="00015EFC">
            <w:pPr>
              <w:pStyle w:val="Normal6a"/>
            </w:pPr>
            <w:r>
              <w:rPr>
                <w:b/>
                <w:i/>
              </w:rPr>
              <w:t>Az Európai Parlament elutasítja a Bizottság javaslatát.</w:t>
            </w:r>
          </w:p>
        </w:tc>
      </w:tr>
    </w:tbl>
    <w:p w14:paraId="37B1658B"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2B91554C" w14:textId="77777777" w:rsidR="001E0C46" w:rsidRPr="00BA1469" w:rsidRDefault="0097505D" w:rsidP="001E0C46">
      <w:r>
        <w:rPr>
          <w:rStyle w:val="HideTWBExt"/>
        </w:rPr>
        <w:t>&lt;/Amend&gt;</w:t>
      </w:r>
    </w:p>
    <w:p w14:paraId="76BA05E2" w14:textId="77777777" w:rsidR="001E0C46" w:rsidRPr="00BA1469" w:rsidRDefault="0097505D" w:rsidP="001E0C46">
      <w:pPr>
        <w:pStyle w:val="AmNumberTabs"/>
      </w:pPr>
      <w:r>
        <w:rPr>
          <w:rStyle w:val="HideTWBExt"/>
        </w:rPr>
        <w:t>&lt;Amend&gt;</w:t>
      </w:r>
      <w:r>
        <w:t>Módosítás</w:t>
      </w:r>
      <w:r>
        <w:tab/>
      </w:r>
      <w:r>
        <w:tab/>
      </w:r>
      <w:r>
        <w:rPr>
          <w:rStyle w:val="HideTWBExt"/>
        </w:rPr>
        <w:t>&lt;NumAm&gt;</w:t>
      </w:r>
      <w:r>
        <w:t>20</w:t>
      </w:r>
      <w:r>
        <w:rPr>
          <w:rStyle w:val="HideTWBExt"/>
        </w:rPr>
        <w:t>&lt;/NumAm&gt;</w:t>
      </w:r>
    </w:p>
    <w:p w14:paraId="5980AE2E" w14:textId="77777777" w:rsidR="001E0C46" w:rsidRPr="00BA1469" w:rsidRDefault="0097505D" w:rsidP="001E0C46">
      <w:pPr>
        <w:pStyle w:val="NormalBold"/>
      </w:pPr>
      <w:r>
        <w:rPr>
          <w:rStyle w:val="HideTWBExt"/>
          <w:b w:val="0"/>
        </w:rPr>
        <w:t>&lt;RepeatBlock-By&gt;&lt;Members&gt;</w:t>
      </w:r>
      <w:r>
        <w:t>Sibylle Berg, Martin Sonneborn</w:t>
      </w:r>
      <w:r>
        <w:rPr>
          <w:rStyle w:val="HideTWBExt"/>
          <w:b w:val="0"/>
        </w:rPr>
        <w:t>&lt;/Members&gt;</w:t>
      </w:r>
    </w:p>
    <w:p w14:paraId="38A6F6F3" w14:textId="77777777" w:rsidR="001E0C46" w:rsidRPr="00BA1469" w:rsidRDefault="0097505D" w:rsidP="001E0C46">
      <w:pPr>
        <w:pStyle w:val="NormalBold"/>
      </w:pPr>
      <w:r>
        <w:rPr>
          <w:rStyle w:val="HideTWBExt"/>
          <w:b w:val="0"/>
        </w:rPr>
        <w:t>&lt;/RepeatBlock-By&gt;</w:t>
      </w:r>
    </w:p>
    <w:p w14:paraId="785C92C1"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1276E516" w14:textId="77777777" w:rsidR="001E0C46" w:rsidRPr="00BA1469" w:rsidRDefault="0097505D" w:rsidP="001E0C46">
      <w:pPr>
        <w:pStyle w:val="NormalBold"/>
      </w:pPr>
      <w:r>
        <w:rPr>
          <w:rStyle w:val="HideTWBExt"/>
        </w:rPr>
        <w:t>&lt;Article&gt;</w:t>
      </w:r>
      <w:r>
        <w:t>1 cím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71447C7D" w14:textId="77777777" w:rsidTr="00015EFC">
        <w:trPr>
          <w:trHeight w:hRule="exact" w:val="240"/>
          <w:jc w:val="center"/>
        </w:trPr>
        <w:tc>
          <w:tcPr>
            <w:tcW w:w="9752" w:type="dxa"/>
            <w:gridSpan w:val="2"/>
            <w:tcBorders>
              <w:top w:val="nil"/>
              <w:left w:val="nil"/>
              <w:bottom w:val="nil"/>
              <w:right w:val="nil"/>
            </w:tcBorders>
          </w:tcPr>
          <w:p w14:paraId="763F30EA" w14:textId="77777777" w:rsidR="001E0C46" w:rsidRPr="00BA1469" w:rsidRDefault="001E0C46" w:rsidP="00015EFC"/>
        </w:tc>
      </w:tr>
      <w:tr w:rsidR="00CB2B57" w14:paraId="493314D3" w14:textId="77777777" w:rsidTr="00015EFC">
        <w:trPr>
          <w:trHeight w:val="240"/>
          <w:jc w:val="center"/>
        </w:trPr>
        <w:tc>
          <w:tcPr>
            <w:tcW w:w="4876" w:type="dxa"/>
            <w:tcBorders>
              <w:top w:val="nil"/>
              <w:left w:val="nil"/>
              <w:bottom w:val="nil"/>
              <w:right w:val="nil"/>
            </w:tcBorders>
          </w:tcPr>
          <w:p w14:paraId="6B68AE6F"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29F8CF3D" w14:textId="77777777" w:rsidR="001E0C46" w:rsidRPr="00BA1469" w:rsidRDefault="0097505D" w:rsidP="00015EFC">
            <w:pPr>
              <w:pStyle w:val="AmColumnHeading"/>
            </w:pPr>
            <w:r>
              <w:t>Módosítás</w:t>
            </w:r>
          </w:p>
        </w:tc>
      </w:tr>
      <w:tr w:rsidR="00CB2B57" w14:paraId="4D5F645C" w14:textId="77777777" w:rsidTr="00015EFC">
        <w:trPr>
          <w:jc w:val="center"/>
        </w:trPr>
        <w:tc>
          <w:tcPr>
            <w:tcW w:w="4876" w:type="dxa"/>
            <w:tcBorders>
              <w:top w:val="nil"/>
              <w:left w:val="nil"/>
              <w:bottom w:val="nil"/>
              <w:right w:val="nil"/>
            </w:tcBorders>
          </w:tcPr>
          <w:p w14:paraId="47B2CF4C" w14:textId="77777777" w:rsidR="001E0C46" w:rsidRPr="00BA1469" w:rsidRDefault="0097505D" w:rsidP="00015EFC">
            <w:pPr>
              <w:pStyle w:val="Normal6a"/>
            </w:pPr>
            <w:r>
              <w:rPr>
                <w:b/>
                <w:i/>
              </w:rPr>
              <w:t>Javaslat</w:t>
            </w:r>
            <w:r>
              <w:rPr>
                <w:b/>
                <w:i/>
              </w:rPr>
              <w:br/>
              <w:t xml:space="preserve">AZ EURÓPAI PARLAMENT ÉS A </w:t>
            </w:r>
            <w:r>
              <w:rPr>
                <w:b/>
                <w:i/>
              </w:rPr>
              <w:t>TANÁCS RENDELETE</w:t>
            </w:r>
            <w:r>
              <w:rPr>
                <w:b/>
                <w:i/>
              </w:rPr>
              <w:br/>
              <w:t>az (EU) 2021/1232 rendeletnek az alkalmazási időtartam meghosszabbítása tekintetében történő módosításáról</w:t>
            </w:r>
            <w:r>
              <w:rPr>
                <w:b/>
                <w:i/>
              </w:rPr>
              <w:br/>
              <w:t>(EGT-vonatkozású szöveg)</w:t>
            </w:r>
          </w:p>
        </w:tc>
        <w:tc>
          <w:tcPr>
            <w:tcW w:w="4876" w:type="dxa"/>
            <w:tcBorders>
              <w:top w:val="nil"/>
              <w:left w:val="nil"/>
              <w:bottom w:val="nil"/>
              <w:right w:val="nil"/>
            </w:tcBorders>
          </w:tcPr>
          <w:p w14:paraId="31C77EFC" w14:textId="77777777" w:rsidR="001E0C46" w:rsidRPr="00BA1469" w:rsidRDefault="0097505D" w:rsidP="00015EFC">
            <w:pPr>
              <w:pStyle w:val="Normal6a"/>
            </w:pPr>
            <w:r>
              <w:rPr>
                <w:b/>
                <w:i/>
              </w:rPr>
              <w:t>törölve</w:t>
            </w:r>
          </w:p>
        </w:tc>
      </w:tr>
    </w:tbl>
    <w:p w14:paraId="5F99FCF4"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318A0D2F" w14:textId="77777777" w:rsidR="001E0C46" w:rsidRPr="00BA1469" w:rsidRDefault="0097505D" w:rsidP="001E0C46">
      <w:pPr>
        <w:pStyle w:val="AmJustTitle"/>
      </w:pPr>
      <w:r>
        <w:rPr>
          <w:rStyle w:val="HideTWBExt"/>
        </w:rPr>
        <w:t>&lt;TitreJust&gt;</w:t>
      </w:r>
      <w:r>
        <w:t>Indokolás</w:t>
      </w:r>
      <w:r>
        <w:rPr>
          <w:rStyle w:val="HideTWBExt"/>
        </w:rPr>
        <w:t>&lt;/TitreJust&gt;</w:t>
      </w:r>
    </w:p>
    <w:p w14:paraId="1828972C" w14:textId="77CE476C" w:rsidR="001E0C46" w:rsidRPr="00BA1469" w:rsidRDefault="0097505D" w:rsidP="001E0C46">
      <w:pPr>
        <w:pStyle w:val="AmJustText"/>
      </w:pPr>
      <w:r>
        <w:t>A Tanács a háromoldalú egyeztetés során jelenleg tárgyalt „hosszú távú jogi keretben” az önkéntes vizsgálat folytatását szorgalmazza, amelyet ez az intézkedés meghosszabbítana. A Parlament szinte egyhangúlag ellene szavazott, és a gyanúsítható személyek célzott vizsgálatára szólít fel. E rendelet jóváhagyása gyengítené a Parlament álláspontját a háromoldalú egyeztetésen. Ezen túlmenően e rendelet hatályát nem lenne szabad meghosszabbítani annak érdekében, hogy véglegesen megszűnjön az a joghézag, amely a me</w:t>
      </w:r>
      <w:r>
        <w:t>glévő jogok felfüggesztése révén lehetővé tette a privát közlések tömeges megfigyelését.</w:t>
      </w:r>
    </w:p>
    <w:p w14:paraId="683C3751" w14:textId="77777777" w:rsidR="001E0C46" w:rsidRPr="00BA1469" w:rsidRDefault="0097505D" w:rsidP="001E0C46">
      <w:r>
        <w:rPr>
          <w:rStyle w:val="HideTWBExt"/>
        </w:rPr>
        <w:t>&lt;/Amend&gt;</w:t>
      </w:r>
    </w:p>
    <w:p w14:paraId="04A507BA" w14:textId="77777777" w:rsidR="001E0C46" w:rsidRPr="00BA1469" w:rsidRDefault="0097505D" w:rsidP="001E0C46">
      <w:pPr>
        <w:pStyle w:val="AmNumberTabs"/>
      </w:pPr>
      <w:r>
        <w:rPr>
          <w:rStyle w:val="HideTWBExt"/>
        </w:rPr>
        <w:t>&lt;Amend&gt;</w:t>
      </w:r>
      <w:r>
        <w:t>Módosítás</w:t>
      </w:r>
      <w:r>
        <w:tab/>
      </w:r>
      <w:r>
        <w:tab/>
      </w:r>
      <w:r>
        <w:rPr>
          <w:rStyle w:val="HideTWBExt"/>
        </w:rPr>
        <w:t>&lt;NumAm&gt;</w:t>
      </w:r>
      <w:r>
        <w:t>21</w:t>
      </w:r>
      <w:r>
        <w:rPr>
          <w:rStyle w:val="HideTWBExt"/>
        </w:rPr>
        <w:t>&lt;/NumAm&gt;</w:t>
      </w:r>
    </w:p>
    <w:p w14:paraId="4A260FE2" w14:textId="77777777" w:rsidR="001E0C46" w:rsidRPr="00BA1469" w:rsidRDefault="0097505D" w:rsidP="001E0C46">
      <w:pPr>
        <w:pStyle w:val="NormalBold"/>
      </w:pPr>
      <w:r>
        <w:rPr>
          <w:rStyle w:val="HideTWBExt"/>
          <w:b w:val="0"/>
        </w:rPr>
        <w:t>&lt;RepeatBlock-By&gt;&lt;Members&gt;</w:t>
      </w:r>
      <w:r>
        <w:t>António Tânger Corrêa, Jorge Buxadé Villalba</w:t>
      </w:r>
      <w:r>
        <w:rPr>
          <w:rStyle w:val="HideTWBExt"/>
          <w:b w:val="0"/>
        </w:rPr>
        <w:t>&lt;/Members&gt;</w:t>
      </w:r>
    </w:p>
    <w:p w14:paraId="313C3C7A" w14:textId="77777777" w:rsidR="001E0C46" w:rsidRPr="00BA1469" w:rsidRDefault="0097505D" w:rsidP="001E0C46">
      <w:pPr>
        <w:pStyle w:val="NormalBold"/>
      </w:pPr>
      <w:r>
        <w:rPr>
          <w:rStyle w:val="HideTWBExt"/>
          <w:b w:val="0"/>
        </w:rPr>
        <w:t>&lt;/RepeatBlock-By&gt;</w:t>
      </w:r>
    </w:p>
    <w:p w14:paraId="6EE8D2F5"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74F1FB82" w14:textId="77777777" w:rsidR="001E0C46" w:rsidRPr="00BA1469" w:rsidRDefault="0097505D" w:rsidP="001E0C46">
      <w:pPr>
        <w:pStyle w:val="NormalBold"/>
      </w:pPr>
      <w:r>
        <w:rPr>
          <w:rStyle w:val="HideTWBExt"/>
        </w:rPr>
        <w:t>&lt;Article&gt;</w:t>
      </w:r>
      <w:r>
        <w:t>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056210BF" w14:textId="77777777" w:rsidTr="00015EFC">
        <w:trPr>
          <w:trHeight w:hRule="exact" w:val="240"/>
          <w:jc w:val="center"/>
        </w:trPr>
        <w:tc>
          <w:tcPr>
            <w:tcW w:w="9752" w:type="dxa"/>
            <w:gridSpan w:val="2"/>
            <w:tcBorders>
              <w:top w:val="nil"/>
              <w:left w:val="nil"/>
              <w:bottom w:val="nil"/>
              <w:right w:val="nil"/>
            </w:tcBorders>
          </w:tcPr>
          <w:p w14:paraId="024AA9D5" w14:textId="77777777" w:rsidR="001E0C46" w:rsidRPr="00BA1469" w:rsidRDefault="001E0C46" w:rsidP="00015EFC"/>
        </w:tc>
      </w:tr>
      <w:tr w:rsidR="00CB2B57" w14:paraId="30536614" w14:textId="77777777" w:rsidTr="00015EFC">
        <w:trPr>
          <w:trHeight w:val="240"/>
          <w:jc w:val="center"/>
        </w:trPr>
        <w:tc>
          <w:tcPr>
            <w:tcW w:w="4876" w:type="dxa"/>
            <w:tcBorders>
              <w:top w:val="nil"/>
              <w:left w:val="nil"/>
              <w:bottom w:val="nil"/>
              <w:right w:val="nil"/>
            </w:tcBorders>
          </w:tcPr>
          <w:p w14:paraId="1E2923FE"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2B567F03" w14:textId="77777777" w:rsidR="001E0C46" w:rsidRPr="00BA1469" w:rsidRDefault="0097505D" w:rsidP="00015EFC">
            <w:pPr>
              <w:pStyle w:val="AmColumnHeading"/>
            </w:pPr>
            <w:r>
              <w:t>Módosítás</w:t>
            </w:r>
          </w:p>
        </w:tc>
      </w:tr>
      <w:tr w:rsidR="00CB2B57" w14:paraId="6EB72895" w14:textId="77777777" w:rsidTr="00015EFC">
        <w:trPr>
          <w:jc w:val="center"/>
        </w:trPr>
        <w:tc>
          <w:tcPr>
            <w:tcW w:w="4876" w:type="dxa"/>
            <w:tcBorders>
              <w:top w:val="nil"/>
              <w:left w:val="nil"/>
              <w:bottom w:val="nil"/>
              <w:right w:val="nil"/>
            </w:tcBorders>
          </w:tcPr>
          <w:p w14:paraId="0A7FD025" w14:textId="77777777" w:rsidR="001E0C46" w:rsidRPr="00BA1469" w:rsidRDefault="0097505D" w:rsidP="00015EFC">
            <w:pPr>
              <w:pStyle w:val="Normal6a"/>
            </w:pPr>
            <w:r>
              <w:t>(1)</w:t>
            </w:r>
            <w:r>
              <w:tab/>
              <w:t>Az (EU) 2021/1232 európai parlamenti és tanácsi rendelet</w:t>
            </w:r>
            <w:r>
              <w:rPr>
                <w:vertAlign w:val="superscript"/>
              </w:rPr>
              <w:t>2</w:t>
            </w:r>
            <w:r>
              <w:t xml:space="preserve"> – egy, a gyermekek online szexuális bántalmazásának megelőzésére és a gyermekek online szexuális bántalmazása elleni küzdelemre vonatkozó hosszú távú jogi keret (a továbbiakban: hosszú távú jogi keret) elfogadásáig – ideiglenes rendszerről rendelkezik a technológiáknak bizonyos, nyilvánosan elérhető személyközi hírközlési szolgáltatásokat nyújtó szolgáltatók általi használata tekintetében. Az (EU) 2024/1307 rendelettel módosított rendelet 2026. április 3-ig hatályos.</w:t>
            </w:r>
          </w:p>
        </w:tc>
        <w:tc>
          <w:tcPr>
            <w:tcW w:w="4876" w:type="dxa"/>
            <w:tcBorders>
              <w:top w:val="nil"/>
              <w:left w:val="nil"/>
              <w:bottom w:val="nil"/>
              <w:right w:val="nil"/>
            </w:tcBorders>
          </w:tcPr>
          <w:p w14:paraId="6460C01E" w14:textId="77777777" w:rsidR="001E0C46" w:rsidRPr="00BA1469" w:rsidRDefault="0097505D" w:rsidP="00015EFC">
            <w:pPr>
              <w:pStyle w:val="Normal6a"/>
            </w:pPr>
            <w:r>
              <w:t>(1)</w:t>
            </w:r>
            <w:r>
              <w:tab/>
              <w:t>Az (EU) 2021/1232 európai parlamenti és tanácsi rendelet</w:t>
            </w:r>
            <w:r>
              <w:rPr>
                <w:vertAlign w:val="superscript"/>
              </w:rPr>
              <w:t>2</w:t>
            </w:r>
            <w:r>
              <w:t xml:space="preserve"> – egy, a gyermekek online szexuális bántalmazásának megelőzésére és a gyermekek online szexuális bántalmazása elleni küzdelemre vonatkozó hosszú távú jogi keret (a továbbiakban: hosszú távú jogi keret) elfogadásáig – ideiglenes </w:t>
            </w:r>
            <w:r>
              <w:rPr>
                <w:b/>
                <w:i/>
              </w:rPr>
              <w:t xml:space="preserve">és szigorúan korlátozott </w:t>
            </w:r>
            <w:r>
              <w:t xml:space="preserve">rendszerről rendelkezik a technológiáknak bizonyos, nyilvánosan elérhető személyközi hírközlési szolgáltatásokat nyújtó szolgáltatók általi </w:t>
            </w:r>
            <w:r>
              <w:rPr>
                <w:b/>
                <w:i/>
              </w:rPr>
              <w:t xml:space="preserve">önkéntes </w:t>
            </w:r>
            <w:r>
              <w:t>használata tekintetében</w:t>
            </w:r>
            <w:r>
              <w:rPr>
                <w:b/>
                <w:i/>
              </w:rPr>
              <w:t>.</w:t>
            </w:r>
            <w:r>
              <w:t xml:space="preserve"> </w:t>
            </w:r>
            <w:r>
              <w:rPr>
                <w:b/>
                <w:i/>
              </w:rPr>
              <w:t>Nem jár a közlések általán</w:t>
            </w:r>
            <w:r>
              <w:rPr>
                <w:b/>
                <w:i/>
              </w:rPr>
              <w:t>os felderítésének, ellenőrzésének vagy szűrésének kötelezettségével.</w:t>
            </w:r>
            <w:r>
              <w:t xml:space="preserve"> Az (EU) 2024/1307 rendelettel módosított rendelet 2026. április 3-ig hatályos.</w:t>
            </w:r>
          </w:p>
        </w:tc>
      </w:tr>
      <w:tr w:rsidR="00CB2B57" w14:paraId="7B8AD71E" w14:textId="77777777" w:rsidTr="00015EFC">
        <w:trPr>
          <w:jc w:val="center"/>
        </w:trPr>
        <w:tc>
          <w:tcPr>
            <w:tcW w:w="4876" w:type="dxa"/>
            <w:tcBorders>
              <w:top w:val="nil"/>
              <w:left w:val="nil"/>
              <w:bottom w:val="nil"/>
              <w:right w:val="nil"/>
            </w:tcBorders>
          </w:tcPr>
          <w:p w14:paraId="039CD105" w14:textId="77777777" w:rsidR="001E0C46" w:rsidRPr="00BA1469" w:rsidRDefault="0097505D" w:rsidP="00015EFC">
            <w:pPr>
              <w:pStyle w:val="Normal6a"/>
            </w:pPr>
            <w:r>
              <w:rPr>
                <w:b/>
                <w:i/>
              </w:rPr>
              <w:t>_________________</w:t>
            </w:r>
          </w:p>
        </w:tc>
        <w:tc>
          <w:tcPr>
            <w:tcW w:w="4876" w:type="dxa"/>
            <w:tcBorders>
              <w:top w:val="nil"/>
              <w:left w:val="nil"/>
              <w:bottom w:val="nil"/>
              <w:right w:val="nil"/>
            </w:tcBorders>
          </w:tcPr>
          <w:p w14:paraId="320B6E15" w14:textId="77777777" w:rsidR="001E0C46" w:rsidRPr="00BA1469" w:rsidRDefault="0097505D" w:rsidP="00015EFC">
            <w:pPr>
              <w:pStyle w:val="Normal6a"/>
            </w:pPr>
            <w:r>
              <w:rPr>
                <w:b/>
                <w:i/>
              </w:rPr>
              <w:t>_________________</w:t>
            </w:r>
          </w:p>
        </w:tc>
      </w:tr>
      <w:tr w:rsidR="00CB2B57" w14:paraId="09D9C4B3" w14:textId="77777777" w:rsidTr="00015EFC">
        <w:trPr>
          <w:jc w:val="center"/>
        </w:trPr>
        <w:tc>
          <w:tcPr>
            <w:tcW w:w="4876" w:type="dxa"/>
            <w:tcBorders>
              <w:top w:val="nil"/>
              <w:left w:val="nil"/>
              <w:bottom w:val="nil"/>
              <w:right w:val="nil"/>
            </w:tcBorders>
          </w:tcPr>
          <w:p w14:paraId="186BA2A5" w14:textId="77777777" w:rsidR="001E0C46" w:rsidRPr="00BA1469" w:rsidRDefault="0097505D" w:rsidP="00015EFC">
            <w:pPr>
              <w:pStyle w:val="Normal6a"/>
            </w:pPr>
            <w:r>
              <w:rPr>
                <w:vertAlign w:val="superscript"/>
              </w:rPr>
              <w:t>2</w:t>
            </w:r>
            <w:r>
              <w:t xml:space="preserve"> Az Európai Parlament és a Tanács (EU) 2021/1232 rendelete (2021. július 14.) a 2002/58/EK irányelv bizonyos rendelkezéseitől a technológiáknak a számfüggetlen személyközi hírközlési szolgáltatásokat nyújtó szolgáltatók által a gyermekek online szexuális bántalmazása elleni küzdelem céljából a személyes és egyéb adatok kezelésére történő használata tekintetében való ideiglenes eltérésről (HL L 274., 2021.7.30., 41. o., ELI: http://data.europa.eu/eli/reg/2021/1232/oj).</w:t>
            </w:r>
          </w:p>
        </w:tc>
        <w:tc>
          <w:tcPr>
            <w:tcW w:w="4876" w:type="dxa"/>
            <w:tcBorders>
              <w:top w:val="nil"/>
              <w:left w:val="nil"/>
              <w:bottom w:val="nil"/>
              <w:right w:val="nil"/>
            </w:tcBorders>
          </w:tcPr>
          <w:p w14:paraId="744B5A72" w14:textId="77777777" w:rsidR="001E0C46" w:rsidRPr="00BA1469" w:rsidRDefault="0097505D" w:rsidP="00015EFC">
            <w:pPr>
              <w:pStyle w:val="Normal6a"/>
            </w:pPr>
            <w:r>
              <w:rPr>
                <w:vertAlign w:val="superscript"/>
              </w:rPr>
              <w:t>2</w:t>
            </w:r>
            <w:r>
              <w:t xml:space="preserve"> Az Európai Parlament és a Tanács (EU) 2021/1232 rendelete (2021. július 14.) a 2002/58/EK irányelv bizonyos rendelkezéseitől a technológiáknak a számfüggetlen személyközi hírközlési szolgáltatásokat nyújtó szolgáltatók által a gyermekek online szexuális bántalmazása elleni küzdelem céljából a személyes és egyéb adatok kezelésére történő használata tekintetében való ideiglenes eltérésről (HL L 274., 2021.7.30., 41. o., ELI: http://data.europa.eu/eli/reg/2021/1232/oj).</w:t>
            </w:r>
          </w:p>
        </w:tc>
      </w:tr>
    </w:tbl>
    <w:p w14:paraId="025BAF1E"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1259CC32" w14:textId="77777777" w:rsidR="001E0C46" w:rsidRPr="00BA1469" w:rsidRDefault="0097505D" w:rsidP="001E0C46">
      <w:r>
        <w:rPr>
          <w:rStyle w:val="HideTWBExt"/>
        </w:rPr>
        <w:t>&lt;/Amend&gt;</w:t>
      </w:r>
    </w:p>
    <w:p w14:paraId="715F7F9A" w14:textId="77777777" w:rsidR="001E0C46" w:rsidRPr="00BA1469" w:rsidRDefault="0097505D" w:rsidP="001E0C46">
      <w:pPr>
        <w:pStyle w:val="AmNumberTabs"/>
      </w:pPr>
      <w:r>
        <w:rPr>
          <w:rStyle w:val="HideTWBExt"/>
        </w:rPr>
        <w:t>&lt;Amend&gt;</w:t>
      </w:r>
      <w:r>
        <w:t>Módosítás</w:t>
      </w:r>
      <w:r>
        <w:tab/>
      </w:r>
      <w:r>
        <w:tab/>
      </w:r>
      <w:r>
        <w:rPr>
          <w:rStyle w:val="HideTWBExt"/>
        </w:rPr>
        <w:t>&lt;NumAm&gt;</w:t>
      </w:r>
      <w:r>
        <w:t>22</w:t>
      </w:r>
      <w:r>
        <w:rPr>
          <w:rStyle w:val="HideTWBExt"/>
        </w:rPr>
        <w:t>&lt;/NumAm&gt;</w:t>
      </w:r>
    </w:p>
    <w:p w14:paraId="77AF3AF7" w14:textId="77777777" w:rsidR="001E0C46" w:rsidRPr="00BA1469" w:rsidRDefault="0097505D" w:rsidP="001E0C46">
      <w:pPr>
        <w:pStyle w:val="NormalBold"/>
      </w:pPr>
      <w:r>
        <w:rPr>
          <w:rStyle w:val="HideTWBExt"/>
          <w:b w:val="0"/>
        </w:rPr>
        <w:t>&lt;RepeatBlock-By&gt;&lt;Members&gt;</w:t>
      </w:r>
      <w:r>
        <w:t>António Tânger Corrêa, Jorge Buxadé Villalba</w:t>
      </w:r>
      <w:r>
        <w:rPr>
          <w:rStyle w:val="HideTWBExt"/>
          <w:b w:val="0"/>
        </w:rPr>
        <w:t>&lt;/Members&gt;</w:t>
      </w:r>
    </w:p>
    <w:p w14:paraId="18761809" w14:textId="77777777" w:rsidR="001E0C46" w:rsidRPr="00BA1469" w:rsidRDefault="0097505D" w:rsidP="001E0C46">
      <w:pPr>
        <w:pStyle w:val="NormalBold"/>
      </w:pPr>
      <w:r>
        <w:rPr>
          <w:rStyle w:val="HideTWBExt"/>
          <w:b w:val="0"/>
        </w:rPr>
        <w:t>&lt;/RepeatBlock-By&gt;</w:t>
      </w:r>
    </w:p>
    <w:p w14:paraId="0584BFF4"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50C4AD56" w14:textId="77777777" w:rsidR="001E0C46" w:rsidRPr="00BA1469" w:rsidRDefault="0097505D" w:rsidP="001E0C46">
      <w:pPr>
        <w:pStyle w:val="NormalBold"/>
      </w:pPr>
      <w:r>
        <w:rPr>
          <w:rStyle w:val="HideTWBExt"/>
        </w:rPr>
        <w:t>&lt;Article&gt;</w:t>
      </w:r>
      <w:r>
        <w:t>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75D33E5A" w14:textId="77777777" w:rsidTr="00015EFC">
        <w:trPr>
          <w:trHeight w:hRule="exact" w:val="240"/>
          <w:jc w:val="center"/>
        </w:trPr>
        <w:tc>
          <w:tcPr>
            <w:tcW w:w="9752" w:type="dxa"/>
            <w:gridSpan w:val="2"/>
            <w:tcBorders>
              <w:top w:val="nil"/>
              <w:left w:val="nil"/>
              <w:bottom w:val="nil"/>
              <w:right w:val="nil"/>
            </w:tcBorders>
          </w:tcPr>
          <w:p w14:paraId="243A90D7" w14:textId="77777777" w:rsidR="001E0C46" w:rsidRPr="00BA1469" w:rsidRDefault="001E0C46" w:rsidP="00015EFC"/>
        </w:tc>
      </w:tr>
      <w:tr w:rsidR="00CB2B57" w14:paraId="3BB344E2" w14:textId="77777777" w:rsidTr="00015EFC">
        <w:trPr>
          <w:trHeight w:val="240"/>
          <w:jc w:val="center"/>
        </w:trPr>
        <w:tc>
          <w:tcPr>
            <w:tcW w:w="4876" w:type="dxa"/>
            <w:tcBorders>
              <w:top w:val="nil"/>
              <w:left w:val="nil"/>
              <w:bottom w:val="nil"/>
              <w:right w:val="nil"/>
            </w:tcBorders>
          </w:tcPr>
          <w:p w14:paraId="440BF004"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1903A3E5" w14:textId="77777777" w:rsidR="001E0C46" w:rsidRPr="00BA1469" w:rsidRDefault="0097505D" w:rsidP="00015EFC">
            <w:pPr>
              <w:pStyle w:val="AmColumnHeading"/>
            </w:pPr>
            <w:r>
              <w:t>Módosítás</w:t>
            </w:r>
          </w:p>
        </w:tc>
      </w:tr>
      <w:tr w:rsidR="00CB2B57" w14:paraId="4EE686E1" w14:textId="77777777" w:rsidTr="00015EFC">
        <w:trPr>
          <w:jc w:val="center"/>
        </w:trPr>
        <w:tc>
          <w:tcPr>
            <w:tcW w:w="4876" w:type="dxa"/>
            <w:tcBorders>
              <w:top w:val="nil"/>
              <w:left w:val="nil"/>
              <w:bottom w:val="nil"/>
              <w:right w:val="nil"/>
            </w:tcBorders>
          </w:tcPr>
          <w:p w14:paraId="676670E2" w14:textId="77777777" w:rsidR="001E0C46" w:rsidRPr="00BA1469" w:rsidRDefault="0097505D" w:rsidP="00015EFC">
            <w:pPr>
              <w:pStyle w:val="Normal6a"/>
            </w:pPr>
            <w:r>
              <w:t>(3)</w:t>
            </w:r>
            <w:r>
              <w:tab/>
              <w:t xml:space="preserve">Fontos, hogy </w:t>
            </w:r>
            <w:r>
              <w:rPr>
                <w:b/>
                <w:i/>
              </w:rPr>
              <w:t>az említett intézményközi tárgyalások lezártáig, valamint a</w:t>
            </w:r>
            <w:r>
              <w:t xml:space="preserve"> hosszú távú jogi keret </w:t>
            </w:r>
            <w:r>
              <w:rPr>
                <w:b/>
                <w:i/>
              </w:rPr>
              <w:t>hatálybalépéséig</w:t>
            </w:r>
            <w:r>
              <w:t xml:space="preserve"> és alkalmazásáig </w:t>
            </w:r>
            <w:r>
              <w:rPr>
                <w:b/>
                <w:i/>
              </w:rPr>
              <w:t>is az uniós jog alkalmazandó szabályaival – többek között</w:t>
            </w:r>
            <w:r>
              <w:t xml:space="preserve"> az </w:t>
            </w:r>
            <w:r>
              <w:rPr>
                <w:b/>
                <w:i/>
              </w:rPr>
              <w:t xml:space="preserve">(EU) 2021/1232 rendeletben meghatározott feltételekkel – </w:t>
            </w:r>
            <w:r>
              <w:rPr>
                <w:b/>
                <w:i/>
              </w:rPr>
              <w:t>összhangban</w:t>
            </w:r>
            <w:r>
              <w:t xml:space="preserve">, </w:t>
            </w:r>
            <w:r>
              <w:rPr>
                <w:b/>
                <w:i/>
              </w:rPr>
              <w:t>megszakítás nélkül</w:t>
            </w:r>
            <w:r>
              <w:t xml:space="preserve">, </w:t>
            </w:r>
            <w:r>
              <w:rPr>
                <w:b/>
                <w:i/>
              </w:rPr>
              <w:t>hatékonyan valósuljon meg</w:t>
            </w:r>
            <w:r>
              <w:t xml:space="preserve"> a </w:t>
            </w:r>
            <w:r>
              <w:rPr>
                <w:b/>
                <w:i/>
              </w:rPr>
              <w:t>gyermekek online szexuális bántalmazása elleni küzdelem</w:t>
            </w:r>
            <w:r>
              <w:t>.</w:t>
            </w:r>
          </w:p>
        </w:tc>
        <w:tc>
          <w:tcPr>
            <w:tcW w:w="4876" w:type="dxa"/>
            <w:tcBorders>
              <w:top w:val="nil"/>
              <w:left w:val="nil"/>
              <w:bottom w:val="nil"/>
              <w:right w:val="nil"/>
            </w:tcBorders>
          </w:tcPr>
          <w:p w14:paraId="600585AF" w14:textId="77777777" w:rsidR="001E0C46" w:rsidRPr="00BA1469" w:rsidRDefault="0097505D" w:rsidP="00015EFC">
            <w:pPr>
              <w:pStyle w:val="Normal6a"/>
            </w:pPr>
            <w:r>
              <w:t>(3)</w:t>
            </w:r>
            <w:r>
              <w:tab/>
              <w:t xml:space="preserve">Fontos, hogy </w:t>
            </w:r>
            <w:r>
              <w:rPr>
                <w:b/>
                <w:i/>
              </w:rPr>
              <w:t>egy</w:t>
            </w:r>
            <w:r>
              <w:t xml:space="preserve"> hosszú távú jogi keret </w:t>
            </w:r>
            <w:r>
              <w:rPr>
                <w:b/>
                <w:i/>
              </w:rPr>
              <w:t>elfogadásáig</w:t>
            </w:r>
            <w:r>
              <w:t xml:space="preserve"> és alkalmazásáig </w:t>
            </w:r>
            <w:r>
              <w:rPr>
                <w:b/>
                <w:i/>
              </w:rPr>
              <w:t>hatékonyan valósuljon meg a gyermekek online szexuális bántalmazása elleni küzdelem, teljes mértékben tiszteletben tartva</w:t>
            </w:r>
            <w:r>
              <w:t xml:space="preserve"> az </w:t>
            </w:r>
            <w:r>
              <w:rPr>
                <w:b/>
                <w:i/>
              </w:rPr>
              <w:t>uniós jogot és az Alapjogi Chartát</w:t>
            </w:r>
            <w:r>
              <w:t xml:space="preserve">, </w:t>
            </w:r>
            <w:r>
              <w:rPr>
                <w:b/>
                <w:i/>
              </w:rPr>
              <w:t>beleértve a szükségesség és az arányosság elvét</w:t>
            </w:r>
            <w:r>
              <w:t xml:space="preserve">, </w:t>
            </w:r>
            <w:r>
              <w:rPr>
                <w:b/>
                <w:i/>
              </w:rPr>
              <w:t>a közlések titkosságát és</w:t>
            </w:r>
            <w:r>
              <w:t xml:space="preserve"> a </w:t>
            </w:r>
            <w:r>
              <w:rPr>
                <w:b/>
                <w:i/>
              </w:rPr>
              <w:t>személyes adatok védelmét, valamint az (EU) 2021/1232 rendeletben meghatározott feltételeket</w:t>
            </w:r>
            <w:r>
              <w:t>.</w:t>
            </w:r>
          </w:p>
        </w:tc>
      </w:tr>
    </w:tbl>
    <w:p w14:paraId="7CD14CB0"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0477EBCF" w14:textId="77777777" w:rsidR="001E0C46" w:rsidRPr="00BA1469" w:rsidRDefault="0097505D" w:rsidP="001E0C46">
      <w:r>
        <w:rPr>
          <w:rStyle w:val="HideTWBExt"/>
        </w:rPr>
        <w:t>&lt;/Amend&gt;</w:t>
      </w:r>
    </w:p>
    <w:p w14:paraId="7C51A1F3" w14:textId="77777777" w:rsidR="001E0C46" w:rsidRPr="00BA1469" w:rsidRDefault="0097505D" w:rsidP="001E0C46">
      <w:pPr>
        <w:pStyle w:val="AmNumberTabs"/>
      </w:pPr>
      <w:r>
        <w:rPr>
          <w:rStyle w:val="HideTWBExt"/>
        </w:rPr>
        <w:t>&lt;Amend&gt;</w:t>
      </w:r>
      <w:r>
        <w:t>Módosítás</w:t>
      </w:r>
      <w:r>
        <w:tab/>
      </w:r>
      <w:r>
        <w:tab/>
      </w:r>
      <w:r>
        <w:rPr>
          <w:rStyle w:val="HideTWBExt"/>
        </w:rPr>
        <w:t>&lt;NumAm&gt;</w:t>
      </w:r>
      <w:r>
        <w:t>23</w:t>
      </w:r>
      <w:r>
        <w:rPr>
          <w:rStyle w:val="HideTWBExt"/>
        </w:rPr>
        <w:t>&lt;/NumAm&gt;</w:t>
      </w:r>
    </w:p>
    <w:p w14:paraId="62BEEA7A" w14:textId="77777777" w:rsidR="001E0C46" w:rsidRPr="00BA1469" w:rsidRDefault="0097505D" w:rsidP="001E0C46">
      <w:pPr>
        <w:pStyle w:val="NormalBold"/>
      </w:pPr>
      <w:r>
        <w:rPr>
          <w:rStyle w:val="HideTWBExt"/>
          <w:b w:val="0"/>
        </w:rPr>
        <w:t>&lt;RepeatBlock-By&gt;&lt;Members&gt;</w:t>
      </w:r>
      <w:r>
        <w:t>Markéta Gregorová</w:t>
      </w:r>
      <w:r>
        <w:rPr>
          <w:rStyle w:val="HideTWBExt"/>
          <w:b w:val="0"/>
        </w:rPr>
        <w:t>&lt;/Members&gt;</w:t>
      </w:r>
    </w:p>
    <w:p w14:paraId="51362642" w14:textId="77777777" w:rsidR="001E0C46" w:rsidRPr="00BA1469" w:rsidRDefault="0097505D" w:rsidP="001E0C46">
      <w:r>
        <w:rPr>
          <w:rStyle w:val="HideTWBExt"/>
        </w:rPr>
        <w:t>&lt;AuNomDe&gt;</w:t>
      </w:r>
      <w:r>
        <w:rPr>
          <w:rStyle w:val="HideTWBInt"/>
          <w:color w:val="auto"/>
        </w:rPr>
        <w:t>{Verts/</w:t>
      </w:r>
      <w:proofErr w:type="gramStart"/>
      <w:r>
        <w:rPr>
          <w:rStyle w:val="HideTWBInt"/>
          <w:color w:val="auto"/>
        </w:rPr>
        <w:t>ALE}</w:t>
      </w:r>
      <w:r>
        <w:t>a</w:t>
      </w:r>
      <w:proofErr w:type="gramEnd"/>
      <w:r>
        <w:t xml:space="preserve"> Verts/ALE képviselőcsoport nevében</w:t>
      </w:r>
      <w:r>
        <w:rPr>
          <w:rStyle w:val="HideTWBExt"/>
        </w:rPr>
        <w:t>&lt;/AuNomDe&gt;</w:t>
      </w:r>
    </w:p>
    <w:p w14:paraId="256686F2" w14:textId="77777777" w:rsidR="001E0C46" w:rsidRPr="00BA1469" w:rsidRDefault="0097505D" w:rsidP="001E0C46">
      <w:pPr>
        <w:pStyle w:val="NormalBold"/>
      </w:pPr>
      <w:r>
        <w:rPr>
          <w:rStyle w:val="HideTWBExt"/>
          <w:b w:val="0"/>
        </w:rPr>
        <w:t>&lt;/RepeatBlock-By&gt;</w:t>
      </w:r>
    </w:p>
    <w:p w14:paraId="6953CB00"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4E9FBE14" w14:textId="77777777" w:rsidR="001E0C46" w:rsidRPr="00BA1469" w:rsidRDefault="0097505D" w:rsidP="001E0C46">
      <w:pPr>
        <w:pStyle w:val="NormalBold"/>
      </w:pPr>
      <w:r>
        <w:rPr>
          <w:rStyle w:val="HideTWBExt"/>
        </w:rPr>
        <w:t>&lt;Article&gt;</w:t>
      </w:r>
      <w:r>
        <w:t>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3716DC58" w14:textId="77777777" w:rsidTr="00015EFC">
        <w:trPr>
          <w:trHeight w:hRule="exact" w:val="240"/>
          <w:jc w:val="center"/>
        </w:trPr>
        <w:tc>
          <w:tcPr>
            <w:tcW w:w="9752" w:type="dxa"/>
            <w:gridSpan w:val="2"/>
            <w:tcBorders>
              <w:top w:val="nil"/>
              <w:left w:val="nil"/>
              <w:bottom w:val="nil"/>
              <w:right w:val="nil"/>
            </w:tcBorders>
          </w:tcPr>
          <w:p w14:paraId="614BE180" w14:textId="77777777" w:rsidR="001E0C46" w:rsidRPr="00BA1469" w:rsidRDefault="001E0C46" w:rsidP="00015EFC"/>
        </w:tc>
      </w:tr>
      <w:tr w:rsidR="00CB2B57" w14:paraId="63043C8D" w14:textId="77777777" w:rsidTr="00015EFC">
        <w:trPr>
          <w:trHeight w:val="240"/>
          <w:jc w:val="center"/>
        </w:trPr>
        <w:tc>
          <w:tcPr>
            <w:tcW w:w="4876" w:type="dxa"/>
            <w:tcBorders>
              <w:top w:val="nil"/>
              <w:left w:val="nil"/>
              <w:bottom w:val="nil"/>
              <w:right w:val="nil"/>
            </w:tcBorders>
          </w:tcPr>
          <w:p w14:paraId="030FE494"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13C0B59E" w14:textId="77777777" w:rsidR="001E0C46" w:rsidRPr="00BA1469" w:rsidRDefault="0097505D" w:rsidP="00015EFC">
            <w:pPr>
              <w:pStyle w:val="AmColumnHeading"/>
            </w:pPr>
            <w:r>
              <w:t>Módosítás</w:t>
            </w:r>
          </w:p>
        </w:tc>
      </w:tr>
      <w:tr w:rsidR="00CB2B57" w14:paraId="3FE96998" w14:textId="77777777" w:rsidTr="00015EFC">
        <w:trPr>
          <w:jc w:val="center"/>
        </w:trPr>
        <w:tc>
          <w:tcPr>
            <w:tcW w:w="4876" w:type="dxa"/>
            <w:tcBorders>
              <w:top w:val="nil"/>
              <w:left w:val="nil"/>
              <w:bottom w:val="nil"/>
              <w:right w:val="nil"/>
            </w:tcBorders>
          </w:tcPr>
          <w:p w14:paraId="3493C903" w14:textId="77777777" w:rsidR="001E0C46" w:rsidRPr="00BA1469" w:rsidRDefault="0097505D" w:rsidP="00015EFC">
            <w:pPr>
              <w:pStyle w:val="Normal6a"/>
            </w:pPr>
            <w:r>
              <w:t>(3)</w:t>
            </w:r>
            <w:r>
              <w:tab/>
              <w:t xml:space="preserve">Fontos, hogy az említett intézményközi tárgyalások lezártáig, valamint a hosszú távú jogi keret </w:t>
            </w:r>
            <w:r>
              <w:t>hatálybalépéséig és alkalmazásáig is az uniós jog alkalmazandó szabályaival – többek között az (EU) 2021/1232 rendeletben meghatározott feltételekkel – összhangban, megszakítás nélkül, hatékonyan valósuljon meg a gyermekek online szexuális bántalmazása elleni küzdelem.</w:t>
            </w:r>
          </w:p>
        </w:tc>
        <w:tc>
          <w:tcPr>
            <w:tcW w:w="4876" w:type="dxa"/>
            <w:tcBorders>
              <w:top w:val="nil"/>
              <w:left w:val="nil"/>
              <w:bottom w:val="nil"/>
              <w:right w:val="nil"/>
            </w:tcBorders>
          </w:tcPr>
          <w:p w14:paraId="24933F20" w14:textId="77777777" w:rsidR="001E0C46" w:rsidRPr="00BA1469" w:rsidRDefault="0097505D" w:rsidP="00015EFC">
            <w:pPr>
              <w:pStyle w:val="Normal6a"/>
            </w:pPr>
            <w:r>
              <w:t>(3)</w:t>
            </w:r>
            <w:r>
              <w:tab/>
              <w:t xml:space="preserve">Fontos, hogy az említett intézményközi tárgyalások lezártáig, valamint a hosszú távú jogi keret hatálybalépéséig és alkalmazásáig is az uniós jog alkalmazandó szabályaival – többek között az (EU) 2021/1232 rendeletben meghatározott feltételekkel – összhangban, megszakítás nélkül, hatékonyan valósuljon meg a gyermekek online szexuális bántalmazása elleni küzdelem. </w:t>
            </w:r>
            <w:r>
              <w:rPr>
                <w:b/>
                <w:i/>
              </w:rPr>
              <w:t>A hosszú távú keret elfogadása nem köthető e rendelethez és annak meghosszabbításához.</w:t>
            </w:r>
          </w:p>
        </w:tc>
      </w:tr>
    </w:tbl>
    <w:p w14:paraId="7884C42E"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1867225B" w14:textId="77777777" w:rsidR="001E0C46" w:rsidRPr="00BA1469" w:rsidRDefault="0097505D" w:rsidP="001E0C46">
      <w:r>
        <w:rPr>
          <w:rStyle w:val="HideTWBExt"/>
        </w:rPr>
        <w:t>&lt;/Amend&gt;</w:t>
      </w:r>
    </w:p>
    <w:p w14:paraId="6D0528A4" w14:textId="77777777" w:rsidR="001E0C46" w:rsidRPr="00BA1469" w:rsidRDefault="0097505D" w:rsidP="001E0C46">
      <w:pPr>
        <w:pStyle w:val="AmNumberTabs"/>
      </w:pPr>
      <w:r>
        <w:rPr>
          <w:rStyle w:val="HideTWBExt"/>
        </w:rPr>
        <w:t>&lt;Amend&gt;</w:t>
      </w:r>
      <w:r>
        <w:t>Módosítás</w:t>
      </w:r>
      <w:r>
        <w:tab/>
      </w:r>
      <w:r>
        <w:tab/>
      </w:r>
      <w:r>
        <w:rPr>
          <w:rStyle w:val="HideTWBExt"/>
        </w:rPr>
        <w:t>&lt;NumAm&gt;</w:t>
      </w:r>
      <w:r>
        <w:t>24</w:t>
      </w:r>
      <w:r>
        <w:rPr>
          <w:rStyle w:val="HideTWBExt"/>
        </w:rPr>
        <w:t>&lt;/NumAm&gt;</w:t>
      </w:r>
    </w:p>
    <w:p w14:paraId="79F50C7E" w14:textId="77777777" w:rsidR="001E0C46" w:rsidRPr="00BA1469" w:rsidRDefault="0097505D" w:rsidP="001E0C46">
      <w:pPr>
        <w:pStyle w:val="NormalBold"/>
      </w:pPr>
      <w:r>
        <w:rPr>
          <w:rStyle w:val="HideTWBExt"/>
          <w:b w:val="0"/>
        </w:rPr>
        <w:t>&lt;RepeatBlock-By&gt;&lt;Members&gt;</w:t>
      </w:r>
      <w:r>
        <w:t>Georgiana Teodorescu</w:t>
      </w:r>
      <w:r>
        <w:rPr>
          <w:rStyle w:val="HideTWBExt"/>
          <w:b w:val="0"/>
        </w:rPr>
        <w:t>&lt;/Members&gt;</w:t>
      </w:r>
    </w:p>
    <w:p w14:paraId="48ED33C9" w14:textId="77777777" w:rsidR="001E0C46" w:rsidRPr="00BA1469" w:rsidRDefault="0097505D" w:rsidP="001E0C46">
      <w:pPr>
        <w:pStyle w:val="NormalBold"/>
      </w:pPr>
      <w:r>
        <w:rPr>
          <w:rStyle w:val="HideTWBExt"/>
          <w:b w:val="0"/>
        </w:rPr>
        <w:t>&lt;/RepeatBlock-By&gt;</w:t>
      </w:r>
    </w:p>
    <w:p w14:paraId="4EE88328"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48FC66E7" w14:textId="77777777" w:rsidR="001E0C46" w:rsidRPr="00BA1469" w:rsidRDefault="0097505D" w:rsidP="001E0C46">
      <w:pPr>
        <w:pStyle w:val="NormalBold"/>
      </w:pPr>
      <w:r>
        <w:rPr>
          <w:rStyle w:val="HideTWBExt"/>
        </w:rPr>
        <w:t>&lt;Article&gt;</w:t>
      </w:r>
      <w:r>
        <w:t>3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480D63D2" w14:textId="77777777" w:rsidTr="00015EFC">
        <w:trPr>
          <w:trHeight w:hRule="exact" w:val="240"/>
          <w:jc w:val="center"/>
        </w:trPr>
        <w:tc>
          <w:tcPr>
            <w:tcW w:w="9752" w:type="dxa"/>
            <w:gridSpan w:val="2"/>
            <w:tcBorders>
              <w:top w:val="nil"/>
              <w:left w:val="nil"/>
              <w:bottom w:val="nil"/>
              <w:right w:val="nil"/>
            </w:tcBorders>
          </w:tcPr>
          <w:p w14:paraId="16048FCD" w14:textId="77777777" w:rsidR="001E0C46" w:rsidRPr="00BA1469" w:rsidRDefault="001E0C46" w:rsidP="00015EFC"/>
        </w:tc>
      </w:tr>
      <w:tr w:rsidR="00CB2B57" w14:paraId="2D474B87" w14:textId="77777777" w:rsidTr="00015EFC">
        <w:trPr>
          <w:trHeight w:val="240"/>
          <w:jc w:val="center"/>
        </w:trPr>
        <w:tc>
          <w:tcPr>
            <w:tcW w:w="4876" w:type="dxa"/>
            <w:tcBorders>
              <w:top w:val="nil"/>
              <w:left w:val="nil"/>
              <w:bottom w:val="nil"/>
              <w:right w:val="nil"/>
            </w:tcBorders>
          </w:tcPr>
          <w:p w14:paraId="44BB398B" w14:textId="77777777" w:rsidR="001E0C46" w:rsidRPr="00BA1469" w:rsidRDefault="0097505D" w:rsidP="00015EFC">
            <w:pPr>
              <w:pStyle w:val="AmColumnHeading"/>
            </w:pPr>
            <w:r>
              <w:t xml:space="preserve">A Bizottság által javasolt </w:t>
            </w:r>
            <w:r>
              <w:t>szöveg</w:t>
            </w:r>
          </w:p>
        </w:tc>
        <w:tc>
          <w:tcPr>
            <w:tcW w:w="4876" w:type="dxa"/>
            <w:tcBorders>
              <w:top w:val="nil"/>
              <w:left w:val="nil"/>
              <w:bottom w:val="nil"/>
              <w:right w:val="nil"/>
            </w:tcBorders>
          </w:tcPr>
          <w:p w14:paraId="5D9B638F" w14:textId="77777777" w:rsidR="001E0C46" w:rsidRPr="00BA1469" w:rsidRDefault="0097505D" w:rsidP="00015EFC">
            <w:pPr>
              <w:pStyle w:val="AmColumnHeading"/>
            </w:pPr>
            <w:r>
              <w:t>Módosítás</w:t>
            </w:r>
          </w:p>
        </w:tc>
      </w:tr>
      <w:tr w:rsidR="00CB2B57" w14:paraId="4ACA8804" w14:textId="77777777" w:rsidTr="00015EFC">
        <w:trPr>
          <w:jc w:val="center"/>
        </w:trPr>
        <w:tc>
          <w:tcPr>
            <w:tcW w:w="4876" w:type="dxa"/>
            <w:tcBorders>
              <w:top w:val="nil"/>
              <w:left w:val="nil"/>
              <w:bottom w:val="nil"/>
              <w:right w:val="nil"/>
            </w:tcBorders>
          </w:tcPr>
          <w:p w14:paraId="23294712" w14:textId="77777777" w:rsidR="001E0C46" w:rsidRPr="00BA1469" w:rsidRDefault="001E0C46" w:rsidP="00015EFC">
            <w:pPr>
              <w:pStyle w:val="Normal6a"/>
            </w:pPr>
          </w:p>
        </w:tc>
        <w:tc>
          <w:tcPr>
            <w:tcW w:w="4876" w:type="dxa"/>
            <w:tcBorders>
              <w:top w:val="nil"/>
              <w:left w:val="nil"/>
              <w:bottom w:val="nil"/>
              <w:right w:val="nil"/>
            </w:tcBorders>
          </w:tcPr>
          <w:p w14:paraId="01984CE4" w14:textId="77777777" w:rsidR="001E0C46" w:rsidRPr="00BA1469" w:rsidRDefault="0097505D" w:rsidP="00015EFC">
            <w:pPr>
              <w:pStyle w:val="Normal6a"/>
            </w:pPr>
            <w:r>
              <w:rPr>
                <w:b/>
                <w:i/>
              </w:rPr>
              <w:t>(3a)</w:t>
            </w:r>
            <w:r>
              <w:tab/>
            </w:r>
            <w:r>
              <w:rPr>
                <w:b/>
                <w:i/>
              </w:rPr>
              <w:t xml:space="preserve">E rendelet alkalmazását szigorúan azokra a technológiákra kell korlátozni, amelyek nem gyengítik vagy kerülik meg a végponttól végpontig terjedő titkosítást. Az ezen eltérés alapján hozott bármely intézkedésnek </w:t>
            </w:r>
            <w:r>
              <w:rPr>
                <w:b/>
                <w:i/>
              </w:rPr>
              <w:t>tiszteletben kell tartania az Alapjogi Chartában rögzített, a magánélet tiszteletben tartásához és a közlés bizalmasságához fűződő alapvető jog lényeges tartalmát.</w:t>
            </w:r>
          </w:p>
        </w:tc>
      </w:tr>
    </w:tbl>
    <w:p w14:paraId="56D0DC57"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25A1E793" w14:textId="77777777" w:rsidR="001E0C46" w:rsidRPr="00BA1469" w:rsidRDefault="0097505D" w:rsidP="001E0C46">
      <w:r>
        <w:rPr>
          <w:rStyle w:val="HideTWBExt"/>
        </w:rPr>
        <w:t>&lt;/Amend&gt;</w:t>
      </w:r>
    </w:p>
    <w:p w14:paraId="3809AC64" w14:textId="77777777" w:rsidR="001E0C46" w:rsidRPr="00BA1469" w:rsidRDefault="0097505D" w:rsidP="001E0C46">
      <w:pPr>
        <w:pStyle w:val="AmNumberTabs"/>
      </w:pPr>
      <w:r>
        <w:rPr>
          <w:rStyle w:val="HideTWBExt"/>
        </w:rPr>
        <w:t>&lt;Amend&gt;</w:t>
      </w:r>
      <w:r>
        <w:t>Módosítás</w:t>
      </w:r>
      <w:r>
        <w:tab/>
      </w:r>
      <w:r>
        <w:tab/>
      </w:r>
      <w:r>
        <w:rPr>
          <w:rStyle w:val="HideTWBExt"/>
        </w:rPr>
        <w:t>&lt;NumAm&gt;</w:t>
      </w:r>
      <w:r>
        <w:t>25</w:t>
      </w:r>
      <w:r>
        <w:rPr>
          <w:rStyle w:val="HideTWBExt"/>
        </w:rPr>
        <w:t>&lt;/NumAm&gt;</w:t>
      </w:r>
    </w:p>
    <w:p w14:paraId="662740A2" w14:textId="77777777" w:rsidR="001E0C46" w:rsidRPr="00BA1469" w:rsidRDefault="0097505D" w:rsidP="001E0C46">
      <w:pPr>
        <w:pStyle w:val="NormalBold"/>
      </w:pPr>
      <w:r>
        <w:rPr>
          <w:rStyle w:val="HideTWBExt"/>
          <w:b w:val="0"/>
        </w:rPr>
        <w:t>&lt;RepeatBlock-By&gt;&lt;Members&gt;</w:t>
      </w:r>
      <w:r>
        <w:t>António Tânger Corrêa, Jorge Buxadé Villalba</w:t>
      </w:r>
      <w:r>
        <w:rPr>
          <w:rStyle w:val="HideTWBExt"/>
          <w:b w:val="0"/>
        </w:rPr>
        <w:t>&lt;/Members&gt;</w:t>
      </w:r>
    </w:p>
    <w:p w14:paraId="0AE76B8F" w14:textId="77777777" w:rsidR="001E0C46" w:rsidRPr="00BA1469" w:rsidRDefault="0097505D" w:rsidP="001E0C46">
      <w:pPr>
        <w:pStyle w:val="NormalBold"/>
      </w:pPr>
      <w:r>
        <w:rPr>
          <w:rStyle w:val="HideTWBExt"/>
          <w:b w:val="0"/>
        </w:rPr>
        <w:t>&lt;/RepeatBlock-By&gt;</w:t>
      </w:r>
    </w:p>
    <w:p w14:paraId="6B160538"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46D31EFE" w14:textId="77777777" w:rsidR="001E0C46" w:rsidRPr="00BA1469" w:rsidRDefault="0097505D" w:rsidP="001E0C46">
      <w:pPr>
        <w:pStyle w:val="NormalBold"/>
      </w:pPr>
      <w:r>
        <w:rPr>
          <w:rStyle w:val="HideTWBExt"/>
        </w:rPr>
        <w:t>&lt;Article&gt;</w:t>
      </w:r>
      <w:r>
        <w:t>3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66E13272" w14:textId="77777777" w:rsidTr="00015EFC">
        <w:trPr>
          <w:trHeight w:hRule="exact" w:val="240"/>
          <w:jc w:val="center"/>
        </w:trPr>
        <w:tc>
          <w:tcPr>
            <w:tcW w:w="9752" w:type="dxa"/>
            <w:gridSpan w:val="2"/>
            <w:tcBorders>
              <w:top w:val="nil"/>
              <w:left w:val="nil"/>
              <w:bottom w:val="nil"/>
              <w:right w:val="nil"/>
            </w:tcBorders>
          </w:tcPr>
          <w:p w14:paraId="2C58D49C" w14:textId="77777777" w:rsidR="001E0C46" w:rsidRPr="00BA1469" w:rsidRDefault="001E0C46" w:rsidP="00015EFC"/>
        </w:tc>
      </w:tr>
      <w:tr w:rsidR="00CB2B57" w14:paraId="68645B83" w14:textId="77777777" w:rsidTr="00015EFC">
        <w:trPr>
          <w:trHeight w:val="240"/>
          <w:jc w:val="center"/>
        </w:trPr>
        <w:tc>
          <w:tcPr>
            <w:tcW w:w="4876" w:type="dxa"/>
            <w:tcBorders>
              <w:top w:val="nil"/>
              <w:left w:val="nil"/>
              <w:bottom w:val="nil"/>
              <w:right w:val="nil"/>
            </w:tcBorders>
          </w:tcPr>
          <w:p w14:paraId="68592E15"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4049C055" w14:textId="77777777" w:rsidR="001E0C46" w:rsidRPr="00BA1469" w:rsidRDefault="0097505D" w:rsidP="00015EFC">
            <w:pPr>
              <w:pStyle w:val="AmColumnHeading"/>
            </w:pPr>
            <w:r>
              <w:t>Módosítás</w:t>
            </w:r>
          </w:p>
        </w:tc>
      </w:tr>
      <w:tr w:rsidR="00CB2B57" w14:paraId="309EBA3F" w14:textId="77777777" w:rsidTr="00015EFC">
        <w:trPr>
          <w:jc w:val="center"/>
        </w:trPr>
        <w:tc>
          <w:tcPr>
            <w:tcW w:w="4876" w:type="dxa"/>
            <w:tcBorders>
              <w:top w:val="nil"/>
              <w:left w:val="nil"/>
              <w:bottom w:val="nil"/>
              <w:right w:val="nil"/>
            </w:tcBorders>
          </w:tcPr>
          <w:p w14:paraId="6D179A3C" w14:textId="77777777" w:rsidR="001E0C46" w:rsidRPr="00BA1469" w:rsidRDefault="001E0C46" w:rsidP="00015EFC">
            <w:pPr>
              <w:pStyle w:val="Normal6a"/>
            </w:pPr>
          </w:p>
        </w:tc>
        <w:tc>
          <w:tcPr>
            <w:tcW w:w="4876" w:type="dxa"/>
            <w:tcBorders>
              <w:top w:val="nil"/>
              <w:left w:val="nil"/>
              <w:bottom w:val="nil"/>
              <w:right w:val="nil"/>
            </w:tcBorders>
          </w:tcPr>
          <w:p w14:paraId="3D84F458" w14:textId="77777777" w:rsidR="001E0C46" w:rsidRPr="00BA1469" w:rsidRDefault="0097505D" w:rsidP="00015EFC">
            <w:pPr>
              <w:pStyle w:val="Normal6a"/>
            </w:pPr>
            <w:r>
              <w:rPr>
                <w:b/>
                <w:i/>
              </w:rPr>
              <w:t>(3a)</w:t>
            </w:r>
            <w:r>
              <w:tab/>
            </w:r>
            <w:r>
              <w:rPr>
                <w:b/>
                <w:i/>
              </w:rPr>
              <w:t xml:space="preserve">Az (EU) </w:t>
            </w:r>
            <w:r>
              <w:rPr>
                <w:b/>
                <w:i/>
              </w:rPr>
              <w:t>2021/1232 rendeletben előírt eltérés önkéntes rendszeren alapul. Ez a meghosszabbítás nem teremt, és nem értelmezhető úgy, hogy további kötelezettségeket teremt a szolgáltatók számára, sem olyan kötelezettségeket, amelyek be nem tartása szankciókat, bírságokat vagy felelősséget vonhat maga után az ilyen technológiák bevezetésének elmulasztása miatt.</w:t>
            </w:r>
          </w:p>
        </w:tc>
      </w:tr>
    </w:tbl>
    <w:p w14:paraId="545BDA67"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62D68140" w14:textId="77777777" w:rsidR="001E0C46" w:rsidRPr="00BA1469" w:rsidRDefault="0097505D" w:rsidP="001E0C46">
      <w:r>
        <w:rPr>
          <w:rStyle w:val="HideTWBExt"/>
        </w:rPr>
        <w:t>&lt;/Amend&gt;</w:t>
      </w:r>
    </w:p>
    <w:p w14:paraId="6FA9BE66" w14:textId="77777777" w:rsidR="001E0C46" w:rsidRPr="00BA1469" w:rsidRDefault="0097505D" w:rsidP="001E0C46">
      <w:pPr>
        <w:pStyle w:val="AmNumberTabs"/>
      </w:pPr>
      <w:r>
        <w:rPr>
          <w:rStyle w:val="HideTWBExt"/>
        </w:rPr>
        <w:t>&lt;Amend&gt;</w:t>
      </w:r>
      <w:r>
        <w:t>Módosítás</w:t>
      </w:r>
      <w:r>
        <w:tab/>
      </w:r>
      <w:r>
        <w:tab/>
      </w:r>
      <w:r>
        <w:rPr>
          <w:rStyle w:val="HideTWBExt"/>
        </w:rPr>
        <w:t>&lt;NumAm&gt;</w:t>
      </w:r>
      <w:r>
        <w:t>26</w:t>
      </w:r>
      <w:r>
        <w:rPr>
          <w:rStyle w:val="HideTWBExt"/>
        </w:rPr>
        <w:t>&lt;/NumAm&gt;</w:t>
      </w:r>
    </w:p>
    <w:p w14:paraId="5DFA3BC6" w14:textId="77777777" w:rsidR="001E0C46" w:rsidRPr="00BA1469" w:rsidRDefault="0097505D" w:rsidP="001E0C46">
      <w:pPr>
        <w:pStyle w:val="NormalBold"/>
      </w:pPr>
      <w:r>
        <w:rPr>
          <w:rStyle w:val="HideTWBExt"/>
          <w:b w:val="0"/>
        </w:rPr>
        <w:t>&lt;RepeatBlock-By&gt;&lt;Members&gt;</w:t>
      </w:r>
      <w:r>
        <w:t>Sebastian Tynkkynen</w:t>
      </w:r>
      <w:r>
        <w:rPr>
          <w:rStyle w:val="HideTWBExt"/>
          <w:b w:val="0"/>
        </w:rPr>
        <w:t>&lt;/Members&gt;</w:t>
      </w:r>
    </w:p>
    <w:p w14:paraId="63D40A59" w14:textId="77777777" w:rsidR="001E0C46" w:rsidRPr="00BA1469" w:rsidRDefault="0097505D" w:rsidP="001E0C46">
      <w:pPr>
        <w:pStyle w:val="NormalBold"/>
      </w:pPr>
      <w:r>
        <w:rPr>
          <w:rStyle w:val="HideTWBExt"/>
          <w:b w:val="0"/>
        </w:rPr>
        <w:t>&lt;/RepeatBlock-By&gt;</w:t>
      </w:r>
    </w:p>
    <w:p w14:paraId="589DD5FE"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3A274D10" w14:textId="77777777" w:rsidR="001E0C46" w:rsidRPr="00BA1469" w:rsidRDefault="0097505D" w:rsidP="001E0C46">
      <w:pPr>
        <w:pStyle w:val="NormalBold"/>
      </w:pPr>
      <w:r>
        <w:rPr>
          <w:rStyle w:val="HideTWBExt"/>
        </w:rPr>
        <w:t>&lt;Article&gt;</w:t>
      </w:r>
      <w:r>
        <w:t>3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4FECB0CD" w14:textId="77777777" w:rsidTr="00015EFC">
        <w:trPr>
          <w:trHeight w:hRule="exact" w:val="240"/>
          <w:jc w:val="center"/>
        </w:trPr>
        <w:tc>
          <w:tcPr>
            <w:tcW w:w="9752" w:type="dxa"/>
            <w:gridSpan w:val="2"/>
            <w:tcBorders>
              <w:top w:val="nil"/>
              <w:left w:val="nil"/>
              <w:bottom w:val="nil"/>
              <w:right w:val="nil"/>
            </w:tcBorders>
          </w:tcPr>
          <w:p w14:paraId="10C425D9" w14:textId="77777777" w:rsidR="001E0C46" w:rsidRPr="00BA1469" w:rsidRDefault="001E0C46" w:rsidP="00015EFC"/>
        </w:tc>
      </w:tr>
      <w:tr w:rsidR="00CB2B57" w14:paraId="53FE966B" w14:textId="77777777" w:rsidTr="00015EFC">
        <w:trPr>
          <w:trHeight w:val="240"/>
          <w:jc w:val="center"/>
        </w:trPr>
        <w:tc>
          <w:tcPr>
            <w:tcW w:w="4876" w:type="dxa"/>
            <w:tcBorders>
              <w:top w:val="nil"/>
              <w:left w:val="nil"/>
              <w:bottom w:val="nil"/>
              <w:right w:val="nil"/>
            </w:tcBorders>
          </w:tcPr>
          <w:p w14:paraId="46478070"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40172BF8" w14:textId="77777777" w:rsidR="001E0C46" w:rsidRPr="00BA1469" w:rsidRDefault="0097505D" w:rsidP="00015EFC">
            <w:pPr>
              <w:pStyle w:val="AmColumnHeading"/>
            </w:pPr>
            <w:r>
              <w:t>Módosítás</w:t>
            </w:r>
          </w:p>
        </w:tc>
      </w:tr>
      <w:tr w:rsidR="00CB2B57" w14:paraId="41A5D068" w14:textId="77777777" w:rsidTr="00015EFC">
        <w:trPr>
          <w:jc w:val="center"/>
        </w:trPr>
        <w:tc>
          <w:tcPr>
            <w:tcW w:w="4876" w:type="dxa"/>
            <w:tcBorders>
              <w:top w:val="nil"/>
              <w:left w:val="nil"/>
              <w:bottom w:val="nil"/>
              <w:right w:val="nil"/>
            </w:tcBorders>
          </w:tcPr>
          <w:p w14:paraId="68DD7217" w14:textId="77777777" w:rsidR="001E0C46" w:rsidRPr="00BA1469" w:rsidRDefault="001E0C46" w:rsidP="00015EFC">
            <w:pPr>
              <w:pStyle w:val="Normal6a"/>
            </w:pPr>
          </w:p>
        </w:tc>
        <w:tc>
          <w:tcPr>
            <w:tcW w:w="4876" w:type="dxa"/>
            <w:tcBorders>
              <w:top w:val="nil"/>
              <w:left w:val="nil"/>
              <w:bottom w:val="nil"/>
              <w:right w:val="nil"/>
            </w:tcBorders>
          </w:tcPr>
          <w:p w14:paraId="126ED9CA" w14:textId="77777777" w:rsidR="001E0C46" w:rsidRPr="00BA1469" w:rsidRDefault="0097505D" w:rsidP="00015EFC">
            <w:pPr>
              <w:pStyle w:val="Normal6a"/>
            </w:pPr>
            <w:r>
              <w:rPr>
                <w:b/>
                <w:i/>
              </w:rPr>
              <w:t>(3a)</w:t>
            </w:r>
            <w:r>
              <w:tab/>
            </w:r>
            <w:r>
              <w:rPr>
                <w:b/>
                <w:i/>
              </w:rPr>
              <w:t xml:space="preserve">A gyermekek védelme a nyugati társadalom egyik alapvető részét képezi. Az </w:t>
            </w:r>
            <w:r>
              <w:rPr>
                <w:b/>
                <w:i/>
              </w:rPr>
              <w:t>internetbiztonság garantálása érdekében ugyanakkor alapvető fontosságú, hogy a gyermekek védelmét szolgáló valamennyi intézkedés olyan technológiai megoldásokon alapuljon, amelyek indokolatlanul nem ássák alá a magánélet védelmét.</w:t>
            </w:r>
          </w:p>
        </w:tc>
      </w:tr>
    </w:tbl>
    <w:p w14:paraId="1138FE33"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{FI}</w:t>
      </w:r>
      <w:r w:rsidRPr="00BA1469">
        <w:t>fi</w:t>
      </w:r>
      <w:r w:rsidRPr="00BA1469">
        <w:rPr>
          <w:rStyle w:val="HideTWBExt"/>
        </w:rPr>
        <w:t>&lt;/Original&gt;</w:t>
      </w:r>
    </w:p>
    <w:p w14:paraId="527CAAE4" w14:textId="77777777" w:rsidR="001E0C46" w:rsidRPr="00BA1469" w:rsidRDefault="0097505D" w:rsidP="001E0C46">
      <w:r>
        <w:rPr>
          <w:rStyle w:val="HideTWBExt"/>
        </w:rPr>
        <w:t>&lt;/Amend&gt;</w:t>
      </w:r>
    </w:p>
    <w:p w14:paraId="6C7F6CE1" w14:textId="77777777" w:rsidR="001E0C46" w:rsidRPr="00BA1469" w:rsidRDefault="0097505D" w:rsidP="001E0C46">
      <w:pPr>
        <w:pStyle w:val="AmNumberTabs"/>
      </w:pPr>
      <w:r>
        <w:rPr>
          <w:rStyle w:val="HideTWBExt"/>
        </w:rPr>
        <w:t>&lt;Amend&gt;</w:t>
      </w:r>
      <w:r>
        <w:t>Módosítás</w:t>
      </w:r>
      <w:r>
        <w:tab/>
      </w:r>
      <w:r>
        <w:tab/>
      </w:r>
      <w:r>
        <w:rPr>
          <w:rStyle w:val="HideTWBExt"/>
        </w:rPr>
        <w:t>&lt;NumAm&gt;</w:t>
      </w:r>
      <w:r>
        <w:t>27</w:t>
      </w:r>
      <w:r>
        <w:rPr>
          <w:rStyle w:val="HideTWBExt"/>
        </w:rPr>
        <w:t>&lt;/NumAm&gt;</w:t>
      </w:r>
    </w:p>
    <w:p w14:paraId="6F80DC30" w14:textId="77777777" w:rsidR="001E0C46" w:rsidRPr="00BA1469" w:rsidRDefault="0097505D" w:rsidP="001E0C46">
      <w:pPr>
        <w:pStyle w:val="NormalBold"/>
      </w:pPr>
      <w:r>
        <w:rPr>
          <w:rStyle w:val="HideTWBExt"/>
          <w:b w:val="0"/>
        </w:rPr>
        <w:t>&lt;RepeatBlock-By&gt;&lt;Members&gt;</w:t>
      </w:r>
      <w:r>
        <w:t>António Tânger Corrêa, Jorge Buxadé Villalba</w:t>
      </w:r>
      <w:r>
        <w:rPr>
          <w:rStyle w:val="HideTWBExt"/>
          <w:b w:val="0"/>
        </w:rPr>
        <w:t>&lt;/Members&gt;</w:t>
      </w:r>
    </w:p>
    <w:p w14:paraId="3D8BFF5F" w14:textId="77777777" w:rsidR="001E0C46" w:rsidRPr="00BA1469" w:rsidRDefault="0097505D" w:rsidP="001E0C46">
      <w:pPr>
        <w:pStyle w:val="NormalBold"/>
      </w:pPr>
      <w:r>
        <w:rPr>
          <w:rStyle w:val="HideTWBExt"/>
          <w:b w:val="0"/>
        </w:rPr>
        <w:t>&lt;/RepeatBlock-By&gt;</w:t>
      </w:r>
    </w:p>
    <w:p w14:paraId="3ED0A293"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64F9AAAE" w14:textId="77777777" w:rsidR="001E0C46" w:rsidRPr="00BA1469" w:rsidRDefault="0097505D" w:rsidP="001E0C46">
      <w:pPr>
        <w:pStyle w:val="NormalBold"/>
      </w:pPr>
      <w:r>
        <w:rPr>
          <w:rStyle w:val="HideTWBExt"/>
        </w:rPr>
        <w:t>&lt;Article&gt;</w:t>
      </w:r>
      <w:r>
        <w:t>3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339DECB8" w14:textId="77777777" w:rsidTr="00015EFC">
        <w:trPr>
          <w:trHeight w:hRule="exact" w:val="240"/>
          <w:jc w:val="center"/>
        </w:trPr>
        <w:tc>
          <w:tcPr>
            <w:tcW w:w="9752" w:type="dxa"/>
            <w:gridSpan w:val="2"/>
            <w:tcBorders>
              <w:top w:val="nil"/>
              <w:left w:val="nil"/>
              <w:bottom w:val="nil"/>
              <w:right w:val="nil"/>
            </w:tcBorders>
          </w:tcPr>
          <w:p w14:paraId="5915C7C6" w14:textId="77777777" w:rsidR="001E0C46" w:rsidRPr="00BA1469" w:rsidRDefault="001E0C46" w:rsidP="00015EFC"/>
        </w:tc>
      </w:tr>
      <w:tr w:rsidR="00CB2B57" w14:paraId="3FEC1314" w14:textId="77777777" w:rsidTr="00015EFC">
        <w:trPr>
          <w:trHeight w:val="240"/>
          <w:jc w:val="center"/>
        </w:trPr>
        <w:tc>
          <w:tcPr>
            <w:tcW w:w="4876" w:type="dxa"/>
            <w:tcBorders>
              <w:top w:val="nil"/>
              <w:left w:val="nil"/>
              <w:bottom w:val="nil"/>
              <w:right w:val="nil"/>
            </w:tcBorders>
          </w:tcPr>
          <w:p w14:paraId="4C8F1700" w14:textId="77777777" w:rsidR="001E0C46" w:rsidRPr="00BA1469" w:rsidRDefault="0097505D" w:rsidP="00015EFC">
            <w:pPr>
              <w:pStyle w:val="AmColumnHeading"/>
            </w:pPr>
            <w:r>
              <w:t>A</w:t>
            </w:r>
            <w:r>
              <w:t xml:space="preserve"> Bizottság által javasolt szöveg</w:t>
            </w:r>
          </w:p>
        </w:tc>
        <w:tc>
          <w:tcPr>
            <w:tcW w:w="4876" w:type="dxa"/>
            <w:tcBorders>
              <w:top w:val="nil"/>
              <w:left w:val="nil"/>
              <w:bottom w:val="nil"/>
              <w:right w:val="nil"/>
            </w:tcBorders>
          </w:tcPr>
          <w:p w14:paraId="287231C5" w14:textId="77777777" w:rsidR="001E0C46" w:rsidRPr="00BA1469" w:rsidRDefault="0097505D" w:rsidP="00015EFC">
            <w:pPr>
              <w:pStyle w:val="AmColumnHeading"/>
            </w:pPr>
            <w:r>
              <w:t>Módosítás</w:t>
            </w:r>
          </w:p>
        </w:tc>
      </w:tr>
      <w:tr w:rsidR="00CB2B57" w14:paraId="37717519" w14:textId="77777777" w:rsidTr="00015EFC">
        <w:trPr>
          <w:jc w:val="center"/>
        </w:trPr>
        <w:tc>
          <w:tcPr>
            <w:tcW w:w="4876" w:type="dxa"/>
            <w:tcBorders>
              <w:top w:val="nil"/>
              <w:left w:val="nil"/>
              <w:bottom w:val="nil"/>
              <w:right w:val="nil"/>
            </w:tcBorders>
          </w:tcPr>
          <w:p w14:paraId="5EA4CF2A" w14:textId="77777777" w:rsidR="001E0C46" w:rsidRPr="00BA1469" w:rsidRDefault="001E0C46" w:rsidP="00015EFC">
            <w:pPr>
              <w:pStyle w:val="Normal6a"/>
            </w:pPr>
          </w:p>
        </w:tc>
        <w:tc>
          <w:tcPr>
            <w:tcW w:w="4876" w:type="dxa"/>
            <w:tcBorders>
              <w:top w:val="nil"/>
              <w:left w:val="nil"/>
              <w:bottom w:val="nil"/>
              <w:right w:val="nil"/>
            </w:tcBorders>
          </w:tcPr>
          <w:p w14:paraId="73AC637C" w14:textId="77777777" w:rsidR="001E0C46" w:rsidRPr="00BA1469" w:rsidRDefault="0097505D" w:rsidP="00015EFC">
            <w:pPr>
              <w:pStyle w:val="Normal6a"/>
            </w:pPr>
            <w:r>
              <w:rPr>
                <w:b/>
                <w:i/>
              </w:rPr>
              <w:t>(3b)</w:t>
            </w:r>
            <w:r>
              <w:tab/>
            </w:r>
            <w:r>
              <w:rPr>
                <w:b/>
                <w:i/>
              </w:rPr>
              <w:t>Az (EU) 2021/1232 rendelet alkalmazási időszakának meghosszabbítása nem vezethet a bűnüldözési feladatok magánszervezetekhez történő kiszervezéséhez, és nem teheti a szolgáltatókat egy bürokratikus rendszer privát őrzőivé. A büntetőjoggal kapcsolatos nyomozás, büntetőeljárás alá vonás és végrehajtás továbbra is az illetékes hatóságok feladata.</w:t>
            </w:r>
          </w:p>
        </w:tc>
      </w:tr>
    </w:tbl>
    <w:p w14:paraId="16A60D09"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7B4EDAA6" w14:textId="77777777" w:rsidR="001E0C46" w:rsidRPr="00BA1469" w:rsidRDefault="0097505D" w:rsidP="001E0C46">
      <w:r>
        <w:rPr>
          <w:rStyle w:val="HideTWBExt"/>
        </w:rPr>
        <w:t>&lt;/Amend&gt;</w:t>
      </w:r>
    </w:p>
    <w:p w14:paraId="52BC23A6" w14:textId="77777777" w:rsidR="001E0C46" w:rsidRPr="00BA1469" w:rsidRDefault="0097505D" w:rsidP="001E0C46">
      <w:pPr>
        <w:pStyle w:val="AmNumberTabs"/>
      </w:pPr>
      <w:r>
        <w:rPr>
          <w:rStyle w:val="HideTWBExt"/>
        </w:rPr>
        <w:t>&lt;Amend&gt;</w:t>
      </w:r>
      <w:r>
        <w:t>Módosítás</w:t>
      </w:r>
      <w:r>
        <w:tab/>
      </w:r>
      <w:r>
        <w:tab/>
      </w:r>
      <w:r>
        <w:rPr>
          <w:rStyle w:val="HideTWBExt"/>
        </w:rPr>
        <w:t>&lt;NumAm&gt;</w:t>
      </w:r>
      <w:r>
        <w:t>28</w:t>
      </w:r>
      <w:r>
        <w:rPr>
          <w:rStyle w:val="HideTWBExt"/>
        </w:rPr>
        <w:t>&lt;/NumAm&gt;</w:t>
      </w:r>
    </w:p>
    <w:p w14:paraId="16B07F75" w14:textId="77777777" w:rsidR="001E0C46" w:rsidRPr="00BA1469" w:rsidRDefault="0097505D" w:rsidP="001E0C46">
      <w:pPr>
        <w:pStyle w:val="NormalBold"/>
      </w:pPr>
      <w:r>
        <w:rPr>
          <w:rStyle w:val="HideTWBExt"/>
          <w:b w:val="0"/>
        </w:rPr>
        <w:t>&lt;RepeatBlock-By&gt;&lt;Members&gt;</w:t>
      </w:r>
      <w:r>
        <w:t>António Tânger Corrêa, Jorge Buxadé Villalba</w:t>
      </w:r>
      <w:r>
        <w:rPr>
          <w:rStyle w:val="HideTWBExt"/>
          <w:b w:val="0"/>
        </w:rPr>
        <w:t>&lt;/Members&gt;</w:t>
      </w:r>
    </w:p>
    <w:p w14:paraId="0C16716A" w14:textId="77777777" w:rsidR="001E0C46" w:rsidRPr="00BA1469" w:rsidRDefault="0097505D" w:rsidP="001E0C46">
      <w:pPr>
        <w:pStyle w:val="NormalBold"/>
      </w:pPr>
      <w:r>
        <w:rPr>
          <w:rStyle w:val="HideTWBExt"/>
          <w:b w:val="0"/>
        </w:rPr>
        <w:t>&lt;/RepeatBlock-By&gt;</w:t>
      </w:r>
    </w:p>
    <w:p w14:paraId="5409B50A"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1373300E" w14:textId="77777777" w:rsidR="001E0C46" w:rsidRPr="00BA1469" w:rsidRDefault="0097505D" w:rsidP="001E0C46">
      <w:pPr>
        <w:pStyle w:val="NormalBold"/>
      </w:pPr>
      <w:r>
        <w:rPr>
          <w:rStyle w:val="HideTWBExt"/>
        </w:rPr>
        <w:t>&lt;Article&gt;</w:t>
      </w:r>
      <w:r>
        <w:t>3 c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423DCB64" w14:textId="77777777" w:rsidTr="00015EFC">
        <w:trPr>
          <w:trHeight w:hRule="exact" w:val="240"/>
          <w:jc w:val="center"/>
        </w:trPr>
        <w:tc>
          <w:tcPr>
            <w:tcW w:w="9752" w:type="dxa"/>
            <w:gridSpan w:val="2"/>
            <w:tcBorders>
              <w:top w:val="nil"/>
              <w:left w:val="nil"/>
              <w:bottom w:val="nil"/>
              <w:right w:val="nil"/>
            </w:tcBorders>
          </w:tcPr>
          <w:p w14:paraId="45074062" w14:textId="77777777" w:rsidR="001E0C46" w:rsidRPr="00BA1469" w:rsidRDefault="001E0C46" w:rsidP="00015EFC"/>
        </w:tc>
      </w:tr>
      <w:tr w:rsidR="00CB2B57" w14:paraId="10A59815" w14:textId="77777777" w:rsidTr="00015EFC">
        <w:trPr>
          <w:trHeight w:val="240"/>
          <w:jc w:val="center"/>
        </w:trPr>
        <w:tc>
          <w:tcPr>
            <w:tcW w:w="4876" w:type="dxa"/>
            <w:tcBorders>
              <w:top w:val="nil"/>
              <w:left w:val="nil"/>
              <w:bottom w:val="nil"/>
              <w:right w:val="nil"/>
            </w:tcBorders>
          </w:tcPr>
          <w:p w14:paraId="57B0825C"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2985E4C1" w14:textId="77777777" w:rsidR="001E0C46" w:rsidRPr="00BA1469" w:rsidRDefault="0097505D" w:rsidP="00015EFC">
            <w:pPr>
              <w:pStyle w:val="AmColumnHeading"/>
            </w:pPr>
            <w:r>
              <w:t>Módosítás</w:t>
            </w:r>
          </w:p>
        </w:tc>
      </w:tr>
      <w:tr w:rsidR="00CB2B57" w14:paraId="0B58084D" w14:textId="77777777" w:rsidTr="00015EFC">
        <w:trPr>
          <w:jc w:val="center"/>
        </w:trPr>
        <w:tc>
          <w:tcPr>
            <w:tcW w:w="4876" w:type="dxa"/>
            <w:tcBorders>
              <w:top w:val="nil"/>
              <w:left w:val="nil"/>
              <w:bottom w:val="nil"/>
              <w:right w:val="nil"/>
            </w:tcBorders>
          </w:tcPr>
          <w:p w14:paraId="3BC81A8C" w14:textId="77777777" w:rsidR="001E0C46" w:rsidRPr="00BA1469" w:rsidRDefault="001E0C46" w:rsidP="00015EFC">
            <w:pPr>
              <w:pStyle w:val="Normal6a"/>
            </w:pPr>
          </w:p>
        </w:tc>
        <w:tc>
          <w:tcPr>
            <w:tcW w:w="4876" w:type="dxa"/>
            <w:tcBorders>
              <w:top w:val="nil"/>
              <w:left w:val="nil"/>
              <w:bottom w:val="nil"/>
              <w:right w:val="nil"/>
            </w:tcBorders>
          </w:tcPr>
          <w:p w14:paraId="06AF3A30" w14:textId="77777777" w:rsidR="001E0C46" w:rsidRPr="00BA1469" w:rsidRDefault="0097505D" w:rsidP="00015EFC">
            <w:pPr>
              <w:pStyle w:val="Normal6a"/>
            </w:pPr>
            <w:r>
              <w:rPr>
                <w:b/>
                <w:i/>
              </w:rPr>
              <w:t>(3c)</w:t>
            </w:r>
            <w:r>
              <w:tab/>
            </w:r>
            <w:r>
              <w:rPr>
                <w:b/>
                <w:i/>
              </w:rPr>
              <w:t xml:space="preserve">A </w:t>
            </w:r>
            <w:r>
              <w:rPr>
                <w:b/>
                <w:i/>
              </w:rPr>
              <w:t>szolgáltatók önkéntes felderítési intézkedéseinek puszta megléte nem mentesíti a társjogalkotókat annak biztosítása alól, hogy bármely ideiglenes eltérés teljes mértékben tiszteletben tartsa az általános nyomon követés uniós jog szerinti tilalmát, valamint a Charta 7. és 8. cikkében foglalt követelményeket.</w:t>
            </w:r>
          </w:p>
        </w:tc>
      </w:tr>
    </w:tbl>
    <w:p w14:paraId="4B4322AD"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6996233B" w14:textId="77777777" w:rsidR="001E0C46" w:rsidRPr="00BA1469" w:rsidRDefault="0097505D" w:rsidP="001E0C46">
      <w:r>
        <w:rPr>
          <w:rStyle w:val="HideTWBExt"/>
        </w:rPr>
        <w:t>&lt;/Amend&gt;</w:t>
      </w:r>
    </w:p>
    <w:p w14:paraId="619FDDFA" w14:textId="77777777" w:rsidR="001E0C46" w:rsidRPr="00BA1469" w:rsidRDefault="0097505D" w:rsidP="001E0C46">
      <w:pPr>
        <w:pStyle w:val="AmNumberTabs"/>
      </w:pPr>
      <w:r>
        <w:rPr>
          <w:rStyle w:val="HideTWBExt"/>
        </w:rPr>
        <w:t>&lt;Amend&gt;</w:t>
      </w:r>
      <w:r>
        <w:t>Módosítás</w:t>
      </w:r>
      <w:r>
        <w:tab/>
      </w:r>
      <w:r>
        <w:tab/>
      </w:r>
      <w:r>
        <w:rPr>
          <w:rStyle w:val="HideTWBExt"/>
        </w:rPr>
        <w:t>&lt;NumAm&gt;</w:t>
      </w:r>
      <w:r>
        <w:t>29</w:t>
      </w:r>
      <w:r>
        <w:rPr>
          <w:rStyle w:val="HideTWBExt"/>
        </w:rPr>
        <w:t>&lt;/NumAm&gt;</w:t>
      </w:r>
    </w:p>
    <w:p w14:paraId="4D13A772" w14:textId="77777777" w:rsidR="001E0C46" w:rsidRPr="00BA1469" w:rsidRDefault="0097505D" w:rsidP="001E0C46">
      <w:pPr>
        <w:pStyle w:val="NormalBold"/>
      </w:pPr>
      <w:r>
        <w:rPr>
          <w:rStyle w:val="HideTWBExt"/>
          <w:b w:val="0"/>
        </w:rPr>
        <w:t>&lt;RepeatBlock-By&gt;&lt;Members&gt;</w:t>
      </w:r>
      <w:r>
        <w:t>Markéta Gregorová</w:t>
      </w:r>
      <w:r>
        <w:rPr>
          <w:rStyle w:val="HideTWBExt"/>
          <w:b w:val="0"/>
        </w:rPr>
        <w:t>&lt;/Members&gt;</w:t>
      </w:r>
    </w:p>
    <w:p w14:paraId="060BA246" w14:textId="77777777" w:rsidR="001E0C46" w:rsidRPr="00BA1469" w:rsidRDefault="0097505D" w:rsidP="001E0C46">
      <w:r>
        <w:rPr>
          <w:rStyle w:val="HideTWBExt"/>
        </w:rPr>
        <w:t>&lt;AuNomDe&gt;</w:t>
      </w:r>
      <w:r>
        <w:rPr>
          <w:rStyle w:val="HideTWBInt"/>
          <w:color w:val="auto"/>
        </w:rPr>
        <w:t>{Verts/</w:t>
      </w:r>
      <w:proofErr w:type="gramStart"/>
      <w:r>
        <w:rPr>
          <w:rStyle w:val="HideTWBInt"/>
          <w:color w:val="auto"/>
        </w:rPr>
        <w:t>ALE}</w:t>
      </w:r>
      <w:r>
        <w:t>a</w:t>
      </w:r>
      <w:proofErr w:type="gramEnd"/>
      <w:r>
        <w:t xml:space="preserve"> Verts/ALE képviselőcsoport nevében</w:t>
      </w:r>
      <w:r>
        <w:rPr>
          <w:rStyle w:val="HideTWBExt"/>
        </w:rPr>
        <w:t>&lt;/AuNomDe&gt;</w:t>
      </w:r>
    </w:p>
    <w:p w14:paraId="075D1373" w14:textId="77777777" w:rsidR="001E0C46" w:rsidRPr="00BA1469" w:rsidRDefault="0097505D" w:rsidP="001E0C46">
      <w:pPr>
        <w:pStyle w:val="NormalBold"/>
      </w:pPr>
      <w:r>
        <w:rPr>
          <w:rStyle w:val="HideTWBExt"/>
          <w:b w:val="0"/>
        </w:rPr>
        <w:t>&lt;/RepeatBlock-By&gt;</w:t>
      </w:r>
    </w:p>
    <w:p w14:paraId="18BFE936"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15628C92" w14:textId="77777777" w:rsidR="001E0C46" w:rsidRPr="00BA1469" w:rsidRDefault="0097505D" w:rsidP="001E0C46">
      <w:pPr>
        <w:pStyle w:val="NormalBold"/>
      </w:pPr>
      <w:r>
        <w:rPr>
          <w:rStyle w:val="HideTWBExt"/>
        </w:rPr>
        <w:t>&lt;Article&gt;</w:t>
      </w:r>
      <w:r>
        <w:t>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174D762C" w14:textId="77777777" w:rsidTr="00015EFC">
        <w:trPr>
          <w:trHeight w:hRule="exact" w:val="240"/>
          <w:jc w:val="center"/>
        </w:trPr>
        <w:tc>
          <w:tcPr>
            <w:tcW w:w="9752" w:type="dxa"/>
            <w:gridSpan w:val="2"/>
            <w:tcBorders>
              <w:top w:val="nil"/>
              <w:left w:val="nil"/>
              <w:bottom w:val="nil"/>
              <w:right w:val="nil"/>
            </w:tcBorders>
          </w:tcPr>
          <w:p w14:paraId="00B76940" w14:textId="77777777" w:rsidR="001E0C46" w:rsidRPr="00BA1469" w:rsidRDefault="001E0C46" w:rsidP="00015EFC"/>
        </w:tc>
      </w:tr>
      <w:tr w:rsidR="00CB2B57" w14:paraId="35A3E7D2" w14:textId="77777777" w:rsidTr="00015EFC">
        <w:trPr>
          <w:trHeight w:val="240"/>
          <w:jc w:val="center"/>
        </w:trPr>
        <w:tc>
          <w:tcPr>
            <w:tcW w:w="4876" w:type="dxa"/>
            <w:tcBorders>
              <w:top w:val="nil"/>
              <w:left w:val="nil"/>
              <w:bottom w:val="nil"/>
              <w:right w:val="nil"/>
            </w:tcBorders>
          </w:tcPr>
          <w:p w14:paraId="11BB3920"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568B3603" w14:textId="77777777" w:rsidR="001E0C46" w:rsidRPr="00BA1469" w:rsidRDefault="0097505D" w:rsidP="00015EFC">
            <w:pPr>
              <w:pStyle w:val="AmColumnHeading"/>
            </w:pPr>
            <w:r>
              <w:t>Módosítás</w:t>
            </w:r>
          </w:p>
        </w:tc>
      </w:tr>
      <w:tr w:rsidR="00CB2B57" w14:paraId="3C128CF7" w14:textId="77777777" w:rsidTr="00015EFC">
        <w:trPr>
          <w:jc w:val="center"/>
        </w:trPr>
        <w:tc>
          <w:tcPr>
            <w:tcW w:w="4876" w:type="dxa"/>
            <w:tcBorders>
              <w:top w:val="nil"/>
              <w:left w:val="nil"/>
              <w:bottom w:val="nil"/>
              <w:right w:val="nil"/>
            </w:tcBorders>
          </w:tcPr>
          <w:p w14:paraId="6C013376" w14:textId="77777777" w:rsidR="001E0C46" w:rsidRPr="00BA1469" w:rsidRDefault="0097505D" w:rsidP="00015EFC">
            <w:pPr>
              <w:pStyle w:val="Normal6a"/>
            </w:pPr>
            <w:r>
              <w:t>(4)</w:t>
            </w:r>
            <w:r>
              <w:tab/>
            </w:r>
            <w:r>
              <w:rPr>
                <w:b/>
                <w:i/>
              </w:rPr>
              <w:t>E körülményekre való tekintettel</w:t>
            </w:r>
            <w:r>
              <w:t xml:space="preserve"> az </w:t>
            </w:r>
            <w:r>
              <w:rPr>
                <w:b/>
                <w:i/>
              </w:rPr>
              <w:t xml:space="preserve">(EU) 2021/1232 rendeletet módosítani kell </w:t>
            </w:r>
            <w:r>
              <w:rPr>
                <w:b/>
                <w:i/>
              </w:rPr>
              <w:t>alkalmazási időszakának</w:t>
            </w:r>
            <w:r>
              <w:t xml:space="preserve"> a</w:t>
            </w:r>
            <w:r>
              <w:rPr>
                <w:b/>
                <w:i/>
              </w:rPr>
              <w:t> hosszú távú jogi keret elfogadásához</w:t>
            </w:r>
            <w:r>
              <w:t xml:space="preserve"> és </w:t>
            </w:r>
            <w:r>
              <w:rPr>
                <w:b/>
                <w:i/>
              </w:rPr>
              <w:t>annak alkalmazandóvá válásához feltétlenül</w:t>
            </w:r>
            <w:r>
              <w:t xml:space="preserve"> szükséges </w:t>
            </w:r>
            <w:r>
              <w:rPr>
                <w:b/>
                <w:i/>
              </w:rPr>
              <w:t>mértékre korlátozott időtartamra történő meghosszabbítása céljából</w:t>
            </w:r>
            <w:r>
              <w:t>.</w:t>
            </w:r>
          </w:p>
        </w:tc>
        <w:tc>
          <w:tcPr>
            <w:tcW w:w="4876" w:type="dxa"/>
            <w:tcBorders>
              <w:top w:val="nil"/>
              <w:left w:val="nil"/>
              <w:bottom w:val="nil"/>
              <w:right w:val="nil"/>
            </w:tcBorders>
          </w:tcPr>
          <w:p w14:paraId="05201D59" w14:textId="3F9703A7" w:rsidR="001E0C46" w:rsidRPr="00BA1469" w:rsidRDefault="0097505D" w:rsidP="00015EFC">
            <w:pPr>
              <w:pStyle w:val="Normal6a"/>
            </w:pPr>
            <w:r>
              <w:t>(4)</w:t>
            </w:r>
            <w:r>
              <w:tab/>
            </w:r>
            <w:r>
              <w:rPr>
                <w:b/>
                <w:i/>
              </w:rPr>
              <w:t>A Bizottság egyik végrehajtási jelentésében sem szolgáltatott bizonyítékot az eltérés hatékonyságára és arányosságára vonatkozóan. A jelentések hangsúlyozzák, hogy a szolgáltatásokkal a felhasználók szűk köre él vissza, ami önmagában nem indokolhatja az összes felhasználó közléseiben szereplő tartalmi adatok és az azokhoz kapcsolódó forgalmi adatok megkülönböztetés nélküli kezelését. A jelentések nem szolgáltatnak bizonyítékot arra vonatkozóan sem, hogy az eltérés szükséges és hatékony lenne a gyermekek sz</w:t>
            </w:r>
            <w:r>
              <w:rPr>
                <w:b/>
                <w:i/>
              </w:rPr>
              <w:t>exuális bántalmazását ábrázoló új online anyagok vagy a gyermekkel való kapcsolatfelvétel felderítése és eltávolítása terén. Ezért az új anyagokat és a gyermekkel való kapcsolatfelvételt ki kell vonni a hatály alól</w:t>
            </w:r>
            <w:r>
              <w:t>.</w:t>
            </w:r>
          </w:p>
        </w:tc>
      </w:tr>
    </w:tbl>
    <w:p w14:paraId="2EB6AAF6"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30C960EE" w14:textId="77777777" w:rsidR="001E0C46" w:rsidRPr="00BA1469" w:rsidRDefault="0097505D" w:rsidP="001E0C46">
      <w:r>
        <w:rPr>
          <w:rStyle w:val="HideTWBExt"/>
        </w:rPr>
        <w:t>&lt;/Amend&gt;</w:t>
      </w:r>
    </w:p>
    <w:p w14:paraId="45CD5CF6" w14:textId="77777777" w:rsidR="001E0C46" w:rsidRPr="00BA1469" w:rsidRDefault="0097505D" w:rsidP="001E0C46">
      <w:pPr>
        <w:pStyle w:val="AmNumberTabs"/>
      </w:pPr>
      <w:r>
        <w:rPr>
          <w:rStyle w:val="HideTWBExt"/>
        </w:rPr>
        <w:t>&lt;Amend&gt;</w:t>
      </w:r>
      <w:r>
        <w:t>Módosítás</w:t>
      </w:r>
      <w:r>
        <w:tab/>
      </w:r>
      <w:r>
        <w:tab/>
      </w:r>
      <w:r>
        <w:rPr>
          <w:rStyle w:val="HideTWBExt"/>
        </w:rPr>
        <w:t>&lt;NumAm&gt;</w:t>
      </w:r>
      <w:r>
        <w:t>30</w:t>
      </w:r>
      <w:r>
        <w:rPr>
          <w:rStyle w:val="HideTWBExt"/>
        </w:rPr>
        <w:t>&lt;/NumAm&gt;</w:t>
      </w:r>
    </w:p>
    <w:p w14:paraId="7274308A" w14:textId="77777777" w:rsidR="001E0C46" w:rsidRPr="00BA1469" w:rsidRDefault="0097505D" w:rsidP="001E0C46">
      <w:pPr>
        <w:pStyle w:val="NormalBold"/>
      </w:pPr>
      <w:r>
        <w:rPr>
          <w:rStyle w:val="HideTWBExt"/>
          <w:b w:val="0"/>
        </w:rPr>
        <w:t>&lt;RepeatBlock-By&gt;&lt;Members&gt;</w:t>
      </w:r>
      <w:r>
        <w:t>Irena Joveva, Nikola Minchev</w:t>
      </w:r>
      <w:r>
        <w:rPr>
          <w:rStyle w:val="HideTWBExt"/>
          <w:b w:val="0"/>
        </w:rPr>
        <w:t>&lt;/Members&gt;</w:t>
      </w:r>
    </w:p>
    <w:p w14:paraId="6E7722E7" w14:textId="77777777" w:rsidR="001E0C46" w:rsidRPr="00BA1469" w:rsidRDefault="0097505D" w:rsidP="001E0C46">
      <w:pPr>
        <w:pStyle w:val="NormalBold"/>
      </w:pPr>
      <w:r>
        <w:rPr>
          <w:rStyle w:val="HideTWBExt"/>
          <w:b w:val="0"/>
        </w:rPr>
        <w:t>&lt;/RepeatBlock-By&gt;</w:t>
      </w:r>
    </w:p>
    <w:p w14:paraId="6B82F306"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19B217CE" w14:textId="77777777" w:rsidR="001E0C46" w:rsidRPr="00BA1469" w:rsidRDefault="0097505D" w:rsidP="001E0C46">
      <w:pPr>
        <w:pStyle w:val="NormalBold"/>
      </w:pPr>
      <w:r>
        <w:rPr>
          <w:rStyle w:val="HideTWBExt"/>
        </w:rPr>
        <w:t>&lt;Article&gt;</w:t>
      </w:r>
      <w:r>
        <w:t>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4525482E" w14:textId="77777777" w:rsidTr="00015EFC">
        <w:trPr>
          <w:trHeight w:hRule="exact" w:val="240"/>
          <w:jc w:val="center"/>
        </w:trPr>
        <w:tc>
          <w:tcPr>
            <w:tcW w:w="9752" w:type="dxa"/>
            <w:gridSpan w:val="2"/>
            <w:tcBorders>
              <w:top w:val="nil"/>
              <w:left w:val="nil"/>
              <w:bottom w:val="nil"/>
              <w:right w:val="nil"/>
            </w:tcBorders>
          </w:tcPr>
          <w:p w14:paraId="6047FF98" w14:textId="77777777" w:rsidR="001E0C46" w:rsidRPr="00BA1469" w:rsidRDefault="001E0C46" w:rsidP="00015EFC"/>
        </w:tc>
      </w:tr>
      <w:tr w:rsidR="00CB2B57" w14:paraId="4ED5830B" w14:textId="77777777" w:rsidTr="00015EFC">
        <w:trPr>
          <w:trHeight w:val="240"/>
          <w:jc w:val="center"/>
        </w:trPr>
        <w:tc>
          <w:tcPr>
            <w:tcW w:w="4876" w:type="dxa"/>
            <w:tcBorders>
              <w:top w:val="nil"/>
              <w:left w:val="nil"/>
              <w:bottom w:val="nil"/>
              <w:right w:val="nil"/>
            </w:tcBorders>
          </w:tcPr>
          <w:p w14:paraId="424EDE02"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66A7CFA3" w14:textId="77777777" w:rsidR="001E0C46" w:rsidRPr="00BA1469" w:rsidRDefault="0097505D" w:rsidP="00015EFC">
            <w:pPr>
              <w:pStyle w:val="AmColumnHeading"/>
            </w:pPr>
            <w:r>
              <w:t>Módosítás</w:t>
            </w:r>
          </w:p>
        </w:tc>
      </w:tr>
      <w:tr w:rsidR="00CB2B57" w14:paraId="75032647" w14:textId="77777777" w:rsidTr="00015EFC">
        <w:trPr>
          <w:jc w:val="center"/>
        </w:trPr>
        <w:tc>
          <w:tcPr>
            <w:tcW w:w="4876" w:type="dxa"/>
            <w:tcBorders>
              <w:top w:val="nil"/>
              <w:left w:val="nil"/>
              <w:bottom w:val="nil"/>
              <w:right w:val="nil"/>
            </w:tcBorders>
          </w:tcPr>
          <w:p w14:paraId="70112D3C" w14:textId="77777777" w:rsidR="001E0C46" w:rsidRPr="00BA1469" w:rsidRDefault="0097505D" w:rsidP="00015EFC">
            <w:pPr>
              <w:pStyle w:val="Normal6a"/>
            </w:pPr>
            <w:r>
              <w:t>(4)</w:t>
            </w:r>
            <w:r>
              <w:tab/>
            </w:r>
            <w:r>
              <w:t xml:space="preserve">E körülményekre való tekintettel az (EU) 2021/1232 rendeletet módosítani kell alkalmazási </w:t>
            </w:r>
            <w:r>
              <w:rPr>
                <w:b/>
                <w:i/>
              </w:rPr>
              <w:t>időszakának</w:t>
            </w:r>
            <w:r>
              <w:t xml:space="preserve"> a hosszú távú jogi keret elfogadásához és annak alkalmazandóvá válásához feltétlenül szükséges mértékre </w:t>
            </w:r>
            <w:r>
              <w:rPr>
                <w:b/>
                <w:i/>
              </w:rPr>
              <w:t>korlátozott időtartamra történő meghosszabbítása céljából</w:t>
            </w:r>
            <w:r>
              <w:t>.</w:t>
            </w:r>
          </w:p>
        </w:tc>
        <w:tc>
          <w:tcPr>
            <w:tcW w:w="4876" w:type="dxa"/>
            <w:tcBorders>
              <w:top w:val="nil"/>
              <w:left w:val="nil"/>
              <w:bottom w:val="nil"/>
              <w:right w:val="nil"/>
            </w:tcBorders>
          </w:tcPr>
          <w:p w14:paraId="5E015ABE" w14:textId="77777777" w:rsidR="001E0C46" w:rsidRPr="00BA1469" w:rsidRDefault="0097505D" w:rsidP="00015EFC">
            <w:pPr>
              <w:pStyle w:val="Normal6a"/>
            </w:pPr>
            <w:r>
              <w:t>(4)</w:t>
            </w:r>
            <w:r>
              <w:tab/>
              <w:t>E körülményekre való tekintettel</w:t>
            </w:r>
            <w:r>
              <w:rPr>
                <w:b/>
                <w:i/>
              </w:rPr>
              <w:t>, valamint a 2025. évi végrehajtási jelentésben (</w:t>
            </w:r>
            <w:proofErr w:type="gramStart"/>
            <w:r>
              <w:rPr>
                <w:b/>
                <w:i/>
              </w:rPr>
              <w:t>COM(</w:t>
            </w:r>
            <w:proofErr w:type="gramEnd"/>
            <w:r>
              <w:rPr>
                <w:b/>
                <w:i/>
              </w:rPr>
              <w:t>2025) 740 final) azonosított jelentős adatgyűjtési és jelentéstételi hiányosságok kezelése érdekében</w:t>
            </w:r>
            <w:r>
              <w:t xml:space="preserve"> az (EU) 2021/1232 rendeletet módosítani kell</w:t>
            </w:r>
            <w:r>
              <w:rPr>
                <w:b/>
                <w:i/>
              </w:rPr>
              <w:t>, többek között</w:t>
            </w:r>
            <w:r>
              <w:t xml:space="preserve"> alkalmazási </w:t>
            </w:r>
            <w:r>
              <w:rPr>
                <w:b/>
                <w:i/>
              </w:rPr>
              <w:t>időszakának 2027. január 3-ig történő meghosszabbítása céljából. Az ilyen meghosszabbításnak kivételesnek kell lennie, és</w:t>
            </w:r>
            <w:r>
              <w:t xml:space="preserve"> a hosszú távú jogi keret elfogadásához és annak alkalmazandóvá válásához feltétlenül szükséges mértékre </w:t>
            </w:r>
            <w:r>
              <w:rPr>
                <w:b/>
                <w:i/>
              </w:rPr>
              <w:t>kell korlátozódnia</w:t>
            </w:r>
            <w:r>
              <w:t>.</w:t>
            </w:r>
          </w:p>
        </w:tc>
      </w:tr>
    </w:tbl>
    <w:p w14:paraId="14E06A48"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005A02A2" w14:textId="77777777" w:rsidR="001E0C46" w:rsidRPr="00BA1469" w:rsidRDefault="0097505D" w:rsidP="001E0C46">
      <w:r>
        <w:rPr>
          <w:rStyle w:val="HideTWBExt"/>
        </w:rPr>
        <w:t>&lt;/Amend&gt;</w:t>
      </w:r>
    </w:p>
    <w:p w14:paraId="5BD9BA18" w14:textId="77777777" w:rsidR="001E0C46" w:rsidRPr="00BA1469" w:rsidRDefault="0097505D" w:rsidP="001E0C46">
      <w:pPr>
        <w:pStyle w:val="AmNumberTabs"/>
      </w:pPr>
      <w:r>
        <w:rPr>
          <w:rStyle w:val="HideTWBExt"/>
        </w:rPr>
        <w:t>&lt;Amend&gt;</w:t>
      </w:r>
      <w:r>
        <w:t>Módosítás</w:t>
      </w:r>
      <w:r>
        <w:tab/>
      </w:r>
      <w:r>
        <w:tab/>
      </w:r>
      <w:r>
        <w:rPr>
          <w:rStyle w:val="HideTWBExt"/>
        </w:rPr>
        <w:t>&lt;NumAm&gt;</w:t>
      </w:r>
      <w:r>
        <w:t>31</w:t>
      </w:r>
      <w:r>
        <w:rPr>
          <w:rStyle w:val="HideTWBExt"/>
        </w:rPr>
        <w:t>&lt;/NumAm&gt;</w:t>
      </w:r>
    </w:p>
    <w:p w14:paraId="4AC52108" w14:textId="77777777" w:rsidR="001E0C46" w:rsidRPr="00BA1469" w:rsidRDefault="0097505D" w:rsidP="001E0C46">
      <w:pPr>
        <w:pStyle w:val="NormalBold"/>
      </w:pPr>
      <w:r>
        <w:rPr>
          <w:rStyle w:val="HideTWBExt"/>
          <w:b w:val="0"/>
        </w:rPr>
        <w:t>&lt;RepeatBlock-By&gt;&lt;Members&gt;</w:t>
      </w:r>
      <w:r>
        <w:t>António Tânger Corrêa, Jorge Buxadé Villalba</w:t>
      </w:r>
      <w:r>
        <w:rPr>
          <w:rStyle w:val="HideTWBExt"/>
          <w:b w:val="0"/>
        </w:rPr>
        <w:t>&lt;/Members&gt;</w:t>
      </w:r>
    </w:p>
    <w:p w14:paraId="0791027B" w14:textId="77777777" w:rsidR="001E0C46" w:rsidRPr="00BA1469" w:rsidRDefault="0097505D" w:rsidP="001E0C46">
      <w:pPr>
        <w:pStyle w:val="NormalBold"/>
      </w:pPr>
      <w:r>
        <w:rPr>
          <w:rStyle w:val="HideTWBExt"/>
          <w:b w:val="0"/>
        </w:rPr>
        <w:t>&lt;/RepeatBlock-By&gt;</w:t>
      </w:r>
    </w:p>
    <w:p w14:paraId="6118E29A"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12BA1773" w14:textId="77777777" w:rsidR="001E0C46" w:rsidRPr="00BA1469" w:rsidRDefault="0097505D" w:rsidP="001E0C46">
      <w:pPr>
        <w:pStyle w:val="NormalBold"/>
      </w:pPr>
      <w:r>
        <w:rPr>
          <w:rStyle w:val="HideTWBExt"/>
        </w:rPr>
        <w:t>&lt;Article&gt;</w:t>
      </w:r>
      <w:r>
        <w:t xml:space="preserve">4 </w:t>
      </w:r>
      <w:r>
        <w:t>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251781D7" w14:textId="77777777" w:rsidTr="00015EFC">
        <w:trPr>
          <w:trHeight w:hRule="exact" w:val="240"/>
          <w:jc w:val="center"/>
        </w:trPr>
        <w:tc>
          <w:tcPr>
            <w:tcW w:w="9752" w:type="dxa"/>
            <w:gridSpan w:val="2"/>
            <w:tcBorders>
              <w:top w:val="nil"/>
              <w:left w:val="nil"/>
              <w:bottom w:val="nil"/>
              <w:right w:val="nil"/>
            </w:tcBorders>
          </w:tcPr>
          <w:p w14:paraId="082240AA" w14:textId="77777777" w:rsidR="001E0C46" w:rsidRPr="00BA1469" w:rsidRDefault="001E0C46" w:rsidP="00015EFC"/>
        </w:tc>
      </w:tr>
      <w:tr w:rsidR="00CB2B57" w14:paraId="40676588" w14:textId="77777777" w:rsidTr="00015EFC">
        <w:trPr>
          <w:trHeight w:val="240"/>
          <w:jc w:val="center"/>
        </w:trPr>
        <w:tc>
          <w:tcPr>
            <w:tcW w:w="4876" w:type="dxa"/>
            <w:tcBorders>
              <w:top w:val="nil"/>
              <w:left w:val="nil"/>
              <w:bottom w:val="nil"/>
              <w:right w:val="nil"/>
            </w:tcBorders>
          </w:tcPr>
          <w:p w14:paraId="11DCE4E8"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62465CEA" w14:textId="77777777" w:rsidR="001E0C46" w:rsidRPr="00BA1469" w:rsidRDefault="0097505D" w:rsidP="00015EFC">
            <w:pPr>
              <w:pStyle w:val="AmColumnHeading"/>
            </w:pPr>
            <w:r>
              <w:t>Módosítás</w:t>
            </w:r>
          </w:p>
        </w:tc>
      </w:tr>
      <w:tr w:rsidR="00CB2B57" w14:paraId="1B53DD95" w14:textId="77777777" w:rsidTr="00015EFC">
        <w:trPr>
          <w:jc w:val="center"/>
        </w:trPr>
        <w:tc>
          <w:tcPr>
            <w:tcW w:w="4876" w:type="dxa"/>
            <w:tcBorders>
              <w:top w:val="nil"/>
              <w:left w:val="nil"/>
              <w:bottom w:val="nil"/>
              <w:right w:val="nil"/>
            </w:tcBorders>
          </w:tcPr>
          <w:p w14:paraId="59AEFB28" w14:textId="77777777" w:rsidR="001E0C46" w:rsidRPr="00BA1469" w:rsidRDefault="0097505D" w:rsidP="00015EFC">
            <w:pPr>
              <w:pStyle w:val="Normal6a"/>
            </w:pPr>
            <w:r>
              <w:t>(4)</w:t>
            </w:r>
            <w:r>
              <w:tab/>
            </w:r>
            <w:r>
              <w:t xml:space="preserve">E körülményekre való tekintettel az (EU) 2021/1232 rendeletet módosítani kell alkalmazási időszakának </w:t>
            </w:r>
            <w:r>
              <w:rPr>
                <w:b/>
                <w:i/>
              </w:rPr>
              <w:t>a </w:t>
            </w:r>
            <w:r>
              <w:t>hosszú távú jogi keret elfogadásához és annak alkalmazandóvá válásához feltétlenül szükséges mértékre korlátozott időtartamra történő meghosszabbítása céljából.</w:t>
            </w:r>
          </w:p>
        </w:tc>
        <w:tc>
          <w:tcPr>
            <w:tcW w:w="4876" w:type="dxa"/>
            <w:tcBorders>
              <w:top w:val="nil"/>
              <w:left w:val="nil"/>
              <w:bottom w:val="nil"/>
              <w:right w:val="nil"/>
            </w:tcBorders>
          </w:tcPr>
          <w:p w14:paraId="28E604D3" w14:textId="77777777" w:rsidR="001E0C46" w:rsidRPr="00BA1469" w:rsidRDefault="0097505D" w:rsidP="00015EFC">
            <w:pPr>
              <w:pStyle w:val="Normal6a"/>
            </w:pPr>
            <w:r>
              <w:t>(4)</w:t>
            </w:r>
            <w:r>
              <w:tab/>
              <w:t xml:space="preserve">E körülményekre való tekintettel az (EU) 2021/1232 rendeletet módosítani kell alkalmazási időszakának </w:t>
            </w:r>
            <w:r>
              <w:rPr>
                <w:b/>
                <w:i/>
              </w:rPr>
              <w:t xml:space="preserve">egy </w:t>
            </w:r>
            <w:r>
              <w:t>hosszú távú jogi keret elfogadásához és annak alkalmazandóvá válásához feltétlenül szükséges mértékre korlátozott időtartamra történő meghosszabbítása céljából</w:t>
            </w:r>
            <w:r>
              <w:rPr>
                <w:b/>
                <w:i/>
              </w:rPr>
              <w:t>, anélkül, hogy kiterjesztenék az eltérés tárgyi hatályát, új kötelezettségeket vezetnének be, és módosítanák a szolgáltatók által esetlegesen hozott intézkedések önkéntes jellegét.</w:t>
            </w:r>
          </w:p>
        </w:tc>
      </w:tr>
    </w:tbl>
    <w:p w14:paraId="7B68692E"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6F97F18F" w14:textId="77777777" w:rsidR="001E0C46" w:rsidRPr="00BA1469" w:rsidRDefault="0097505D" w:rsidP="001E0C46">
      <w:r>
        <w:rPr>
          <w:rStyle w:val="HideTWBExt"/>
        </w:rPr>
        <w:t>&lt;/Amend&gt;</w:t>
      </w:r>
    </w:p>
    <w:p w14:paraId="45A62FAA" w14:textId="77777777" w:rsidR="001E0C46" w:rsidRPr="00BA1469" w:rsidRDefault="0097505D" w:rsidP="001E0C46">
      <w:pPr>
        <w:pStyle w:val="AmNumberTabs"/>
      </w:pPr>
      <w:r>
        <w:rPr>
          <w:rStyle w:val="HideTWBExt"/>
        </w:rPr>
        <w:t>&lt;Amend&gt;</w:t>
      </w:r>
      <w:r>
        <w:t>Módosítás</w:t>
      </w:r>
      <w:r>
        <w:tab/>
      </w:r>
      <w:r>
        <w:tab/>
      </w:r>
      <w:r>
        <w:rPr>
          <w:rStyle w:val="HideTWBExt"/>
        </w:rPr>
        <w:t>&lt;NumAm&gt;</w:t>
      </w:r>
      <w:r>
        <w:t>32</w:t>
      </w:r>
      <w:r>
        <w:rPr>
          <w:rStyle w:val="HideTWBExt"/>
        </w:rPr>
        <w:t>&lt;/NumAm&gt;</w:t>
      </w:r>
    </w:p>
    <w:p w14:paraId="137F5C7C" w14:textId="77777777" w:rsidR="001E0C46" w:rsidRPr="00BA1469" w:rsidRDefault="0097505D" w:rsidP="001E0C46">
      <w:pPr>
        <w:pStyle w:val="NormalBold"/>
      </w:pPr>
      <w:r>
        <w:rPr>
          <w:rStyle w:val="HideTWBExt"/>
          <w:b w:val="0"/>
        </w:rPr>
        <w:t>&lt;RepeatBlock-By&gt;&lt;Members&gt;</w:t>
      </w:r>
      <w:r>
        <w:t>Irena Joveva, Nikola Minchev</w:t>
      </w:r>
      <w:r>
        <w:rPr>
          <w:rStyle w:val="HideTWBExt"/>
          <w:b w:val="0"/>
        </w:rPr>
        <w:t>&lt;/Members&gt;</w:t>
      </w:r>
    </w:p>
    <w:p w14:paraId="180BBEB7" w14:textId="77777777" w:rsidR="001E0C46" w:rsidRPr="00BA1469" w:rsidRDefault="0097505D" w:rsidP="001E0C46">
      <w:pPr>
        <w:pStyle w:val="NormalBold"/>
      </w:pPr>
      <w:r>
        <w:rPr>
          <w:rStyle w:val="HideTWBExt"/>
          <w:b w:val="0"/>
        </w:rPr>
        <w:t>&lt;/RepeatBlock-By&gt;</w:t>
      </w:r>
    </w:p>
    <w:p w14:paraId="15A038C4"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3EAE7937" w14:textId="77777777" w:rsidR="001E0C46" w:rsidRPr="00BA1469" w:rsidRDefault="0097505D" w:rsidP="001E0C46">
      <w:pPr>
        <w:pStyle w:val="NormalBold"/>
      </w:pPr>
      <w:r>
        <w:rPr>
          <w:rStyle w:val="HideTWBExt"/>
        </w:rPr>
        <w:t>&lt;Article&gt;</w:t>
      </w:r>
      <w:r>
        <w:t>4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60B70447" w14:textId="77777777" w:rsidTr="00015EFC">
        <w:trPr>
          <w:trHeight w:hRule="exact" w:val="240"/>
          <w:jc w:val="center"/>
        </w:trPr>
        <w:tc>
          <w:tcPr>
            <w:tcW w:w="9752" w:type="dxa"/>
            <w:gridSpan w:val="2"/>
            <w:tcBorders>
              <w:top w:val="nil"/>
              <w:left w:val="nil"/>
              <w:bottom w:val="nil"/>
              <w:right w:val="nil"/>
            </w:tcBorders>
          </w:tcPr>
          <w:p w14:paraId="466D0DCB" w14:textId="77777777" w:rsidR="001E0C46" w:rsidRPr="00BA1469" w:rsidRDefault="001E0C46" w:rsidP="00015EFC"/>
        </w:tc>
      </w:tr>
      <w:tr w:rsidR="00CB2B57" w14:paraId="08EF33F2" w14:textId="77777777" w:rsidTr="00015EFC">
        <w:trPr>
          <w:trHeight w:val="240"/>
          <w:jc w:val="center"/>
        </w:trPr>
        <w:tc>
          <w:tcPr>
            <w:tcW w:w="4876" w:type="dxa"/>
            <w:tcBorders>
              <w:top w:val="nil"/>
              <w:left w:val="nil"/>
              <w:bottom w:val="nil"/>
              <w:right w:val="nil"/>
            </w:tcBorders>
          </w:tcPr>
          <w:p w14:paraId="682C0855"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7C489E56" w14:textId="77777777" w:rsidR="001E0C46" w:rsidRPr="00BA1469" w:rsidRDefault="0097505D" w:rsidP="00015EFC">
            <w:pPr>
              <w:pStyle w:val="AmColumnHeading"/>
            </w:pPr>
            <w:r>
              <w:t>Módosítás</w:t>
            </w:r>
          </w:p>
        </w:tc>
      </w:tr>
      <w:tr w:rsidR="00CB2B57" w14:paraId="22A2D0A3" w14:textId="77777777" w:rsidTr="00015EFC">
        <w:trPr>
          <w:jc w:val="center"/>
        </w:trPr>
        <w:tc>
          <w:tcPr>
            <w:tcW w:w="4876" w:type="dxa"/>
            <w:tcBorders>
              <w:top w:val="nil"/>
              <w:left w:val="nil"/>
              <w:bottom w:val="nil"/>
              <w:right w:val="nil"/>
            </w:tcBorders>
          </w:tcPr>
          <w:p w14:paraId="5BA87133" w14:textId="77777777" w:rsidR="001E0C46" w:rsidRPr="00BA1469" w:rsidRDefault="001E0C46" w:rsidP="00015EFC">
            <w:pPr>
              <w:pStyle w:val="Normal6a"/>
            </w:pPr>
          </w:p>
        </w:tc>
        <w:tc>
          <w:tcPr>
            <w:tcW w:w="4876" w:type="dxa"/>
            <w:tcBorders>
              <w:top w:val="nil"/>
              <w:left w:val="nil"/>
              <w:bottom w:val="nil"/>
              <w:right w:val="nil"/>
            </w:tcBorders>
          </w:tcPr>
          <w:p w14:paraId="680BAAC2" w14:textId="77777777" w:rsidR="001E0C46" w:rsidRPr="00BA1469" w:rsidRDefault="0097505D" w:rsidP="00015EFC">
            <w:pPr>
              <w:pStyle w:val="Normal6a"/>
            </w:pPr>
            <w:r>
              <w:rPr>
                <w:b/>
                <w:i/>
              </w:rPr>
              <w:t>(4a)</w:t>
            </w:r>
            <w:r>
              <w:tab/>
            </w:r>
            <w:r>
              <w:rPr>
                <w:b/>
                <w:i/>
              </w:rPr>
              <w:t>Az (EU) 2021/1232 európai parlamenti és tanácsi rendeletben előírt ideiglenes rendszernek azokra a jól bevált, a magánéletet legkevésbé sértő technológiákra kell korlátozódnia, amelyek az (EU) 2016/679 rendelet szerinti megfelelő jogalapon működnek, és nem teszik szükségessé a közlések szisztematikus dekódolását, illetve nem járnak a végponttól végpontig terjedő titkosítás sérülékenységeinek létrehozásával. A felderítést azokra a technológiákra kell korlátozni, amelyek nem vizsgálják a tartalmat, vagy a ti</w:t>
            </w:r>
            <w:r>
              <w:rPr>
                <w:b/>
                <w:i/>
              </w:rPr>
              <w:t>tkosítás előtt helyi szinten működnek. Az ilyen alkalmazott technológiák nem terjedhetnek ki a szöveget tartalmazó közlések szisztematikus szűrésére vagy vizsgálatára, hanem kizárólag konkrét gyanús elemek fennállása esetén vizsgálják meg a konkrét közléseket. Továbbá a legkorszerűbb megbízhatóság biztosítása érdekében a szolgáltatók nem alkalmazhatnak felderítési eszközöket, kivéve, ha bizonyítani tudják, hogy az ilyen eszközök esetében a hamis pozitívok hibaaránya nem haladja meg a 0,1%-ot.</w:t>
            </w:r>
          </w:p>
        </w:tc>
      </w:tr>
    </w:tbl>
    <w:p w14:paraId="5B2AAFDD"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0FA9A966" w14:textId="77777777" w:rsidR="001E0C46" w:rsidRPr="00BA1469" w:rsidRDefault="0097505D" w:rsidP="001E0C46">
      <w:r>
        <w:rPr>
          <w:rStyle w:val="HideTWBExt"/>
        </w:rPr>
        <w:t>&lt;/Amend&gt;</w:t>
      </w:r>
    </w:p>
    <w:p w14:paraId="6373A555" w14:textId="77777777" w:rsidR="001E0C46" w:rsidRPr="00BA1469" w:rsidRDefault="0097505D" w:rsidP="001E0C46">
      <w:pPr>
        <w:pStyle w:val="AmNumberTabs"/>
      </w:pPr>
      <w:r>
        <w:rPr>
          <w:rStyle w:val="HideTWBExt"/>
        </w:rPr>
        <w:t>&lt;Amend&gt;</w:t>
      </w:r>
      <w:r>
        <w:t>Módosítás</w:t>
      </w:r>
      <w:r>
        <w:tab/>
      </w:r>
      <w:r>
        <w:tab/>
      </w:r>
      <w:r>
        <w:rPr>
          <w:rStyle w:val="HideTWBExt"/>
        </w:rPr>
        <w:t>&lt;NumAm&gt;</w:t>
      </w:r>
      <w:r>
        <w:t>33</w:t>
      </w:r>
      <w:r>
        <w:rPr>
          <w:rStyle w:val="HideTWBExt"/>
        </w:rPr>
        <w:t>&lt;/NumAm&gt;</w:t>
      </w:r>
    </w:p>
    <w:p w14:paraId="669A9368" w14:textId="77777777" w:rsidR="001E0C46" w:rsidRPr="00BA1469" w:rsidRDefault="0097505D" w:rsidP="001E0C46">
      <w:pPr>
        <w:pStyle w:val="NormalBold"/>
      </w:pPr>
      <w:r>
        <w:rPr>
          <w:rStyle w:val="HideTWBExt"/>
          <w:b w:val="0"/>
        </w:rPr>
        <w:t>&lt;RepeatBlock-By&gt;&lt;Members&gt;</w:t>
      </w:r>
      <w:r>
        <w:t>Irena Joveva, Nikola Minchev</w:t>
      </w:r>
      <w:r>
        <w:rPr>
          <w:rStyle w:val="HideTWBExt"/>
          <w:b w:val="0"/>
        </w:rPr>
        <w:t>&lt;/Members&gt;</w:t>
      </w:r>
    </w:p>
    <w:p w14:paraId="5315DB57" w14:textId="77777777" w:rsidR="001E0C46" w:rsidRPr="00BA1469" w:rsidRDefault="0097505D" w:rsidP="001E0C46">
      <w:pPr>
        <w:pStyle w:val="NormalBold"/>
      </w:pPr>
      <w:r>
        <w:rPr>
          <w:rStyle w:val="HideTWBExt"/>
          <w:b w:val="0"/>
        </w:rPr>
        <w:t>&lt;/RepeatBlock-By&gt;</w:t>
      </w:r>
    </w:p>
    <w:p w14:paraId="088C7B4A"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106281D4" w14:textId="77777777" w:rsidR="001E0C46" w:rsidRPr="00BA1469" w:rsidRDefault="0097505D" w:rsidP="001E0C46">
      <w:pPr>
        <w:pStyle w:val="NormalBold"/>
      </w:pPr>
      <w:r>
        <w:rPr>
          <w:rStyle w:val="HideTWBExt"/>
        </w:rPr>
        <w:t>&lt;Article&gt;</w:t>
      </w:r>
      <w:r>
        <w:t xml:space="preserve">4 b </w:t>
      </w:r>
      <w:r>
        <w:t>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6B777FC0" w14:textId="77777777" w:rsidTr="00015EFC">
        <w:trPr>
          <w:trHeight w:hRule="exact" w:val="240"/>
          <w:jc w:val="center"/>
        </w:trPr>
        <w:tc>
          <w:tcPr>
            <w:tcW w:w="9752" w:type="dxa"/>
            <w:gridSpan w:val="2"/>
            <w:tcBorders>
              <w:top w:val="nil"/>
              <w:left w:val="nil"/>
              <w:bottom w:val="nil"/>
              <w:right w:val="nil"/>
            </w:tcBorders>
          </w:tcPr>
          <w:p w14:paraId="2E1B617B" w14:textId="77777777" w:rsidR="001E0C46" w:rsidRPr="00BA1469" w:rsidRDefault="001E0C46" w:rsidP="00015EFC"/>
        </w:tc>
      </w:tr>
      <w:tr w:rsidR="00CB2B57" w14:paraId="2754477A" w14:textId="77777777" w:rsidTr="00015EFC">
        <w:trPr>
          <w:trHeight w:val="240"/>
          <w:jc w:val="center"/>
        </w:trPr>
        <w:tc>
          <w:tcPr>
            <w:tcW w:w="4876" w:type="dxa"/>
            <w:tcBorders>
              <w:top w:val="nil"/>
              <w:left w:val="nil"/>
              <w:bottom w:val="nil"/>
              <w:right w:val="nil"/>
            </w:tcBorders>
          </w:tcPr>
          <w:p w14:paraId="626CE14F"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060C7795" w14:textId="77777777" w:rsidR="001E0C46" w:rsidRPr="00BA1469" w:rsidRDefault="0097505D" w:rsidP="00015EFC">
            <w:pPr>
              <w:pStyle w:val="AmColumnHeading"/>
            </w:pPr>
            <w:r>
              <w:t>Módosítás</w:t>
            </w:r>
          </w:p>
        </w:tc>
      </w:tr>
      <w:tr w:rsidR="00CB2B57" w14:paraId="6EFCFDCE" w14:textId="77777777" w:rsidTr="00015EFC">
        <w:trPr>
          <w:jc w:val="center"/>
        </w:trPr>
        <w:tc>
          <w:tcPr>
            <w:tcW w:w="4876" w:type="dxa"/>
            <w:tcBorders>
              <w:top w:val="nil"/>
              <w:left w:val="nil"/>
              <w:bottom w:val="nil"/>
              <w:right w:val="nil"/>
            </w:tcBorders>
          </w:tcPr>
          <w:p w14:paraId="6746DD92" w14:textId="77777777" w:rsidR="001E0C46" w:rsidRPr="00BA1469" w:rsidRDefault="001E0C46" w:rsidP="00015EFC">
            <w:pPr>
              <w:pStyle w:val="Normal6a"/>
            </w:pPr>
          </w:p>
        </w:tc>
        <w:tc>
          <w:tcPr>
            <w:tcW w:w="4876" w:type="dxa"/>
            <w:tcBorders>
              <w:top w:val="nil"/>
              <w:left w:val="nil"/>
              <w:bottom w:val="nil"/>
              <w:right w:val="nil"/>
            </w:tcBorders>
          </w:tcPr>
          <w:p w14:paraId="24AF2A78" w14:textId="77777777" w:rsidR="001E0C46" w:rsidRPr="00BA1469" w:rsidRDefault="0097505D" w:rsidP="00015EFC">
            <w:pPr>
              <w:pStyle w:val="Normal6a"/>
            </w:pPr>
            <w:r>
              <w:rPr>
                <w:b/>
                <w:i/>
              </w:rPr>
              <w:t>(4b)</w:t>
            </w:r>
            <w:r>
              <w:tab/>
            </w:r>
            <w:r>
              <w:rPr>
                <w:b/>
                <w:i/>
              </w:rPr>
              <w:t xml:space="preserve">E rendelet egyetlen rendelkezése sem értelmezhető úgy, hogy lehetővé tenné vagy megkövetelné a végponttól végpontig terjedő titkosítás gyengítését, míg a </w:t>
            </w:r>
            <w:r>
              <w:rPr>
                <w:b/>
                <w:i/>
              </w:rPr>
              <w:t xml:space="preserve">felderítési technológiákat úgy kell kialakítani, hogy azok tiszteletben tartsák az ilyen titkosítás integritását, </w:t>
            </w:r>
            <w:proofErr w:type="gramStart"/>
            <w:r>
              <w:rPr>
                <w:b/>
                <w:i/>
              </w:rPr>
              <w:t>anélkül</w:t>
            </w:r>
            <w:proofErr w:type="gramEnd"/>
            <w:r>
              <w:rPr>
                <w:b/>
                <w:i/>
              </w:rPr>
              <w:t xml:space="preserve"> hogy hátsó hozzáférés létrehozását tennék szükségessé. Bármilyen esetleges vizsgálat kizárólag a gyermekek szexuális bántalmazását ábrázoló ismert anyagok felderítését célzó videókra és képekre vonatkozhat.</w:t>
            </w:r>
          </w:p>
        </w:tc>
      </w:tr>
    </w:tbl>
    <w:p w14:paraId="7AA1BB39"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29986F6C" w14:textId="77777777" w:rsidR="001E0C46" w:rsidRPr="00BA1469" w:rsidRDefault="0097505D" w:rsidP="001E0C46">
      <w:r>
        <w:rPr>
          <w:rStyle w:val="HideTWBExt"/>
        </w:rPr>
        <w:t>&lt;/Amend&gt;</w:t>
      </w:r>
    </w:p>
    <w:p w14:paraId="2AB6727E" w14:textId="77777777" w:rsidR="001E0C46" w:rsidRPr="00BA1469" w:rsidRDefault="0097505D" w:rsidP="001E0C46">
      <w:pPr>
        <w:pStyle w:val="AmNumberTabs"/>
      </w:pPr>
      <w:r>
        <w:rPr>
          <w:rStyle w:val="HideTWBExt"/>
        </w:rPr>
        <w:t>&lt;Amend&gt;</w:t>
      </w:r>
      <w:r>
        <w:t>Módosítás</w:t>
      </w:r>
      <w:r>
        <w:tab/>
      </w:r>
      <w:r>
        <w:tab/>
      </w:r>
      <w:r>
        <w:rPr>
          <w:rStyle w:val="HideTWBExt"/>
        </w:rPr>
        <w:t>&lt;NumAm&gt;</w:t>
      </w:r>
      <w:r>
        <w:t>34</w:t>
      </w:r>
      <w:r>
        <w:rPr>
          <w:rStyle w:val="HideTWBExt"/>
        </w:rPr>
        <w:t>&lt;/NumAm&gt;</w:t>
      </w:r>
    </w:p>
    <w:p w14:paraId="34531C2C" w14:textId="77777777" w:rsidR="001E0C46" w:rsidRPr="00BA1469" w:rsidRDefault="0097505D" w:rsidP="001E0C46">
      <w:pPr>
        <w:pStyle w:val="NormalBold"/>
      </w:pPr>
      <w:r>
        <w:rPr>
          <w:rStyle w:val="HideTWBExt"/>
          <w:b w:val="0"/>
        </w:rPr>
        <w:t>&lt;RepeatBlock-By&gt;&lt;Members&gt;</w:t>
      </w:r>
      <w:r>
        <w:t>Irena Joveva, Nikola Minchev</w:t>
      </w:r>
      <w:r>
        <w:rPr>
          <w:rStyle w:val="HideTWBExt"/>
          <w:b w:val="0"/>
        </w:rPr>
        <w:t>&lt;/Members&gt;</w:t>
      </w:r>
    </w:p>
    <w:p w14:paraId="736C9A00" w14:textId="77777777" w:rsidR="001E0C46" w:rsidRPr="00BA1469" w:rsidRDefault="0097505D" w:rsidP="001E0C46">
      <w:pPr>
        <w:pStyle w:val="NormalBold"/>
      </w:pPr>
      <w:r>
        <w:rPr>
          <w:rStyle w:val="HideTWBExt"/>
          <w:b w:val="0"/>
        </w:rPr>
        <w:t>&lt;/RepeatBlock-By&gt;</w:t>
      </w:r>
    </w:p>
    <w:p w14:paraId="285CDFEC"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0E072632" w14:textId="77777777" w:rsidR="001E0C46" w:rsidRPr="00BA1469" w:rsidRDefault="0097505D" w:rsidP="001E0C46">
      <w:pPr>
        <w:pStyle w:val="NormalBold"/>
      </w:pPr>
      <w:r>
        <w:rPr>
          <w:rStyle w:val="HideTWBExt"/>
        </w:rPr>
        <w:t>&lt;Article&gt;</w:t>
      </w:r>
      <w:r>
        <w:t>4 c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179C8F09" w14:textId="77777777" w:rsidTr="00015EFC">
        <w:trPr>
          <w:trHeight w:hRule="exact" w:val="240"/>
          <w:jc w:val="center"/>
        </w:trPr>
        <w:tc>
          <w:tcPr>
            <w:tcW w:w="9752" w:type="dxa"/>
            <w:gridSpan w:val="2"/>
            <w:tcBorders>
              <w:top w:val="nil"/>
              <w:left w:val="nil"/>
              <w:bottom w:val="nil"/>
              <w:right w:val="nil"/>
            </w:tcBorders>
          </w:tcPr>
          <w:p w14:paraId="43510E40" w14:textId="77777777" w:rsidR="001E0C46" w:rsidRPr="00BA1469" w:rsidRDefault="001E0C46" w:rsidP="00015EFC"/>
        </w:tc>
      </w:tr>
      <w:tr w:rsidR="00CB2B57" w14:paraId="5F540C9E" w14:textId="77777777" w:rsidTr="00015EFC">
        <w:trPr>
          <w:trHeight w:val="240"/>
          <w:jc w:val="center"/>
        </w:trPr>
        <w:tc>
          <w:tcPr>
            <w:tcW w:w="4876" w:type="dxa"/>
            <w:tcBorders>
              <w:top w:val="nil"/>
              <w:left w:val="nil"/>
              <w:bottom w:val="nil"/>
              <w:right w:val="nil"/>
            </w:tcBorders>
          </w:tcPr>
          <w:p w14:paraId="6C280151"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55C77157" w14:textId="77777777" w:rsidR="001E0C46" w:rsidRPr="00BA1469" w:rsidRDefault="0097505D" w:rsidP="00015EFC">
            <w:pPr>
              <w:pStyle w:val="AmColumnHeading"/>
            </w:pPr>
            <w:r>
              <w:t>Módosítás</w:t>
            </w:r>
          </w:p>
        </w:tc>
      </w:tr>
      <w:tr w:rsidR="00CB2B57" w14:paraId="24B5CA12" w14:textId="77777777" w:rsidTr="00015EFC">
        <w:trPr>
          <w:jc w:val="center"/>
        </w:trPr>
        <w:tc>
          <w:tcPr>
            <w:tcW w:w="4876" w:type="dxa"/>
            <w:tcBorders>
              <w:top w:val="nil"/>
              <w:left w:val="nil"/>
              <w:bottom w:val="nil"/>
              <w:right w:val="nil"/>
            </w:tcBorders>
          </w:tcPr>
          <w:p w14:paraId="3674E676" w14:textId="77777777" w:rsidR="001E0C46" w:rsidRPr="00BA1469" w:rsidRDefault="001E0C46" w:rsidP="00015EFC">
            <w:pPr>
              <w:pStyle w:val="Normal6a"/>
            </w:pPr>
          </w:p>
        </w:tc>
        <w:tc>
          <w:tcPr>
            <w:tcW w:w="4876" w:type="dxa"/>
            <w:tcBorders>
              <w:top w:val="nil"/>
              <w:left w:val="nil"/>
              <w:bottom w:val="nil"/>
              <w:right w:val="nil"/>
            </w:tcBorders>
          </w:tcPr>
          <w:p w14:paraId="3DBA0745" w14:textId="77777777" w:rsidR="001E0C46" w:rsidRPr="00BA1469" w:rsidRDefault="0097505D" w:rsidP="00015EFC">
            <w:pPr>
              <w:pStyle w:val="Normal6a"/>
            </w:pPr>
            <w:r>
              <w:rPr>
                <w:b/>
                <w:i/>
              </w:rPr>
              <w:t>(4c)</w:t>
            </w:r>
            <w:r>
              <w:tab/>
            </w:r>
            <w:r>
              <w:rPr>
                <w:b/>
                <w:i/>
              </w:rPr>
              <w:t xml:space="preserve">A generatív mesterséges intelligenciával előállított, gyermekek szexuális bántalmazását ábrázoló anyagok </w:t>
            </w:r>
            <w:r>
              <w:rPr>
                <w:b/>
                <w:i/>
              </w:rPr>
              <w:t>1325%-os növekedéséről szóló jelentések indokolják, hogy az önkéntes felderítést úgy alakítsák ki, hogy képesek legyenek megkülönböztetni a a mesterségesen előállított tartalmat, és elkerüljék az erőforrások elvonását a közvetlen veszélynek kitett áldozatoktól. Ezeknek az intézkedéseknek meg kell akadályozniuk, hogy a gyermekek MI-modellek révén újból áldozattá váljanak, ugyanakkor biztosítaniuk kell, hogy ez a technológiai fejlődés ne indokolja az általános megfigyelést, az adatvédelmi normák enyhítését va</w:t>
            </w:r>
            <w:r>
              <w:rPr>
                <w:b/>
                <w:i/>
              </w:rPr>
              <w:t>gy a végponttól végpontig terjedő titkosítás gyengítését.</w:t>
            </w:r>
          </w:p>
        </w:tc>
      </w:tr>
    </w:tbl>
    <w:p w14:paraId="6D15CC82"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78538B5D" w14:textId="77777777" w:rsidR="001E0C46" w:rsidRPr="00BA1469" w:rsidRDefault="0097505D" w:rsidP="001E0C46">
      <w:r>
        <w:rPr>
          <w:rStyle w:val="HideTWBExt"/>
        </w:rPr>
        <w:t>&lt;/Amend&gt;</w:t>
      </w:r>
    </w:p>
    <w:p w14:paraId="175EB267" w14:textId="77777777" w:rsidR="001E0C46" w:rsidRPr="00BA1469" w:rsidRDefault="0097505D" w:rsidP="001E0C46">
      <w:pPr>
        <w:pStyle w:val="AmNumberTabs"/>
      </w:pPr>
      <w:r>
        <w:rPr>
          <w:rStyle w:val="HideTWBExt"/>
        </w:rPr>
        <w:t>&lt;Amend&gt;</w:t>
      </w:r>
      <w:r>
        <w:t>Módosítás</w:t>
      </w:r>
      <w:r>
        <w:tab/>
      </w:r>
      <w:r>
        <w:tab/>
      </w:r>
      <w:r>
        <w:rPr>
          <w:rStyle w:val="HideTWBExt"/>
        </w:rPr>
        <w:t>&lt;NumAm&gt;</w:t>
      </w:r>
      <w:r>
        <w:t>35</w:t>
      </w:r>
      <w:r>
        <w:rPr>
          <w:rStyle w:val="HideTWBExt"/>
        </w:rPr>
        <w:t>&lt;/NumAm&gt;</w:t>
      </w:r>
    </w:p>
    <w:p w14:paraId="26EEE82B" w14:textId="77777777" w:rsidR="001E0C46" w:rsidRPr="00BA1469" w:rsidRDefault="0097505D" w:rsidP="001E0C46">
      <w:pPr>
        <w:pStyle w:val="NormalBold"/>
      </w:pPr>
      <w:r>
        <w:rPr>
          <w:rStyle w:val="HideTWBExt"/>
          <w:b w:val="0"/>
        </w:rPr>
        <w:t>&lt;RepeatBlock-By&gt;&lt;Members&gt;</w:t>
      </w:r>
      <w:r>
        <w:t>Markéta Gregorová</w:t>
      </w:r>
      <w:r>
        <w:rPr>
          <w:rStyle w:val="HideTWBExt"/>
          <w:b w:val="0"/>
        </w:rPr>
        <w:t>&lt;/Members&gt;</w:t>
      </w:r>
    </w:p>
    <w:p w14:paraId="364D8FCA" w14:textId="77777777" w:rsidR="001E0C46" w:rsidRPr="00BA1469" w:rsidRDefault="0097505D" w:rsidP="001E0C46">
      <w:r>
        <w:rPr>
          <w:rStyle w:val="HideTWBExt"/>
        </w:rPr>
        <w:t>&lt;AuNomDe&gt;</w:t>
      </w:r>
      <w:r>
        <w:rPr>
          <w:rStyle w:val="HideTWBInt"/>
          <w:color w:val="auto"/>
        </w:rPr>
        <w:t>{Verts/</w:t>
      </w:r>
      <w:proofErr w:type="gramStart"/>
      <w:r>
        <w:rPr>
          <w:rStyle w:val="HideTWBInt"/>
          <w:color w:val="auto"/>
        </w:rPr>
        <w:t>ALE}</w:t>
      </w:r>
      <w:r>
        <w:t>a</w:t>
      </w:r>
      <w:proofErr w:type="gramEnd"/>
      <w:r>
        <w:t xml:space="preserve"> Verts/ALE képviselőcsoport nevében</w:t>
      </w:r>
      <w:r>
        <w:rPr>
          <w:rStyle w:val="HideTWBExt"/>
        </w:rPr>
        <w:t>&lt;/AuNomDe&gt;</w:t>
      </w:r>
    </w:p>
    <w:p w14:paraId="58920DE0" w14:textId="77777777" w:rsidR="001E0C46" w:rsidRPr="00BA1469" w:rsidRDefault="0097505D" w:rsidP="001E0C46">
      <w:pPr>
        <w:pStyle w:val="NormalBold"/>
      </w:pPr>
      <w:r>
        <w:rPr>
          <w:rStyle w:val="HideTWBExt"/>
          <w:b w:val="0"/>
        </w:rPr>
        <w:t>&lt;/RepeatBlock-By&gt;</w:t>
      </w:r>
    </w:p>
    <w:p w14:paraId="762B2DE0"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718BF2F7" w14:textId="77777777" w:rsidR="001E0C46" w:rsidRPr="00BA1469" w:rsidRDefault="0097505D" w:rsidP="001E0C46">
      <w:pPr>
        <w:pStyle w:val="NormalBold"/>
      </w:pPr>
      <w:r>
        <w:rPr>
          <w:rStyle w:val="HideTWBExt"/>
        </w:rPr>
        <w:t>&lt;Article&gt;</w:t>
      </w:r>
      <w:r>
        <w:t>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701C32C6" w14:textId="77777777" w:rsidTr="00015EFC">
        <w:trPr>
          <w:trHeight w:hRule="exact" w:val="240"/>
          <w:jc w:val="center"/>
        </w:trPr>
        <w:tc>
          <w:tcPr>
            <w:tcW w:w="9752" w:type="dxa"/>
            <w:gridSpan w:val="2"/>
            <w:tcBorders>
              <w:top w:val="nil"/>
              <w:left w:val="nil"/>
              <w:bottom w:val="nil"/>
              <w:right w:val="nil"/>
            </w:tcBorders>
          </w:tcPr>
          <w:p w14:paraId="20F4F308" w14:textId="77777777" w:rsidR="001E0C46" w:rsidRPr="00BA1469" w:rsidRDefault="001E0C46" w:rsidP="00015EFC"/>
        </w:tc>
      </w:tr>
      <w:tr w:rsidR="00CB2B57" w14:paraId="7770FCDA" w14:textId="77777777" w:rsidTr="00015EFC">
        <w:trPr>
          <w:trHeight w:val="240"/>
          <w:jc w:val="center"/>
        </w:trPr>
        <w:tc>
          <w:tcPr>
            <w:tcW w:w="4876" w:type="dxa"/>
            <w:tcBorders>
              <w:top w:val="nil"/>
              <w:left w:val="nil"/>
              <w:bottom w:val="nil"/>
              <w:right w:val="nil"/>
            </w:tcBorders>
          </w:tcPr>
          <w:p w14:paraId="04D4D0F7"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73615118" w14:textId="77777777" w:rsidR="001E0C46" w:rsidRPr="00BA1469" w:rsidRDefault="0097505D" w:rsidP="00015EFC">
            <w:pPr>
              <w:pStyle w:val="AmColumnHeading"/>
            </w:pPr>
            <w:r>
              <w:t>Módosítás</w:t>
            </w:r>
          </w:p>
        </w:tc>
      </w:tr>
      <w:tr w:rsidR="00CB2B57" w14:paraId="37048454" w14:textId="77777777" w:rsidTr="00015EFC">
        <w:trPr>
          <w:jc w:val="center"/>
        </w:trPr>
        <w:tc>
          <w:tcPr>
            <w:tcW w:w="4876" w:type="dxa"/>
            <w:tcBorders>
              <w:top w:val="nil"/>
              <w:left w:val="nil"/>
              <w:bottom w:val="nil"/>
              <w:right w:val="nil"/>
            </w:tcBorders>
          </w:tcPr>
          <w:p w14:paraId="44A13034" w14:textId="77777777" w:rsidR="001E0C46" w:rsidRPr="00BA1469" w:rsidRDefault="0097505D" w:rsidP="00015EFC">
            <w:pPr>
              <w:pStyle w:val="Normal6a"/>
            </w:pPr>
            <w:r>
              <w:t>(5)</w:t>
            </w:r>
            <w:r>
              <w:tab/>
            </w:r>
            <w:r>
              <w:rPr>
                <w:b/>
                <w:i/>
              </w:rPr>
              <w:t>Tekintettel</w:t>
            </w:r>
            <w:r>
              <w:t xml:space="preserve"> arra, hogy </w:t>
            </w:r>
            <w:r>
              <w:rPr>
                <w:b/>
                <w:i/>
              </w:rPr>
              <w:t>kellő időben biztosítani kell</w:t>
            </w:r>
            <w:r>
              <w:t xml:space="preserve"> a </w:t>
            </w:r>
            <w:r>
              <w:rPr>
                <w:b/>
                <w:i/>
              </w:rPr>
              <w:t>jogbiztonságot</w:t>
            </w:r>
            <w:r>
              <w:t xml:space="preserve">, </w:t>
            </w:r>
            <w:r>
              <w:rPr>
                <w:b/>
                <w:i/>
              </w:rPr>
              <w:t>valamint figyelembe véve</w:t>
            </w:r>
            <w:r>
              <w:t xml:space="preserve"> az </w:t>
            </w:r>
            <w:r>
              <w:rPr>
                <w:b/>
                <w:i/>
              </w:rPr>
              <w:t>e rendeletben előírt módosítás – nevezetesen az alkalmazási időszak meghosszabbítása</w:t>
            </w:r>
            <w:r>
              <w:t xml:space="preserve"> – </w:t>
            </w:r>
            <w:r>
              <w:rPr>
                <w:b/>
                <w:i/>
              </w:rPr>
              <w:t>korlátozott jellegét</w:t>
            </w:r>
            <w:r>
              <w:t xml:space="preserve">, </w:t>
            </w:r>
            <w:r>
              <w:rPr>
                <w:b/>
                <w:i/>
              </w:rPr>
              <w:t>helyénvaló</w:t>
            </w:r>
            <w:r>
              <w:t xml:space="preserve"> úgy </w:t>
            </w:r>
            <w:r>
              <w:rPr>
                <w:b/>
                <w:i/>
              </w:rPr>
              <w:t>rendelkezni</w:t>
            </w:r>
            <w:r>
              <w:t xml:space="preserve">, hogy e </w:t>
            </w:r>
            <w:r>
              <w:rPr>
                <w:b/>
                <w:i/>
              </w:rPr>
              <w:t>rendelet</w:t>
            </w:r>
            <w:r>
              <w:t xml:space="preserve"> a </w:t>
            </w:r>
            <w:r>
              <w:rPr>
                <w:b/>
                <w:i/>
              </w:rPr>
              <w:t>lehető leghamarabb hatályba lépjen</w:t>
            </w:r>
            <w:r>
              <w:t>.</w:t>
            </w:r>
          </w:p>
        </w:tc>
        <w:tc>
          <w:tcPr>
            <w:tcW w:w="4876" w:type="dxa"/>
            <w:tcBorders>
              <w:top w:val="nil"/>
              <w:left w:val="nil"/>
              <w:bottom w:val="nil"/>
              <w:right w:val="nil"/>
            </w:tcBorders>
          </w:tcPr>
          <w:p w14:paraId="76C32237" w14:textId="77777777" w:rsidR="001E0C46" w:rsidRPr="00BA1469" w:rsidRDefault="0097505D" w:rsidP="00015EFC">
            <w:pPr>
              <w:pStyle w:val="Normal6a"/>
            </w:pPr>
            <w:r>
              <w:t>(5)</w:t>
            </w:r>
            <w:r>
              <w:tab/>
            </w:r>
            <w:r>
              <w:rPr>
                <w:b/>
                <w:i/>
              </w:rPr>
              <w:t>Az (EU) 2021/1232 rendeletben meghatározott eredeti keretet jelentős mértékben módosítani kell. Új korlátokat és biztosítékokat kell bevezetni. Az adatkezelést kizárólag igazságügyi hatóság engedélyezheti, és csak olyan gondos és objektív értékelést követően, amely alapján megalapozott gyanú merül fel</w:t>
            </w:r>
            <w:r>
              <w:t xml:space="preserve"> arra</w:t>
            </w:r>
            <w:r>
              <w:rPr>
                <w:b/>
                <w:i/>
              </w:rPr>
              <w:t xml:space="preserve"> vonatkozóan</w:t>
            </w:r>
            <w:r>
              <w:t xml:space="preserve">, hogy </w:t>
            </w:r>
            <w:r>
              <w:rPr>
                <w:b/>
                <w:i/>
              </w:rPr>
              <w:t>legalább közvetett kapcsolat révén az érintett szolgáltatást egyes felhasználók vagy</w:t>
            </w:r>
            <w:r>
              <w:t xml:space="preserve"> a </w:t>
            </w:r>
            <w:r>
              <w:rPr>
                <w:b/>
                <w:i/>
              </w:rPr>
              <w:t>felhasználók egy meghatározott csoportja visszaélésszerűen használja, akár önmagában, akár gyermek</w:t>
            </w:r>
            <w:r>
              <w:rPr>
                <w:b/>
                <w:i/>
              </w:rPr>
              <w:t>ek szexuális bántalmazását ábrázoló anyagok terjesztésére szolgáló konkrét kommunikációs csatorna előfizetőjeként.</w:t>
            </w:r>
            <w:r>
              <w:t xml:space="preserve"> </w:t>
            </w:r>
            <w:r>
              <w:rPr>
                <w:b/>
                <w:i/>
              </w:rPr>
              <w:t>Megalapozott gyanúnak tekintendő minden megbízható és jogszerűen megszerzett információn alapuló adat, amelyek arra engednek következtetni, hogy az egyes felhasználók vagy a felhasználók egy meghatározott csoportja akár felhasználóként, akár egy adott kommunikációs csatorna előfizetőjeként – akár közvetett, akár távoli – kapcsolattal rendelkezhet gyermekek szexuális bántalmazását ábrázoló anyag</w:t>
            </w:r>
            <w:r>
              <w:rPr>
                <w:b/>
                <w:i/>
              </w:rPr>
              <w:t>okkal. A gyermekek szexuális bántalmazását ábrázoló anyagokkal való kapcsolat akkor áll fenn, ha objektív bizonyítékok alapján alapos gyanú merül fel arra vonatkozóan, hogy a felhasználó a szolgáltatás használata során ilyen anyagot fog észlelni. Amennyiben egy csatornát kifejezetten gyermekek szexuális bántalmazását ábrázoló anyagok terjesztése céljából működtetnek, akkor úgy kell tekinteni, hogy e csatorna előfizetői kapcsolatban állnak a gyermekek szexuális bántalmazását ábrázoló anyagokkal. A 2011/93/EU</w:t>
            </w:r>
            <w:r>
              <w:rPr>
                <w:b/>
                <w:i/>
              </w:rPr>
              <w:t xml:space="preserve"> irányelv vagy az azt átültető nemzeti jog szerint jogszerű magatartás nem tekinthető megalapozott gyanúnak. Az ilyen értékelés elvégzéséhez hatékony kommunikációt kell kialakítani a koordináló hatóság és a szolgáltató között.</w:t>
            </w:r>
          </w:p>
        </w:tc>
      </w:tr>
    </w:tbl>
    <w:p w14:paraId="4355572B"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3BFDDF7E" w14:textId="77777777" w:rsidR="001E0C46" w:rsidRPr="00BA1469" w:rsidRDefault="0097505D" w:rsidP="001E0C46">
      <w:r>
        <w:rPr>
          <w:rStyle w:val="HideTWBExt"/>
        </w:rPr>
        <w:t>&lt;/Amend&gt;</w:t>
      </w:r>
    </w:p>
    <w:p w14:paraId="02D14174" w14:textId="77777777" w:rsidR="001E0C46" w:rsidRPr="00BA1469" w:rsidRDefault="0097505D" w:rsidP="001E0C46">
      <w:pPr>
        <w:pStyle w:val="AmNumberTabs"/>
      </w:pPr>
      <w:r>
        <w:rPr>
          <w:rStyle w:val="HideTWBExt"/>
        </w:rPr>
        <w:t>&lt;Amend&gt;</w:t>
      </w:r>
      <w:r>
        <w:t>Módosítás</w:t>
      </w:r>
      <w:r>
        <w:tab/>
      </w:r>
      <w:r>
        <w:tab/>
      </w:r>
      <w:r>
        <w:rPr>
          <w:rStyle w:val="HideTWBExt"/>
        </w:rPr>
        <w:t>&lt;NumAm&gt;</w:t>
      </w:r>
      <w:r>
        <w:t>36</w:t>
      </w:r>
      <w:r>
        <w:rPr>
          <w:rStyle w:val="HideTWBExt"/>
        </w:rPr>
        <w:t>&lt;/NumAm&gt;</w:t>
      </w:r>
    </w:p>
    <w:p w14:paraId="30C8BC35" w14:textId="77777777" w:rsidR="001E0C46" w:rsidRPr="00BA1469" w:rsidRDefault="0097505D" w:rsidP="001E0C46">
      <w:pPr>
        <w:pStyle w:val="NormalBold"/>
      </w:pPr>
      <w:r>
        <w:rPr>
          <w:rStyle w:val="HideTWBExt"/>
          <w:b w:val="0"/>
        </w:rPr>
        <w:t>&lt;RepeatBlock-By&gt;&lt;Members&gt;</w:t>
      </w:r>
      <w:r>
        <w:t>António Tânger Corrêa, Jorge Buxadé Villalba</w:t>
      </w:r>
      <w:r>
        <w:rPr>
          <w:rStyle w:val="HideTWBExt"/>
          <w:b w:val="0"/>
        </w:rPr>
        <w:t>&lt;/Members&gt;</w:t>
      </w:r>
    </w:p>
    <w:p w14:paraId="1FE91885" w14:textId="77777777" w:rsidR="001E0C46" w:rsidRPr="00BA1469" w:rsidRDefault="0097505D" w:rsidP="001E0C46">
      <w:pPr>
        <w:pStyle w:val="NormalBold"/>
      </w:pPr>
      <w:r>
        <w:rPr>
          <w:rStyle w:val="HideTWBExt"/>
          <w:b w:val="0"/>
        </w:rPr>
        <w:t>&lt;/RepeatBlock-By&gt;</w:t>
      </w:r>
    </w:p>
    <w:p w14:paraId="4C5E79F0"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5F78BAEF" w14:textId="77777777" w:rsidR="001E0C46" w:rsidRPr="00BA1469" w:rsidRDefault="0097505D" w:rsidP="001E0C46">
      <w:pPr>
        <w:pStyle w:val="NormalBold"/>
      </w:pPr>
      <w:r>
        <w:rPr>
          <w:rStyle w:val="HideTWBExt"/>
        </w:rPr>
        <w:t>&lt;Article&gt;</w:t>
      </w:r>
      <w:r>
        <w:t>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175EFB8E" w14:textId="77777777" w:rsidTr="00015EFC">
        <w:trPr>
          <w:trHeight w:hRule="exact" w:val="240"/>
          <w:jc w:val="center"/>
        </w:trPr>
        <w:tc>
          <w:tcPr>
            <w:tcW w:w="9752" w:type="dxa"/>
            <w:gridSpan w:val="2"/>
            <w:tcBorders>
              <w:top w:val="nil"/>
              <w:left w:val="nil"/>
              <w:bottom w:val="nil"/>
              <w:right w:val="nil"/>
            </w:tcBorders>
          </w:tcPr>
          <w:p w14:paraId="35A85F5B" w14:textId="77777777" w:rsidR="001E0C46" w:rsidRPr="00BA1469" w:rsidRDefault="001E0C46" w:rsidP="00015EFC"/>
        </w:tc>
      </w:tr>
      <w:tr w:rsidR="00CB2B57" w14:paraId="763BBF54" w14:textId="77777777" w:rsidTr="00015EFC">
        <w:trPr>
          <w:trHeight w:val="240"/>
          <w:jc w:val="center"/>
        </w:trPr>
        <w:tc>
          <w:tcPr>
            <w:tcW w:w="4876" w:type="dxa"/>
            <w:tcBorders>
              <w:top w:val="nil"/>
              <w:left w:val="nil"/>
              <w:bottom w:val="nil"/>
              <w:right w:val="nil"/>
            </w:tcBorders>
          </w:tcPr>
          <w:p w14:paraId="31E533BB" w14:textId="77777777" w:rsidR="001E0C46" w:rsidRPr="00BA1469" w:rsidRDefault="0097505D" w:rsidP="00015EFC">
            <w:pPr>
              <w:pStyle w:val="AmColumnHeading"/>
            </w:pPr>
            <w:r>
              <w:t xml:space="preserve">A Bizottság által javasolt </w:t>
            </w:r>
            <w:r>
              <w:t>szöveg</w:t>
            </w:r>
          </w:p>
        </w:tc>
        <w:tc>
          <w:tcPr>
            <w:tcW w:w="4876" w:type="dxa"/>
            <w:tcBorders>
              <w:top w:val="nil"/>
              <w:left w:val="nil"/>
              <w:bottom w:val="nil"/>
              <w:right w:val="nil"/>
            </w:tcBorders>
          </w:tcPr>
          <w:p w14:paraId="40FE48CD" w14:textId="77777777" w:rsidR="001E0C46" w:rsidRPr="00BA1469" w:rsidRDefault="0097505D" w:rsidP="00015EFC">
            <w:pPr>
              <w:pStyle w:val="AmColumnHeading"/>
            </w:pPr>
            <w:r>
              <w:t>Módosítás</w:t>
            </w:r>
          </w:p>
        </w:tc>
      </w:tr>
      <w:tr w:rsidR="00CB2B57" w14:paraId="7BD23CB1" w14:textId="77777777" w:rsidTr="00015EFC">
        <w:trPr>
          <w:jc w:val="center"/>
        </w:trPr>
        <w:tc>
          <w:tcPr>
            <w:tcW w:w="4876" w:type="dxa"/>
            <w:tcBorders>
              <w:top w:val="nil"/>
              <w:left w:val="nil"/>
              <w:bottom w:val="nil"/>
              <w:right w:val="nil"/>
            </w:tcBorders>
          </w:tcPr>
          <w:p w14:paraId="6D27F811" w14:textId="77777777" w:rsidR="001E0C46" w:rsidRPr="00BA1469" w:rsidRDefault="0097505D" w:rsidP="00015EFC">
            <w:pPr>
              <w:pStyle w:val="Normal6a"/>
            </w:pPr>
            <w:r>
              <w:t>(5)</w:t>
            </w:r>
            <w:r>
              <w:tab/>
              <w:t xml:space="preserve">Tekintettel arra, hogy kellő időben biztosítani kell a jogbiztonságot, valamint figyelembe véve az e rendeletben előírt módosítás </w:t>
            </w:r>
            <w:r>
              <w:rPr>
                <w:b/>
                <w:i/>
              </w:rPr>
              <w:t>– nevezetesen</w:t>
            </w:r>
            <w:r>
              <w:t xml:space="preserve"> az </w:t>
            </w:r>
            <w:r>
              <w:rPr>
                <w:b/>
                <w:i/>
              </w:rPr>
              <w:t>alkalmazási időszak meghosszabbítása – korlátozott jellegét, helyénvaló úgy rendelkezni</w:t>
            </w:r>
            <w:r>
              <w:t xml:space="preserve">, </w:t>
            </w:r>
            <w:r>
              <w:rPr>
                <w:b/>
                <w:i/>
              </w:rPr>
              <w:t>hogy e rendelet a lehető leghamarabb hatályba lépjen</w:t>
            </w:r>
            <w:r>
              <w:t>.</w:t>
            </w:r>
          </w:p>
        </w:tc>
        <w:tc>
          <w:tcPr>
            <w:tcW w:w="4876" w:type="dxa"/>
            <w:tcBorders>
              <w:top w:val="nil"/>
              <w:left w:val="nil"/>
              <w:bottom w:val="nil"/>
              <w:right w:val="nil"/>
            </w:tcBorders>
          </w:tcPr>
          <w:p w14:paraId="31649C70" w14:textId="77777777" w:rsidR="001E0C46" w:rsidRPr="00BA1469" w:rsidRDefault="0097505D" w:rsidP="00015EFC">
            <w:pPr>
              <w:pStyle w:val="Normal6a"/>
            </w:pPr>
            <w:r>
              <w:t>(5)</w:t>
            </w:r>
            <w:r>
              <w:tab/>
              <w:t xml:space="preserve">Tekintettel arra, hogy kellő időben biztosítani kell a jogbiztonságot, valamint figyelembe véve az e rendeletben előírt módosítás </w:t>
            </w:r>
            <w:r>
              <w:rPr>
                <w:b/>
                <w:i/>
              </w:rPr>
              <w:t>korlátozott jellegét,</w:t>
            </w:r>
            <w:r>
              <w:t xml:space="preserve"> az </w:t>
            </w:r>
            <w:r>
              <w:rPr>
                <w:b/>
                <w:i/>
              </w:rPr>
              <w:t>nem értelmezhető úgy, hogy megváltoztatja az (EU) 2021/1232 rendelet jogérvényesítési struktúráját</w:t>
            </w:r>
            <w:r>
              <w:t xml:space="preserve">, </w:t>
            </w:r>
            <w:r>
              <w:rPr>
                <w:b/>
                <w:i/>
              </w:rPr>
              <w:t>vagy új végrehajtási hatásköröket ruház a szolgáltatókra</w:t>
            </w:r>
            <w:r>
              <w:t>.</w:t>
            </w:r>
          </w:p>
        </w:tc>
      </w:tr>
    </w:tbl>
    <w:p w14:paraId="4B6F417E"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06306DE5" w14:textId="77777777" w:rsidR="001E0C46" w:rsidRPr="00BA1469" w:rsidRDefault="0097505D" w:rsidP="001E0C46">
      <w:r>
        <w:rPr>
          <w:rStyle w:val="HideTWBExt"/>
        </w:rPr>
        <w:t>&lt;/Amend&gt;</w:t>
      </w:r>
    </w:p>
    <w:p w14:paraId="508A1BB4" w14:textId="77777777" w:rsidR="001E0C46" w:rsidRPr="00BA1469" w:rsidRDefault="0097505D" w:rsidP="001E0C46">
      <w:pPr>
        <w:pStyle w:val="AmNumberTabs"/>
      </w:pPr>
      <w:r>
        <w:rPr>
          <w:rStyle w:val="HideTWBExt"/>
        </w:rPr>
        <w:t>&lt;Amend&gt;</w:t>
      </w:r>
      <w:r>
        <w:t>Módosítás</w:t>
      </w:r>
      <w:r>
        <w:tab/>
      </w:r>
      <w:r>
        <w:tab/>
      </w:r>
      <w:r>
        <w:rPr>
          <w:rStyle w:val="HideTWBExt"/>
        </w:rPr>
        <w:t>&lt;NumAm&gt;</w:t>
      </w:r>
      <w:r>
        <w:t>37</w:t>
      </w:r>
      <w:r>
        <w:rPr>
          <w:rStyle w:val="HideTWBExt"/>
        </w:rPr>
        <w:t>&lt;/NumAm&gt;</w:t>
      </w:r>
    </w:p>
    <w:p w14:paraId="5D55A2C1" w14:textId="77777777" w:rsidR="001E0C46" w:rsidRPr="00BA1469" w:rsidRDefault="0097505D" w:rsidP="001E0C46">
      <w:pPr>
        <w:pStyle w:val="NormalBold"/>
      </w:pPr>
      <w:r>
        <w:rPr>
          <w:rStyle w:val="HideTWBExt"/>
          <w:b w:val="0"/>
        </w:rPr>
        <w:t>&lt;RepeatBlock-By&gt;&lt;Members&gt;</w:t>
      </w:r>
      <w:r>
        <w:t>Markéta Gregorová</w:t>
      </w:r>
      <w:r>
        <w:rPr>
          <w:rStyle w:val="HideTWBExt"/>
          <w:b w:val="0"/>
        </w:rPr>
        <w:t>&lt;/Members&gt;</w:t>
      </w:r>
    </w:p>
    <w:p w14:paraId="3951A233" w14:textId="77777777" w:rsidR="001E0C46" w:rsidRPr="00BA1469" w:rsidRDefault="0097505D" w:rsidP="001E0C46">
      <w:r>
        <w:rPr>
          <w:rStyle w:val="HideTWBExt"/>
        </w:rPr>
        <w:t>&lt;AuNomDe&gt;</w:t>
      </w:r>
      <w:r>
        <w:rPr>
          <w:rStyle w:val="HideTWBInt"/>
          <w:color w:val="auto"/>
        </w:rPr>
        <w:t>{Verts/</w:t>
      </w:r>
      <w:proofErr w:type="gramStart"/>
      <w:r>
        <w:rPr>
          <w:rStyle w:val="HideTWBInt"/>
          <w:color w:val="auto"/>
        </w:rPr>
        <w:t>ALE}</w:t>
      </w:r>
      <w:r>
        <w:t>a</w:t>
      </w:r>
      <w:proofErr w:type="gramEnd"/>
      <w:r>
        <w:t xml:space="preserve"> Verts/ALE képviselőcsoport nevében</w:t>
      </w:r>
      <w:r>
        <w:rPr>
          <w:rStyle w:val="HideTWBExt"/>
        </w:rPr>
        <w:t>&lt;/AuNomDe&gt;</w:t>
      </w:r>
    </w:p>
    <w:p w14:paraId="0BC86170" w14:textId="77777777" w:rsidR="001E0C46" w:rsidRPr="00BA1469" w:rsidRDefault="0097505D" w:rsidP="001E0C46">
      <w:pPr>
        <w:pStyle w:val="NormalBold"/>
      </w:pPr>
      <w:r>
        <w:rPr>
          <w:rStyle w:val="HideTWBExt"/>
          <w:b w:val="0"/>
        </w:rPr>
        <w:t>&lt;/RepeatBlock-By&gt;</w:t>
      </w:r>
    </w:p>
    <w:p w14:paraId="214EB02D"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62C96172" w14:textId="77777777" w:rsidR="001E0C46" w:rsidRPr="00BA1469" w:rsidRDefault="0097505D" w:rsidP="001E0C46">
      <w:pPr>
        <w:pStyle w:val="NormalBold"/>
      </w:pPr>
      <w:r>
        <w:rPr>
          <w:rStyle w:val="HideTWBExt"/>
        </w:rPr>
        <w:t>&lt;Article&gt;</w:t>
      </w:r>
      <w:r>
        <w:t>5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07381118" w14:textId="77777777" w:rsidTr="00015EFC">
        <w:trPr>
          <w:trHeight w:hRule="exact" w:val="240"/>
          <w:jc w:val="center"/>
        </w:trPr>
        <w:tc>
          <w:tcPr>
            <w:tcW w:w="9752" w:type="dxa"/>
            <w:gridSpan w:val="2"/>
            <w:tcBorders>
              <w:top w:val="nil"/>
              <w:left w:val="nil"/>
              <w:bottom w:val="nil"/>
              <w:right w:val="nil"/>
            </w:tcBorders>
          </w:tcPr>
          <w:p w14:paraId="62AC4DF8" w14:textId="77777777" w:rsidR="001E0C46" w:rsidRPr="00BA1469" w:rsidRDefault="001E0C46" w:rsidP="00015EFC"/>
        </w:tc>
      </w:tr>
      <w:tr w:rsidR="00CB2B57" w14:paraId="5C0D2AD0" w14:textId="77777777" w:rsidTr="00015EFC">
        <w:trPr>
          <w:trHeight w:val="240"/>
          <w:jc w:val="center"/>
        </w:trPr>
        <w:tc>
          <w:tcPr>
            <w:tcW w:w="4876" w:type="dxa"/>
            <w:tcBorders>
              <w:top w:val="nil"/>
              <w:left w:val="nil"/>
              <w:bottom w:val="nil"/>
              <w:right w:val="nil"/>
            </w:tcBorders>
          </w:tcPr>
          <w:p w14:paraId="0CF46BB6"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17D4DC1E" w14:textId="77777777" w:rsidR="001E0C46" w:rsidRPr="00BA1469" w:rsidRDefault="0097505D" w:rsidP="00015EFC">
            <w:pPr>
              <w:pStyle w:val="AmColumnHeading"/>
            </w:pPr>
            <w:r>
              <w:t>Módosítás</w:t>
            </w:r>
          </w:p>
        </w:tc>
      </w:tr>
      <w:tr w:rsidR="00CB2B57" w14:paraId="0EC5D524" w14:textId="77777777" w:rsidTr="00015EFC">
        <w:trPr>
          <w:jc w:val="center"/>
        </w:trPr>
        <w:tc>
          <w:tcPr>
            <w:tcW w:w="4876" w:type="dxa"/>
            <w:tcBorders>
              <w:top w:val="nil"/>
              <w:left w:val="nil"/>
              <w:bottom w:val="nil"/>
              <w:right w:val="nil"/>
            </w:tcBorders>
          </w:tcPr>
          <w:p w14:paraId="00304515" w14:textId="77777777" w:rsidR="001E0C46" w:rsidRPr="00BA1469" w:rsidRDefault="001E0C46" w:rsidP="00015EFC">
            <w:pPr>
              <w:pStyle w:val="Normal6a"/>
            </w:pPr>
          </w:p>
        </w:tc>
        <w:tc>
          <w:tcPr>
            <w:tcW w:w="4876" w:type="dxa"/>
            <w:tcBorders>
              <w:top w:val="nil"/>
              <w:left w:val="nil"/>
              <w:bottom w:val="nil"/>
              <w:right w:val="nil"/>
            </w:tcBorders>
          </w:tcPr>
          <w:p w14:paraId="56D6F019" w14:textId="77777777" w:rsidR="001E0C46" w:rsidRPr="00BA1469" w:rsidRDefault="0097505D" w:rsidP="00015EFC">
            <w:pPr>
              <w:pStyle w:val="Normal6a"/>
            </w:pPr>
            <w:r>
              <w:rPr>
                <w:b/>
                <w:i/>
              </w:rPr>
              <w:t>(5a)</w:t>
            </w:r>
            <w:r>
              <w:tab/>
            </w:r>
            <w:r>
              <w:rPr>
                <w:b/>
                <w:i/>
              </w:rPr>
              <w:t xml:space="preserve">A </w:t>
            </w:r>
            <w:r>
              <w:rPr>
                <w:b/>
                <w:i/>
              </w:rPr>
              <w:t>gyermekek szexuális bántalmazását ábrázoló anyagoknak az (EU) 2021/1232 rendelet 2. cikkében szereplő fogalommeghatározását a 2011/93/EU irányelv figyelembevételével kell értelmezni. Ezért az egyetértés alapján eljáró egyenlő felek, valamint a belegyezési korhatár fölötti gyermekek és partnereik közötti személyes kommunikáció nem tartozik ide, feltéve, hogy a képek nem tartalmazzák a visszaélés vagy kizsákmányolás semmilyen formáját, és hogy a pornográf előadásért nem adnak pénzt vagy más díjazást vagy elle</w:t>
            </w:r>
            <w:r>
              <w:rPr>
                <w:b/>
                <w:i/>
              </w:rPr>
              <w:t xml:space="preserve">nszolgáltatást, </w:t>
            </w:r>
            <w:proofErr w:type="gramStart"/>
            <w:r>
              <w:rPr>
                <w:b/>
                <w:i/>
              </w:rPr>
              <w:t>valamint</w:t>
            </w:r>
            <w:proofErr w:type="gramEnd"/>
            <w:r>
              <w:rPr>
                <w:b/>
                <w:i/>
              </w:rPr>
              <w:t xml:space="preserve"> hogy a képeket nem terjesztik a felek beleegyezése nélkül. Hasonlóképpen, az orvosi vagy tudományos célból készült felvételeknek, amelyek egyértelműen bizonyíthatóan ilyenek, ki kell maradniuk a gyermekek szexuális bántalmazását ábrázoló anyagok fogalommeghatározásából.</w:t>
            </w:r>
          </w:p>
        </w:tc>
      </w:tr>
    </w:tbl>
    <w:p w14:paraId="568E70B6"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3186DD85" w14:textId="77777777" w:rsidR="001E0C46" w:rsidRPr="00BA1469" w:rsidRDefault="0097505D" w:rsidP="001E0C46">
      <w:r>
        <w:rPr>
          <w:rStyle w:val="HideTWBExt"/>
        </w:rPr>
        <w:t>&lt;/Amend&gt;</w:t>
      </w:r>
    </w:p>
    <w:p w14:paraId="3FEBF4D5" w14:textId="77777777" w:rsidR="001E0C46" w:rsidRPr="00BA1469" w:rsidRDefault="0097505D" w:rsidP="001E0C46">
      <w:pPr>
        <w:pStyle w:val="AmNumberTabs"/>
      </w:pPr>
      <w:r>
        <w:rPr>
          <w:rStyle w:val="HideTWBExt"/>
        </w:rPr>
        <w:t>&lt;Amend&gt;</w:t>
      </w:r>
      <w:r>
        <w:t>Módosítás</w:t>
      </w:r>
      <w:r>
        <w:tab/>
      </w:r>
      <w:r>
        <w:tab/>
      </w:r>
      <w:r>
        <w:rPr>
          <w:rStyle w:val="HideTWBExt"/>
        </w:rPr>
        <w:t>&lt;NumAm&gt;</w:t>
      </w:r>
      <w:r>
        <w:t>38</w:t>
      </w:r>
      <w:r>
        <w:rPr>
          <w:rStyle w:val="HideTWBExt"/>
        </w:rPr>
        <w:t>&lt;/NumAm&gt;</w:t>
      </w:r>
    </w:p>
    <w:p w14:paraId="5A1C708F" w14:textId="77777777" w:rsidR="001E0C46" w:rsidRPr="00BA1469" w:rsidRDefault="0097505D" w:rsidP="001E0C46">
      <w:pPr>
        <w:pStyle w:val="NormalBold"/>
      </w:pPr>
      <w:r>
        <w:rPr>
          <w:rStyle w:val="HideTWBExt"/>
          <w:b w:val="0"/>
        </w:rPr>
        <w:t>&lt;RepeatBlock-By&gt;&lt;Members&gt;</w:t>
      </w:r>
      <w:r>
        <w:t>Sebastian Tynkkynen</w:t>
      </w:r>
      <w:r>
        <w:rPr>
          <w:rStyle w:val="HideTWBExt"/>
          <w:b w:val="0"/>
        </w:rPr>
        <w:t>&lt;/Members&gt;</w:t>
      </w:r>
    </w:p>
    <w:p w14:paraId="10170E58" w14:textId="77777777" w:rsidR="001E0C46" w:rsidRPr="00BA1469" w:rsidRDefault="0097505D" w:rsidP="001E0C46">
      <w:pPr>
        <w:pStyle w:val="NormalBold"/>
      </w:pPr>
      <w:r>
        <w:rPr>
          <w:rStyle w:val="HideTWBExt"/>
          <w:b w:val="0"/>
        </w:rPr>
        <w:t>&lt;/RepeatBlock-By&gt;</w:t>
      </w:r>
    </w:p>
    <w:p w14:paraId="5F8E0B20"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674DBD90" w14:textId="77777777" w:rsidR="001E0C46" w:rsidRPr="00BA1469" w:rsidRDefault="0097505D" w:rsidP="001E0C46">
      <w:pPr>
        <w:pStyle w:val="NormalBold"/>
      </w:pPr>
      <w:r>
        <w:rPr>
          <w:rStyle w:val="HideTWBExt"/>
        </w:rPr>
        <w:t>&lt;Article&gt;</w:t>
      </w:r>
      <w:r>
        <w:t>5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1A241AAF" w14:textId="77777777" w:rsidTr="00015EFC">
        <w:trPr>
          <w:trHeight w:hRule="exact" w:val="240"/>
          <w:jc w:val="center"/>
        </w:trPr>
        <w:tc>
          <w:tcPr>
            <w:tcW w:w="9752" w:type="dxa"/>
            <w:gridSpan w:val="2"/>
            <w:tcBorders>
              <w:top w:val="nil"/>
              <w:left w:val="nil"/>
              <w:bottom w:val="nil"/>
              <w:right w:val="nil"/>
            </w:tcBorders>
          </w:tcPr>
          <w:p w14:paraId="2C6E2F94" w14:textId="77777777" w:rsidR="001E0C46" w:rsidRPr="00BA1469" w:rsidRDefault="001E0C46" w:rsidP="00015EFC"/>
        </w:tc>
      </w:tr>
      <w:tr w:rsidR="00CB2B57" w14:paraId="42B828FB" w14:textId="77777777" w:rsidTr="00015EFC">
        <w:trPr>
          <w:trHeight w:val="240"/>
          <w:jc w:val="center"/>
        </w:trPr>
        <w:tc>
          <w:tcPr>
            <w:tcW w:w="4876" w:type="dxa"/>
            <w:tcBorders>
              <w:top w:val="nil"/>
              <w:left w:val="nil"/>
              <w:bottom w:val="nil"/>
              <w:right w:val="nil"/>
            </w:tcBorders>
          </w:tcPr>
          <w:p w14:paraId="76205DD9"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52BD4977" w14:textId="77777777" w:rsidR="001E0C46" w:rsidRPr="00BA1469" w:rsidRDefault="0097505D" w:rsidP="00015EFC">
            <w:pPr>
              <w:pStyle w:val="AmColumnHeading"/>
            </w:pPr>
            <w:r>
              <w:t>Módosítás</w:t>
            </w:r>
          </w:p>
        </w:tc>
      </w:tr>
      <w:tr w:rsidR="00CB2B57" w14:paraId="672BF1F1" w14:textId="77777777" w:rsidTr="00015EFC">
        <w:trPr>
          <w:jc w:val="center"/>
        </w:trPr>
        <w:tc>
          <w:tcPr>
            <w:tcW w:w="4876" w:type="dxa"/>
            <w:tcBorders>
              <w:top w:val="nil"/>
              <w:left w:val="nil"/>
              <w:bottom w:val="nil"/>
              <w:right w:val="nil"/>
            </w:tcBorders>
          </w:tcPr>
          <w:p w14:paraId="2E08FB5A" w14:textId="77777777" w:rsidR="001E0C46" w:rsidRPr="00BA1469" w:rsidRDefault="001E0C46" w:rsidP="00015EFC">
            <w:pPr>
              <w:pStyle w:val="Normal6a"/>
            </w:pPr>
          </w:p>
        </w:tc>
        <w:tc>
          <w:tcPr>
            <w:tcW w:w="4876" w:type="dxa"/>
            <w:tcBorders>
              <w:top w:val="nil"/>
              <w:left w:val="nil"/>
              <w:bottom w:val="nil"/>
              <w:right w:val="nil"/>
            </w:tcBorders>
          </w:tcPr>
          <w:p w14:paraId="299F8131" w14:textId="77777777" w:rsidR="001E0C46" w:rsidRPr="00BA1469" w:rsidRDefault="0097505D" w:rsidP="00015EFC">
            <w:pPr>
              <w:pStyle w:val="Normal6a"/>
            </w:pPr>
            <w:r>
              <w:rPr>
                <w:b/>
                <w:i/>
              </w:rPr>
              <w:t>(5a)</w:t>
            </w:r>
            <w:r>
              <w:tab/>
            </w:r>
            <w:r>
              <w:rPr>
                <w:b/>
                <w:i/>
              </w:rPr>
              <w:t xml:space="preserve">Az (EU) 2021/1232 rendeleten alapuló jelenlegi megközelítés, amely szerint bizonyos számfüggetlen személyközi hírközlési szolgáltatásokat nyújtó </w:t>
            </w:r>
            <w:r>
              <w:rPr>
                <w:b/>
                <w:i/>
              </w:rPr>
              <w:t>szolgáltatók önkéntes alapon alkalmaznak technológiát a gyermekek online szexuális bántalmazásának a szolgáltatásaikon keresztül történő felderítésére és a hatóságok felé történő bejelentésére, arányos a gyermekek védelme és a magánélet védelme szempontjából. Ezt a megközelítést a végleges jogszabályi keretben is alkalmazni kell.</w:t>
            </w:r>
          </w:p>
        </w:tc>
      </w:tr>
    </w:tbl>
    <w:p w14:paraId="1BED8CC9"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{FI}</w:t>
      </w:r>
      <w:r w:rsidRPr="00BA1469">
        <w:t>fi</w:t>
      </w:r>
      <w:r w:rsidRPr="00BA1469">
        <w:rPr>
          <w:rStyle w:val="HideTWBExt"/>
        </w:rPr>
        <w:t>&lt;/Original&gt;</w:t>
      </w:r>
    </w:p>
    <w:p w14:paraId="033EB385" w14:textId="77777777" w:rsidR="001E0C46" w:rsidRPr="00BA1469" w:rsidRDefault="0097505D" w:rsidP="001E0C46">
      <w:r>
        <w:rPr>
          <w:rStyle w:val="HideTWBExt"/>
        </w:rPr>
        <w:t>&lt;/Amend&gt;</w:t>
      </w:r>
    </w:p>
    <w:p w14:paraId="2FED7374" w14:textId="77777777" w:rsidR="001E0C46" w:rsidRPr="00BA1469" w:rsidRDefault="0097505D" w:rsidP="001E0C46">
      <w:pPr>
        <w:pStyle w:val="AmNumberTabs"/>
      </w:pPr>
      <w:r>
        <w:rPr>
          <w:rStyle w:val="HideTWBExt"/>
        </w:rPr>
        <w:t>&lt;Amend&gt;</w:t>
      </w:r>
      <w:r>
        <w:t>Módosítás</w:t>
      </w:r>
      <w:r>
        <w:tab/>
      </w:r>
      <w:r>
        <w:tab/>
      </w:r>
      <w:r>
        <w:rPr>
          <w:rStyle w:val="HideTWBExt"/>
        </w:rPr>
        <w:t>&lt;NumAm&gt;</w:t>
      </w:r>
      <w:r>
        <w:t>39</w:t>
      </w:r>
      <w:r>
        <w:rPr>
          <w:rStyle w:val="HideTWBExt"/>
        </w:rPr>
        <w:t>&lt;/NumAm&gt;</w:t>
      </w:r>
    </w:p>
    <w:p w14:paraId="4372F5DE" w14:textId="77777777" w:rsidR="001E0C46" w:rsidRPr="00BA1469" w:rsidRDefault="0097505D" w:rsidP="001E0C46">
      <w:pPr>
        <w:pStyle w:val="NormalBold"/>
      </w:pPr>
      <w:r>
        <w:rPr>
          <w:rStyle w:val="HideTWBExt"/>
          <w:b w:val="0"/>
        </w:rPr>
        <w:t>&lt;RepeatBlock-By&gt;&lt;Members&gt;</w:t>
      </w:r>
      <w:r>
        <w:t>António Tânger Corrêa, Jorge Buxadé Villalba</w:t>
      </w:r>
      <w:r>
        <w:rPr>
          <w:rStyle w:val="HideTWBExt"/>
          <w:b w:val="0"/>
        </w:rPr>
        <w:t>&lt;/Members&gt;</w:t>
      </w:r>
    </w:p>
    <w:p w14:paraId="2C4F1F7D" w14:textId="77777777" w:rsidR="001E0C46" w:rsidRPr="00BA1469" w:rsidRDefault="0097505D" w:rsidP="001E0C46">
      <w:pPr>
        <w:pStyle w:val="NormalBold"/>
      </w:pPr>
      <w:r>
        <w:rPr>
          <w:rStyle w:val="HideTWBExt"/>
          <w:b w:val="0"/>
        </w:rPr>
        <w:t>&lt;/RepeatBlock-By&gt;</w:t>
      </w:r>
    </w:p>
    <w:p w14:paraId="7277D014"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79768F04" w14:textId="77777777" w:rsidR="001E0C46" w:rsidRPr="00BA1469" w:rsidRDefault="0097505D" w:rsidP="001E0C46">
      <w:pPr>
        <w:pStyle w:val="NormalBold"/>
      </w:pPr>
      <w:r>
        <w:rPr>
          <w:rStyle w:val="HideTWBExt"/>
        </w:rPr>
        <w:t>&lt;Article&gt;</w:t>
      </w:r>
      <w:r>
        <w:t>5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08BB2EB3" w14:textId="77777777" w:rsidTr="00015EFC">
        <w:trPr>
          <w:trHeight w:hRule="exact" w:val="240"/>
          <w:jc w:val="center"/>
        </w:trPr>
        <w:tc>
          <w:tcPr>
            <w:tcW w:w="9752" w:type="dxa"/>
            <w:gridSpan w:val="2"/>
            <w:tcBorders>
              <w:top w:val="nil"/>
              <w:left w:val="nil"/>
              <w:bottom w:val="nil"/>
              <w:right w:val="nil"/>
            </w:tcBorders>
          </w:tcPr>
          <w:p w14:paraId="5459811E" w14:textId="77777777" w:rsidR="001E0C46" w:rsidRPr="00BA1469" w:rsidRDefault="001E0C46" w:rsidP="00015EFC"/>
        </w:tc>
      </w:tr>
      <w:tr w:rsidR="00CB2B57" w14:paraId="34927D3C" w14:textId="77777777" w:rsidTr="00015EFC">
        <w:trPr>
          <w:trHeight w:val="240"/>
          <w:jc w:val="center"/>
        </w:trPr>
        <w:tc>
          <w:tcPr>
            <w:tcW w:w="4876" w:type="dxa"/>
            <w:tcBorders>
              <w:top w:val="nil"/>
              <w:left w:val="nil"/>
              <w:bottom w:val="nil"/>
              <w:right w:val="nil"/>
            </w:tcBorders>
          </w:tcPr>
          <w:p w14:paraId="0FFB317E"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32A6658C" w14:textId="77777777" w:rsidR="001E0C46" w:rsidRPr="00BA1469" w:rsidRDefault="0097505D" w:rsidP="00015EFC">
            <w:pPr>
              <w:pStyle w:val="AmColumnHeading"/>
            </w:pPr>
            <w:r>
              <w:t>Módosítás</w:t>
            </w:r>
          </w:p>
        </w:tc>
      </w:tr>
      <w:tr w:rsidR="00CB2B57" w14:paraId="7757492E" w14:textId="77777777" w:rsidTr="00015EFC">
        <w:trPr>
          <w:jc w:val="center"/>
        </w:trPr>
        <w:tc>
          <w:tcPr>
            <w:tcW w:w="4876" w:type="dxa"/>
            <w:tcBorders>
              <w:top w:val="nil"/>
              <w:left w:val="nil"/>
              <w:bottom w:val="nil"/>
              <w:right w:val="nil"/>
            </w:tcBorders>
          </w:tcPr>
          <w:p w14:paraId="72DB244F" w14:textId="77777777" w:rsidR="001E0C46" w:rsidRPr="00BA1469" w:rsidRDefault="001E0C46" w:rsidP="00015EFC">
            <w:pPr>
              <w:pStyle w:val="Normal6a"/>
            </w:pPr>
          </w:p>
        </w:tc>
        <w:tc>
          <w:tcPr>
            <w:tcW w:w="4876" w:type="dxa"/>
            <w:tcBorders>
              <w:top w:val="nil"/>
              <w:left w:val="nil"/>
              <w:bottom w:val="nil"/>
              <w:right w:val="nil"/>
            </w:tcBorders>
          </w:tcPr>
          <w:p w14:paraId="5C0CEFC5" w14:textId="77777777" w:rsidR="001E0C46" w:rsidRPr="00BA1469" w:rsidRDefault="0097505D" w:rsidP="00015EFC">
            <w:pPr>
              <w:pStyle w:val="Normal6a"/>
            </w:pPr>
            <w:r>
              <w:rPr>
                <w:b/>
                <w:i/>
              </w:rPr>
              <w:t>(5a)</w:t>
            </w:r>
            <w:r>
              <w:tab/>
            </w:r>
            <w:r>
              <w:rPr>
                <w:b/>
                <w:i/>
              </w:rPr>
              <w:t xml:space="preserve">E rendelet egyetlen rendelkezése sem tilthatja meg, gyengítheti, áshatja alá vagy </w:t>
            </w:r>
            <w:r>
              <w:rPr>
                <w:b/>
                <w:i/>
              </w:rPr>
              <w:t>kerülheti meg a végponttól végpontig terjedő titkosítást, és a szolgáltatókat nem lehet megakadályozni vagy visszatartani attól, hogy végponttól végpontig terjedő titkosított szolgáltatásokat kínáljanak.</w:t>
            </w:r>
          </w:p>
        </w:tc>
      </w:tr>
    </w:tbl>
    <w:p w14:paraId="6A9F6A23"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00B7A772" w14:textId="77777777" w:rsidR="001E0C46" w:rsidRPr="00BA1469" w:rsidRDefault="0097505D" w:rsidP="001E0C46">
      <w:r>
        <w:rPr>
          <w:rStyle w:val="HideTWBExt"/>
        </w:rPr>
        <w:t>&lt;/Amend&gt;</w:t>
      </w:r>
    </w:p>
    <w:p w14:paraId="232313B8" w14:textId="77777777" w:rsidR="001E0C46" w:rsidRPr="00BA1469" w:rsidRDefault="0097505D" w:rsidP="001E0C46">
      <w:pPr>
        <w:pStyle w:val="AmNumberTabs"/>
      </w:pPr>
      <w:r>
        <w:rPr>
          <w:rStyle w:val="HideTWBExt"/>
        </w:rPr>
        <w:t>&lt;Amend&gt;</w:t>
      </w:r>
      <w:r>
        <w:t>Módosítás</w:t>
      </w:r>
      <w:r>
        <w:tab/>
      </w:r>
      <w:r>
        <w:tab/>
      </w:r>
      <w:r>
        <w:rPr>
          <w:rStyle w:val="HideTWBExt"/>
        </w:rPr>
        <w:t>&lt;NumAm&gt;</w:t>
      </w:r>
      <w:r>
        <w:t>40</w:t>
      </w:r>
      <w:r>
        <w:rPr>
          <w:rStyle w:val="HideTWBExt"/>
        </w:rPr>
        <w:t>&lt;/NumAm&gt;</w:t>
      </w:r>
    </w:p>
    <w:p w14:paraId="13B836C3" w14:textId="77777777" w:rsidR="001E0C46" w:rsidRPr="00BA1469" w:rsidRDefault="0097505D" w:rsidP="001E0C46">
      <w:pPr>
        <w:pStyle w:val="NormalBold"/>
      </w:pPr>
      <w:r>
        <w:rPr>
          <w:rStyle w:val="HideTWBExt"/>
          <w:b w:val="0"/>
        </w:rPr>
        <w:t>&lt;RepeatBlock-By&gt;&lt;Members&gt;</w:t>
      </w:r>
      <w:r>
        <w:t>Markéta Gregorová</w:t>
      </w:r>
      <w:r>
        <w:rPr>
          <w:rStyle w:val="HideTWBExt"/>
          <w:b w:val="0"/>
        </w:rPr>
        <w:t>&lt;/Members&gt;</w:t>
      </w:r>
    </w:p>
    <w:p w14:paraId="1D19A42B" w14:textId="77777777" w:rsidR="001E0C46" w:rsidRPr="00BA1469" w:rsidRDefault="0097505D" w:rsidP="001E0C46">
      <w:r>
        <w:rPr>
          <w:rStyle w:val="HideTWBExt"/>
        </w:rPr>
        <w:t>&lt;AuNomDe&gt;</w:t>
      </w:r>
      <w:r>
        <w:rPr>
          <w:rStyle w:val="HideTWBInt"/>
          <w:color w:val="auto"/>
        </w:rPr>
        <w:t>{Verts/</w:t>
      </w:r>
      <w:proofErr w:type="gramStart"/>
      <w:r>
        <w:rPr>
          <w:rStyle w:val="HideTWBInt"/>
          <w:color w:val="auto"/>
        </w:rPr>
        <w:t>ALE}</w:t>
      </w:r>
      <w:r>
        <w:t>a</w:t>
      </w:r>
      <w:proofErr w:type="gramEnd"/>
      <w:r>
        <w:t xml:space="preserve"> Verts/ALE képviselőcsoport nevében</w:t>
      </w:r>
      <w:r>
        <w:rPr>
          <w:rStyle w:val="HideTWBExt"/>
        </w:rPr>
        <w:t>&lt;/AuNomDe&gt;</w:t>
      </w:r>
    </w:p>
    <w:p w14:paraId="7BBBCA7A" w14:textId="77777777" w:rsidR="001E0C46" w:rsidRPr="00BA1469" w:rsidRDefault="0097505D" w:rsidP="001E0C46">
      <w:pPr>
        <w:pStyle w:val="NormalBold"/>
      </w:pPr>
      <w:r>
        <w:rPr>
          <w:rStyle w:val="HideTWBExt"/>
          <w:b w:val="0"/>
        </w:rPr>
        <w:t>&lt;/RepeatBlock-By&gt;</w:t>
      </w:r>
    </w:p>
    <w:p w14:paraId="6E53A7BF"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1A574D4A" w14:textId="77777777" w:rsidR="001E0C46" w:rsidRPr="00BA1469" w:rsidRDefault="0097505D" w:rsidP="001E0C46">
      <w:pPr>
        <w:pStyle w:val="NormalBold"/>
      </w:pPr>
      <w:r>
        <w:rPr>
          <w:rStyle w:val="HideTWBExt"/>
        </w:rPr>
        <w:t>&lt;Article&gt;</w:t>
      </w:r>
      <w:r>
        <w:t>5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12025C5F" w14:textId="77777777" w:rsidTr="00015EFC">
        <w:trPr>
          <w:trHeight w:hRule="exact" w:val="240"/>
          <w:jc w:val="center"/>
        </w:trPr>
        <w:tc>
          <w:tcPr>
            <w:tcW w:w="9752" w:type="dxa"/>
            <w:gridSpan w:val="2"/>
            <w:tcBorders>
              <w:top w:val="nil"/>
              <w:left w:val="nil"/>
              <w:bottom w:val="nil"/>
              <w:right w:val="nil"/>
            </w:tcBorders>
          </w:tcPr>
          <w:p w14:paraId="223CCFF3" w14:textId="77777777" w:rsidR="001E0C46" w:rsidRPr="00BA1469" w:rsidRDefault="001E0C46" w:rsidP="00015EFC"/>
        </w:tc>
      </w:tr>
      <w:tr w:rsidR="00CB2B57" w14:paraId="199726CD" w14:textId="77777777" w:rsidTr="00015EFC">
        <w:trPr>
          <w:trHeight w:val="240"/>
          <w:jc w:val="center"/>
        </w:trPr>
        <w:tc>
          <w:tcPr>
            <w:tcW w:w="4876" w:type="dxa"/>
            <w:tcBorders>
              <w:top w:val="nil"/>
              <w:left w:val="nil"/>
              <w:bottom w:val="nil"/>
              <w:right w:val="nil"/>
            </w:tcBorders>
          </w:tcPr>
          <w:p w14:paraId="7F9E59BC"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78E58E75" w14:textId="77777777" w:rsidR="001E0C46" w:rsidRPr="00BA1469" w:rsidRDefault="0097505D" w:rsidP="00015EFC">
            <w:pPr>
              <w:pStyle w:val="AmColumnHeading"/>
            </w:pPr>
            <w:r>
              <w:t>Módosítás</w:t>
            </w:r>
          </w:p>
        </w:tc>
      </w:tr>
      <w:tr w:rsidR="00CB2B57" w14:paraId="03C57CEE" w14:textId="77777777" w:rsidTr="00015EFC">
        <w:trPr>
          <w:jc w:val="center"/>
        </w:trPr>
        <w:tc>
          <w:tcPr>
            <w:tcW w:w="4876" w:type="dxa"/>
            <w:tcBorders>
              <w:top w:val="nil"/>
              <w:left w:val="nil"/>
              <w:bottom w:val="nil"/>
              <w:right w:val="nil"/>
            </w:tcBorders>
          </w:tcPr>
          <w:p w14:paraId="56B84988" w14:textId="77777777" w:rsidR="001E0C46" w:rsidRPr="00BA1469" w:rsidRDefault="001E0C46" w:rsidP="00015EFC">
            <w:pPr>
              <w:pStyle w:val="Normal6a"/>
            </w:pPr>
          </w:p>
        </w:tc>
        <w:tc>
          <w:tcPr>
            <w:tcW w:w="4876" w:type="dxa"/>
            <w:tcBorders>
              <w:top w:val="nil"/>
              <w:left w:val="nil"/>
              <w:bottom w:val="nil"/>
              <w:right w:val="nil"/>
            </w:tcBorders>
          </w:tcPr>
          <w:p w14:paraId="76E9D60C" w14:textId="77777777" w:rsidR="001E0C46" w:rsidRPr="00BA1469" w:rsidRDefault="0097505D" w:rsidP="00015EFC">
            <w:pPr>
              <w:pStyle w:val="Normal6a"/>
            </w:pPr>
            <w:r>
              <w:rPr>
                <w:b/>
                <w:i/>
              </w:rPr>
              <w:t>(5b)</w:t>
            </w:r>
            <w:r>
              <w:tab/>
            </w:r>
            <w:r>
              <w:rPr>
                <w:b/>
                <w:i/>
              </w:rPr>
              <w:t xml:space="preserve">A szolgáltatóknak továbbá kellően figyelembe kell venniük, hogy a szöveges üzenetek vagy metaadatok vizsgálatára szolgáló technológiák már nem engedélyezettek. A vizsgálat </w:t>
            </w:r>
            <w:r>
              <w:rPr>
                <w:b/>
                <w:i/>
              </w:rPr>
              <w:t>kizárólag a gyermekek szexuális bántalmazását ábrázoló ismert anyagok felderítését célzó videókra és képekre vonatkozhat. Az ilyen vizsgálathoz használt technológiák hibaarányának 1:50 milliárdnak kell lennie, és a legkorszerűbb technológiát kell alkalmazniuk. A meglévő technológiákra, nevezetesen a gyermekek ismert online szexuális bántalmazásával kapcsolatos hashfüggvények használatára kell épülniük.</w:t>
            </w:r>
          </w:p>
        </w:tc>
      </w:tr>
    </w:tbl>
    <w:p w14:paraId="4A565F99"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6E9E3FB4" w14:textId="77777777" w:rsidR="001E0C46" w:rsidRPr="00BA1469" w:rsidRDefault="0097505D" w:rsidP="001E0C46">
      <w:r>
        <w:rPr>
          <w:rStyle w:val="HideTWBExt"/>
        </w:rPr>
        <w:t>&lt;/Amend&gt;</w:t>
      </w:r>
    </w:p>
    <w:p w14:paraId="32D2CA87" w14:textId="77777777" w:rsidR="001E0C46" w:rsidRPr="00BA1469" w:rsidRDefault="0097505D" w:rsidP="001E0C46">
      <w:pPr>
        <w:pStyle w:val="AmNumberTabs"/>
      </w:pPr>
      <w:r>
        <w:rPr>
          <w:rStyle w:val="HideTWBExt"/>
        </w:rPr>
        <w:t>&lt;Amend&gt;</w:t>
      </w:r>
      <w:r>
        <w:t>Módosítás</w:t>
      </w:r>
      <w:r>
        <w:tab/>
      </w:r>
      <w:r>
        <w:tab/>
      </w:r>
      <w:r>
        <w:rPr>
          <w:rStyle w:val="HideTWBExt"/>
        </w:rPr>
        <w:t>&lt;NumAm&gt;</w:t>
      </w:r>
      <w:r>
        <w:t>41</w:t>
      </w:r>
      <w:r>
        <w:rPr>
          <w:rStyle w:val="HideTWBExt"/>
        </w:rPr>
        <w:t>&lt;/NumAm&gt;</w:t>
      </w:r>
    </w:p>
    <w:p w14:paraId="5BB05B02" w14:textId="77777777" w:rsidR="001E0C46" w:rsidRPr="00BA1469" w:rsidRDefault="0097505D" w:rsidP="001E0C46">
      <w:pPr>
        <w:pStyle w:val="NormalBold"/>
      </w:pPr>
      <w:r>
        <w:rPr>
          <w:rStyle w:val="HideTWBExt"/>
          <w:b w:val="0"/>
        </w:rPr>
        <w:t>&lt;RepeatBlock-By&gt;&lt;Members&gt;</w:t>
      </w:r>
      <w:r>
        <w:t>António Tânger Corrêa, Jorge Buxadé Villalba</w:t>
      </w:r>
      <w:r>
        <w:rPr>
          <w:rStyle w:val="HideTWBExt"/>
          <w:b w:val="0"/>
        </w:rPr>
        <w:t>&lt;/Members&gt;</w:t>
      </w:r>
    </w:p>
    <w:p w14:paraId="17A03DE3" w14:textId="77777777" w:rsidR="001E0C46" w:rsidRPr="00BA1469" w:rsidRDefault="0097505D" w:rsidP="001E0C46">
      <w:pPr>
        <w:pStyle w:val="NormalBold"/>
      </w:pPr>
      <w:r>
        <w:rPr>
          <w:rStyle w:val="HideTWBExt"/>
          <w:b w:val="0"/>
        </w:rPr>
        <w:t>&lt;/RepeatBlock-By&gt;</w:t>
      </w:r>
    </w:p>
    <w:p w14:paraId="7972DEFD"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46E19296" w14:textId="77777777" w:rsidR="001E0C46" w:rsidRPr="00BA1469" w:rsidRDefault="0097505D" w:rsidP="001E0C46">
      <w:pPr>
        <w:pStyle w:val="NormalBold"/>
      </w:pPr>
      <w:r>
        <w:rPr>
          <w:rStyle w:val="HideTWBExt"/>
        </w:rPr>
        <w:t>&lt;Article&gt;</w:t>
      </w:r>
      <w:r>
        <w:t>5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520AC309" w14:textId="77777777" w:rsidTr="00015EFC">
        <w:trPr>
          <w:trHeight w:hRule="exact" w:val="240"/>
          <w:jc w:val="center"/>
        </w:trPr>
        <w:tc>
          <w:tcPr>
            <w:tcW w:w="9752" w:type="dxa"/>
            <w:gridSpan w:val="2"/>
            <w:tcBorders>
              <w:top w:val="nil"/>
              <w:left w:val="nil"/>
              <w:bottom w:val="nil"/>
              <w:right w:val="nil"/>
            </w:tcBorders>
          </w:tcPr>
          <w:p w14:paraId="56C155F0" w14:textId="77777777" w:rsidR="001E0C46" w:rsidRPr="00BA1469" w:rsidRDefault="001E0C46" w:rsidP="00015EFC"/>
        </w:tc>
      </w:tr>
      <w:tr w:rsidR="00CB2B57" w14:paraId="47E84BC4" w14:textId="77777777" w:rsidTr="00015EFC">
        <w:trPr>
          <w:trHeight w:val="240"/>
          <w:jc w:val="center"/>
        </w:trPr>
        <w:tc>
          <w:tcPr>
            <w:tcW w:w="4876" w:type="dxa"/>
            <w:tcBorders>
              <w:top w:val="nil"/>
              <w:left w:val="nil"/>
              <w:bottom w:val="nil"/>
              <w:right w:val="nil"/>
            </w:tcBorders>
          </w:tcPr>
          <w:p w14:paraId="01E90ADD"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6452648C" w14:textId="77777777" w:rsidR="001E0C46" w:rsidRPr="00BA1469" w:rsidRDefault="0097505D" w:rsidP="00015EFC">
            <w:pPr>
              <w:pStyle w:val="AmColumnHeading"/>
            </w:pPr>
            <w:r>
              <w:t>Módosítás</w:t>
            </w:r>
          </w:p>
        </w:tc>
      </w:tr>
      <w:tr w:rsidR="00CB2B57" w14:paraId="52FE7A6C" w14:textId="77777777" w:rsidTr="00015EFC">
        <w:trPr>
          <w:jc w:val="center"/>
        </w:trPr>
        <w:tc>
          <w:tcPr>
            <w:tcW w:w="4876" w:type="dxa"/>
            <w:tcBorders>
              <w:top w:val="nil"/>
              <w:left w:val="nil"/>
              <w:bottom w:val="nil"/>
              <w:right w:val="nil"/>
            </w:tcBorders>
          </w:tcPr>
          <w:p w14:paraId="35AF872E" w14:textId="77777777" w:rsidR="001E0C46" w:rsidRPr="00BA1469" w:rsidRDefault="001E0C46" w:rsidP="00015EFC">
            <w:pPr>
              <w:pStyle w:val="Normal6a"/>
            </w:pPr>
          </w:p>
        </w:tc>
        <w:tc>
          <w:tcPr>
            <w:tcW w:w="4876" w:type="dxa"/>
            <w:tcBorders>
              <w:top w:val="nil"/>
              <w:left w:val="nil"/>
              <w:bottom w:val="nil"/>
              <w:right w:val="nil"/>
            </w:tcBorders>
          </w:tcPr>
          <w:p w14:paraId="29E1B58C" w14:textId="77777777" w:rsidR="001E0C46" w:rsidRPr="00BA1469" w:rsidRDefault="0097505D" w:rsidP="00015EFC">
            <w:pPr>
              <w:pStyle w:val="Normal6a"/>
            </w:pPr>
            <w:r>
              <w:rPr>
                <w:b/>
                <w:i/>
              </w:rPr>
              <w:t>(5b)</w:t>
            </w:r>
            <w:r>
              <w:tab/>
            </w:r>
            <w:r>
              <w:rPr>
                <w:b/>
                <w:i/>
              </w:rPr>
              <w:t xml:space="preserve">Az </w:t>
            </w:r>
            <w:r>
              <w:rPr>
                <w:b/>
                <w:i/>
              </w:rPr>
              <w:t>ezen ideiglenes rendszer alkalmazásával kapcsolatos statisztikai jelentéseknek tiszteletben kell tartaniuk a szubszidiaritás elvét, el kell kerülniük a központosítást, és nem írhatják elő érzékeny adatkategóriák, – így különösen a gyermekek „neme” – gyűjtését vagy jelentését; biztosítaniuk kell, hogy az összesített információk bármilyen közzététele vagy továbbítása a szükségesség és arányosság elvének megfelelően történjen, és ne rójon indokolatlan terheket és kötelezettségeket a tagállamokra.</w:t>
            </w:r>
          </w:p>
        </w:tc>
      </w:tr>
    </w:tbl>
    <w:p w14:paraId="07AB74C7"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57ABAD37" w14:textId="77777777" w:rsidR="001E0C46" w:rsidRPr="00BA1469" w:rsidRDefault="0097505D" w:rsidP="001E0C46">
      <w:r>
        <w:rPr>
          <w:rStyle w:val="HideTWBExt"/>
        </w:rPr>
        <w:t>&lt;/Amend&gt;</w:t>
      </w:r>
    </w:p>
    <w:p w14:paraId="22587D06" w14:textId="77777777" w:rsidR="001E0C46" w:rsidRPr="00BA1469" w:rsidRDefault="0097505D" w:rsidP="001E0C46">
      <w:pPr>
        <w:pStyle w:val="AmNumberTabs"/>
      </w:pPr>
      <w:r>
        <w:rPr>
          <w:rStyle w:val="HideTWBExt"/>
        </w:rPr>
        <w:t>&lt;Amend&gt;</w:t>
      </w:r>
      <w:r>
        <w:t>Módosítás</w:t>
      </w:r>
      <w:r>
        <w:tab/>
      </w:r>
      <w:r>
        <w:tab/>
      </w:r>
      <w:r>
        <w:rPr>
          <w:rStyle w:val="HideTWBExt"/>
        </w:rPr>
        <w:t>&lt;NumAm&gt;</w:t>
      </w:r>
      <w:r>
        <w:t>42</w:t>
      </w:r>
      <w:r>
        <w:rPr>
          <w:rStyle w:val="HideTWBExt"/>
        </w:rPr>
        <w:t>&lt;/NumAm&gt;</w:t>
      </w:r>
    </w:p>
    <w:p w14:paraId="37C11670" w14:textId="77777777" w:rsidR="001E0C46" w:rsidRPr="00BA1469" w:rsidRDefault="0097505D" w:rsidP="001E0C46">
      <w:pPr>
        <w:pStyle w:val="NormalBold"/>
      </w:pPr>
      <w:r>
        <w:rPr>
          <w:rStyle w:val="HideTWBExt"/>
          <w:b w:val="0"/>
        </w:rPr>
        <w:t>&lt;RepeatBlock-By&gt;&lt;Members&gt;</w:t>
      </w:r>
      <w:r>
        <w:t>Markéta Gregorová</w:t>
      </w:r>
      <w:r>
        <w:rPr>
          <w:rStyle w:val="HideTWBExt"/>
          <w:b w:val="0"/>
        </w:rPr>
        <w:t>&lt;/Members&gt;</w:t>
      </w:r>
    </w:p>
    <w:p w14:paraId="05869691" w14:textId="77777777" w:rsidR="001E0C46" w:rsidRPr="00BA1469" w:rsidRDefault="0097505D" w:rsidP="001E0C46">
      <w:r>
        <w:rPr>
          <w:rStyle w:val="HideTWBExt"/>
        </w:rPr>
        <w:t>&lt;AuNomDe&gt;</w:t>
      </w:r>
      <w:r>
        <w:rPr>
          <w:rStyle w:val="HideTWBInt"/>
          <w:color w:val="auto"/>
        </w:rPr>
        <w:t>{Verts/</w:t>
      </w:r>
      <w:proofErr w:type="gramStart"/>
      <w:r>
        <w:rPr>
          <w:rStyle w:val="HideTWBInt"/>
          <w:color w:val="auto"/>
        </w:rPr>
        <w:t>ALE}</w:t>
      </w:r>
      <w:r>
        <w:t>a</w:t>
      </w:r>
      <w:proofErr w:type="gramEnd"/>
      <w:r>
        <w:t xml:space="preserve"> Verts/ALE képviselőcsoport nevében</w:t>
      </w:r>
      <w:r>
        <w:rPr>
          <w:rStyle w:val="HideTWBExt"/>
        </w:rPr>
        <w:t>&lt;/AuNomDe&gt;</w:t>
      </w:r>
    </w:p>
    <w:p w14:paraId="174ADDEB" w14:textId="77777777" w:rsidR="001E0C46" w:rsidRPr="00BA1469" w:rsidRDefault="0097505D" w:rsidP="001E0C46">
      <w:pPr>
        <w:pStyle w:val="NormalBold"/>
      </w:pPr>
      <w:r>
        <w:rPr>
          <w:rStyle w:val="HideTWBExt"/>
          <w:b w:val="0"/>
        </w:rPr>
        <w:t>&lt;/RepeatBlock-By&gt;</w:t>
      </w:r>
    </w:p>
    <w:p w14:paraId="2E303E6A"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0BD72B46" w14:textId="77777777" w:rsidR="001E0C46" w:rsidRPr="00BA1469" w:rsidRDefault="0097505D" w:rsidP="001E0C46">
      <w:pPr>
        <w:pStyle w:val="NormalBold"/>
      </w:pPr>
      <w:r>
        <w:rPr>
          <w:rStyle w:val="HideTWBExt"/>
        </w:rPr>
        <w:t>&lt;Article&gt;</w:t>
      </w:r>
      <w:r>
        <w:t>5 c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1E82F36E" w14:textId="77777777" w:rsidTr="00015EFC">
        <w:trPr>
          <w:trHeight w:hRule="exact" w:val="240"/>
          <w:jc w:val="center"/>
        </w:trPr>
        <w:tc>
          <w:tcPr>
            <w:tcW w:w="9752" w:type="dxa"/>
            <w:gridSpan w:val="2"/>
            <w:tcBorders>
              <w:top w:val="nil"/>
              <w:left w:val="nil"/>
              <w:bottom w:val="nil"/>
              <w:right w:val="nil"/>
            </w:tcBorders>
          </w:tcPr>
          <w:p w14:paraId="58A3C9D6" w14:textId="77777777" w:rsidR="001E0C46" w:rsidRPr="00BA1469" w:rsidRDefault="001E0C46" w:rsidP="00015EFC"/>
        </w:tc>
      </w:tr>
      <w:tr w:rsidR="00CB2B57" w14:paraId="7ED33E36" w14:textId="77777777" w:rsidTr="00015EFC">
        <w:trPr>
          <w:trHeight w:val="240"/>
          <w:jc w:val="center"/>
        </w:trPr>
        <w:tc>
          <w:tcPr>
            <w:tcW w:w="4876" w:type="dxa"/>
            <w:tcBorders>
              <w:top w:val="nil"/>
              <w:left w:val="nil"/>
              <w:bottom w:val="nil"/>
              <w:right w:val="nil"/>
            </w:tcBorders>
          </w:tcPr>
          <w:p w14:paraId="20C190E3"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3CE02AB5" w14:textId="77777777" w:rsidR="001E0C46" w:rsidRPr="00BA1469" w:rsidRDefault="0097505D" w:rsidP="00015EFC">
            <w:pPr>
              <w:pStyle w:val="AmColumnHeading"/>
            </w:pPr>
            <w:r>
              <w:t>Módosítás</w:t>
            </w:r>
          </w:p>
        </w:tc>
      </w:tr>
      <w:tr w:rsidR="00CB2B57" w14:paraId="0895FC8A" w14:textId="77777777" w:rsidTr="00015EFC">
        <w:trPr>
          <w:jc w:val="center"/>
        </w:trPr>
        <w:tc>
          <w:tcPr>
            <w:tcW w:w="4876" w:type="dxa"/>
            <w:tcBorders>
              <w:top w:val="nil"/>
              <w:left w:val="nil"/>
              <w:bottom w:val="nil"/>
              <w:right w:val="nil"/>
            </w:tcBorders>
          </w:tcPr>
          <w:p w14:paraId="0906A35E" w14:textId="77777777" w:rsidR="001E0C46" w:rsidRPr="00BA1469" w:rsidRDefault="001E0C46" w:rsidP="00015EFC">
            <w:pPr>
              <w:pStyle w:val="Normal6a"/>
            </w:pPr>
          </w:p>
        </w:tc>
        <w:tc>
          <w:tcPr>
            <w:tcW w:w="4876" w:type="dxa"/>
            <w:tcBorders>
              <w:top w:val="nil"/>
              <w:left w:val="nil"/>
              <w:bottom w:val="nil"/>
              <w:right w:val="nil"/>
            </w:tcBorders>
          </w:tcPr>
          <w:p w14:paraId="5EB60977" w14:textId="77777777" w:rsidR="001E0C46" w:rsidRPr="00BA1469" w:rsidRDefault="0097505D" w:rsidP="00015EFC">
            <w:pPr>
              <w:pStyle w:val="Normal6a"/>
            </w:pPr>
            <w:r>
              <w:rPr>
                <w:b/>
                <w:i/>
              </w:rPr>
              <w:t>(5c)</w:t>
            </w:r>
            <w:r>
              <w:tab/>
            </w:r>
            <w:r>
              <w:rPr>
                <w:b/>
                <w:i/>
              </w:rPr>
              <w:t xml:space="preserve">E rendelet egyetlen rendelkezése sem értelmezhető úgy, hogy tiltaná, gyengítené vagy aláásná a végponttól végpontig terjedő titkosítást. A </w:t>
            </w:r>
            <w:r>
              <w:rPr>
                <w:b/>
                <w:i/>
              </w:rPr>
              <w:t>vizsgálatra vonatkozó eltérés nem alkalmazandó a titkosított elektronikus hírközlési szolgáltatásokra.</w:t>
            </w:r>
          </w:p>
        </w:tc>
      </w:tr>
    </w:tbl>
    <w:p w14:paraId="7D05F998"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694536A6" w14:textId="77777777" w:rsidR="001E0C46" w:rsidRPr="00BA1469" w:rsidRDefault="0097505D" w:rsidP="001E0C46">
      <w:r>
        <w:rPr>
          <w:rStyle w:val="HideTWBExt"/>
        </w:rPr>
        <w:t>&lt;/Amend&gt;</w:t>
      </w:r>
    </w:p>
    <w:p w14:paraId="46492370" w14:textId="77777777" w:rsidR="001E0C46" w:rsidRPr="00BA1469" w:rsidRDefault="0097505D" w:rsidP="001E0C46">
      <w:pPr>
        <w:pStyle w:val="AmNumberTabs"/>
      </w:pPr>
      <w:r>
        <w:rPr>
          <w:rStyle w:val="HideTWBExt"/>
        </w:rPr>
        <w:t>&lt;Amend&gt;</w:t>
      </w:r>
      <w:r>
        <w:t>Módosítás</w:t>
      </w:r>
      <w:r>
        <w:tab/>
      </w:r>
      <w:r>
        <w:tab/>
      </w:r>
      <w:r>
        <w:rPr>
          <w:rStyle w:val="HideTWBExt"/>
        </w:rPr>
        <w:t>&lt;NumAm&gt;</w:t>
      </w:r>
      <w:r>
        <w:t>43</w:t>
      </w:r>
      <w:r>
        <w:rPr>
          <w:rStyle w:val="HideTWBExt"/>
        </w:rPr>
        <w:t>&lt;/NumAm&gt;</w:t>
      </w:r>
    </w:p>
    <w:p w14:paraId="7EE15075" w14:textId="77777777" w:rsidR="001E0C46" w:rsidRPr="00BA1469" w:rsidRDefault="0097505D" w:rsidP="001E0C46">
      <w:pPr>
        <w:pStyle w:val="NormalBold"/>
      </w:pPr>
      <w:r>
        <w:rPr>
          <w:rStyle w:val="HideTWBExt"/>
          <w:b w:val="0"/>
        </w:rPr>
        <w:t>&lt;RepeatBlock-By&gt;&lt;Members&gt;</w:t>
      </w:r>
      <w:r>
        <w:t xml:space="preserve">António Tânger Corrêa, Jorge Buxadé </w:t>
      </w:r>
      <w:r>
        <w:t>Villalba</w:t>
      </w:r>
      <w:r>
        <w:rPr>
          <w:rStyle w:val="HideTWBExt"/>
          <w:b w:val="0"/>
        </w:rPr>
        <w:t>&lt;/Members&gt;</w:t>
      </w:r>
    </w:p>
    <w:p w14:paraId="24D8915D" w14:textId="77777777" w:rsidR="001E0C46" w:rsidRPr="00BA1469" w:rsidRDefault="0097505D" w:rsidP="001E0C46">
      <w:pPr>
        <w:pStyle w:val="NormalBold"/>
      </w:pPr>
      <w:r>
        <w:rPr>
          <w:rStyle w:val="HideTWBExt"/>
          <w:b w:val="0"/>
        </w:rPr>
        <w:t>&lt;/RepeatBlock-By&gt;</w:t>
      </w:r>
    </w:p>
    <w:p w14:paraId="234D762D"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6DBB6A92" w14:textId="77777777" w:rsidR="001E0C46" w:rsidRPr="00BA1469" w:rsidRDefault="0097505D" w:rsidP="001E0C46">
      <w:pPr>
        <w:pStyle w:val="NormalBold"/>
      </w:pPr>
      <w:r>
        <w:rPr>
          <w:rStyle w:val="HideTWBExt"/>
        </w:rPr>
        <w:t>&lt;Article&gt;</w:t>
      </w:r>
      <w:r>
        <w:t>7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3D73AB95" w14:textId="77777777" w:rsidTr="00015EFC">
        <w:trPr>
          <w:trHeight w:hRule="exact" w:val="240"/>
          <w:jc w:val="center"/>
        </w:trPr>
        <w:tc>
          <w:tcPr>
            <w:tcW w:w="9752" w:type="dxa"/>
            <w:gridSpan w:val="2"/>
            <w:tcBorders>
              <w:top w:val="nil"/>
              <w:left w:val="nil"/>
              <w:bottom w:val="nil"/>
              <w:right w:val="nil"/>
            </w:tcBorders>
          </w:tcPr>
          <w:p w14:paraId="49F45528" w14:textId="77777777" w:rsidR="001E0C46" w:rsidRPr="00BA1469" w:rsidRDefault="001E0C46" w:rsidP="00015EFC"/>
        </w:tc>
      </w:tr>
      <w:tr w:rsidR="00CB2B57" w14:paraId="50B56D25" w14:textId="77777777" w:rsidTr="00015EFC">
        <w:trPr>
          <w:trHeight w:val="240"/>
          <w:jc w:val="center"/>
        </w:trPr>
        <w:tc>
          <w:tcPr>
            <w:tcW w:w="4876" w:type="dxa"/>
            <w:tcBorders>
              <w:top w:val="nil"/>
              <w:left w:val="nil"/>
              <w:bottom w:val="nil"/>
              <w:right w:val="nil"/>
            </w:tcBorders>
          </w:tcPr>
          <w:p w14:paraId="198A5AFB"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6BD11F94" w14:textId="77777777" w:rsidR="001E0C46" w:rsidRPr="00BA1469" w:rsidRDefault="0097505D" w:rsidP="00015EFC">
            <w:pPr>
              <w:pStyle w:val="AmColumnHeading"/>
            </w:pPr>
            <w:r>
              <w:t>Módosítás</w:t>
            </w:r>
          </w:p>
        </w:tc>
      </w:tr>
      <w:tr w:rsidR="00CB2B57" w14:paraId="3E2E361A" w14:textId="77777777" w:rsidTr="00015EFC">
        <w:trPr>
          <w:jc w:val="center"/>
        </w:trPr>
        <w:tc>
          <w:tcPr>
            <w:tcW w:w="4876" w:type="dxa"/>
            <w:tcBorders>
              <w:top w:val="nil"/>
              <w:left w:val="nil"/>
              <w:bottom w:val="nil"/>
              <w:right w:val="nil"/>
            </w:tcBorders>
          </w:tcPr>
          <w:p w14:paraId="5B29125C" w14:textId="77777777" w:rsidR="001E0C46" w:rsidRPr="00BA1469" w:rsidRDefault="001E0C46" w:rsidP="00015EFC">
            <w:pPr>
              <w:pStyle w:val="Normal6a"/>
            </w:pPr>
          </w:p>
        </w:tc>
        <w:tc>
          <w:tcPr>
            <w:tcW w:w="4876" w:type="dxa"/>
            <w:tcBorders>
              <w:top w:val="nil"/>
              <w:left w:val="nil"/>
              <w:bottom w:val="nil"/>
              <w:right w:val="nil"/>
            </w:tcBorders>
          </w:tcPr>
          <w:p w14:paraId="51B23F2B" w14:textId="77777777" w:rsidR="001E0C46" w:rsidRPr="00BA1469" w:rsidRDefault="0097505D" w:rsidP="00015EFC">
            <w:pPr>
              <w:pStyle w:val="Normal6a"/>
            </w:pPr>
            <w:r>
              <w:rPr>
                <w:b/>
                <w:i/>
              </w:rPr>
              <w:t>(7a)</w:t>
            </w:r>
            <w:r>
              <w:tab/>
            </w:r>
            <w:r>
              <w:rPr>
                <w:b/>
                <w:i/>
              </w:rPr>
              <w:t xml:space="preserve">A Bizottság 2023. december 19-i és 2025. november 27-i </w:t>
            </w:r>
            <w:r>
              <w:rPr>
                <w:b/>
                <w:i/>
              </w:rPr>
              <w:t>végrehajtási jelentései (a továbbiakban: a 2023. és 2025. évi végrehajtási jelentések) nem szolgáltatnak meggyőző bizonyítékot ezen eltérés arányosságára vonatkozóan, és nem tartalmaznak kellően részletes információkat sem a gyermekek szexuális bántalmazását ábrázoló felderített anyagok különböző kategóriáiról, sem arról, hogy a bejelentett felderítések a szolgáltatók önkéntes intézkedéseiből, illetve a segélyvonalak vagy a felhasználók jelentéseiből származnak-e. Az egyértelműség hiánya komoly kérdéseket v</w:t>
            </w:r>
            <w:r>
              <w:rPr>
                <w:b/>
                <w:i/>
              </w:rPr>
              <w:t>et fel egy költséges uniós ügynökség jövőbeli létrehozásának szükségességével és hozzáadott értékével kapcsolatban, különösen annak fényében, hogy a szolgáltatók felderítési tevékenységeinek túlnyomó része elsősorban az Egyesült Államok jogából eredő kötelezettségekre épül.</w:t>
            </w:r>
          </w:p>
        </w:tc>
      </w:tr>
    </w:tbl>
    <w:p w14:paraId="0DDE695A"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287C565F" w14:textId="77777777" w:rsidR="001E0C46" w:rsidRPr="00BA1469" w:rsidRDefault="0097505D" w:rsidP="001E0C46">
      <w:r>
        <w:rPr>
          <w:rStyle w:val="HideTWBExt"/>
        </w:rPr>
        <w:t>&lt;/Amend&gt;</w:t>
      </w:r>
    </w:p>
    <w:p w14:paraId="778F5617" w14:textId="77777777" w:rsidR="001E0C46" w:rsidRPr="00BA1469" w:rsidRDefault="0097505D" w:rsidP="001E0C46">
      <w:pPr>
        <w:pStyle w:val="AmNumberTabs"/>
      </w:pPr>
      <w:r>
        <w:rPr>
          <w:rStyle w:val="HideTWBExt"/>
        </w:rPr>
        <w:t>&lt;Amend&gt;</w:t>
      </w:r>
      <w:r>
        <w:t>Módosítás</w:t>
      </w:r>
      <w:r>
        <w:tab/>
      </w:r>
      <w:r>
        <w:tab/>
      </w:r>
      <w:r>
        <w:rPr>
          <w:rStyle w:val="HideTWBExt"/>
        </w:rPr>
        <w:t>&lt;NumAm&gt;</w:t>
      </w:r>
      <w:r>
        <w:t>44</w:t>
      </w:r>
      <w:r>
        <w:rPr>
          <w:rStyle w:val="HideTWBExt"/>
        </w:rPr>
        <w:t>&lt;/NumAm&gt;</w:t>
      </w:r>
    </w:p>
    <w:p w14:paraId="50E69B47" w14:textId="77777777" w:rsidR="001E0C46" w:rsidRPr="00BA1469" w:rsidRDefault="0097505D" w:rsidP="001E0C46">
      <w:pPr>
        <w:pStyle w:val="NormalBold"/>
      </w:pPr>
      <w:r>
        <w:rPr>
          <w:rStyle w:val="HideTWBExt"/>
          <w:b w:val="0"/>
        </w:rPr>
        <w:t>&lt;RepeatBlock-By&gt;&lt;Members&gt;</w:t>
      </w:r>
      <w:r>
        <w:t>Irena Joveva, Nikola Minchev</w:t>
      </w:r>
      <w:r>
        <w:rPr>
          <w:rStyle w:val="HideTWBExt"/>
          <w:b w:val="0"/>
        </w:rPr>
        <w:t>&lt;/Members&gt;</w:t>
      </w:r>
    </w:p>
    <w:p w14:paraId="39DFD46D" w14:textId="77777777" w:rsidR="001E0C46" w:rsidRPr="00BA1469" w:rsidRDefault="0097505D" w:rsidP="001E0C46">
      <w:pPr>
        <w:pStyle w:val="NormalBold"/>
      </w:pPr>
      <w:r>
        <w:rPr>
          <w:rStyle w:val="HideTWBExt"/>
          <w:b w:val="0"/>
        </w:rPr>
        <w:t>&lt;/RepeatBlock-By&gt;</w:t>
      </w:r>
    </w:p>
    <w:p w14:paraId="5AE52712"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2418D6B3" w14:textId="77777777" w:rsidR="001E0C46" w:rsidRPr="00BA1469" w:rsidRDefault="0097505D" w:rsidP="001E0C46">
      <w:pPr>
        <w:pStyle w:val="NormalBold"/>
      </w:pPr>
      <w:r>
        <w:rPr>
          <w:rStyle w:val="HideTWBExt"/>
        </w:rPr>
        <w:t>&lt;Article&gt;</w:t>
      </w:r>
      <w:r>
        <w:t xml:space="preserve">1 cikk – 1 </w:t>
      </w:r>
      <w:r>
        <w:t>bekezdés</w:t>
      </w:r>
      <w:r>
        <w:rPr>
          <w:rStyle w:val="HideTWBExt"/>
        </w:rPr>
        <w:t>&lt;/Article&gt;</w:t>
      </w:r>
    </w:p>
    <w:p w14:paraId="67F15FDA" w14:textId="77777777" w:rsidR="001E0C46" w:rsidRPr="00BA1469" w:rsidRDefault="0097505D" w:rsidP="001E0C46">
      <w:r>
        <w:rPr>
          <w:rStyle w:val="HideTWBExt"/>
        </w:rPr>
        <w:t>&lt;DocAmend2&gt;</w:t>
      </w:r>
      <w:r>
        <w:t>(EU) 2021/1232 rendelet</w:t>
      </w:r>
      <w:r>
        <w:rPr>
          <w:rStyle w:val="HideTWBExt"/>
        </w:rPr>
        <w:t>&lt;/DocAmend2&gt;</w:t>
      </w:r>
    </w:p>
    <w:p w14:paraId="31F70B55" w14:textId="77777777" w:rsidR="001E0C46" w:rsidRPr="00BA1469" w:rsidRDefault="0097505D" w:rsidP="001E0C46">
      <w:r>
        <w:rPr>
          <w:rStyle w:val="HideTWBExt"/>
        </w:rPr>
        <w:t>&lt;Article2&gt;</w:t>
      </w:r>
      <w:r>
        <w:t>A 10. cikk második albekezdése helyébe a következő szöveg lép:</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1189B422" w14:textId="77777777" w:rsidTr="00015EFC">
        <w:trPr>
          <w:trHeight w:hRule="exact" w:val="240"/>
          <w:jc w:val="center"/>
        </w:trPr>
        <w:tc>
          <w:tcPr>
            <w:tcW w:w="9752" w:type="dxa"/>
            <w:gridSpan w:val="2"/>
            <w:tcBorders>
              <w:top w:val="nil"/>
              <w:left w:val="nil"/>
              <w:bottom w:val="nil"/>
              <w:right w:val="nil"/>
            </w:tcBorders>
          </w:tcPr>
          <w:p w14:paraId="6D7A8D40" w14:textId="77777777" w:rsidR="001E0C46" w:rsidRPr="00BA1469" w:rsidRDefault="001E0C46" w:rsidP="00015EFC"/>
        </w:tc>
      </w:tr>
      <w:tr w:rsidR="00CB2B57" w14:paraId="27ECEB1D" w14:textId="77777777" w:rsidTr="00015EFC">
        <w:trPr>
          <w:trHeight w:val="240"/>
          <w:jc w:val="center"/>
        </w:trPr>
        <w:tc>
          <w:tcPr>
            <w:tcW w:w="4876" w:type="dxa"/>
            <w:tcBorders>
              <w:top w:val="nil"/>
              <w:left w:val="nil"/>
              <w:bottom w:val="nil"/>
              <w:right w:val="nil"/>
            </w:tcBorders>
          </w:tcPr>
          <w:p w14:paraId="6AD034C5"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50856127" w14:textId="77777777" w:rsidR="001E0C46" w:rsidRPr="00BA1469" w:rsidRDefault="0097505D" w:rsidP="00015EFC">
            <w:pPr>
              <w:pStyle w:val="AmColumnHeading"/>
            </w:pPr>
            <w:r>
              <w:t>Módosítás</w:t>
            </w:r>
          </w:p>
        </w:tc>
      </w:tr>
      <w:tr w:rsidR="00CB2B57" w14:paraId="23AD2C19" w14:textId="77777777" w:rsidTr="00015EFC">
        <w:trPr>
          <w:jc w:val="center"/>
        </w:trPr>
        <w:tc>
          <w:tcPr>
            <w:tcW w:w="4876" w:type="dxa"/>
            <w:tcBorders>
              <w:top w:val="nil"/>
              <w:left w:val="nil"/>
              <w:bottom w:val="nil"/>
              <w:right w:val="nil"/>
            </w:tcBorders>
          </w:tcPr>
          <w:p w14:paraId="47047820" w14:textId="77777777" w:rsidR="001E0C46" w:rsidRPr="00BA1469" w:rsidRDefault="0097505D" w:rsidP="00015EFC">
            <w:pPr>
              <w:pStyle w:val="Normal6a"/>
            </w:pPr>
            <w:r>
              <w:t xml:space="preserve">Ezt a rendeletet </w:t>
            </w:r>
            <w:r>
              <w:rPr>
                <w:b/>
                <w:i/>
              </w:rPr>
              <w:t>2028</w:t>
            </w:r>
            <w:r>
              <w:t xml:space="preserve">. </w:t>
            </w:r>
            <w:r>
              <w:rPr>
                <w:b/>
                <w:i/>
              </w:rPr>
              <w:t>április</w:t>
            </w:r>
            <w:r>
              <w:t xml:space="preserve"> 3-ig kell alkalmazni.</w:t>
            </w:r>
          </w:p>
        </w:tc>
        <w:tc>
          <w:tcPr>
            <w:tcW w:w="4876" w:type="dxa"/>
            <w:tcBorders>
              <w:top w:val="nil"/>
              <w:left w:val="nil"/>
              <w:bottom w:val="nil"/>
              <w:right w:val="nil"/>
            </w:tcBorders>
          </w:tcPr>
          <w:p w14:paraId="11812D22" w14:textId="77777777" w:rsidR="001E0C46" w:rsidRPr="00BA1469" w:rsidRDefault="0097505D" w:rsidP="00015EFC">
            <w:pPr>
              <w:pStyle w:val="Normal6a"/>
            </w:pPr>
            <w:r>
              <w:t xml:space="preserve">Ezt a rendeletet </w:t>
            </w:r>
            <w:r>
              <w:rPr>
                <w:b/>
                <w:i/>
              </w:rPr>
              <w:t>2027</w:t>
            </w:r>
            <w:r>
              <w:t xml:space="preserve">. </w:t>
            </w:r>
            <w:r>
              <w:rPr>
                <w:b/>
                <w:i/>
              </w:rPr>
              <w:t>január</w:t>
            </w:r>
            <w:r>
              <w:t xml:space="preserve"> 3-ig kell alkalmazni. </w:t>
            </w:r>
            <w:r>
              <w:rPr>
                <w:b/>
                <w:i/>
              </w:rPr>
              <w:t>A Bizottság 2026 októberéig független értékelést nyújt be, amelyben kifejezetten értékeli az alkalmazott technológiáknak a végponttól végpontig terjedő titkosított kommunikáció biztonságára és integritására gyakorolt hatását.</w:t>
            </w:r>
          </w:p>
        </w:tc>
      </w:tr>
    </w:tbl>
    <w:p w14:paraId="45817E25"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13D11AB9" w14:textId="77777777" w:rsidR="001E0C46" w:rsidRPr="00BA1469" w:rsidRDefault="0097505D" w:rsidP="001E0C46">
      <w:r>
        <w:rPr>
          <w:rStyle w:val="HideTWBExt"/>
        </w:rPr>
        <w:t>&lt;/Amend&gt;</w:t>
      </w:r>
    </w:p>
    <w:p w14:paraId="0AEAD9BC" w14:textId="77777777" w:rsidR="001E0C46" w:rsidRPr="00BA1469" w:rsidRDefault="0097505D" w:rsidP="001E0C46">
      <w:pPr>
        <w:pStyle w:val="AmNumberTabs"/>
      </w:pPr>
      <w:r>
        <w:rPr>
          <w:rStyle w:val="HideTWBExt"/>
        </w:rPr>
        <w:t>&lt;Amend&gt;</w:t>
      </w:r>
      <w:r>
        <w:t>Módosítás</w:t>
      </w:r>
      <w:r>
        <w:tab/>
      </w:r>
      <w:r>
        <w:tab/>
      </w:r>
      <w:r>
        <w:rPr>
          <w:rStyle w:val="HideTWBExt"/>
        </w:rPr>
        <w:t>&lt;NumAm&gt;</w:t>
      </w:r>
      <w:r>
        <w:t>45</w:t>
      </w:r>
      <w:r>
        <w:rPr>
          <w:rStyle w:val="HideTWBExt"/>
        </w:rPr>
        <w:t>&lt;/NumAm&gt;</w:t>
      </w:r>
    </w:p>
    <w:p w14:paraId="6EAFBC6A" w14:textId="77777777" w:rsidR="001E0C46" w:rsidRPr="00BA1469" w:rsidRDefault="0097505D" w:rsidP="001E0C46">
      <w:pPr>
        <w:pStyle w:val="NormalBold"/>
      </w:pPr>
      <w:r>
        <w:rPr>
          <w:rStyle w:val="HideTWBExt"/>
          <w:b w:val="0"/>
        </w:rPr>
        <w:t>&lt;RepeatBlock-By&gt;&lt;Members&gt;</w:t>
      </w:r>
      <w:r>
        <w:t>Javier Zarzalejos</w:t>
      </w:r>
      <w:r>
        <w:rPr>
          <w:rStyle w:val="HideTWBExt"/>
          <w:b w:val="0"/>
        </w:rPr>
        <w:t>&lt;/Members&gt;</w:t>
      </w:r>
    </w:p>
    <w:p w14:paraId="66DC1469" w14:textId="77777777" w:rsidR="001E0C46" w:rsidRPr="00BA1469" w:rsidRDefault="0097505D" w:rsidP="001E0C46">
      <w:pPr>
        <w:pStyle w:val="NormalBold"/>
      </w:pPr>
      <w:r>
        <w:rPr>
          <w:rStyle w:val="HideTWBExt"/>
          <w:b w:val="0"/>
        </w:rPr>
        <w:t>&lt;/RepeatBlock-By&gt;</w:t>
      </w:r>
    </w:p>
    <w:p w14:paraId="2407DB2F"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5C706826" w14:textId="77777777" w:rsidR="001E0C46" w:rsidRPr="00BA1469" w:rsidRDefault="0097505D" w:rsidP="001E0C46">
      <w:pPr>
        <w:pStyle w:val="NormalBold"/>
      </w:pPr>
      <w:r>
        <w:rPr>
          <w:rStyle w:val="HideTWBExt"/>
        </w:rPr>
        <w:t>&lt;Article&gt;</w:t>
      </w:r>
      <w:r>
        <w:t>1 cikk – 1 bekezdés</w:t>
      </w:r>
      <w:r>
        <w:rPr>
          <w:rStyle w:val="HideTWBExt"/>
        </w:rPr>
        <w:t>&lt;/Article&gt;</w:t>
      </w:r>
    </w:p>
    <w:p w14:paraId="5F585DFB" w14:textId="77777777" w:rsidR="001E0C46" w:rsidRPr="00BA1469" w:rsidRDefault="0097505D" w:rsidP="001E0C46">
      <w:r>
        <w:rPr>
          <w:rStyle w:val="HideTWBExt"/>
        </w:rPr>
        <w:t>&lt;DocAmend2&gt;</w:t>
      </w:r>
      <w:r>
        <w:t>(EU) 2021/1232 rendelet</w:t>
      </w:r>
      <w:r>
        <w:rPr>
          <w:rStyle w:val="HideTWBExt"/>
        </w:rPr>
        <w:t>&lt;/DocAmend2&gt;</w:t>
      </w:r>
    </w:p>
    <w:p w14:paraId="5C1A60C4" w14:textId="77777777" w:rsidR="001E0C46" w:rsidRPr="00BA1469" w:rsidRDefault="0097505D" w:rsidP="001E0C46">
      <w:r>
        <w:rPr>
          <w:rStyle w:val="HideTWBExt"/>
        </w:rPr>
        <w:t>&lt;Article2&gt;</w:t>
      </w:r>
      <w:r>
        <w:t>10 cikk – 2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286201CE" w14:textId="77777777" w:rsidTr="00015EFC">
        <w:trPr>
          <w:trHeight w:hRule="exact" w:val="240"/>
          <w:jc w:val="center"/>
        </w:trPr>
        <w:tc>
          <w:tcPr>
            <w:tcW w:w="9752" w:type="dxa"/>
            <w:gridSpan w:val="2"/>
            <w:tcBorders>
              <w:top w:val="nil"/>
              <w:left w:val="nil"/>
              <w:bottom w:val="nil"/>
              <w:right w:val="nil"/>
            </w:tcBorders>
          </w:tcPr>
          <w:p w14:paraId="7AFF1F55" w14:textId="77777777" w:rsidR="001E0C46" w:rsidRPr="00BA1469" w:rsidRDefault="001E0C46" w:rsidP="00015EFC"/>
        </w:tc>
      </w:tr>
      <w:tr w:rsidR="00CB2B57" w14:paraId="65DEAC74" w14:textId="77777777" w:rsidTr="00015EFC">
        <w:trPr>
          <w:trHeight w:val="240"/>
          <w:jc w:val="center"/>
        </w:trPr>
        <w:tc>
          <w:tcPr>
            <w:tcW w:w="4876" w:type="dxa"/>
            <w:tcBorders>
              <w:top w:val="nil"/>
              <w:left w:val="nil"/>
              <w:bottom w:val="nil"/>
              <w:right w:val="nil"/>
            </w:tcBorders>
          </w:tcPr>
          <w:p w14:paraId="52EC147A"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45DA6197" w14:textId="77777777" w:rsidR="001E0C46" w:rsidRPr="00BA1469" w:rsidRDefault="0097505D" w:rsidP="00015EFC">
            <w:pPr>
              <w:pStyle w:val="AmColumnHeading"/>
            </w:pPr>
            <w:r>
              <w:t>Módosítás</w:t>
            </w:r>
          </w:p>
        </w:tc>
      </w:tr>
      <w:tr w:rsidR="00CB2B57" w14:paraId="2408E3AA" w14:textId="77777777" w:rsidTr="00015EFC">
        <w:trPr>
          <w:jc w:val="center"/>
        </w:trPr>
        <w:tc>
          <w:tcPr>
            <w:tcW w:w="4876" w:type="dxa"/>
            <w:tcBorders>
              <w:top w:val="nil"/>
              <w:left w:val="nil"/>
              <w:bottom w:val="nil"/>
              <w:right w:val="nil"/>
            </w:tcBorders>
          </w:tcPr>
          <w:p w14:paraId="2A8ACCBD" w14:textId="77777777" w:rsidR="001E0C46" w:rsidRPr="00BA1469" w:rsidRDefault="0097505D" w:rsidP="00015EFC">
            <w:pPr>
              <w:pStyle w:val="Normal6a"/>
            </w:pPr>
            <w:r>
              <w:t xml:space="preserve">Ezt a rendeletet </w:t>
            </w:r>
            <w:r>
              <w:rPr>
                <w:b/>
                <w:i/>
              </w:rPr>
              <w:t>2028</w:t>
            </w:r>
            <w:r>
              <w:t xml:space="preserve">. </w:t>
            </w:r>
            <w:r>
              <w:rPr>
                <w:b/>
                <w:i/>
              </w:rPr>
              <w:t>április</w:t>
            </w:r>
            <w:r>
              <w:t xml:space="preserve"> 3-ig kell alkalmazni.</w:t>
            </w:r>
          </w:p>
        </w:tc>
        <w:tc>
          <w:tcPr>
            <w:tcW w:w="4876" w:type="dxa"/>
            <w:tcBorders>
              <w:top w:val="nil"/>
              <w:left w:val="nil"/>
              <w:bottom w:val="nil"/>
              <w:right w:val="nil"/>
            </w:tcBorders>
          </w:tcPr>
          <w:p w14:paraId="29DD2609" w14:textId="77777777" w:rsidR="001E0C46" w:rsidRPr="00BA1469" w:rsidRDefault="0097505D" w:rsidP="00015EFC">
            <w:pPr>
              <w:pStyle w:val="Normal6a"/>
            </w:pPr>
            <w:r>
              <w:t xml:space="preserve">Ezt a rendeletet </w:t>
            </w:r>
            <w:r>
              <w:rPr>
                <w:b/>
                <w:i/>
              </w:rPr>
              <w:t>2027</w:t>
            </w:r>
            <w:r>
              <w:t xml:space="preserve">. </w:t>
            </w:r>
            <w:r>
              <w:rPr>
                <w:b/>
                <w:i/>
              </w:rPr>
              <w:t>október</w:t>
            </w:r>
            <w:r>
              <w:t xml:space="preserve"> 3-ig kell alkalmazni.</w:t>
            </w:r>
          </w:p>
        </w:tc>
      </w:tr>
      <w:tr w:rsidR="00CB2B57" w14:paraId="3D250176" w14:textId="77777777" w:rsidTr="00015EFC">
        <w:trPr>
          <w:jc w:val="center"/>
        </w:trPr>
        <w:tc>
          <w:tcPr>
            <w:tcW w:w="4876" w:type="dxa"/>
            <w:tcBorders>
              <w:top w:val="nil"/>
              <w:left w:val="nil"/>
              <w:bottom w:val="nil"/>
              <w:right w:val="nil"/>
            </w:tcBorders>
          </w:tcPr>
          <w:p w14:paraId="0412B3AC" w14:textId="77777777" w:rsidR="001E0C46" w:rsidRPr="00BA1469" w:rsidRDefault="001E0C46" w:rsidP="00015EFC"/>
        </w:tc>
        <w:tc>
          <w:tcPr>
            <w:tcW w:w="4876" w:type="dxa"/>
            <w:tcBorders>
              <w:top w:val="nil"/>
              <w:left w:val="nil"/>
              <w:bottom w:val="nil"/>
              <w:right w:val="nil"/>
            </w:tcBorders>
          </w:tcPr>
          <w:p w14:paraId="5C8388D3" w14:textId="77777777" w:rsidR="001E0C46" w:rsidRPr="00BA1469" w:rsidRDefault="0097505D" w:rsidP="00015EFC">
            <w:pPr>
              <w:pStyle w:val="Normal6a"/>
            </w:pPr>
            <w:r>
              <w:rPr>
                <w:b/>
                <w:i/>
              </w:rPr>
              <w:t>(„E módosítás a teljes szövegre vonatkozik.</w:t>
            </w:r>
            <w:r>
              <w:rPr>
                <w:i/>
              </w:rPr>
              <w:t xml:space="preserve"> </w:t>
            </w:r>
            <w:r>
              <w:rPr>
                <w:b/>
                <w:i/>
              </w:rPr>
              <w:t>Elfogadása esetén a szövegben mindenütt el kell végezni a szükséges módosításokat.”)</w:t>
            </w:r>
          </w:p>
        </w:tc>
      </w:tr>
    </w:tbl>
    <w:p w14:paraId="4FB5DA8B"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0E8DD5B3" w14:textId="77777777" w:rsidR="001E0C46" w:rsidRPr="00BA1469" w:rsidRDefault="0097505D" w:rsidP="001E0C46">
      <w:pPr>
        <w:pStyle w:val="AmJustTitle"/>
      </w:pPr>
      <w:r>
        <w:rPr>
          <w:rStyle w:val="HideTWBExt"/>
        </w:rPr>
        <w:t>&lt;TitreJust&gt;</w:t>
      </w:r>
      <w:r>
        <w:t>Indokolás</w:t>
      </w:r>
      <w:r>
        <w:rPr>
          <w:rStyle w:val="HideTWBExt"/>
        </w:rPr>
        <w:t>&lt;/TitreJust&gt;</w:t>
      </w:r>
    </w:p>
    <w:p w14:paraId="724BE747" w14:textId="77777777" w:rsidR="001E0C46" w:rsidRPr="00BA1469" w:rsidRDefault="0097505D" w:rsidP="001E0C46">
      <w:pPr>
        <w:pStyle w:val="AmJustText"/>
      </w:pPr>
      <w:r>
        <w:t>Elegendő idő a hosszú távú rendeletről folytatott intézményközi tárgyalások lezárására, a jogász-nyelvészi véglegesítésre, az összes hivatalos nyelvre történő fordításra, a hivatalos elfogadásra, a Hivatalos Lapban való kihirdetésre és a hatálybalépésre.</w:t>
      </w:r>
    </w:p>
    <w:p w14:paraId="64F471EC" w14:textId="77777777" w:rsidR="001E0C46" w:rsidRPr="00BA1469" w:rsidRDefault="0097505D" w:rsidP="001E0C46">
      <w:r>
        <w:rPr>
          <w:rStyle w:val="HideTWBExt"/>
        </w:rPr>
        <w:t>&lt;/Amend&gt;</w:t>
      </w:r>
    </w:p>
    <w:p w14:paraId="64B22BA7" w14:textId="77777777" w:rsidR="001E0C46" w:rsidRPr="00BA1469" w:rsidRDefault="0097505D" w:rsidP="001E0C46">
      <w:pPr>
        <w:pStyle w:val="AmNumberTabs"/>
      </w:pPr>
      <w:r>
        <w:rPr>
          <w:rStyle w:val="HideTWBExt"/>
        </w:rPr>
        <w:t>&lt;Amend&gt;</w:t>
      </w:r>
      <w:r>
        <w:t>Módosítás</w:t>
      </w:r>
      <w:r>
        <w:tab/>
      </w:r>
      <w:r>
        <w:tab/>
      </w:r>
      <w:r>
        <w:rPr>
          <w:rStyle w:val="HideTWBExt"/>
        </w:rPr>
        <w:t>&lt;NumAm&gt;</w:t>
      </w:r>
      <w:r>
        <w:t>46</w:t>
      </w:r>
      <w:r>
        <w:rPr>
          <w:rStyle w:val="HideTWBExt"/>
        </w:rPr>
        <w:t>&lt;/NumAm&gt;</w:t>
      </w:r>
    </w:p>
    <w:p w14:paraId="22418FC5" w14:textId="77777777" w:rsidR="001E0C46" w:rsidRPr="00BA1469" w:rsidRDefault="0097505D" w:rsidP="001E0C46">
      <w:pPr>
        <w:pStyle w:val="NormalBold"/>
      </w:pPr>
      <w:r>
        <w:rPr>
          <w:rStyle w:val="HideTWBExt"/>
          <w:b w:val="0"/>
        </w:rPr>
        <w:t>&lt;RepeatBlock-By&gt;&lt;Members&gt;</w:t>
      </w:r>
      <w:r>
        <w:t>Markéta Gregorová</w:t>
      </w:r>
      <w:r>
        <w:rPr>
          <w:rStyle w:val="HideTWBExt"/>
          <w:b w:val="0"/>
        </w:rPr>
        <w:t>&lt;/Members&gt;</w:t>
      </w:r>
    </w:p>
    <w:p w14:paraId="483533D6" w14:textId="77777777" w:rsidR="001E0C46" w:rsidRPr="00BA1469" w:rsidRDefault="0097505D" w:rsidP="001E0C46">
      <w:r>
        <w:rPr>
          <w:rStyle w:val="HideTWBExt"/>
        </w:rPr>
        <w:t>&lt;AuNomDe&gt;</w:t>
      </w:r>
      <w:r>
        <w:rPr>
          <w:rStyle w:val="HideTWBInt"/>
          <w:color w:val="auto"/>
        </w:rPr>
        <w:t>{Verts/</w:t>
      </w:r>
      <w:proofErr w:type="gramStart"/>
      <w:r>
        <w:rPr>
          <w:rStyle w:val="HideTWBInt"/>
          <w:color w:val="auto"/>
        </w:rPr>
        <w:t>ALE}</w:t>
      </w:r>
      <w:r>
        <w:t>a</w:t>
      </w:r>
      <w:proofErr w:type="gramEnd"/>
      <w:r>
        <w:t xml:space="preserve"> Verts/ALE képviselőcsoport nevében</w:t>
      </w:r>
      <w:r>
        <w:rPr>
          <w:rStyle w:val="HideTWBExt"/>
        </w:rPr>
        <w:t>&lt;/AuNomDe&gt;</w:t>
      </w:r>
    </w:p>
    <w:p w14:paraId="3C126638" w14:textId="77777777" w:rsidR="001E0C46" w:rsidRPr="00BA1469" w:rsidRDefault="0097505D" w:rsidP="001E0C46">
      <w:pPr>
        <w:pStyle w:val="NormalBold"/>
      </w:pPr>
      <w:r>
        <w:rPr>
          <w:rStyle w:val="HideTWBExt"/>
          <w:b w:val="0"/>
        </w:rPr>
        <w:t>&lt;/RepeatBlock-By&gt;</w:t>
      </w:r>
    </w:p>
    <w:p w14:paraId="28E84524"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71B144E6" w14:textId="77777777" w:rsidR="001E0C46" w:rsidRPr="00BA1469" w:rsidRDefault="0097505D" w:rsidP="001E0C46">
      <w:pPr>
        <w:pStyle w:val="NormalBold"/>
      </w:pPr>
      <w:r>
        <w:rPr>
          <w:rStyle w:val="HideTWBExt"/>
        </w:rPr>
        <w:t>&lt;Article&gt;</w:t>
      </w:r>
      <w:r>
        <w:t>1 a cikk (új)</w:t>
      </w:r>
      <w:r>
        <w:rPr>
          <w:rStyle w:val="HideTWBExt"/>
        </w:rPr>
        <w:t>&lt;/Article&gt;</w:t>
      </w:r>
    </w:p>
    <w:p w14:paraId="38AD2F0E" w14:textId="77777777" w:rsidR="001E0C46" w:rsidRPr="00BA1469" w:rsidRDefault="0097505D" w:rsidP="001E0C46">
      <w:r>
        <w:rPr>
          <w:rStyle w:val="HideTWBExt"/>
        </w:rPr>
        <w:t>&lt;DocAmend2&gt;</w:t>
      </w:r>
      <w:r>
        <w:t>(EU) 2021/1232 rendelet</w:t>
      </w:r>
      <w:r>
        <w:rPr>
          <w:rStyle w:val="HideTWBExt"/>
        </w:rPr>
        <w:t>&lt;/DocAmend2&gt;</w:t>
      </w:r>
    </w:p>
    <w:p w14:paraId="66F2FD88" w14:textId="1F73FC9B" w:rsidR="001E0C46" w:rsidRPr="00BA1469" w:rsidRDefault="0097505D" w:rsidP="001E0C46">
      <w:r>
        <w:rPr>
          <w:rStyle w:val="HideTWBExt"/>
        </w:rPr>
        <w:t>&lt;Article2&gt;</w:t>
      </w:r>
      <w:r>
        <w:t>3 cikk – 1 bekezdés– a pont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6408D933" w14:textId="77777777" w:rsidTr="00015EFC">
        <w:trPr>
          <w:trHeight w:hRule="exact" w:val="240"/>
          <w:jc w:val="center"/>
        </w:trPr>
        <w:tc>
          <w:tcPr>
            <w:tcW w:w="9752" w:type="dxa"/>
            <w:gridSpan w:val="2"/>
            <w:tcBorders>
              <w:top w:val="nil"/>
              <w:left w:val="nil"/>
              <w:bottom w:val="nil"/>
              <w:right w:val="nil"/>
            </w:tcBorders>
          </w:tcPr>
          <w:p w14:paraId="12F53542" w14:textId="77777777" w:rsidR="001E0C46" w:rsidRPr="00BA1469" w:rsidRDefault="001E0C46" w:rsidP="00015EFC"/>
        </w:tc>
      </w:tr>
      <w:tr w:rsidR="00CB2B57" w14:paraId="2C0B37E5" w14:textId="77777777" w:rsidTr="00015EFC">
        <w:trPr>
          <w:trHeight w:val="240"/>
          <w:jc w:val="center"/>
        </w:trPr>
        <w:tc>
          <w:tcPr>
            <w:tcW w:w="4876" w:type="dxa"/>
            <w:tcBorders>
              <w:top w:val="nil"/>
              <w:left w:val="nil"/>
              <w:bottom w:val="nil"/>
              <w:right w:val="nil"/>
            </w:tcBorders>
          </w:tcPr>
          <w:p w14:paraId="42816A85"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79E046DB" w14:textId="77777777" w:rsidR="001E0C46" w:rsidRPr="00BA1469" w:rsidRDefault="0097505D" w:rsidP="00015EFC">
            <w:pPr>
              <w:pStyle w:val="AmColumnHeading"/>
            </w:pPr>
            <w:r>
              <w:t>Módosítás</w:t>
            </w:r>
          </w:p>
        </w:tc>
      </w:tr>
      <w:tr w:rsidR="00CB2B57" w14:paraId="302EC0E7" w14:textId="77777777" w:rsidTr="00015EFC">
        <w:trPr>
          <w:jc w:val="center"/>
        </w:trPr>
        <w:tc>
          <w:tcPr>
            <w:tcW w:w="4876" w:type="dxa"/>
            <w:tcBorders>
              <w:top w:val="nil"/>
              <w:left w:val="nil"/>
              <w:bottom w:val="nil"/>
              <w:right w:val="nil"/>
            </w:tcBorders>
          </w:tcPr>
          <w:p w14:paraId="456C1B3E" w14:textId="77777777" w:rsidR="001E0C46" w:rsidRPr="00BA1469" w:rsidRDefault="001E0C46" w:rsidP="00015EFC">
            <w:pPr>
              <w:pStyle w:val="Normal6a"/>
            </w:pPr>
          </w:p>
        </w:tc>
        <w:tc>
          <w:tcPr>
            <w:tcW w:w="4876" w:type="dxa"/>
            <w:tcBorders>
              <w:top w:val="nil"/>
              <w:left w:val="nil"/>
              <w:bottom w:val="nil"/>
              <w:right w:val="nil"/>
            </w:tcBorders>
          </w:tcPr>
          <w:p w14:paraId="5F5DE533" w14:textId="77777777" w:rsidR="001E0C46" w:rsidRPr="00BA1469" w:rsidRDefault="0097505D" w:rsidP="00015EFC">
            <w:pPr>
              <w:pStyle w:val="Normal6a"/>
              <w:jc w:val="center"/>
            </w:pPr>
            <w:r>
              <w:rPr>
                <w:b/>
                <w:i/>
              </w:rPr>
              <w:t>1a. cikk</w:t>
            </w:r>
            <w:r>
              <w:tab/>
            </w:r>
          </w:p>
        </w:tc>
      </w:tr>
      <w:tr w:rsidR="00CB2B57" w14:paraId="365367E2" w14:textId="77777777" w:rsidTr="00015EFC">
        <w:trPr>
          <w:jc w:val="center"/>
        </w:trPr>
        <w:tc>
          <w:tcPr>
            <w:tcW w:w="4876" w:type="dxa"/>
            <w:tcBorders>
              <w:top w:val="nil"/>
              <w:left w:val="nil"/>
              <w:bottom w:val="nil"/>
              <w:right w:val="nil"/>
            </w:tcBorders>
          </w:tcPr>
          <w:p w14:paraId="0CAB1C90" w14:textId="77777777" w:rsidR="001E0C46" w:rsidRPr="00BA1469" w:rsidRDefault="001E0C46" w:rsidP="00015EFC">
            <w:pPr>
              <w:pStyle w:val="Normal6a"/>
            </w:pPr>
          </w:p>
        </w:tc>
        <w:tc>
          <w:tcPr>
            <w:tcW w:w="4876" w:type="dxa"/>
            <w:tcBorders>
              <w:top w:val="nil"/>
              <w:left w:val="nil"/>
              <w:bottom w:val="nil"/>
              <w:right w:val="nil"/>
            </w:tcBorders>
          </w:tcPr>
          <w:p w14:paraId="1B736E19" w14:textId="77777777" w:rsidR="001E0C46" w:rsidRPr="00BA1469" w:rsidRDefault="0097505D" w:rsidP="00015EFC">
            <w:pPr>
              <w:pStyle w:val="Normal6a"/>
              <w:jc w:val="center"/>
            </w:pPr>
            <w:r>
              <w:rPr>
                <w:b/>
                <w:i/>
              </w:rPr>
              <w:t>-1a. cikk</w:t>
            </w:r>
          </w:p>
        </w:tc>
      </w:tr>
      <w:tr w:rsidR="00CB2B57" w14:paraId="53AC2C91" w14:textId="77777777" w:rsidTr="00015EFC">
        <w:trPr>
          <w:jc w:val="center"/>
        </w:trPr>
        <w:tc>
          <w:tcPr>
            <w:tcW w:w="4876" w:type="dxa"/>
            <w:tcBorders>
              <w:top w:val="nil"/>
              <w:left w:val="nil"/>
              <w:bottom w:val="nil"/>
              <w:right w:val="nil"/>
            </w:tcBorders>
          </w:tcPr>
          <w:p w14:paraId="38C528C9" w14:textId="77777777" w:rsidR="001E0C46" w:rsidRPr="00BA1469" w:rsidRDefault="001E0C46" w:rsidP="00015EFC">
            <w:pPr>
              <w:pStyle w:val="Normal6a"/>
            </w:pPr>
          </w:p>
        </w:tc>
        <w:tc>
          <w:tcPr>
            <w:tcW w:w="4876" w:type="dxa"/>
            <w:tcBorders>
              <w:top w:val="nil"/>
              <w:left w:val="nil"/>
              <w:bottom w:val="nil"/>
              <w:right w:val="nil"/>
            </w:tcBorders>
          </w:tcPr>
          <w:p w14:paraId="7EBA7F22" w14:textId="77777777" w:rsidR="001E0C46" w:rsidRPr="00BA1469" w:rsidRDefault="0097505D" w:rsidP="00015EFC">
            <w:pPr>
              <w:pStyle w:val="Normal6a"/>
            </w:pPr>
            <w:r>
              <w:rPr>
                <w:b/>
                <w:i/>
              </w:rPr>
              <w:t xml:space="preserve">A 2021/1232/EK rendelet 3. cikke (1) </w:t>
            </w:r>
            <w:r>
              <w:rPr>
                <w:b/>
                <w:i/>
              </w:rPr>
              <w:t>bekezdésének a) pontja helyébe a következő szöveg lép:</w:t>
            </w:r>
          </w:p>
        </w:tc>
      </w:tr>
      <w:tr w:rsidR="00CB2B57" w14:paraId="1FC316B7" w14:textId="77777777" w:rsidTr="00015EFC">
        <w:trPr>
          <w:jc w:val="center"/>
        </w:trPr>
        <w:tc>
          <w:tcPr>
            <w:tcW w:w="4876" w:type="dxa"/>
            <w:tcBorders>
              <w:top w:val="nil"/>
              <w:left w:val="nil"/>
              <w:bottom w:val="nil"/>
              <w:right w:val="nil"/>
            </w:tcBorders>
          </w:tcPr>
          <w:p w14:paraId="0F36A234" w14:textId="77777777" w:rsidR="001E0C46" w:rsidRPr="00BA1469" w:rsidRDefault="001E0C46" w:rsidP="00015EFC">
            <w:pPr>
              <w:pStyle w:val="Normal6a"/>
            </w:pPr>
          </w:p>
        </w:tc>
        <w:tc>
          <w:tcPr>
            <w:tcW w:w="4876" w:type="dxa"/>
            <w:tcBorders>
              <w:top w:val="nil"/>
              <w:left w:val="nil"/>
              <w:bottom w:val="nil"/>
              <w:right w:val="nil"/>
            </w:tcBorders>
          </w:tcPr>
          <w:p w14:paraId="3DF94B1B" w14:textId="764C3B6C" w:rsidR="001E0C46" w:rsidRPr="00BA1469" w:rsidRDefault="0097505D" w:rsidP="00015EFC">
            <w:pPr>
              <w:pStyle w:val="Normal6a"/>
            </w:pPr>
            <w:r>
              <w:rPr>
                <w:b/>
                <w:i/>
              </w:rPr>
              <w:t>a)</w:t>
            </w:r>
            <w:r>
              <w:t xml:space="preserve"> </w:t>
            </w:r>
            <w:r>
              <w:tab/>
            </w:r>
            <w:r>
              <w:rPr>
                <w:b/>
                <w:i/>
              </w:rPr>
              <w:t>az adatkezelés:</w:t>
            </w:r>
          </w:p>
        </w:tc>
      </w:tr>
      <w:tr w:rsidR="00CB2B57" w14:paraId="00FE5D22" w14:textId="77777777" w:rsidTr="00015EFC">
        <w:trPr>
          <w:jc w:val="center"/>
        </w:trPr>
        <w:tc>
          <w:tcPr>
            <w:tcW w:w="4876" w:type="dxa"/>
            <w:tcBorders>
              <w:top w:val="nil"/>
              <w:left w:val="nil"/>
              <w:bottom w:val="nil"/>
              <w:right w:val="nil"/>
            </w:tcBorders>
          </w:tcPr>
          <w:p w14:paraId="1A4B1E09" w14:textId="77777777" w:rsidR="001E0C46" w:rsidRPr="00BA1469" w:rsidRDefault="001E0C46" w:rsidP="00015EFC">
            <w:pPr>
              <w:pStyle w:val="Normal6a"/>
            </w:pPr>
          </w:p>
        </w:tc>
        <w:tc>
          <w:tcPr>
            <w:tcW w:w="4876" w:type="dxa"/>
            <w:tcBorders>
              <w:top w:val="nil"/>
              <w:left w:val="nil"/>
              <w:bottom w:val="nil"/>
              <w:right w:val="nil"/>
            </w:tcBorders>
          </w:tcPr>
          <w:p w14:paraId="4ECBF18C" w14:textId="7D904734" w:rsidR="001E0C46" w:rsidRPr="00BA1469" w:rsidRDefault="0097505D" w:rsidP="00015EFC">
            <w:pPr>
              <w:pStyle w:val="Normal6a"/>
            </w:pPr>
            <w:r>
              <w:rPr>
                <w:b/>
                <w:i/>
              </w:rPr>
              <w:t>i.</w:t>
            </w:r>
            <w:r>
              <w:t xml:space="preserve"> </w:t>
            </w:r>
            <w:r>
              <w:tab/>
            </w:r>
            <w:r>
              <w:rPr>
                <w:b/>
                <w:i/>
              </w:rPr>
              <w:t>feltétlenül szükséges valamely meghatározott technológia használatához abból a kizárólagos célból, hogy felderítsék és eltávolítsák a gyermekek online szexuális bántalmazását ábrázoló anyagokat, valamint azokat jelentsék a bűnüldöző hatóságoknak és a gyermekek szexuális bántalmazása ellen közérdekből fellépő szervezeteknek;</w:t>
            </w:r>
          </w:p>
        </w:tc>
      </w:tr>
      <w:tr w:rsidR="00CB2B57" w14:paraId="38D2EB31" w14:textId="77777777" w:rsidTr="00015EFC">
        <w:trPr>
          <w:jc w:val="center"/>
        </w:trPr>
        <w:tc>
          <w:tcPr>
            <w:tcW w:w="4876" w:type="dxa"/>
            <w:tcBorders>
              <w:top w:val="nil"/>
              <w:left w:val="nil"/>
              <w:bottom w:val="nil"/>
              <w:right w:val="nil"/>
            </w:tcBorders>
          </w:tcPr>
          <w:p w14:paraId="39478997" w14:textId="77777777" w:rsidR="001E0C46" w:rsidRPr="00BA1469" w:rsidRDefault="001E0C46" w:rsidP="00015EFC">
            <w:pPr>
              <w:pStyle w:val="Normal6a"/>
            </w:pPr>
          </w:p>
        </w:tc>
        <w:tc>
          <w:tcPr>
            <w:tcW w:w="4876" w:type="dxa"/>
            <w:tcBorders>
              <w:top w:val="nil"/>
              <w:left w:val="nil"/>
              <w:bottom w:val="nil"/>
              <w:right w:val="nil"/>
            </w:tcBorders>
          </w:tcPr>
          <w:p w14:paraId="08762E17" w14:textId="25606BC1" w:rsidR="001E0C46" w:rsidRPr="00BA1469" w:rsidRDefault="0097505D" w:rsidP="00015EFC">
            <w:pPr>
              <w:pStyle w:val="Normal6a"/>
            </w:pPr>
            <w:r>
              <w:rPr>
                <w:b/>
                <w:i/>
              </w:rPr>
              <w:t>ii.</w:t>
            </w:r>
            <w:r>
              <w:t xml:space="preserve"> </w:t>
            </w:r>
            <w:r>
              <w:tab/>
            </w:r>
            <w:r>
              <w:rPr>
                <w:b/>
                <w:i/>
              </w:rPr>
              <w:t>arányos, és a szolgáltatók által az i. alpontban meghatározott célból használt technológiákra korlátozódik;</w:t>
            </w:r>
          </w:p>
        </w:tc>
      </w:tr>
      <w:tr w:rsidR="00CB2B57" w14:paraId="7EB52853" w14:textId="77777777" w:rsidTr="00015EFC">
        <w:trPr>
          <w:jc w:val="center"/>
        </w:trPr>
        <w:tc>
          <w:tcPr>
            <w:tcW w:w="4876" w:type="dxa"/>
            <w:tcBorders>
              <w:top w:val="nil"/>
              <w:left w:val="nil"/>
              <w:bottom w:val="nil"/>
              <w:right w:val="nil"/>
            </w:tcBorders>
          </w:tcPr>
          <w:p w14:paraId="0E95918B" w14:textId="77777777" w:rsidR="001E0C46" w:rsidRPr="00BA1469" w:rsidRDefault="001E0C46" w:rsidP="00015EFC">
            <w:pPr>
              <w:pStyle w:val="Normal6a"/>
            </w:pPr>
          </w:p>
        </w:tc>
        <w:tc>
          <w:tcPr>
            <w:tcW w:w="4876" w:type="dxa"/>
            <w:tcBorders>
              <w:top w:val="nil"/>
              <w:left w:val="nil"/>
              <w:bottom w:val="nil"/>
              <w:right w:val="nil"/>
            </w:tcBorders>
          </w:tcPr>
          <w:p w14:paraId="1AFD33B3" w14:textId="0C74A324" w:rsidR="001E0C46" w:rsidRPr="00BA1469" w:rsidRDefault="0097505D" w:rsidP="00015EFC">
            <w:pPr>
              <w:pStyle w:val="Normal6a"/>
            </w:pPr>
            <w:r>
              <w:rPr>
                <w:b/>
                <w:i/>
              </w:rPr>
              <w:t>iii.</w:t>
            </w:r>
            <w:r>
              <w:t xml:space="preserve"> </w:t>
            </w:r>
            <w:r>
              <w:tab/>
            </w:r>
            <w:r>
              <w:rPr>
                <w:b/>
                <w:i/>
              </w:rPr>
              <w:t>az i. alpontban meghatározott cél érdekében feltétlenül szükséges tartalmi adatokra korlátozódik;</w:t>
            </w:r>
          </w:p>
        </w:tc>
      </w:tr>
      <w:tr w:rsidR="00CB2B57" w14:paraId="0C4E6FB7" w14:textId="77777777" w:rsidTr="00015EFC">
        <w:trPr>
          <w:jc w:val="center"/>
        </w:trPr>
        <w:tc>
          <w:tcPr>
            <w:tcW w:w="4876" w:type="dxa"/>
            <w:tcBorders>
              <w:top w:val="nil"/>
              <w:left w:val="nil"/>
              <w:bottom w:val="nil"/>
              <w:right w:val="nil"/>
            </w:tcBorders>
          </w:tcPr>
          <w:p w14:paraId="06D8F13E" w14:textId="77777777" w:rsidR="001E0C46" w:rsidRPr="00BA1469" w:rsidRDefault="001E0C46" w:rsidP="00015EFC">
            <w:pPr>
              <w:pStyle w:val="Normal6a"/>
            </w:pPr>
          </w:p>
        </w:tc>
        <w:tc>
          <w:tcPr>
            <w:tcW w:w="4876" w:type="dxa"/>
            <w:tcBorders>
              <w:top w:val="nil"/>
              <w:left w:val="nil"/>
              <w:bottom w:val="nil"/>
              <w:right w:val="nil"/>
            </w:tcBorders>
          </w:tcPr>
          <w:p w14:paraId="4BAB7904" w14:textId="4C840624" w:rsidR="001E0C46" w:rsidRPr="00BA1469" w:rsidRDefault="0097505D" w:rsidP="00015EFC">
            <w:pPr>
              <w:pStyle w:val="Normal6a"/>
            </w:pPr>
            <w:r>
              <w:rPr>
                <w:b/>
                <w:i/>
              </w:rPr>
              <w:t>iv.</w:t>
            </w:r>
            <w:r>
              <w:t xml:space="preserve"> </w:t>
            </w:r>
            <w:r>
              <w:tab/>
            </w:r>
            <w:r>
              <w:rPr>
                <w:b/>
                <w:i/>
              </w:rPr>
              <w:t>az i. alpontban meghatározott cél érdekében feltétlenül szükséges mértékre korlátozódik;</w:t>
            </w:r>
          </w:p>
        </w:tc>
      </w:tr>
      <w:tr w:rsidR="00CB2B57" w14:paraId="1583E124" w14:textId="77777777" w:rsidTr="00015EFC">
        <w:trPr>
          <w:jc w:val="center"/>
        </w:trPr>
        <w:tc>
          <w:tcPr>
            <w:tcW w:w="4876" w:type="dxa"/>
            <w:tcBorders>
              <w:top w:val="nil"/>
              <w:left w:val="nil"/>
              <w:bottom w:val="nil"/>
              <w:right w:val="nil"/>
            </w:tcBorders>
          </w:tcPr>
          <w:p w14:paraId="38206A1E" w14:textId="77777777" w:rsidR="001E0C46" w:rsidRPr="00BA1469" w:rsidRDefault="001E0C46" w:rsidP="00015EFC">
            <w:pPr>
              <w:pStyle w:val="Normal6a"/>
            </w:pPr>
          </w:p>
        </w:tc>
        <w:tc>
          <w:tcPr>
            <w:tcW w:w="4876" w:type="dxa"/>
            <w:tcBorders>
              <w:top w:val="nil"/>
              <w:left w:val="nil"/>
              <w:bottom w:val="nil"/>
              <w:right w:val="nil"/>
            </w:tcBorders>
          </w:tcPr>
          <w:p w14:paraId="4E93C1F0" w14:textId="3037A9A0" w:rsidR="001E0C46" w:rsidRPr="00BA1469" w:rsidRDefault="0097505D" w:rsidP="00015EFC">
            <w:pPr>
              <w:pStyle w:val="Normal6a"/>
            </w:pPr>
            <w:r>
              <w:rPr>
                <w:b/>
                <w:i/>
              </w:rPr>
              <w:t>v.</w:t>
            </w:r>
            <w:r>
              <w:t xml:space="preserve"> </w:t>
            </w:r>
            <w:r>
              <w:tab/>
            </w:r>
            <w:r>
              <w:rPr>
                <w:b/>
                <w:i/>
              </w:rPr>
              <w:t xml:space="preserve">egyéni </w:t>
            </w:r>
            <w:r>
              <w:rPr>
                <w:b/>
                <w:i/>
              </w:rPr>
              <w:t>felhasználókra, a felhasználók egy meghatározott csoportjára – akár önmagukban, akár egy adott kommunikációs csatorna előfizetőiként – irányul és korlátozódik, akikkel kapcsolatban gyermekek szexuális bántalmazását ábrázoló anyagokkal való – akár csak közvetett – kapcsolat megalapozott gyanúja merül fenn, és amelyet az illetékes igazságügyi hatóság azonosított;</w:t>
            </w:r>
          </w:p>
        </w:tc>
      </w:tr>
      <w:tr w:rsidR="00CB2B57" w14:paraId="203576F0" w14:textId="77777777" w:rsidTr="00015EFC">
        <w:trPr>
          <w:jc w:val="center"/>
        </w:trPr>
        <w:tc>
          <w:tcPr>
            <w:tcW w:w="4876" w:type="dxa"/>
            <w:tcBorders>
              <w:top w:val="nil"/>
              <w:left w:val="nil"/>
              <w:bottom w:val="nil"/>
              <w:right w:val="nil"/>
            </w:tcBorders>
          </w:tcPr>
          <w:p w14:paraId="7F60EA75" w14:textId="77777777" w:rsidR="001E0C46" w:rsidRPr="00BA1469" w:rsidRDefault="001E0C46" w:rsidP="00015EFC">
            <w:pPr>
              <w:pStyle w:val="Normal6a"/>
            </w:pPr>
          </w:p>
        </w:tc>
        <w:tc>
          <w:tcPr>
            <w:tcW w:w="4876" w:type="dxa"/>
            <w:tcBorders>
              <w:top w:val="nil"/>
              <w:left w:val="nil"/>
              <w:bottom w:val="nil"/>
              <w:right w:val="nil"/>
            </w:tcBorders>
          </w:tcPr>
          <w:p w14:paraId="440F762D" w14:textId="33DE8A4D" w:rsidR="001E0C46" w:rsidRPr="00BA1469" w:rsidRDefault="0097505D" w:rsidP="00015EFC">
            <w:pPr>
              <w:pStyle w:val="Normal6a"/>
            </w:pPr>
            <w:r>
              <w:rPr>
                <w:b/>
                <w:i/>
              </w:rPr>
              <w:t>vi.</w:t>
            </w:r>
            <w:r>
              <w:t xml:space="preserve"> </w:t>
            </w:r>
            <w:r>
              <w:tab/>
            </w:r>
            <w:r>
              <w:rPr>
                <w:b/>
                <w:i/>
              </w:rPr>
              <w:t>nem terjed ki azokra a személyközi kommunikációkra, amelyekre végponttól végpontig terjedő titkosítást alkalmaznak, alkalmaztak vagy fognak alkalmazni;</w:t>
            </w:r>
          </w:p>
        </w:tc>
      </w:tr>
    </w:tbl>
    <w:p w14:paraId="3E209FD1"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049FEB79" w14:textId="77777777" w:rsidR="001E0C46" w:rsidRPr="00BA1469" w:rsidRDefault="0097505D" w:rsidP="001E0C46">
      <w:r>
        <w:rPr>
          <w:rStyle w:val="HideTWBExt"/>
        </w:rPr>
        <w:t>&lt;/Amend&gt;</w:t>
      </w:r>
    </w:p>
    <w:p w14:paraId="7DE3CE30" w14:textId="77777777" w:rsidR="001E0C46" w:rsidRPr="00BA1469" w:rsidRDefault="0097505D" w:rsidP="001E0C46">
      <w:pPr>
        <w:pStyle w:val="AmNumberTabs"/>
      </w:pPr>
      <w:r>
        <w:rPr>
          <w:rStyle w:val="HideTWBExt"/>
        </w:rPr>
        <w:t>&lt;Amend&gt;</w:t>
      </w:r>
      <w:r>
        <w:t>Módosítás</w:t>
      </w:r>
      <w:r>
        <w:tab/>
      </w:r>
      <w:r>
        <w:tab/>
      </w:r>
      <w:r>
        <w:rPr>
          <w:rStyle w:val="HideTWBExt"/>
        </w:rPr>
        <w:t>&lt;NumAm&gt;</w:t>
      </w:r>
      <w:r>
        <w:t>47</w:t>
      </w:r>
      <w:r>
        <w:rPr>
          <w:rStyle w:val="HideTWBExt"/>
        </w:rPr>
        <w:t>&lt;/NumAm&gt;</w:t>
      </w:r>
    </w:p>
    <w:p w14:paraId="2769F090" w14:textId="77777777" w:rsidR="001E0C46" w:rsidRPr="00BA1469" w:rsidRDefault="0097505D" w:rsidP="001E0C46">
      <w:pPr>
        <w:pStyle w:val="NormalBold"/>
      </w:pPr>
      <w:r>
        <w:rPr>
          <w:rStyle w:val="HideTWBExt"/>
          <w:b w:val="0"/>
        </w:rPr>
        <w:t>&lt;RepeatBlock-By&gt;&lt;Members&gt;</w:t>
      </w:r>
      <w:r>
        <w:t>Irena Joveva, Nikola Minchev</w:t>
      </w:r>
      <w:r>
        <w:rPr>
          <w:rStyle w:val="HideTWBExt"/>
          <w:b w:val="0"/>
        </w:rPr>
        <w:t>&lt;/Members&gt;</w:t>
      </w:r>
    </w:p>
    <w:p w14:paraId="263E9829" w14:textId="77777777" w:rsidR="001E0C46" w:rsidRPr="00BA1469" w:rsidRDefault="0097505D" w:rsidP="001E0C46">
      <w:pPr>
        <w:pStyle w:val="NormalBold"/>
      </w:pPr>
      <w:r>
        <w:rPr>
          <w:rStyle w:val="HideTWBExt"/>
          <w:b w:val="0"/>
        </w:rPr>
        <w:t>&lt;/RepeatBlock-By&gt;</w:t>
      </w:r>
    </w:p>
    <w:p w14:paraId="4A601A30"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63D96D3D" w14:textId="77777777" w:rsidR="001E0C46" w:rsidRPr="00BA1469" w:rsidRDefault="0097505D" w:rsidP="001E0C46">
      <w:pPr>
        <w:pStyle w:val="NormalBold"/>
      </w:pPr>
      <w:r>
        <w:rPr>
          <w:rStyle w:val="HideTWBExt"/>
        </w:rPr>
        <w:t>&lt;Article&gt;</w:t>
      </w:r>
      <w:r>
        <w:t>1 a cikk (új)</w:t>
      </w:r>
      <w:r>
        <w:rPr>
          <w:rStyle w:val="HideTWBExt"/>
        </w:rPr>
        <w:t>&lt;/Article&gt;</w:t>
      </w:r>
    </w:p>
    <w:p w14:paraId="2740BA24" w14:textId="77777777" w:rsidR="001E0C46" w:rsidRPr="00BA1469" w:rsidRDefault="0097505D" w:rsidP="001E0C46">
      <w:r>
        <w:rPr>
          <w:rStyle w:val="HideTWBExt"/>
        </w:rPr>
        <w:t>&lt;DocAmend2&gt;</w:t>
      </w:r>
      <w:r>
        <w:t>(EU) 2021/1232 rendelet</w:t>
      </w:r>
      <w:r>
        <w:rPr>
          <w:rStyle w:val="HideTWBExt"/>
        </w:rPr>
        <w:t>&lt;/DocAmend2&gt;</w:t>
      </w:r>
    </w:p>
    <w:p w14:paraId="7931D004" w14:textId="77777777" w:rsidR="001E0C46" w:rsidRPr="00BA1469" w:rsidRDefault="0097505D" w:rsidP="001E0C46">
      <w:r>
        <w:rPr>
          <w:rStyle w:val="HideTWBExt"/>
        </w:rPr>
        <w:t>&lt;Article2&gt;</w:t>
      </w:r>
      <w:r>
        <w:t>A 3. cikk a következő (1a) bekezdéssel egészül ki: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10371DDA" w14:textId="77777777" w:rsidTr="00015EFC">
        <w:trPr>
          <w:trHeight w:hRule="exact" w:val="240"/>
          <w:jc w:val="center"/>
        </w:trPr>
        <w:tc>
          <w:tcPr>
            <w:tcW w:w="9752" w:type="dxa"/>
            <w:gridSpan w:val="2"/>
            <w:tcBorders>
              <w:top w:val="nil"/>
              <w:left w:val="nil"/>
              <w:bottom w:val="nil"/>
              <w:right w:val="nil"/>
            </w:tcBorders>
          </w:tcPr>
          <w:p w14:paraId="07061A99" w14:textId="77777777" w:rsidR="001E0C46" w:rsidRPr="00BA1469" w:rsidRDefault="001E0C46" w:rsidP="00015EFC"/>
        </w:tc>
      </w:tr>
      <w:tr w:rsidR="00CB2B57" w14:paraId="726E7017" w14:textId="77777777" w:rsidTr="00015EFC">
        <w:trPr>
          <w:trHeight w:val="240"/>
          <w:jc w:val="center"/>
        </w:trPr>
        <w:tc>
          <w:tcPr>
            <w:tcW w:w="4876" w:type="dxa"/>
            <w:tcBorders>
              <w:top w:val="nil"/>
              <w:left w:val="nil"/>
              <w:bottom w:val="nil"/>
              <w:right w:val="nil"/>
            </w:tcBorders>
          </w:tcPr>
          <w:p w14:paraId="2D80E580"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44F126E8" w14:textId="77777777" w:rsidR="001E0C46" w:rsidRPr="00BA1469" w:rsidRDefault="0097505D" w:rsidP="00015EFC">
            <w:pPr>
              <w:pStyle w:val="AmColumnHeading"/>
            </w:pPr>
            <w:r>
              <w:t>Módosítás</w:t>
            </w:r>
          </w:p>
        </w:tc>
      </w:tr>
      <w:tr w:rsidR="00CB2B57" w14:paraId="172A0AD3" w14:textId="77777777" w:rsidTr="00015EFC">
        <w:trPr>
          <w:jc w:val="center"/>
        </w:trPr>
        <w:tc>
          <w:tcPr>
            <w:tcW w:w="4876" w:type="dxa"/>
            <w:tcBorders>
              <w:top w:val="nil"/>
              <w:left w:val="nil"/>
              <w:bottom w:val="nil"/>
              <w:right w:val="nil"/>
            </w:tcBorders>
          </w:tcPr>
          <w:p w14:paraId="11CF0C15" w14:textId="77777777" w:rsidR="001E0C46" w:rsidRPr="00BA1469" w:rsidRDefault="001E0C46" w:rsidP="00015EFC">
            <w:pPr>
              <w:pStyle w:val="Normal6a"/>
            </w:pPr>
          </w:p>
        </w:tc>
        <w:tc>
          <w:tcPr>
            <w:tcW w:w="4876" w:type="dxa"/>
            <w:tcBorders>
              <w:top w:val="nil"/>
              <w:left w:val="nil"/>
              <w:bottom w:val="nil"/>
              <w:right w:val="nil"/>
            </w:tcBorders>
          </w:tcPr>
          <w:p w14:paraId="4F0F407E" w14:textId="77777777" w:rsidR="001E0C46" w:rsidRPr="00BA1469" w:rsidRDefault="0097505D" w:rsidP="00015EFC">
            <w:pPr>
              <w:pStyle w:val="Normal6a"/>
              <w:jc w:val="center"/>
            </w:pPr>
            <w:r>
              <w:rPr>
                <w:b/>
                <w:i/>
              </w:rPr>
              <w:t>1a. cikk</w:t>
            </w:r>
            <w:r>
              <w:tab/>
            </w:r>
          </w:p>
        </w:tc>
      </w:tr>
      <w:tr w:rsidR="00CB2B57" w14:paraId="727C66D3" w14:textId="77777777" w:rsidTr="00015EFC">
        <w:trPr>
          <w:jc w:val="center"/>
        </w:trPr>
        <w:tc>
          <w:tcPr>
            <w:tcW w:w="4876" w:type="dxa"/>
            <w:tcBorders>
              <w:top w:val="nil"/>
              <w:left w:val="nil"/>
              <w:bottom w:val="nil"/>
              <w:right w:val="nil"/>
            </w:tcBorders>
          </w:tcPr>
          <w:p w14:paraId="42EE0D74" w14:textId="77777777" w:rsidR="001E0C46" w:rsidRPr="00BA1469" w:rsidRDefault="001E0C46" w:rsidP="00015EFC">
            <w:pPr>
              <w:pStyle w:val="Normal6a"/>
            </w:pPr>
          </w:p>
        </w:tc>
        <w:tc>
          <w:tcPr>
            <w:tcW w:w="4876" w:type="dxa"/>
            <w:tcBorders>
              <w:top w:val="nil"/>
              <w:left w:val="nil"/>
              <w:bottom w:val="nil"/>
              <w:right w:val="nil"/>
            </w:tcBorders>
          </w:tcPr>
          <w:p w14:paraId="4186FBF3" w14:textId="77777777" w:rsidR="001E0C46" w:rsidRPr="00BA1469" w:rsidRDefault="0097505D" w:rsidP="00015EFC">
            <w:pPr>
              <w:pStyle w:val="Normal6a"/>
              <w:jc w:val="center"/>
            </w:pPr>
            <w:r>
              <w:rPr>
                <w:b/>
                <w:i/>
              </w:rPr>
              <w:t>A 3. cikk a következő (1a) bekezdéssel egészül ki:</w:t>
            </w:r>
          </w:p>
        </w:tc>
      </w:tr>
      <w:tr w:rsidR="00CB2B57" w14:paraId="796749AC" w14:textId="77777777" w:rsidTr="00015EFC">
        <w:trPr>
          <w:jc w:val="center"/>
        </w:trPr>
        <w:tc>
          <w:tcPr>
            <w:tcW w:w="4876" w:type="dxa"/>
            <w:tcBorders>
              <w:top w:val="nil"/>
              <w:left w:val="nil"/>
              <w:bottom w:val="nil"/>
              <w:right w:val="nil"/>
            </w:tcBorders>
          </w:tcPr>
          <w:p w14:paraId="2981ACC8" w14:textId="77777777" w:rsidR="001E0C46" w:rsidRPr="00BA1469" w:rsidRDefault="001E0C46" w:rsidP="00015EFC">
            <w:pPr>
              <w:pStyle w:val="Normal6a"/>
            </w:pPr>
          </w:p>
        </w:tc>
        <w:tc>
          <w:tcPr>
            <w:tcW w:w="4876" w:type="dxa"/>
            <w:tcBorders>
              <w:top w:val="nil"/>
              <w:left w:val="nil"/>
              <w:bottom w:val="nil"/>
              <w:right w:val="nil"/>
            </w:tcBorders>
          </w:tcPr>
          <w:p w14:paraId="6ECE3F82" w14:textId="7C7B2C24" w:rsidR="001E0C46" w:rsidRPr="00BA1469" w:rsidRDefault="0097505D" w:rsidP="00015EFC">
            <w:pPr>
              <w:pStyle w:val="Normal6a"/>
            </w:pPr>
            <w:r>
              <w:rPr>
                <w:b/>
                <w:i/>
              </w:rPr>
              <w:t>(1a)</w:t>
            </w:r>
            <w:r>
              <w:t xml:space="preserve"> </w:t>
            </w:r>
            <w:r>
              <w:tab/>
            </w:r>
            <w:r>
              <w:rPr>
                <w:b/>
                <w:i/>
              </w:rPr>
              <w:t xml:space="preserve">„Az </w:t>
            </w:r>
            <w:r>
              <w:rPr>
                <w:b/>
                <w:i/>
              </w:rPr>
              <w:t>alkalmazott technológiák nem követelhetik meg a kommunikáció szisztematikus dekódolását vagy a végponttól végpontig terjedő titkosítás sebezhetőségének létrehozását. A felderítést azokra a technológiákra kell korlátozni, amelyek nem vizsgálják a tartalmat, vagy a titkosítás előtt helyi szinten működnek. Ezek nem foglalják magukban a szövegek szisztematikus vizsgálatát, és az alkalmazott technológiáknak legalább 99,9%-os dokumentált pontossági arányt kell biztosítaniuk ahhoz, hogy kellően megbízhatónak minős</w:t>
            </w:r>
            <w:r>
              <w:rPr>
                <w:b/>
                <w:i/>
              </w:rPr>
              <w:t>üljenek.”</w:t>
            </w:r>
          </w:p>
        </w:tc>
      </w:tr>
    </w:tbl>
    <w:p w14:paraId="0A82379C"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409C1358" w14:textId="77777777" w:rsidR="001E0C46" w:rsidRPr="00BA1469" w:rsidRDefault="0097505D" w:rsidP="001E0C46">
      <w:r>
        <w:rPr>
          <w:rStyle w:val="HideTWBExt"/>
        </w:rPr>
        <w:t>&lt;/Amend&gt;</w:t>
      </w:r>
    </w:p>
    <w:p w14:paraId="06CC5566" w14:textId="77777777" w:rsidR="001E0C46" w:rsidRPr="00BA1469" w:rsidRDefault="0097505D" w:rsidP="001E0C46">
      <w:pPr>
        <w:pStyle w:val="AmNumberTabs"/>
      </w:pPr>
      <w:r>
        <w:rPr>
          <w:rStyle w:val="HideTWBExt"/>
        </w:rPr>
        <w:t>&lt;Amend&gt;</w:t>
      </w:r>
      <w:r>
        <w:t>Módosítás</w:t>
      </w:r>
      <w:r>
        <w:tab/>
      </w:r>
      <w:r>
        <w:tab/>
      </w:r>
      <w:r>
        <w:rPr>
          <w:rStyle w:val="HideTWBExt"/>
        </w:rPr>
        <w:t>&lt;NumAm&gt;</w:t>
      </w:r>
      <w:r>
        <w:t>48</w:t>
      </w:r>
      <w:r>
        <w:rPr>
          <w:rStyle w:val="HideTWBExt"/>
        </w:rPr>
        <w:t>&lt;/NumAm&gt;</w:t>
      </w:r>
    </w:p>
    <w:p w14:paraId="67F4D908" w14:textId="77777777" w:rsidR="001E0C46" w:rsidRPr="00BA1469" w:rsidRDefault="0097505D" w:rsidP="001E0C46">
      <w:pPr>
        <w:pStyle w:val="NormalBold"/>
      </w:pPr>
      <w:r>
        <w:rPr>
          <w:rStyle w:val="HideTWBExt"/>
          <w:b w:val="0"/>
        </w:rPr>
        <w:t>&lt;RepeatBlock-By&gt;&lt;Members&gt;</w:t>
      </w:r>
      <w:r>
        <w:t>Markéta Gregorová</w:t>
      </w:r>
      <w:r>
        <w:rPr>
          <w:rStyle w:val="HideTWBExt"/>
          <w:b w:val="0"/>
        </w:rPr>
        <w:t>&lt;/Members&gt;</w:t>
      </w:r>
    </w:p>
    <w:p w14:paraId="373703D7" w14:textId="77777777" w:rsidR="001E0C46" w:rsidRPr="00BA1469" w:rsidRDefault="0097505D" w:rsidP="001E0C46">
      <w:r>
        <w:rPr>
          <w:rStyle w:val="HideTWBExt"/>
        </w:rPr>
        <w:t>&lt;AuNomDe&gt;</w:t>
      </w:r>
      <w:r>
        <w:rPr>
          <w:rStyle w:val="HideTWBInt"/>
          <w:color w:val="auto"/>
        </w:rPr>
        <w:t>{Verts/</w:t>
      </w:r>
      <w:proofErr w:type="gramStart"/>
      <w:r>
        <w:rPr>
          <w:rStyle w:val="HideTWBInt"/>
          <w:color w:val="auto"/>
        </w:rPr>
        <w:t>ALE}</w:t>
      </w:r>
      <w:r>
        <w:t>a</w:t>
      </w:r>
      <w:proofErr w:type="gramEnd"/>
      <w:r>
        <w:t xml:space="preserve"> Verts/ALE képviselőcsoport nevében</w:t>
      </w:r>
      <w:r>
        <w:rPr>
          <w:rStyle w:val="HideTWBExt"/>
        </w:rPr>
        <w:t>&lt;/AuNomDe&gt;</w:t>
      </w:r>
    </w:p>
    <w:p w14:paraId="549B1337" w14:textId="77777777" w:rsidR="001E0C46" w:rsidRPr="00BA1469" w:rsidRDefault="0097505D" w:rsidP="001E0C46">
      <w:pPr>
        <w:pStyle w:val="NormalBold"/>
      </w:pPr>
      <w:r>
        <w:rPr>
          <w:rStyle w:val="HideTWBExt"/>
          <w:b w:val="0"/>
        </w:rPr>
        <w:t>&lt;/RepeatBlock-By&gt;</w:t>
      </w:r>
    </w:p>
    <w:p w14:paraId="5C3D0317" w14:textId="77777777" w:rsidR="001E0C46" w:rsidRPr="00BA1469" w:rsidRDefault="0097505D" w:rsidP="001E0C46">
      <w:pPr>
        <w:pStyle w:val="NormalBold"/>
      </w:pPr>
      <w:r>
        <w:rPr>
          <w:rStyle w:val="HideTWBExt"/>
        </w:rPr>
        <w:t>&lt;DocAmend&gt;</w:t>
      </w:r>
      <w:r>
        <w:t xml:space="preserve">Rendeletre </w:t>
      </w:r>
      <w:r>
        <w:t>irányuló javaslat</w:t>
      </w:r>
      <w:r>
        <w:rPr>
          <w:rStyle w:val="HideTWBExt"/>
        </w:rPr>
        <w:t>&lt;/DocAmend&gt;</w:t>
      </w:r>
    </w:p>
    <w:p w14:paraId="2BAC6897" w14:textId="77777777" w:rsidR="001E0C46" w:rsidRPr="00BA1469" w:rsidRDefault="0097505D" w:rsidP="001E0C46">
      <w:pPr>
        <w:pStyle w:val="NormalBold"/>
      </w:pPr>
      <w:r>
        <w:rPr>
          <w:rStyle w:val="HideTWBExt"/>
        </w:rPr>
        <w:t>&lt;Article&gt;</w:t>
      </w:r>
      <w:r>
        <w:t>1 b cikk (új)</w:t>
      </w:r>
      <w:r>
        <w:rPr>
          <w:rStyle w:val="HideTWBExt"/>
        </w:rPr>
        <w:t>&lt;/Article&gt;</w:t>
      </w:r>
    </w:p>
    <w:p w14:paraId="10353D87" w14:textId="77777777" w:rsidR="001E0C46" w:rsidRPr="00BA1469" w:rsidRDefault="0097505D" w:rsidP="001E0C46">
      <w:r>
        <w:rPr>
          <w:rStyle w:val="HideTWBExt"/>
        </w:rPr>
        <w:t>&lt;DocAmend2&gt;</w:t>
      </w:r>
      <w:r>
        <w:t>(EU) 2021/1232 rendelet</w:t>
      </w:r>
      <w:r>
        <w:rPr>
          <w:rStyle w:val="HideTWBExt"/>
        </w:rPr>
        <w:t>&lt;/DocAmend2&gt;</w:t>
      </w:r>
    </w:p>
    <w:p w14:paraId="65862142" w14:textId="3FAE7F1B" w:rsidR="001E0C46" w:rsidRPr="00BA1469" w:rsidRDefault="0097505D" w:rsidP="001E0C46">
      <w:r>
        <w:rPr>
          <w:rStyle w:val="HideTWBExt"/>
        </w:rPr>
        <w:t>&lt;Article2&gt;</w:t>
      </w:r>
      <w:r>
        <w:t>3 cikk – 1 bekezdés – b pont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3076FB16" w14:textId="77777777" w:rsidTr="00015EFC">
        <w:trPr>
          <w:trHeight w:hRule="exact" w:val="240"/>
          <w:jc w:val="center"/>
        </w:trPr>
        <w:tc>
          <w:tcPr>
            <w:tcW w:w="9752" w:type="dxa"/>
            <w:gridSpan w:val="2"/>
            <w:tcBorders>
              <w:top w:val="nil"/>
              <w:left w:val="nil"/>
              <w:bottom w:val="nil"/>
              <w:right w:val="nil"/>
            </w:tcBorders>
          </w:tcPr>
          <w:p w14:paraId="65B6CA2D" w14:textId="77777777" w:rsidR="001E0C46" w:rsidRPr="00BA1469" w:rsidRDefault="001E0C46" w:rsidP="00015EFC"/>
        </w:tc>
      </w:tr>
      <w:tr w:rsidR="00CB2B57" w14:paraId="591960F8" w14:textId="77777777" w:rsidTr="00015EFC">
        <w:trPr>
          <w:trHeight w:val="240"/>
          <w:jc w:val="center"/>
        </w:trPr>
        <w:tc>
          <w:tcPr>
            <w:tcW w:w="4876" w:type="dxa"/>
            <w:tcBorders>
              <w:top w:val="nil"/>
              <w:left w:val="nil"/>
              <w:bottom w:val="nil"/>
              <w:right w:val="nil"/>
            </w:tcBorders>
          </w:tcPr>
          <w:p w14:paraId="5F8B538E"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7F11633F" w14:textId="77777777" w:rsidR="001E0C46" w:rsidRPr="00BA1469" w:rsidRDefault="0097505D" w:rsidP="00015EFC">
            <w:pPr>
              <w:pStyle w:val="AmColumnHeading"/>
            </w:pPr>
            <w:r>
              <w:t>Módosítás</w:t>
            </w:r>
          </w:p>
        </w:tc>
      </w:tr>
      <w:tr w:rsidR="00CB2B57" w14:paraId="12A178CA" w14:textId="77777777" w:rsidTr="00015EFC">
        <w:trPr>
          <w:jc w:val="center"/>
        </w:trPr>
        <w:tc>
          <w:tcPr>
            <w:tcW w:w="4876" w:type="dxa"/>
            <w:tcBorders>
              <w:top w:val="nil"/>
              <w:left w:val="nil"/>
              <w:bottom w:val="nil"/>
              <w:right w:val="nil"/>
            </w:tcBorders>
          </w:tcPr>
          <w:p w14:paraId="3DA9F850" w14:textId="77777777" w:rsidR="001E0C46" w:rsidRPr="00BA1469" w:rsidRDefault="001E0C46" w:rsidP="00015EFC">
            <w:pPr>
              <w:pStyle w:val="Normal6a"/>
            </w:pPr>
          </w:p>
        </w:tc>
        <w:tc>
          <w:tcPr>
            <w:tcW w:w="4876" w:type="dxa"/>
            <w:tcBorders>
              <w:top w:val="nil"/>
              <w:left w:val="nil"/>
              <w:bottom w:val="nil"/>
              <w:right w:val="nil"/>
            </w:tcBorders>
          </w:tcPr>
          <w:p w14:paraId="3CA7F652" w14:textId="77777777" w:rsidR="001E0C46" w:rsidRPr="00BA1469" w:rsidRDefault="0097505D" w:rsidP="00015EFC">
            <w:pPr>
              <w:pStyle w:val="Normal6a"/>
              <w:jc w:val="center"/>
            </w:pPr>
            <w:r>
              <w:rPr>
                <w:b/>
                <w:i/>
              </w:rPr>
              <w:t>1b. cikk</w:t>
            </w:r>
            <w:r>
              <w:tab/>
            </w:r>
          </w:p>
        </w:tc>
      </w:tr>
      <w:tr w:rsidR="00CB2B57" w14:paraId="3F2093D2" w14:textId="77777777" w:rsidTr="00015EFC">
        <w:trPr>
          <w:jc w:val="center"/>
        </w:trPr>
        <w:tc>
          <w:tcPr>
            <w:tcW w:w="4876" w:type="dxa"/>
            <w:tcBorders>
              <w:top w:val="nil"/>
              <w:left w:val="nil"/>
              <w:bottom w:val="nil"/>
              <w:right w:val="nil"/>
            </w:tcBorders>
          </w:tcPr>
          <w:p w14:paraId="57A39E6B" w14:textId="77777777" w:rsidR="001E0C46" w:rsidRPr="00BA1469" w:rsidRDefault="001E0C46" w:rsidP="00015EFC">
            <w:pPr>
              <w:pStyle w:val="Normal6a"/>
            </w:pPr>
          </w:p>
        </w:tc>
        <w:tc>
          <w:tcPr>
            <w:tcW w:w="4876" w:type="dxa"/>
            <w:tcBorders>
              <w:top w:val="nil"/>
              <w:left w:val="nil"/>
              <w:bottom w:val="nil"/>
              <w:right w:val="nil"/>
            </w:tcBorders>
          </w:tcPr>
          <w:p w14:paraId="3B016230" w14:textId="77777777" w:rsidR="001E0C46" w:rsidRPr="00BA1469" w:rsidRDefault="0097505D" w:rsidP="00015EFC">
            <w:pPr>
              <w:pStyle w:val="Normal6a"/>
              <w:jc w:val="center"/>
            </w:pPr>
            <w:r>
              <w:rPr>
                <w:b/>
                <w:i/>
              </w:rPr>
              <w:t>-1b. cikk</w:t>
            </w:r>
          </w:p>
        </w:tc>
      </w:tr>
      <w:tr w:rsidR="00CB2B57" w14:paraId="1FFFEEBF" w14:textId="77777777" w:rsidTr="00015EFC">
        <w:trPr>
          <w:jc w:val="center"/>
        </w:trPr>
        <w:tc>
          <w:tcPr>
            <w:tcW w:w="4876" w:type="dxa"/>
            <w:tcBorders>
              <w:top w:val="nil"/>
              <w:left w:val="nil"/>
              <w:bottom w:val="nil"/>
              <w:right w:val="nil"/>
            </w:tcBorders>
          </w:tcPr>
          <w:p w14:paraId="5FD3A499" w14:textId="77777777" w:rsidR="001E0C46" w:rsidRPr="00BA1469" w:rsidRDefault="001E0C46" w:rsidP="00015EFC">
            <w:pPr>
              <w:pStyle w:val="Normal6a"/>
            </w:pPr>
          </w:p>
        </w:tc>
        <w:tc>
          <w:tcPr>
            <w:tcW w:w="4876" w:type="dxa"/>
            <w:tcBorders>
              <w:top w:val="nil"/>
              <w:left w:val="nil"/>
              <w:bottom w:val="nil"/>
              <w:right w:val="nil"/>
            </w:tcBorders>
          </w:tcPr>
          <w:p w14:paraId="555E5C18" w14:textId="77777777" w:rsidR="001E0C46" w:rsidRPr="00BA1469" w:rsidRDefault="0097505D" w:rsidP="00015EFC">
            <w:pPr>
              <w:pStyle w:val="Normal6a"/>
            </w:pPr>
            <w:r>
              <w:rPr>
                <w:b/>
                <w:i/>
              </w:rPr>
              <w:t xml:space="preserve">A </w:t>
            </w:r>
            <w:r>
              <w:rPr>
                <w:b/>
                <w:i/>
              </w:rPr>
              <w:t>2021/1232/EK rendelet 3. cikke (1) bekezdésének b) pontja helyébe a következő szöveg lép:</w:t>
            </w:r>
          </w:p>
        </w:tc>
      </w:tr>
      <w:tr w:rsidR="00CB2B57" w14:paraId="484CF831" w14:textId="77777777" w:rsidTr="00015EFC">
        <w:trPr>
          <w:jc w:val="center"/>
        </w:trPr>
        <w:tc>
          <w:tcPr>
            <w:tcW w:w="4876" w:type="dxa"/>
            <w:tcBorders>
              <w:top w:val="nil"/>
              <w:left w:val="nil"/>
              <w:bottom w:val="nil"/>
              <w:right w:val="nil"/>
            </w:tcBorders>
          </w:tcPr>
          <w:p w14:paraId="3876C9B0" w14:textId="77777777" w:rsidR="001E0C46" w:rsidRPr="00BA1469" w:rsidRDefault="001E0C46" w:rsidP="00015EFC">
            <w:pPr>
              <w:pStyle w:val="Normal6a"/>
            </w:pPr>
          </w:p>
        </w:tc>
        <w:tc>
          <w:tcPr>
            <w:tcW w:w="4876" w:type="dxa"/>
            <w:tcBorders>
              <w:top w:val="nil"/>
              <w:left w:val="nil"/>
              <w:bottom w:val="nil"/>
              <w:right w:val="nil"/>
            </w:tcBorders>
          </w:tcPr>
          <w:p w14:paraId="40243689" w14:textId="39E76735" w:rsidR="001E0C46" w:rsidRPr="00BA1469" w:rsidRDefault="0097505D" w:rsidP="00015EFC">
            <w:pPr>
              <w:pStyle w:val="Normal6a"/>
            </w:pPr>
            <w:r>
              <w:rPr>
                <w:b/>
                <w:i/>
              </w:rPr>
              <w:t>b)</w:t>
            </w:r>
            <w:r>
              <w:t xml:space="preserve"> </w:t>
            </w:r>
            <w:r>
              <w:tab/>
            </w:r>
            <w:r>
              <w:rPr>
                <w:b/>
                <w:i/>
              </w:rPr>
              <w:t>az e bekezdés a) pontjának i. alpontjában meghatározott célra használt technológiák megfelelnek a legkorszerűbb ágazati gyakorlatoknak, és a lehető legkevésbé sértik a magánéletet, többek között az (EU) 2016/679 rendelet 25. cikkében meghatározott beépített és alapértelmezett adatvédelem elve tekintetében, és azokat kizárólag a gyermekek szexuális bántalmazását ábrázoló anyagnak minősülő ismert képek és videók közlésekben való felderítésére használják, anélkül, hogy képesek lennének következtetni a közlés</w:t>
            </w:r>
            <w:r>
              <w:rPr>
                <w:b/>
                <w:i/>
              </w:rPr>
              <w:t xml:space="preserve"> tartalmának lényegére;</w:t>
            </w:r>
          </w:p>
        </w:tc>
      </w:tr>
    </w:tbl>
    <w:p w14:paraId="4BDA4226"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0F287730" w14:textId="77777777" w:rsidR="001E0C46" w:rsidRPr="00BA1469" w:rsidRDefault="0097505D" w:rsidP="001E0C46">
      <w:r>
        <w:rPr>
          <w:rStyle w:val="HideTWBExt"/>
        </w:rPr>
        <w:t>&lt;/Amend&gt;</w:t>
      </w:r>
    </w:p>
    <w:p w14:paraId="77FE870B" w14:textId="77777777" w:rsidR="001E0C46" w:rsidRPr="00BA1469" w:rsidRDefault="0097505D" w:rsidP="001E0C46">
      <w:pPr>
        <w:pStyle w:val="AmNumberTabs"/>
      </w:pPr>
      <w:r>
        <w:rPr>
          <w:rStyle w:val="HideTWBExt"/>
        </w:rPr>
        <w:t>&lt;Amend&gt;</w:t>
      </w:r>
      <w:r>
        <w:t>Módosítás</w:t>
      </w:r>
      <w:r>
        <w:tab/>
      </w:r>
      <w:r>
        <w:tab/>
      </w:r>
      <w:r>
        <w:rPr>
          <w:rStyle w:val="HideTWBExt"/>
        </w:rPr>
        <w:t>&lt;NumAm&gt;</w:t>
      </w:r>
      <w:r>
        <w:t>49</w:t>
      </w:r>
      <w:r>
        <w:rPr>
          <w:rStyle w:val="HideTWBExt"/>
        </w:rPr>
        <w:t>&lt;/NumAm&gt;</w:t>
      </w:r>
    </w:p>
    <w:p w14:paraId="7A8FA86E" w14:textId="77777777" w:rsidR="001E0C46" w:rsidRPr="00BA1469" w:rsidRDefault="0097505D" w:rsidP="001E0C46">
      <w:pPr>
        <w:pStyle w:val="NormalBold"/>
      </w:pPr>
      <w:r>
        <w:rPr>
          <w:rStyle w:val="HideTWBExt"/>
          <w:b w:val="0"/>
        </w:rPr>
        <w:t>&lt;RepeatBlock-By&gt;&lt;Members&gt;</w:t>
      </w:r>
      <w:r>
        <w:t>Markéta Gregorová</w:t>
      </w:r>
      <w:r>
        <w:rPr>
          <w:rStyle w:val="HideTWBExt"/>
          <w:b w:val="0"/>
        </w:rPr>
        <w:t>&lt;/Members&gt;</w:t>
      </w:r>
    </w:p>
    <w:p w14:paraId="743D727A" w14:textId="77777777" w:rsidR="001E0C46" w:rsidRPr="00BA1469" w:rsidRDefault="0097505D" w:rsidP="001E0C46">
      <w:r>
        <w:rPr>
          <w:rStyle w:val="HideTWBExt"/>
        </w:rPr>
        <w:t>&lt;AuNomDe&gt;</w:t>
      </w:r>
      <w:r>
        <w:rPr>
          <w:rStyle w:val="HideTWBInt"/>
          <w:color w:val="auto"/>
        </w:rPr>
        <w:t>{Verts/</w:t>
      </w:r>
      <w:proofErr w:type="gramStart"/>
      <w:r>
        <w:rPr>
          <w:rStyle w:val="HideTWBInt"/>
          <w:color w:val="auto"/>
        </w:rPr>
        <w:t>ALE}</w:t>
      </w:r>
      <w:r>
        <w:t>a</w:t>
      </w:r>
      <w:proofErr w:type="gramEnd"/>
      <w:r>
        <w:t xml:space="preserve"> Verts/ALE képviselőcsoport nevében</w:t>
      </w:r>
      <w:r>
        <w:rPr>
          <w:rStyle w:val="HideTWBExt"/>
        </w:rPr>
        <w:t>&lt;/AuNomDe&gt;</w:t>
      </w:r>
    </w:p>
    <w:p w14:paraId="745DAF86" w14:textId="77777777" w:rsidR="001E0C46" w:rsidRPr="00BA1469" w:rsidRDefault="0097505D" w:rsidP="001E0C46">
      <w:pPr>
        <w:pStyle w:val="NormalBold"/>
      </w:pPr>
      <w:r>
        <w:rPr>
          <w:rStyle w:val="HideTWBExt"/>
          <w:b w:val="0"/>
        </w:rPr>
        <w:t>&lt;/RepeatBlock-By&gt;</w:t>
      </w:r>
    </w:p>
    <w:p w14:paraId="49239599"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752EFA67" w14:textId="77777777" w:rsidR="001E0C46" w:rsidRPr="00BA1469" w:rsidRDefault="0097505D" w:rsidP="001E0C46">
      <w:pPr>
        <w:pStyle w:val="NormalBold"/>
      </w:pPr>
      <w:r>
        <w:rPr>
          <w:rStyle w:val="HideTWBExt"/>
        </w:rPr>
        <w:t>&lt;Article&gt;</w:t>
      </w:r>
      <w:r>
        <w:t>1 c cikk (új)</w:t>
      </w:r>
      <w:r>
        <w:rPr>
          <w:rStyle w:val="HideTWBExt"/>
        </w:rPr>
        <w:t>&lt;/Article&gt;</w:t>
      </w:r>
    </w:p>
    <w:p w14:paraId="264929DF" w14:textId="77777777" w:rsidR="001E0C46" w:rsidRPr="00BA1469" w:rsidRDefault="0097505D" w:rsidP="001E0C46">
      <w:r>
        <w:rPr>
          <w:rStyle w:val="HideTWBExt"/>
        </w:rPr>
        <w:t>&lt;DocAmend2&gt;</w:t>
      </w:r>
      <w:r>
        <w:t>(EU) 2021/1232 rendelet</w:t>
      </w:r>
      <w:r>
        <w:rPr>
          <w:rStyle w:val="HideTWBExt"/>
        </w:rPr>
        <w:t>&lt;/DocAmend2&gt;</w:t>
      </w:r>
    </w:p>
    <w:p w14:paraId="5FD80B94" w14:textId="244EFC83" w:rsidR="001E0C46" w:rsidRPr="00BA1469" w:rsidRDefault="0097505D" w:rsidP="001E0C46">
      <w:r>
        <w:rPr>
          <w:rStyle w:val="HideTWBExt"/>
        </w:rPr>
        <w:t>&lt;Article2&gt;</w:t>
      </w:r>
      <w:r>
        <w:t>3 cikk – 1 bekezdés – d pont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21FA3F36" w14:textId="77777777" w:rsidTr="00015EFC">
        <w:trPr>
          <w:trHeight w:hRule="exact" w:val="240"/>
          <w:jc w:val="center"/>
        </w:trPr>
        <w:tc>
          <w:tcPr>
            <w:tcW w:w="9752" w:type="dxa"/>
            <w:gridSpan w:val="2"/>
            <w:tcBorders>
              <w:top w:val="nil"/>
              <w:left w:val="nil"/>
              <w:bottom w:val="nil"/>
              <w:right w:val="nil"/>
            </w:tcBorders>
          </w:tcPr>
          <w:p w14:paraId="7E41161C" w14:textId="77777777" w:rsidR="001E0C46" w:rsidRPr="00BA1469" w:rsidRDefault="001E0C46" w:rsidP="00015EFC"/>
        </w:tc>
      </w:tr>
      <w:tr w:rsidR="00CB2B57" w14:paraId="50479F83" w14:textId="77777777" w:rsidTr="00015EFC">
        <w:trPr>
          <w:trHeight w:val="240"/>
          <w:jc w:val="center"/>
        </w:trPr>
        <w:tc>
          <w:tcPr>
            <w:tcW w:w="4876" w:type="dxa"/>
            <w:tcBorders>
              <w:top w:val="nil"/>
              <w:left w:val="nil"/>
              <w:bottom w:val="nil"/>
              <w:right w:val="nil"/>
            </w:tcBorders>
          </w:tcPr>
          <w:p w14:paraId="1857CB05"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7B142E78" w14:textId="77777777" w:rsidR="001E0C46" w:rsidRPr="00BA1469" w:rsidRDefault="0097505D" w:rsidP="00015EFC">
            <w:pPr>
              <w:pStyle w:val="AmColumnHeading"/>
            </w:pPr>
            <w:r>
              <w:t>Módosítás</w:t>
            </w:r>
          </w:p>
        </w:tc>
      </w:tr>
      <w:tr w:rsidR="00CB2B57" w14:paraId="4F290D00" w14:textId="77777777" w:rsidTr="00015EFC">
        <w:trPr>
          <w:jc w:val="center"/>
        </w:trPr>
        <w:tc>
          <w:tcPr>
            <w:tcW w:w="4876" w:type="dxa"/>
            <w:tcBorders>
              <w:top w:val="nil"/>
              <w:left w:val="nil"/>
              <w:bottom w:val="nil"/>
              <w:right w:val="nil"/>
            </w:tcBorders>
          </w:tcPr>
          <w:p w14:paraId="66BF5069" w14:textId="77777777" w:rsidR="001E0C46" w:rsidRPr="00BA1469" w:rsidRDefault="001E0C46" w:rsidP="00015EFC">
            <w:pPr>
              <w:pStyle w:val="Normal6a"/>
            </w:pPr>
          </w:p>
        </w:tc>
        <w:tc>
          <w:tcPr>
            <w:tcW w:w="4876" w:type="dxa"/>
            <w:tcBorders>
              <w:top w:val="nil"/>
              <w:left w:val="nil"/>
              <w:bottom w:val="nil"/>
              <w:right w:val="nil"/>
            </w:tcBorders>
          </w:tcPr>
          <w:p w14:paraId="547CB498" w14:textId="77777777" w:rsidR="001E0C46" w:rsidRPr="00BA1469" w:rsidRDefault="0097505D" w:rsidP="00015EFC">
            <w:pPr>
              <w:pStyle w:val="Normal6a"/>
              <w:jc w:val="center"/>
            </w:pPr>
            <w:r>
              <w:rPr>
                <w:b/>
                <w:i/>
              </w:rPr>
              <w:t>1c. cikk</w:t>
            </w:r>
            <w:r>
              <w:tab/>
            </w:r>
          </w:p>
        </w:tc>
      </w:tr>
      <w:tr w:rsidR="00CB2B57" w14:paraId="2AE44276" w14:textId="77777777" w:rsidTr="00015EFC">
        <w:trPr>
          <w:jc w:val="center"/>
        </w:trPr>
        <w:tc>
          <w:tcPr>
            <w:tcW w:w="4876" w:type="dxa"/>
            <w:tcBorders>
              <w:top w:val="nil"/>
              <w:left w:val="nil"/>
              <w:bottom w:val="nil"/>
              <w:right w:val="nil"/>
            </w:tcBorders>
          </w:tcPr>
          <w:p w14:paraId="74E49469" w14:textId="77777777" w:rsidR="001E0C46" w:rsidRPr="00BA1469" w:rsidRDefault="001E0C46" w:rsidP="00015EFC">
            <w:pPr>
              <w:pStyle w:val="Normal6a"/>
            </w:pPr>
          </w:p>
        </w:tc>
        <w:tc>
          <w:tcPr>
            <w:tcW w:w="4876" w:type="dxa"/>
            <w:tcBorders>
              <w:top w:val="nil"/>
              <w:left w:val="nil"/>
              <w:bottom w:val="nil"/>
              <w:right w:val="nil"/>
            </w:tcBorders>
          </w:tcPr>
          <w:p w14:paraId="001E7111" w14:textId="77777777" w:rsidR="001E0C46" w:rsidRPr="00BA1469" w:rsidRDefault="0097505D" w:rsidP="00015EFC">
            <w:pPr>
              <w:pStyle w:val="Normal6a"/>
              <w:jc w:val="center"/>
            </w:pPr>
            <w:r>
              <w:rPr>
                <w:b/>
                <w:i/>
              </w:rPr>
              <w:t>-1c. cikk</w:t>
            </w:r>
          </w:p>
        </w:tc>
      </w:tr>
      <w:tr w:rsidR="00CB2B57" w14:paraId="4BC77E74" w14:textId="77777777" w:rsidTr="00015EFC">
        <w:trPr>
          <w:jc w:val="center"/>
        </w:trPr>
        <w:tc>
          <w:tcPr>
            <w:tcW w:w="4876" w:type="dxa"/>
            <w:tcBorders>
              <w:top w:val="nil"/>
              <w:left w:val="nil"/>
              <w:bottom w:val="nil"/>
              <w:right w:val="nil"/>
            </w:tcBorders>
          </w:tcPr>
          <w:p w14:paraId="11D685EF" w14:textId="77777777" w:rsidR="001E0C46" w:rsidRPr="00BA1469" w:rsidRDefault="001E0C46" w:rsidP="00015EFC">
            <w:pPr>
              <w:pStyle w:val="Normal6a"/>
            </w:pPr>
          </w:p>
        </w:tc>
        <w:tc>
          <w:tcPr>
            <w:tcW w:w="4876" w:type="dxa"/>
            <w:tcBorders>
              <w:top w:val="nil"/>
              <w:left w:val="nil"/>
              <w:bottom w:val="nil"/>
              <w:right w:val="nil"/>
            </w:tcBorders>
          </w:tcPr>
          <w:p w14:paraId="6DDCD440" w14:textId="77777777" w:rsidR="001E0C46" w:rsidRPr="00BA1469" w:rsidRDefault="0097505D" w:rsidP="00015EFC">
            <w:pPr>
              <w:pStyle w:val="Normal6a"/>
            </w:pPr>
            <w:r>
              <w:rPr>
                <w:b/>
                <w:i/>
              </w:rPr>
              <w:t>A 2021/1232/EK rendelet 3. cikke (1) bekezdésének d) pontja helyébe a következő szöveg lép:</w:t>
            </w:r>
          </w:p>
        </w:tc>
      </w:tr>
      <w:tr w:rsidR="00CB2B57" w14:paraId="56C4A665" w14:textId="77777777" w:rsidTr="00015EFC">
        <w:trPr>
          <w:jc w:val="center"/>
        </w:trPr>
        <w:tc>
          <w:tcPr>
            <w:tcW w:w="4876" w:type="dxa"/>
            <w:tcBorders>
              <w:top w:val="nil"/>
              <w:left w:val="nil"/>
              <w:bottom w:val="nil"/>
              <w:right w:val="nil"/>
            </w:tcBorders>
          </w:tcPr>
          <w:p w14:paraId="3F4B14DD" w14:textId="77777777" w:rsidR="001E0C46" w:rsidRPr="00BA1469" w:rsidRDefault="001E0C46" w:rsidP="00015EFC">
            <w:pPr>
              <w:pStyle w:val="Normal6a"/>
            </w:pPr>
          </w:p>
        </w:tc>
        <w:tc>
          <w:tcPr>
            <w:tcW w:w="4876" w:type="dxa"/>
            <w:tcBorders>
              <w:top w:val="nil"/>
              <w:left w:val="nil"/>
              <w:bottom w:val="nil"/>
              <w:right w:val="nil"/>
            </w:tcBorders>
          </w:tcPr>
          <w:p w14:paraId="3E6C2B44" w14:textId="71E47AF3" w:rsidR="001E0C46" w:rsidRPr="00BA1469" w:rsidRDefault="0097505D" w:rsidP="00015EFC">
            <w:pPr>
              <w:pStyle w:val="Normal6a"/>
            </w:pPr>
            <w:r>
              <w:rPr>
                <w:b/>
                <w:i/>
              </w:rPr>
              <w:t>d)</w:t>
            </w:r>
            <w:r>
              <w:t xml:space="preserve"> </w:t>
            </w:r>
            <w:r>
              <w:tab/>
            </w:r>
            <w:r>
              <w:rPr>
                <w:b/>
                <w:i/>
              </w:rPr>
              <w:t xml:space="preserve">az új technológiák – azaz 2021. augusztus 2. előtt az Unióban a </w:t>
            </w:r>
            <w:r>
              <w:rPr>
                <w:b/>
                <w:i/>
              </w:rPr>
              <w:t xml:space="preserve">számfüggetlen személyközi hírközlési szolgáltatásokat igénybe vevő felhasználóknak (a továbbiakban: felhasználók) nyújtott szolgáltatásokkal kapcsolatban egyetlen szolgáltató által sem használt, gyermekek szexuális bántalmazását ábrázoló anyagok felderítésére szolgáló technológiák tekintetében a szolgáltató jelentést tesz az illetékes hatóságnak az (EU) 2016/679 rendelet 36. cikkének (2) bekezdésével összhangban az említett rendelet VI. fejezetének 1. szakasza szerint kijelölt illetékes felügyeleti hatóság </w:t>
            </w:r>
            <w:r>
              <w:rPr>
                <w:b/>
                <w:i/>
              </w:rPr>
              <w:t>(a továbbiakban: felügyeleti hatóság) által az előzetes konzultációs eljárás során kibocsátott írásbeli tanácsnak való megfelelés bizonyítása érdekében hozott intézkedésekről;</w:t>
            </w:r>
          </w:p>
        </w:tc>
      </w:tr>
    </w:tbl>
    <w:p w14:paraId="51305099"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4590EA9A" w14:textId="77777777" w:rsidR="001E0C46" w:rsidRPr="00BA1469" w:rsidRDefault="0097505D" w:rsidP="001E0C46">
      <w:r>
        <w:rPr>
          <w:rStyle w:val="HideTWBExt"/>
        </w:rPr>
        <w:t>&lt;/Amend&gt;</w:t>
      </w:r>
    </w:p>
    <w:p w14:paraId="080195C4" w14:textId="77777777" w:rsidR="001E0C46" w:rsidRPr="00BA1469" w:rsidRDefault="0097505D" w:rsidP="001E0C46">
      <w:pPr>
        <w:pStyle w:val="AmNumberTabs"/>
      </w:pPr>
      <w:r>
        <w:rPr>
          <w:rStyle w:val="HideTWBExt"/>
        </w:rPr>
        <w:t>&lt;Amend&gt;</w:t>
      </w:r>
      <w:r>
        <w:t>Módosítás</w:t>
      </w:r>
      <w:r>
        <w:tab/>
      </w:r>
      <w:r>
        <w:tab/>
      </w:r>
      <w:r>
        <w:rPr>
          <w:rStyle w:val="HideTWBExt"/>
        </w:rPr>
        <w:t>&lt;NumAm&gt;</w:t>
      </w:r>
      <w:r>
        <w:t>50</w:t>
      </w:r>
      <w:r>
        <w:rPr>
          <w:rStyle w:val="HideTWBExt"/>
        </w:rPr>
        <w:t>&lt;/NumAm&gt;</w:t>
      </w:r>
    </w:p>
    <w:p w14:paraId="3FDB35B4" w14:textId="77777777" w:rsidR="001E0C46" w:rsidRPr="00BA1469" w:rsidRDefault="0097505D" w:rsidP="001E0C46">
      <w:pPr>
        <w:pStyle w:val="NormalBold"/>
      </w:pPr>
      <w:r>
        <w:rPr>
          <w:rStyle w:val="HideTWBExt"/>
          <w:b w:val="0"/>
        </w:rPr>
        <w:t>&lt;RepeatBlock-By&gt;&lt;Members&gt;</w:t>
      </w:r>
      <w:r>
        <w:t>Markéta Gregorová</w:t>
      </w:r>
      <w:r>
        <w:rPr>
          <w:rStyle w:val="HideTWBExt"/>
          <w:b w:val="0"/>
        </w:rPr>
        <w:t>&lt;/Members&gt;</w:t>
      </w:r>
    </w:p>
    <w:p w14:paraId="57A80864" w14:textId="77777777" w:rsidR="001E0C46" w:rsidRPr="00BA1469" w:rsidRDefault="0097505D" w:rsidP="001E0C46">
      <w:r>
        <w:rPr>
          <w:rStyle w:val="HideTWBExt"/>
        </w:rPr>
        <w:t>&lt;AuNomDe&gt;</w:t>
      </w:r>
      <w:r>
        <w:rPr>
          <w:rStyle w:val="HideTWBInt"/>
          <w:color w:val="auto"/>
        </w:rPr>
        <w:t>{Verts/</w:t>
      </w:r>
      <w:proofErr w:type="gramStart"/>
      <w:r>
        <w:rPr>
          <w:rStyle w:val="HideTWBInt"/>
          <w:color w:val="auto"/>
        </w:rPr>
        <w:t>ALE}</w:t>
      </w:r>
      <w:r>
        <w:t>a</w:t>
      </w:r>
      <w:proofErr w:type="gramEnd"/>
      <w:r>
        <w:t xml:space="preserve"> Verts/ALE képviselőcsoport nevében</w:t>
      </w:r>
      <w:r>
        <w:rPr>
          <w:rStyle w:val="HideTWBExt"/>
        </w:rPr>
        <w:t>&lt;/AuNomDe&gt;</w:t>
      </w:r>
    </w:p>
    <w:p w14:paraId="6456C189" w14:textId="77777777" w:rsidR="001E0C46" w:rsidRPr="00BA1469" w:rsidRDefault="0097505D" w:rsidP="001E0C46">
      <w:pPr>
        <w:pStyle w:val="NormalBold"/>
      </w:pPr>
      <w:r>
        <w:rPr>
          <w:rStyle w:val="HideTWBExt"/>
          <w:b w:val="0"/>
        </w:rPr>
        <w:t>&lt;/RepeatBlock-By&gt;</w:t>
      </w:r>
    </w:p>
    <w:p w14:paraId="6F4BA379"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43CB38B7" w14:textId="77777777" w:rsidR="001E0C46" w:rsidRPr="00BA1469" w:rsidRDefault="0097505D" w:rsidP="001E0C46">
      <w:pPr>
        <w:pStyle w:val="NormalBold"/>
      </w:pPr>
      <w:r>
        <w:rPr>
          <w:rStyle w:val="HideTWBExt"/>
        </w:rPr>
        <w:t>&lt;Article&gt;</w:t>
      </w:r>
      <w:r>
        <w:t>1 d cikk (új)</w:t>
      </w:r>
      <w:r>
        <w:rPr>
          <w:rStyle w:val="HideTWBExt"/>
        </w:rPr>
        <w:t>&lt;/Article&gt;</w:t>
      </w:r>
    </w:p>
    <w:p w14:paraId="664BA3B6" w14:textId="77777777" w:rsidR="001E0C46" w:rsidRPr="00BA1469" w:rsidRDefault="0097505D" w:rsidP="001E0C46">
      <w:r>
        <w:rPr>
          <w:rStyle w:val="HideTWBExt"/>
        </w:rPr>
        <w:t>&lt;DocAmend2&gt;</w:t>
      </w:r>
      <w:r>
        <w:t>(EU) 2021/1232 rendelet</w:t>
      </w:r>
      <w:r>
        <w:rPr>
          <w:rStyle w:val="HideTWBExt"/>
        </w:rPr>
        <w:t>&lt;/DocAmend2&gt;</w:t>
      </w:r>
    </w:p>
    <w:p w14:paraId="7ED47825" w14:textId="0539EEEE" w:rsidR="001E0C46" w:rsidRPr="00BA1469" w:rsidRDefault="0097505D" w:rsidP="001E0C46">
      <w:r>
        <w:rPr>
          <w:rStyle w:val="HideTWBExt"/>
        </w:rPr>
        <w:t>&lt;Article2&gt;</w:t>
      </w:r>
      <w:r>
        <w:t>3 cikk – 1 bekezdés – f pont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2C63F1E1" w14:textId="77777777" w:rsidTr="00015EFC">
        <w:trPr>
          <w:trHeight w:hRule="exact" w:val="240"/>
          <w:jc w:val="center"/>
        </w:trPr>
        <w:tc>
          <w:tcPr>
            <w:tcW w:w="9752" w:type="dxa"/>
            <w:gridSpan w:val="2"/>
            <w:tcBorders>
              <w:top w:val="nil"/>
              <w:left w:val="nil"/>
              <w:bottom w:val="nil"/>
              <w:right w:val="nil"/>
            </w:tcBorders>
          </w:tcPr>
          <w:p w14:paraId="38122D63" w14:textId="77777777" w:rsidR="001E0C46" w:rsidRPr="00BA1469" w:rsidRDefault="001E0C46" w:rsidP="00015EFC"/>
        </w:tc>
      </w:tr>
      <w:tr w:rsidR="00CB2B57" w14:paraId="53947994" w14:textId="77777777" w:rsidTr="00015EFC">
        <w:trPr>
          <w:trHeight w:val="240"/>
          <w:jc w:val="center"/>
        </w:trPr>
        <w:tc>
          <w:tcPr>
            <w:tcW w:w="4876" w:type="dxa"/>
            <w:tcBorders>
              <w:top w:val="nil"/>
              <w:left w:val="nil"/>
              <w:bottom w:val="nil"/>
              <w:right w:val="nil"/>
            </w:tcBorders>
          </w:tcPr>
          <w:p w14:paraId="11430016"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5266FA13" w14:textId="77777777" w:rsidR="001E0C46" w:rsidRPr="00BA1469" w:rsidRDefault="0097505D" w:rsidP="00015EFC">
            <w:pPr>
              <w:pStyle w:val="AmColumnHeading"/>
            </w:pPr>
            <w:r>
              <w:t>Módosítás</w:t>
            </w:r>
          </w:p>
        </w:tc>
      </w:tr>
      <w:tr w:rsidR="00CB2B57" w14:paraId="64F79519" w14:textId="77777777" w:rsidTr="00015EFC">
        <w:trPr>
          <w:jc w:val="center"/>
        </w:trPr>
        <w:tc>
          <w:tcPr>
            <w:tcW w:w="4876" w:type="dxa"/>
            <w:tcBorders>
              <w:top w:val="nil"/>
              <w:left w:val="nil"/>
              <w:bottom w:val="nil"/>
              <w:right w:val="nil"/>
            </w:tcBorders>
          </w:tcPr>
          <w:p w14:paraId="0208F1F8" w14:textId="77777777" w:rsidR="001E0C46" w:rsidRPr="00BA1469" w:rsidRDefault="001E0C46" w:rsidP="00015EFC">
            <w:pPr>
              <w:pStyle w:val="Normal6a"/>
            </w:pPr>
          </w:p>
        </w:tc>
        <w:tc>
          <w:tcPr>
            <w:tcW w:w="4876" w:type="dxa"/>
            <w:tcBorders>
              <w:top w:val="nil"/>
              <w:left w:val="nil"/>
              <w:bottom w:val="nil"/>
              <w:right w:val="nil"/>
            </w:tcBorders>
          </w:tcPr>
          <w:p w14:paraId="2C376A59" w14:textId="77777777" w:rsidR="001E0C46" w:rsidRPr="00BA1469" w:rsidRDefault="0097505D" w:rsidP="00015EFC">
            <w:pPr>
              <w:pStyle w:val="Normal6a"/>
              <w:jc w:val="center"/>
            </w:pPr>
            <w:r>
              <w:rPr>
                <w:b/>
                <w:i/>
              </w:rPr>
              <w:t>1d. cikk</w:t>
            </w:r>
            <w:r>
              <w:tab/>
            </w:r>
          </w:p>
        </w:tc>
      </w:tr>
      <w:tr w:rsidR="00CB2B57" w14:paraId="7B418437" w14:textId="77777777" w:rsidTr="00015EFC">
        <w:trPr>
          <w:jc w:val="center"/>
        </w:trPr>
        <w:tc>
          <w:tcPr>
            <w:tcW w:w="4876" w:type="dxa"/>
            <w:tcBorders>
              <w:top w:val="nil"/>
              <w:left w:val="nil"/>
              <w:bottom w:val="nil"/>
              <w:right w:val="nil"/>
            </w:tcBorders>
          </w:tcPr>
          <w:p w14:paraId="091FDCD7" w14:textId="77777777" w:rsidR="001E0C46" w:rsidRPr="00BA1469" w:rsidRDefault="001E0C46" w:rsidP="00015EFC">
            <w:pPr>
              <w:pStyle w:val="Normal6a"/>
            </w:pPr>
          </w:p>
        </w:tc>
        <w:tc>
          <w:tcPr>
            <w:tcW w:w="4876" w:type="dxa"/>
            <w:tcBorders>
              <w:top w:val="nil"/>
              <w:left w:val="nil"/>
              <w:bottom w:val="nil"/>
              <w:right w:val="nil"/>
            </w:tcBorders>
          </w:tcPr>
          <w:p w14:paraId="2667E824" w14:textId="77777777" w:rsidR="001E0C46" w:rsidRPr="00BA1469" w:rsidRDefault="0097505D" w:rsidP="00015EFC">
            <w:pPr>
              <w:pStyle w:val="Normal6a"/>
              <w:jc w:val="center"/>
            </w:pPr>
            <w:r>
              <w:rPr>
                <w:b/>
                <w:i/>
              </w:rPr>
              <w:t>-1d. cikk</w:t>
            </w:r>
          </w:p>
        </w:tc>
      </w:tr>
      <w:tr w:rsidR="00CB2B57" w14:paraId="30D7EEA2" w14:textId="77777777" w:rsidTr="00015EFC">
        <w:trPr>
          <w:jc w:val="center"/>
        </w:trPr>
        <w:tc>
          <w:tcPr>
            <w:tcW w:w="4876" w:type="dxa"/>
            <w:tcBorders>
              <w:top w:val="nil"/>
              <w:left w:val="nil"/>
              <w:bottom w:val="nil"/>
              <w:right w:val="nil"/>
            </w:tcBorders>
          </w:tcPr>
          <w:p w14:paraId="1B7A3BB4" w14:textId="77777777" w:rsidR="001E0C46" w:rsidRPr="00BA1469" w:rsidRDefault="001E0C46" w:rsidP="00015EFC">
            <w:pPr>
              <w:pStyle w:val="Normal6a"/>
            </w:pPr>
          </w:p>
        </w:tc>
        <w:tc>
          <w:tcPr>
            <w:tcW w:w="4876" w:type="dxa"/>
            <w:tcBorders>
              <w:top w:val="nil"/>
              <w:left w:val="nil"/>
              <w:bottom w:val="nil"/>
              <w:right w:val="nil"/>
            </w:tcBorders>
          </w:tcPr>
          <w:p w14:paraId="3B511679" w14:textId="77777777" w:rsidR="001E0C46" w:rsidRPr="00BA1469" w:rsidRDefault="0097505D" w:rsidP="00015EFC">
            <w:pPr>
              <w:pStyle w:val="Normal6a"/>
            </w:pPr>
            <w:r>
              <w:rPr>
                <w:b/>
                <w:i/>
              </w:rPr>
              <w:t>Az (EU) 2021/1232 rendeletben a 3. cikk (1) bekezdésének f) pontját el kell hagyni.</w:t>
            </w:r>
          </w:p>
        </w:tc>
      </w:tr>
    </w:tbl>
    <w:p w14:paraId="66EA8C0C"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4F0BA856" w14:textId="77777777" w:rsidR="001E0C46" w:rsidRPr="00BA1469" w:rsidRDefault="0097505D" w:rsidP="001E0C46">
      <w:r>
        <w:rPr>
          <w:rStyle w:val="HideTWBExt"/>
        </w:rPr>
        <w:t>&lt;/Amend&gt;</w:t>
      </w:r>
    </w:p>
    <w:p w14:paraId="72828FF3" w14:textId="77777777" w:rsidR="001E0C46" w:rsidRPr="00BA1469" w:rsidRDefault="0097505D" w:rsidP="001E0C46">
      <w:pPr>
        <w:pStyle w:val="AmNumberTabs"/>
      </w:pPr>
      <w:r>
        <w:rPr>
          <w:rStyle w:val="HideTWBExt"/>
        </w:rPr>
        <w:t>&lt;Amend&gt;</w:t>
      </w:r>
      <w:r>
        <w:t>Módosítás</w:t>
      </w:r>
      <w:r>
        <w:tab/>
      </w:r>
      <w:r>
        <w:tab/>
      </w:r>
      <w:r>
        <w:rPr>
          <w:rStyle w:val="HideTWBExt"/>
        </w:rPr>
        <w:t>&lt;NumAm&gt;</w:t>
      </w:r>
      <w:r>
        <w:t>51</w:t>
      </w:r>
      <w:r>
        <w:rPr>
          <w:rStyle w:val="HideTWBExt"/>
        </w:rPr>
        <w:t>&lt;/NumAm&gt;</w:t>
      </w:r>
    </w:p>
    <w:p w14:paraId="15D94641" w14:textId="77777777" w:rsidR="001E0C46" w:rsidRPr="00BA1469" w:rsidRDefault="0097505D" w:rsidP="001E0C46">
      <w:pPr>
        <w:pStyle w:val="NormalBold"/>
      </w:pPr>
      <w:r>
        <w:rPr>
          <w:rStyle w:val="HideTWBExt"/>
          <w:b w:val="0"/>
        </w:rPr>
        <w:t>&lt;RepeatBlock-By&gt;&lt;Members&gt;</w:t>
      </w:r>
      <w:r>
        <w:t>Markéta Gregorová</w:t>
      </w:r>
      <w:r>
        <w:rPr>
          <w:rStyle w:val="HideTWBExt"/>
          <w:b w:val="0"/>
        </w:rPr>
        <w:t>&lt;/Members&gt;</w:t>
      </w:r>
    </w:p>
    <w:p w14:paraId="4B68F185" w14:textId="77777777" w:rsidR="001E0C46" w:rsidRPr="00BA1469" w:rsidRDefault="0097505D" w:rsidP="001E0C46">
      <w:r>
        <w:rPr>
          <w:rStyle w:val="HideTWBExt"/>
        </w:rPr>
        <w:t>&lt;AuNomDe&gt;</w:t>
      </w:r>
      <w:r>
        <w:rPr>
          <w:rStyle w:val="HideTWBInt"/>
          <w:color w:val="auto"/>
        </w:rPr>
        <w:t>{Verts/</w:t>
      </w:r>
      <w:proofErr w:type="gramStart"/>
      <w:r>
        <w:rPr>
          <w:rStyle w:val="HideTWBInt"/>
          <w:color w:val="auto"/>
        </w:rPr>
        <w:t>ALE}</w:t>
      </w:r>
      <w:r>
        <w:t>a</w:t>
      </w:r>
      <w:proofErr w:type="gramEnd"/>
      <w:r>
        <w:t xml:space="preserve"> Verts/ALE képviselőcsoport nevében</w:t>
      </w:r>
      <w:r>
        <w:rPr>
          <w:rStyle w:val="HideTWBExt"/>
        </w:rPr>
        <w:t>&lt;/AuNomDe&gt;</w:t>
      </w:r>
    </w:p>
    <w:p w14:paraId="14066737" w14:textId="77777777" w:rsidR="001E0C46" w:rsidRPr="00BA1469" w:rsidRDefault="0097505D" w:rsidP="001E0C46">
      <w:pPr>
        <w:pStyle w:val="NormalBold"/>
      </w:pPr>
      <w:r>
        <w:rPr>
          <w:rStyle w:val="HideTWBExt"/>
          <w:b w:val="0"/>
        </w:rPr>
        <w:t>&lt;/RepeatBlock-By&gt;</w:t>
      </w:r>
    </w:p>
    <w:p w14:paraId="54B27209"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5CCDA0EE" w14:textId="77777777" w:rsidR="001E0C46" w:rsidRPr="00BA1469" w:rsidRDefault="0097505D" w:rsidP="001E0C46">
      <w:pPr>
        <w:pStyle w:val="NormalBold"/>
      </w:pPr>
      <w:r>
        <w:rPr>
          <w:rStyle w:val="HideTWBExt"/>
        </w:rPr>
        <w:t>&lt;Article&gt;</w:t>
      </w:r>
      <w:r>
        <w:t>1 e cikk (új)</w:t>
      </w:r>
      <w:r>
        <w:rPr>
          <w:rStyle w:val="HideTWBExt"/>
        </w:rPr>
        <w:t>&lt;/Article&gt;</w:t>
      </w:r>
    </w:p>
    <w:p w14:paraId="57A3A63F" w14:textId="77777777" w:rsidR="001E0C46" w:rsidRPr="00BA1469" w:rsidRDefault="0097505D" w:rsidP="001E0C46">
      <w:r>
        <w:rPr>
          <w:rStyle w:val="HideTWBExt"/>
        </w:rPr>
        <w:t>&lt;DocAmend2&gt;</w:t>
      </w:r>
      <w:r>
        <w:t>(EU) 2021/1232 rendelet</w:t>
      </w:r>
      <w:r>
        <w:rPr>
          <w:rStyle w:val="HideTWBExt"/>
        </w:rPr>
        <w:t>&lt;/DocAmend2&gt;</w:t>
      </w:r>
    </w:p>
    <w:p w14:paraId="3C2DAC48" w14:textId="1D0155FF" w:rsidR="001E0C46" w:rsidRPr="00BA1469" w:rsidRDefault="0097505D" w:rsidP="001E0C46">
      <w:r>
        <w:rPr>
          <w:rStyle w:val="HideTWBExt"/>
        </w:rPr>
        <w:t>&lt;Article2&gt;</w:t>
      </w:r>
      <w:r>
        <w:t>3 cikk – 1 bekezdés – g pont – iii alpont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41F2BE60" w14:textId="77777777" w:rsidTr="00015EFC">
        <w:trPr>
          <w:trHeight w:hRule="exact" w:val="240"/>
          <w:jc w:val="center"/>
        </w:trPr>
        <w:tc>
          <w:tcPr>
            <w:tcW w:w="9752" w:type="dxa"/>
            <w:gridSpan w:val="2"/>
            <w:tcBorders>
              <w:top w:val="nil"/>
              <w:left w:val="nil"/>
              <w:bottom w:val="nil"/>
              <w:right w:val="nil"/>
            </w:tcBorders>
          </w:tcPr>
          <w:p w14:paraId="3F37277D" w14:textId="77777777" w:rsidR="001E0C46" w:rsidRPr="00BA1469" w:rsidRDefault="001E0C46" w:rsidP="00015EFC"/>
        </w:tc>
      </w:tr>
      <w:tr w:rsidR="00CB2B57" w14:paraId="686927C7" w14:textId="77777777" w:rsidTr="00015EFC">
        <w:trPr>
          <w:trHeight w:val="240"/>
          <w:jc w:val="center"/>
        </w:trPr>
        <w:tc>
          <w:tcPr>
            <w:tcW w:w="4876" w:type="dxa"/>
            <w:tcBorders>
              <w:top w:val="nil"/>
              <w:left w:val="nil"/>
              <w:bottom w:val="nil"/>
              <w:right w:val="nil"/>
            </w:tcBorders>
          </w:tcPr>
          <w:p w14:paraId="187E4C28"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403C67DC" w14:textId="77777777" w:rsidR="001E0C46" w:rsidRPr="00BA1469" w:rsidRDefault="0097505D" w:rsidP="00015EFC">
            <w:pPr>
              <w:pStyle w:val="AmColumnHeading"/>
            </w:pPr>
            <w:r>
              <w:t>Módosítás</w:t>
            </w:r>
          </w:p>
        </w:tc>
      </w:tr>
      <w:tr w:rsidR="00CB2B57" w14:paraId="34F50AA3" w14:textId="77777777" w:rsidTr="00015EFC">
        <w:trPr>
          <w:jc w:val="center"/>
        </w:trPr>
        <w:tc>
          <w:tcPr>
            <w:tcW w:w="4876" w:type="dxa"/>
            <w:tcBorders>
              <w:top w:val="nil"/>
              <w:left w:val="nil"/>
              <w:bottom w:val="nil"/>
              <w:right w:val="nil"/>
            </w:tcBorders>
          </w:tcPr>
          <w:p w14:paraId="2527FABA" w14:textId="77777777" w:rsidR="001E0C46" w:rsidRPr="00BA1469" w:rsidRDefault="001E0C46" w:rsidP="00015EFC">
            <w:pPr>
              <w:pStyle w:val="Normal6a"/>
            </w:pPr>
          </w:p>
        </w:tc>
        <w:tc>
          <w:tcPr>
            <w:tcW w:w="4876" w:type="dxa"/>
            <w:tcBorders>
              <w:top w:val="nil"/>
              <w:left w:val="nil"/>
              <w:bottom w:val="nil"/>
              <w:right w:val="nil"/>
            </w:tcBorders>
          </w:tcPr>
          <w:p w14:paraId="09CA6799" w14:textId="77777777" w:rsidR="001E0C46" w:rsidRPr="00BA1469" w:rsidRDefault="0097505D" w:rsidP="00015EFC">
            <w:pPr>
              <w:pStyle w:val="Normal6a"/>
              <w:jc w:val="center"/>
            </w:pPr>
            <w:r>
              <w:rPr>
                <w:b/>
                <w:i/>
              </w:rPr>
              <w:t>1e. cikk</w:t>
            </w:r>
            <w:r>
              <w:tab/>
            </w:r>
          </w:p>
        </w:tc>
      </w:tr>
      <w:tr w:rsidR="00CB2B57" w14:paraId="36153C0B" w14:textId="77777777" w:rsidTr="00015EFC">
        <w:trPr>
          <w:jc w:val="center"/>
        </w:trPr>
        <w:tc>
          <w:tcPr>
            <w:tcW w:w="4876" w:type="dxa"/>
            <w:tcBorders>
              <w:top w:val="nil"/>
              <w:left w:val="nil"/>
              <w:bottom w:val="nil"/>
              <w:right w:val="nil"/>
            </w:tcBorders>
          </w:tcPr>
          <w:p w14:paraId="37A5CF94" w14:textId="77777777" w:rsidR="001E0C46" w:rsidRPr="00BA1469" w:rsidRDefault="001E0C46" w:rsidP="00015EFC">
            <w:pPr>
              <w:pStyle w:val="Normal6a"/>
            </w:pPr>
          </w:p>
        </w:tc>
        <w:tc>
          <w:tcPr>
            <w:tcW w:w="4876" w:type="dxa"/>
            <w:tcBorders>
              <w:top w:val="nil"/>
              <w:left w:val="nil"/>
              <w:bottom w:val="nil"/>
              <w:right w:val="nil"/>
            </w:tcBorders>
          </w:tcPr>
          <w:p w14:paraId="6F193BBA" w14:textId="77777777" w:rsidR="001E0C46" w:rsidRPr="00BA1469" w:rsidRDefault="0097505D" w:rsidP="00015EFC">
            <w:pPr>
              <w:pStyle w:val="Normal6a"/>
              <w:jc w:val="center"/>
            </w:pPr>
            <w:r>
              <w:rPr>
                <w:b/>
                <w:i/>
              </w:rPr>
              <w:t>-1e. cikk</w:t>
            </w:r>
          </w:p>
        </w:tc>
      </w:tr>
      <w:tr w:rsidR="00CB2B57" w14:paraId="75148CAA" w14:textId="77777777" w:rsidTr="00015EFC">
        <w:trPr>
          <w:jc w:val="center"/>
        </w:trPr>
        <w:tc>
          <w:tcPr>
            <w:tcW w:w="4876" w:type="dxa"/>
            <w:tcBorders>
              <w:top w:val="nil"/>
              <w:left w:val="nil"/>
              <w:bottom w:val="nil"/>
              <w:right w:val="nil"/>
            </w:tcBorders>
          </w:tcPr>
          <w:p w14:paraId="67AD3401" w14:textId="77777777" w:rsidR="001E0C46" w:rsidRPr="00BA1469" w:rsidRDefault="001E0C46" w:rsidP="00015EFC">
            <w:pPr>
              <w:pStyle w:val="Normal6a"/>
            </w:pPr>
          </w:p>
        </w:tc>
        <w:tc>
          <w:tcPr>
            <w:tcW w:w="4876" w:type="dxa"/>
            <w:tcBorders>
              <w:top w:val="nil"/>
              <w:left w:val="nil"/>
              <w:bottom w:val="nil"/>
              <w:right w:val="nil"/>
            </w:tcBorders>
          </w:tcPr>
          <w:p w14:paraId="7AB10B89" w14:textId="77777777" w:rsidR="001E0C46" w:rsidRPr="00BA1469" w:rsidRDefault="0097505D" w:rsidP="00015EFC">
            <w:pPr>
              <w:pStyle w:val="Normal6a"/>
            </w:pPr>
            <w:r>
              <w:rPr>
                <w:b/>
                <w:i/>
              </w:rPr>
              <w:t xml:space="preserve">A 2021/1232/EK rendelet 3. cikke (1) </w:t>
            </w:r>
            <w:r>
              <w:rPr>
                <w:b/>
                <w:i/>
              </w:rPr>
              <w:t>bekezdése g) pontjának iii. alpontja helyébe a következő szöveg lép:</w:t>
            </w:r>
          </w:p>
        </w:tc>
      </w:tr>
      <w:tr w:rsidR="00CB2B57" w14:paraId="7D327FA2" w14:textId="77777777" w:rsidTr="00015EFC">
        <w:trPr>
          <w:jc w:val="center"/>
        </w:trPr>
        <w:tc>
          <w:tcPr>
            <w:tcW w:w="4876" w:type="dxa"/>
            <w:tcBorders>
              <w:top w:val="nil"/>
              <w:left w:val="nil"/>
              <w:bottom w:val="nil"/>
              <w:right w:val="nil"/>
            </w:tcBorders>
          </w:tcPr>
          <w:p w14:paraId="30654660" w14:textId="77777777" w:rsidR="001E0C46" w:rsidRPr="00BA1469" w:rsidRDefault="001E0C46" w:rsidP="00015EFC">
            <w:pPr>
              <w:pStyle w:val="Normal6a"/>
            </w:pPr>
          </w:p>
        </w:tc>
        <w:tc>
          <w:tcPr>
            <w:tcW w:w="4876" w:type="dxa"/>
            <w:tcBorders>
              <w:top w:val="nil"/>
              <w:left w:val="nil"/>
              <w:bottom w:val="nil"/>
              <w:right w:val="nil"/>
            </w:tcBorders>
          </w:tcPr>
          <w:p w14:paraId="3849AB04" w14:textId="379060EF" w:rsidR="001E0C46" w:rsidRPr="00BA1469" w:rsidRDefault="0097505D" w:rsidP="00015EFC">
            <w:pPr>
              <w:pStyle w:val="Normal6a"/>
            </w:pPr>
            <w:r>
              <w:rPr>
                <w:b/>
                <w:i/>
              </w:rPr>
              <w:t>iii.</w:t>
            </w:r>
            <w:r>
              <w:t xml:space="preserve"> </w:t>
            </w:r>
            <w:r>
              <w:tab/>
            </w:r>
            <w:r>
              <w:rPr>
                <w:b/>
                <w:i/>
              </w:rPr>
              <w:t>biztosítják, hogy előzetes emberi megerősítés nélkül olyan anyagról, amelyet az eltérés alkalmazásán kívül más módon korábban nem azonosítottak gyermekek online szexuális bántalmazását ábrázoló anyagként, nem jelentenek a bűnüldöző hatóságoknak vagy a gyermekek szexuális bántalmazása ellen közérdekből fellépő szervezeteknek;</w:t>
            </w:r>
          </w:p>
        </w:tc>
      </w:tr>
    </w:tbl>
    <w:p w14:paraId="1557591F"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5302CA0F" w14:textId="77777777" w:rsidR="001E0C46" w:rsidRPr="00BA1469" w:rsidRDefault="0097505D" w:rsidP="001E0C46">
      <w:r>
        <w:rPr>
          <w:rStyle w:val="HideTWBExt"/>
        </w:rPr>
        <w:t>&lt;/Amend&gt;</w:t>
      </w:r>
    </w:p>
    <w:p w14:paraId="24D299B2" w14:textId="77777777" w:rsidR="001E0C46" w:rsidRPr="00BA1469" w:rsidRDefault="0097505D" w:rsidP="001E0C46">
      <w:pPr>
        <w:pStyle w:val="AmNumberTabs"/>
      </w:pPr>
      <w:r>
        <w:rPr>
          <w:rStyle w:val="HideTWBExt"/>
        </w:rPr>
        <w:t>&lt;Amend&gt;</w:t>
      </w:r>
      <w:r>
        <w:t>Módosítás</w:t>
      </w:r>
      <w:r>
        <w:tab/>
      </w:r>
      <w:r>
        <w:tab/>
      </w:r>
      <w:r>
        <w:rPr>
          <w:rStyle w:val="HideTWBExt"/>
        </w:rPr>
        <w:t>&lt;NumAm&gt;</w:t>
      </w:r>
      <w:r>
        <w:t>52</w:t>
      </w:r>
      <w:r>
        <w:rPr>
          <w:rStyle w:val="HideTWBExt"/>
        </w:rPr>
        <w:t>&lt;/NumAm&gt;</w:t>
      </w:r>
    </w:p>
    <w:p w14:paraId="3E5F076C" w14:textId="77777777" w:rsidR="001E0C46" w:rsidRPr="00BA1469" w:rsidRDefault="0097505D" w:rsidP="001E0C46">
      <w:pPr>
        <w:pStyle w:val="NormalBold"/>
      </w:pPr>
      <w:r>
        <w:rPr>
          <w:rStyle w:val="HideTWBExt"/>
          <w:b w:val="0"/>
        </w:rPr>
        <w:t>&lt;RepeatBlock-By&gt;&lt;Members&gt;</w:t>
      </w:r>
      <w:r>
        <w:t>Markéta Gregorová</w:t>
      </w:r>
      <w:r>
        <w:rPr>
          <w:rStyle w:val="HideTWBExt"/>
          <w:b w:val="0"/>
        </w:rPr>
        <w:t>&lt;/Members&gt;</w:t>
      </w:r>
    </w:p>
    <w:p w14:paraId="5EAC9831" w14:textId="77777777" w:rsidR="001E0C46" w:rsidRPr="00BA1469" w:rsidRDefault="0097505D" w:rsidP="001E0C46">
      <w:r>
        <w:rPr>
          <w:rStyle w:val="HideTWBExt"/>
        </w:rPr>
        <w:t>&lt;AuNomDe&gt;</w:t>
      </w:r>
      <w:r>
        <w:rPr>
          <w:rStyle w:val="HideTWBInt"/>
          <w:color w:val="auto"/>
        </w:rPr>
        <w:t>{Verts/</w:t>
      </w:r>
      <w:proofErr w:type="gramStart"/>
      <w:r>
        <w:rPr>
          <w:rStyle w:val="HideTWBInt"/>
          <w:color w:val="auto"/>
        </w:rPr>
        <w:t>ALE}</w:t>
      </w:r>
      <w:r>
        <w:t>a</w:t>
      </w:r>
      <w:proofErr w:type="gramEnd"/>
      <w:r>
        <w:t xml:space="preserve"> Verts/ALE képviselőcsoport nevében</w:t>
      </w:r>
      <w:r>
        <w:rPr>
          <w:rStyle w:val="HideTWBExt"/>
        </w:rPr>
        <w:t>&lt;/AuNomDe&gt;</w:t>
      </w:r>
    </w:p>
    <w:p w14:paraId="1E578777" w14:textId="77777777" w:rsidR="001E0C46" w:rsidRPr="00BA1469" w:rsidRDefault="0097505D" w:rsidP="001E0C46">
      <w:pPr>
        <w:pStyle w:val="NormalBold"/>
      </w:pPr>
      <w:r>
        <w:rPr>
          <w:rStyle w:val="HideTWBExt"/>
          <w:b w:val="0"/>
        </w:rPr>
        <w:t>&lt;/RepeatBlock-By&gt;</w:t>
      </w:r>
    </w:p>
    <w:p w14:paraId="1EF496C8"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28493320" w14:textId="77777777" w:rsidR="001E0C46" w:rsidRPr="00BA1469" w:rsidRDefault="0097505D" w:rsidP="001E0C46">
      <w:pPr>
        <w:pStyle w:val="NormalBold"/>
      </w:pPr>
      <w:r>
        <w:rPr>
          <w:rStyle w:val="HideTWBExt"/>
        </w:rPr>
        <w:t>&lt;Article&gt;</w:t>
      </w:r>
      <w:r>
        <w:t>1 f cikk (új)</w:t>
      </w:r>
      <w:r>
        <w:rPr>
          <w:rStyle w:val="HideTWBExt"/>
        </w:rPr>
        <w:t>&lt;/Article&gt;</w:t>
      </w:r>
    </w:p>
    <w:p w14:paraId="1B3B1C82" w14:textId="77777777" w:rsidR="001E0C46" w:rsidRPr="00BA1469" w:rsidRDefault="0097505D" w:rsidP="001E0C46">
      <w:r>
        <w:rPr>
          <w:rStyle w:val="HideTWBExt"/>
        </w:rPr>
        <w:t>&lt;DocAmend2&gt;</w:t>
      </w:r>
      <w:r>
        <w:t>(EU) 2021/1232 rendelet</w:t>
      </w:r>
      <w:r>
        <w:rPr>
          <w:rStyle w:val="HideTWBExt"/>
        </w:rPr>
        <w:t>&lt;/DocAmend2&gt;</w:t>
      </w:r>
    </w:p>
    <w:p w14:paraId="45C15E73" w14:textId="51AE276F" w:rsidR="001E0C46" w:rsidRPr="00BA1469" w:rsidRDefault="0097505D" w:rsidP="001E0C46">
      <w:r>
        <w:rPr>
          <w:rStyle w:val="HideTWBExt"/>
        </w:rPr>
        <w:t>&lt;Article2&gt;</w:t>
      </w:r>
      <w:r>
        <w:t>3 cikk – 1 bekezdés – g pont – vii alpont – 4 alpont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14A856BD" w14:textId="77777777" w:rsidTr="00015EFC">
        <w:trPr>
          <w:trHeight w:hRule="exact" w:val="240"/>
          <w:jc w:val="center"/>
        </w:trPr>
        <w:tc>
          <w:tcPr>
            <w:tcW w:w="9752" w:type="dxa"/>
            <w:gridSpan w:val="2"/>
            <w:tcBorders>
              <w:top w:val="nil"/>
              <w:left w:val="nil"/>
              <w:bottom w:val="nil"/>
              <w:right w:val="nil"/>
            </w:tcBorders>
          </w:tcPr>
          <w:p w14:paraId="26513699" w14:textId="77777777" w:rsidR="001E0C46" w:rsidRPr="00BA1469" w:rsidRDefault="001E0C46" w:rsidP="00015EFC"/>
        </w:tc>
      </w:tr>
      <w:tr w:rsidR="00CB2B57" w14:paraId="6E4A2EF7" w14:textId="77777777" w:rsidTr="00015EFC">
        <w:trPr>
          <w:trHeight w:val="240"/>
          <w:jc w:val="center"/>
        </w:trPr>
        <w:tc>
          <w:tcPr>
            <w:tcW w:w="4876" w:type="dxa"/>
            <w:tcBorders>
              <w:top w:val="nil"/>
              <w:left w:val="nil"/>
              <w:bottom w:val="nil"/>
              <w:right w:val="nil"/>
            </w:tcBorders>
          </w:tcPr>
          <w:p w14:paraId="19144B42"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3A97D81A" w14:textId="77777777" w:rsidR="001E0C46" w:rsidRPr="00BA1469" w:rsidRDefault="0097505D" w:rsidP="00015EFC">
            <w:pPr>
              <w:pStyle w:val="AmColumnHeading"/>
            </w:pPr>
            <w:r>
              <w:t>Módosítás</w:t>
            </w:r>
          </w:p>
        </w:tc>
      </w:tr>
      <w:tr w:rsidR="00CB2B57" w14:paraId="07E87165" w14:textId="77777777" w:rsidTr="00015EFC">
        <w:trPr>
          <w:jc w:val="center"/>
        </w:trPr>
        <w:tc>
          <w:tcPr>
            <w:tcW w:w="4876" w:type="dxa"/>
            <w:tcBorders>
              <w:top w:val="nil"/>
              <w:left w:val="nil"/>
              <w:bottom w:val="nil"/>
              <w:right w:val="nil"/>
            </w:tcBorders>
          </w:tcPr>
          <w:p w14:paraId="2EF8AB8C" w14:textId="77777777" w:rsidR="001E0C46" w:rsidRPr="00BA1469" w:rsidRDefault="001E0C46" w:rsidP="00015EFC">
            <w:pPr>
              <w:pStyle w:val="Normal6a"/>
            </w:pPr>
          </w:p>
        </w:tc>
        <w:tc>
          <w:tcPr>
            <w:tcW w:w="4876" w:type="dxa"/>
            <w:tcBorders>
              <w:top w:val="nil"/>
              <w:left w:val="nil"/>
              <w:bottom w:val="nil"/>
              <w:right w:val="nil"/>
            </w:tcBorders>
          </w:tcPr>
          <w:p w14:paraId="14D9F068" w14:textId="77777777" w:rsidR="001E0C46" w:rsidRPr="00BA1469" w:rsidRDefault="0097505D" w:rsidP="00015EFC">
            <w:pPr>
              <w:pStyle w:val="Normal6a"/>
              <w:jc w:val="center"/>
            </w:pPr>
            <w:r>
              <w:rPr>
                <w:b/>
                <w:i/>
              </w:rPr>
              <w:t>1f. cikk</w:t>
            </w:r>
            <w:r>
              <w:tab/>
            </w:r>
          </w:p>
        </w:tc>
      </w:tr>
      <w:tr w:rsidR="00CB2B57" w14:paraId="4B8C4499" w14:textId="77777777" w:rsidTr="00015EFC">
        <w:trPr>
          <w:jc w:val="center"/>
        </w:trPr>
        <w:tc>
          <w:tcPr>
            <w:tcW w:w="4876" w:type="dxa"/>
            <w:tcBorders>
              <w:top w:val="nil"/>
              <w:left w:val="nil"/>
              <w:bottom w:val="nil"/>
              <w:right w:val="nil"/>
            </w:tcBorders>
          </w:tcPr>
          <w:p w14:paraId="7B52D839" w14:textId="77777777" w:rsidR="001E0C46" w:rsidRPr="00BA1469" w:rsidRDefault="001E0C46" w:rsidP="00015EFC">
            <w:pPr>
              <w:pStyle w:val="Normal6a"/>
            </w:pPr>
          </w:p>
        </w:tc>
        <w:tc>
          <w:tcPr>
            <w:tcW w:w="4876" w:type="dxa"/>
            <w:tcBorders>
              <w:top w:val="nil"/>
              <w:left w:val="nil"/>
              <w:bottom w:val="nil"/>
              <w:right w:val="nil"/>
            </w:tcBorders>
          </w:tcPr>
          <w:p w14:paraId="343E0D2D" w14:textId="77777777" w:rsidR="001E0C46" w:rsidRPr="00BA1469" w:rsidRDefault="0097505D" w:rsidP="00015EFC">
            <w:pPr>
              <w:pStyle w:val="Normal6a"/>
              <w:jc w:val="center"/>
            </w:pPr>
            <w:r>
              <w:rPr>
                <w:b/>
                <w:i/>
              </w:rPr>
              <w:t>-1f. cikk</w:t>
            </w:r>
          </w:p>
        </w:tc>
      </w:tr>
      <w:tr w:rsidR="00CB2B57" w14:paraId="6FD3AF78" w14:textId="77777777" w:rsidTr="00015EFC">
        <w:trPr>
          <w:jc w:val="center"/>
        </w:trPr>
        <w:tc>
          <w:tcPr>
            <w:tcW w:w="4876" w:type="dxa"/>
            <w:tcBorders>
              <w:top w:val="nil"/>
              <w:left w:val="nil"/>
              <w:bottom w:val="nil"/>
              <w:right w:val="nil"/>
            </w:tcBorders>
          </w:tcPr>
          <w:p w14:paraId="5F3085D6" w14:textId="77777777" w:rsidR="001E0C46" w:rsidRPr="00BA1469" w:rsidRDefault="001E0C46" w:rsidP="00015EFC">
            <w:pPr>
              <w:pStyle w:val="Normal6a"/>
            </w:pPr>
          </w:p>
        </w:tc>
        <w:tc>
          <w:tcPr>
            <w:tcW w:w="4876" w:type="dxa"/>
            <w:tcBorders>
              <w:top w:val="nil"/>
              <w:left w:val="nil"/>
              <w:bottom w:val="nil"/>
              <w:right w:val="nil"/>
            </w:tcBorders>
          </w:tcPr>
          <w:p w14:paraId="638B3DEE" w14:textId="77777777" w:rsidR="001E0C46" w:rsidRPr="00BA1469" w:rsidRDefault="0097505D" w:rsidP="00015EFC">
            <w:pPr>
              <w:pStyle w:val="Normal6a"/>
            </w:pPr>
            <w:r>
              <w:rPr>
                <w:b/>
                <w:i/>
              </w:rPr>
              <w:t xml:space="preserve">A 2021/1232/EK rendelet 3. cikke (1) bekezdése g) pontja vii. alpontjának (4) alpontja </w:t>
            </w:r>
            <w:r>
              <w:rPr>
                <w:b/>
                <w:i/>
              </w:rPr>
              <w:t>helyébe a következő szöveg lép:</w:t>
            </w:r>
          </w:p>
        </w:tc>
      </w:tr>
      <w:tr w:rsidR="00CB2B57" w14:paraId="36D2BBDB" w14:textId="77777777" w:rsidTr="00015EFC">
        <w:trPr>
          <w:jc w:val="center"/>
        </w:trPr>
        <w:tc>
          <w:tcPr>
            <w:tcW w:w="4876" w:type="dxa"/>
            <w:tcBorders>
              <w:top w:val="nil"/>
              <w:left w:val="nil"/>
              <w:bottom w:val="nil"/>
              <w:right w:val="nil"/>
            </w:tcBorders>
          </w:tcPr>
          <w:p w14:paraId="26FF90E5" w14:textId="77777777" w:rsidR="001E0C46" w:rsidRPr="00BA1469" w:rsidRDefault="001E0C46" w:rsidP="00015EFC">
            <w:pPr>
              <w:pStyle w:val="Normal6a"/>
            </w:pPr>
          </w:p>
        </w:tc>
        <w:tc>
          <w:tcPr>
            <w:tcW w:w="4876" w:type="dxa"/>
            <w:tcBorders>
              <w:top w:val="nil"/>
              <w:left w:val="nil"/>
              <w:bottom w:val="nil"/>
              <w:right w:val="nil"/>
            </w:tcBorders>
          </w:tcPr>
          <w:p w14:paraId="3566763C" w14:textId="5D38B91F" w:rsidR="001E0C46" w:rsidRPr="00BA1469" w:rsidRDefault="0097505D" w:rsidP="00015EFC">
            <w:pPr>
              <w:pStyle w:val="Normal6a"/>
            </w:pPr>
            <w:r>
              <w:rPr>
                <w:b/>
                <w:i/>
              </w:rPr>
              <w:t>4.</w:t>
            </w:r>
            <w:r>
              <w:t xml:space="preserve"> </w:t>
            </w:r>
            <w:r>
              <w:tab/>
            </w:r>
            <w:r>
              <w:rPr>
                <w:b/>
                <w:i/>
              </w:rPr>
              <w:t> a gyermekek online szexuális bántalmazásaként azonosított esetek számáról;</w:t>
            </w:r>
          </w:p>
        </w:tc>
      </w:tr>
    </w:tbl>
    <w:p w14:paraId="4D7D9527"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65CFD5C7" w14:textId="77777777" w:rsidR="001E0C46" w:rsidRPr="00BA1469" w:rsidRDefault="0097505D" w:rsidP="001E0C46">
      <w:r>
        <w:rPr>
          <w:rStyle w:val="HideTWBExt"/>
        </w:rPr>
        <w:t>&lt;/Amend&gt;</w:t>
      </w:r>
    </w:p>
    <w:p w14:paraId="3D31C802" w14:textId="77777777" w:rsidR="001E0C46" w:rsidRPr="00BA1469" w:rsidRDefault="0097505D" w:rsidP="001E0C46">
      <w:pPr>
        <w:pStyle w:val="AmNumberTabs"/>
      </w:pPr>
      <w:r>
        <w:rPr>
          <w:rStyle w:val="HideTWBExt"/>
        </w:rPr>
        <w:t>&lt;Amend&gt;</w:t>
      </w:r>
      <w:r>
        <w:t>Módosítás</w:t>
      </w:r>
      <w:r>
        <w:tab/>
      </w:r>
      <w:r>
        <w:tab/>
      </w:r>
      <w:r>
        <w:rPr>
          <w:rStyle w:val="HideTWBExt"/>
        </w:rPr>
        <w:t>&lt;NumAm&gt;</w:t>
      </w:r>
      <w:r>
        <w:t>53</w:t>
      </w:r>
      <w:r>
        <w:rPr>
          <w:rStyle w:val="HideTWBExt"/>
        </w:rPr>
        <w:t>&lt;/NumAm&gt;</w:t>
      </w:r>
    </w:p>
    <w:p w14:paraId="39D2B697" w14:textId="77777777" w:rsidR="001E0C46" w:rsidRPr="00BA1469" w:rsidRDefault="0097505D" w:rsidP="001E0C46">
      <w:pPr>
        <w:pStyle w:val="NormalBold"/>
      </w:pPr>
      <w:r>
        <w:rPr>
          <w:rStyle w:val="HideTWBExt"/>
          <w:b w:val="0"/>
        </w:rPr>
        <w:t>&lt;RepeatBlock-By&gt;&lt;Members&gt;</w:t>
      </w:r>
      <w:r>
        <w:t>Markéta Gregorová</w:t>
      </w:r>
      <w:r>
        <w:rPr>
          <w:rStyle w:val="HideTWBExt"/>
          <w:b w:val="0"/>
        </w:rPr>
        <w:t>&lt;/Members&gt;</w:t>
      </w:r>
    </w:p>
    <w:p w14:paraId="63B38BBB" w14:textId="77777777" w:rsidR="001E0C46" w:rsidRPr="00BA1469" w:rsidRDefault="0097505D" w:rsidP="001E0C46">
      <w:r>
        <w:rPr>
          <w:rStyle w:val="HideTWBExt"/>
        </w:rPr>
        <w:t>&lt;AuNomDe&gt;</w:t>
      </w:r>
      <w:r>
        <w:rPr>
          <w:rStyle w:val="HideTWBInt"/>
          <w:color w:val="auto"/>
        </w:rPr>
        <w:t>{Verts/</w:t>
      </w:r>
      <w:proofErr w:type="gramStart"/>
      <w:r>
        <w:rPr>
          <w:rStyle w:val="HideTWBInt"/>
          <w:color w:val="auto"/>
        </w:rPr>
        <w:t>ALE}</w:t>
      </w:r>
      <w:r>
        <w:t>a</w:t>
      </w:r>
      <w:proofErr w:type="gramEnd"/>
      <w:r>
        <w:t xml:space="preserve"> Verts/ALE képviselőcsoport nevében</w:t>
      </w:r>
      <w:r>
        <w:rPr>
          <w:rStyle w:val="HideTWBExt"/>
        </w:rPr>
        <w:t>&lt;/AuNomDe&gt;</w:t>
      </w:r>
    </w:p>
    <w:p w14:paraId="7A046CB5" w14:textId="77777777" w:rsidR="001E0C46" w:rsidRPr="00BA1469" w:rsidRDefault="0097505D" w:rsidP="001E0C46">
      <w:pPr>
        <w:pStyle w:val="NormalBold"/>
      </w:pPr>
      <w:r>
        <w:rPr>
          <w:rStyle w:val="HideTWBExt"/>
          <w:b w:val="0"/>
        </w:rPr>
        <w:t>&lt;/RepeatBlock-By&gt;</w:t>
      </w:r>
    </w:p>
    <w:p w14:paraId="16CB4B8D" w14:textId="77777777" w:rsidR="001E0C46" w:rsidRPr="00BA1469" w:rsidRDefault="0097505D" w:rsidP="001E0C46">
      <w:pPr>
        <w:pStyle w:val="NormalBold"/>
      </w:pPr>
      <w:r>
        <w:rPr>
          <w:rStyle w:val="HideTWBExt"/>
        </w:rPr>
        <w:t>&lt;DocAmend&gt;</w:t>
      </w:r>
      <w:r>
        <w:t>Rendeletre irányuló javaslat</w:t>
      </w:r>
      <w:r>
        <w:rPr>
          <w:rStyle w:val="HideTWBExt"/>
        </w:rPr>
        <w:t>&lt;/DocAmend&gt;</w:t>
      </w:r>
    </w:p>
    <w:p w14:paraId="101E1400" w14:textId="77777777" w:rsidR="001E0C46" w:rsidRPr="00BA1469" w:rsidRDefault="0097505D" w:rsidP="001E0C46">
      <w:pPr>
        <w:pStyle w:val="NormalBold"/>
      </w:pPr>
      <w:r>
        <w:rPr>
          <w:rStyle w:val="HideTWBExt"/>
        </w:rPr>
        <w:t>&lt;Article&gt;</w:t>
      </w:r>
      <w:r>
        <w:t>1 g cikk (új)</w:t>
      </w:r>
      <w:r>
        <w:rPr>
          <w:rStyle w:val="HideTWBExt"/>
        </w:rPr>
        <w:t>&lt;/Article&gt;</w:t>
      </w:r>
    </w:p>
    <w:p w14:paraId="6CF20B2E" w14:textId="77777777" w:rsidR="001E0C46" w:rsidRPr="00BA1469" w:rsidRDefault="0097505D" w:rsidP="001E0C46">
      <w:r>
        <w:rPr>
          <w:rStyle w:val="HideTWBExt"/>
        </w:rPr>
        <w:t>&lt;DocAmend2&gt;</w:t>
      </w:r>
      <w:r>
        <w:t>(EU) 2021/1232 rendelet</w:t>
      </w:r>
      <w:r>
        <w:rPr>
          <w:rStyle w:val="HideTWBExt"/>
        </w:rPr>
        <w:t>&lt;/DocAmend2&gt;</w:t>
      </w:r>
    </w:p>
    <w:p w14:paraId="1CA3D2FB" w14:textId="77777777" w:rsidR="001E0C46" w:rsidRPr="00BA1469" w:rsidRDefault="0097505D" w:rsidP="001E0C46">
      <w:r>
        <w:rPr>
          <w:rStyle w:val="HideTWBExt"/>
        </w:rPr>
        <w:t>&lt;Article2&gt;</w:t>
      </w:r>
      <w:r>
        <w:t>9 cikk – 1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2B57" w14:paraId="1535A62F" w14:textId="77777777" w:rsidTr="00015EFC">
        <w:trPr>
          <w:trHeight w:hRule="exact" w:val="240"/>
          <w:jc w:val="center"/>
        </w:trPr>
        <w:tc>
          <w:tcPr>
            <w:tcW w:w="9752" w:type="dxa"/>
            <w:gridSpan w:val="2"/>
            <w:tcBorders>
              <w:top w:val="nil"/>
              <w:left w:val="nil"/>
              <w:bottom w:val="nil"/>
              <w:right w:val="nil"/>
            </w:tcBorders>
          </w:tcPr>
          <w:p w14:paraId="53E1B6FB" w14:textId="77777777" w:rsidR="001E0C46" w:rsidRPr="00BA1469" w:rsidRDefault="001E0C46" w:rsidP="00015EFC"/>
        </w:tc>
      </w:tr>
      <w:tr w:rsidR="00CB2B57" w14:paraId="2BDB9327" w14:textId="77777777" w:rsidTr="00015EFC">
        <w:trPr>
          <w:trHeight w:val="240"/>
          <w:jc w:val="center"/>
        </w:trPr>
        <w:tc>
          <w:tcPr>
            <w:tcW w:w="4876" w:type="dxa"/>
            <w:tcBorders>
              <w:top w:val="nil"/>
              <w:left w:val="nil"/>
              <w:bottom w:val="nil"/>
              <w:right w:val="nil"/>
            </w:tcBorders>
          </w:tcPr>
          <w:p w14:paraId="46351B3C" w14:textId="77777777" w:rsidR="001E0C46" w:rsidRPr="00BA1469" w:rsidRDefault="0097505D" w:rsidP="00015EFC">
            <w:pPr>
              <w:pStyle w:val="AmColumnHeading"/>
            </w:pPr>
            <w:r>
              <w:t>A Bizottság által javasolt szöveg</w:t>
            </w:r>
          </w:p>
        </w:tc>
        <w:tc>
          <w:tcPr>
            <w:tcW w:w="4876" w:type="dxa"/>
            <w:tcBorders>
              <w:top w:val="nil"/>
              <w:left w:val="nil"/>
              <w:bottom w:val="nil"/>
              <w:right w:val="nil"/>
            </w:tcBorders>
          </w:tcPr>
          <w:p w14:paraId="7E62B58B" w14:textId="77777777" w:rsidR="001E0C46" w:rsidRPr="00BA1469" w:rsidRDefault="0097505D" w:rsidP="00015EFC">
            <w:pPr>
              <w:pStyle w:val="AmColumnHeading"/>
            </w:pPr>
            <w:r>
              <w:t>Módosítás</w:t>
            </w:r>
          </w:p>
        </w:tc>
      </w:tr>
      <w:tr w:rsidR="00CB2B57" w14:paraId="0317C319" w14:textId="77777777" w:rsidTr="00015EFC">
        <w:trPr>
          <w:jc w:val="center"/>
        </w:trPr>
        <w:tc>
          <w:tcPr>
            <w:tcW w:w="4876" w:type="dxa"/>
            <w:tcBorders>
              <w:top w:val="nil"/>
              <w:left w:val="nil"/>
              <w:bottom w:val="nil"/>
              <w:right w:val="nil"/>
            </w:tcBorders>
          </w:tcPr>
          <w:p w14:paraId="21A90A2C" w14:textId="77777777" w:rsidR="001E0C46" w:rsidRPr="00BA1469" w:rsidRDefault="001E0C46" w:rsidP="00015EFC">
            <w:pPr>
              <w:pStyle w:val="Normal6a"/>
            </w:pPr>
          </w:p>
        </w:tc>
        <w:tc>
          <w:tcPr>
            <w:tcW w:w="4876" w:type="dxa"/>
            <w:tcBorders>
              <w:top w:val="nil"/>
              <w:left w:val="nil"/>
              <w:bottom w:val="nil"/>
              <w:right w:val="nil"/>
            </w:tcBorders>
          </w:tcPr>
          <w:p w14:paraId="6CF80D01" w14:textId="77777777" w:rsidR="001E0C46" w:rsidRPr="00BA1469" w:rsidRDefault="0097505D" w:rsidP="00015EFC">
            <w:pPr>
              <w:pStyle w:val="Normal6a"/>
              <w:jc w:val="center"/>
            </w:pPr>
            <w:r>
              <w:rPr>
                <w:b/>
                <w:i/>
              </w:rPr>
              <w:t>1g. cikk</w:t>
            </w:r>
            <w:r>
              <w:tab/>
            </w:r>
          </w:p>
        </w:tc>
      </w:tr>
      <w:tr w:rsidR="00CB2B57" w14:paraId="25D05547" w14:textId="77777777" w:rsidTr="00015EFC">
        <w:trPr>
          <w:jc w:val="center"/>
        </w:trPr>
        <w:tc>
          <w:tcPr>
            <w:tcW w:w="4876" w:type="dxa"/>
            <w:tcBorders>
              <w:top w:val="nil"/>
              <w:left w:val="nil"/>
              <w:bottom w:val="nil"/>
              <w:right w:val="nil"/>
            </w:tcBorders>
          </w:tcPr>
          <w:p w14:paraId="41A44091" w14:textId="77777777" w:rsidR="001E0C46" w:rsidRPr="00BA1469" w:rsidRDefault="001E0C46" w:rsidP="00015EFC">
            <w:pPr>
              <w:pStyle w:val="Normal6a"/>
            </w:pPr>
          </w:p>
        </w:tc>
        <w:tc>
          <w:tcPr>
            <w:tcW w:w="4876" w:type="dxa"/>
            <w:tcBorders>
              <w:top w:val="nil"/>
              <w:left w:val="nil"/>
              <w:bottom w:val="nil"/>
              <w:right w:val="nil"/>
            </w:tcBorders>
          </w:tcPr>
          <w:p w14:paraId="554DD424" w14:textId="77777777" w:rsidR="001E0C46" w:rsidRPr="00BA1469" w:rsidRDefault="0097505D" w:rsidP="00015EFC">
            <w:pPr>
              <w:pStyle w:val="Normal6a"/>
              <w:jc w:val="center"/>
            </w:pPr>
            <w:r>
              <w:rPr>
                <w:b/>
                <w:i/>
              </w:rPr>
              <w:t>-1g. cikk</w:t>
            </w:r>
          </w:p>
        </w:tc>
      </w:tr>
      <w:tr w:rsidR="00CB2B57" w14:paraId="1B3FE3DF" w14:textId="77777777" w:rsidTr="00015EFC">
        <w:trPr>
          <w:jc w:val="center"/>
        </w:trPr>
        <w:tc>
          <w:tcPr>
            <w:tcW w:w="4876" w:type="dxa"/>
            <w:tcBorders>
              <w:top w:val="nil"/>
              <w:left w:val="nil"/>
              <w:bottom w:val="nil"/>
              <w:right w:val="nil"/>
            </w:tcBorders>
          </w:tcPr>
          <w:p w14:paraId="4464435C" w14:textId="77777777" w:rsidR="001E0C46" w:rsidRPr="00BA1469" w:rsidRDefault="001E0C46" w:rsidP="00015EFC">
            <w:pPr>
              <w:pStyle w:val="Normal6a"/>
            </w:pPr>
          </w:p>
        </w:tc>
        <w:tc>
          <w:tcPr>
            <w:tcW w:w="4876" w:type="dxa"/>
            <w:tcBorders>
              <w:top w:val="nil"/>
              <w:left w:val="nil"/>
              <w:bottom w:val="nil"/>
              <w:right w:val="nil"/>
            </w:tcBorders>
          </w:tcPr>
          <w:p w14:paraId="5578ED99" w14:textId="77777777" w:rsidR="001E0C46" w:rsidRPr="00BA1469" w:rsidRDefault="0097505D" w:rsidP="00015EFC">
            <w:pPr>
              <w:pStyle w:val="Normal6a"/>
            </w:pPr>
            <w:r>
              <w:rPr>
                <w:b/>
                <w:i/>
              </w:rPr>
              <w:t>A 2021/1232/EK rendelet 9. cikke (1) bekezdésének helyébe a következő szöveg lép:</w:t>
            </w:r>
          </w:p>
        </w:tc>
      </w:tr>
      <w:tr w:rsidR="00CB2B57" w14:paraId="667B671C" w14:textId="77777777" w:rsidTr="00015EFC">
        <w:trPr>
          <w:jc w:val="center"/>
        </w:trPr>
        <w:tc>
          <w:tcPr>
            <w:tcW w:w="4876" w:type="dxa"/>
            <w:tcBorders>
              <w:top w:val="nil"/>
              <w:left w:val="nil"/>
              <w:bottom w:val="nil"/>
              <w:right w:val="nil"/>
            </w:tcBorders>
          </w:tcPr>
          <w:p w14:paraId="7D159AF4" w14:textId="77777777" w:rsidR="001E0C46" w:rsidRPr="00BA1469" w:rsidRDefault="001E0C46" w:rsidP="00015EFC">
            <w:pPr>
              <w:pStyle w:val="Normal6a"/>
            </w:pPr>
          </w:p>
        </w:tc>
        <w:tc>
          <w:tcPr>
            <w:tcW w:w="4876" w:type="dxa"/>
            <w:tcBorders>
              <w:top w:val="nil"/>
              <w:left w:val="nil"/>
              <w:bottom w:val="nil"/>
              <w:right w:val="nil"/>
            </w:tcBorders>
          </w:tcPr>
          <w:p w14:paraId="40E684A4" w14:textId="33A3E982" w:rsidR="001E0C46" w:rsidRPr="00BA1469" w:rsidRDefault="0097505D" w:rsidP="00015EFC">
            <w:pPr>
              <w:pStyle w:val="Normal6a"/>
            </w:pPr>
            <w:r>
              <w:rPr>
                <w:b/>
                <w:i/>
              </w:rPr>
              <w:t>1.</w:t>
            </w:r>
            <w:r>
              <w:t xml:space="preserve"> </w:t>
            </w:r>
            <w:r>
              <w:tab/>
            </w:r>
            <w:r>
              <w:rPr>
                <w:b/>
                <w:i/>
              </w:rPr>
              <w:t xml:space="preserve">A 3. cikk (1) bekezdése g) pontjának vii. alpontja szerint benyújtott </w:t>
            </w:r>
            <w:r>
              <w:rPr>
                <w:b/>
                <w:i/>
              </w:rPr>
              <w:t>jelentések és a 8. cikk szerint benyújtott statisztikák alapján a Bizottság 2023. augusztus 3-ig, majd azt követően minden év február 1-jéig jelentést készít e rendelet végrehajtásáról, és azt benyújtja és bemutatja az Európai Parlamentnek és a Tanácsnak.</w:t>
            </w:r>
          </w:p>
        </w:tc>
      </w:tr>
    </w:tbl>
    <w:p w14:paraId="272F8DB7" w14:textId="77777777" w:rsidR="001E0C46" w:rsidRPr="00BA1469" w:rsidRDefault="0097505D" w:rsidP="001E0C46">
      <w:pPr>
        <w:pStyle w:val="AmOrLang"/>
      </w:pPr>
      <w:r w:rsidRPr="00BA1469">
        <w:t xml:space="preserve">Or. </w:t>
      </w:r>
      <w:r w:rsidRPr="00BA1469">
        <w:rPr>
          <w:rStyle w:val="HideTWBExt"/>
        </w:rPr>
        <w:t>&lt;Original&gt;</w:t>
      </w:r>
      <w:r w:rsidRPr="00BA1469">
        <w:rPr>
          <w:rStyle w:val="HideTWBInt"/>
        </w:rPr>
        <w:t>{EN}</w:t>
      </w:r>
      <w:r w:rsidRPr="00BA1469">
        <w:t>en</w:t>
      </w:r>
      <w:r w:rsidRPr="00BA1469">
        <w:rPr>
          <w:rStyle w:val="HideTWBExt"/>
        </w:rPr>
        <w:t>&lt;/Original&gt;</w:t>
      </w:r>
    </w:p>
    <w:p w14:paraId="665C7893" w14:textId="69856A1C" w:rsidR="001E0C46" w:rsidRPr="00BA1469" w:rsidRDefault="0097505D" w:rsidP="001E0C46">
      <w:r>
        <w:rPr>
          <w:rStyle w:val="HideTWBExt"/>
        </w:rPr>
        <w:t>&lt;/Amend&gt;&lt;/RepeatBlock-Amend&gt;</w:t>
      </w:r>
    </w:p>
    <w:p w14:paraId="5627F427" w14:textId="61E5A325" w:rsidR="003679BC" w:rsidRPr="00BA1469" w:rsidRDefault="003679BC" w:rsidP="001E0C46"/>
    <w:sectPr w:rsidR="003679BC" w:rsidRPr="00BA1469" w:rsidSect="00213D7C">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3978C" w14:textId="77777777" w:rsidR="0097505D" w:rsidRDefault="0097505D">
      <w:r>
        <w:separator/>
      </w:r>
    </w:p>
  </w:endnote>
  <w:endnote w:type="continuationSeparator" w:id="0">
    <w:p w14:paraId="3C15B6C3" w14:textId="77777777" w:rsidR="0097505D" w:rsidRDefault="00975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10DBB" w14:textId="77777777" w:rsidR="00213D7C" w:rsidRPr="00BA1469" w:rsidRDefault="0097505D" w:rsidP="00213D7C">
    <w:pPr>
      <w:pStyle w:val="EPFooter"/>
    </w:pPr>
    <w:r w:rsidRPr="00BA1469">
      <w:t>PE</w:t>
    </w:r>
    <w:r w:rsidRPr="00BA1469">
      <w:rPr>
        <w:rStyle w:val="HideTWBExt"/>
      </w:rPr>
      <w:t>&lt;NoPE&gt;</w:t>
    </w:r>
    <w:r w:rsidRPr="00BA1469">
      <w:t>784.377</w:t>
    </w:r>
    <w:r w:rsidRPr="00BA1469">
      <w:rPr>
        <w:rStyle w:val="HideTWBExt"/>
      </w:rPr>
      <w:t>&lt;/NoPE&gt;&lt;Version&gt;</w:t>
    </w:r>
    <w:r w:rsidRPr="00BA1469">
      <w:t>v01-00</w:t>
    </w:r>
    <w:r w:rsidRPr="00BA1469">
      <w:rPr>
        <w:rStyle w:val="HideTWBExt"/>
      </w:rPr>
      <w:t>&lt;/Version&gt;</w:t>
    </w:r>
    <w:r w:rsidRPr="00BA1469">
      <w:tab/>
    </w:r>
    <w:r w:rsidRPr="00BA1469">
      <w:fldChar w:fldCharType="begin"/>
    </w:r>
    <w:r w:rsidRPr="00BA1469">
      <w:instrText xml:space="preserve"> PAGE  \* MERGEFORMAT </w:instrText>
    </w:r>
    <w:r w:rsidRPr="00BA1469">
      <w:fldChar w:fldCharType="separate"/>
    </w:r>
    <w:r w:rsidRPr="00BA1469">
      <w:rPr>
        <w:noProof/>
      </w:rPr>
      <w:t>2</w:t>
    </w:r>
    <w:r w:rsidRPr="00BA1469">
      <w:fldChar w:fldCharType="end"/>
    </w:r>
    <w:r w:rsidRPr="00BA1469">
      <w:t>/</w:t>
    </w:r>
    <w:r w:rsidRPr="00BA1469">
      <w:fldChar w:fldCharType="begin"/>
    </w:r>
    <w:r>
      <w:instrText xml:space="preserve"> NUMPAGES  \* MERGEFORMAT </w:instrText>
    </w:r>
    <w:r w:rsidRPr="00BA1469">
      <w:fldChar w:fldCharType="separate"/>
    </w:r>
    <w:r w:rsidRPr="00BA1469">
      <w:rPr>
        <w:noProof/>
      </w:rPr>
      <w:t>23</w:t>
    </w:r>
    <w:r w:rsidRPr="00BA1469">
      <w:rPr>
        <w:noProof/>
      </w:rPr>
      <w:fldChar w:fldCharType="end"/>
    </w:r>
    <w:r w:rsidRPr="00BA1469">
      <w:tab/>
    </w:r>
    <w:r w:rsidRPr="00BA1469">
      <w:rPr>
        <w:rStyle w:val="HideTWBExt"/>
      </w:rPr>
      <w:t>&lt;PathFdR&gt;</w:t>
    </w:r>
    <w:r w:rsidRPr="00BA1469">
      <w:t>AM\1337257HU.docx</w:t>
    </w:r>
    <w:r w:rsidRPr="00BA1469">
      <w:rPr>
        <w:rStyle w:val="HideTWBExt"/>
      </w:rPr>
      <w:t>&lt;/PathFdR&gt;</w:t>
    </w:r>
  </w:p>
  <w:p w14:paraId="5BF182C4" w14:textId="4F0906E1" w:rsidR="00E16CB9" w:rsidRPr="00BA1469" w:rsidRDefault="0097505D" w:rsidP="00213D7C">
    <w:pPr>
      <w:pStyle w:val="EPFooter2"/>
    </w:pPr>
    <w:r w:rsidRPr="00BA1469">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FBA41" w14:textId="77777777" w:rsidR="00213D7C" w:rsidRPr="00BA1469" w:rsidRDefault="0097505D" w:rsidP="00213D7C">
    <w:pPr>
      <w:pStyle w:val="EPFooter"/>
    </w:pPr>
    <w:r w:rsidRPr="00BA1469">
      <w:rPr>
        <w:rStyle w:val="HideTWBExt"/>
      </w:rPr>
      <w:t>&lt;PathFdR&gt;</w:t>
    </w:r>
    <w:r w:rsidRPr="00BA1469">
      <w:t>AM\1337257HU.docx</w:t>
    </w:r>
    <w:r w:rsidRPr="00BA1469">
      <w:rPr>
        <w:rStyle w:val="HideTWBExt"/>
      </w:rPr>
      <w:t>&lt;/PathFdR&gt;</w:t>
    </w:r>
    <w:r w:rsidRPr="00BA1469">
      <w:tab/>
    </w:r>
    <w:r w:rsidRPr="00BA1469">
      <w:fldChar w:fldCharType="begin"/>
    </w:r>
    <w:r w:rsidRPr="00BA1469">
      <w:instrText xml:space="preserve"> PAGE  \* MERGEFORMAT </w:instrText>
    </w:r>
    <w:r w:rsidRPr="00BA1469">
      <w:fldChar w:fldCharType="separate"/>
    </w:r>
    <w:r w:rsidRPr="00BA1469">
      <w:rPr>
        <w:noProof/>
      </w:rPr>
      <w:t>23</w:t>
    </w:r>
    <w:r w:rsidRPr="00BA1469">
      <w:fldChar w:fldCharType="end"/>
    </w:r>
    <w:r w:rsidRPr="00BA1469">
      <w:t>/</w:t>
    </w:r>
    <w:r w:rsidRPr="00BA1469">
      <w:fldChar w:fldCharType="begin"/>
    </w:r>
    <w:r>
      <w:instrText xml:space="preserve"> NUMPAGES  \* MERGEFORMAT </w:instrText>
    </w:r>
    <w:r w:rsidRPr="00BA1469">
      <w:fldChar w:fldCharType="separate"/>
    </w:r>
    <w:r w:rsidRPr="00BA1469">
      <w:rPr>
        <w:noProof/>
      </w:rPr>
      <w:t>23</w:t>
    </w:r>
    <w:r w:rsidRPr="00BA1469">
      <w:rPr>
        <w:noProof/>
      </w:rPr>
      <w:fldChar w:fldCharType="end"/>
    </w:r>
    <w:r w:rsidRPr="00BA1469">
      <w:tab/>
      <w:t>PE</w:t>
    </w:r>
    <w:r w:rsidRPr="00BA1469">
      <w:rPr>
        <w:rStyle w:val="HideTWBExt"/>
      </w:rPr>
      <w:t>&lt;NoPE&gt;</w:t>
    </w:r>
    <w:r w:rsidRPr="00BA1469">
      <w:t>784.377</w:t>
    </w:r>
    <w:r w:rsidRPr="00BA1469">
      <w:rPr>
        <w:rStyle w:val="HideTWBExt"/>
      </w:rPr>
      <w:t>&lt;/NoPE&gt;&lt;Version&gt;</w:t>
    </w:r>
    <w:r w:rsidRPr="00BA1469">
      <w:t>v01-00</w:t>
    </w:r>
    <w:r w:rsidRPr="00BA1469">
      <w:rPr>
        <w:rStyle w:val="HideTWBExt"/>
      </w:rPr>
      <w:t>&lt;/Version&gt;</w:t>
    </w:r>
  </w:p>
  <w:p w14:paraId="337CFAD4" w14:textId="0C750774" w:rsidR="00E16CB9" w:rsidRPr="00BA1469" w:rsidRDefault="0097505D" w:rsidP="00213D7C">
    <w:pPr>
      <w:pStyle w:val="EPFooter2"/>
    </w:pPr>
    <w:r w:rsidRPr="00BA1469">
      <w:tab/>
    </w:r>
    <w:r w:rsidRPr="00BA1469">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684A1" w14:textId="77777777" w:rsidR="00213D7C" w:rsidRPr="00BA1469" w:rsidRDefault="0097505D" w:rsidP="00213D7C">
    <w:pPr>
      <w:pStyle w:val="EPFooter"/>
    </w:pPr>
    <w:r w:rsidRPr="00BA1469">
      <w:rPr>
        <w:rStyle w:val="HideTWBExt"/>
      </w:rPr>
      <w:t>&lt;PathFdR&gt;</w:t>
    </w:r>
    <w:r w:rsidRPr="00BA1469">
      <w:t>AM\1337257HU.docx</w:t>
    </w:r>
    <w:r w:rsidRPr="00BA1469">
      <w:rPr>
        <w:rStyle w:val="HideTWBExt"/>
      </w:rPr>
      <w:t>&lt;/PathFdR&gt;</w:t>
    </w:r>
    <w:r w:rsidRPr="00BA1469">
      <w:tab/>
    </w:r>
    <w:r w:rsidRPr="00BA1469">
      <w:tab/>
      <w:t>PE</w:t>
    </w:r>
    <w:r w:rsidRPr="00BA1469">
      <w:rPr>
        <w:rStyle w:val="HideTWBExt"/>
      </w:rPr>
      <w:t>&lt;NoPE&gt;</w:t>
    </w:r>
    <w:r w:rsidRPr="00BA1469">
      <w:t>784.377</w:t>
    </w:r>
    <w:r w:rsidRPr="00BA1469">
      <w:rPr>
        <w:rStyle w:val="HideTWBExt"/>
      </w:rPr>
      <w:t>&lt;/NoPE&gt;&lt;Version&gt;</w:t>
    </w:r>
    <w:r w:rsidRPr="00BA1469">
      <w:t>v01-00</w:t>
    </w:r>
    <w:r w:rsidRPr="00BA1469">
      <w:rPr>
        <w:rStyle w:val="HideTWBExt"/>
      </w:rPr>
      <w:t>&lt;/Version&gt;</w:t>
    </w:r>
  </w:p>
  <w:p w14:paraId="322E5D64" w14:textId="7A778B63" w:rsidR="00E16CB9" w:rsidRPr="00BA1469" w:rsidRDefault="0097505D" w:rsidP="00213D7C">
    <w:pPr>
      <w:pStyle w:val="EPFooter2"/>
    </w:pPr>
    <w:r w:rsidRPr="00BA1469">
      <w:t>HU</w:t>
    </w:r>
    <w:r w:rsidRPr="00BA1469">
      <w:tab/>
    </w:r>
    <w:r w:rsidRPr="00BA1469">
      <w:rPr>
        <w:b w:val="0"/>
        <w:i/>
        <w:color w:val="C0C0C0"/>
        <w:sz w:val="22"/>
      </w:rPr>
      <w:t>Egyesülve a sokféleségben</w:t>
    </w:r>
    <w:r w:rsidRPr="00BA1469">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32CA3" w14:textId="77777777" w:rsidR="0097505D" w:rsidRDefault="0097505D">
      <w:r>
        <w:separator/>
      </w:r>
    </w:p>
  </w:footnote>
  <w:footnote w:type="continuationSeparator" w:id="0">
    <w:p w14:paraId="3E8DF385" w14:textId="77777777" w:rsidR="0097505D" w:rsidRDefault="009750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F722D" w14:textId="77777777" w:rsidR="00B673E5" w:rsidRDefault="00B673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9C249" w14:textId="77777777" w:rsidR="00B673E5" w:rsidRDefault="00B673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23E6E" w14:textId="77777777" w:rsidR="00B673E5" w:rsidRDefault="00B673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XTLANGUE" w:val="HU"/>
    <w:docVar w:name="TXTLANGUEMIN" w:val="hu"/>
    <w:docVar w:name="TXTNRPE" w:val="784.377"/>
    <w:docVar w:name="TXTPEorAP" w:val="PE"/>
    <w:docVar w:name="TXTROUTE" w:val="AM\1337257HU.docx"/>
    <w:docVar w:name="TXTVERSION" w:val="01-00"/>
  </w:docVars>
  <w:rsids>
    <w:rsidRoot w:val="00A77B3E"/>
    <w:rsid w:val="00015EFC"/>
    <w:rsid w:val="000B08B1"/>
    <w:rsid w:val="000D4588"/>
    <w:rsid w:val="001E0C46"/>
    <w:rsid w:val="00213D7C"/>
    <w:rsid w:val="002541FF"/>
    <w:rsid w:val="002F763C"/>
    <w:rsid w:val="00343B59"/>
    <w:rsid w:val="003679BC"/>
    <w:rsid w:val="0048207A"/>
    <w:rsid w:val="004F39FA"/>
    <w:rsid w:val="00540F36"/>
    <w:rsid w:val="0055538E"/>
    <w:rsid w:val="005568BF"/>
    <w:rsid w:val="0068266A"/>
    <w:rsid w:val="0069498C"/>
    <w:rsid w:val="00851E8B"/>
    <w:rsid w:val="009304B2"/>
    <w:rsid w:val="00955148"/>
    <w:rsid w:val="0097505D"/>
    <w:rsid w:val="00A77B3E"/>
    <w:rsid w:val="00B673E5"/>
    <w:rsid w:val="00BA1469"/>
    <w:rsid w:val="00BB20DB"/>
    <w:rsid w:val="00CA2A55"/>
    <w:rsid w:val="00CB2B57"/>
    <w:rsid w:val="00D50BE0"/>
    <w:rsid w:val="00E16CB9"/>
    <w:rsid w:val="00EE0733"/>
    <w:rsid w:val="00F17410"/>
    <w:rsid w:val="00FA6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2A6DBF"/>
  <w15:docId w15:val="{12E9E110-F57A-411E-92A7-063242C3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8207A"/>
    <w:pPr>
      <w:tabs>
        <w:tab w:val="center" w:pos="4513"/>
        <w:tab w:val="right" w:pos="9026"/>
      </w:tabs>
    </w:pPr>
  </w:style>
  <w:style w:type="character" w:customStyle="1" w:styleId="HeaderChar">
    <w:name w:val="Header Char"/>
    <w:basedOn w:val="DefaultParagraphFont"/>
    <w:link w:val="Header"/>
    <w:rsid w:val="0048207A"/>
    <w:rPr>
      <w:sz w:val="24"/>
      <w:szCs w:val="24"/>
    </w:rPr>
  </w:style>
  <w:style w:type="paragraph" w:styleId="Footer">
    <w:name w:val="footer"/>
    <w:basedOn w:val="Normal"/>
    <w:link w:val="FooterChar"/>
    <w:rsid w:val="00BB20DB"/>
    <w:pPr>
      <w:tabs>
        <w:tab w:val="center" w:pos="4513"/>
        <w:tab w:val="right" w:pos="9026"/>
      </w:tabs>
    </w:pPr>
  </w:style>
  <w:style w:type="character" w:customStyle="1" w:styleId="FooterChar">
    <w:name w:val="Footer Char"/>
    <w:basedOn w:val="DefaultParagraphFont"/>
    <w:link w:val="Footer"/>
    <w:rsid w:val="00BB20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BF462-F9B4-4317-8BA4-5158F3EDE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3670</Words>
  <Characters>25634</Characters>
  <Application>Microsoft Office Word</Application>
  <DocSecurity>0</DocSecurity>
  <Lines>1094</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2026-02-24T14:13:00Z</dcterms:created>
  <dcterms:modified xsi:type="dcterms:W3CDTF">2026-02-24T14:13:00Z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1337257</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- 2026/02/24 15:13</vt:lpwstr>
  </property>
  <property fmtid="{D5CDD505-2E9C-101B-9397-08002B2CF9AE}" pid="7" name="dmxml.render.id">
    <vt:lpwstr>371251</vt:lpwstr>
  </property>
  <property fmtid="{D5CDD505-2E9C-101B-9397-08002B2CF9AE}" pid="8" name="dmxml.render.traceId">
    <vt:lpwstr>698b3eb1f62df95256c374cccf676def</vt:lpwstr>
  </property>
  <property fmtid="{D5CDD505-2E9C-101B-9397-08002B2CF9AE}" pid="9" name="FooterPath">
    <vt:lpwstr>AM\1337257HU.docx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784.377</vt:lpwstr>
  </property>
  <property fmtid="{D5CDD505-2E9C-101B-9397-08002B2CF9AE}" pid="13" name="SDLStudio">
    <vt:lpwstr/>
  </property>
  <property fmtid="{D5CDD505-2E9C-101B-9397-08002B2CF9AE}" pid="14" name="SendToEpades">
    <vt:lpwstr>OK(AMNUM) - 2026/02/10 16:34</vt:lpwstr>
  </property>
  <property fmtid="{D5CDD505-2E9C-101B-9397-08002B2CF9AE}" pid="15" name="UID">
    <vt:lpwstr>eu.europa.europarl-DIN1-2026-0000027920_01.00-xm-01.00_text-xml</vt:lpwstr>
  </property>
</Properties>
</file>