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70E0" w:rsidRPr="00A96EF7"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A96EF7" w:rsidRDefault="00DE6581">
            <w:pPr>
              <w:pStyle w:val="EPName"/>
            </w:pPr>
            <w:r w:rsidRPr="00A96EF7">
              <w:t>Parlament Ewropew</w:t>
            </w:r>
          </w:p>
          <w:p w14:paraId="27538D0A" w14:textId="77777777" w:rsidR="00E16CB9" w:rsidRPr="00A96EF7" w:rsidRDefault="00DE6581">
            <w:pPr>
              <w:pStyle w:val="EPTerm"/>
            </w:pPr>
            <w:r w:rsidRPr="00A96EF7">
              <w:t>2024-2029</w:t>
            </w:r>
          </w:p>
        </w:tc>
        <w:tc>
          <w:tcPr>
            <w:tcW w:w="2268" w:type="dxa"/>
            <w:tcBorders>
              <w:top w:val="nil"/>
              <w:left w:val="nil"/>
              <w:bottom w:val="nil"/>
              <w:right w:val="nil"/>
            </w:tcBorders>
          </w:tcPr>
          <w:p w14:paraId="4B567FAA" w14:textId="77777777" w:rsidR="00E16CB9" w:rsidRPr="00A96EF7" w:rsidRDefault="00A96EF7">
            <w:pPr>
              <w:pStyle w:val="EPLogo"/>
            </w:pPr>
            <w:r w:rsidRPr="00A96EF7">
              <w:pict w14:anchorId="57059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A96EF7" w:rsidRDefault="00DE6581">
      <w:pPr>
        <w:pStyle w:val="LineTop"/>
      </w:pPr>
      <w:r w:rsidRPr="00A96EF7">
        <w:t xml:space="preserve"> </w:t>
      </w:r>
    </w:p>
    <w:p w14:paraId="1B34FD12" w14:textId="77777777" w:rsidR="00E16CB9" w:rsidRPr="00A96EF7" w:rsidRDefault="00DE6581">
      <w:pPr>
        <w:pStyle w:val="EPBody"/>
      </w:pPr>
      <w:r w:rsidRPr="00DE6581">
        <w:rPr>
          <w:rStyle w:val="HideTWBExt"/>
          <w:rFonts w:eastAsia="Times New Roman"/>
          <w:i w:val="0"/>
        </w:rPr>
        <w:t>&lt;</w:t>
      </w:r>
      <w:proofErr w:type="spellStart"/>
      <w:r w:rsidRPr="00DE6581">
        <w:rPr>
          <w:rStyle w:val="HideTWBExt"/>
          <w:rFonts w:eastAsia="Times New Roman"/>
          <w:i w:val="0"/>
        </w:rPr>
        <w:t>Commission</w:t>
      </w:r>
      <w:proofErr w:type="spellEnd"/>
      <w:r w:rsidRPr="00DE6581">
        <w:rPr>
          <w:rStyle w:val="HideTWBExt"/>
          <w:rFonts w:eastAsia="Times New Roman"/>
          <w:i w:val="0"/>
        </w:rPr>
        <w:t>&gt;</w:t>
      </w:r>
      <w:r w:rsidRPr="00DE6581">
        <w:rPr>
          <w:rStyle w:val="HideTWBInt"/>
          <w:i w:val="0"/>
        </w:rPr>
        <w:t>{LIBE}</w:t>
      </w:r>
      <w:r w:rsidRPr="00A96EF7">
        <w:t>Kumitat għal-Libertajiet Ċivili, il-Ġustizzja u l-Intern</w:t>
      </w:r>
      <w:r w:rsidRPr="00DE6581">
        <w:rPr>
          <w:rStyle w:val="HideTWBExt"/>
          <w:rFonts w:eastAsia="Times New Roman"/>
          <w:i w:val="0"/>
        </w:rPr>
        <w:t>&lt;/</w:t>
      </w:r>
      <w:proofErr w:type="spellStart"/>
      <w:r w:rsidRPr="00DE6581">
        <w:rPr>
          <w:rStyle w:val="HideTWBExt"/>
          <w:rFonts w:eastAsia="Times New Roman"/>
          <w:i w:val="0"/>
        </w:rPr>
        <w:t>Commission</w:t>
      </w:r>
      <w:proofErr w:type="spellEnd"/>
      <w:r w:rsidRPr="00DE6581">
        <w:rPr>
          <w:rStyle w:val="HideTWBExt"/>
          <w:rFonts w:eastAsia="Times New Roman"/>
          <w:i w:val="0"/>
        </w:rPr>
        <w:t>&gt;</w:t>
      </w:r>
    </w:p>
    <w:p w14:paraId="5ADD68F0" w14:textId="77777777" w:rsidR="00E16CB9" w:rsidRPr="00A96EF7" w:rsidRDefault="00DE6581">
      <w:pPr>
        <w:pStyle w:val="LineBottom"/>
      </w:pPr>
      <w:r w:rsidRPr="00A96EF7">
        <w:t xml:space="preserve"> </w:t>
      </w:r>
    </w:p>
    <w:p w14:paraId="7B0FB160" w14:textId="77777777" w:rsidR="00E16CB9" w:rsidRPr="00A96EF7" w:rsidRDefault="00DE6581">
      <w:pPr>
        <w:pStyle w:val="CoverReference"/>
      </w:pPr>
      <w:r w:rsidRPr="00DE6581">
        <w:rPr>
          <w:rStyle w:val="HideTWBExt"/>
          <w:rFonts w:eastAsia="Times New Roman"/>
          <w:b w:val="0"/>
        </w:rPr>
        <w:t>&lt;</w:t>
      </w:r>
      <w:proofErr w:type="spellStart"/>
      <w:r w:rsidRPr="00DE6581">
        <w:rPr>
          <w:rStyle w:val="HideTWBExt"/>
          <w:rFonts w:eastAsia="Times New Roman"/>
          <w:b w:val="0"/>
        </w:rPr>
        <w:t>RefProc</w:t>
      </w:r>
      <w:proofErr w:type="spellEnd"/>
      <w:r w:rsidRPr="00DE6581">
        <w:rPr>
          <w:rStyle w:val="HideTWBExt"/>
          <w:rFonts w:eastAsia="Times New Roman"/>
          <w:b w:val="0"/>
        </w:rPr>
        <w:t>&gt;</w:t>
      </w:r>
      <w:r w:rsidRPr="00A96EF7">
        <w:t>2025/0429</w:t>
      </w:r>
      <w:r w:rsidRPr="00DE6581">
        <w:rPr>
          <w:rStyle w:val="HideTWBExt"/>
          <w:rFonts w:eastAsia="Times New Roman"/>
          <w:b w:val="0"/>
        </w:rPr>
        <w:t>&lt;/</w:t>
      </w:r>
      <w:proofErr w:type="spellStart"/>
      <w:r w:rsidRPr="00DE6581">
        <w:rPr>
          <w:rStyle w:val="HideTWBExt"/>
          <w:rFonts w:eastAsia="Times New Roman"/>
          <w:b w:val="0"/>
        </w:rPr>
        <w:t>RefProc</w:t>
      </w:r>
      <w:proofErr w:type="spellEnd"/>
      <w:r w:rsidRPr="00DE6581">
        <w:rPr>
          <w:rStyle w:val="HideTWBExt"/>
          <w:rFonts w:eastAsia="Times New Roman"/>
          <w:b w:val="0"/>
        </w:rPr>
        <w:t>&gt;&lt;</w:t>
      </w:r>
      <w:proofErr w:type="spellStart"/>
      <w:r w:rsidRPr="00DE6581">
        <w:rPr>
          <w:rStyle w:val="HideTWBExt"/>
          <w:rFonts w:eastAsia="Times New Roman"/>
          <w:b w:val="0"/>
        </w:rPr>
        <w:t>RefTypeProc</w:t>
      </w:r>
      <w:proofErr w:type="spellEnd"/>
      <w:r w:rsidRPr="00DE6581">
        <w:rPr>
          <w:rStyle w:val="HideTWBExt"/>
          <w:rFonts w:eastAsia="Times New Roman"/>
          <w:b w:val="0"/>
        </w:rPr>
        <w:t>&gt;</w:t>
      </w:r>
      <w:r w:rsidRPr="00A96EF7">
        <w:t>(COD)</w:t>
      </w:r>
      <w:r w:rsidRPr="00DE6581">
        <w:rPr>
          <w:rStyle w:val="HideTWBExt"/>
          <w:rFonts w:eastAsia="Times New Roman"/>
          <w:b w:val="0"/>
        </w:rPr>
        <w:t>&lt;/</w:t>
      </w:r>
      <w:proofErr w:type="spellStart"/>
      <w:r w:rsidRPr="00DE6581">
        <w:rPr>
          <w:rStyle w:val="HideTWBExt"/>
          <w:rFonts w:eastAsia="Times New Roman"/>
          <w:b w:val="0"/>
        </w:rPr>
        <w:t>RefTypeProc</w:t>
      </w:r>
      <w:proofErr w:type="spellEnd"/>
      <w:r w:rsidRPr="00DE6581">
        <w:rPr>
          <w:rStyle w:val="HideTWBExt"/>
          <w:rFonts w:eastAsia="Times New Roman"/>
          <w:b w:val="0"/>
        </w:rPr>
        <w:t>&gt;</w:t>
      </w:r>
    </w:p>
    <w:p w14:paraId="2414A930" w14:textId="77777777" w:rsidR="00E16CB9" w:rsidRPr="00A96EF7" w:rsidRDefault="00DE6581">
      <w:pPr>
        <w:pStyle w:val="CoverDate"/>
      </w:pPr>
      <w:r w:rsidRPr="00DE6581">
        <w:rPr>
          <w:rStyle w:val="HideTWBExt"/>
        </w:rPr>
        <w:t>&lt;</w:t>
      </w:r>
      <w:proofErr w:type="spellStart"/>
      <w:r w:rsidRPr="00DE6581">
        <w:rPr>
          <w:rStyle w:val="HideTWBExt"/>
        </w:rPr>
        <w:t>Date</w:t>
      </w:r>
      <w:proofErr w:type="spellEnd"/>
      <w:r w:rsidRPr="00DE6581">
        <w:rPr>
          <w:rStyle w:val="HideTWBExt"/>
        </w:rPr>
        <w:t>&gt;</w:t>
      </w:r>
      <w:r w:rsidRPr="00DE6581">
        <w:rPr>
          <w:rStyle w:val="HideTWBInt"/>
        </w:rPr>
        <w:t>{10/02/2026}</w:t>
      </w:r>
      <w:r w:rsidRPr="00A96EF7">
        <w:t>10.2.2026</w:t>
      </w:r>
      <w:r w:rsidRPr="00DE6581">
        <w:rPr>
          <w:rStyle w:val="HideTWBExt"/>
        </w:rPr>
        <w:t>&lt;/</w:t>
      </w:r>
      <w:proofErr w:type="spellStart"/>
      <w:r w:rsidRPr="00DE6581">
        <w:rPr>
          <w:rStyle w:val="HideTWBExt"/>
        </w:rPr>
        <w:t>Date</w:t>
      </w:r>
      <w:proofErr w:type="spellEnd"/>
      <w:r w:rsidRPr="00DE6581">
        <w:rPr>
          <w:rStyle w:val="HideTWBExt"/>
        </w:rPr>
        <w:t>&gt;</w:t>
      </w:r>
    </w:p>
    <w:p w14:paraId="47AB4CE9" w14:textId="77777777" w:rsidR="00E16CB9" w:rsidRPr="00A96EF7" w:rsidRDefault="00DE6581">
      <w:pPr>
        <w:pStyle w:val="CoverDocType"/>
      </w:pPr>
      <w:r w:rsidRPr="00DE6581">
        <w:rPr>
          <w:rStyle w:val="HideTWBExt"/>
          <w:b w:val="0"/>
        </w:rPr>
        <w:t>&lt;</w:t>
      </w:r>
      <w:proofErr w:type="spellStart"/>
      <w:r w:rsidRPr="00DE6581">
        <w:rPr>
          <w:rStyle w:val="HideTWBExt"/>
          <w:b w:val="0"/>
        </w:rPr>
        <w:t>TypeAM</w:t>
      </w:r>
      <w:proofErr w:type="spellEnd"/>
      <w:r w:rsidRPr="00DE6581">
        <w:rPr>
          <w:rStyle w:val="HideTWBExt"/>
          <w:b w:val="0"/>
        </w:rPr>
        <w:t>&gt;</w:t>
      </w:r>
      <w:r w:rsidRPr="00A96EF7">
        <w:t>EMENDI</w:t>
      </w:r>
      <w:r w:rsidRPr="00DE6581">
        <w:rPr>
          <w:rStyle w:val="HideTWBExt"/>
          <w:b w:val="0"/>
        </w:rPr>
        <w:t>&lt;/</w:t>
      </w:r>
      <w:proofErr w:type="spellStart"/>
      <w:r w:rsidRPr="00DE6581">
        <w:rPr>
          <w:rStyle w:val="HideTWBExt"/>
          <w:b w:val="0"/>
        </w:rPr>
        <w:t>TypeAM</w:t>
      </w:r>
      <w:proofErr w:type="spellEnd"/>
      <w:r w:rsidRPr="00DE6581">
        <w:rPr>
          <w:rStyle w:val="HideTWBExt"/>
          <w:b w:val="0"/>
        </w:rPr>
        <w:t>&gt;</w:t>
      </w:r>
    </w:p>
    <w:p w14:paraId="11B26283" w14:textId="54375E57" w:rsidR="00E16CB9" w:rsidRPr="00A96EF7" w:rsidRDefault="00DE6581">
      <w:pPr>
        <w:pStyle w:val="CoverDocType24a"/>
      </w:pPr>
      <w:r w:rsidRPr="00DE6581">
        <w:rPr>
          <w:rStyle w:val="HideTWBExt"/>
          <w:rFonts w:eastAsia="Times New Roman"/>
          <w:b w:val="0"/>
        </w:rPr>
        <w:t>&lt;</w:t>
      </w:r>
      <w:proofErr w:type="spellStart"/>
      <w:r w:rsidRPr="00DE6581">
        <w:rPr>
          <w:rStyle w:val="HideTWBExt"/>
          <w:rFonts w:eastAsia="Times New Roman"/>
          <w:b w:val="0"/>
        </w:rPr>
        <w:t>RangeAM</w:t>
      </w:r>
      <w:proofErr w:type="spellEnd"/>
      <w:r w:rsidRPr="00DE6581">
        <w:rPr>
          <w:rStyle w:val="HideTWBExt"/>
          <w:rFonts w:eastAsia="Times New Roman"/>
          <w:b w:val="0"/>
        </w:rPr>
        <w:t>&gt;</w:t>
      </w:r>
      <w:r w:rsidRPr="00A96EF7">
        <w:t>19 - 53</w:t>
      </w:r>
      <w:r w:rsidRPr="00DE6581">
        <w:rPr>
          <w:rStyle w:val="HideTWBExt"/>
          <w:rFonts w:eastAsia="Times New Roman"/>
          <w:b w:val="0"/>
        </w:rPr>
        <w:t>&lt;/</w:t>
      </w:r>
      <w:proofErr w:type="spellStart"/>
      <w:r w:rsidRPr="00DE6581">
        <w:rPr>
          <w:rStyle w:val="HideTWBExt"/>
          <w:rFonts w:eastAsia="Times New Roman"/>
          <w:b w:val="0"/>
        </w:rPr>
        <w:t>RangeAM</w:t>
      </w:r>
      <w:proofErr w:type="spellEnd"/>
      <w:r w:rsidRPr="00DE6581">
        <w:rPr>
          <w:rStyle w:val="HideTWBExt"/>
          <w:rFonts w:eastAsia="Times New Roman"/>
          <w:b w:val="0"/>
        </w:rPr>
        <w:t>&gt;</w:t>
      </w:r>
    </w:p>
    <w:p w14:paraId="0379E33B" w14:textId="77777777" w:rsidR="00E16CB9" w:rsidRPr="00A96EF7" w:rsidRDefault="00DE6581">
      <w:pPr>
        <w:pStyle w:val="CoverBold"/>
      </w:pPr>
      <w:r w:rsidRPr="00DE6581">
        <w:rPr>
          <w:rStyle w:val="HideTWBExt"/>
          <w:b w:val="0"/>
        </w:rPr>
        <w:t>&lt;</w:t>
      </w:r>
      <w:proofErr w:type="spellStart"/>
      <w:r w:rsidRPr="00DE6581">
        <w:rPr>
          <w:rStyle w:val="HideTWBExt"/>
          <w:b w:val="0"/>
        </w:rPr>
        <w:t>TitreType</w:t>
      </w:r>
      <w:proofErr w:type="spellEnd"/>
      <w:r w:rsidRPr="00DE6581">
        <w:rPr>
          <w:rStyle w:val="HideTWBExt"/>
          <w:b w:val="0"/>
        </w:rPr>
        <w:t>&gt;</w:t>
      </w:r>
      <w:r w:rsidRPr="00A96EF7">
        <w:t>Abbozz ta’ rapport</w:t>
      </w:r>
      <w:r w:rsidRPr="00DE6581">
        <w:rPr>
          <w:rStyle w:val="HideTWBExt"/>
          <w:b w:val="0"/>
        </w:rPr>
        <w:t>&lt;/</w:t>
      </w:r>
      <w:proofErr w:type="spellStart"/>
      <w:r w:rsidRPr="00DE6581">
        <w:rPr>
          <w:rStyle w:val="HideTWBExt"/>
          <w:b w:val="0"/>
        </w:rPr>
        <w:t>TitreType</w:t>
      </w:r>
      <w:proofErr w:type="spellEnd"/>
      <w:r w:rsidRPr="00DE6581">
        <w:rPr>
          <w:rStyle w:val="HideTWBExt"/>
          <w:b w:val="0"/>
        </w:rPr>
        <w:t>&gt;</w:t>
      </w:r>
    </w:p>
    <w:p w14:paraId="760F0547" w14:textId="77777777" w:rsidR="00E16CB9" w:rsidRPr="00A96EF7" w:rsidRDefault="00DE6581">
      <w:pPr>
        <w:pStyle w:val="CoverBold"/>
      </w:pPr>
      <w:r w:rsidRPr="00DE6581">
        <w:rPr>
          <w:rStyle w:val="HideTWBExt"/>
          <w:b w:val="0"/>
        </w:rPr>
        <w:t>&lt;</w:t>
      </w:r>
      <w:proofErr w:type="spellStart"/>
      <w:r w:rsidRPr="00DE6581">
        <w:rPr>
          <w:rStyle w:val="HideTWBExt"/>
          <w:b w:val="0"/>
        </w:rPr>
        <w:t>Rapporteur</w:t>
      </w:r>
      <w:proofErr w:type="spellEnd"/>
      <w:r w:rsidRPr="00DE6581">
        <w:rPr>
          <w:rStyle w:val="HideTWBExt"/>
          <w:b w:val="0"/>
        </w:rPr>
        <w:t>&gt;</w:t>
      </w:r>
      <w:r w:rsidRPr="00A96EF7">
        <w:t>Birgit Sippel</w:t>
      </w:r>
      <w:r w:rsidRPr="00DE6581">
        <w:rPr>
          <w:rStyle w:val="HideTWBExt"/>
          <w:b w:val="0"/>
        </w:rPr>
        <w:t>&lt;/</w:t>
      </w:r>
      <w:proofErr w:type="spellStart"/>
      <w:r w:rsidRPr="00DE6581">
        <w:rPr>
          <w:rStyle w:val="HideTWBExt"/>
          <w:b w:val="0"/>
        </w:rPr>
        <w:t>Rapporteur</w:t>
      </w:r>
      <w:proofErr w:type="spellEnd"/>
      <w:r w:rsidRPr="00DE6581">
        <w:rPr>
          <w:rStyle w:val="HideTWBExt"/>
          <w:b w:val="0"/>
        </w:rPr>
        <w:t>&gt;</w:t>
      </w:r>
    </w:p>
    <w:p w14:paraId="394A737F" w14:textId="77777777" w:rsidR="00E16CB9" w:rsidRPr="00A96EF7" w:rsidRDefault="00DE6581">
      <w:pPr>
        <w:pStyle w:val="CoverNormal24a"/>
      </w:pPr>
      <w:r w:rsidRPr="00DE6581">
        <w:rPr>
          <w:rStyle w:val="HideTWBExt"/>
        </w:rPr>
        <w:t>&lt;</w:t>
      </w:r>
      <w:proofErr w:type="spellStart"/>
      <w:r w:rsidRPr="00DE6581">
        <w:rPr>
          <w:rStyle w:val="HideTWBExt"/>
        </w:rPr>
        <w:t>DocRefPE</w:t>
      </w:r>
      <w:proofErr w:type="spellEnd"/>
      <w:r w:rsidRPr="00DE6581">
        <w:rPr>
          <w:rStyle w:val="HideTWBExt"/>
        </w:rPr>
        <w:t>&gt;</w:t>
      </w:r>
      <w:r w:rsidRPr="00A96EF7">
        <w:t>(PE784.310v01-00)</w:t>
      </w:r>
      <w:r w:rsidRPr="00DE6581">
        <w:rPr>
          <w:rStyle w:val="HideTWBExt"/>
        </w:rPr>
        <w:t>&lt;/</w:t>
      </w:r>
      <w:proofErr w:type="spellStart"/>
      <w:r w:rsidRPr="00DE6581">
        <w:rPr>
          <w:rStyle w:val="HideTWBExt"/>
        </w:rPr>
        <w:t>DocRefPE</w:t>
      </w:r>
      <w:proofErr w:type="spellEnd"/>
      <w:r w:rsidRPr="00DE6581">
        <w:rPr>
          <w:rStyle w:val="HideTWBExt"/>
        </w:rPr>
        <w:t>&gt;</w:t>
      </w:r>
    </w:p>
    <w:p w14:paraId="783DAEF8" w14:textId="77777777" w:rsidR="00E16CB9" w:rsidRPr="00A96EF7" w:rsidRDefault="00DE6581">
      <w:pPr>
        <w:pStyle w:val="CoverNormal24a"/>
      </w:pPr>
      <w:r w:rsidRPr="00DE6581">
        <w:rPr>
          <w:rStyle w:val="HideTWBExt"/>
        </w:rPr>
        <w:t>&lt;</w:t>
      </w:r>
      <w:proofErr w:type="spellStart"/>
      <w:r w:rsidRPr="00DE6581">
        <w:rPr>
          <w:rStyle w:val="HideTWBExt"/>
        </w:rPr>
        <w:t>Titre</w:t>
      </w:r>
      <w:proofErr w:type="spellEnd"/>
      <w:r w:rsidRPr="00DE6581">
        <w:rPr>
          <w:rStyle w:val="HideTWBExt"/>
        </w:rPr>
        <w:t>&gt;</w:t>
      </w:r>
      <w:r w:rsidRPr="00A96EF7">
        <w:t xml:space="preserve">Emenda tar-Regolament (UE) 2021/1232 fir-rigward tal-estensjoni tal-perjodu ta’ </w:t>
      </w:r>
      <w:r w:rsidRPr="00A96EF7">
        <w:t>applikazzjoni tiegħu</w:t>
      </w:r>
      <w:r w:rsidRPr="00DE6581">
        <w:rPr>
          <w:rStyle w:val="HideTWBExt"/>
        </w:rPr>
        <w:t>&lt;/</w:t>
      </w:r>
      <w:proofErr w:type="spellStart"/>
      <w:r w:rsidRPr="00DE6581">
        <w:rPr>
          <w:rStyle w:val="HideTWBExt"/>
        </w:rPr>
        <w:t>Titre</w:t>
      </w:r>
      <w:proofErr w:type="spellEnd"/>
      <w:r w:rsidRPr="00DE6581">
        <w:rPr>
          <w:rStyle w:val="HideTWBExt"/>
        </w:rPr>
        <w:t>&gt;</w:t>
      </w:r>
    </w:p>
    <w:p w14:paraId="716E4625" w14:textId="77777777" w:rsidR="00E16CB9" w:rsidRPr="00A96EF7" w:rsidRDefault="00DE6581">
      <w:pPr>
        <w:pStyle w:val="CoverNormal"/>
      </w:pPr>
      <w:r w:rsidRPr="00DE6581">
        <w:rPr>
          <w:rStyle w:val="HideTWBExt"/>
        </w:rPr>
        <w:t>&lt;</w:t>
      </w:r>
      <w:proofErr w:type="spellStart"/>
      <w:r w:rsidRPr="00DE6581">
        <w:rPr>
          <w:rStyle w:val="HideTWBExt"/>
        </w:rPr>
        <w:t>DocAmend</w:t>
      </w:r>
      <w:proofErr w:type="spellEnd"/>
      <w:r w:rsidRPr="00DE6581">
        <w:rPr>
          <w:rStyle w:val="HideTWBExt"/>
        </w:rPr>
        <w:t>&gt;</w:t>
      </w:r>
      <w:r w:rsidRPr="00A96EF7">
        <w:t>Proposta għal regolament</w:t>
      </w:r>
      <w:r w:rsidRPr="00DE6581">
        <w:rPr>
          <w:rStyle w:val="HideTWBExt"/>
        </w:rPr>
        <w:t>&lt;/</w:t>
      </w:r>
      <w:proofErr w:type="spellStart"/>
      <w:r w:rsidRPr="00DE6581">
        <w:rPr>
          <w:rStyle w:val="HideTWBExt"/>
        </w:rPr>
        <w:t>DocAmend</w:t>
      </w:r>
      <w:proofErr w:type="spellEnd"/>
      <w:r w:rsidRPr="00DE6581">
        <w:rPr>
          <w:rStyle w:val="HideTWBExt"/>
        </w:rPr>
        <w:t>&gt;</w:t>
      </w:r>
    </w:p>
    <w:p w14:paraId="2E85E291" w14:textId="77777777" w:rsidR="00E16CB9" w:rsidRPr="00A96EF7" w:rsidRDefault="00DE6581">
      <w:pPr>
        <w:pStyle w:val="CoverNormal24a"/>
      </w:pPr>
      <w:r w:rsidRPr="00DE6581">
        <w:rPr>
          <w:rStyle w:val="HideTWBExt"/>
        </w:rPr>
        <w:t>&lt;</w:t>
      </w:r>
      <w:proofErr w:type="spellStart"/>
      <w:r w:rsidRPr="00DE6581">
        <w:rPr>
          <w:rStyle w:val="HideTWBExt"/>
        </w:rPr>
        <w:t>DocRef</w:t>
      </w:r>
      <w:proofErr w:type="spellEnd"/>
      <w:r w:rsidRPr="00DE6581">
        <w:rPr>
          <w:rStyle w:val="HideTWBExt"/>
        </w:rPr>
        <w:t>&gt;</w:t>
      </w:r>
      <w:r w:rsidRPr="00A96EF7">
        <w:t>(COM(2025)0797 – 2025/0429(COD))</w:t>
      </w:r>
      <w:r w:rsidRPr="00DE6581">
        <w:rPr>
          <w:rStyle w:val="HideTWBExt"/>
        </w:rPr>
        <w:t>&lt;/</w:t>
      </w:r>
      <w:proofErr w:type="spellStart"/>
      <w:r w:rsidRPr="00DE6581">
        <w:rPr>
          <w:rStyle w:val="HideTWBExt"/>
        </w:rPr>
        <w:t>DocRef</w:t>
      </w:r>
      <w:proofErr w:type="spellEnd"/>
      <w:r w:rsidRPr="00DE6581">
        <w:rPr>
          <w:rStyle w:val="HideTWBExt"/>
        </w:rPr>
        <w:t>&gt;</w:t>
      </w:r>
    </w:p>
    <w:p w14:paraId="6151A885" w14:textId="77777777" w:rsidR="00E16CB9" w:rsidRPr="00A96EF7" w:rsidRDefault="00DE6581">
      <w:r w:rsidRPr="00A96EF7">
        <w:br w:type="page"/>
      </w:r>
      <w:proofErr w:type="spellStart"/>
      <w:r w:rsidRPr="00A96EF7">
        <w:lastRenderedPageBreak/>
        <w:t>AM_Com_LegReport</w:t>
      </w:r>
      <w:proofErr w:type="spellEnd"/>
    </w:p>
    <w:p w14:paraId="1D818B78" w14:textId="4DFFCDC2" w:rsidR="001E0C46" w:rsidRPr="00A96EF7" w:rsidRDefault="00DE6581" w:rsidP="001E0C46">
      <w:pPr>
        <w:pStyle w:val="AmNumberTabs"/>
      </w:pPr>
      <w:r w:rsidRPr="00A96EF7">
        <w:br w:type="page"/>
      </w:r>
      <w:r w:rsidRPr="00DE6581">
        <w:rPr>
          <w:rStyle w:val="HideTWBExt"/>
          <w:b w:val="0"/>
        </w:rPr>
        <w:lastRenderedPageBreak/>
        <w:t>&lt;</w:t>
      </w:r>
      <w:proofErr w:type="spellStart"/>
      <w:r w:rsidRPr="00DE6581">
        <w:rPr>
          <w:rStyle w:val="HideTWBExt"/>
          <w:b w:val="0"/>
        </w:rPr>
        <w:t>RepeatBlock-Amend</w:t>
      </w:r>
      <w:proofErr w:type="spellEnd"/>
      <w:r w:rsidRPr="00DE6581">
        <w:rPr>
          <w:rStyle w:val="HideTWBExt"/>
          <w:b w:val="0"/>
        </w:rPr>
        <w:t>&gt;</w:t>
      </w: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19</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0DD04A2C"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Isabel Serra Sánchez</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ABA29B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2DF200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4DBADF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A96EF7" w:rsidRDefault="001E0C46" w:rsidP="00015EFC"/>
        </w:tc>
      </w:tr>
      <w:tr w:rsidR="003270E0" w:rsidRPr="00A96EF7" w14:paraId="272D8BEF" w14:textId="77777777" w:rsidTr="00015EFC">
        <w:trPr>
          <w:trHeight w:val="240"/>
          <w:jc w:val="center"/>
        </w:trPr>
        <w:tc>
          <w:tcPr>
            <w:tcW w:w="4876" w:type="dxa"/>
            <w:tcBorders>
              <w:top w:val="nil"/>
              <w:left w:val="nil"/>
              <w:bottom w:val="nil"/>
              <w:right w:val="nil"/>
            </w:tcBorders>
          </w:tcPr>
          <w:p w14:paraId="3D55A1ED" w14:textId="77777777" w:rsidR="001E0C46" w:rsidRPr="00A96EF7" w:rsidRDefault="001E0C46" w:rsidP="00015EFC">
            <w:pPr>
              <w:pStyle w:val="AmColumnHeading"/>
            </w:pPr>
          </w:p>
        </w:tc>
        <w:tc>
          <w:tcPr>
            <w:tcW w:w="4876" w:type="dxa"/>
            <w:tcBorders>
              <w:top w:val="nil"/>
              <w:left w:val="nil"/>
              <w:bottom w:val="nil"/>
              <w:right w:val="nil"/>
            </w:tcBorders>
          </w:tcPr>
          <w:p w14:paraId="1931D10D" w14:textId="77777777" w:rsidR="001E0C46" w:rsidRPr="00A96EF7" w:rsidRDefault="00DE6581" w:rsidP="00015EFC">
            <w:pPr>
              <w:pStyle w:val="AmColumnHeading"/>
            </w:pPr>
            <w:r w:rsidRPr="00A96EF7">
              <w:t>Proposta għal ċaħda</w:t>
            </w:r>
          </w:p>
        </w:tc>
      </w:tr>
      <w:tr w:rsidR="003270E0" w:rsidRPr="00A96EF7" w14:paraId="2C2F8FEE" w14:textId="77777777" w:rsidTr="00015EFC">
        <w:trPr>
          <w:jc w:val="center"/>
        </w:trPr>
        <w:tc>
          <w:tcPr>
            <w:tcW w:w="4876" w:type="dxa"/>
            <w:tcBorders>
              <w:top w:val="nil"/>
              <w:left w:val="nil"/>
              <w:bottom w:val="nil"/>
              <w:right w:val="nil"/>
            </w:tcBorders>
          </w:tcPr>
          <w:p w14:paraId="195E09BF" w14:textId="77777777" w:rsidR="001E0C46" w:rsidRPr="00A96EF7" w:rsidRDefault="001E0C46" w:rsidP="00015EFC"/>
        </w:tc>
        <w:tc>
          <w:tcPr>
            <w:tcW w:w="4876" w:type="dxa"/>
            <w:tcBorders>
              <w:top w:val="nil"/>
              <w:left w:val="nil"/>
              <w:bottom w:val="nil"/>
              <w:right w:val="nil"/>
            </w:tcBorders>
          </w:tcPr>
          <w:p w14:paraId="47A8A786" w14:textId="77777777" w:rsidR="001E0C46" w:rsidRPr="00A96EF7" w:rsidRDefault="00DE6581" w:rsidP="00015EFC">
            <w:pPr>
              <w:pStyle w:val="Normal6a"/>
            </w:pPr>
            <w:r w:rsidRPr="00A96EF7">
              <w:rPr>
                <w:b/>
                <w:i/>
              </w:rPr>
              <w:t>Il-Parlament Ewropew jiċħad il-proposta tal-Kummissjoni.</w:t>
            </w:r>
          </w:p>
        </w:tc>
      </w:tr>
    </w:tbl>
    <w:p w14:paraId="37B1658B"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2B91554C"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6BA05E2"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20</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980AE2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Sibylle Berg, Martin Sonneborn</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8A6F6F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785C92C1"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276E51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Titolu 1</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A96EF7" w:rsidRDefault="001E0C46" w:rsidP="00015EFC"/>
        </w:tc>
      </w:tr>
      <w:tr w:rsidR="003270E0" w:rsidRPr="00A96EF7" w14:paraId="493314D3" w14:textId="77777777" w:rsidTr="00015EFC">
        <w:trPr>
          <w:trHeight w:val="240"/>
          <w:jc w:val="center"/>
        </w:trPr>
        <w:tc>
          <w:tcPr>
            <w:tcW w:w="4876" w:type="dxa"/>
            <w:tcBorders>
              <w:top w:val="nil"/>
              <w:left w:val="nil"/>
              <w:bottom w:val="nil"/>
              <w:right w:val="nil"/>
            </w:tcBorders>
          </w:tcPr>
          <w:p w14:paraId="6B68AE6F"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29F8CF3D" w14:textId="77777777" w:rsidR="001E0C46" w:rsidRPr="00A96EF7" w:rsidRDefault="00DE6581" w:rsidP="00015EFC">
            <w:pPr>
              <w:pStyle w:val="AmColumnHeading"/>
            </w:pPr>
            <w:r w:rsidRPr="00A96EF7">
              <w:t>Emenda</w:t>
            </w:r>
          </w:p>
        </w:tc>
      </w:tr>
      <w:tr w:rsidR="003270E0" w:rsidRPr="00A96EF7" w14:paraId="4D5F645C" w14:textId="77777777" w:rsidTr="00015EFC">
        <w:trPr>
          <w:jc w:val="center"/>
        </w:trPr>
        <w:tc>
          <w:tcPr>
            <w:tcW w:w="4876" w:type="dxa"/>
            <w:tcBorders>
              <w:top w:val="nil"/>
              <w:left w:val="nil"/>
              <w:bottom w:val="nil"/>
              <w:right w:val="nil"/>
            </w:tcBorders>
          </w:tcPr>
          <w:p w14:paraId="47B2CF4C" w14:textId="77777777" w:rsidR="001E0C46" w:rsidRPr="00A96EF7" w:rsidRDefault="00DE6581" w:rsidP="00015EFC">
            <w:pPr>
              <w:pStyle w:val="Normal6a"/>
            </w:pPr>
            <w:r w:rsidRPr="00A96EF7">
              <w:rPr>
                <w:b/>
                <w:i/>
              </w:rPr>
              <w:t>Proposta għal</w:t>
            </w:r>
            <w:r w:rsidRPr="00A96EF7">
              <w:br/>
            </w:r>
            <w:r w:rsidRPr="00A96EF7">
              <w:rPr>
                <w:b/>
                <w:i/>
              </w:rPr>
              <w:t xml:space="preserve">REGOLAMENT TAL-PARLAMENT EWROPEW U </w:t>
            </w:r>
            <w:r w:rsidRPr="00A96EF7">
              <w:rPr>
                <w:b/>
                <w:i/>
              </w:rPr>
              <w:t>TAL-KUNSILL</w:t>
            </w:r>
            <w:r w:rsidRPr="00A96EF7">
              <w:br/>
            </w:r>
            <w:r w:rsidRPr="00A96EF7">
              <w:rPr>
                <w:b/>
                <w:i/>
              </w:rPr>
              <w:t>li jemenda r-Regolament (UE) 2021/1232 fir-rigward tal-estensjoni tal-perjodu ta’ applikazzjoni tiegħu</w:t>
            </w:r>
            <w:r w:rsidRPr="00A96EF7">
              <w:br/>
            </w:r>
            <w:r w:rsidRPr="00A96EF7">
              <w:rPr>
                <w:b/>
                <w:i/>
              </w:rPr>
              <w:t xml:space="preserve">(Test b’rilevanza </w:t>
            </w:r>
            <w:proofErr w:type="spellStart"/>
            <w:r w:rsidRPr="00A96EF7">
              <w:rPr>
                <w:b/>
                <w:i/>
              </w:rPr>
              <w:t>għaż</w:t>
            </w:r>
            <w:proofErr w:type="spellEnd"/>
            <w:r w:rsidRPr="00A96EF7">
              <w:rPr>
                <w:b/>
                <w:i/>
              </w:rPr>
              <w:t>-ŻEE)</w:t>
            </w:r>
          </w:p>
        </w:tc>
        <w:tc>
          <w:tcPr>
            <w:tcW w:w="4876" w:type="dxa"/>
            <w:tcBorders>
              <w:top w:val="nil"/>
              <w:left w:val="nil"/>
              <w:bottom w:val="nil"/>
              <w:right w:val="nil"/>
            </w:tcBorders>
          </w:tcPr>
          <w:p w14:paraId="31C77EFC" w14:textId="77777777" w:rsidR="001E0C46" w:rsidRPr="00A96EF7" w:rsidRDefault="00DE6581" w:rsidP="00015EFC">
            <w:pPr>
              <w:pStyle w:val="Normal6a"/>
            </w:pPr>
            <w:r w:rsidRPr="00A96EF7">
              <w:rPr>
                <w:b/>
                <w:i/>
              </w:rPr>
              <w:t>imħassar</w:t>
            </w:r>
          </w:p>
        </w:tc>
      </w:tr>
    </w:tbl>
    <w:p w14:paraId="5F99FCF4"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318A0D2F" w14:textId="77777777" w:rsidR="001E0C46" w:rsidRPr="00A96EF7" w:rsidRDefault="00DE6581" w:rsidP="001E0C46">
      <w:pPr>
        <w:pStyle w:val="AmJustTitle"/>
      </w:pPr>
      <w:r w:rsidRPr="00DE6581">
        <w:rPr>
          <w:rStyle w:val="HideTWBExt"/>
          <w:i w:val="0"/>
        </w:rPr>
        <w:t>&lt;</w:t>
      </w:r>
      <w:proofErr w:type="spellStart"/>
      <w:r w:rsidRPr="00DE6581">
        <w:rPr>
          <w:rStyle w:val="HideTWBExt"/>
          <w:i w:val="0"/>
        </w:rPr>
        <w:t>TitreJust</w:t>
      </w:r>
      <w:proofErr w:type="spellEnd"/>
      <w:r w:rsidRPr="00DE6581">
        <w:rPr>
          <w:rStyle w:val="HideTWBExt"/>
          <w:i w:val="0"/>
        </w:rPr>
        <w:t>&gt;</w:t>
      </w:r>
      <w:r w:rsidRPr="00A96EF7">
        <w:t>Ġustifikazzjoni</w:t>
      </w:r>
      <w:r w:rsidRPr="00DE6581">
        <w:rPr>
          <w:rStyle w:val="HideTWBExt"/>
          <w:i w:val="0"/>
        </w:rPr>
        <w:t>&lt;/</w:t>
      </w:r>
      <w:proofErr w:type="spellStart"/>
      <w:r w:rsidRPr="00DE6581">
        <w:rPr>
          <w:rStyle w:val="HideTWBExt"/>
          <w:i w:val="0"/>
        </w:rPr>
        <w:t>TitreJust</w:t>
      </w:r>
      <w:proofErr w:type="spellEnd"/>
      <w:r w:rsidRPr="00DE6581">
        <w:rPr>
          <w:rStyle w:val="HideTWBExt"/>
          <w:i w:val="0"/>
        </w:rPr>
        <w:t>&gt;</w:t>
      </w:r>
    </w:p>
    <w:p w14:paraId="1828972C" w14:textId="77CE476C" w:rsidR="001E0C46" w:rsidRPr="00A96EF7" w:rsidRDefault="00DE6581" w:rsidP="001E0C46">
      <w:pPr>
        <w:pStyle w:val="AmJustText"/>
      </w:pPr>
      <w:r w:rsidRPr="00A96EF7">
        <w:t>It-tkomplija tal-</w:t>
      </w:r>
      <w:proofErr w:type="spellStart"/>
      <w:r w:rsidRPr="00A96EF7">
        <w:t>iskennjar</w:t>
      </w:r>
      <w:proofErr w:type="spellEnd"/>
      <w:r w:rsidRPr="00A96EF7">
        <w:t xml:space="preserve"> volontarju, liema skennjar jiġi estiż b’din il-miżura, huwa dak li l-Kunsill qed jappella għalih fil-“qafas legali fit-tul” li bħalissa qed jiġi </w:t>
      </w:r>
      <w:proofErr w:type="spellStart"/>
      <w:r w:rsidRPr="00A96EF7">
        <w:t>nnegozjat</w:t>
      </w:r>
      <w:proofErr w:type="spellEnd"/>
      <w:r w:rsidRPr="00A96EF7">
        <w:t xml:space="preserve"> </w:t>
      </w:r>
      <w:proofErr w:type="spellStart"/>
      <w:r w:rsidRPr="00A96EF7">
        <w:t>fit-trilogu</w:t>
      </w:r>
      <w:proofErr w:type="spellEnd"/>
      <w:r w:rsidRPr="00A96EF7">
        <w:t xml:space="preserve">. Il-Parlament ivvota kważi unanimament kontra dan u qed jappella għal skennjar immirat ta’ persuni suspettati. L-approvazzjoni ta’ dan ir-regolament </w:t>
      </w:r>
      <w:proofErr w:type="spellStart"/>
      <w:r w:rsidRPr="00A96EF7">
        <w:t>iddgħajjef</w:t>
      </w:r>
      <w:proofErr w:type="spellEnd"/>
      <w:r w:rsidRPr="00A96EF7">
        <w:t xml:space="preserve"> il-pożizzjoni tal-Parlament </w:t>
      </w:r>
      <w:proofErr w:type="spellStart"/>
      <w:r w:rsidRPr="00A96EF7">
        <w:t>fit-trilogu</w:t>
      </w:r>
      <w:proofErr w:type="spellEnd"/>
      <w:r w:rsidRPr="00A96EF7">
        <w:t>. Barra minn hekk, dan ir-regolament ma għandux jiġi estiż sabiex finalment tingħalaq il-</w:t>
      </w:r>
      <w:proofErr w:type="spellStart"/>
      <w:r w:rsidRPr="00A96EF7">
        <w:t>lakuna</w:t>
      </w:r>
      <w:proofErr w:type="spellEnd"/>
      <w:r w:rsidRPr="00A96EF7">
        <w:t xml:space="preserve"> legali li għamlet is-sorveljanza tal-mas</w:t>
      </w:r>
      <w:r w:rsidRPr="00A96EF7">
        <w:t>sa tal-komunikazzjoni privata possibbli bis-sospensjoni tad-drittijiet eżistenti.</w:t>
      </w:r>
    </w:p>
    <w:p w14:paraId="683C3751"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04A507BA"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21</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4A260FE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13C3C7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EE8D2F5" w14:textId="77777777" w:rsidR="001E0C46" w:rsidRPr="00A96EF7" w:rsidRDefault="00DE6581" w:rsidP="001E0C46">
      <w:pPr>
        <w:pStyle w:val="NormalBold"/>
      </w:pPr>
      <w:r w:rsidRPr="00DE6581">
        <w:rPr>
          <w:rStyle w:val="HideTWBExt"/>
          <w:b w:val="0"/>
        </w:rPr>
        <w:lastRenderedPageBreak/>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74F1FB8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1</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A96EF7" w:rsidRDefault="001E0C46" w:rsidP="00015EFC"/>
        </w:tc>
      </w:tr>
      <w:tr w:rsidR="003270E0" w:rsidRPr="00A96EF7" w14:paraId="30536614" w14:textId="77777777" w:rsidTr="00015EFC">
        <w:trPr>
          <w:trHeight w:val="240"/>
          <w:jc w:val="center"/>
        </w:trPr>
        <w:tc>
          <w:tcPr>
            <w:tcW w:w="4876" w:type="dxa"/>
            <w:tcBorders>
              <w:top w:val="nil"/>
              <w:left w:val="nil"/>
              <w:bottom w:val="nil"/>
              <w:right w:val="nil"/>
            </w:tcBorders>
          </w:tcPr>
          <w:p w14:paraId="1E2923FE"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2B567F03" w14:textId="77777777" w:rsidR="001E0C46" w:rsidRPr="00A96EF7" w:rsidRDefault="00DE6581" w:rsidP="00015EFC">
            <w:pPr>
              <w:pStyle w:val="AmColumnHeading"/>
            </w:pPr>
            <w:r w:rsidRPr="00A96EF7">
              <w:t>Emenda</w:t>
            </w:r>
          </w:p>
        </w:tc>
      </w:tr>
      <w:tr w:rsidR="003270E0" w:rsidRPr="00A96EF7" w14:paraId="6EB72895" w14:textId="77777777" w:rsidTr="00015EFC">
        <w:trPr>
          <w:jc w:val="center"/>
        </w:trPr>
        <w:tc>
          <w:tcPr>
            <w:tcW w:w="4876" w:type="dxa"/>
            <w:tcBorders>
              <w:top w:val="nil"/>
              <w:left w:val="nil"/>
              <w:bottom w:val="nil"/>
              <w:right w:val="nil"/>
            </w:tcBorders>
          </w:tcPr>
          <w:p w14:paraId="0A7FD025" w14:textId="77777777" w:rsidR="001E0C46" w:rsidRPr="00A96EF7" w:rsidRDefault="00DE6581" w:rsidP="00015EFC">
            <w:pPr>
              <w:pStyle w:val="Normal6a"/>
            </w:pPr>
            <w:r w:rsidRPr="00A96EF7">
              <w:t>(1)</w:t>
            </w:r>
            <w:r w:rsidRPr="00A96EF7">
              <w:tab/>
              <w:t>Ir-Regolament (UE) 2021/1232 tal-Parlament Ewropew u tal-Kunsill</w:t>
            </w:r>
            <w:r w:rsidRPr="00A96EF7">
              <w:rPr>
                <w:vertAlign w:val="superscript"/>
              </w:rPr>
              <w:t>2</w:t>
            </w:r>
            <w:r w:rsidRPr="00A96EF7">
              <w:t xml:space="preserve"> jipprevedi reġim temporanju fir-rigward tal-użu ta’ teknoloġiji minn ċerti fornituri ta’ servizzi ta’ komunikazzjonijiet </w:t>
            </w:r>
            <w:proofErr w:type="spellStart"/>
            <w:r w:rsidRPr="00A96EF7">
              <w:t>interpersonali</w:t>
            </w:r>
            <w:proofErr w:type="spellEnd"/>
            <w:r w:rsidRPr="00A96EF7">
              <w:t xml:space="preserve"> disponibbli pubblikament għall-fini tal-ġlieda kontra l-abbuż sesswali tat-tfal online, sakemm jiġi adottat qafas legali fit-tul li jindirizza l-prevenzjoni </w:t>
            </w:r>
            <w:r w:rsidRPr="00A96EF7">
              <w:rPr>
                <w:b/>
                <w:i/>
              </w:rPr>
              <w:t>ta’ u l-ġlieda kontra l-abbuż</w:t>
            </w:r>
            <w:r w:rsidRPr="00A96EF7">
              <w:t xml:space="preserve"> sesswali tat-tfal online (il-“qafas legali fit-tul”). Dak ir-Regolament, kif emendat bir-Regolament (UE) 2024/1307, japplika sat-3 ta’ April 2026.</w:t>
            </w:r>
          </w:p>
        </w:tc>
        <w:tc>
          <w:tcPr>
            <w:tcW w:w="4876" w:type="dxa"/>
            <w:tcBorders>
              <w:top w:val="nil"/>
              <w:left w:val="nil"/>
              <w:bottom w:val="nil"/>
              <w:right w:val="nil"/>
            </w:tcBorders>
          </w:tcPr>
          <w:p w14:paraId="6460C01E" w14:textId="77777777" w:rsidR="001E0C46" w:rsidRPr="00A96EF7" w:rsidRDefault="00DE6581" w:rsidP="00015EFC">
            <w:pPr>
              <w:pStyle w:val="Normal6a"/>
            </w:pPr>
            <w:r w:rsidRPr="00A96EF7">
              <w:t>(1)</w:t>
            </w:r>
            <w:r w:rsidRPr="00A96EF7">
              <w:tab/>
              <w:t>Ir-Regolament (UE) 2021/1232 tal-Parlament Ewropew u tal-Kunsill</w:t>
            </w:r>
            <w:r w:rsidRPr="00A96EF7">
              <w:rPr>
                <w:vertAlign w:val="superscript"/>
              </w:rPr>
              <w:t>2</w:t>
            </w:r>
            <w:r w:rsidRPr="00A96EF7">
              <w:t xml:space="preserve"> jipprevedi reġim temporanju </w:t>
            </w:r>
            <w:r w:rsidRPr="00A96EF7">
              <w:rPr>
                <w:b/>
                <w:i/>
              </w:rPr>
              <w:t xml:space="preserve">u limitat b’mod strett </w:t>
            </w:r>
            <w:r w:rsidRPr="00A96EF7">
              <w:t>fir-rigward tal-użu</w:t>
            </w:r>
            <w:r w:rsidRPr="00A96EF7">
              <w:rPr>
                <w:b/>
                <w:i/>
              </w:rPr>
              <w:t xml:space="preserve"> volontarju</w:t>
            </w:r>
            <w:r w:rsidRPr="00A96EF7">
              <w:t xml:space="preserve"> ta’ teknoloġiji minn ċerti fornituri ta’ servizzi ta’ komunikazzjonijiet </w:t>
            </w:r>
            <w:proofErr w:type="spellStart"/>
            <w:r w:rsidRPr="00A96EF7">
              <w:t>interpersonali</w:t>
            </w:r>
            <w:proofErr w:type="spellEnd"/>
            <w:r w:rsidRPr="00A96EF7">
              <w:t xml:space="preserve"> disponibbli pubblikament għall-fini tal-ġlieda kontra l-abbuż sesswali tat-tfal online, sakemm jiġi adottat qafas legali fit-tul li jindirizza l-prevenzjoni </w:t>
            </w:r>
            <w:r w:rsidRPr="00A96EF7">
              <w:rPr>
                <w:b/>
                <w:i/>
              </w:rPr>
              <w:t>tal-abbuż</w:t>
            </w:r>
            <w:r w:rsidRPr="00A96EF7">
              <w:t xml:space="preserve"> sesswali tat-tfal online </w:t>
            </w:r>
            <w:r w:rsidRPr="00A96EF7">
              <w:rPr>
                <w:b/>
                <w:i/>
              </w:rPr>
              <w:t xml:space="preserve">u l-ġlieda kontrih </w:t>
            </w:r>
            <w:r w:rsidRPr="00A96EF7">
              <w:t>(il-“qafas legali fit-tul”)</w:t>
            </w:r>
            <w:r w:rsidRPr="00A96EF7">
              <w:rPr>
                <w:b/>
                <w:i/>
              </w:rPr>
              <w:t>.</w:t>
            </w:r>
            <w:r w:rsidRPr="00A96EF7">
              <w:t xml:space="preserve"> </w:t>
            </w:r>
            <w:r w:rsidRPr="00A96EF7">
              <w:rPr>
                <w:b/>
                <w:i/>
              </w:rPr>
              <w:t xml:space="preserve">Dan ma jinvolvix obbligu ta’ </w:t>
            </w:r>
            <w:proofErr w:type="spellStart"/>
            <w:r w:rsidRPr="00A96EF7">
              <w:rPr>
                <w:b/>
                <w:i/>
              </w:rPr>
              <w:t>detezz</w:t>
            </w:r>
            <w:r w:rsidRPr="00A96EF7">
              <w:rPr>
                <w:b/>
                <w:i/>
              </w:rPr>
              <w:t>joni</w:t>
            </w:r>
            <w:proofErr w:type="spellEnd"/>
            <w:r w:rsidRPr="00A96EF7">
              <w:rPr>
                <w:b/>
                <w:i/>
              </w:rPr>
              <w:t xml:space="preserve">, </w:t>
            </w:r>
            <w:proofErr w:type="spellStart"/>
            <w:r w:rsidRPr="00A96EF7">
              <w:rPr>
                <w:b/>
                <w:i/>
              </w:rPr>
              <w:t>monitoraġġ</w:t>
            </w:r>
            <w:proofErr w:type="spellEnd"/>
            <w:r w:rsidRPr="00A96EF7">
              <w:rPr>
                <w:b/>
                <w:i/>
              </w:rPr>
              <w:t xml:space="preserve"> jew iffiltrar ġenerali tal-komunikazzjonijiet.</w:t>
            </w:r>
            <w:r w:rsidRPr="00A96EF7">
              <w:t xml:space="preserve"> Dak ir-Regolament, kif emendat bir-Regolament (UE) 2024/1307, japplika sat-3 ta’ April 2026.</w:t>
            </w:r>
          </w:p>
        </w:tc>
      </w:tr>
      <w:tr w:rsidR="003270E0" w:rsidRPr="00A96EF7" w14:paraId="7B8AD71E" w14:textId="77777777" w:rsidTr="00015EFC">
        <w:trPr>
          <w:jc w:val="center"/>
        </w:trPr>
        <w:tc>
          <w:tcPr>
            <w:tcW w:w="4876" w:type="dxa"/>
            <w:tcBorders>
              <w:top w:val="nil"/>
              <w:left w:val="nil"/>
              <w:bottom w:val="nil"/>
              <w:right w:val="nil"/>
            </w:tcBorders>
          </w:tcPr>
          <w:p w14:paraId="039CD105" w14:textId="77777777" w:rsidR="001E0C46" w:rsidRPr="00A96EF7" w:rsidRDefault="00DE6581" w:rsidP="00015EFC">
            <w:pPr>
              <w:pStyle w:val="Normal6a"/>
            </w:pPr>
            <w:r w:rsidRPr="00A96EF7">
              <w:rPr>
                <w:b/>
                <w:i/>
              </w:rPr>
              <w:t>_________________</w:t>
            </w:r>
          </w:p>
        </w:tc>
        <w:tc>
          <w:tcPr>
            <w:tcW w:w="4876" w:type="dxa"/>
            <w:tcBorders>
              <w:top w:val="nil"/>
              <w:left w:val="nil"/>
              <w:bottom w:val="nil"/>
              <w:right w:val="nil"/>
            </w:tcBorders>
          </w:tcPr>
          <w:p w14:paraId="320B6E15" w14:textId="77777777" w:rsidR="001E0C46" w:rsidRPr="00A96EF7" w:rsidRDefault="00DE6581" w:rsidP="00015EFC">
            <w:pPr>
              <w:pStyle w:val="Normal6a"/>
            </w:pPr>
            <w:r w:rsidRPr="00A96EF7">
              <w:rPr>
                <w:b/>
                <w:i/>
              </w:rPr>
              <w:t>_________________</w:t>
            </w:r>
          </w:p>
        </w:tc>
      </w:tr>
      <w:tr w:rsidR="003270E0" w:rsidRPr="00A96EF7" w14:paraId="09D9C4B3" w14:textId="77777777" w:rsidTr="00015EFC">
        <w:trPr>
          <w:jc w:val="center"/>
        </w:trPr>
        <w:tc>
          <w:tcPr>
            <w:tcW w:w="4876" w:type="dxa"/>
            <w:tcBorders>
              <w:top w:val="nil"/>
              <w:left w:val="nil"/>
              <w:bottom w:val="nil"/>
              <w:right w:val="nil"/>
            </w:tcBorders>
          </w:tcPr>
          <w:p w14:paraId="186BA2A5" w14:textId="77777777" w:rsidR="001E0C46" w:rsidRPr="00A96EF7" w:rsidRDefault="00DE6581" w:rsidP="00015EFC">
            <w:pPr>
              <w:pStyle w:val="Normal6a"/>
            </w:pPr>
            <w:r w:rsidRPr="00A96EF7">
              <w:rPr>
                <w:vertAlign w:val="superscript"/>
              </w:rPr>
              <w:t>2</w:t>
            </w:r>
            <w:r w:rsidRPr="00A96EF7">
              <w:t xml:space="preserve"> Ir-Regolament (UE) 2021/1232 tal-Parlament Ewropew u tal-Kunsill tal-14 ta’ Lulju 2021 dwar deroga temporanja minn ċerti dispożizzjonijiet tad-Direttiva 2002/58/KE fir-rigward tal-użu ta’ teknoloġiji minn fornituri tas-servizzi tal-komunikazzjonijiet </w:t>
            </w:r>
            <w:proofErr w:type="spellStart"/>
            <w:r w:rsidRPr="00A96EF7">
              <w:t>interpersonali</w:t>
            </w:r>
            <w:proofErr w:type="spellEnd"/>
            <w:r w:rsidRPr="00A96EF7">
              <w:t xml:space="preserve"> indipendenti min-numri għall-ipproċessar ta’ data personali u data oħra għall-iskop tal-ġlieda kontra l-abbuż sesswali tat-tfal online (ĠU L 274, 30.7.2021, p. 41, ELI: http://data.europa.eu/eli/reg/2021/1232/oj).</w:t>
            </w:r>
          </w:p>
        </w:tc>
        <w:tc>
          <w:tcPr>
            <w:tcW w:w="4876" w:type="dxa"/>
            <w:tcBorders>
              <w:top w:val="nil"/>
              <w:left w:val="nil"/>
              <w:bottom w:val="nil"/>
              <w:right w:val="nil"/>
            </w:tcBorders>
          </w:tcPr>
          <w:p w14:paraId="744B5A72" w14:textId="77777777" w:rsidR="001E0C46" w:rsidRPr="00A96EF7" w:rsidRDefault="00DE6581" w:rsidP="00015EFC">
            <w:pPr>
              <w:pStyle w:val="Normal6a"/>
            </w:pPr>
            <w:r w:rsidRPr="00A96EF7">
              <w:rPr>
                <w:vertAlign w:val="superscript"/>
              </w:rPr>
              <w:t>2</w:t>
            </w:r>
            <w:r w:rsidRPr="00A96EF7">
              <w:t xml:space="preserve"> Ir-Regolament (UE) 2021/1232 tal-Parlament Ewropew u tal-Kunsill tal-14 ta’ Lulju 2021 dwar deroga temporanja minn ċerti dispożizzjonijiet tad-Direttiva 2002/58/KE fir-rigward tal-użu ta’ teknoloġiji minn fornituri tas-servizzi tal-komunikazzjonijiet </w:t>
            </w:r>
            <w:proofErr w:type="spellStart"/>
            <w:r w:rsidRPr="00A96EF7">
              <w:t>interpersonali</w:t>
            </w:r>
            <w:proofErr w:type="spellEnd"/>
            <w:r w:rsidRPr="00A96EF7">
              <w:t xml:space="preserve"> indipendenti min-numri għall-ipproċessar ta’ data personali u data oħra għall-iskop tal-ġlieda kontra l-abbuż sesswali tat-tfal online (ĠU L 274, 30.7.2021, p. 41, ELI: http://data.europa.eu/eli/reg/2021/1232/oj).</w:t>
            </w:r>
          </w:p>
        </w:tc>
      </w:tr>
    </w:tbl>
    <w:p w14:paraId="025BAF1E"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1259CC32"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15F7F9A"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22</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77AF3AF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876180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0584BFF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50C4AD5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A96EF7" w:rsidRDefault="001E0C46" w:rsidP="00015EFC"/>
        </w:tc>
      </w:tr>
      <w:tr w:rsidR="003270E0" w:rsidRPr="00A96EF7" w14:paraId="3BB344E2" w14:textId="77777777" w:rsidTr="00015EFC">
        <w:trPr>
          <w:trHeight w:val="240"/>
          <w:jc w:val="center"/>
        </w:trPr>
        <w:tc>
          <w:tcPr>
            <w:tcW w:w="4876" w:type="dxa"/>
            <w:tcBorders>
              <w:top w:val="nil"/>
              <w:left w:val="nil"/>
              <w:bottom w:val="nil"/>
              <w:right w:val="nil"/>
            </w:tcBorders>
          </w:tcPr>
          <w:p w14:paraId="440BF004"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1903A3E5" w14:textId="77777777" w:rsidR="001E0C46" w:rsidRPr="00A96EF7" w:rsidRDefault="00DE6581" w:rsidP="00015EFC">
            <w:pPr>
              <w:pStyle w:val="AmColumnHeading"/>
            </w:pPr>
            <w:r w:rsidRPr="00A96EF7">
              <w:t>Emenda</w:t>
            </w:r>
          </w:p>
        </w:tc>
      </w:tr>
      <w:tr w:rsidR="003270E0" w:rsidRPr="00A96EF7" w14:paraId="4EE686E1" w14:textId="77777777" w:rsidTr="00015EFC">
        <w:trPr>
          <w:jc w:val="center"/>
        </w:trPr>
        <w:tc>
          <w:tcPr>
            <w:tcW w:w="4876" w:type="dxa"/>
            <w:tcBorders>
              <w:top w:val="nil"/>
              <w:left w:val="nil"/>
              <w:bottom w:val="nil"/>
              <w:right w:val="nil"/>
            </w:tcBorders>
          </w:tcPr>
          <w:p w14:paraId="676670E2" w14:textId="77777777" w:rsidR="001E0C46" w:rsidRPr="00A96EF7" w:rsidRDefault="00DE6581" w:rsidP="00015EFC">
            <w:pPr>
              <w:pStyle w:val="Normal6a"/>
            </w:pPr>
            <w:r w:rsidRPr="00A96EF7">
              <w:lastRenderedPageBreak/>
              <w:t>(3)</w:t>
            </w:r>
            <w:r w:rsidRPr="00A96EF7">
              <w:tab/>
            </w:r>
            <w:r w:rsidRPr="00A96EF7">
              <w:t xml:space="preserve">Huwa importanti li l-abbuż sesswali tat-tfal online jkun jista’ jiġi </w:t>
            </w:r>
            <w:proofErr w:type="spellStart"/>
            <w:r w:rsidRPr="00A96EF7">
              <w:t>miġġieled</w:t>
            </w:r>
            <w:proofErr w:type="spellEnd"/>
            <w:r w:rsidRPr="00A96EF7">
              <w:t xml:space="preserve"> b’mod effettiv, f’</w:t>
            </w:r>
            <w:proofErr w:type="spellStart"/>
            <w:r w:rsidRPr="00A96EF7">
              <w:t>konformità</w:t>
            </w:r>
            <w:proofErr w:type="spellEnd"/>
            <w:r w:rsidRPr="00A96EF7">
              <w:t xml:space="preserve"> </w:t>
            </w:r>
            <w:r w:rsidRPr="00A96EF7">
              <w:rPr>
                <w:b/>
                <w:i/>
              </w:rPr>
              <w:t>mar-regoli applikabbli tad-dritt tal-Unjoni</w:t>
            </w:r>
            <w:r w:rsidRPr="00A96EF7">
              <w:t xml:space="preserve">, inklużi </w:t>
            </w:r>
            <w:r w:rsidRPr="00A96EF7">
              <w:rPr>
                <w:b/>
                <w:i/>
              </w:rPr>
              <w:t>l-kundizzjonijiet</w:t>
            </w:r>
            <w:r w:rsidRPr="00A96EF7">
              <w:t xml:space="preserve"> stabbiliti fir-Regolament (UE) 2021/1232, </w:t>
            </w:r>
            <w:r w:rsidRPr="00A96EF7">
              <w:rPr>
                <w:b/>
                <w:i/>
              </w:rPr>
              <w:t>u mingħajr interruzzjoni, sakemm isiru</w:t>
            </w:r>
            <w:r w:rsidRPr="00A96EF7">
              <w:t xml:space="preserve"> l-adozzjoni u l-applikazzjoni </w:t>
            </w:r>
            <w:r w:rsidRPr="00A96EF7">
              <w:rPr>
                <w:b/>
                <w:i/>
              </w:rPr>
              <w:t>tal-qafas</w:t>
            </w:r>
            <w:r w:rsidRPr="00A96EF7">
              <w:t xml:space="preserve"> legali fit-tul.</w:t>
            </w:r>
          </w:p>
        </w:tc>
        <w:tc>
          <w:tcPr>
            <w:tcW w:w="4876" w:type="dxa"/>
            <w:tcBorders>
              <w:top w:val="nil"/>
              <w:left w:val="nil"/>
              <w:bottom w:val="nil"/>
              <w:right w:val="nil"/>
            </w:tcBorders>
          </w:tcPr>
          <w:p w14:paraId="600585AF" w14:textId="77777777" w:rsidR="001E0C46" w:rsidRPr="00A96EF7" w:rsidRDefault="00DE6581" w:rsidP="00015EFC">
            <w:pPr>
              <w:pStyle w:val="Normal6a"/>
            </w:pPr>
            <w:r w:rsidRPr="00A96EF7">
              <w:t>(3)</w:t>
            </w:r>
            <w:r w:rsidRPr="00A96EF7">
              <w:tab/>
              <w:t xml:space="preserve">Huwa importanti li l-abbuż sesswali tat-tfal online jkun jista’ jiġi </w:t>
            </w:r>
            <w:proofErr w:type="spellStart"/>
            <w:r w:rsidRPr="00A96EF7">
              <w:t>miġġieled</w:t>
            </w:r>
            <w:proofErr w:type="spellEnd"/>
            <w:r w:rsidRPr="00A96EF7">
              <w:t xml:space="preserve"> b’mod effettiv, f’</w:t>
            </w:r>
            <w:proofErr w:type="spellStart"/>
            <w:r w:rsidRPr="00A96EF7">
              <w:t>konformità</w:t>
            </w:r>
            <w:proofErr w:type="spellEnd"/>
            <w:r w:rsidRPr="00A96EF7">
              <w:t xml:space="preserve"> </w:t>
            </w:r>
            <w:r w:rsidRPr="00A96EF7">
              <w:rPr>
                <w:b/>
                <w:i/>
              </w:rPr>
              <w:t>sħiħa mad-dritt tal-Unjoni u mal-Karta tad-Drittijiet Fundamentali</w:t>
            </w:r>
            <w:r w:rsidRPr="00A96EF7">
              <w:t xml:space="preserve">, inklużi </w:t>
            </w:r>
            <w:r w:rsidRPr="00A96EF7">
              <w:rPr>
                <w:b/>
                <w:i/>
              </w:rPr>
              <w:t xml:space="preserve">l-prinċipji </w:t>
            </w:r>
            <w:proofErr w:type="spellStart"/>
            <w:r w:rsidRPr="00A96EF7">
              <w:rPr>
                <w:b/>
                <w:i/>
              </w:rPr>
              <w:t>tan-neċessità</w:t>
            </w:r>
            <w:proofErr w:type="spellEnd"/>
            <w:r w:rsidRPr="00A96EF7">
              <w:rPr>
                <w:b/>
                <w:i/>
              </w:rPr>
              <w:t xml:space="preserve"> u tal-</w:t>
            </w:r>
            <w:proofErr w:type="spellStart"/>
            <w:r w:rsidRPr="00A96EF7">
              <w:rPr>
                <w:b/>
                <w:i/>
              </w:rPr>
              <w:t>proporzjonalità</w:t>
            </w:r>
            <w:proofErr w:type="spellEnd"/>
            <w:r w:rsidRPr="00A96EF7">
              <w:rPr>
                <w:b/>
                <w:i/>
              </w:rPr>
              <w:t>, il-</w:t>
            </w:r>
            <w:proofErr w:type="spellStart"/>
            <w:r w:rsidRPr="00A96EF7">
              <w:rPr>
                <w:b/>
                <w:i/>
              </w:rPr>
              <w:t>kunfidenzjalità</w:t>
            </w:r>
            <w:proofErr w:type="spellEnd"/>
            <w:r w:rsidRPr="00A96EF7">
              <w:rPr>
                <w:b/>
                <w:i/>
              </w:rPr>
              <w:t xml:space="preserve"> tal-komunikazzjonijiet u l-protezzjoni tad-data personali, kif ukoll il-kundizzjonijiet</w:t>
            </w:r>
            <w:r w:rsidRPr="00A96EF7">
              <w:t xml:space="preserve"> stabbiliti fir-Regolament (UE) 2021/1232, </w:t>
            </w:r>
            <w:r w:rsidRPr="00A96EF7">
              <w:rPr>
                <w:b/>
                <w:i/>
              </w:rPr>
              <w:t>sa ma jseħħu</w:t>
            </w:r>
            <w:r w:rsidRPr="00A96EF7">
              <w:t xml:space="preserve"> l-adozzjoni u l-applikazzjoni </w:t>
            </w:r>
            <w:r w:rsidRPr="00A96EF7">
              <w:rPr>
                <w:b/>
                <w:i/>
              </w:rPr>
              <w:t>ta’ qafas</w:t>
            </w:r>
            <w:r w:rsidRPr="00A96EF7">
              <w:t xml:space="preserve"> legali fit-tul.</w:t>
            </w:r>
          </w:p>
        </w:tc>
      </w:tr>
    </w:tbl>
    <w:p w14:paraId="7CD14CB0"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477EBCF"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C51A1F3"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23</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2BEEA7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51362642"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256686F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953CB0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4E9FBE1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A96EF7" w:rsidRDefault="001E0C46" w:rsidP="00015EFC"/>
        </w:tc>
      </w:tr>
      <w:tr w:rsidR="003270E0" w:rsidRPr="00A96EF7" w14:paraId="63043C8D" w14:textId="77777777" w:rsidTr="00015EFC">
        <w:trPr>
          <w:trHeight w:val="240"/>
          <w:jc w:val="center"/>
        </w:trPr>
        <w:tc>
          <w:tcPr>
            <w:tcW w:w="4876" w:type="dxa"/>
            <w:tcBorders>
              <w:top w:val="nil"/>
              <w:left w:val="nil"/>
              <w:bottom w:val="nil"/>
              <w:right w:val="nil"/>
            </w:tcBorders>
          </w:tcPr>
          <w:p w14:paraId="030FE494"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13C0B59E" w14:textId="77777777" w:rsidR="001E0C46" w:rsidRPr="00A96EF7" w:rsidRDefault="00DE6581" w:rsidP="00015EFC">
            <w:pPr>
              <w:pStyle w:val="AmColumnHeading"/>
            </w:pPr>
            <w:r w:rsidRPr="00A96EF7">
              <w:t>Emenda</w:t>
            </w:r>
          </w:p>
        </w:tc>
      </w:tr>
      <w:tr w:rsidR="003270E0" w:rsidRPr="00A96EF7" w14:paraId="3FE96998" w14:textId="77777777" w:rsidTr="00015EFC">
        <w:trPr>
          <w:jc w:val="center"/>
        </w:trPr>
        <w:tc>
          <w:tcPr>
            <w:tcW w:w="4876" w:type="dxa"/>
            <w:tcBorders>
              <w:top w:val="nil"/>
              <w:left w:val="nil"/>
              <w:bottom w:val="nil"/>
              <w:right w:val="nil"/>
            </w:tcBorders>
          </w:tcPr>
          <w:p w14:paraId="3493C903" w14:textId="77777777" w:rsidR="001E0C46" w:rsidRPr="00A96EF7" w:rsidRDefault="00DE6581" w:rsidP="00015EFC">
            <w:pPr>
              <w:pStyle w:val="Normal6a"/>
            </w:pPr>
            <w:r w:rsidRPr="00A96EF7">
              <w:t>(3)</w:t>
            </w:r>
            <w:r w:rsidRPr="00A96EF7">
              <w:tab/>
            </w:r>
            <w:r w:rsidRPr="00A96EF7">
              <w:t xml:space="preserve">Huwa importanti li l-abbuż sesswali tat-tfal online jkun jista’ jiġi </w:t>
            </w:r>
            <w:proofErr w:type="spellStart"/>
            <w:r w:rsidRPr="00A96EF7">
              <w:t>miġġieled</w:t>
            </w:r>
            <w:proofErr w:type="spellEnd"/>
            <w:r w:rsidRPr="00A96EF7">
              <w:t xml:space="preserve"> b’mod effettiv, f’</w:t>
            </w:r>
            <w:proofErr w:type="spellStart"/>
            <w:r w:rsidRPr="00A96EF7">
              <w:t>konformità</w:t>
            </w:r>
            <w:proofErr w:type="spellEnd"/>
            <w:r w:rsidRPr="00A96EF7">
              <w:t xml:space="preserve"> mar-regoli applikabbli tad-dritt tal-Unjoni, inklużi l-kundizzjonijiet stabbiliti fir-Regolament (UE) 2021/1232, u mingħajr interruzzjoni, </w:t>
            </w:r>
            <w:r w:rsidRPr="00A96EF7">
              <w:rPr>
                <w:b/>
                <w:i/>
              </w:rPr>
              <w:t>sakemm isiru</w:t>
            </w:r>
            <w:r w:rsidRPr="00A96EF7">
              <w:t xml:space="preserve"> l-adozzjoni u l-applikazzjoni tal-qafas legali fit-tul.</w:t>
            </w:r>
          </w:p>
        </w:tc>
        <w:tc>
          <w:tcPr>
            <w:tcW w:w="4876" w:type="dxa"/>
            <w:tcBorders>
              <w:top w:val="nil"/>
              <w:left w:val="nil"/>
              <w:bottom w:val="nil"/>
              <w:right w:val="nil"/>
            </w:tcBorders>
          </w:tcPr>
          <w:p w14:paraId="24933F20" w14:textId="77777777" w:rsidR="001E0C46" w:rsidRPr="00A96EF7" w:rsidRDefault="00DE6581" w:rsidP="00015EFC">
            <w:pPr>
              <w:pStyle w:val="Normal6a"/>
            </w:pPr>
            <w:r w:rsidRPr="00A96EF7">
              <w:t>(3)</w:t>
            </w:r>
            <w:r w:rsidRPr="00A96EF7">
              <w:tab/>
              <w:t xml:space="preserve">Huwa importanti li l-abbuż sesswali tat-tfal online jkun jista’ jiġi </w:t>
            </w:r>
            <w:proofErr w:type="spellStart"/>
            <w:r w:rsidRPr="00A96EF7">
              <w:t>miġġieled</w:t>
            </w:r>
            <w:proofErr w:type="spellEnd"/>
            <w:r w:rsidRPr="00A96EF7">
              <w:t xml:space="preserve"> b’mod effettiv, f’</w:t>
            </w:r>
            <w:proofErr w:type="spellStart"/>
            <w:r w:rsidRPr="00A96EF7">
              <w:t>konformità</w:t>
            </w:r>
            <w:proofErr w:type="spellEnd"/>
            <w:r w:rsidRPr="00A96EF7">
              <w:t xml:space="preserve"> mar-regoli applikabbli tad-dritt tal-Unjoni, inklużi l-kundizzjonijiet stabbiliti fir-Regolament (UE) 2021/1232, u mingħajr interruzzjoni, </w:t>
            </w:r>
            <w:r w:rsidRPr="00A96EF7">
              <w:rPr>
                <w:b/>
                <w:i/>
              </w:rPr>
              <w:t>sa ma jseħħu</w:t>
            </w:r>
            <w:r w:rsidRPr="00A96EF7">
              <w:t xml:space="preserve"> l-adozzjoni u l-applikazzjoni tal-qafas legali fit-tul. </w:t>
            </w:r>
            <w:r w:rsidRPr="00A96EF7">
              <w:rPr>
                <w:b/>
                <w:i/>
              </w:rPr>
              <w:t xml:space="preserve">L-adozzjoni tal-qafas fit-tul </w:t>
            </w:r>
            <w:proofErr w:type="spellStart"/>
            <w:r w:rsidRPr="00A96EF7">
              <w:rPr>
                <w:b/>
                <w:i/>
              </w:rPr>
              <w:t>jenħtieġ</w:t>
            </w:r>
            <w:proofErr w:type="spellEnd"/>
            <w:r w:rsidRPr="00A96EF7">
              <w:rPr>
                <w:b/>
                <w:i/>
              </w:rPr>
              <w:t xml:space="preserve"> li ma tkunx marbuta ma’ dan ir-Regolament u mal-estensjoni tiegħu.</w:t>
            </w:r>
          </w:p>
        </w:tc>
      </w:tr>
    </w:tbl>
    <w:p w14:paraId="7884C42E"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1867225B"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6D0528A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24</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79F50C7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Georgiana Teodorescu</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48ED33C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4EE8832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48FC66E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A96EF7" w:rsidRDefault="001E0C46" w:rsidP="00015EFC"/>
        </w:tc>
      </w:tr>
      <w:tr w:rsidR="003270E0" w:rsidRPr="00A96EF7" w14:paraId="2D474B87" w14:textId="77777777" w:rsidTr="00015EFC">
        <w:trPr>
          <w:trHeight w:val="240"/>
          <w:jc w:val="center"/>
        </w:trPr>
        <w:tc>
          <w:tcPr>
            <w:tcW w:w="4876" w:type="dxa"/>
            <w:tcBorders>
              <w:top w:val="nil"/>
              <w:left w:val="nil"/>
              <w:bottom w:val="nil"/>
              <w:right w:val="nil"/>
            </w:tcBorders>
          </w:tcPr>
          <w:p w14:paraId="44BB398B" w14:textId="77777777" w:rsidR="001E0C46" w:rsidRPr="00A96EF7" w:rsidRDefault="00DE6581" w:rsidP="00015EFC">
            <w:pPr>
              <w:pStyle w:val="AmColumnHeading"/>
            </w:pPr>
            <w:r w:rsidRPr="00A96EF7">
              <w:t xml:space="preserve">Test propost </w:t>
            </w:r>
            <w:r w:rsidRPr="00A96EF7">
              <w:t>mill-Kummissjoni</w:t>
            </w:r>
          </w:p>
        </w:tc>
        <w:tc>
          <w:tcPr>
            <w:tcW w:w="4876" w:type="dxa"/>
            <w:tcBorders>
              <w:top w:val="nil"/>
              <w:left w:val="nil"/>
              <w:bottom w:val="nil"/>
              <w:right w:val="nil"/>
            </w:tcBorders>
          </w:tcPr>
          <w:p w14:paraId="5D9B638F" w14:textId="77777777" w:rsidR="001E0C46" w:rsidRPr="00A96EF7" w:rsidRDefault="00DE6581" w:rsidP="00015EFC">
            <w:pPr>
              <w:pStyle w:val="AmColumnHeading"/>
            </w:pPr>
            <w:r w:rsidRPr="00A96EF7">
              <w:t>Emenda</w:t>
            </w:r>
          </w:p>
        </w:tc>
      </w:tr>
      <w:tr w:rsidR="003270E0" w:rsidRPr="00A96EF7" w14:paraId="4ACA8804" w14:textId="77777777" w:rsidTr="00015EFC">
        <w:trPr>
          <w:jc w:val="center"/>
        </w:trPr>
        <w:tc>
          <w:tcPr>
            <w:tcW w:w="4876" w:type="dxa"/>
            <w:tcBorders>
              <w:top w:val="nil"/>
              <w:left w:val="nil"/>
              <w:bottom w:val="nil"/>
              <w:right w:val="nil"/>
            </w:tcBorders>
          </w:tcPr>
          <w:p w14:paraId="23294712" w14:textId="77777777" w:rsidR="001E0C46" w:rsidRPr="00A96EF7" w:rsidRDefault="001E0C46" w:rsidP="00015EFC">
            <w:pPr>
              <w:pStyle w:val="Normal6a"/>
            </w:pPr>
          </w:p>
        </w:tc>
        <w:tc>
          <w:tcPr>
            <w:tcW w:w="4876" w:type="dxa"/>
            <w:tcBorders>
              <w:top w:val="nil"/>
              <w:left w:val="nil"/>
              <w:bottom w:val="nil"/>
              <w:right w:val="nil"/>
            </w:tcBorders>
          </w:tcPr>
          <w:p w14:paraId="01984CE4" w14:textId="77777777" w:rsidR="001E0C46" w:rsidRPr="00A96EF7" w:rsidRDefault="00DE6581" w:rsidP="00015EFC">
            <w:pPr>
              <w:pStyle w:val="Normal6a"/>
            </w:pPr>
            <w:r w:rsidRPr="00A96EF7">
              <w:rPr>
                <w:b/>
                <w:i/>
              </w:rPr>
              <w:t>(3a)</w:t>
            </w:r>
            <w:r w:rsidRPr="00A96EF7">
              <w:tab/>
            </w:r>
            <w:r w:rsidRPr="00A96EF7">
              <w:rPr>
                <w:b/>
                <w:i/>
              </w:rPr>
              <w:t xml:space="preserve">L-applikazzjoni ta’ dan ir-Regolament </w:t>
            </w:r>
            <w:proofErr w:type="spellStart"/>
            <w:r w:rsidRPr="00A96EF7">
              <w:rPr>
                <w:b/>
                <w:i/>
              </w:rPr>
              <w:t>jenħtieġ</w:t>
            </w:r>
            <w:proofErr w:type="spellEnd"/>
            <w:r w:rsidRPr="00A96EF7">
              <w:rPr>
                <w:b/>
                <w:i/>
              </w:rPr>
              <w:t xml:space="preserve"> li tkun strettament limitata għal teknoloġiji li la </w:t>
            </w:r>
            <w:proofErr w:type="spellStart"/>
            <w:r w:rsidRPr="00A96EF7">
              <w:rPr>
                <w:b/>
                <w:i/>
              </w:rPr>
              <w:t>jdgħajfu</w:t>
            </w:r>
            <w:proofErr w:type="spellEnd"/>
            <w:r w:rsidRPr="00A96EF7">
              <w:rPr>
                <w:b/>
                <w:i/>
              </w:rPr>
              <w:t xml:space="preserve"> l-</w:t>
            </w:r>
            <w:proofErr w:type="spellStart"/>
            <w:r w:rsidRPr="00A96EF7">
              <w:rPr>
                <w:b/>
                <w:i/>
              </w:rPr>
              <w:t>kriptaġġ</w:t>
            </w:r>
            <w:proofErr w:type="spellEnd"/>
            <w:r w:rsidRPr="00A96EF7">
              <w:rPr>
                <w:b/>
                <w:i/>
              </w:rPr>
              <w:t xml:space="preserve"> minn tarf sa tarf u lanqas ma </w:t>
            </w:r>
            <w:proofErr w:type="spellStart"/>
            <w:r w:rsidRPr="00A96EF7">
              <w:rPr>
                <w:b/>
                <w:i/>
              </w:rPr>
              <w:t>jaqbżuh</w:t>
            </w:r>
            <w:proofErr w:type="spellEnd"/>
            <w:r w:rsidRPr="00A96EF7">
              <w:rPr>
                <w:b/>
                <w:i/>
              </w:rPr>
              <w:t xml:space="preserve">. Kwalunkwe miżura meħuda taħt din id-deroga trid </w:t>
            </w:r>
            <w:r w:rsidRPr="00A96EF7">
              <w:rPr>
                <w:b/>
                <w:i/>
              </w:rPr>
              <w:t>tirrispetta l-essenza tad-dritt għall-privatezza u l-</w:t>
            </w:r>
            <w:proofErr w:type="spellStart"/>
            <w:r w:rsidRPr="00A96EF7">
              <w:rPr>
                <w:b/>
                <w:i/>
              </w:rPr>
              <w:t>kunfidenzjalità</w:t>
            </w:r>
            <w:proofErr w:type="spellEnd"/>
            <w:r w:rsidRPr="00A96EF7">
              <w:rPr>
                <w:b/>
                <w:i/>
              </w:rPr>
              <w:t xml:space="preserve"> tal-komunikazzjonijiet kif minqux fil-Karta tad-Drittijiet Fundamentali.</w:t>
            </w:r>
          </w:p>
        </w:tc>
      </w:tr>
    </w:tbl>
    <w:p w14:paraId="56D0DC57"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25A1E793"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3809AC6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25</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62740A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AE76B8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B16053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46D31EF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A96EF7" w:rsidRDefault="001E0C46" w:rsidP="00015EFC"/>
        </w:tc>
      </w:tr>
      <w:tr w:rsidR="003270E0" w:rsidRPr="00A96EF7" w14:paraId="68645B83" w14:textId="77777777" w:rsidTr="00015EFC">
        <w:trPr>
          <w:trHeight w:val="240"/>
          <w:jc w:val="center"/>
        </w:trPr>
        <w:tc>
          <w:tcPr>
            <w:tcW w:w="4876" w:type="dxa"/>
            <w:tcBorders>
              <w:top w:val="nil"/>
              <w:left w:val="nil"/>
              <w:bottom w:val="nil"/>
              <w:right w:val="nil"/>
            </w:tcBorders>
          </w:tcPr>
          <w:p w14:paraId="68592E15"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049C055" w14:textId="77777777" w:rsidR="001E0C46" w:rsidRPr="00A96EF7" w:rsidRDefault="00DE6581" w:rsidP="00015EFC">
            <w:pPr>
              <w:pStyle w:val="AmColumnHeading"/>
            </w:pPr>
            <w:r w:rsidRPr="00A96EF7">
              <w:t>Emenda</w:t>
            </w:r>
          </w:p>
        </w:tc>
      </w:tr>
      <w:tr w:rsidR="003270E0" w:rsidRPr="00A96EF7" w14:paraId="309EBA3F" w14:textId="77777777" w:rsidTr="00015EFC">
        <w:trPr>
          <w:jc w:val="center"/>
        </w:trPr>
        <w:tc>
          <w:tcPr>
            <w:tcW w:w="4876" w:type="dxa"/>
            <w:tcBorders>
              <w:top w:val="nil"/>
              <w:left w:val="nil"/>
              <w:bottom w:val="nil"/>
              <w:right w:val="nil"/>
            </w:tcBorders>
          </w:tcPr>
          <w:p w14:paraId="6D179A3C" w14:textId="77777777" w:rsidR="001E0C46" w:rsidRPr="00A96EF7" w:rsidRDefault="001E0C46" w:rsidP="00015EFC">
            <w:pPr>
              <w:pStyle w:val="Normal6a"/>
            </w:pPr>
          </w:p>
        </w:tc>
        <w:tc>
          <w:tcPr>
            <w:tcW w:w="4876" w:type="dxa"/>
            <w:tcBorders>
              <w:top w:val="nil"/>
              <w:left w:val="nil"/>
              <w:bottom w:val="nil"/>
              <w:right w:val="nil"/>
            </w:tcBorders>
          </w:tcPr>
          <w:p w14:paraId="3D84F458" w14:textId="77777777" w:rsidR="001E0C46" w:rsidRPr="00A96EF7" w:rsidRDefault="00DE6581" w:rsidP="00015EFC">
            <w:pPr>
              <w:pStyle w:val="Normal6a"/>
            </w:pPr>
            <w:r w:rsidRPr="00A96EF7">
              <w:rPr>
                <w:b/>
                <w:i/>
              </w:rPr>
              <w:t>(3a)</w:t>
            </w:r>
            <w:r w:rsidRPr="00A96EF7">
              <w:tab/>
            </w:r>
            <w:r w:rsidRPr="00A96EF7">
              <w:rPr>
                <w:b/>
                <w:i/>
              </w:rPr>
              <w:t xml:space="preserve">Id-deroga prevista fir-Regolament (UE) 2021/1232 hija </w:t>
            </w:r>
            <w:proofErr w:type="spellStart"/>
            <w:r w:rsidRPr="00A96EF7">
              <w:rPr>
                <w:b/>
                <w:i/>
              </w:rPr>
              <w:t>bbażata</w:t>
            </w:r>
            <w:proofErr w:type="spellEnd"/>
            <w:r w:rsidRPr="00A96EF7">
              <w:rPr>
                <w:b/>
                <w:i/>
              </w:rPr>
              <w:t xml:space="preserve"> fuq reġim volontarju. Din l-estensjoni ma toħloqx, u ma tistax tiġi interpretata bħala li toħloq, obbligi addizzjonali għall-fornituri, u lanqas dmirijiet li n-nuqqas ta’ </w:t>
            </w:r>
            <w:proofErr w:type="spellStart"/>
            <w:r w:rsidRPr="00A96EF7">
              <w:rPr>
                <w:b/>
                <w:i/>
              </w:rPr>
              <w:t>konformità</w:t>
            </w:r>
            <w:proofErr w:type="spellEnd"/>
            <w:r w:rsidRPr="00A96EF7">
              <w:rPr>
                <w:b/>
                <w:i/>
              </w:rPr>
              <w:t xml:space="preserve"> magħhom jista’ </w:t>
            </w:r>
            <w:proofErr w:type="spellStart"/>
            <w:r w:rsidRPr="00A96EF7">
              <w:rPr>
                <w:b/>
                <w:i/>
              </w:rPr>
              <w:t>jiskatta</w:t>
            </w:r>
            <w:proofErr w:type="spellEnd"/>
            <w:r w:rsidRPr="00A96EF7">
              <w:rPr>
                <w:b/>
                <w:i/>
              </w:rPr>
              <w:t xml:space="preserve"> sanzjonijiet, multi jew responsabbiltà għan-nuqqas ta’ użu ta’ tali teknoloġiji.</w:t>
            </w:r>
          </w:p>
        </w:tc>
      </w:tr>
    </w:tbl>
    <w:p w14:paraId="545BDA67"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2D68140"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6FA9BE66"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26</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DFA3BC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Sebastian Tynkkynen</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63D40A5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589DD5F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3A274D1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A96EF7" w:rsidRDefault="001E0C46" w:rsidP="00015EFC"/>
        </w:tc>
      </w:tr>
      <w:tr w:rsidR="003270E0" w:rsidRPr="00A96EF7" w14:paraId="53FE966B" w14:textId="77777777" w:rsidTr="00015EFC">
        <w:trPr>
          <w:trHeight w:val="240"/>
          <w:jc w:val="center"/>
        </w:trPr>
        <w:tc>
          <w:tcPr>
            <w:tcW w:w="4876" w:type="dxa"/>
            <w:tcBorders>
              <w:top w:val="nil"/>
              <w:left w:val="nil"/>
              <w:bottom w:val="nil"/>
              <w:right w:val="nil"/>
            </w:tcBorders>
          </w:tcPr>
          <w:p w14:paraId="46478070"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0172BF8" w14:textId="77777777" w:rsidR="001E0C46" w:rsidRPr="00A96EF7" w:rsidRDefault="00DE6581" w:rsidP="00015EFC">
            <w:pPr>
              <w:pStyle w:val="AmColumnHeading"/>
            </w:pPr>
            <w:r w:rsidRPr="00A96EF7">
              <w:t>Emenda</w:t>
            </w:r>
          </w:p>
        </w:tc>
      </w:tr>
      <w:tr w:rsidR="003270E0" w:rsidRPr="00A96EF7" w14:paraId="41A5D068" w14:textId="77777777" w:rsidTr="00015EFC">
        <w:trPr>
          <w:jc w:val="center"/>
        </w:trPr>
        <w:tc>
          <w:tcPr>
            <w:tcW w:w="4876" w:type="dxa"/>
            <w:tcBorders>
              <w:top w:val="nil"/>
              <w:left w:val="nil"/>
              <w:bottom w:val="nil"/>
              <w:right w:val="nil"/>
            </w:tcBorders>
          </w:tcPr>
          <w:p w14:paraId="68DD7217" w14:textId="77777777" w:rsidR="001E0C46" w:rsidRPr="00A96EF7" w:rsidRDefault="001E0C46" w:rsidP="00015EFC">
            <w:pPr>
              <w:pStyle w:val="Normal6a"/>
            </w:pPr>
          </w:p>
        </w:tc>
        <w:tc>
          <w:tcPr>
            <w:tcW w:w="4876" w:type="dxa"/>
            <w:tcBorders>
              <w:top w:val="nil"/>
              <w:left w:val="nil"/>
              <w:bottom w:val="nil"/>
              <w:right w:val="nil"/>
            </w:tcBorders>
          </w:tcPr>
          <w:p w14:paraId="126ED9CA" w14:textId="77777777" w:rsidR="001E0C46" w:rsidRPr="00A96EF7" w:rsidRDefault="00DE6581" w:rsidP="00015EFC">
            <w:pPr>
              <w:pStyle w:val="Normal6a"/>
            </w:pPr>
            <w:r w:rsidRPr="00A96EF7">
              <w:rPr>
                <w:b/>
                <w:i/>
              </w:rPr>
              <w:t>(3a)</w:t>
            </w:r>
            <w:r w:rsidRPr="00A96EF7">
              <w:tab/>
            </w:r>
            <w:r w:rsidRPr="00A96EF7">
              <w:rPr>
                <w:b/>
                <w:i/>
              </w:rPr>
              <w:t xml:space="preserve">Il-protezzjoni tat-tfal hija parti vitali mis-soċjetà tal-Punent. Madankollu, sabiex tiġi żgurata s-sigurtà tal-internet, huwa kruċjali li l-miżuri kollha </w:t>
            </w:r>
            <w:r w:rsidRPr="00A96EF7">
              <w:rPr>
                <w:b/>
                <w:i/>
              </w:rPr>
              <w:t xml:space="preserve">għall-protezzjoni tat-tfal jittieħdu abbażi ta’ </w:t>
            </w:r>
            <w:r w:rsidRPr="00A96EF7">
              <w:rPr>
                <w:b/>
                <w:i/>
              </w:rPr>
              <w:lastRenderedPageBreak/>
              <w:t xml:space="preserve">soluzzjonijiet teknoloġiċi li ma </w:t>
            </w:r>
            <w:proofErr w:type="spellStart"/>
            <w:r w:rsidRPr="00A96EF7">
              <w:rPr>
                <w:b/>
                <w:i/>
              </w:rPr>
              <w:t>jimminawx</w:t>
            </w:r>
            <w:proofErr w:type="spellEnd"/>
            <w:r w:rsidRPr="00A96EF7">
              <w:rPr>
                <w:b/>
                <w:i/>
              </w:rPr>
              <w:t xml:space="preserve"> il-protezzjoni tal-privatezza b’mod mhux raġonevoli.</w:t>
            </w:r>
          </w:p>
        </w:tc>
      </w:tr>
    </w:tbl>
    <w:p w14:paraId="1138FE33"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{FI}</w:t>
      </w:r>
      <w:r w:rsidRPr="00A96EF7">
        <w:t>fi</w:t>
      </w:r>
      <w:r w:rsidRPr="00DE6581">
        <w:rPr>
          <w:rStyle w:val="HideTWBExt"/>
        </w:rPr>
        <w:t>&lt;/</w:t>
      </w:r>
      <w:proofErr w:type="spellStart"/>
      <w:r w:rsidRPr="00DE6581">
        <w:rPr>
          <w:rStyle w:val="HideTWBExt"/>
        </w:rPr>
        <w:t>Original</w:t>
      </w:r>
      <w:proofErr w:type="spellEnd"/>
      <w:r w:rsidRPr="00DE6581">
        <w:rPr>
          <w:rStyle w:val="HideTWBExt"/>
        </w:rPr>
        <w:t>&gt;</w:t>
      </w:r>
    </w:p>
    <w:p w14:paraId="527CAAE4"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6C7F6CE1"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27</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F80DC3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D8BFF5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3ED0A29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4F9AAA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3b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A96EF7" w:rsidRDefault="001E0C46" w:rsidP="00015EFC"/>
        </w:tc>
      </w:tr>
      <w:tr w:rsidR="003270E0" w:rsidRPr="00A96EF7" w14:paraId="3FEC1314" w14:textId="77777777" w:rsidTr="00015EFC">
        <w:trPr>
          <w:trHeight w:val="240"/>
          <w:jc w:val="center"/>
        </w:trPr>
        <w:tc>
          <w:tcPr>
            <w:tcW w:w="4876" w:type="dxa"/>
            <w:tcBorders>
              <w:top w:val="nil"/>
              <w:left w:val="nil"/>
              <w:bottom w:val="nil"/>
              <w:right w:val="nil"/>
            </w:tcBorders>
          </w:tcPr>
          <w:p w14:paraId="4C8F1700"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287231C5" w14:textId="77777777" w:rsidR="001E0C46" w:rsidRPr="00A96EF7" w:rsidRDefault="00DE6581" w:rsidP="00015EFC">
            <w:pPr>
              <w:pStyle w:val="AmColumnHeading"/>
            </w:pPr>
            <w:r w:rsidRPr="00A96EF7">
              <w:t>Emenda</w:t>
            </w:r>
          </w:p>
        </w:tc>
      </w:tr>
      <w:tr w:rsidR="003270E0" w:rsidRPr="00A96EF7" w14:paraId="37717519" w14:textId="77777777" w:rsidTr="00015EFC">
        <w:trPr>
          <w:jc w:val="center"/>
        </w:trPr>
        <w:tc>
          <w:tcPr>
            <w:tcW w:w="4876" w:type="dxa"/>
            <w:tcBorders>
              <w:top w:val="nil"/>
              <w:left w:val="nil"/>
              <w:bottom w:val="nil"/>
              <w:right w:val="nil"/>
            </w:tcBorders>
          </w:tcPr>
          <w:p w14:paraId="5EA4CF2A" w14:textId="77777777" w:rsidR="001E0C46" w:rsidRPr="00A96EF7" w:rsidRDefault="001E0C46" w:rsidP="00015EFC">
            <w:pPr>
              <w:pStyle w:val="Normal6a"/>
            </w:pPr>
          </w:p>
        </w:tc>
        <w:tc>
          <w:tcPr>
            <w:tcW w:w="4876" w:type="dxa"/>
            <w:tcBorders>
              <w:top w:val="nil"/>
              <w:left w:val="nil"/>
              <w:bottom w:val="nil"/>
              <w:right w:val="nil"/>
            </w:tcBorders>
          </w:tcPr>
          <w:p w14:paraId="73AC637C" w14:textId="77777777" w:rsidR="001E0C46" w:rsidRPr="00A96EF7" w:rsidRDefault="00DE6581" w:rsidP="00015EFC">
            <w:pPr>
              <w:pStyle w:val="Normal6a"/>
            </w:pPr>
            <w:r w:rsidRPr="00A96EF7">
              <w:rPr>
                <w:b/>
                <w:i/>
              </w:rPr>
              <w:t>(3b)</w:t>
            </w:r>
            <w:r w:rsidRPr="00A96EF7">
              <w:tab/>
            </w:r>
            <w:r w:rsidRPr="00A96EF7">
              <w:rPr>
                <w:b/>
                <w:i/>
              </w:rPr>
              <w:t xml:space="preserve">L-estensjoni </w:t>
            </w:r>
            <w:r w:rsidRPr="00A96EF7">
              <w:rPr>
                <w:b/>
                <w:i/>
              </w:rPr>
              <w:t xml:space="preserve">tal-perjodu ta’ applikazzjoni tar-Regolament (UE) 2021/1232 </w:t>
            </w:r>
            <w:proofErr w:type="spellStart"/>
            <w:r w:rsidRPr="00A96EF7">
              <w:rPr>
                <w:b/>
                <w:i/>
              </w:rPr>
              <w:t>jenħtieġ</w:t>
            </w:r>
            <w:proofErr w:type="spellEnd"/>
            <w:r w:rsidRPr="00A96EF7">
              <w:rPr>
                <w:b/>
                <w:i/>
              </w:rPr>
              <w:t xml:space="preserve"> li ma </w:t>
            </w:r>
            <w:proofErr w:type="spellStart"/>
            <w:r w:rsidRPr="00A96EF7">
              <w:rPr>
                <w:b/>
                <w:i/>
              </w:rPr>
              <w:t>twassalx</w:t>
            </w:r>
            <w:proofErr w:type="spellEnd"/>
            <w:r w:rsidRPr="00A96EF7">
              <w:rPr>
                <w:b/>
                <w:i/>
              </w:rPr>
              <w:t xml:space="preserve"> </w:t>
            </w:r>
            <w:proofErr w:type="spellStart"/>
            <w:r w:rsidRPr="00A96EF7">
              <w:rPr>
                <w:b/>
                <w:i/>
              </w:rPr>
              <w:t>għall-esternalizzazzjoni</w:t>
            </w:r>
            <w:proofErr w:type="spellEnd"/>
            <w:r w:rsidRPr="00A96EF7">
              <w:rPr>
                <w:b/>
                <w:i/>
              </w:rPr>
              <w:t xml:space="preserve"> tal-funzjonijiet tal-infurzar tal-liġi lil entitajiet privati, u li lanqas ma tbiddel lill-fornituri f’għassiesa privati ta’ sistema </w:t>
            </w:r>
            <w:proofErr w:type="spellStart"/>
            <w:r w:rsidRPr="00A96EF7">
              <w:rPr>
                <w:b/>
                <w:i/>
              </w:rPr>
              <w:t>burokratika</w:t>
            </w:r>
            <w:proofErr w:type="spellEnd"/>
            <w:r w:rsidRPr="00A96EF7">
              <w:rPr>
                <w:b/>
                <w:i/>
              </w:rPr>
              <w:t>. L-investigazzjoni, il-prosekuzzjoni u l-infurzar tal-liġi kriminali jibqgħu r-responsabbiltà tal-awtoritajiet kompetenti.</w:t>
            </w:r>
          </w:p>
        </w:tc>
      </w:tr>
    </w:tbl>
    <w:p w14:paraId="16A60D09"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7B4EDAA6"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52BC23A6"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28</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16B07F7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 xml:space="preserve">António Tânger Corrêa, Jorge </w:t>
      </w:r>
      <w:r w:rsidRPr="00A96EF7">
        <w:t>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C16716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5409B50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373300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3c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A96EF7" w:rsidRDefault="001E0C46" w:rsidP="00015EFC"/>
        </w:tc>
      </w:tr>
      <w:tr w:rsidR="003270E0" w:rsidRPr="00A96EF7" w14:paraId="10A59815" w14:textId="77777777" w:rsidTr="00015EFC">
        <w:trPr>
          <w:trHeight w:val="240"/>
          <w:jc w:val="center"/>
        </w:trPr>
        <w:tc>
          <w:tcPr>
            <w:tcW w:w="4876" w:type="dxa"/>
            <w:tcBorders>
              <w:top w:val="nil"/>
              <w:left w:val="nil"/>
              <w:bottom w:val="nil"/>
              <w:right w:val="nil"/>
            </w:tcBorders>
          </w:tcPr>
          <w:p w14:paraId="57B0825C"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2985E4C1" w14:textId="77777777" w:rsidR="001E0C46" w:rsidRPr="00A96EF7" w:rsidRDefault="00DE6581" w:rsidP="00015EFC">
            <w:pPr>
              <w:pStyle w:val="AmColumnHeading"/>
            </w:pPr>
            <w:r w:rsidRPr="00A96EF7">
              <w:t>Emenda</w:t>
            </w:r>
          </w:p>
        </w:tc>
      </w:tr>
      <w:tr w:rsidR="003270E0" w:rsidRPr="00A96EF7" w14:paraId="0B58084D" w14:textId="77777777" w:rsidTr="00015EFC">
        <w:trPr>
          <w:jc w:val="center"/>
        </w:trPr>
        <w:tc>
          <w:tcPr>
            <w:tcW w:w="4876" w:type="dxa"/>
            <w:tcBorders>
              <w:top w:val="nil"/>
              <w:left w:val="nil"/>
              <w:bottom w:val="nil"/>
              <w:right w:val="nil"/>
            </w:tcBorders>
          </w:tcPr>
          <w:p w14:paraId="3BC81A8C" w14:textId="77777777" w:rsidR="001E0C46" w:rsidRPr="00A96EF7" w:rsidRDefault="001E0C46" w:rsidP="00015EFC">
            <w:pPr>
              <w:pStyle w:val="Normal6a"/>
            </w:pPr>
          </w:p>
        </w:tc>
        <w:tc>
          <w:tcPr>
            <w:tcW w:w="4876" w:type="dxa"/>
            <w:tcBorders>
              <w:top w:val="nil"/>
              <w:left w:val="nil"/>
              <w:bottom w:val="nil"/>
              <w:right w:val="nil"/>
            </w:tcBorders>
          </w:tcPr>
          <w:p w14:paraId="06AF3A30" w14:textId="77777777" w:rsidR="001E0C46" w:rsidRPr="00A96EF7" w:rsidRDefault="00DE6581" w:rsidP="00015EFC">
            <w:pPr>
              <w:pStyle w:val="Normal6a"/>
            </w:pPr>
            <w:r w:rsidRPr="00A96EF7">
              <w:rPr>
                <w:b/>
                <w:i/>
              </w:rPr>
              <w:t>(3c)</w:t>
            </w:r>
            <w:r w:rsidRPr="00A96EF7">
              <w:tab/>
            </w:r>
            <w:r w:rsidRPr="00A96EF7">
              <w:rPr>
                <w:b/>
                <w:i/>
              </w:rPr>
              <w:t xml:space="preserve">Is-sempliċi eżistenza ta’ miżuri ta’ </w:t>
            </w:r>
            <w:proofErr w:type="spellStart"/>
            <w:r w:rsidRPr="00A96EF7">
              <w:rPr>
                <w:b/>
                <w:i/>
              </w:rPr>
              <w:t>detezzjoni</w:t>
            </w:r>
            <w:proofErr w:type="spellEnd"/>
            <w:r w:rsidRPr="00A96EF7">
              <w:rPr>
                <w:b/>
                <w:i/>
              </w:rPr>
              <w:t xml:space="preserve"> volontarja </w:t>
            </w:r>
            <w:r w:rsidRPr="00A96EF7">
              <w:rPr>
                <w:b/>
                <w:i/>
              </w:rPr>
              <w:t xml:space="preserve">mill-fornituri ma </w:t>
            </w:r>
            <w:proofErr w:type="spellStart"/>
            <w:r w:rsidRPr="00A96EF7">
              <w:rPr>
                <w:b/>
                <w:i/>
              </w:rPr>
              <w:t>teħlisx</w:t>
            </w:r>
            <w:proofErr w:type="spellEnd"/>
            <w:r w:rsidRPr="00A96EF7">
              <w:rPr>
                <w:b/>
                <w:i/>
              </w:rPr>
              <w:t xml:space="preserve"> lill-</w:t>
            </w:r>
            <w:proofErr w:type="spellStart"/>
            <w:r w:rsidRPr="00A96EF7">
              <w:rPr>
                <w:b/>
                <w:i/>
              </w:rPr>
              <w:t>koleġiżlaturi</w:t>
            </w:r>
            <w:proofErr w:type="spellEnd"/>
            <w:r w:rsidRPr="00A96EF7">
              <w:rPr>
                <w:b/>
                <w:i/>
              </w:rPr>
              <w:t xml:space="preserve"> mill-obbligu li jiżguraw li kwalunkwe deroga temporanja tirrispetta bis-sħiħ il-projbizzjoni ta’ </w:t>
            </w:r>
            <w:proofErr w:type="spellStart"/>
            <w:r w:rsidRPr="00A96EF7">
              <w:rPr>
                <w:b/>
                <w:i/>
              </w:rPr>
              <w:t>monitoraġġ</w:t>
            </w:r>
            <w:proofErr w:type="spellEnd"/>
            <w:r w:rsidRPr="00A96EF7">
              <w:rPr>
                <w:b/>
                <w:i/>
              </w:rPr>
              <w:t xml:space="preserve"> ġenerali skont id-dritt tal-Unjoni u r-rekwiżiti tal-Artikoli 7 u 8 tal-Karta.</w:t>
            </w:r>
          </w:p>
        </w:tc>
      </w:tr>
    </w:tbl>
    <w:p w14:paraId="4B4322AD"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996233B" w14:textId="77777777" w:rsidR="001E0C46" w:rsidRPr="00A96EF7" w:rsidRDefault="00DE6581" w:rsidP="001E0C46">
      <w:r w:rsidRPr="00DE6581">
        <w:rPr>
          <w:rStyle w:val="HideTWBExt"/>
        </w:rPr>
        <w:lastRenderedPageBreak/>
        <w:t>&lt;/</w:t>
      </w:r>
      <w:proofErr w:type="spellStart"/>
      <w:r w:rsidRPr="00DE6581">
        <w:rPr>
          <w:rStyle w:val="HideTWBExt"/>
        </w:rPr>
        <w:t>Amend</w:t>
      </w:r>
      <w:proofErr w:type="spellEnd"/>
      <w:r w:rsidRPr="00DE6581">
        <w:rPr>
          <w:rStyle w:val="HideTWBExt"/>
        </w:rPr>
        <w:t>&gt;</w:t>
      </w:r>
    </w:p>
    <w:p w14:paraId="619FDDFA"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29</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4D13A77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60BA246"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075D137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18BFE93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5628C9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A96EF7" w:rsidRDefault="001E0C46" w:rsidP="00015EFC"/>
        </w:tc>
      </w:tr>
      <w:tr w:rsidR="003270E0" w:rsidRPr="00A96EF7" w14:paraId="35A3E7D2" w14:textId="77777777" w:rsidTr="00015EFC">
        <w:trPr>
          <w:trHeight w:val="240"/>
          <w:jc w:val="center"/>
        </w:trPr>
        <w:tc>
          <w:tcPr>
            <w:tcW w:w="4876" w:type="dxa"/>
            <w:tcBorders>
              <w:top w:val="nil"/>
              <w:left w:val="nil"/>
              <w:bottom w:val="nil"/>
              <w:right w:val="nil"/>
            </w:tcBorders>
          </w:tcPr>
          <w:p w14:paraId="11BB3920"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568B3603" w14:textId="77777777" w:rsidR="001E0C46" w:rsidRPr="00A96EF7" w:rsidRDefault="00DE6581" w:rsidP="00015EFC">
            <w:pPr>
              <w:pStyle w:val="AmColumnHeading"/>
            </w:pPr>
            <w:r w:rsidRPr="00A96EF7">
              <w:t>Emenda</w:t>
            </w:r>
          </w:p>
        </w:tc>
      </w:tr>
      <w:tr w:rsidR="003270E0" w:rsidRPr="00A96EF7" w14:paraId="3C128CF7" w14:textId="77777777" w:rsidTr="00015EFC">
        <w:trPr>
          <w:jc w:val="center"/>
        </w:trPr>
        <w:tc>
          <w:tcPr>
            <w:tcW w:w="4876" w:type="dxa"/>
            <w:tcBorders>
              <w:top w:val="nil"/>
              <w:left w:val="nil"/>
              <w:bottom w:val="nil"/>
              <w:right w:val="nil"/>
            </w:tcBorders>
          </w:tcPr>
          <w:p w14:paraId="6C013376" w14:textId="77777777" w:rsidR="001E0C46" w:rsidRPr="00A96EF7" w:rsidRDefault="00DE6581" w:rsidP="00015EFC">
            <w:pPr>
              <w:pStyle w:val="Normal6a"/>
            </w:pPr>
            <w:r w:rsidRPr="00A96EF7">
              <w:t>(4)</w:t>
            </w:r>
            <w:r w:rsidRPr="00A96EF7">
              <w:tab/>
            </w:r>
            <w:r w:rsidRPr="00A96EF7">
              <w:rPr>
                <w:b/>
                <w:i/>
              </w:rPr>
              <w:t xml:space="preserve">Minħabba dawn iċ-ċirkostanzi, </w:t>
            </w:r>
            <w:proofErr w:type="spellStart"/>
            <w:r w:rsidRPr="00A96EF7">
              <w:rPr>
                <w:b/>
                <w:i/>
              </w:rPr>
              <w:t>jenħtieġ</w:t>
            </w:r>
            <w:proofErr w:type="spellEnd"/>
            <w:r w:rsidRPr="00A96EF7">
              <w:rPr>
                <w:b/>
                <w:i/>
              </w:rPr>
              <w:t xml:space="preserve"> li r-Regolament (UE) 2021/1232 jiġi emendat biex jiġi estiż il-perjodu ta’ applikazzjoni tiegħu għal perjodu</w:t>
            </w:r>
            <w:r w:rsidRPr="00A96EF7">
              <w:t xml:space="preserve"> ta’ </w:t>
            </w:r>
            <w:r w:rsidRPr="00A96EF7">
              <w:rPr>
                <w:b/>
                <w:i/>
              </w:rPr>
              <w:t>żmien</w:t>
            </w:r>
            <w:r w:rsidRPr="00A96EF7">
              <w:t xml:space="preserve"> li </w:t>
            </w:r>
            <w:r w:rsidRPr="00A96EF7">
              <w:rPr>
                <w:b/>
                <w:i/>
              </w:rPr>
              <w:t xml:space="preserve">jkun limitat għal dak li huwa </w:t>
            </w:r>
            <w:r w:rsidRPr="00A96EF7">
              <w:rPr>
                <w:b/>
                <w:i/>
              </w:rPr>
              <w:t>strettament neċessarju biex jiġi adottat il-qafas legali fit-tul</w:t>
            </w:r>
            <w:r w:rsidRPr="00A96EF7">
              <w:t xml:space="preserve"> u </w:t>
            </w:r>
            <w:r w:rsidRPr="00A96EF7">
              <w:rPr>
                <w:b/>
                <w:i/>
              </w:rPr>
              <w:t>biex dan jibda japplika</w:t>
            </w:r>
            <w:r w:rsidRPr="00A96EF7">
              <w:t>.</w:t>
            </w:r>
          </w:p>
        </w:tc>
        <w:tc>
          <w:tcPr>
            <w:tcW w:w="4876" w:type="dxa"/>
            <w:tcBorders>
              <w:top w:val="nil"/>
              <w:left w:val="nil"/>
              <w:bottom w:val="nil"/>
              <w:right w:val="nil"/>
            </w:tcBorders>
          </w:tcPr>
          <w:p w14:paraId="05201D59" w14:textId="3F9703A7" w:rsidR="001E0C46" w:rsidRPr="00A96EF7" w:rsidRDefault="00DE6581" w:rsidP="00015EFC">
            <w:pPr>
              <w:pStyle w:val="Normal6a"/>
            </w:pPr>
            <w:r w:rsidRPr="00A96EF7">
              <w:t>(4)</w:t>
            </w:r>
            <w:r w:rsidRPr="00A96EF7">
              <w:tab/>
            </w:r>
            <w:r w:rsidRPr="00A96EF7">
              <w:rPr>
                <w:b/>
                <w:i/>
              </w:rPr>
              <w:t>Il-Kummissjoni naqset milli tipprovdi evidenza tal-</w:t>
            </w:r>
            <w:proofErr w:type="spellStart"/>
            <w:r w:rsidRPr="00A96EF7">
              <w:rPr>
                <w:b/>
                <w:i/>
              </w:rPr>
              <w:t>effettività</w:t>
            </w:r>
            <w:proofErr w:type="spellEnd"/>
            <w:r w:rsidRPr="00A96EF7">
              <w:rPr>
                <w:b/>
                <w:i/>
              </w:rPr>
              <w:t xml:space="preserve"> u tal-</w:t>
            </w:r>
            <w:proofErr w:type="spellStart"/>
            <w:r w:rsidRPr="00A96EF7">
              <w:rPr>
                <w:b/>
                <w:i/>
              </w:rPr>
              <w:t>proporzjonalità</w:t>
            </w:r>
            <w:proofErr w:type="spellEnd"/>
            <w:r w:rsidRPr="00A96EF7">
              <w:rPr>
                <w:b/>
                <w:i/>
              </w:rPr>
              <w:t xml:space="preserve"> tad-deroga fiż-żewġ rapporti ta’ implimentazzjoni tagħha. Ir-rapporti </w:t>
            </w:r>
            <w:proofErr w:type="spellStart"/>
            <w:r w:rsidRPr="00A96EF7">
              <w:rPr>
                <w:b/>
                <w:i/>
              </w:rPr>
              <w:t>jissottolinjaw</w:t>
            </w:r>
            <w:proofErr w:type="spellEnd"/>
            <w:r w:rsidRPr="00A96EF7">
              <w:rPr>
                <w:b/>
                <w:i/>
              </w:rPr>
              <w:t xml:space="preserve"> li s-servizzi jintużaw ħażin minn minoranza żgħira ta’ utenti, fatt li ma jistax fih innifsu jiġġustifika l-ipproċessar </w:t>
            </w:r>
            <w:proofErr w:type="spellStart"/>
            <w:r w:rsidRPr="00A96EF7">
              <w:rPr>
                <w:b/>
                <w:i/>
              </w:rPr>
              <w:t>indiskriminat</w:t>
            </w:r>
            <w:proofErr w:type="spellEnd"/>
            <w:r w:rsidRPr="00A96EF7">
              <w:rPr>
                <w:b/>
                <w:i/>
              </w:rPr>
              <w:t xml:space="preserve"> tad-data ta’ kontenut u tad-data dwar it-traffiku relatata magħha tal-komunikazzjonijiet tal-utenti kollha. Ir-rapporti jonqsu wkoll milli jipprovdu evidenza dwar </w:t>
            </w:r>
            <w:proofErr w:type="spellStart"/>
            <w:r w:rsidRPr="00A96EF7">
              <w:rPr>
                <w:b/>
                <w:i/>
              </w:rPr>
              <w:t>in-neċessità</w:t>
            </w:r>
            <w:proofErr w:type="spellEnd"/>
            <w:r w:rsidRPr="00A96EF7">
              <w:rPr>
                <w:b/>
                <w:i/>
              </w:rPr>
              <w:t xml:space="preserve"> u milli jagħtu prova tal-</w:t>
            </w:r>
            <w:proofErr w:type="spellStart"/>
            <w:r w:rsidRPr="00A96EF7">
              <w:rPr>
                <w:b/>
                <w:i/>
              </w:rPr>
              <w:t>effett</w:t>
            </w:r>
            <w:r w:rsidRPr="00A96EF7">
              <w:rPr>
                <w:b/>
                <w:i/>
              </w:rPr>
              <w:t>ività</w:t>
            </w:r>
            <w:proofErr w:type="spellEnd"/>
            <w:r w:rsidRPr="00A96EF7">
              <w:rPr>
                <w:b/>
                <w:i/>
              </w:rPr>
              <w:t xml:space="preserve"> tad-deroga </w:t>
            </w:r>
            <w:proofErr w:type="spellStart"/>
            <w:r w:rsidRPr="00A96EF7">
              <w:rPr>
                <w:b/>
                <w:i/>
              </w:rPr>
              <w:t>fid-detezzjoni</w:t>
            </w:r>
            <w:proofErr w:type="spellEnd"/>
            <w:r w:rsidRPr="00A96EF7">
              <w:rPr>
                <w:b/>
                <w:i/>
              </w:rPr>
              <w:t xml:space="preserve"> u t-tneħħija ta’ materjal ġdid ta’ abbuż sesswali tat-tfal online jew </w:t>
            </w:r>
            <w:proofErr w:type="spellStart"/>
            <w:r w:rsidRPr="00A96EF7">
              <w:rPr>
                <w:b/>
                <w:i/>
              </w:rPr>
              <w:t>tas-solleċitazzjoni</w:t>
            </w:r>
            <w:proofErr w:type="spellEnd"/>
            <w:r w:rsidRPr="00A96EF7">
              <w:rPr>
                <w:b/>
                <w:i/>
              </w:rPr>
              <w:t xml:space="preserve"> tat-tfal. Għalhekk, materjal ġdid u </w:t>
            </w:r>
            <w:proofErr w:type="spellStart"/>
            <w:r w:rsidRPr="00A96EF7">
              <w:rPr>
                <w:b/>
                <w:i/>
              </w:rPr>
              <w:t>solleċitazzjoni</w:t>
            </w:r>
            <w:proofErr w:type="spellEnd"/>
            <w:r w:rsidRPr="00A96EF7">
              <w:rPr>
                <w:b/>
                <w:i/>
              </w:rPr>
              <w:t xml:space="preserve"> tat-tfal </w:t>
            </w:r>
            <w:proofErr w:type="spellStart"/>
            <w:r w:rsidRPr="00A96EF7">
              <w:rPr>
                <w:b/>
                <w:i/>
              </w:rPr>
              <w:t>jenħtieġ</w:t>
            </w:r>
            <w:proofErr w:type="spellEnd"/>
            <w:r w:rsidRPr="00A96EF7">
              <w:rPr>
                <w:b/>
                <w:i/>
              </w:rPr>
              <w:t xml:space="preserve"> li jitneħħew mill-kamp ta’ applikazzjoni</w:t>
            </w:r>
            <w:r w:rsidRPr="00A96EF7">
              <w:t>.</w:t>
            </w:r>
          </w:p>
        </w:tc>
      </w:tr>
    </w:tbl>
    <w:p w14:paraId="2EB6AAF6"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30C960EE"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45CD5CF6"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30</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7274308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6E7722E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B82F30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 xml:space="preserve">Proposta </w:t>
      </w:r>
      <w:r w:rsidRPr="00A96EF7">
        <w:t>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9B217C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A96EF7" w:rsidRDefault="001E0C46" w:rsidP="00015EFC"/>
        </w:tc>
      </w:tr>
      <w:tr w:rsidR="003270E0" w:rsidRPr="00A96EF7" w14:paraId="4ED5830B" w14:textId="77777777" w:rsidTr="00015EFC">
        <w:trPr>
          <w:trHeight w:val="240"/>
          <w:jc w:val="center"/>
        </w:trPr>
        <w:tc>
          <w:tcPr>
            <w:tcW w:w="4876" w:type="dxa"/>
            <w:tcBorders>
              <w:top w:val="nil"/>
              <w:left w:val="nil"/>
              <w:bottom w:val="nil"/>
              <w:right w:val="nil"/>
            </w:tcBorders>
          </w:tcPr>
          <w:p w14:paraId="424EDE02"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66A7CFA3" w14:textId="77777777" w:rsidR="001E0C46" w:rsidRPr="00A96EF7" w:rsidRDefault="00DE6581" w:rsidP="00015EFC">
            <w:pPr>
              <w:pStyle w:val="AmColumnHeading"/>
            </w:pPr>
            <w:r w:rsidRPr="00A96EF7">
              <w:t>Emenda</w:t>
            </w:r>
          </w:p>
        </w:tc>
      </w:tr>
      <w:tr w:rsidR="003270E0" w:rsidRPr="00A96EF7" w14:paraId="75032647" w14:textId="77777777" w:rsidTr="00015EFC">
        <w:trPr>
          <w:jc w:val="center"/>
        </w:trPr>
        <w:tc>
          <w:tcPr>
            <w:tcW w:w="4876" w:type="dxa"/>
            <w:tcBorders>
              <w:top w:val="nil"/>
              <w:left w:val="nil"/>
              <w:bottom w:val="nil"/>
              <w:right w:val="nil"/>
            </w:tcBorders>
          </w:tcPr>
          <w:p w14:paraId="70112D3C" w14:textId="77777777" w:rsidR="001E0C46" w:rsidRPr="00A96EF7" w:rsidRDefault="00DE6581" w:rsidP="00015EFC">
            <w:pPr>
              <w:pStyle w:val="Normal6a"/>
            </w:pPr>
            <w:r w:rsidRPr="00A96EF7">
              <w:t>(4)</w:t>
            </w:r>
            <w:r w:rsidRPr="00A96EF7">
              <w:tab/>
            </w:r>
            <w:r w:rsidRPr="00A96EF7">
              <w:t xml:space="preserve">Minħabba dawn iċ-ċirkostanzi, </w:t>
            </w:r>
            <w:proofErr w:type="spellStart"/>
            <w:r w:rsidRPr="00A96EF7">
              <w:t>jenħtieġ</w:t>
            </w:r>
            <w:proofErr w:type="spellEnd"/>
            <w:r w:rsidRPr="00A96EF7">
              <w:t xml:space="preserve"> li r-Regolament (UE) 2021/1232 jiġi emendat biex jiġi estiż il-perjodu ta’ applikazzjoni tiegħu għal perjodu ta’ żmien li </w:t>
            </w:r>
            <w:r w:rsidRPr="00A96EF7">
              <w:rPr>
                <w:b/>
                <w:i/>
              </w:rPr>
              <w:t>jkun limitat</w:t>
            </w:r>
            <w:r w:rsidRPr="00A96EF7">
              <w:t xml:space="preserve"> għal dak li huwa strettament neċessarju biex </w:t>
            </w:r>
            <w:r w:rsidRPr="00A96EF7">
              <w:rPr>
                <w:b/>
                <w:i/>
              </w:rPr>
              <w:t xml:space="preserve">jiġi adottat </w:t>
            </w:r>
            <w:r w:rsidRPr="00A96EF7">
              <w:t xml:space="preserve">il-qafas legali </w:t>
            </w:r>
            <w:r w:rsidRPr="00A96EF7">
              <w:lastRenderedPageBreak/>
              <w:t xml:space="preserve">fit-tul </w:t>
            </w:r>
            <w:r w:rsidRPr="00A96EF7">
              <w:rPr>
                <w:b/>
                <w:i/>
              </w:rPr>
              <w:t>u biex dan</w:t>
            </w:r>
            <w:r w:rsidRPr="00A96EF7">
              <w:t xml:space="preserve"> jibda japplika.</w:t>
            </w:r>
          </w:p>
        </w:tc>
        <w:tc>
          <w:tcPr>
            <w:tcW w:w="4876" w:type="dxa"/>
            <w:tcBorders>
              <w:top w:val="nil"/>
              <w:left w:val="nil"/>
              <w:bottom w:val="nil"/>
              <w:right w:val="nil"/>
            </w:tcBorders>
          </w:tcPr>
          <w:p w14:paraId="5E015ABE" w14:textId="77777777" w:rsidR="001E0C46" w:rsidRPr="00A96EF7" w:rsidRDefault="00DE6581" w:rsidP="00015EFC">
            <w:pPr>
              <w:pStyle w:val="Normal6a"/>
            </w:pPr>
            <w:r w:rsidRPr="00A96EF7">
              <w:lastRenderedPageBreak/>
              <w:t>(4)</w:t>
            </w:r>
            <w:r w:rsidRPr="00A96EF7">
              <w:tab/>
              <w:t xml:space="preserve">Minħabba dawn iċ-ċirkostanzi, </w:t>
            </w:r>
            <w:r w:rsidRPr="00A96EF7">
              <w:rPr>
                <w:b/>
                <w:i/>
              </w:rPr>
              <w:t xml:space="preserve">u biex jiġi indirizzat in-nuqqas sinifikanti fil-ġbir u </w:t>
            </w:r>
            <w:proofErr w:type="spellStart"/>
            <w:r w:rsidRPr="00A96EF7">
              <w:rPr>
                <w:b/>
                <w:i/>
              </w:rPr>
              <w:t>fir-rapportar</w:t>
            </w:r>
            <w:proofErr w:type="spellEnd"/>
            <w:r w:rsidRPr="00A96EF7">
              <w:rPr>
                <w:b/>
                <w:i/>
              </w:rPr>
              <w:t xml:space="preserve"> tad-data identifikat fir-rapport ta’ implimentazzjoni tal-2025 (COM(2025)740 final), </w:t>
            </w:r>
            <w:proofErr w:type="spellStart"/>
            <w:r w:rsidRPr="00A96EF7">
              <w:t>jenħtieġ</w:t>
            </w:r>
            <w:proofErr w:type="spellEnd"/>
            <w:r w:rsidRPr="00A96EF7">
              <w:t xml:space="preserve"> li r-Regolament (UE) 2021/1232 jiġi emendat</w:t>
            </w:r>
            <w:r w:rsidRPr="00A96EF7">
              <w:rPr>
                <w:b/>
                <w:i/>
              </w:rPr>
              <w:t xml:space="preserve">, </w:t>
            </w:r>
            <w:r w:rsidRPr="00A96EF7">
              <w:rPr>
                <w:b/>
                <w:i/>
              </w:rPr>
              <w:lastRenderedPageBreak/>
              <w:t>inkluż</w:t>
            </w:r>
            <w:r w:rsidRPr="00A96EF7">
              <w:t xml:space="preserve"> biex jiġi estiż il-perjodu ta’ applikazzjoni tiegħu għal perjodu ta’ żmien </w:t>
            </w:r>
            <w:r w:rsidRPr="00A96EF7">
              <w:rPr>
                <w:b/>
                <w:i/>
              </w:rPr>
              <w:t xml:space="preserve">sat-3 ta’ Jannar 2027. Tali estensjoni </w:t>
            </w:r>
            <w:proofErr w:type="spellStart"/>
            <w:r w:rsidRPr="00A96EF7">
              <w:rPr>
                <w:b/>
                <w:i/>
              </w:rPr>
              <w:t>jenħtieġ</w:t>
            </w:r>
            <w:proofErr w:type="spellEnd"/>
            <w:r w:rsidRPr="00A96EF7">
              <w:rPr>
                <w:b/>
                <w:i/>
              </w:rPr>
              <w:t xml:space="preserve"> </w:t>
            </w:r>
            <w:r w:rsidRPr="00A96EF7">
              <w:t xml:space="preserve">li </w:t>
            </w:r>
            <w:r w:rsidRPr="00A96EF7">
              <w:rPr>
                <w:b/>
                <w:i/>
              </w:rPr>
              <w:t>tkun eċċezzjonali u limitata</w:t>
            </w:r>
            <w:r w:rsidRPr="00A96EF7">
              <w:t xml:space="preserve"> għal dak li huwa strettament neċessarju biex il-qafas legali fit-tul </w:t>
            </w:r>
            <w:r w:rsidRPr="00A96EF7">
              <w:rPr>
                <w:b/>
                <w:i/>
              </w:rPr>
              <w:t>jiġi adottat u</w:t>
            </w:r>
            <w:r w:rsidRPr="00A96EF7">
              <w:t xml:space="preserve"> jibda japplika.</w:t>
            </w:r>
          </w:p>
        </w:tc>
      </w:tr>
    </w:tbl>
    <w:p w14:paraId="14E06A48"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05A02A2"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5BD9BA18"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31</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4AC5210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791027B"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118E29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2BA177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A96EF7" w:rsidRDefault="001E0C46" w:rsidP="00015EFC"/>
        </w:tc>
      </w:tr>
      <w:tr w:rsidR="003270E0" w:rsidRPr="00A96EF7" w14:paraId="40676588" w14:textId="77777777" w:rsidTr="00015EFC">
        <w:trPr>
          <w:trHeight w:val="240"/>
          <w:jc w:val="center"/>
        </w:trPr>
        <w:tc>
          <w:tcPr>
            <w:tcW w:w="4876" w:type="dxa"/>
            <w:tcBorders>
              <w:top w:val="nil"/>
              <w:left w:val="nil"/>
              <w:bottom w:val="nil"/>
              <w:right w:val="nil"/>
            </w:tcBorders>
          </w:tcPr>
          <w:p w14:paraId="11DCE4E8"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62465CEA" w14:textId="77777777" w:rsidR="001E0C46" w:rsidRPr="00A96EF7" w:rsidRDefault="00DE6581" w:rsidP="00015EFC">
            <w:pPr>
              <w:pStyle w:val="AmColumnHeading"/>
            </w:pPr>
            <w:r w:rsidRPr="00A96EF7">
              <w:t>Emenda</w:t>
            </w:r>
          </w:p>
        </w:tc>
      </w:tr>
      <w:tr w:rsidR="003270E0" w:rsidRPr="00A96EF7" w14:paraId="1B53DD95" w14:textId="77777777" w:rsidTr="00015EFC">
        <w:trPr>
          <w:jc w:val="center"/>
        </w:trPr>
        <w:tc>
          <w:tcPr>
            <w:tcW w:w="4876" w:type="dxa"/>
            <w:tcBorders>
              <w:top w:val="nil"/>
              <w:left w:val="nil"/>
              <w:bottom w:val="nil"/>
              <w:right w:val="nil"/>
            </w:tcBorders>
          </w:tcPr>
          <w:p w14:paraId="59AEFB28" w14:textId="77777777" w:rsidR="001E0C46" w:rsidRPr="00A96EF7" w:rsidRDefault="00DE6581" w:rsidP="00015EFC">
            <w:pPr>
              <w:pStyle w:val="Normal6a"/>
            </w:pPr>
            <w:r w:rsidRPr="00A96EF7">
              <w:t>(4)</w:t>
            </w:r>
            <w:r w:rsidRPr="00A96EF7">
              <w:tab/>
            </w:r>
            <w:r w:rsidRPr="00A96EF7">
              <w:t xml:space="preserve">Minħabba dawn iċ-ċirkostanzi, </w:t>
            </w:r>
            <w:proofErr w:type="spellStart"/>
            <w:r w:rsidRPr="00A96EF7">
              <w:t>jenħtieġ</w:t>
            </w:r>
            <w:proofErr w:type="spellEnd"/>
            <w:r w:rsidRPr="00A96EF7">
              <w:t xml:space="preserve"> li r-Regolament (UE) 2021/1232 jiġi emendat biex jiġi estiż il-perjodu ta’ applikazzjoni tiegħu għal perjodu ta’ żmien li jkun </w:t>
            </w:r>
            <w:r w:rsidRPr="00A96EF7">
              <w:rPr>
                <w:b/>
                <w:i/>
              </w:rPr>
              <w:t xml:space="preserve">limitat għal dak li huwa </w:t>
            </w:r>
            <w:r w:rsidRPr="00A96EF7">
              <w:t xml:space="preserve">strettament neċessarju biex jiġi adottat </w:t>
            </w:r>
            <w:r w:rsidRPr="00A96EF7">
              <w:rPr>
                <w:b/>
                <w:i/>
              </w:rPr>
              <w:t>il-qafas</w:t>
            </w:r>
            <w:r w:rsidRPr="00A96EF7">
              <w:t xml:space="preserve"> legali fit-tul u </w:t>
            </w:r>
            <w:r w:rsidRPr="00A96EF7">
              <w:rPr>
                <w:b/>
                <w:i/>
              </w:rPr>
              <w:t>biex dan jibda japplika</w:t>
            </w:r>
            <w:r w:rsidRPr="00A96EF7">
              <w:t>.</w:t>
            </w:r>
          </w:p>
        </w:tc>
        <w:tc>
          <w:tcPr>
            <w:tcW w:w="4876" w:type="dxa"/>
            <w:tcBorders>
              <w:top w:val="nil"/>
              <w:left w:val="nil"/>
              <w:bottom w:val="nil"/>
              <w:right w:val="nil"/>
            </w:tcBorders>
          </w:tcPr>
          <w:p w14:paraId="28E604D3" w14:textId="77777777" w:rsidR="001E0C46" w:rsidRPr="00A96EF7" w:rsidRDefault="00DE6581" w:rsidP="00015EFC">
            <w:pPr>
              <w:pStyle w:val="Normal6a"/>
            </w:pPr>
            <w:r w:rsidRPr="00A96EF7">
              <w:t>(4)</w:t>
            </w:r>
            <w:r w:rsidRPr="00A96EF7">
              <w:tab/>
              <w:t xml:space="preserve">Minħabba dawn iċ-ċirkostanzi, </w:t>
            </w:r>
            <w:proofErr w:type="spellStart"/>
            <w:r w:rsidRPr="00A96EF7">
              <w:t>jenħtieġ</w:t>
            </w:r>
            <w:proofErr w:type="spellEnd"/>
            <w:r w:rsidRPr="00A96EF7">
              <w:t xml:space="preserve"> li r-Regolament (UE) 2021/1232 jiġi emendat biex jiġi estiż il-perjodu ta’ applikazzjoni tiegħu għal perjodu ta’ żmien li jkun strettament neċessarju biex jiġi adottat </w:t>
            </w:r>
            <w:r w:rsidRPr="00A96EF7">
              <w:rPr>
                <w:b/>
                <w:i/>
              </w:rPr>
              <w:t>u jibda japplika qafas</w:t>
            </w:r>
            <w:r w:rsidRPr="00A96EF7">
              <w:t xml:space="preserve"> legali fit-tul</w:t>
            </w:r>
            <w:r w:rsidRPr="00A96EF7">
              <w:rPr>
                <w:b/>
                <w:i/>
              </w:rPr>
              <w:t>, mingħajr ma jiġi estiż il-kamp ta’ applikazzjoni materjali tad-deroga, mingħajr ma jiġu introdotti obbligi ġodda,</w:t>
            </w:r>
            <w:r w:rsidRPr="00A96EF7">
              <w:t xml:space="preserve"> u </w:t>
            </w:r>
            <w:r w:rsidRPr="00A96EF7">
              <w:rPr>
                <w:b/>
                <w:i/>
              </w:rPr>
              <w:t>mingħajr ma tinbidel in-natura volontarja ta’ kwalunkwe miżura li l-fornituri jiddeċiedu li jieħdu</w:t>
            </w:r>
            <w:r w:rsidRPr="00A96EF7">
              <w:t>.</w:t>
            </w:r>
          </w:p>
        </w:tc>
      </w:tr>
    </w:tbl>
    <w:p w14:paraId="7B68692E"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F97F18F"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45A62FAA"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32</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137F5C7C"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80BBEB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15A038C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3EAE793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A96EF7" w:rsidRDefault="001E0C46" w:rsidP="00015EFC"/>
        </w:tc>
      </w:tr>
      <w:tr w:rsidR="003270E0" w:rsidRPr="00A96EF7" w14:paraId="08EF33F2" w14:textId="77777777" w:rsidTr="00015EFC">
        <w:trPr>
          <w:trHeight w:val="240"/>
          <w:jc w:val="center"/>
        </w:trPr>
        <w:tc>
          <w:tcPr>
            <w:tcW w:w="4876" w:type="dxa"/>
            <w:tcBorders>
              <w:top w:val="nil"/>
              <w:left w:val="nil"/>
              <w:bottom w:val="nil"/>
              <w:right w:val="nil"/>
            </w:tcBorders>
          </w:tcPr>
          <w:p w14:paraId="682C0855" w14:textId="77777777" w:rsidR="001E0C46" w:rsidRPr="00A96EF7" w:rsidRDefault="00DE6581" w:rsidP="00015EFC">
            <w:pPr>
              <w:pStyle w:val="AmColumnHeading"/>
            </w:pPr>
            <w:r w:rsidRPr="00A96EF7">
              <w:t xml:space="preserve">Test </w:t>
            </w:r>
            <w:r w:rsidRPr="00A96EF7">
              <w:t>propost mill-Kummissjoni</w:t>
            </w:r>
          </w:p>
        </w:tc>
        <w:tc>
          <w:tcPr>
            <w:tcW w:w="4876" w:type="dxa"/>
            <w:tcBorders>
              <w:top w:val="nil"/>
              <w:left w:val="nil"/>
              <w:bottom w:val="nil"/>
              <w:right w:val="nil"/>
            </w:tcBorders>
          </w:tcPr>
          <w:p w14:paraId="7C489E56" w14:textId="77777777" w:rsidR="001E0C46" w:rsidRPr="00A96EF7" w:rsidRDefault="00DE6581" w:rsidP="00015EFC">
            <w:pPr>
              <w:pStyle w:val="AmColumnHeading"/>
            </w:pPr>
            <w:r w:rsidRPr="00A96EF7">
              <w:t>Emenda</w:t>
            </w:r>
          </w:p>
        </w:tc>
      </w:tr>
      <w:tr w:rsidR="003270E0" w:rsidRPr="00A96EF7" w14:paraId="22A2D0A3" w14:textId="77777777" w:rsidTr="00015EFC">
        <w:trPr>
          <w:jc w:val="center"/>
        </w:trPr>
        <w:tc>
          <w:tcPr>
            <w:tcW w:w="4876" w:type="dxa"/>
            <w:tcBorders>
              <w:top w:val="nil"/>
              <w:left w:val="nil"/>
              <w:bottom w:val="nil"/>
              <w:right w:val="nil"/>
            </w:tcBorders>
          </w:tcPr>
          <w:p w14:paraId="5BA87133" w14:textId="77777777" w:rsidR="001E0C46" w:rsidRPr="00A96EF7" w:rsidRDefault="001E0C46" w:rsidP="00015EFC">
            <w:pPr>
              <w:pStyle w:val="Normal6a"/>
            </w:pPr>
          </w:p>
        </w:tc>
        <w:tc>
          <w:tcPr>
            <w:tcW w:w="4876" w:type="dxa"/>
            <w:tcBorders>
              <w:top w:val="nil"/>
              <w:left w:val="nil"/>
              <w:bottom w:val="nil"/>
              <w:right w:val="nil"/>
            </w:tcBorders>
          </w:tcPr>
          <w:p w14:paraId="680BAAC2" w14:textId="77777777" w:rsidR="001E0C46" w:rsidRPr="00A96EF7" w:rsidRDefault="00DE6581" w:rsidP="00015EFC">
            <w:pPr>
              <w:pStyle w:val="Normal6a"/>
            </w:pPr>
            <w:r w:rsidRPr="00A96EF7">
              <w:rPr>
                <w:b/>
                <w:i/>
              </w:rPr>
              <w:t>(4a)</w:t>
            </w:r>
            <w:r w:rsidRPr="00A96EF7">
              <w:tab/>
            </w:r>
            <w:r w:rsidRPr="00A96EF7">
              <w:rPr>
                <w:b/>
                <w:i/>
              </w:rPr>
              <w:t xml:space="preserve">Ir-reġim temporanju previst fir-Regolament (UE) 2021/1232 tal-Parlament Ewropew u tal-Kunsill </w:t>
            </w:r>
            <w:proofErr w:type="spellStart"/>
            <w:r w:rsidRPr="00A96EF7">
              <w:rPr>
                <w:b/>
                <w:i/>
              </w:rPr>
              <w:t>jenħtieġ</w:t>
            </w:r>
            <w:proofErr w:type="spellEnd"/>
            <w:r w:rsidRPr="00A96EF7">
              <w:rPr>
                <w:b/>
                <w:i/>
              </w:rPr>
              <w:t xml:space="preserve"> li jkun limitat għal teknoloġiji stabbiliti </w:t>
            </w:r>
            <w:r w:rsidRPr="00A96EF7">
              <w:rPr>
                <w:b/>
                <w:i/>
              </w:rPr>
              <w:lastRenderedPageBreak/>
              <w:t xml:space="preserve">sew, li jkunu l-anqas </w:t>
            </w:r>
            <w:proofErr w:type="spellStart"/>
            <w:r w:rsidRPr="00A96EF7">
              <w:rPr>
                <w:b/>
                <w:i/>
              </w:rPr>
              <w:t>intrużivi</w:t>
            </w:r>
            <w:proofErr w:type="spellEnd"/>
            <w:r w:rsidRPr="00A96EF7">
              <w:rPr>
                <w:b/>
                <w:i/>
              </w:rPr>
              <w:t xml:space="preserve"> għall-privatezza u li jkunu qed joperaw fuq bażi legali adegwata skont ir-Regolament (UE) 2016/679, u li ma </w:t>
            </w:r>
            <w:proofErr w:type="spellStart"/>
            <w:r w:rsidRPr="00A96EF7">
              <w:rPr>
                <w:b/>
                <w:i/>
              </w:rPr>
              <w:t>jirrikjedux</w:t>
            </w:r>
            <w:proofErr w:type="spellEnd"/>
            <w:r w:rsidRPr="00A96EF7">
              <w:rPr>
                <w:b/>
                <w:i/>
              </w:rPr>
              <w:t xml:space="preserve"> id-</w:t>
            </w:r>
            <w:proofErr w:type="spellStart"/>
            <w:r w:rsidRPr="00A96EF7">
              <w:rPr>
                <w:b/>
                <w:i/>
              </w:rPr>
              <w:t>dekriptaġġ</w:t>
            </w:r>
            <w:proofErr w:type="spellEnd"/>
            <w:r w:rsidRPr="00A96EF7">
              <w:rPr>
                <w:b/>
                <w:i/>
              </w:rPr>
              <w:t xml:space="preserve"> sistematiku tal-komunikazzjonijiet jew il-ħolqien ta’ </w:t>
            </w:r>
            <w:proofErr w:type="spellStart"/>
            <w:r w:rsidRPr="00A96EF7">
              <w:rPr>
                <w:b/>
                <w:i/>
              </w:rPr>
              <w:t>vulnerabbiltajiet</w:t>
            </w:r>
            <w:proofErr w:type="spellEnd"/>
            <w:r w:rsidRPr="00A96EF7">
              <w:rPr>
                <w:b/>
                <w:i/>
              </w:rPr>
              <w:t xml:space="preserve"> fil-</w:t>
            </w:r>
            <w:proofErr w:type="spellStart"/>
            <w:r w:rsidRPr="00A96EF7">
              <w:rPr>
                <w:b/>
                <w:i/>
              </w:rPr>
              <w:t>kriptaġġ</w:t>
            </w:r>
            <w:proofErr w:type="spellEnd"/>
            <w:r w:rsidRPr="00A96EF7">
              <w:rPr>
                <w:b/>
                <w:i/>
              </w:rPr>
              <w:t xml:space="preserve"> minn tarf sa tarf. Id-</w:t>
            </w:r>
            <w:proofErr w:type="spellStart"/>
            <w:r w:rsidRPr="00A96EF7">
              <w:rPr>
                <w:b/>
                <w:i/>
              </w:rPr>
              <w:t>detezzjoni</w:t>
            </w:r>
            <w:proofErr w:type="spellEnd"/>
            <w:r w:rsidRPr="00A96EF7">
              <w:rPr>
                <w:b/>
                <w:i/>
              </w:rPr>
              <w:t xml:space="preserve"> </w:t>
            </w:r>
            <w:proofErr w:type="spellStart"/>
            <w:r w:rsidRPr="00A96EF7">
              <w:rPr>
                <w:b/>
                <w:i/>
              </w:rPr>
              <w:t>jenħtieġ</w:t>
            </w:r>
            <w:proofErr w:type="spellEnd"/>
            <w:r w:rsidRPr="00A96EF7">
              <w:rPr>
                <w:b/>
                <w:i/>
              </w:rPr>
              <w:t xml:space="preserve"> li tkun limitata għal teknoloġiji li ma </w:t>
            </w:r>
            <w:proofErr w:type="spellStart"/>
            <w:r w:rsidRPr="00A96EF7">
              <w:rPr>
                <w:b/>
                <w:i/>
              </w:rPr>
              <w:t>jqisux</w:t>
            </w:r>
            <w:proofErr w:type="spellEnd"/>
            <w:r w:rsidRPr="00A96EF7">
              <w:rPr>
                <w:b/>
                <w:i/>
              </w:rPr>
              <w:t xml:space="preserve"> il-kontenut jew li joper</w:t>
            </w:r>
            <w:r w:rsidRPr="00A96EF7">
              <w:rPr>
                <w:b/>
                <w:i/>
              </w:rPr>
              <w:t>aw fuq livell lokali qabel ma jseħħ il-</w:t>
            </w:r>
            <w:proofErr w:type="spellStart"/>
            <w:r w:rsidRPr="00A96EF7">
              <w:rPr>
                <w:b/>
                <w:i/>
              </w:rPr>
              <w:t>kriptaġġ</w:t>
            </w:r>
            <w:proofErr w:type="spellEnd"/>
            <w:r w:rsidRPr="00A96EF7">
              <w:rPr>
                <w:b/>
                <w:i/>
              </w:rPr>
              <w:t xml:space="preserve">. Teknoloġiji tali li jintużaw </w:t>
            </w:r>
            <w:proofErr w:type="spellStart"/>
            <w:r w:rsidRPr="00A96EF7">
              <w:rPr>
                <w:b/>
                <w:i/>
              </w:rPr>
              <w:t>jenħtieġ</w:t>
            </w:r>
            <w:proofErr w:type="spellEnd"/>
            <w:r w:rsidRPr="00A96EF7">
              <w:rPr>
                <w:b/>
                <w:i/>
              </w:rPr>
              <w:t xml:space="preserve"> li ma jinkludux l-iffiltrar jew l-</w:t>
            </w:r>
            <w:proofErr w:type="spellStart"/>
            <w:r w:rsidRPr="00A96EF7">
              <w:rPr>
                <w:b/>
                <w:i/>
              </w:rPr>
              <w:t>iskennjar</w:t>
            </w:r>
            <w:proofErr w:type="spellEnd"/>
            <w:r w:rsidRPr="00A96EF7">
              <w:rPr>
                <w:b/>
                <w:i/>
              </w:rPr>
              <w:t xml:space="preserve"> sistematiku ta’ komunikazzjonijiet li jkun fihom test, iżda jħarsu biss lejn komunikazzjonijiet speċifiċi f’każ ta’ elementi konkreti ta’ suspett. Barra minn hekk, sabiex jiġi żgurat l-ogħla livell ta’ żvilupp tekniku fl-affidabbiltà, </w:t>
            </w:r>
            <w:proofErr w:type="spellStart"/>
            <w:r w:rsidRPr="00A96EF7">
              <w:rPr>
                <w:b/>
                <w:i/>
              </w:rPr>
              <w:t>jenħtieġ</w:t>
            </w:r>
            <w:proofErr w:type="spellEnd"/>
            <w:r w:rsidRPr="00A96EF7">
              <w:rPr>
                <w:b/>
                <w:i/>
              </w:rPr>
              <w:t xml:space="preserve"> li l-fornituri ma jużaw l-ebda għodda ta’ </w:t>
            </w:r>
            <w:proofErr w:type="spellStart"/>
            <w:r w:rsidRPr="00A96EF7">
              <w:rPr>
                <w:b/>
                <w:i/>
              </w:rPr>
              <w:t>detezzjoni</w:t>
            </w:r>
            <w:proofErr w:type="spellEnd"/>
            <w:r w:rsidRPr="00A96EF7">
              <w:rPr>
                <w:b/>
                <w:i/>
              </w:rPr>
              <w:t xml:space="preserve"> dment li ma jkunux jistgħu juru li r-rata ta’ żball ta’ pożittivi foloz għal tali għ</w:t>
            </w:r>
            <w:r w:rsidRPr="00A96EF7">
              <w:rPr>
                <w:b/>
                <w:i/>
              </w:rPr>
              <w:t>odod ma taqbiżx 0,1 %.</w:t>
            </w:r>
          </w:p>
        </w:tc>
      </w:tr>
    </w:tbl>
    <w:p w14:paraId="5B2AAFDD"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FA9A966"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6373A555"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33</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69A936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5315DB5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088C7B4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 xml:space="preserve">Proposta għal </w:t>
      </w:r>
      <w:r w:rsidRPr="00A96EF7">
        <w:t>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06281D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4b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A96EF7" w:rsidRDefault="001E0C46" w:rsidP="00015EFC"/>
        </w:tc>
      </w:tr>
      <w:tr w:rsidR="003270E0" w:rsidRPr="00A96EF7" w14:paraId="2754477A" w14:textId="77777777" w:rsidTr="00015EFC">
        <w:trPr>
          <w:trHeight w:val="240"/>
          <w:jc w:val="center"/>
        </w:trPr>
        <w:tc>
          <w:tcPr>
            <w:tcW w:w="4876" w:type="dxa"/>
            <w:tcBorders>
              <w:top w:val="nil"/>
              <w:left w:val="nil"/>
              <w:bottom w:val="nil"/>
              <w:right w:val="nil"/>
            </w:tcBorders>
          </w:tcPr>
          <w:p w14:paraId="626CE14F"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060C7795" w14:textId="77777777" w:rsidR="001E0C46" w:rsidRPr="00A96EF7" w:rsidRDefault="00DE6581" w:rsidP="00015EFC">
            <w:pPr>
              <w:pStyle w:val="AmColumnHeading"/>
            </w:pPr>
            <w:r w:rsidRPr="00A96EF7">
              <w:t>Emenda</w:t>
            </w:r>
          </w:p>
        </w:tc>
      </w:tr>
      <w:tr w:rsidR="003270E0" w:rsidRPr="00A96EF7" w14:paraId="6EFCFDCE" w14:textId="77777777" w:rsidTr="00015EFC">
        <w:trPr>
          <w:jc w:val="center"/>
        </w:trPr>
        <w:tc>
          <w:tcPr>
            <w:tcW w:w="4876" w:type="dxa"/>
            <w:tcBorders>
              <w:top w:val="nil"/>
              <w:left w:val="nil"/>
              <w:bottom w:val="nil"/>
              <w:right w:val="nil"/>
            </w:tcBorders>
          </w:tcPr>
          <w:p w14:paraId="6746DD92" w14:textId="77777777" w:rsidR="001E0C46" w:rsidRPr="00A96EF7" w:rsidRDefault="001E0C46" w:rsidP="00015EFC">
            <w:pPr>
              <w:pStyle w:val="Normal6a"/>
            </w:pPr>
          </w:p>
        </w:tc>
        <w:tc>
          <w:tcPr>
            <w:tcW w:w="4876" w:type="dxa"/>
            <w:tcBorders>
              <w:top w:val="nil"/>
              <w:left w:val="nil"/>
              <w:bottom w:val="nil"/>
              <w:right w:val="nil"/>
            </w:tcBorders>
          </w:tcPr>
          <w:p w14:paraId="24AF2A78" w14:textId="77777777" w:rsidR="001E0C46" w:rsidRPr="00A96EF7" w:rsidRDefault="00DE6581" w:rsidP="00015EFC">
            <w:pPr>
              <w:pStyle w:val="Normal6a"/>
            </w:pPr>
            <w:r w:rsidRPr="00A96EF7">
              <w:rPr>
                <w:b/>
                <w:i/>
              </w:rPr>
              <w:t>(4b)</w:t>
            </w:r>
            <w:r w:rsidRPr="00A96EF7">
              <w:tab/>
            </w:r>
            <w:proofErr w:type="spellStart"/>
            <w:r w:rsidRPr="00A96EF7">
              <w:rPr>
                <w:b/>
                <w:i/>
              </w:rPr>
              <w:t>Jenħtieġ</w:t>
            </w:r>
            <w:proofErr w:type="spellEnd"/>
            <w:r w:rsidRPr="00A96EF7">
              <w:rPr>
                <w:b/>
                <w:i/>
              </w:rPr>
              <w:t xml:space="preserve"> li f’dan ir-Regolament xejn ma jiġi interpretat bħala li jippermetti jew jirrikjedi d-dgħufija tal-</w:t>
            </w:r>
            <w:proofErr w:type="spellStart"/>
            <w:r w:rsidRPr="00A96EF7">
              <w:rPr>
                <w:b/>
                <w:i/>
              </w:rPr>
              <w:t>kriptaġġ</w:t>
            </w:r>
            <w:proofErr w:type="spellEnd"/>
            <w:r w:rsidRPr="00A96EF7">
              <w:rPr>
                <w:b/>
                <w:i/>
              </w:rPr>
              <w:t xml:space="preserve"> minn tarf sa tarf, </w:t>
            </w:r>
            <w:r w:rsidRPr="00A96EF7">
              <w:rPr>
                <w:b/>
                <w:i/>
              </w:rPr>
              <w:t xml:space="preserve">filwaqt li t-teknoloġiji ta’ </w:t>
            </w:r>
            <w:proofErr w:type="spellStart"/>
            <w:r w:rsidRPr="00A96EF7">
              <w:rPr>
                <w:b/>
                <w:i/>
              </w:rPr>
              <w:t>detezzjoni</w:t>
            </w:r>
            <w:proofErr w:type="spellEnd"/>
            <w:r w:rsidRPr="00A96EF7">
              <w:rPr>
                <w:b/>
                <w:i/>
              </w:rPr>
              <w:t xml:space="preserve"> </w:t>
            </w:r>
            <w:proofErr w:type="spellStart"/>
            <w:r w:rsidRPr="00A96EF7">
              <w:rPr>
                <w:b/>
                <w:i/>
              </w:rPr>
              <w:t>jenħtieġ</w:t>
            </w:r>
            <w:proofErr w:type="spellEnd"/>
            <w:r w:rsidRPr="00A96EF7">
              <w:rPr>
                <w:b/>
                <w:i/>
              </w:rPr>
              <w:t xml:space="preserve"> li jitfasslu b’mod li jirrispetta l-</w:t>
            </w:r>
            <w:proofErr w:type="spellStart"/>
            <w:r w:rsidRPr="00A96EF7">
              <w:rPr>
                <w:b/>
                <w:i/>
              </w:rPr>
              <w:t>integrità</w:t>
            </w:r>
            <w:proofErr w:type="spellEnd"/>
            <w:r w:rsidRPr="00A96EF7">
              <w:rPr>
                <w:b/>
                <w:i/>
              </w:rPr>
              <w:t xml:space="preserve"> ta’ tali </w:t>
            </w:r>
            <w:proofErr w:type="spellStart"/>
            <w:r w:rsidRPr="00A96EF7">
              <w:rPr>
                <w:b/>
                <w:i/>
              </w:rPr>
              <w:t>kriptaġġ</w:t>
            </w:r>
            <w:proofErr w:type="spellEnd"/>
            <w:r w:rsidRPr="00A96EF7">
              <w:rPr>
                <w:b/>
                <w:i/>
              </w:rPr>
              <w:t xml:space="preserve"> mingħajr ma jkunu jirrikjedu l-ħolqien ta’ </w:t>
            </w:r>
            <w:proofErr w:type="spellStart"/>
            <w:r w:rsidRPr="00A96EF7">
              <w:rPr>
                <w:b/>
                <w:i/>
              </w:rPr>
              <w:t>backdoor</w:t>
            </w:r>
            <w:proofErr w:type="spellEnd"/>
            <w:r w:rsidRPr="00A96EF7">
              <w:rPr>
                <w:b/>
                <w:i/>
              </w:rPr>
              <w:t xml:space="preserve">. Kwalunkwe skennjar possibbli </w:t>
            </w:r>
            <w:proofErr w:type="spellStart"/>
            <w:r w:rsidRPr="00A96EF7">
              <w:rPr>
                <w:b/>
                <w:i/>
              </w:rPr>
              <w:t>jenħtieġ</w:t>
            </w:r>
            <w:proofErr w:type="spellEnd"/>
            <w:r w:rsidRPr="00A96EF7">
              <w:rPr>
                <w:b/>
                <w:i/>
              </w:rPr>
              <w:t xml:space="preserve"> li jikkonċerna biss videos u </w:t>
            </w:r>
            <w:proofErr w:type="spellStart"/>
            <w:r w:rsidRPr="00A96EF7">
              <w:rPr>
                <w:b/>
                <w:i/>
              </w:rPr>
              <w:t>immaġnijiet</w:t>
            </w:r>
            <w:proofErr w:type="spellEnd"/>
            <w:r w:rsidRPr="00A96EF7">
              <w:rPr>
                <w:b/>
                <w:i/>
              </w:rPr>
              <w:t xml:space="preserve"> sabiex jiġi identifikat materjal magħruf ta’ abbuż sesswali tat-tfal.</w:t>
            </w:r>
          </w:p>
        </w:tc>
      </w:tr>
    </w:tbl>
    <w:p w14:paraId="7AA1BB39"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29986F6C"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2AB6727E"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34</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4531C2C"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736C9A0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85CDFEC"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 xml:space="preserve">Proposta għal </w:t>
      </w:r>
      <w:r w:rsidRPr="00A96EF7">
        <w:t>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0E07263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4c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A96EF7" w:rsidRDefault="001E0C46" w:rsidP="00015EFC"/>
        </w:tc>
      </w:tr>
      <w:tr w:rsidR="003270E0" w:rsidRPr="00A96EF7" w14:paraId="5F540C9E" w14:textId="77777777" w:rsidTr="00015EFC">
        <w:trPr>
          <w:trHeight w:val="240"/>
          <w:jc w:val="center"/>
        </w:trPr>
        <w:tc>
          <w:tcPr>
            <w:tcW w:w="4876" w:type="dxa"/>
            <w:tcBorders>
              <w:top w:val="nil"/>
              <w:left w:val="nil"/>
              <w:bottom w:val="nil"/>
              <w:right w:val="nil"/>
            </w:tcBorders>
          </w:tcPr>
          <w:p w14:paraId="6C280151"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55C77157" w14:textId="77777777" w:rsidR="001E0C46" w:rsidRPr="00A96EF7" w:rsidRDefault="00DE6581" w:rsidP="00015EFC">
            <w:pPr>
              <w:pStyle w:val="AmColumnHeading"/>
            </w:pPr>
            <w:r w:rsidRPr="00A96EF7">
              <w:t>Emenda</w:t>
            </w:r>
          </w:p>
        </w:tc>
      </w:tr>
      <w:tr w:rsidR="003270E0" w:rsidRPr="00A96EF7" w14:paraId="24B5CA12" w14:textId="77777777" w:rsidTr="00015EFC">
        <w:trPr>
          <w:jc w:val="center"/>
        </w:trPr>
        <w:tc>
          <w:tcPr>
            <w:tcW w:w="4876" w:type="dxa"/>
            <w:tcBorders>
              <w:top w:val="nil"/>
              <w:left w:val="nil"/>
              <w:bottom w:val="nil"/>
              <w:right w:val="nil"/>
            </w:tcBorders>
          </w:tcPr>
          <w:p w14:paraId="3674E676" w14:textId="77777777" w:rsidR="001E0C46" w:rsidRPr="00A96EF7" w:rsidRDefault="001E0C46" w:rsidP="00015EFC">
            <w:pPr>
              <w:pStyle w:val="Normal6a"/>
            </w:pPr>
          </w:p>
        </w:tc>
        <w:tc>
          <w:tcPr>
            <w:tcW w:w="4876" w:type="dxa"/>
            <w:tcBorders>
              <w:top w:val="nil"/>
              <w:left w:val="nil"/>
              <w:bottom w:val="nil"/>
              <w:right w:val="nil"/>
            </w:tcBorders>
          </w:tcPr>
          <w:p w14:paraId="3DBA0745" w14:textId="77777777" w:rsidR="001E0C46" w:rsidRPr="00A96EF7" w:rsidRDefault="00DE6581" w:rsidP="00015EFC">
            <w:pPr>
              <w:pStyle w:val="Normal6a"/>
            </w:pPr>
            <w:r w:rsidRPr="00A96EF7">
              <w:rPr>
                <w:b/>
                <w:i/>
              </w:rPr>
              <w:t>(4c)</w:t>
            </w:r>
            <w:r w:rsidRPr="00A96EF7">
              <w:tab/>
            </w:r>
            <w:r w:rsidRPr="00A96EF7">
              <w:rPr>
                <w:b/>
                <w:i/>
              </w:rPr>
              <w:t xml:space="preserve">Rapporti dwar iż-żieda ta’ 1 325 % fil-materjal sesswali tat-tfal prodott </w:t>
            </w:r>
            <w:proofErr w:type="spellStart"/>
            <w:r w:rsidRPr="00A96EF7">
              <w:rPr>
                <w:b/>
                <w:i/>
              </w:rPr>
              <w:t>bl</w:t>
            </w:r>
            <w:proofErr w:type="spellEnd"/>
            <w:r w:rsidRPr="00A96EF7">
              <w:rPr>
                <w:b/>
                <w:i/>
              </w:rPr>
              <w:t xml:space="preserve">-IA </w:t>
            </w:r>
            <w:proofErr w:type="spellStart"/>
            <w:r w:rsidRPr="00A96EF7">
              <w:rPr>
                <w:b/>
                <w:i/>
              </w:rPr>
              <w:t>ġenerattiva</w:t>
            </w:r>
            <w:proofErr w:type="spellEnd"/>
            <w:r w:rsidRPr="00A96EF7">
              <w:rPr>
                <w:b/>
                <w:i/>
              </w:rPr>
              <w:t xml:space="preserve"> jirrikjedu li d-</w:t>
            </w:r>
            <w:proofErr w:type="spellStart"/>
            <w:r w:rsidRPr="00A96EF7">
              <w:rPr>
                <w:b/>
                <w:i/>
              </w:rPr>
              <w:t>detezzjoni</w:t>
            </w:r>
            <w:proofErr w:type="spellEnd"/>
            <w:r w:rsidRPr="00A96EF7">
              <w:rPr>
                <w:b/>
                <w:i/>
              </w:rPr>
              <w:t xml:space="preserve"> volontarja tiġi </w:t>
            </w:r>
            <w:proofErr w:type="spellStart"/>
            <w:r w:rsidRPr="00A96EF7">
              <w:rPr>
                <w:b/>
                <w:i/>
              </w:rPr>
              <w:t>kkalibrata</w:t>
            </w:r>
            <w:proofErr w:type="spellEnd"/>
            <w:r w:rsidRPr="00A96EF7">
              <w:rPr>
                <w:b/>
                <w:i/>
              </w:rPr>
              <w:t xml:space="preserve"> b’mod li tiddistingwi l-materjal artifiċjali u tevita li r-riżorsi jiġu </w:t>
            </w:r>
            <w:proofErr w:type="spellStart"/>
            <w:r w:rsidRPr="00A96EF7">
              <w:rPr>
                <w:b/>
                <w:i/>
              </w:rPr>
              <w:t>ddevjati</w:t>
            </w:r>
            <w:proofErr w:type="spellEnd"/>
            <w:r w:rsidRPr="00A96EF7">
              <w:rPr>
                <w:b/>
                <w:i/>
              </w:rPr>
              <w:t xml:space="preserve"> mill-vittmi f’periklu immedjat. Tali miżuri </w:t>
            </w:r>
            <w:proofErr w:type="spellStart"/>
            <w:r w:rsidRPr="00A96EF7">
              <w:rPr>
                <w:b/>
                <w:i/>
              </w:rPr>
              <w:t>jenħtieġ</w:t>
            </w:r>
            <w:proofErr w:type="spellEnd"/>
            <w:r w:rsidRPr="00A96EF7">
              <w:rPr>
                <w:b/>
                <w:i/>
              </w:rPr>
              <w:t xml:space="preserve"> li jipprevjenu r-</w:t>
            </w:r>
            <w:proofErr w:type="spellStart"/>
            <w:r w:rsidRPr="00A96EF7">
              <w:rPr>
                <w:b/>
                <w:i/>
              </w:rPr>
              <w:t>rivittimizzazzjoni</w:t>
            </w:r>
            <w:proofErr w:type="spellEnd"/>
            <w:r w:rsidRPr="00A96EF7">
              <w:rPr>
                <w:b/>
                <w:i/>
              </w:rPr>
              <w:t xml:space="preserve"> tat-tfal permezz tal-mudelli tal-IA, filwaqt li jiżguraw li dan l-iżvilupp teknoloġiku ma jiġġustifikax </w:t>
            </w:r>
            <w:proofErr w:type="spellStart"/>
            <w:r w:rsidRPr="00A96EF7">
              <w:rPr>
                <w:b/>
                <w:i/>
              </w:rPr>
              <w:t>monitoraġġ</w:t>
            </w:r>
            <w:proofErr w:type="spellEnd"/>
            <w:r w:rsidRPr="00A96EF7">
              <w:rPr>
                <w:b/>
                <w:i/>
              </w:rPr>
              <w:t xml:space="preserve"> ġenerali, </w:t>
            </w:r>
            <w:proofErr w:type="spellStart"/>
            <w:r w:rsidRPr="00A96EF7">
              <w:rPr>
                <w:b/>
                <w:i/>
              </w:rPr>
              <w:t>illaxkar</w:t>
            </w:r>
            <w:proofErr w:type="spellEnd"/>
            <w:r w:rsidRPr="00A96EF7">
              <w:rPr>
                <w:b/>
                <w:i/>
              </w:rPr>
              <w:t xml:space="preserve"> tal-istandards tal-privatezza, jew id-dgħufija tal-</w:t>
            </w:r>
            <w:proofErr w:type="spellStart"/>
            <w:r w:rsidRPr="00A96EF7">
              <w:rPr>
                <w:b/>
                <w:i/>
              </w:rPr>
              <w:t>kriptaġġ</w:t>
            </w:r>
            <w:proofErr w:type="spellEnd"/>
            <w:r w:rsidRPr="00A96EF7">
              <w:rPr>
                <w:b/>
                <w:i/>
              </w:rPr>
              <w:t xml:space="preserve"> minn tarf sa tarf.</w:t>
            </w:r>
          </w:p>
        </w:tc>
      </w:tr>
    </w:tbl>
    <w:p w14:paraId="6D15CC82"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78538B5D"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175EB267"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35</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26EEE82B"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64D8FCA"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58920DE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762B2DE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718BF2F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A96EF7" w:rsidRDefault="001E0C46" w:rsidP="00015EFC"/>
        </w:tc>
      </w:tr>
      <w:tr w:rsidR="003270E0" w:rsidRPr="00A96EF7" w14:paraId="7770FCDA" w14:textId="77777777" w:rsidTr="00015EFC">
        <w:trPr>
          <w:trHeight w:val="240"/>
          <w:jc w:val="center"/>
        </w:trPr>
        <w:tc>
          <w:tcPr>
            <w:tcW w:w="4876" w:type="dxa"/>
            <w:tcBorders>
              <w:top w:val="nil"/>
              <w:left w:val="nil"/>
              <w:bottom w:val="nil"/>
              <w:right w:val="nil"/>
            </w:tcBorders>
          </w:tcPr>
          <w:p w14:paraId="04D4D0F7"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73615118" w14:textId="77777777" w:rsidR="001E0C46" w:rsidRPr="00A96EF7" w:rsidRDefault="00DE6581" w:rsidP="00015EFC">
            <w:pPr>
              <w:pStyle w:val="AmColumnHeading"/>
            </w:pPr>
            <w:r w:rsidRPr="00A96EF7">
              <w:t>Emenda</w:t>
            </w:r>
          </w:p>
        </w:tc>
      </w:tr>
      <w:tr w:rsidR="003270E0" w:rsidRPr="00A96EF7" w14:paraId="37048454" w14:textId="77777777" w:rsidTr="00015EFC">
        <w:trPr>
          <w:jc w:val="center"/>
        </w:trPr>
        <w:tc>
          <w:tcPr>
            <w:tcW w:w="4876" w:type="dxa"/>
            <w:tcBorders>
              <w:top w:val="nil"/>
              <w:left w:val="nil"/>
              <w:bottom w:val="nil"/>
              <w:right w:val="nil"/>
            </w:tcBorders>
          </w:tcPr>
          <w:p w14:paraId="44A13034" w14:textId="77777777" w:rsidR="001E0C46" w:rsidRPr="00A96EF7" w:rsidRDefault="00DE6581" w:rsidP="00015EFC">
            <w:pPr>
              <w:pStyle w:val="Normal6a"/>
            </w:pPr>
            <w:r w:rsidRPr="00A96EF7">
              <w:t>(5)</w:t>
            </w:r>
            <w:r w:rsidRPr="00A96EF7">
              <w:tab/>
            </w:r>
            <w:r w:rsidRPr="00A96EF7">
              <w:rPr>
                <w:b/>
                <w:i/>
              </w:rPr>
              <w:t xml:space="preserve">Meta </w:t>
            </w:r>
            <w:r w:rsidRPr="00A96EF7">
              <w:rPr>
                <w:b/>
                <w:i/>
              </w:rPr>
              <w:t>titqies il-ħtieġa</w:t>
            </w:r>
            <w:r w:rsidRPr="00A96EF7">
              <w:t xml:space="preserve"> li </w:t>
            </w:r>
            <w:r w:rsidRPr="00A96EF7">
              <w:rPr>
                <w:b/>
                <w:i/>
              </w:rPr>
              <w:t>tiġi żgurata ċ-ċertezza legali f’waqtha</w:t>
            </w:r>
            <w:r w:rsidRPr="00A96EF7">
              <w:t xml:space="preserve">, u </w:t>
            </w:r>
            <w:r w:rsidRPr="00A96EF7">
              <w:rPr>
                <w:b/>
                <w:i/>
              </w:rPr>
              <w:t>meta titqies in-natura limitata tal-emenda prevista f’dan ir-Regolament</w:t>
            </w:r>
            <w:r w:rsidRPr="00A96EF7">
              <w:t xml:space="preserve">, </w:t>
            </w:r>
            <w:r w:rsidRPr="00A96EF7">
              <w:rPr>
                <w:b/>
                <w:i/>
              </w:rPr>
              <w:t>jiġifieri l-estensjoni tal-perjodu</w:t>
            </w:r>
            <w:r w:rsidRPr="00A96EF7">
              <w:t xml:space="preserve"> ta’ </w:t>
            </w:r>
            <w:r w:rsidRPr="00A96EF7">
              <w:rPr>
                <w:b/>
                <w:i/>
              </w:rPr>
              <w:t>applikazzjoni tiegħu</w:t>
            </w:r>
            <w:r w:rsidRPr="00A96EF7">
              <w:t xml:space="preserve">, </w:t>
            </w:r>
            <w:r w:rsidRPr="00A96EF7">
              <w:rPr>
                <w:b/>
                <w:i/>
              </w:rPr>
              <w:t>huwa xieraq</w:t>
            </w:r>
            <w:r w:rsidRPr="00A96EF7">
              <w:t xml:space="preserve"> li jiġi </w:t>
            </w:r>
            <w:r w:rsidRPr="00A96EF7">
              <w:rPr>
                <w:b/>
                <w:i/>
              </w:rPr>
              <w:t>previst</w:t>
            </w:r>
            <w:r w:rsidRPr="00A96EF7">
              <w:t xml:space="preserve"> li </w:t>
            </w:r>
            <w:r w:rsidRPr="00A96EF7">
              <w:rPr>
                <w:b/>
                <w:i/>
              </w:rPr>
              <w:t>dan ir-Regolament</w:t>
            </w:r>
            <w:r w:rsidRPr="00A96EF7">
              <w:t xml:space="preserve"> </w:t>
            </w:r>
            <w:proofErr w:type="spellStart"/>
            <w:r w:rsidRPr="00A96EF7">
              <w:t>jenħtieġ</w:t>
            </w:r>
            <w:proofErr w:type="spellEnd"/>
            <w:r w:rsidRPr="00A96EF7">
              <w:t xml:space="preserve"> li </w:t>
            </w:r>
            <w:r w:rsidRPr="00A96EF7">
              <w:rPr>
                <w:b/>
                <w:i/>
              </w:rPr>
              <w:t>jidħol fis-seħħ kemm jista’ jkun malajr</w:t>
            </w:r>
            <w:r w:rsidRPr="00A96EF7">
              <w:t>.</w:t>
            </w:r>
          </w:p>
        </w:tc>
        <w:tc>
          <w:tcPr>
            <w:tcW w:w="4876" w:type="dxa"/>
            <w:tcBorders>
              <w:top w:val="nil"/>
              <w:left w:val="nil"/>
              <w:bottom w:val="nil"/>
              <w:right w:val="nil"/>
            </w:tcBorders>
          </w:tcPr>
          <w:p w14:paraId="76C32237" w14:textId="77777777" w:rsidR="001E0C46" w:rsidRPr="00A96EF7" w:rsidRDefault="00DE6581" w:rsidP="00015EFC">
            <w:pPr>
              <w:pStyle w:val="Normal6a"/>
            </w:pPr>
            <w:r w:rsidRPr="00A96EF7">
              <w:t>(5)</w:t>
            </w:r>
            <w:r w:rsidRPr="00A96EF7">
              <w:tab/>
            </w:r>
            <w:proofErr w:type="spellStart"/>
            <w:r w:rsidRPr="00A96EF7">
              <w:rPr>
                <w:b/>
                <w:i/>
              </w:rPr>
              <w:t>Jenħtieġ</w:t>
            </w:r>
            <w:proofErr w:type="spellEnd"/>
            <w:r w:rsidRPr="00A96EF7">
              <w:rPr>
                <w:b/>
                <w:i/>
              </w:rPr>
              <w:t xml:space="preserve"> li jsiru bidliet sostanzjali fil-qafas oriġinali stabbilit fir-Regolament (UE) 2021/1232. </w:t>
            </w:r>
            <w:proofErr w:type="spellStart"/>
            <w:r w:rsidRPr="00A96EF7">
              <w:rPr>
                <w:b/>
                <w:i/>
              </w:rPr>
              <w:t>Jenħtieġ</w:t>
            </w:r>
            <w:proofErr w:type="spellEnd"/>
            <w:r w:rsidRPr="00A96EF7">
              <w:rPr>
                <w:b/>
                <w:i/>
              </w:rPr>
              <w:t xml:space="preserve"> li jiġu introdotti limiti u salvagwardji ġodda. L-ipproċessar </w:t>
            </w:r>
            <w:proofErr w:type="spellStart"/>
            <w:r w:rsidRPr="00A96EF7">
              <w:rPr>
                <w:b/>
                <w:i/>
              </w:rPr>
              <w:t>jenħtieġ</w:t>
            </w:r>
            <w:proofErr w:type="spellEnd"/>
            <w:r w:rsidRPr="00A96EF7">
              <w:rPr>
                <w:b/>
                <w:i/>
              </w:rPr>
              <w:t xml:space="preserve"> li jkun permess biss minn awtorità ġudizzjarja u biss wara valutazzjoni diliġenti u oġġettiva</w:t>
            </w:r>
            <w:r w:rsidRPr="00A96EF7">
              <w:t xml:space="preserve"> li </w:t>
            </w:r>
            <w:r w:rsidRPr="00A96EF7">
              <w:rPr>
                <w:b/>
                <w:i/>
              </w:rPr>
              <w:t xml:space="preserve">twassal għas-sejba ta’ raġunijiet raġonevoli ta’ suspett li rabta, tal-anqas waħda indiretta, tas-servizz ikkonċernat tkun qed tintuża </w:t>
            </w:r>
            <w:r w:rsidRPr="00A96EF7">
              <w:rPr>
                <w:b/>
                <w:i/>
              </w:rPr>
              <w:lastRenderedPageBreak/>
              <w:t>ħażin minn utenti individwali, jew grupp speċifiku ta’ utenti</w:t>
            </w:r>
            <w:r w:rsidRPr="00A96EF7">
              <w:t xml:space="preserve">, </w:t>
            </w:r>
            <w:r w:rsidRPr="00A96EF7">
              <w:rPr>
                <w:b/>
                <w:i/>
              </w:rPr>
              <w:t>jew bħala tali inkella bħala abbonati</w:t>
            </w:r>
            <w:r w:rsidRPr="00A96EF7">
              <w:rPr>
                <w:b/>
                <w:i/>
              </w:rPr>
              <w:t xml:space="preserve"> għal kanal speċifiku ta’ komunikazzjoni għal materjal ta’ abbuż sesswali tat-tfal.</w:t>
            </w:r>
            <w:r w:rsidRPr="00A96EF7">
              <w:t xml:space="preserve"> </w:t>
            </w:r>
            <w:r w:rsidRPr="00A96EF7">
              <w:rPr>
                <w:b/>
                <w:i/>
              </w:rPr>
              <w:t xml:space="preserve">Raġunijiet raġonevoli huma dawk li jirriżultaw minn kwalunkwe informazzjoni affidabbli u miksuba legalment li jissuġġerixxu li utenti individwali, jew grupp speċifiku ta’ utenti, jew bħala tali inkella bħala abbonati għal kanal speċifiku ta’ komunikazzjoni jaf għandhom rabta, anki waħda indiretta jew remota, ma’ materjal ta’ abbuż sesswali tat-tfal. </w:t>
            </w:r>
            <w:proofErr w:type="spellStart"/>
            <w:r w:rsidRPr="00A96EF7">
              <w:rPr>
                <w:b/>
                <w:i/>
              </w:rPr>
              <w:t>Jenħtieġ</w:t>
            </w:r>
            <w:proofErr w:type="spellEnd"/>
            <w:r w:rsidRPr="00A96EF7">
              <w:rPr>
                <w:b/>
                <w:i/>
              </w:rPr>
              <w:t xml:space="preserve"> li rabta ma’ materjal ta’ abbuż sesswali tat-tfal titqies li teżist</w:t>
            </w:r>
            <w:r w:rsidRPr="00A96EF7">
              <w:rPr>
                <w:b/>
                <w:i/>
              </w:rPr>
              <w:t xml:space="preserve">i meta abbażi ta’ evidenza oġġettiva jkun hemm suspett raġonevoli li tali materjal se jiġi identifikat fl-użu ta’ servizz minn utent. Meta kanal jitħaddem speċifikament għall-fini ta’ distribuzzjoni ta’ materjal ta’ abbuż sesswali tat-tfal, l-abbonati għal dak il-kanal </w:t>
            </w:r>
            <w:proofErr w:type="spellStart"/>
            <w:r w:rsidRPr="00A96EF7">
              <w:rPr>
                <w:b/>
                <w:i/>
              </w:rPr>
              <w:t>jenħtieġ</w:t>
            </w:r>
            <w:proofErr w:type="spellEnd"/>
            <w:r w:rsidRPr="00A96EF7">
              <w:rPr>
                <w:b/>
                <w:i/>
              </w:rPr>
              <w:t xml:space="preserve"> li jitqiesu marbuta mal-materjal ta’ abbuż sesswali tat-tfal. Imġiba li hija legali skont id-Direttiva 2011/93/UE jew il-liġi nazzjonali li </w:t>
            </w:r>
            <w:proofErr w:type="spellStart"/>
            <w:r w:rsidRPr="00A96EF7">
              <w:rPr>
                <w:b/>
                <w:i/>
              </w:rPr>
              <w:t>tittrasponiha</w:t>
            </w:r>
            <w:proofErr w:type="spellEnd"/>
            <w:r w:rsidRPr="00A96EF7">
              <w:rPr>
                <w:b/>
                <w:i/>
              </w:rPr>
              <w:t xml:space="preserve"> </w:t>
            </w:r>
            <w:proofErr w:type="spellStart"/>
            <w:r w:rsidRPr="00A96EF7">
              <w:rPr>
                <w:b/>
                <w:i/>
              </w:rPr>
              <w:t>jenħtieġ</w:t>
            </w:r>
            <w:proofErr w:type="spellEnd"/>
            <w:r w:rsidRPr="00A96EF7">
              <w:rPr>
                <w:b/>
                <w:i/>
              </w:rPr>
              <w:t xml:space="preserve"> li ma </w:t>
            </w:r>
            <w:proofErr w:type="spellStart"/>
            <w:r w:rsidRPr="00A96EF7">
              <w:rPr>
                <w:b/>
                <w:i/>
              </w:rPr>
              <w:t>titqiesx</w:t>
            </w:r>
            <w:proofErr w:type="spellEnd"/>
            <w:r w:rsidRPr="00A96EF7">
              <w:rPr>
                <w:b/>
                <w:i/>
              </w:rPr>
              <w:t xml:space="preserve"> bħala raġuni raġonevoli ta’ suspett. Sabiex titwettaq t</w:t>
            </w:r>
            <w:r w:rsidRPr="00A96EF7">
              <w:rPr>
                <w:b/>
                <w:i/>
              </w:rPr>
              <w:t>ali valutazzjoni jeħtieġ li tiġi stabbilita komunikazzjoni effettiva bejn l-Awtorità ta’ Koordinazzjoni u l-fornitur.</w:t>
            </w:r>
          </w:p>
        </w:tc>
      </w:tr>
    </w:tbl>
    <w:p w14:paraId="4355572B"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3BFDDF7E"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02D1417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36</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0C8BC3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FE9188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4C5E79F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5F78BAE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A96EF7" w:rsidRDefault="001E0C46" w:rsidP="00015EFC"/>
        </w:tc>
      </w:tr>
      <w:tr w:rsidR="003270E0" w:rsidRPr="00A96EF7" w14:paraId="763BBF54" w14:textId="77777777" w:rsidTr="00015EFC">
        <w:trPr>
          <w:trHeight w:val="240"/>
          <w:jc w:val="center"/>
        </w:trPr>
        <w:tc>
          <w:tcPr>
            <w:tcW w:w="4876" w:type="dxa"/>
            <w:tcBorders>
              <w:top w:val="nil"/>
              <w:left w:val="nil"/>
              <w:bottom w:val="nil"/>
              <w:right w:val="nil"/>
            </w:tcBorders>
          </w:tcPr>
          <w:p w14:paraId="31E533BB"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0FE48CD" w14:textId="77777777" w:rsidR="001E0C46" w:rsidRPr="00A96EF7" w:rsidRDefault="00DE6581" w:rsidP="00015EFC">
            <w:pPr>
              <w:pStyle w:val="AmColumnHeading"/>
            </w:pPr>
            <w:r w:rsidRPr="00A96EF7">
              <w:t>Emenda</w:t>
            </w:r>
          </w:p>
        </w:tc>
      </w:tr>
      <w:tr w:rsidR="003270E0" w:rsidRPr="00A96EF7" w14:paraId="7BD23CB1" w14:textId="77777777" w:rsidTr="00015EFC">
        <w:trPr>
          <w:jc w:val="center"/>
        </w:trPr>
        <w:tc>
          <w:tcPr>
            <w:tcW w:w="4876" w:type="dxa"/>
            <w:tcBorders>
              <w:top w:val="nil"/>
              <w:left w:val="nil"/>
              <w:bottom w:val="nil"/>
              <w:right w:val="nil"/>
            </w:tcBorders>
          </w:tcPr>
          <w:p w14:paraId="6D27F811" w14:textId="77777777" w:rsidR="001E0C46" w:rsidRPr="00A96EF7" w:rsidRDefault="00DE6581" w:rsidP="00015EFC">
            <w:pPr>
              <w:pStyle w:val="Normal6a"/>
            </w:pPr>
            <w:r w:rsidRPr="00A96EF7">
              <w:t>(5)</w:t>
            </w:r>
            <w:r w:rsidRPr="00A96EF7">
              <w:tab/>
            </w:r>
            <w:r w:rsidRPr="00A96EF7">
              <w:t xml:space="preserve">Meta titqies il-ħtieġa li tiġi żgurata ċ-ċertezza legali f’waqtha, u meta titqies in-natura limitata tal-emenda prevista f’dan ir-Regolament, </w:t>
            </w:r>
            <w:r w:rsidRPr="00A96EF7">
              <w:rPr>
                <w:b/>
                <w:i/>
              </w:rPr>
              <w:t>jiġifieri l-estensjoni tal-</w:t>
            </w:r>
            <w:r w:rsidRPr="00A96EF7">
              <w:rPr>
                <w:b/>
                <w:i/>
              </w:rPr>
              <w:lastRenderedPageBreak/>
              <w:t xml:space="preserve">perjodu ta’ applikazzjoni tiegħu, huwa xieraq li jiġi previst li dan ir-Regolament </w:t>
            </w:r>
            <w:proofErr w:type="spellStart"/>
            <w:r w:rsidRPr="00A96EF7">
              <w:rPr>
                <w:b/>
                <w:i/>
              </w:rPr>
              <w:t>jenħtieġ</w:t>
            </w:r>
            <w:proofErr w:type="spellEnd"/>
            <w:r w:rsidRPr="00A96EF7">
              <w:rPr>
                <w:b/>
                <w:i/>
              </w:rPr>
              <w:t xml:space="preserve"> li jidħol fis-seħħ kemm jista’ jkun malajr</w:t>
            </w:r>
            <w:r w:rsidRPr="00A96EF7">
              <w:t>.</w:t>
            </w:r>
          </w:p>
        </w:tc>
        <w:tc>
          <w:tcPr>
            <w:tcW w:w="4876" w:type="dxa"/>
            <w:tcBorders>
              <w:top w:val="nil"/>
              <w:left w:val="nil"/>
              <w:bottom w:val="nil"/>
              <w:right w:val="nil"/>
            </w:tcBorders>
          </w:tcPr>
          <w:p w14:paraId="31649C70" w14:textId="77777777" w:rsidR="001E0C46" w:rsidRPr="00A96EF7" w:rsidRDefault="00DE6581" w:rsidP="00015EFC">
            <w:pPr>
              <w:pStyle w:val="Normal6a"/>
            </w:pPr>
            <w:r w:rsidRPr="00A96EF7">
              <w:lastRenderedPageBreak/>
              <w:t>(5)</w:t>
            </w:r>
            <w:r w:rsidRPr="00A96EF7">
              <w:tab/>
              <w:t xml:space="preserve">Meta titqies il-ħtieġa li tiġi żgurata ċ-ċertezza legali f’waqtha, u meta titqies in-natura limitata tal-emenda prevista f’dan ir-Regolament, </w:t>
            </w:r>
            <w:proofErr w:type="spellStart"/>
            <w:r w:rsidRPr="00A96EF7">
              <w:rPr>
                <w:b/>
                <w:i/>
              </w:rPr>
              <w:t>jenħtieġ</w:t>
            </w:r>
            <w:proofErr w:type="spellEnd"/>
            <w:r w:rsidRPr="00A96EF7">
              <w:rPr>
                <w:b/>
                <w:i/>
              </w:rPr>
              <w:t xml:space="preserve"> li din ma tiġix </w:t>
            </w:r>
            <w:r w:rsidRPr="00A96EF7">
              <w:rPr>
                <w:b/>
                <w:i/>
              </w:rPr>
              <w:lastRenderedPageBreak/>
              <w:t xml:space="preserve">interpretata li qed tibdel l-arkitettura tal-infurzar tar-Regolament (UE 2021/1232) jew li qed </w:t>
            </w:r>
            <w:proofErr w:type="spellStart"/>
            <w:r w:rsidRPr="00A96EF7">
              <w:rPr>
                <w:b/>
                <w:i/>
              </w:rPr>
              <w:t>tikkonferixxi</w:t>
            </w:r>
            <w:proofErr w:type="spellEnd"/>
            <w:r w:rsidRPr="00A96EF7">
              <w:rPr>
                <w:b/>
                <w:i/>
              </w:rPr>
              <w:t xml:space="preserve"> setgħat ġodda ta’ infurzar </w:t>
            </w:r>
            <w:proofErr w:type="spellStart"/>
            <w:r w:rsidRPr="00A96EF7">
              <w:rPr>
                <w:b/>
                <w:i/>
              </w:rPr>
              <w:t>vis</w:t>
            </w:r>
            <w:proofErr w:type="spellEnd"/>
            <w:r w:rsidRPr="00A96EF7">
              <w:rPr>
                <w:b/>
                <w:i/>
              </w:rPr>
              <w:t>-à-</w:t>
            </w:r>
            <w:proofErr w:type="spellStart"/>
            <w:r w:rsidRPr="00A96EF7">
              <w:rPr>
                <w:b/>
                <w:i/>
              </w:rPr>
              <w:t>vis</w:t>
            </w:r>
            <w:proofErr w:type="spellEnd"/>
            <w:r w:rsidRPr="00A96EF7">
              <w:rPr>
                <w:b/>
                <w:i/>
              </w:rPr>
              <w:t xml:space="preserve"> il-fornituri</w:t>
            </w:r>
            <w:r w:rsidRPr="00A96EF7">
              <w:t>.</w:t>
            </w:r>
          </w:p>
        </w:tc>
      </w:tr>
    </w:tbl>
    <w:p w14:paraId="4B6F417E"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6306DE5"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508A1BB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37</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D55A2C1"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951A233"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0BC8617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14EB02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2C9617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A96EF7" w:rsidRDefault="001E0C46" w:rsidP="00015EFC"/>
        </w:tc>
      </w:tr>
      <w:tr w:rsidR="003270E0" w:rsidRPr="00A96EF7" w14:paraId="5C0D2AD0" w14:textId="77777777" w:rsidTr="00015EFC">
        <w:trPr>
          <w:trHeight w:val="240"/>
          <w:jc w:val="center"/>
        </w:trPr>
        <w:tc>
          <w:tcPr>
            <w:tcW w:w="4876" w:type="dxa"/>
            <w:tcBorders>
              <w:top w:val="nil"/>
              <w:left w:val="nil"/>
              <w:bottom w:val="nil"/>
              <w:right w:val="nil"/>
            </w:tcBorders>
          </w:tcPr>
          <w:p w14:paraId="0CF46BB6"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17D4DC1E" w14:textId="77777777" w:rsidR="001E0C46" w:rsidRPr="00A96EF7" w:rsidRDefault="00DE6581" w:rsidP="00015EFC">
            <w:pPr>
              <w:pStyle w:val="AmColumnHeading"/>
            </w:pPr>
            <w:r w:rsidRPr="00A96EF7">
              <w:t>Emenda</w:t>
            </w:r>
          </w:p>
        </w:tc>
      </w:tr>
      <w:tr w:rsidR="003270E0" w:rsidRPr="00A96EF7" w14:paraId="0EC5D524" w14:textId="77777777" w:rsidTr="00015EFC">
        <w:trPr>
          <w:jc w:val="center"/>
        </w:trPr>
        <w:tc>
          <w:tcPr>
            <w:tcW w:w="4876" w:type="dxa"/>
            <w:tcBorders>
              <w:top w:val="nil"/>
              <w:left w:val="nil"/>
              <w:bottom w:val="nil"/>
              <w:right w:val="nil"/>
            </w:tcBorders>
          </w:tcPr>
          <w:p w14:paraId="00304515" w14:textId="77777777" w:rsidR="001E0C46" w:rsidRPr="00A96EF7" w:rsidRDefault="001E0C46" w:rsidP="00015EFC">
            <w:pPr>
              <w:pStyle w:val="Normal6a"/>
            </w:pPr>
          </w:p>
        </w:tc>
        <w:tc>
          <w:tcPr>
            <w:tcW w:w="4876" w:type="dxa"/>
            <w:tcBorders>
              <w:top w:val="nil"/>
              <w:left w:val="nil"/>
              <w:bottom w:val="nil"/>
              <w:right w:val="nil"/>
            </w:tcBorders>
          </w:tcPr>
          <w:p w14:paraId="56D6F019" w14:textId="77777777" w:rsidR="001E0C46" w:rsidRPr="00A96EF7" w:rsidRDefault="00DE6581" w:rsidP="00015EFC">
            <w:pPr>
              <w:pStyle w:val="Normal6a"/>
            </w:pPr>
            <w:r w:rsidRPr="00A96EF7">
              <w:rPr>
                <w:b/>
                <w:i/>
              </w:rPr>
              <w:t>(5a)</w:t>
            </w:r>
            <w:r w:rsidRPr="00A96EF7">
              <w:tab/>
            </w:r>
            <w:r w:rsidRPr="00A96EF7">
              <w:rPr>
                <w:b/>
                <w:i/>
              </w:rPr>
              <w:t xml:space="preserve">Id-definizzjoni ta’ materjal ta’ </w:t>
            </w:r>
            <w:r w:rsidRPr="00A96EF7">
              <w:rPr>
                <w:b/>
                <w:i/>
              </w:rPr>
              <w:t>abbuż sesswali tat-tfal prevista fl-Artikolu 2 tar-Regolament (UE) 2021/1232 trid tiġi interpretata billi titqies id-Direttiva 2011/93/UE. Għalhekk, il-komunikazzjoni personali bejn il-pari li jkunu taw il-kunsens tagħhom kif ukoll tfal ta’ età akbar mill-età tal-kunsens sesswali u s-sħab tagħhom huma barra mill-kamp ta’ applikazzjoni tad-definizzjoni sa fejn dawk l-</w:t>
            </w:r>
            <w:proofErr w:type="spellStart"/>
            <w:r w:rsidRPr="00A96EF7">
              <w:rPr>
                <w:b/>
                <w:i/>
              </w:rPr>
              <w:t>immaġnijiet</w:t>
            </w:r>
            <w:proofErr w:type="spellEnd"/>
            <w:r w:rsidRPr="00A96EF7">
              <w:rPr>
                <w:b/>
                <w:i/>
              </w:rPr>
              <w:t xml:space="preserve"> ma jkunux jinvolvu xi abbuż jew sfruttament jew ħlas jew remunerazzjoni għal prestazzjoni pornografika u l-</w:t>
            </w:r>
            <w:proofErr w:type="spellStart"/>
            <w:r w:rsidRPr="00A96EF7">
              <w:rPr>
                <w:b/>
                <w:i/>
              </w:rPr>
              <w:t>immaġnijiet</w:t>
            </w:r>
            <w:proofErr w:type="spellEnd"/>
            <w:r w:rsidRPr="00A96EF7">
              <w:rPr>
                <w:b/>
                <w:i/>
              </w:rPr>
              <w:t xml:space="preserve"> ma jkunux ġe</w:t>
            </w:r>
            <w:r w:rsidRPr="00A96EF7">
              <w:rPr>
                <w:b/>
                <w:i/>
              </w:rPr>
              <w:t xml:space="preserve">w </w:t>
            </w:r>
            <w:proofErr w:type="spellStart"/>
            <w:r w:rsidRPr="00A96EF7">
              <w:rPr>
                <w:b/>
                <w:i/>
              </w:rPr>
              <w:t>disseminati</w:t>
            </w:r>
            <w:proofErr w:type="spellEnd"/>
            <w:r w:rsidRPr="00A96EF7">
              <w:rPr>
                <w:b/>
                <w:i/>
              </w:rPr>
              <w:t xml:space="preserve"> mingħajr il-kunsens tal-partijiet involuti. Bl-istess mod, </w:t>
            </w:r>
            <w:proofErr w:type="spellStart"/>
            <w:r w:rsidRPr="00A96EF7">
              <w:rPr>
                <w:b/>
                <w:i/>
              </w:rPr>
              <w:t>jenħtieġ</w:t>
            </w:r>
            <w:proofErr w:type="spellEnd"/>
            <w:r w:rsidRPr="00A96EF7">
              <w:rPr>
                <w:b/>
                <w:i/>
              </w:rPr>
              <w:t xml:space="preserve"> li l-</w:t>
            </w:r>
            <w:proofErr w:type="spellStart"/>
            <w:r w:rsidRPr="00A96EF7">
              <w:rPr>
                <w:b/>
                <w:i/>
              </w:rPr>
              <w:t>immaġnijiet</w:t>
            </w:r>
            <w:proofErr w:type="spellEnd"/>
            <w:r w:rsidRPr="00A96EF7">
              <w:rPr>
                <w:b/>
                <w:i/>
              </w:rPr>
              <w:t xml:space="preserve"> prodotti għal finijiet mediċi jew xjentifiċi, strettament verifikabbli bħala tali, jibqgħu barra mill-kamp ta’ applikazzjoni tad-definizzjoni ta’ materjal ta’ abbuż sesswali tat-tfal.</w:t>
            </w:r>
          </w:p>
        </w:tc>
      </w:tr>
    </w:tbl>
    <w:p w14:paraId="568E70B6"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3186DD85"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3FEBF4D5"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38</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A1C708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Sebastian Tynkkynen</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0170E5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5F8E0B2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74DBD9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A96EF7" w:rsidRDefault="001E0C46" w:rsidP="00015EFC"/>
        </w:tc>
      </w:tr>
      <w:tr w:rsidR="003270E0" w:rsidRPr="00A96EF7" w14:paraId="42B828FB" w14:textId="77777777" w:rsidTr="00015EFC">
        <w:trPr>
          <w:trHeight w:val="240"/>
          <w:jc w:val="center"/>
        </w:trPr>
        <w:tc>
          <w:tcPr>
            <w:tcW w:w="4876" w:type="dxa"/>
            <w:tcBorders>
              <w:top w:val="nil"/>
              <w:left w:val="nil"/>
              <w:bottom w:val="nil"/>
              <w:right w:val="nil"/>
            </w:tcBorders>
          </w:tcPr>
          <w:p w14:paraId="76205DD9"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52BD4977" w14:textId="77777777" w:rsidR="001E0C46" w:rsidRPr="00A96EF7" w:rsidRDefault="00DE6581" w:rsidP="00015EFC">
            <w:pPr>
              <w:pStyle w:val="AmColumnHeading"/>
            </w:pPr>
            <w:r w:rsidRPr="00A96EF7">
              <w:t>Emenda</w:t>
            </w:r>
          </w:p>
        </w:tc>
      </w:tr>
      <w:tr w:rsidR="003270E0" w:rsidRPr="00A96EF7" w14:paraId="672BF1F1" w14:textId="77777777" w:rsidTr="00015EFC">
        <w:trPr>
          <w:jc w:val="center"/>
        </w:trPr>
        <w:tc>
          <w:tcPr>
            <w:tcW w:w="4876" w:type="dxa"/>
            <w:tcBorders>
              <w:top w:val="nil"/>
              <w:left w:val="nil"/>
              <w:bottom w:val="nil"/>
              <w:right w:val="nil"/>
            </w:tcBorders>
          </w:tcPr>
          <w:p w14:paraId="2E08FB5A" w14:textId="77777777" w:rsidR="001E0C46" w:rsidRPr="00A96EF7" w:rsidRDefault="001E0C46" w:rsidP="00015EFC">
            <w:pPr>
              <w:pStyle w:val="Normal6a"/>
            </w:pPr>
          </w:p>
        </w:tc>
        <w:tc>
          <w:tcPr>
            <w:tcW w:w="4876" w:type="dxa"/>
            <w:tcBorders>
              <w:top w:val="nil"/>
              <w:left w:val="nil"/>
              <w:bottom w:val="nil"/>
              <w:right w:val="nil"/>
            </w:tcBorders>
          </w:tcPr>
          <w:p w14:paraId="299F8131" w14:textId="77777777" w:rsidR="001E0C46" w:rsidRPr="00A96EF7" w:rsidRDefault="00DE6581" w:rsidP="00015EFC">
            <w:pPr>
              <w:pStyle w:val="Normal6a"/>
            </w:pPr>
            <w:r w:rsidRPr="00A96EF7">
              <w:rPr>
                <w:b/>
                <w:i/>
              </w:rPr>
              <w:t>(5a)</w:t>
            </w:r>
            <w:r w:rsidRPr="00A96EF7">
              <w:tab/>
            </w:r>
            <w:r w:rsidRPr="00A96EF7">
              <w:rPr>
                <w:b/>
                <w:i/>
              </w:rPr>
              <w:t>L-</w:t>
            </w:r>
            <w:proofErr w:type="spellStart"/>
            <w:r w:rsidRPr="00A96EF7">
              <w:rPr>
                <w:b/>
                <w:i/>
              </w:rPr>
              <w:t>approċċ</w:t>
            </w:r>
            <w:proofErr w:type="spellEnd"/>
            <w:r w:rsidRPr="00A96EF7">
              <w:rPr>
                <w:b/>
                <w:i/>
              </w:rPr>
              <w:t xml:space="preserve"> attwali, ibbażat fuq ir-Regolament (UE) 2021/1232, fejn il-fornituri ta’ ċerti servizzi tal-komunikazzjonijiet </w:t>
            </w:r>
            <w:proofErr w:type="spellStart"/>
            <w:r w:rsidRPr="00A96EF7">
              <w:rPr>
                <w:b/>
                <w:i/>
              </w:rPr>
              <w:t>interpersonali</w:t>
            </w:r>
            <w:proofErr w:type="spellEnd"/>
            <w:r w:rsidRPr="00A96EF7">
              <w:rPr>
                <w:b/>
                <w:i/>
              </w:rPr>
              <w:t xml:space="preserve"> indipendenti min-numri jużaw it-teknoloġija fuq bażi </w:t>
            </w:r>
            <w:r w:rsidRPr="00A96EF7">
              <w:rPr>
                <w:b/>
                <w:i/>
              </w:rPr>
              <w:t xml:space="preserve">volontarja biex jidentifikaw l-abbuż sesswali tat-tfal online fuq is-servizzi tagħhom u </w:t>
            </w:r>
            <w:proofErr w:type="spellStart"/>
            <w:r w:rsidRPr="00A96EF7">
              <w:rPr>
                <w:b/>
                <w:i/>
              </w:rPr>
              <w:t>jirrapportawh</w:t>
            </w:r>
            <w:proofErr w:type="spellEnd"/>
            <w:r w:rsidRPr="00A96EF7">
              <w:rPr>
                <w:b/>
                <w:i/>
              </w:rPr>
              <w:t xml:space="preserve"> lill-awtoritajiet, huwa proporzjonat f’termini ta’ protezzjoni tat-tfal u protezzjoni tal-privatezza. Dan l-</w:t>
            </w:r>
            <w:proofErr w:type="spellStart"/>
            <w:r w:rsidRPr="00A96EF7">
              <w:rPr>
                <w:b/>
                <w:i/>
              </w:rPr>
              <w:t>approċċ</w:t>
            </w:r>
            <w:proofErr w:type="spellEnd"/>
            <w:r w:rsidRPr="00A96EF7">
              <w:rPr>
                <w:b/>
                <w:i/>
              </w:rPr>
              <w:t xml:space="preserve"> </w:t>
            </w:r>
            <w:proofErr w:type="spellStart"/>
            <w:r w:rsidRPr="00A96EF7">
              <w:rPr>
                <w:b/>
                <w:i/>
              </w:rPr>
              <w:t>jenħtieġ</w:t>
            </w:r>
            <w:proofErr w:type="spellEnd"/>
            <w:r w:rsidRPr="00A96EF7">
              <w:rPr>
                <w:b/>
                <w:i/>
              </w:rPr>
              <w:t xml:space="preserve"> li jiġi applikat ukoll f’qafas </w:t>
            </w:r>
            <w:proofErr w:type="spellStart"/>
            <w:r w:rsidRPr="00A96EF7">
              <w:rPr>
                <w:b/>
                <w:i/>
              </w:rPr>
              <w:t>leġiżlattiv</w:t>
            </w:r>
            <w:proofErr w:type="spellEnd"/>
            <w:r w:rsidRPr="00A96EF7">
              <w:rPr>
                <w:b/>
                <w:i/>
              </w:rPr>
              <w:t xml:space="preserve"> permanenti.</w:t>
            </w:r>
          </w:p>
        </w:tc>
      </w:tr>
    </w:tbl>
    <w:p w14:paraId="1BED8CC9"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{FI}</w:t>
      </w:r>
      <w:r w:rsidRPr="00A96EF7">
        <w:t>fi</w:t>
      </w:r>
      <w:r w:rsidRPr="00DE6581">
        <w:rPr>
          <w:rStyle w:val="HideTWBExt"/>
        </w:rPr>
        <w:t>&lt;/</w:t>
      </w:r>
      <w:proofErr w:type="spellStart"/>
      <w:r w:rsidRPr="00DE6581">
        <w:rPr>
          <w:rStyle w:val="HideTWBExt"/>
        </w:rPr>
        <w:t>Original</w:t>
      </w:r>
      <w:proofErr w:type="spellEnd"/>
      <w:r w:rsidRPr="00DE6581">
        <w:rPr>
          <w:rStyle w:val="HideTWBExt"/>
        </w:rPr>
        <w:t>&gt;</w:t>
      </w:r>
    </w:p>
    <w:p w14:paraId="033EB385"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2FED737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39</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4372F5D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2C4F1F7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7277D01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79768F0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A96EF7" w:rsidRDefault="001E0C46" w:rsidP="00015EFC"/>
        </w:tc>
      </w:tr>
      <w:tr w:rsidR="003270E0" w:rsidRPr="00A96EF7" w14:paraId="34927D3C" w14:textId="77777777" w:rsidTr="00015EFC">
        <w:trPr>
          <w:trHeight w:val="240"/>
          <w:jc w:val="center"/>
        </w:trPr>
        <w:tc>
          <w:tcPr>
            <w:tcW w:w="4876" w:type="dxa"/>
            <w:tcBorders>
              <w:top w:val="nil"/>
              <w:left w:val="nil"/>
              <w:bottom w:val="nil"/>
              <w:right w:val="nil"/>
            </w:tcBorders>
          </w:tcPr>
          <w:p w14:paraId="0FFB317E"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32A6658C" w14:textId="77777777" w:rsidR="001E0C46" w:rsidRPr="00A96EF7" w:rsidRDefault="00DE6581" w:rsidP="00015EFC">
            <w:pPr>
              <w:pStyle w:val="AmColumnHeading"/>
            </w:pPr>
            <w:r w:rsidRPr="00A96EF7">
              <w:t>Emenda</w:t>
            </w:r>
          </w:p>
        </w:tc>
      </w:tr>
      <w:tr w:rsidR="003270E0" w:rsidRPr="00A96EF7" w14:paraId="7757492E" w14:textId="77777777" w:rsidTr="00015EFC">
        <w:trPr>
          <w:jc w:val="center"/>
        </w:trPr>
        <w:tc>
          <w:tcPr>
            <w:tcW w:w="4876" w:type="dxa"/>
            <w:tcBorders>
              <w:top w:val="nil"/>
              <w:left w:val="nil"/>
              <w:bottom w:val="nil"/>
              <w:right w:val="nil"/>
            </w:tcBorders>
          </w:tcPr>
          <w:p w14:paraId="72DB244F" w14:textId="77777777" w:rsidR="001E0C46" w:rsidRPr="00A96EF7" w:rsidRDefault="001E0C46" w:rsidP="00015EFC">
            <w:pPr>
              <w:pStyle w:val="Normal6a"/>
            </w:pPr>
          </w:p>
        </w:tc>
        <w:tc>
          <w:tcPr>
            <w:tcW w:w="4876" w:type="dxa"/>
            <w:tcBorders>
              <w:top w:val="nil"/>
              <w:left w:val="nil"/>
              <w:bottom w:val="nil"/>
              <w:right w:val="nil"/>
            </w:tcBorders>
          </w:tcPr>
          <w:p w14:paraId="5C0CEFC5" w14:textId="77777777" w:rsidR="001E0C46" w:rsidRPr="00A96EF7" w:rsidRDefault="00DE6581" w:rsidP="00015EFC">
            <w:pPr>
              <w:pStyle w:val="Normal6a"/>
            </w:pPr>
            <w:r w:rsidRPr="00A96EF7">
              <w:rPr>
                <w:b/>
                <w:i/>
              </w:rPr>
              <w:t>(5a)</w:t>
            </w:r>
            <w:r w:rsidRPr="00A96EF7">
              <w:tab/>
            </w:r>
            <w:proofErr w:type="spellStart"/>
            <w:r w:rsidRPr="00A96EF7">
              <w:rPr>
                <w:b/>
                <w:i/>
              </w:rPr>
              <w:t>Jenħtieġ</w:t>
            </w:r>
            <w:proofErr w:type="spellEnd"/>
            <w:r w:rsidRPr="00A96EF7">
              <w:rPr>
                <w:b/>
                <w:i/>
              </w:rPr>
              <w:t xml:space="preserve"> li xejn f’dan ir-Regolament ma jipprojbixxi, </w:t>
            </w:r>
            <w:proofErr w:type="spellStart"/>
            <w:r w:rsidRPr="00A96EF7">
              <w:rPr>
                <w:b/>
                <w:i/>
              </w:rPr>
              <w:t>idgħajjef</w:t>
            </w:r>
            <w:proofErr w:type="spellEnd"/>
            <w:r w:rsidRPr="00A96EF7">
              <w:rPr>
                <w:b/>
                <w:i/>
              </w:rPr>
              <w:t xml:space="preserve">, </w:t>
            </w:r>
            <w:proofErr w:type="spellStart"/>
            <w:r w:rsidRPr="00A96EF7">
              <w:rPr>
                <w:b/>
                <w:i/>
              </w:rPr>
              <w:t>jimmina</w:t>
            </w:r>
            <w:proofErr w:type="spellEnd"/>
            <w:r w:rsidRPr="00A96EF7">
              <w:rPr>
                <w:b/>
                <w:i/>
              </w:rPr>
              <w:t xml:space="preserve"> jew jevita l-</w:t>
            </w:r>
            <w:proofErr w:type="spellStart"/>
            <w:r w:rsidRPr="00A96EF7">
              <w:rPr>
                <w:b/>
                <w:i/>
              </w:rPr>
              <w:t>kriptaġġ</w:t>
            </w:r>
            <w:proofErr w:type="spellEnd"/>
            <w:r w:rsidRPr="00A96EF7">
              <w:rPr>
                <w:b/>
                <w:i/>
              </w:rPr>
              <w:t xml:space="preserve"> minn tarf sa tarf, u l-fornituri </w:t>
            </w:r>
            <w:proofErr w:type="spellStart"/>
            <w:r w:rsidRPr="00A96EF7">
              <w:rPr>
                <w:b/>
                <w:i/>
              </w:rPr>
              <w:t>jenħtieġ</w:t>
            </w:r>
            <w:proofErr w:type="spellEnd"/>
            <w:r w:rsidRPr="00A96EF7">
              <w:rPr>
                <w:b/>
                <w:i/>
              </w:rPr>
              <w:t xml:space="preserve"> li la jiġu </w:t>
            </w:r>
            <w:proofErr w:type="spellStart"/>
            <w:r w:rsidRPr="00A96EF7">
              <w:rPr>
                <w:b/>
                <w:i/>
              </w:rPr>
              <w:t>pprevenuti</w:t>
            </w:r>
            <w:proofErr w:type="spellEnd"/>
            <w:r w:rsidRPr="00A96EF7">
              <w:rPr>
                <w:b/>
                <w:i/>
              </w:rPr>
              <w:t xml:space="preserve"> u </w:t>
            </w:r>
            <w:r w:rsidRPr="00A96EF7">
              <w:rPr>
                <w:b/>
                <w:i/>
              </w:rPr>
              <w:t xml:space="preserve">lanqas </w:t>
            </w:r>
            <w:proofErr w:type="spellStart"/>
            <w:r w:rsidRPr="00A96EF7">
              <w:rPr>
                <w:b/>
                <w:i/>
              </w:rPr>
              <w:t>skoraġġuti</w:t>
            </w:r>
            <w:proofErr w:type="spellEnd"/>
            <w:r w:rsidRPr="00A96EF7">
              <w:rPr>
                <w:b/>
                <w:i/>
              </w:rPr>
              <w:t xml:space="preserve"> milli joffru servizzi </w:t>
            </w:r>
            <w:proofErr w:type="spellStart"/>
            <w:r w:rsidRPr="00A96EF7">
              <w:rPr>
                <w:b/>
                <w:i/>
              </w:rPr>
              <w:t>kriptati</w:t>
            </w:r>
            <w:proofErr w:type="spellEnd"/>
            <w:r w:rsidRPr="00A96EF7">
              <w:rPr>
                <w:b/>
                <w:i/>
              </w:rPr>
              <w:t xml:space="preserve"> minn tarf sa tarf.</w:t>
            </w:r>
          </w:p>
        </w:tc>
      </w:tr>
    </w:tbl>
    <w:p w14:paraId="6A9F6A23"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0B7A772"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232313B8"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40</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13B836C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D19A42B"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7BBBCA7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E53A7B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A574D4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5b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A96EF7" w:rsidRDefault="001E0C46" w:rsidP="00015EFC"/>
        </w:tc>
      </w:tr>
      <w:tr w:rsidR="003270E0" w:rsidRPr="00A96EF7" w14:paraId="199726CD" w14:textId="77777777" w:rsidTr="00015EFC">
        <w:trPr>
          <w:trHeight w:val="240"/>
          <w:jc w:val="center"/>
        </w:trPr>
        <w:tc>
          <w:tcPr>
            <w:tcW w:w="4876" w:type="dxa"/>
            <w:tcBorders>
              <w:top w:val="nil"/>
              <w:left w:val="nil"/>
              <w:bottom w:val="nil"/>
              <w:right w:val="nil"/>
            </w:tcBorders>
          </w:tcPr>
          <w:p w14:paraId="7F9E59BC"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78E58E75" w14:textId="77777777" w:rsidR="001E0C46" w:rsidRPr="00A96EF7" w:rsidRDefault="00DE6581" w:rsidP="00015EFC">
            <w:pPr>
              <w:pStyle w:val="AmColumnHeading"/>
            </w:pPr>
            <w:r w:rsidRPr="00A96EF7">
              <w:t>Emenda</w:t>
            </w:r>
          </w:p>
        </w:tc>
      </w:tr>
      <w:tr w:rsidR="003270E0" w:rsidRPr="00A96EF7" w14:paraId="03C57CEE" w14:textId="77777777" w:rsidTr="00015EFC">
        <w:trPr>
          <w:jc w:val="center"/>
        </w:trPr>
        <w:tc>
          <w:tcPr>
            <w:tcW w:w="4876" w:type="dxa"/>
            <w:tcBorders>
              <w:top w:val="nil"/>
              <w:left w:val="nil"/>
              <w:bottom w:val="nil"/>
              <w:right w:val="nil"/>
            </w:tcBorders>
          </w:tcPr>
          <w:p w14:paraId="56B84988" w14:textId="77777777" w:rsidR="001E0C46" w:rsidRPr="00A96EF7" w:rsidRDefault="001E0C46" w:rsidP="00015EFC">
            <w:pPr>
              <w:pStyle w:val="Normal6a"/>
            </w:pPr>
          </w:p>
        </w:tc>
        <w:tc>
          <w:tcPr>
            <w:tcW w:w="4876" w:type="dxa"/>
            <w:tcBorders>
              <w:top w:val="nil"/>
              <w:left w:val="nil"/>
              <w:bottom w:val="nil"/>
              <w:right w:val="nil"/>
            </w:tcBorders>
          </w:tcPr>
          <w:p w14:paraId="76E9D60C" w14:textId="77777777" w:rsidR="001E0C46" w:rsidRPr="00A96EF7" w:rsidRDefault="00DE6581" w:rsidP="00015EFC">
            <w:pPr>
              <w:pStyle w:val="Normal6a"/>
            </w:pPr>
            <w:r w:rsidRPr="00A96EF7">
              <w:rPr>
                <w:b/>
                <w:i/>
              </w:rPr>
              <w:t>(5b)</w:t>
            </w:r>
            <w:r w:rsidRPr="00A96EF7">
              <w:tab/>
            </w:r>
            <w:r w:rsidRPr="00A96EF7">
              <w:rPr>
                <w:b/>
                <w:i/>
              </w:rPr>
              <w:t xml:space="preserve">Barra minn hekk, </w:t>
            </w:r>
            <w:proofErr w:type="spellStart"/>
            <w:r w:rsidRPr="00A96EF7">
              <w:rPr>
                <w:b/>
                <w:i/>
              </w:rPr>
              <w:t>jenħtieġ</w:t>
            </w:r>
            <w:proofErr w:type="spellEnd"/>
            <w:r w:rsidRPr="00A96EF7">
              <w:rPr>
                <w:b/>
                <w:i/>
              </w:rPr>
              <w:t xml:space="preserve"> li l-fornituri jqisu kif xieraq li t-teknoloġiji li </w:t>
            </w:r>
            <w:r w:rsidRPr="00A96EF7">
              <w:rPr>
                <w:b/>
                <w:i/>
              </w:rPr>
              <w:t xml:space="preserve">jiskennjaw il-messaġġi </w:t>
            </w:r>
            <w:proofErr w:type="spellStart"/>
            <w:r w:rsidRPr="00A96EF7">
              <w:rPr>
                <w:b/>
                <w:i/>
              </w:rPr>
              <w:t>testwali</w:t>
            </w:r>
            <w:proofErr w:type="spellEnd"/>
            <w:r w:rsidRPr="00A96EF7">
              <w:rPr>
                <w:b/>
                <w:i/>
              </w:rPr>
              <w:t xml:space="preserve"> jew il-</w:t>
            </w:r>
            <w:proofErr w:type="spellStart"/>
            <w:r w:rsidRPr="00A96EF7">
              <w:rPr>
                <w:b/>
                <w:i/>
              </w:rPr>
              <w:t>metadata</w:t>
            </w:r>
            <w:proofErr w:type="spellEnd"/>
            <w:r w:rsidRPr="00A96EF7">
              <w:rPr>
                <w:b/>
                <w:i/>
              </w:rPr>
              <w:t xml:space="preserve"> ma jibqgħux permessi. L-</w:t>
            </w:r>
            <w:proofErr w:type="spellStart"/>
            <w:r w:rsidRPr="00A96EF7">
              <w:rPr>
                <w:b/>
                <w:i/>
              </w:rPr>
              <w:t>iskennjar</w:t>
            </w:r>
            <w:proofErr w:type="spellEnd"/>
            <w:r w:rsidRPr="00A96EF7">
              <w:rPr>
                <w:b/>
                <w:i/>
              </w:rPr>
              <w:t xml:space="preserve"> </w:t>
            </w:r>
            <w:proofErr w:type="spellStart"/>
            <w:r w:rsidRPr="00A96EF7">
              <w:rPr>
                <w:b/>
                <w:i/>
              </w:rPr>
              <w:t>jenħtieġ</w:t>
            </w:r>
            <w:proofErr w:type="spellEnd"/>
            <w:r w:rsidRPr="00A96EF7">
              <w:rPr>
                <w:b/>
                <w:i/>
              </w:rPr>
              <w:t xml:space="preserve"> li jikkonċerna biss videos u </w:t>
            </w:r>
            <w:proofErr w:type="spellStart"/>
            <w:r w:rsidRPr="00A96EF7">
              <w:rPr>
                <w:b/>
                <w:i/>
              </w:rPr>
              <w:t>immaġnijiet</w:t>
            </w:r>
            <w:proofErr w:type="spellEnd"/>
            <w:r w:rsidRPr="00A96EF7">
              <w:rPr>
                <w:b/>
                <w:i/>
              </w:rPr>
              <w:t xml:space="preserve"> sabiex jiġi identifikat materjal magħruf ta’ abbuż sesswali tat-tfal. It-teknoloġiji użati għal tali skennjar </w:t>
            </w:r>
            <w:proofErr w:type="spellStart"/>
            <w:r w:rsidRPr="00A96EF7">
              <w:rPr>
                <w:b/>
                <w:i/>
              </w:rPr>
              <w:t>jenħtieġ</w:t>
            </w:r>
            <w:proofErr w:type="spellEnd"/>
            <w:r w:rsidRPr="00A96EF7">
              <w:rPr>
                <w:b/>
                <w:i/>
              </w:rPr>
              <w:t xml:space="preserve"> li jkollhom rata ta’ żball ta’ 1 minn kull 50 biljun u </w:t>
            </w:r>
            <w:proofErr w:type="spellStart"/>
            <w:r w:rsidRPr="00A96EF7">
              <w:rPr>
                <w:b/>
                <w:i/>
              </w:rPr>
              <w:t>jenħtieġ</w:t>
            </w:r>
            <w:proofErr w:type="spellEnd"/>
            <w:r w:rsidRPr="00A96EF7">
              <w:rPr>
                <w:b/>
                <w:i/>
              </w:rPr>
              <w:t xml:space="preserve"> li jimplimentaw l-ogħla livell ta’ żvilupp tekniku. </w:t>
            </w:r>
            <w:proofErr w:type="spellStart"/>
            <w:r w:rsidRPr="00A96EF7">
              <w:rPr>
                <w:b/>
                <w:i/>
              </w:rPr>
              <w:t>Jenħtieġ</w:t>
            </w:r>
            <w:proofErr w:type="spellEnd"/>
            <w:r w:rsidRPr="00A96EF7">
              <w:rPr>
                <w:b/>
                <w:i/>
              </w:rPr>
              <w:t xml:space="preserve"> li jibnu fuq it-teknoloġiji eżistenti, b’mod partikolari l-użu ta’ </w:t>
            </w:r>
            <w:proofErr w:type="spellStart"/>
            <w:r w:rsidRPr="00A96EF7">
              <w:rPr>
                <w:b/>
                <w:i/>
              </w:rPr>
              <w:t>hashes</w:t>
            </w:r>
            <w:proofErr w:type="spellEnd"/>
            <w:r w:rsidRPr="00A96EF7">
              <w:rPr>
                <w:b/>
                <w:i/>
              </w:rPr>
              <w:t xml:space="preserve"> ta’ abbuż sesswali tat-tfal online magħruf.</w:t>
            </w:r>
          </w:p>
        </w:tc>
      </w:tr>
    </w:tbl>
    <w:p w14:paraId="4A565F99"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E9E3FB4"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32D2CA87"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41</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BB05B0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17A03DE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7972DEF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46E1929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5b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A96EF7" w:rsidRDefault="001E0C46" w:rsidP="00015EFC"/>
        </w:tc>
      </w:tr>
      <w:tr w:rsidR="003270E0" w:rsidRPr="00A96EF7" w14:paraId="47E84BC4" w14:textId="77777777" w:rsidTr="00015EFC">
        <w:trPr>
          <w:trHeight w:val="240"/>
          <w:jc w:val="center"/>
        </w:trPr>
        <w:tc>
          <w:tcPr>
            <w:tcW w:w="4876" w:type="dxa"/>
            <w:tcBorders>
              <w:top w:val="nil"/>
              <w:left w:val="nil"/>
              <w:bottom w:val="nil"/>
              <w:right w:val="nil"/>
            </w:tcBorders>
          </w:tcPr>
          <w:p w14:paraId="01E90ADD"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6452648C" w14:textId="77777777" w:rsidR="001E0C46" w:rsidRPr="00A96EF7" w:rsidRDefault="00DE6581" w:rsidP="00015EFC">
            <w:pPr>
              <w:pStyle w:val="AmColumnHeading"/>
            </w:pPr>
            <w:r w:rsidRPr="00A96EF7">
              <w:t>Emenda</w:t>
            </w:r>
          </w:p>
        </w:tc>
      </w:tr>
      <w:tr w:rsidR="003270E0" w:rsidRPr="00A96EF7" w14:paraId="52FE7A6C" w14:textId="77777777" w:rsidTr="00015EFC">
        <w:trPr>
          <w:jc w:val="center"/>
        </w:trPr>
        <w:tc>
          <w:tcPr>
            <w:tcW w:w="4876" w:type="dxa"/>
            <w:tcBorders>
              <w:top w:val="nil"/>
              <w:left w:val="nil"/>
              <w:bottom w:val="nil"/>
              <w:right w:val="nil"/>
            </w:tcBorders>
          </w:tcPr>
          <w:p w14:paraId="35AF872E" w14:textId="77777777" w:rsidR="001E0C46" w:rsidRPr="00A96EF7" w:rsidRDefault="001E0C46" w:rsidP="00015EFC">
            <w:pPr>
              <w:pStyle w:val="Normal6a"/>
            </w:pPr>
          </w:p>
        </w:tc>
        <w:tc>
          <w:tcPr>
            <w:tcW w:w="4876" w:type="dxa"/>
            <w:tcBorders>
              <w:top w:val="nil"/>
              <w:left w:val="nil"/>
              <w:bottom w:val="nil"/>
              <w:right w:val="nil"/>
            </w:tcBorders>
          </w:tcPr>
          <w:p w14:paraId="29E1B58C" w14:textId="77777777" w:rsidR="001E0C46" w:rsidRPr="00A96EF7" w:rsidRDefault="00DE6581" w:rsidP="00015EFC">
            <w:pPr>
              <w:pStyle w:val="Normal6a"/>
            </w:pPr>
            <w:r w:rsidRPr="00A96EF7">
              <w:rPr>
                <w:b/>
                <w:i/>
              </w:rPr>
              <w:t>(5b)</w:t>
            </w:r>
            <w:r w:rsidRPr="00A96EF7">
              <w:tab/>
            </w:r>
            <w:r w:rsidRPr="00A96EF7">
              <w:rPr>
                <w:b/>
                <w:i/>
              </w:rPr>
              <w:t xml:space="preserve">Kwalunkwe </w:t>
            </w:r>
            <w:proofErr w:type="spellStart"/>
            <w:r w:rsidRPr="00A96EF7">
              <w:rPr>
                <w:b/>
                <w:i/>
              </w:rPr>
              <w:t>rapportar</w:t>
            </w:r>
            <w:proofErr w:type="spellEnd"/>
            <w:r w:rsidRPr="00A96EF7">
              <w:rPr>
                <w:b/>
                <w:i/>
              </w:rPr>
              <w:t xml:space="preserve"> </w:t>
            </w:r>
            <w:proofErr w:type="spellStart"/>
            <w:r w:rsidRPr="00A96EF7">
              <w:rPr>
                <w:b/>
                <w:i/>
              </w:rPr>
              <w:t>statistiku</w:t>
            </w:r>
            <w:proofErr w:type="spellEnd"/>
            <w:r w:rsidRPr="00A96EF7">
              <w:rPr>
                <w:b/>
                <w:i/>
              </w:rPr>
              <w:t xml:space="preserve"> relatat mal-applikazzjoni ta’ dan ir-reġim temporanju </w:t>
            </w:r>
            <w:proofErr w:type="spellStart"/>
            <w:r w:rsidRPr="00A96EF7">
              <w:rPr>
                <w:b/>
                <w:i/>
              </w:rPr>
              <w:t>jenħtieġ</w:t>
            </w:r>
            <w:proofErr w:type="spellEnd"/>
            <w:r w:rsidRPr="00A96EF7">
              <w:rPr>
                <w:b/>
                <w:i/>
              </w:rPr>
              <w:t xml:space="preserve"> li jirrispetta s-</w:t>
            </w:r>
            <w:proofErr w:type="spellStart"/>
            <w:r w:rsidRPr="00A96EF7">
              <w:rPr>
                <w:b/>
                <w:i/>
              </w:rPr>
              <w:t>sussidjarjetà</w:t>
            </w:r>
            <w:proofErr w:type="spellEnd"/>
            <w:r w:rsidRPr="00A96EF7">
              <w:rPr>
                <w:b/>
                <w:i/>
              </w:rPr>
              <w:t xml:space="preserve">, jevita ċ-ċentralizzazzjoni, u </w:t>
            </w:r>
            <w:proofErr w:type="spellStart"/>
            <w:r w:rsidRPr="00A96EF7">
              <w:rPr>
                <w:b/>
                <w:i/>
              </w:rPr>
              <w:t>jenħtieġ</w:t>
            </w:r>
            <w:proofErr w:type="spellEnd"/>
            <w:r w:rsidRPr="00A96EF7">
              <w:rPr>
                <w:b/>
                <w:i/>
              </w:rPr>
              <w:t xml:space="preserve"> li ma </w:t>
            </w:r>
            <w:proofErr w:type="spellStart"/>
            <w:r w:rsidRPr="00A96EF7">
              <w:rPr>
                <w:b/>
                <w:i/>
              </w:rPr>
              <w:t>jirrikjedix</w:t>
            </w:r>
            <w:proofErr w:type="spellEnd"/>
            <w:r w:rsidRPr="00A96EF7">
              <w:rPr>
                <w:b/>
                <w:i/>
              </w:rPr>
              <w:t xml:space="preserve"> il-ġbir jew </w:t>
            </w:r>
            <w:proofErr w:type="spellStart"/>
            <w:r w:rsidRPr="00A96EF7">
              <w:rPr>
                <w:b/>
                <w:i/>
              </w:rPr>
              <w:t>ir-rapportar</w:t>
            </w:r>
            <w:proofErr w:type="spellEnd"/>
            <w:r w:rsidRPr="00A96EF7">
              <w:rPr>
                <w:b/>
                <w:i/>
              </w:rPr>
              <w:t xml:space="preserve"> ta’ kategoriji sensittivi ta’ data li tikkonċerna lit-tfal, inkluż il-“ġeneru”; </w:t>
            </w:r>
            <w:proofErr w:type="spellStart"/>
            <w:r w:rsidRPr="00A96EF7">
              <w:rPr>
                <w:b/>
                <w:i/>
              </w:rPr>
              <w:t>jenħtieġ</w:t>
            </w:r>
            <w:proofErr w:type="spellEnd"/>
            <w:r w:rsidRPr="00A96EF7">
              <w:rPr>
                <w:b/>
                <w:i/>
              </w:rPr>
              <w:t xml:space="preserve"> li jiżgura li kwalunkwe pubblikazzjoni jew trażmissjoni ta’ informazzjoni aggregata ssegwi </w:t>
            </w:r>
            <w:proofErr w:type="spellStart"/>
            <w:r w:rsidRPr="00A96EF7">
              <w:rPr>
                <w:b/>
                <w:i/>
              </w:rPr>
              <w:t>approċċ</w:t>
            </w:r>
            <w:proofErr w:type="spellEnd"/>
            <w:r w:rsidRPr="00A96EF7">
              <w:rPr>
                <w:b/>
                <w:i/>
              </w:rPr>
              <w:t xml:space="preserve"> ta’ </w:t>
            </w:r>
            <w:proofErr w:type="spellStart"/>
            <w:r w:rsidRPr="00A96EF7">
              <w:rPr>
                <w:b/>
                <w:i/>
              </w:rPr>
              <w:t>neċessità</w:t>
            </w:r>
            <w:proofErr w:type="spellEnd"/>
            <w:r w:rsidRPr="00A96EF7">
              <w:rPr>
                <w:b/>
                <w:i/>
              </w:rPr>
              <w:t xml:space="preserve"> u </w:t>
            </w:r>
            <w:proofErr w:type="spellStart"/>
            <w:r w:rsidRPr="00A96EF7">
              <w:rPr>
                <w:b/>
                <w:i/>
              </w:rPr>
              <w:t>proporzjonalità</w:t>
            </w:r>
            <w:proofErr w:type="spellEnd"/>
            <w:r w:rsidRPr="00A96EF7">
              <w:rPr>
                <w:b/>
                <w:i/>
              </w:rPr>
              <w:t xml:space="preserve">, u ma </w:t>
            </w:r>
            <w:proofErr w:type="spellStart"/>
            <w:r w:rsidRPr="00A96EF7">
              <w:rPr>
                <w:b/>
                <w:i/>
              </w:rPr>
              <w:t>timponix</w:t>
            </w:r>
            <w:proofErr w:type="spellEnd"/>
            <w:r w:rsidRPr="00A96EF7">
              <w:rPr>
                <w:b/>
                <w:i/>
              </w:rPr>
              <w:t xml:space="preserve"> piżijiet u obbligi żejda fuq l-Istati Membri.</w:t>
            </w:r>
          </w:p>
        </w:tc>
      </w:tr>
    </w:tbl>
    <w:p w14:paraId="07AB74C7"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57ABAD37"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22587D06"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42</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7C1167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05869691" w14:textId="77777777" w:rsidR="001E0C46" w:rsidRPr="00A96EF7" w:rsidRDefault="00DE6581" w:rsidP="001E0C46">
      <w:r w:rsidRPr="00DE6581">
        <w:rPr>
          <w:rStyle w:val="HideTWBExt"/>
        </w:rPr>
        <w:lastRenderedPageBreak/>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174ADDEB"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E303E6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 xml:space="preserve">Proposta għal </w:t>
      </w:r>
      <w:r w:rsidRPr="00A96EF7">
        <w:t>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0BD72B4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5c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A96EF7" w:rsidRDefault="001E0C46" w:rsidP="00015EFC"/>
        </w:tc>
      </w:tr>
      <w:tr w:rsidR="003270E0" w:rsidRPr="00A96EF7" w14:paraId="7ED33E36" w14:textId="77777777" w:rsidTr="00015EFC">
        <w:trPr>
          <w:trHeight w:val="240"/>
          <w:jc w:val="center"/>
        </w:trPr>
        <w:tc>
          <w:tcPr>
            <w:tcW w:w="4876" w:type="dxa"/>
            <w:tcBorders>
              <w:top w:val="nil"/>
              <w:left w:val="nil"/>
              <w:bottom w:val="nil"/>
              <w:right w:val="nil"/>
            </w:tcBorders>
          </w:tcPr>
          <w:p w14:paraId="20C190E3"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3CE02AB5" w14:textId="77777777" w:rsidR="001E0C46" w:rsidRPr="00A96EF7" w:rsidRDefault="00DE6581" w:rsidP="00015EFC">
            <w:pPr>
              <w:pStyle w:val="AmColumnHeading"/>
            </w:pPr>
            <w:r w:rsidRPr="00A96EF7">
              <w:t>Emenda</w:t>
            </w:r>
          </w:p>
        </w:tc>
      </w:tr>
      <w:tr w:rsidR="003270E0" w:rsidRPr="00A96EF7" w14:paraId="0895FC8A" w14:textId="77777777" w:rsidTr="00015EFC">
        <w:trPr>
          <w:jc w:val="center"/>
        </w:trPr>
        <w:tc>
          <w:tcPr>
            <w:tcW w:w="4876" w:type="dxa"/>
            <w:tcBorders>
              <w:top w:val="nil"/>
              <w:left w:val="nil"/>
              <w:bottom w:val="nil"/>
              <w:right w:val="nil"/>
            </w:tcBorders>
          </w:tcPr>
          <w:p w14:paraId="0906A35E" w14:textId="77777777" w:rsidR="001E0C46" w:rsidRPr="00A96EF7" w:rsidRDefault="001E0C46" w:rsidP="00015EFC">
            <w:pPr>
              <w:pStyle w:val="Normal6a"/>
            </w:pPr>
          </w:p>
        </w:tc>
        <w:tc>
          <w:tcPr>
            <w:tcW w:w="4876" w:type="dxa"/>
            <w:tcBorders>
              <w:top w:val="nil"/>
              <w:left w:val="nil"/>
              <w:bottom w:val="nil"/>
              <w:right w:val="nil"/>
            </w:tcBorders>
          </w:tcPr>
          <w:p w14:paraId="5EB60977" w14:textId="77777777" w:rsidR="001E0C46" w:rsidRPr="00A96EF7" w:rsidRDefault="00DE6581" w:rsidP="00015EFC">
            <w:pPr>
              <w:pStyle w:val="Normal6a"/>
            </w:pPr>
            <w:r w:rsidRPr="00A96EF7">
              <w:rPr>
                <w:b/>
                <w:i/>
              </w:rPr>
              <w:t>(5c)</w:t>
            </w:r>
            <w:r w:rsidRPr="00A96EF7">
              <w:tab/>
            </w:r>
            <w:proofErr w:type="spellStart"/>
            <w:r w:rsidRPr="00A96EF7">
              <w:rPr>
                <w:b/>
                <w:i/>
              </w:rPr>
              <w:t>Jenħtieġ</w:t>
            </w:r>
            <w:proofErr w:type="spellEnd"/>
            <w:r w:rsidRPr="00A96EF7">
              <w:rPr>
                <w:b/>
                <w:i/>
              </w:rPr>
              <w:t xml:space="preserve"> li f’dan ir-Regolament xejn ma jiġi interpretat li qed jipprojbixxi, </w:t>
            </w:r>
            <w:proofErr w:type="spellStart"/>
            <w:r w:rsidRPr="00A96EF7">
              <w:rPr>
                <w:b/>
                <w:i/>
              </w:rPr>
              <w:t>idgħajjef</w:t>
            </w:r>
            <w:proofErr w:type="spellEnd"/>
            <w:r w:rsidRPr="00A96EF7">
              <w:rPr>
                <w:b/>
                <w:i/>
              </w:rPr>
              <w:t xml:space="preserve"> jew </w:t>
            </w:r>
            <w:proofErr w:type="spellStart"/>
            <w:r w:rsidRPr="00A96EF7">
              <w:rPr>
                <w:b/>
                <w:i/>
              </w:rPr>
              <w:t>jimmina</w:t>
            </w:r>
            <w:proofErr w:type="spellEnd"/>
            <w:r w:rsidRPr="00A96EF7">
              <w:rPr>
                <w:b/>
                <w:i/>
              </w:rPr>
              <w:t xml:space="preserve"> l-</w:t>
            </w:r>
            <w:proofErr w:type="spellStart"/>
            <w:r w:rsidRPr="00A96EF7">
              <w:rPr>
                <w:b/>
                <w:i/>
              </w:rPr>
              <w:t>kriptaġġ</w:t>
            </w:r>
            <w:proofErr w:type="spellEnd"/>
            <w:r w:rsidRPr="00A96EF7">
              <w:rPr>
                <w:b/>
                <w:i/>
              </w:rPr>
              <w:t xml:space="preserve"> minn tarf sa tarf. Id-deroga </w:t>
            </w:r>
            <w:proofErr w:type="spellStart"/>
            <w:r w:rsidRPr="00A96EF7">
              <w:rPr>
                <w:b/>
                <w:i/>
              </w:rPr>
              <w:t>għall-iskennjar</w:t>
            </w:r>
            <w:proofErr w:type="spellEnd"/>
            <w:r w:rsidRPr="00A96EF7">
              <w:rPr>
                <w:b/>
                <w:i/>
              </w:rPr>
              <w:t xml:space="preserve"> </w:t>
            </w:r>
            <w:proofErr w:type="spellStart"/>
            <w:r w:rsidRPr="00A96EF7">
              <w:rPr>
                <w:b/>
                <w:i/>
              </w:rPr>
              <w:t>jenħtieġ</w:t>
            </w:r>
            <w:proofErr w:type="spellEnd"/>
            <w:r w:rsidRPr="00A96EF7">
              <w:rPr>
                <w:b/>
                <w:i/>
              </w:rPr>
              <w:t xml:space="preserve"> li ma tapplikax għal servizzi ta’ komunikazzjoni elettronika </w:t>
            </w:r>
            <w:proofErr w:type="spellStart"/>
            <w:r w:rsidRPr="00A96EF7">
              <w:rPr>
                <w:b/>
                <w:i/>
              </w:rPr>
              <w:t>kriptata</w:t>
            </w:r>
            <w:proofErr w:type="spellEnd"/>
            <w:r w:rsidRPr="00A96EF7">
              <w:rPr>
                <w:b/>
                <w:i/>
              </w:rPr>
              <w:t>.</w:t>
            </w:r>
          </w:p>
        </w:tc>
      </w:tr>
    </w:tbl>
    <w:p w14:paraId="7D05F998"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94536A6"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46492370"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43</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7EE1507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António Tânger Corrêa, Jorge Buxadé Villalba</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24D8915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34D762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DBB6A9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Premessa 7a (ġdida)</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A96EF7" w:rsidRDefault="001E0C46" w:rsidP="00015EFC"/>
        </w:tc>
      </w:tr>
      <w:tr w:rsidR="003270E0" w:rsidRPr="00A96EF7" w14:paraId="50B56D25" w14:textId="77777777" w:rsidTr="00015EFC">
        <w:trPr>
          <w:trHeight w:val="240"/>
          <w:jc w:val="center"/>
        </w:trPr>
        <w:tc>
          <w:tcPr>
            <w:tcW w:w="4876" w:type="dxa"/>
            <w:tcBorders>
              <w:top w:val="nil"/>
              <w:left w:val="nil"/>
              <w:bottom w:val="nil"/>
              <w:right w:val="nil"/>
            </w:tcBorders>
          </w:tcPr>
          <w:p w14:paraId="198A5AFB"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6BD11F94" w14:textId="77777777" w:rsidR="001E0C46" w:rsidRPr="00A96EF7" w:rsidRDefault="00DE6581" w:rsidP="00015EFC">
            <w:pPr>
              <w:pStyle w:val="AmColumnHeading"/>
            </w:pPr>
            <w:r w:rsidRPr="00A96EF7">
              <w:t>Emenda</w:t>
            </w:r>
          </w:p>
        </w:tc>
      </w:tr>
      <w:tr w:rsidR="003270E0" w:rsidRPr="00A96EF7" w14:paraId="3E2E361A" w14:textId="77777777" w:rsidTr="00015EFC">
        <w:trPr>
          <w:jc w:val="center"/>
        </w:trPr>
        <w:tc>
          <w:tcPr>
            <w:tcW w:w="4876" w:type="dxa"/>
            <w:tcBorders>
              <w:top w:val="nil"/>
              <w:left w:val="nil"/>
              <w:bottom w:val="nil"/>
              <w:right w:val="nil"/>
            </w:tcBorders>
          </w:tcPr>
          <w:p w14:paraId="5B29125C" w14:textId="77777777" w:rsidR="001E0C46" w:rsidRPr="00A96EF7" w:rsidRDefault="001E0C46" w:rsidP="00015EFC">
            <w:pPr>
              <w:pStyle w:val="Normal6a"/>
            </w:pPr>
          </w:p>
        </w:tc>
        <w:tc>
          <w:tcPr>
            <w:tcW w:w="4876" w:type="dxa"/>
            <w:tcBorders>
              <w:top w:val="nil"/>
              <w:left w:val="nil"/>
              <w:bottom w:val="nil"/>
              <w:right w:val="nil"/>
            </w:tcBorders>
          </w:tcPr>
          <w:p w14:paraId="51B23F2B" w14:textId="77777777" w:rsidR="001E0C46" w:rsidRPr="00A96EF7" w:rsidRDefault="00DE6581" w:rsidP="00015EFC">
            <w:pPr>
              <w:pStyle w:val="Normal6a"/>
            </w:pPr>
            <w:r w:rsidRPr="00A96EF7">
              <w:rPr>
                <w:b/>
                <w:i/>
              </w:rPr>
              <w:t>(7a)</w:t>
            </w:r>
            <w:r w:rsidRPr="00A96EF7">
              <w:tab/>
            </w:r>
            <w:r w:rsidRPr="00A96EF7">
              <w:rPr>
                <w:b/>
                <w:i/>
              </w:rPr>
              <w:t xml:space="preserve">Ir-rapporti ta’ implimentazzjoni tal-Kummissjoni tad-19 ta’ Diċembru 2023 u tas-27 ta’ </w:t>
            </w:r>
            <w:r w:rsidRPr="00A96EF7">
              <w:rPr>
                <w:b/>
                <w:i/>
              </w:rPr>
              <w:t>Novembru 2025 (</w:t>
            </w:r>
            <w:proofErr w:type="spellStart"/>
            <w:r w:rsidRPr="00A96EF7">
              <w:rPr>
                <w:b/>
                <w:i/>
              </w:rPr>
              <w:t>ir</w:t>
            </w:r>
            <w:proofErr w:type="spellEnd"/>
            <w:r w:rsidRPr="00A96EF7">
              <w:rPr>
                <w:b/>
                <w:i/>
              </w:rPr>
              <w:t>-“rapporti ta’ implimentazzjoni tal-2023 u tal-2025”) ma jipprovdux evidenza konklużiva rigward il-</w:t>
            </w:r>
            <w:proofErr w:type="spellStart"/>
            <w:r w:rsidRPr="00A96EF7">
              <w:rPr>
                <w:b/>
                <w:i/>
              </w:rPr>
              <w:t>proporzjonalità</w:t>
            </w:r>
            <w:proofErr w:type="spellEnd"/>
            <w:r w:rsidRPr="00A96EF7">
              <w:rPr>
                <w:b/>
                <w:i/>
              </w:rPr>
              <w:t xml:space="preserve"> ta’ din id-deroga, u lanqas ma fihom informazzjoni dettaljata biżżejjed dwar il-kategoriji differenti ta’ materjal ta’ abbuż sesswali tat-tfal identifikat jew dwar jekk id-</w:t>
            </w:r>
            <w:proofErr w:type="spellStart"/>
            <w:r w:rsidRPr="00A96EF7">
              <w:rPr>
                <w:b/>
                <w:i/>
              </w:rPr>
              <w:t>detezzjonijiet</w:t>
            </w:r>
            <w:proofErr w:type="spellEnd"/>
            <w:r w:rsidRPr="00A96EF7">
              <w:rPr>
                <w:b/>
                <w:i/>
              </w:rPr>
              <w:t xml:space="preserve"> </w:t>
            </w:r>
            <w:proofErr w:type="spellStart"/>
            <w:r w:rsidRPr="00A96EF7">
              <w:rPr>
                <w:b/>
                <w:i/>
              </w:rPr>
              <w:t>irrapportati</w:t>
            </w:r>
            <w:proofErr w:type="spellEnd"/>
            <w:r w:rsidRPr="00A96EF7">
              <w:rPr>
                <w:b/>
                <w:i/>
              </w:rPr>
              <w:t xml:space="preserve"> jkunux rriżultaw minn miżuri volontarji mill-fornituri tas-servizzi jew minn rapporti minn </w:t>
            </w:r>
            <w:proofErr w:type="spellStart"/>
            <w:r w:rsidRPr="00A96EF7">
              <w:rPr>
                <w:b/>
                <w:i/>
              </w:rPr>
              <w:t>helplines</w:t>
            </w:r>
            <w:proofErr w:type="spellEnd"/>
            <w:r w:rsidRPr="00A96EF7">
              <w:rPr>
                <w:b/>
                <w:i/>
              </w:rPr>
              <w:t xml:space="preserve"> jew utenti. Dan in-nuqqas ta’ ċarezza jqajjem mistoqsijiet serji rigward </w:t>
            </w:r>
            <w:proofErr w:type="spellStart"/>
            <w:r w:rsidRPr="00A96EF7">
              <w:rPr>
                <w:b/>
                <w:i/>
              </w:rPr>
              <w:t>in-neċ</w:t>
            </w:r>
            <w:r w:rsidRPr="00A96EF7">
              <w:rPr>
                <w:b/>
                <w:i/>
              </w:rPr>
              <w:t>essità</w:t>
            </w:r>
            <w:proofErr w:type="spellEnd"/>
            <w:r w:rsidRPr="00A96EF7">
              <w:rPr>
                <w:b/>
                <w:i/>
              </w:rPr>
              <w:t xml:space="preserve"> u l-valur miżjud tal-istabbiliment, fil-futur, ta’ aġenzija tal-UE li tqum ħafna flus, b’mod partikolari meta jitqies li l-maġġoranza l-kbira tal-attivitajiet ta’ </w:t>
            </w:r>
            <w:proofErr w:type="spellStart"/>
            <w:r w:rsidRPr="00A96EF7">
              <w:rPr>
                <w:b/>
                <w:i/>
              </w:rPr>
              <w:t>detezzjoni</w:t>
            </w:r>
            <w:proofErr w:type="spellEnd"/>
            <w:r w:rsidRPr="00A96EF7">
              <w:rPr>
                <w:b/>
                <w:i/>
              </w:rPr>
              <w:t xml:space="preserve"> mill-fornituri jidhru li jiddependu primarjament fuq l-obbligi li jirriżultaw mid-dritt tal-Istati </w:t>
            </w:r>
            <w:r w:rsidRPr="00A96EF7">
              <w:rPr>
                <w:b/>
                <w:i/>
              </w:rPr>
              <w:lastRenderedPageBreak/>
              <w:t>Uniti.</w:t>
            </w:r>
          </w:p>
        </w:tc>
      </w:tr>
    </w:tbl>
    <w:p w14:paraId="0DDE695A" w14:textId="77777777" w:rsidR="001E0C46" w:rsidRPr="00A96EF7" w:rsidRDefault="00DE6581" w:rsidP="001E0C46">
      <w:pPr>
        <w:pStyle w:val="AmOrLang"/>
      </w:pPr>
      <w:proofErr w:type="spellStart"/>
      <w:r w:rsidRPr="00A96EF7">
        <w:lastRenderedPageBreak/>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287C565F"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78F5617"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44</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50E69B4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9DFD46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5AE52712"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2418D6B3"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 – paragrafu 1</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67F15FDA"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31F70B55" w14:textId="77777777" w:rsidR="001E0C46" w:rsidRPr="00A96EF7" w:rsidRDefault="00DE6581" w:rsidP="001E0C46">
      <w:r w:rsidRPr="00DE6581">
        <w:rPr>
          <w:rStyle w:val="HideTWBExt"/>
        </w:rPr>
        <w:t>&lt;Article2&gt;</w:t>
      </w:r>
      <w:r w:rsidRPr="00A96EF7">
        <w:t xml:space="preserve">Fl-Artikolu 10, it-tieni </w:t>
      </w:r>
      <w:proofErr w:type="spellStart"/>
      <w:r w:rsidRPr="00A96EF7">
        <w:t>subparagrafu</w:t>
      </w:r>
      <w:proofErr w:type="spellEnd"/>
      <w:r w:rsidRPr="00A96EF7">
        <w:t xml:space="preserve"> huwa sostitwit b’dan li ġej:</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A96EF7" w:rsidRDefault="001E0C46" w:rsidP="00015EFC"/>
        </w:tc>
      </w:tr>
      <w:tr w:rsidR="003270E0" w:rsidRPr="00A96EF7" w14:paraId="27ECEB1D" w14:textId="77777777" w:rsidTr="00015EFC">
        <w:trPr>
          <w:trHeight w:val="240"/>
          <w:jc w:val="center"/>
        </w:trPr>
        <w:tc>
          <w:tcPr>
            <w:tcW w:w="4876" w:type="dxa"/>
            <w:tcBorders>
              <w:top w:val="nil"/>
              <w:left w:val="nil"/>
              <w:bottom w:val="nil"/>
              <w:right w:val="nil"/>
            </w:tcBorders>
          </w:tcPr>
          <w:p w14:paraId="6AD034C5"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50856127" w14:textId="77777777" w:rsidR="001E0C46" w:rsidRPr="00A96EF7" w:rsidRDefault="00DE6581" w:rsidP="00015EFC">
            <w:pPr>
              <w:pStyle w:val="AmColumnHeading"/>
            </w:pPr>
            <w:r w:rsidRPr="00A96EF7">
              <w:t>Emenda</w:t>
            </w:r>
          </w:p>
        </w:tc>
      </w:tr>
      <w:tr w:rsidR="003270E0" w:rsidRPr="00A96EF7" w14:paraId="23AD2C19" w14:textId="77777777" w:rsidTr="00015EFC">
        <w:trPr>
          <w:jc w:val="center"/>
        </w:trPr>
        <w:tc>
          <w:tcPr>
            <w:tcW w:w="4876" w:type="dxa"/>
            <w:tcBorders>
              <w:top w:val="nil"/>
              <w:left w:val="nil"/>
              <w:bottom w:val="nil"/>
              <w:right w:val="nil"/>
            </w:tcBorders>
          </w:tcPr>
          <w:p w14:paraId="47047820" w14:textId="77777777" w:rsidR="001E0C46" w:rsidRPr="00A96EF7" w:rsidRDefault="00DE6581" w:rsidP="00015EFC">
            <w:pPr>
              <w:pStyle w:val="Normal6a"/>
            </w:pPr>
            <w:r w:rsidRPr="00A96EF7">
              <w:t xml:space="preserve">Għandu japplika sat-3 ta’ </w:t>
            </w:r>
            <w:r w:rsidRPr="00A96EF7">
              <w:rPr>
                <w:b/>
                <w:i/>
              </w:rPr>
              <w:t>April 2028</w:t>
            </w:r>
            <w:r w:rsidRPr="00A96EF7">
              <w:t>.</w:t>
            </w:r>
          </w:p>
        </w:tc>
        <w:tc>
          <w:tcPr>
            <w:tcW w:w="4876" w:type="dxa"/>
            <w:tcBorders>
              <w:top w:val="nil"/>
              <w:left w:val="nil"/>
              <w:bottom w:val="nil"/>
              <w:right w:val="nil"/>
            </w:tcBorders>
          </w:tcPr>
          <w:p w14:paraId="11812D22" w14:textId="77777777" w:rsidR="001E0C46" w:rsidRPr="00A96EF7" w:rsidRDefault="00DE6581" w:rsidP="00015EFC">
            <w:pPr>
              <w:pStyle w:val="Normal6a"/>
            </w:pPr>
            <w:r w:rsidRPr="00A96EF7">
              <w:t xml:space="preserve">Għandu japplika sat-3 ta’ </w:t>
            </w:r>
            <w:r w:rsidRPr="00A96EF7">
              <w:rPr>
                <w:b/>
                <w:i/>
              </w:rPr>
              <w:t>Jannar 2027.</w:t>
            </w:r>
            <w:r w:rsidRPr="00A96EF7">
              <w:t xml:space="preserve"> </w:t>
            </w:r>
            <w:r w:rsidRPr="00A96EF7">
              <w:rPr>
                <w:b/>
                <w:i/>
              </w:rPr>
              <w:t>Sa Ottubru 2026, il-Kummissjoni għandha tippreżenta valutazzjoni indipendenti li tevalwa speċifikament l-impatt tat-teknoloġiji użati fuq is-sigurtà u l-</w:t>
            </w:r>
            <w:proofErr w:type="spellStart"/>
            <w:r w:rsidRPr="00A96EF7">
              <w:rPr>
                <w:b/>
                <w:i/>
              </w:rPr>
              <w:t>integrità</w:t>
            </w:r>
            <w:proofErr w:type="spellEnd"/>
            <w:r w:rsidRPr="00A96EF7">
              <w:rPr>
                <w:b/>
                <w:i/>
              </w:rPr>
              <w:t xml:space="preserve"> tal-komunikazzjonijiet </w:t>
            </w:r>
            <w:proofErr w:type="spellStart"/>
            <w:r w:rsidRPr="00A96EF7">
              <w:rPr>
                <w:b/>
                <w:i/>
              </w:rPr>
              <w:t>kriptati</w:t>
            </w:r>
            <w:proofErr w:type="spellEnd"/>
            <w:r w:rsidRPr="00A96EF7">
              <w:rPr>
                <w:b/>
                <w:i/>
              </w:rPr>
              <w:t xml:space="preserve"> minn tarf sa tarf.</w:t>
            </w:r>
          </w:p>
        </w:tc>
      </w:tr>
    </w:tbl>
    <w:p w14:paraId="45817E25"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13D11AB9"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0AEAD9BC"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45</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EAFBC6A"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Javier Zarzalejos</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66DC146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407DB2F"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5C70682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 xml:space="preserve">Artikolu 1 – </w:t>
      </w:r>
      <w:r w:rsidRPr="00A96EF7">
        <w:t>paragrafu 1</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5F585DFB"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5C1A60C4" w14:textId="77777777" w:rsidR="001E0C46" w:rsidRPr="00A96EF7" w:rsidRDefault="00DE6581" w:rsidP="001E0C46">
      <w:r w:rsidRPr="00DE6581">
        <w:rPr>
          <w:rStyle w:val="HideTWBExt"/>
        </w:rPr>
        <w:t>&lt;Article2&gt;</w:t>
      </w:r>
      <w:r w:rsidRPr="00A96EF7">
        <w:t>Artikolu 10 – paragrafu 2.</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A96EF7" w:rsidRDefault="001E0C46" w:rsidP="00015EFC"/>
        </w:tc>
      </w:tr>
      <w:tr w:rsidR="003270E0" w:rsidRPr="00A96EF7" w14:paraId="65DEAC74" w14:textId="77777777" w:rsidTr="00015EFC">
        <w:trPr>
          <w:trHeight w:val="240"/>
          <w:jc w:val="center"/>
        </w:trPr>
        <w:tc>
          <w:tcPr>
            <w:tcW w:w="4876" w:type="dxa"/>
            <w:tcBorders>
              <w:top w:val="nil"/>
              <w:left w:val="nil"/>
              <w:bottom w:val="nil"/>
              <w:right w:val="nil"/>
            </w:tcBorders>
          </w:tcPr>
          <w:p w14:paraId="52EC147A"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5DA6197" w14:textId="77777777" w:rsidR="001E0C46" w:rsidRPr="00A96EF7" w:rsidRDefault="00DE6581" w:rsidP="00015EFC">
            <w:pPr>
              <w:pStyle w:val="AmColumnHeading"/>
            </w:pPr>
            <w:r w:rsidRPr="00A96EF7">
              <w:t>Emenda</w:t>
            </w:r>
          </w:p>
        </w:tc>
      </w:tr>
      <w:tr w:rsidR="003270E0" w:rsidRPr="00A96EF7" w14:paraId="2408E3AA" w14:textId="77777777" w:rsidTr="00015EFC">
        <w:trPr>
          <w:jc w:val="center"/>
        </w:trPr>
        <w:tc>
          <w:tcPr>
            <w:tcW w:w="4876" w:type="dxa"/>
            <w:tcBorders>
              <w:top w:val="nil"/>
              <w:left w:val="nil"/>
              <w:bottom w:val="nil"/>
              <w:right w:val="nil"/>
            </w:tcBorders>
          </w:tcPr>
          <w:p w14:paraId="2A8ACCBD" w14:textId="77777777" w:rsidR="001E0C46" w:rsidRPr="00A96EF7" w:rsidRDefault="00DE6581" w:rsidP="00015EFC">
            <w:pPr>
              <w:pStyle w:val="Normal6a"/>
            </w:pPr>
            <w:r w:rsidRPr="00A96EF7">
              <w:t xml:space="preserve">Għandu japplika sat-3 ta’ </w:t>
            </w:r>
            <w:r w:rsidRPr="00A96EF7">
              <w:rPr>
                <w:b/>
                <w:i/>
              </w:rPr>
              <w:t>April 2028</w:t>
            </w:r>
            <w:r w:rsidRPr="00A96EF7">
              <w:t>.</w:t>
            </w:r>
          </w:p>
        </w:tc>
        <w:tc>
          <w:tcPr>
            <w:tcW w:w="4876" w:type="dxa"/>
            <w:tcBorders>
              <w:top w:val="nil"/>
              <w:left w:val="nil"/>
              <w:bottom w:val="nil"/>
              <w:right w:val="nil"/>
            </w:tcBorders>
          </w:tcPr>
          <w:p w14:paraId="29DD2609" w14:textId="77777777" w:rsidR="001E0C46" w:rsidRPr="00A96EF7" w:rsidRDefault="00DE6581" w:rsidP="00015EFC">
            <w:pPr>
              <w:pStyle w:val="Normal6a"/>
            </w:pPr>
            <w:r w:rsidRPr="00A96EF7">
              <w:t xml:space="preserve">Għandu japplika sat-3 ta’ </w:t>
            </w:r>
            <w:r w:rsidRPr="00A96EF7">
              <w:rPr>
                <w:b/>
                <w:i/>
              </w:rPr>
              <w:t>Ottubru 2027</w:t>
            </w:r>
            <w:r w:rsidRPr="00A96EF7">
              <w:t>.</w:t>
            </w:r>
          </w:p>
        </w:tc>
      </w:tr>
      <w:tr w:rsidR="003270E0" w:rsidRPr="00A96EF7" w14:paraId="3D250176" w14:textId="77777777" w:rsidTr="00015EFC">
        <w:trPr>
          <w:jc w:val="center"/>
        </w:trPr>
        <w:tc>
          <w:tcPr>
            <w:tcW w:w="4876" w:type="dxa"/>
            <w:tcBorders>
              <w:top w:val="nil"/>
              <w:left w:val="nil"/>
              <w:bottom w:val="nil"/>
              <w:right w:val="nil"/>
            </w:tcBorders>
          </w:tcPr>
          <w:p w14:paraId="0412B3AC" w14:textId="77777777" w:rsidR="001E0C46" w:rsidRPr="00A96EF7" w:rsidRDefault="001E0C46" w:rsidP="00015EFC"/>
        </w:tc>
        <w:tc>
          <w:tcPr>
            <w:tcW w:w="4876" w:type="dxa"/>
            <w:tcBorders>
              <w:top w:val="nil"/>
              <w:left w:val="nil"/>
              <w:bottom w:val="nil"/>
              <w:right w:val="nil"/>
            </w:tcBorders>
          </w:tcPr>
          <w:p w14:paraId="5C8388D3" w14:textId="77777777" w:rsidR="001E0C46" w:rsidRPr="00A96EF7" w:rsidRDefault="00DE6581" w:rsidP="00015EFC">
            <w:pPr>
              <w:pStyle w:val="Normal6a"/>
            </w:pPr>
            <w:r w:rsidRPr="00A96EF7">
              <w:rPr>
                <w:i/>
              </w:rPr>
              <w:t xml:space="preserve">(“Din </w:t>
            </w:r>
            <w:r w:rsidRPr="00A96EF7">
              <w:rPr>
                <w:i/>
              </w:rPr>
              <w:t>l-emenda tapplika tul it-test kollu. L-adozzjoni tagħha se teħtieġ bidliet korrispondenti tul it-test kollu.)</w:t>
            </w:r>
          </w:p>
        </w:tc>
      </w:tr>
    </w:tbl>
    <w:p w14:paraId="4FB5DA8B"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E8DD5B3" w14:textId="77777777" w:rsidR="001E0C46" w:rsidRPr="00A96EF7" w:rsidRDefault="00DE6581" w:rsidP="001E0C46">
      <w:pPr>
        <w:pStyle w:val="AmJustTitle"/>
      </w:pPr>
      <w:r w:rsidRPr="00DE6581">
        <w:rPr>
          <w:rStyle w:val="HideTWBExt"/>
          <w:i w:val="0"/>
        </w:rPr>
        <w:lastRenderedPageBreak/>
        <w:t>&lt;</w:t>
      </w:r>
      <w:proofErr w:type="spellStart"/>
      <w:r w:rsidRPr="00DE6581">
        <w:rPr>
          <w:rStyle w:val="HideTWBExt"/>
          <w:i w:val="0"/>
        </w:rPr>
        <w:t>TitreJust</w:t>
      </w:r>
      <w:proofErr w:type="spellEnd"/>
      <w:r w:rsidRPr="00DE6581">
        <w:rPr>
          <w:rStyle w:val="HideTWBExt"/>
          <w:i w:val="0"/>
        </w:rPr>
        <w:t>&gt;</w:t>
      </w:r>
      <w:r w:rsidRPr="00A96EF7">
        <w:t>Ġustifikazzjoni</w:t>
      </w:r>
      <w:r w:rsidRPr="00DE6581">
        <w:rPr>
          <w:rStyle w:val="HideTWBExt"/>
          <w:i w:val="0"/>
        </w:rPr>
        <w:t>&lt;/</w:t>
      </w:r>
      <w:proofErr w:type="spellStart"/>
      <w:r w:rsidRPr="00DE6581">
        <w:rPr>
          <w:rStyle w:val="HideTWBExt"/>
          <w:i w:val="0"/>
        </w:rPr>
        <w:t>TitreJust</w:t>
      </w:r>
      <w:proofErr w:type="spellEnd"/>
      <w:r w:rsidRPr="00DE6581">
        <w:rPr>
          <w:rStyle w:val="HideTWBExt"/>
          <w:i w:val="0"/>
        </w:rPr>
        <w:t>&gt;</w:t>
      </w:r>
    </w:p>
    <w:p w14:paraId="724BE747" w14:textId="77777777" w:rsidR="001E0C46" w:rsidRPr="00A96EF7" w:rsidRDefault="00DE6581" w:rsidP="001E0C46">
      <w:pPr>
        <w:pStyle w:val="AmJustText"/>
      </w:pPr>
      <w:r w:rsidRPr="00A96EF7">
        <w:t xml:space="preserve">Perjodu ta’ żmien suffiċjenti biex ikunu jistgħu jiġu konklużi n-negozjati </w:t>
      </w:r>
      <w:proofErr w:type="spellStart"/>
      <w:r w:rsidRPr="00A96EF7">
        <w:t>interistituzzjonali</w:t>
      </w:r>
      <w:proofErr w:type="spellEnd"/>
      <w:r w:rsidRPr="00A96EF7">
        <w:t xml:space="preserve"> tar-Regolament fit-tul, il-finalizzazzjoni mill-ġuristi </w:t>
      </w:r>
      <w:proofErr w:type="spellStart"/>
      <w:r w:rsidRPr="00A96EF7">
        <w:t>lingwisti</w:t>
      </w:r>
      <w:proofErr w:type="spellEnd"/>
      <w:r w:rsidRPr="00A96EF7">
        <w:t>, it-traduzzjoni fil-lingwi uffiċjali kollha, l-adozzjoni formali, il-pubblikazzjoni fil-Ġurnal Uffiċjali, id-dħul fis-seħħ.</w:t>
      </w:r>
    </w:p>
    <w:p w14:paraId="64F471EC"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64B22BA7"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46</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22418FC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483533D6"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3C12663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28E8452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71B144E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1a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38AD2F0E"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66F2FD88" w14:textId="1F73FC9B" w:rsidR="001E0C46" w:rsidRPr="00A96EF7" w:rsidRDefault="00DE6581" w:rsidP="001E0C46">
      <w:r w:rsidRPr="00DE6581">
        <w:rPr>
          <w:rStyle w:val="HideTWBExt"/>
        </w:rPr>
        <w:t>&lt;Article2&gt;</w:t>
      </w:r>
      <w:r w:rsidRPr="00A96EF7">
        <w:t>Artikolu 3 – punt 1(a)</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A96EF7" w:rsidRDefault="001E0C46" w:rsidP="00015EFC"/>
        </w:tc>
      </w:tr>
      <w:tr w:rsidR="003270E0" w:rsidRPr="00A96EF7" w14:paraId="2C0B37E5" w14:textId="77777777" w:rsidTr="00015EFC">
        <w:trPr>
          <w:trHeight w:val="240"/>
          <w:jc w:val="center"/>
        </w:trPr>
        <w:tc>
          <w:tcPr>
            <w:tcW w:w="4876" w:type="dxa"/>
            <w:tcBorders>
              <w:top w:val="nil"/>
              <w:left w:val="nil"/>
              <w:bottom w:val="nil"/>
              <w:right w:val="nil"/>
            </w:tcBorders>
          </w:tcPr>
          <w:p w14:paraId="42816A85"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79E046DB" w14:textId="77777777" w:rsidR="001E0C46" w:rsidRPr="00A96EF7" w:rsidRDefault="00DE6581" w:rsidP="00015EFC">
            <w:pPr>
              <w:pStyle w:val="AmColumnHeading"/>
            </w:pPr>
            <w:r w:rsidRPr="00A96EF7">
              <w:t>Emenda</w:t>
            </w:r>
          </w:p>
        </w:tc>
      </w:tr>
      <w:tr w:rsidR="003270E0" w:rsidRPr="00A96EF7" w14:paraId="302EC0E7" w14:textId="77777777" w:rsidTr="00015EFC">
        <w:trPr>
          <w:jc w:val="center"/>
        </w:trPr>
        <w:tc>
          <w:tcPr>
            <w:tcW w:w="4876" w:type="dxa"/>
            <w:tcBorders>
              <w:top w:val="nil"/>
              <w:left w:val="nil"/>
              <w:bottom w:val="nil"/>
              <w:right w:val="nil"/>
            </w:tcBorders>
          </w:tcPr>
          <w:p w14:paraId="456C1B3E" w14:textId="77777777" w:rsidR="001E0C46" w:rsidRPr="00A96EF7" w:rsidRDefault="001E0C46" w:rsidP="00015EFC">
            <w:pPr>
              <w:pStyle w:val="Normal6a"/>
            </w:pPr>
          </w:p>
        </w:tc>
        <w:tc>
          <w:tcPr>
            <w:tcW w:w="4876" w:type="dxa"/>
            <w:tcBorders>
              <w:top w:val="nil"/>
              <w:left w:val="nil"/>
              <w:bottom w:val="nil"/>
              <w:right w:val="nil"/>
            </w:tcBorders>
          </w:tcPr>
          <w:p w14:paraId="5F5DE533" w14:textId="77777777" w:rsidR="001E0C46" w:rsidRPr="00A96EF7" w:rsidRDefault="00DE6581" w:rsidP="00015EFC">
            <w:pPr>
              <w:pStyle w:val="Normal6a"/>
              <w:jc w:val="center"/>
            </w:pPr>
            <w:r w:rsidRPr="00A96EF7">
              <w:rPr>
                <w:b/>
                <w:i/>
              </w:rPr>
              <w:t>Artikolu 1a</w:t>
            </w:r>
            <w:r w:rsidRPr="00A96EF7">
              <w:tab/>
            </w:r>
          </w:p>
        </w:tc>
      </w:tr>
      <w:tr w:rsidR="003270E0" w:rsidRPr="00A96EF7" w14:paraId="365367E2" w14:textId="77777777" w:rsidTr="00015EFC">
        <w:trPr>
          <w:jc w:val="center"/>
        </w:trPr>
        <w:tc>
          <w:tcPr>
            <w:tcW w:w="4876" w:type="dxa"/>
            <w:tcBorders>
              <w:top w:val="nil"/>
              <w:left w:val="nil"/>
              <w:bottom w:val="nil"/>
              <w:right w:val="nil"/>
            </w:tcBorders>
          </w:tcPr>
          <w:p w14:paraId="0CAB1C90" w14:textId="77777777" w:rsidR="001E0C46" w:rsidRPr="00A96EF7" w:rsidRDefault="001E0C46" w:rsidP="00015EFC">
            <w:pPr>
              <w:pStyle w:val="Normal6a"/>
            </w:pPr>
          </w:p>
        </w:tc>
        <w:tc>
          <w:tcPr>
            <w:tcW w:w="4876" w:type="dxa"/>
            <w:tcBorders>
              <w:top w:val="nil"/>
              <w:left w:val="nil"/>
              <w:bottom w:val="nil"/>
              <w:right w:val="nil"/>
            </w:tcBorders>
          </w:tcPr>
          <w:p w14:paraId="1B736E19" w14:textId="77777777" w:rsidR="001E0C46" w:rsidRPr="00A96EF7" w:rsidRDefault="00DE6581" w:rsidP="00015EFC">
            <w:pPr>
              <w:pStyle w:val="Normal6a"/>
              <w:jc w:val="center"/>
            </w:pPr>
            <w:r w:rsidRPr="00A96EF7">
              <w:rPr>
                <w:b/>
                <w:i/>
              </w:rPr>
              <w:t>Artikolu -1a</w:t>
            </w:r>
          </w:p>
        </w:tc>
      </w:tr>
      <w:tr w:rsidR="003270E0" w:rsidRPr="00A96EF7" w14:paraId="53AC2C91" w14:textId="77777777" w:rsidTr="00015EFC">
        <w:trPr>
          <w:jc w:val="center"/>
        </w:trPr>
        <w:tc>
          <w:tcPr>
            <w:tcW w:w="4876" w:type="dxa"/>
            <w:tcBorders>
              <w:top w:val="nil"/>
              <w:left w:val="nil"/>
              <w:bottom w:val="nil"/>
              <w:right w:val="nil"/>
            </w:tcBorders>
          </w:tcPr>
          <w:p w14:paraId="38C528C9" w14:textId="77777777" w:rsidR="001E0C46" w:rsidRPr="00A96EF7" w:rsidRDefault="001E0C46" w:rsidP="00015EFC">
            <w:pPr>
              <w:pStyle w:val="Normal6a"/>
            </w:pPr>
          </w:p>
        </w:tc>
        <w:tc>
          <w:tcPr>
            <w:tcW w:w="4876" w:type="dxa"/>
            <w:tcBorders>
              <w:top w:val="nil"/>
              <w:left w:val="nil"/>
              <w:bottom w:val="nil"/>
              <w:right w:val="nil"/>
            </w:tcBorders>
          </w:tcPr>
          <w:p w14:paraId="7EBA7F22" w14:textId="77777777" w:rsidR="001E0C46" w:rsidRPr="00A96EF7" w:rsidRDefault="00DE6581" w:rsidP="00015EFC">
            <w:pPr>
              <w:pStyle w:val="Normal6a"/>
            </w:pPr>
            <w:r w:rsidRPr="00A96EF7">
              <w:rPr>
                <w:b/>
                <w:i/>
              </w:rPr>
              <w:t>Fir-Regolament (UE) 2021/1232, il-punt 1(a) tal-Artikolu 3 huwa sostitwit b’dan li ġej:</w:t>
            </w:r>
          </w:p>
        </w:tc>
      </w:tr>
      <w:tr w:rsidR="003270E0" w:rsidRPr="00A96EF7" w14:paraId="1FC316B7" w14:textId="77777777" w:rsidTr="00015EFC">
        <w:trPr>
          <w:jc w:val="center"/>
        </w:trPr>
        <w:tc>
          <w:tcPr>
            <w:tcW w:w="4876" w:type="dxa"/>
            <w:tcBorders>
              <w:top w:val="nil"/>
              <w:left w:val="nil"/>
              <w:bottom w:val="nil"/>
              <w:right w:val="nil"/>
            </w:tcBorders>
          </w:tcPr>
          <w:p w14:paraId="0F36A234" w14:textId="77777777" w:rsidR="001E0C46" w:rsidRPr="00A96EF7" w:rsidRDefault="001E0C46" w:rsidP="00015EFC">
            <w:pPr>
              <w:pStyle w:val="Normal6a"/>
            </w:pPr>
          </w:p>
        </w:tc>
        <w:tc>
          <w:tcPr>
            <w:tcW w:w="4876" w:type="dxa"/>
            <w:tcBorders>
              <w:top w:val="nil"/>
              <w:left w:val="nil"/>
              <w:bottom w:val="nil"/>
              <w:right w:val="nil"/>
            </w:tcBorders>
          </w:tcPr>
          <w:p w14:paraId="3DF94B1B" w14:textId="77777777" w:rsidR="001E0C46" w:rsidRPr="00A96EF7" w:rsidRDefault="00DE6581" w:rsidP="00015EFC">
            <w:pPr>
              <w:pStyle w:val="Normal6a"/>
            </w:pPr>
            <w:r w:rsidRPr="00A96EF7">
              <w:rPr>
                <w:b/>
                <w:i/>
              </w:rPr>
              <w:t>(a) l-ipproċessar ikun:</w:t>
            </w:r>
          </w:p>
        </w:tc>
      </w:tr>
      <w:tr w:rsidR="003270E0" w:rsidRPr="00A96EF7" w14:paraId="00FE5D22" w14:textId="77777777" w:rsidTr="00015EFC">
        <w:trPr>
          <w:jc w:val="center"/>
        </w:trPr>
        <w:tc>
          <w:tcPr>
            <w:tcW w:w="4876" w:type="dxa"/>
            <w:tcBorders>
              <w:top w:val="nil"/>
              <w:left w:val="nil"/>
              <w:bottom w:val="nil"/>
              <w:right w:val="nil"/>
            </w:tcBorders>
          </w:tcPr>
          <w:p w14:paraId="1A4B1E09" w14:textId="77777777" w:rsidR="001E0C46" w:rsidRPr="00A96EF7" w:rsidRDefault="001E0C46" w:rsidP="00015EFC">
            <w:pPr>
              <w:pStyle w:val="Normal6a"/>
            </w:pPr>
          </w:p>
        </w:tc>
        <w:tc>
          <w:tcPr>
            <w:tcW w:w="4876" w:type="dxa"/>
            <w:tcBorders>
              <w:top w:val="nil"/>
              <w:left w:val="nil"/>
              <w:bottom w:val="nil"/>
              <w:right w:val="nil"/>
            </w:tcBorders>
          </w:tcPr>
          <w:p w14:paraId="4ECBF18C" w14:textId="77777777" w:rsidR="001E0C46" w:rsidRPr="00A96EF7" w:rsidRDefault="00DE6581" w:rsidP="00015EFC">
            <w:pPr>
              <w:pStyle w:val="Normal6a"/>
            </w:pPr>
            <w:r w:rsidRPr="00A96EF7">
              <w:rPr>
                <w:b/>
                <w:i/>
              </w:rPr>
              <w:t xml:space="preserve">(i) </w:t>
            </w:r>
            <w:r w:rsidRPr="00A96EF7">
              <w:rPr>
                <w:b/>
                <w:i/>
              </w:rPr>
              <w:t>strettament meħtieġ għall-użu ta’ teknoloġija speċifika għall-iskop uniku li jiġi identifikat u jitneħħa l-materjal ta’ abbuż sesswali tat-tfal online magħruf u li dan jiġi rrapportat lill-awtoritajiet tal-infurzar tal-liġi u lill-organizzazzjonijiet li jaġixxu fl-interess pubbliku kontra l-abbuż sesswali tat-tfal;</w:t>
            </w:r>
          </w:p>
        </w:tc>
      </w:tr>
      <w:tr w:rsidR="003270E0" w:rsidRPr="00A96EF7" w14:paraId="38D2EB31" w14:textId="77777777" w:rsidTr="00015EFC">
        <w:trPr>
          <w:jc w:val="center"/>
        </w:trPr>
        <w:tc>
          <w:tcPr>
            <w:tcW w:w="4876" w:type="dxa"/>
            <w:tcBorders>
              <w:top w:val="nil"/>
              <w:left w:val="nil"/>
              <w:bottom w:val="nil"/>
              <w:right w:val="nil"/>
            </w:tcBorders>
          </w:tcPr>
          <w:p w14:paraId="39478997" w14:textId="77777777" w:rsidR="001E0C46" w:rsidRPr="00A96EF7" w:rsidRDefault="001E0C46" w:rsidP="00015EFC">
            <w:pPr>
              <w:pStyle w:val="Normal6a"/>
            </w:pPr>
          </w:p>
        </w:tc>
        <w:tc>
          <w:tcPr>
            <w:tcW w:w="4876" w:type="dxa"/>
            <w:tcBorders>
              <w:top w:val="nil"/>
              <w:left w:val="nil"/>
              <w:bottom w:val="nil"/>
              <w:right w:val="nil"/>
            </w:tcBorders>
          </w:tcPr>
          <w:p w14:paraId="08762E17" w14:textId="77777777" w:rsidR="001E0C46" w:rsidRPr="00A96EF7" w:rsidRDefault="00DE6581" w:rsidP="00015EFC">
            <w:pPr>
              <w:pStyle w:val="Normal6a"/>
            </w:pPr>
            <w:r w:rsidRPr="00A96EF7">
              <w:rPr>
                <w:b/>
                <w:i/>
              </w:rPr>
              <w:t>(</w:t>
            </w:r>
            <w:proofErr w:type="spellStart"/>
            <w:r w:rsidRPr="00A96EF7">
              <w:rPr>
                <w:b/>
                <w:i/>
              </w:rPr>
              <w:t>ii</w:t>
            </w:r>
            <w:proofErr w:type="spellEnd"/>
            <w:r w:rsidRPr="00A96EF7">
              <w:rPr>
                <w:b/>
                <w:i/>
              </w:rPr>
              <w:t>) proporzjonat u limitat għal teknoloġiji li jintużaw mill-fornituri għall-iskop stabbilit fil-punt (i);</w:t>
            </w:r>
          </w:p>
        </w:tc>
      </w:tr>
      <w:tr w:rsidR="003270E0" w:rsidRPr="00A96EF7" w14:paraId="7EB52853" w14:textId="77777777" w:rsidTr="00015EFC">
        <w:trPr>
          <w:jc w:val="center"/>
        </w:trPr>
        <w:tc>
          <w:tcPr>
            <w:tcW w:w="4876" w:type="dxa"/>
            <w:tcBorders>
              <w:top w:val="nil"/>
              <w:left w:val="nil"/>
              <w:bottom w:val="nil"/>
              <w:right w:val="nil"/>
            </w:tcBorders>
          </w:tcPr>
          <w:p w14:paraId="0E95918B" w14:textId="77777777" w:rsidR="001E0C46" w:rsidRPr="00A96EF7" w:rsidRDefault="001E0C46" w:rsidP="00015EFC">
            <w:pPr>
              <w:pStyle w:val="Normal6a"/>
            </w:pPr>
          </w:p>
        </w:tc>
        <w:tc>
          <w:tcPr>
            <w:tcW w:w="4876" w:type="dxa"/>
            <w:tcBorders>
              <w:top w:val="nil"/>
              <w:left w:val="nil"/>
              <w:bottom w:val="nil"/>
              <w:right w:val="nil"/>
            </w:tcBorders>
          </w:tcPr>
          <w:p w14:paraId="1AFD33B3" w14:textId="77777777" w:rsidR="001E0C46" w:rsidRPr="00A96EF7" w:rsidRDefault="00DE6581" w:rsidP="00015EFC">
            <w:pPr>
              <w:pStyle w:val="Normal6a"/>
            </w:pPr>
            <w:r w:rsidRPr="00A96EF7">
              <w:rPr>
                <w:b/>
                <w:i/>
              </w:rPr>
              <w:t>(</w:t>
            </w:r>
            <w:proofErr w:type="spellStart"/>
            <w:r w:rsidRPr="00A96EF7">
              <w:rPr>
                <w:b/>
                <w:i/>
              </w:rPr>
              <w:t>iii</w:t>
            </w:r>
            <w:proofErr w:type="spellEnd"/>
            <w:r w:rsidRPr="00A96EF7">
              <w:rPr>
                <w:b/>
                <w:i/>
              </w:rPr>
              <w:t xml:space="preserve">) limitat għal data dwar il-kontenut li tkun strettament neċessarja </w:t>
            </w:r>
            <w:r w:rsidRPr="00A96EF7">
              <w:rPr>
                <w:b/>
                <w:i/>
              </w:rPr>
              <w:t>għall-iskop stabbilit fil-punt (i);</w:t>
            </w:r>
          </w:p>
        </w:tc>
      </w:tr>
      <w:tr w:rsidR="003270E0" w:rsidRPr="00A96EF7" w14:paraId="0C4E6FB7" w14:textId="77777777" w:rsidTr="00015EFC">
        <w:trPr>
          <w:jc w:val="center"/>
        </w:trPr>
        <w:tc>
          <w:tcPr>
            <w:tcW w:w="4876" w:type="dxa"/>
            <w:tcBorders>
              <w:top w:val="nil"/>
              <w:left w:val="nil"/>
              <w:bottom w:val="nil"/>
              <w:right w:val="nil"/>
            </w:tcBorders>
          </w:tcPr>
          <w:p w14:paraId="06D8F13E" w14:textId="77777777" w:rsidR="001E0C46" w:rsidRPr="00A96EF7" w:rsidRDefault="001E0C46" w:rsidP="00015EFC">
            <w:pPr>
              <w:pStyle w:val="Normal6a"/>
            </w:pPr>
          </w:p>
        </w:tc>
        <w:tc>
          <w:tcPr>
            <w:tcW w:w="4876" w:type="dxa"/>
            <w:tcBorders>
              <w:top w:val="nil"/>
              <w:left w:val="nil"/>
              <w:bottom w:val="nil"/>
              <w:right w:val="nil"/>
            </w:tcBorders>
          </w:tcPr>
          <w:p w14:paraId="4BAB7904" w14:textId="77777777" w:rsidR="001E0C46" w:rsidRPr="00A96EF7" w:rsidRDefault="00DE6581" w:rsidP="00015EFC">
            <w:pPr>
              <w:pStyle w:val="Normal6a"/>
            </w:pPr>
            <w:r w:rsidRPr="00A96EF7">
              <w:rPr>
                <w:b/>
                <w:i/>
              </w:rPr>
              <w:t>(iv) limitat għal dak li jkun strettament neċessarju għall-iskop stabbilit fil-punt (i);</w:t>
            </w:r>
          </w:p>
        </w:tc>
      </w:tr>
      <w:tr w:rsidR="003270E0" w:rsidRPr="00A96EF7" w14:paraId="1583E124" w14:textId="77777777" w:rsidTr="00015EFC">
        <w:trPr>
          <w:jc w:val="center"/>
        </w:trPr>
        <w:tc>
          <w:tcPr>
            <w:tcW w:w="4876" w:type="dxa"/>
            <w:tcBorders>
              <w:top w:val="nil"/>
              <w:left w:val="nil"/>
              <w:bottom w:val="nil"/>
              <w:right w:val="nil"/>
            </w:tcBorders>
          </w:tcPr>
          <w:p w14:paraId="38206A1E" w14:textId="77777777" w:rsidR="001E0C46" w:rsidRPr="00A96EF7" w:rsidRDefault="001E0C46" w:rsidP="00015EFC">
            <w:pPr>
              <w:pStyle w:val="Normal6a"/>
            </w:pPr>
          </w:p>
        </w:tc>
        <w:tc>
          <w:tcPr>
            <w:tcW w:w="4876" w:type="dxa"/>
            <w:tcBorders>
              <w:top w:val="nil"/>
              <w:left w:val="nil"/>
              <w:bottom w:val="nil"/>
              <w:right w:val="nil"/>
            </w:tcBorders>
          </w:tcPr>
          <w:p w14:paraId="4E93C1F0" w14:textId="77777777" w:rsidR="001E0C46" w:rsidRPr="00A96EF7" w:rsidRDefault="00DE6581" w:rsidP="00015EFC">
            <w:pPr>
              <w:pStyle w:val="Normal6a"/>
            </w:pPr>
            <w:r w:rsidRPr="00A96EF7">
              <w:rPr>
                <w:b/>
                <w:i/>
              </w:rPr>
              <w:t xml:space="preserve">(v) immirat, speċifiku u limitat għal utenti individwali, grupp speċifiku ta’ utenti, jew bħala tali inkella bħala abbonati għal </w:t>
            </w:r>
            <w:r w:rsidRPr="00A96EF7">
              <w:rPr>
                <w:b/>
                <w:i/>
              </w:rPr>
              <w:lastRenderedPageBreak/>
              <w:t>kanal speċifiku ta’ komunikazzjoni, li fir-rigward tagħhom ikun hemm raġunijiet raġonevoli ta’ suspett ta’ rabta, anki indiretta, ma’ materjal ta’ abbuż sesswali tat-tfal, u li jkunu ġew identifikati minn awtorità ġudizzjarja kompetenti;</w:t>
            </w:r>
          </w:p>
        </w:tc>
      </w:tr>
      <w:tr w:rsidR="003270E0" w:rsidRPr="00A96EF7" w14:paraId="203576F0" w14:textId="77777777" w:rsidTr="00015EFC">
        <w:trPr>
          <w:jc w:val="center"/>
        </w:trPr>
        <w:tc>
          <w:tcPr>
            <w:tcW w:w="4876" w:type="dxa"/>
            <w:tcBorders>
              <w:top w:val="nil"/>
              <w:left w:val="nil"/>
              <w:bottom w:val="nil"/>
              <w:right w:val="nil"/>
            </w:tcBorders>
          </w:tcPr>
          <w:p w14:paraId="7F60EA75" w14:textId="77777777" w:rsidR="001E0C46" w:rsidRPr="00A96EF7" w:rsidRDefault="001E0C46" w:rsidP="00015EFC">
            <w:pPr>
              <w:pStyle w:val="Normal6a"/>
            </w:pPr>
          </w:p>
        </w:tc>
        <w:tc>
          <w:tcPr>
            <w:tcW w:w="4876" w:type="dxa"/>
            <w:tcBorders>
              <w:top w:val="nil"/>
              <w:left w:val="nil"/>
              <w:bottom w:val="nil"/>
              <w:right w:val="nil"/>
            </w:tcBorders>
          </w:tcPr>
          <w:p w14:paraId="440F762D" w14:textId="77777777" w:rsidR="001E0C46" w:rsidRPr="00A96EF7" w:rsidRDefault="00DE6581" w:rsidP="00015EFC">
            <w:pPr>
              <w:pStyle w:val="Normal6a"/>
            </w:pPr>
            <w:r w:rsidRPr="00A96EF7">
              <w:rPr>
                <w:b/>
                <w:i/>
              </w:rPr>
              <w:t xml:space="preserve">(vi) il-komunikazzjonijiet </w:t>
            </w:r>
            <w:proofErr w:type="spellStart"/>
            <w:r w:rsidRPr="00A96EF7">
              <w:rPr>
                <w:b/>
                <w:i/>
              </w:rPr>
              <w:t>interpersonali</w:t>
            </w:r>
            <w:proofErr w:type="spellEnd"/>
            <w:r w:rsidRPr="00A96EF7">
              <w:rPr>
                <w:b/>
                <w:i/>
              </w:rPr>
              <w:t xml:space="preserve"> li għalihom jiġi applikat, ġie applikat jew se jiġi applikat </w:t>
            </w:r>
            <w:proofErr w:type="spellStart"/>
            <w:r w:rsidRPr="00A96EF7">
              <w:rPr>
                <w:b/>
                <w:i/>
              </w:rPr>
              <w:t>kriptaġġ</w:t>
            </w:r>
            <w:proofErr w:type="spellEnd"/>
            <w:r w:rsidRPr="00A96EF7">
              <w:rPr>
                <w:b/>
                <w:i/>
              </w:rPr>
              <w:t xml:space="preserve"> minn tarf sa tarf mhumiex soġġetti għall-ipproċessar;</w:t>
            </w:r>
          </w:p>
        </w:tc>
      </w:tr>
    </w:tbl>
    <w:p w14:paraId="3E209FD1"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49FEB79"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DE3CE30"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47</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2769F09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Irena Joveva, Nikola Minchev</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263E982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4A601A3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63D96D3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1a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2740BA24"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7931D004" w14:textId="77777777" w:rsidR="001E0C46" w:rsidRPr="00A96EF7" w:rsidRDefault="00DE6581" w:rsidP="001E0C46">
      <w:r w:rsidRPr="00DE6581">
        <w:rPr>
          <w:rStyle w:val="HideTWBExt"/>
        </w:rPr>
        <w:t>&lt;Article2&gt;</w:t>
      </w:r>
      <w:r w:rsidRPr="00A96EF7">
        <w:t>Fl-Artikolu 3, jiżdied il-paragrafu 1a li ġej</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A96EF7" w:rsidRDefault="001E0C46" w:rsidP="00015EFC"/>
        </w:tc>
      </w:tr>
      <w:tr w:rsidR="003270E0" w:rsidRPr="00A96EF7" w14:paraId="726E7017" w14:textId="77777777" w:rsidTr="00015EFC">
        <w:trPr>
          <w:trHeight w:val="240"/>
          <w:jc w:val="center"/>
        </w:trPr>
        <w:tc>
          <w:tcPr>
            <w:tcW w:w="4876" w:type="dxa"/>
            <w:tcBorders>
              <w:top w:val="nil"/>
              <w:left w:val="nil"/>
              <w:bottom w:val="nil"/>
              <w:right w:val="nil"/>
            </w:tcBorders>
          </w:tcPr>
          <w:p w14:paraId="2D80E580"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4F126E8" w14:textId="77777777" w:rsidR="001E0C46" w:rsidRPr="00A96EF7" w:rsidRDefault="00DE6581" w:rsidP="00015EFC">
            <w:pPr>
              <w:pStyle w:val="AmColumnHeading"/>
            </w:pPr>
            <w:r w:rsidRPr="00A96EF7">
              <w:t>Emenda</w:t>
            </w:r>
          </w:p>
        </w:tc>
      </w:tr>
      <w:tr w:rsidR="003270E0" w:rsidRPr="00A96EF7" w14:paraId="172A0AD3" w14:textId="77777777" w:rsidTr="00015EFC">
        <w:trPr>
          <w:jc w:val="center"/>
        </w:trPr>
        <w:tc>
          <w:tcPr>
            <w:tcW w:w="4876" w:type="dxa"/>
            <w:tcBorders>
              <w:top w:val="nil"/>
              <w:left w:val="nil"/>
              <w:bottom w:val="nil"/>
              <w:right w:val="nil"/>
            </w:tcBorders>
          </w:tcPr>
          <w:p w14:paraId="11CF0C15" w14:textId="77777777" w:rsidR="001E0C46" w:rsidRPr="00A96EF7" w:rsidRDefault="001E0C46" w:rsidP="00015EFC">
            <w:pPr>
              <w:pStyle w:val="Normal6a"/>
            </w:pPr>
          </w:p>
        </w:tc>
        <w:tc>
          <w:tcPr>
            <w:tcW w:w="4876" w:type="dxa"/>
            <w:tcBorders>
              <w:top w:val="nil"/>
              <w:left w:val="nil"/>
              <w:bottom w:val="nil"/>
              <w:right w:val="nil"/>
            </w:tcBorders>
          </w:tcPr>
          <w:p w14:paraId="4F0F407E" w14:textId="77777777" w:rsidR="001E0C46" w:rsidRPr="00A96EF7" w:rsidRDefault="00DE6581" w:rsidP="00015EFC">
            <w:pPr>
              <w:pStyle w:val="Normal6a"/>
              <w:jc w:val="center"/>
            </w:pPr>
            <w:r w:rsidRPr="00A96EF7">
              <w:rPr>
                <w:b/>
                <w:i/>
              </w:rPr>
              <w:t>Artikolu 1a</w:t>
            </w:r>
            <w:r w:rsidRPr="00A96EF7">
              <w:tab/>
            </w:r>
          </w:p>
        </w:tc>
      </w:tr>
      <w:tr w:rsidR="003270E0" w:rsidRPr="00A96EF7" w14:paraId="727C66D3" w14:textId="77777777" w:rsidTr="00015EFC">
        <w:trPr>
          <w:jc w:val="center"/>
        </w:trPr>
        <w:tc>
          <w:tcPr>
            <w:tcW w:w="4876" w:type="dxa"/>
            <w:tcBorders>
              <w:top w:val="nil"/>
              <w:left w:val="nil"/>
              <w:bottom w:val="nil"/>
              <w:right w:val="nil"/>
            </w:tcBorders>
          </w:tcPr>
          <w:p w14:paraId="42EE0D74" w14:textId="77777777" w:rsidR="001E0C46" w:rsidRPr="00A96EF7" w:rsidRDefault="001E0C46" w:rsidP="00015EFC">
            <w:pPr>
              <w:pStyle w:val="Normal6a"/>
            </w:pPr>
          </w:p>
        </w:tc>
        <w:tc>
          <w:tcPr>
            <w:tcW w:w="4876" w:type="dxa"/>
            <w:tcBorders>
              <w:top w:val="nil"/>
              <w:left w:val="nil"/>
              <w:bottom w:val="nil"/>
              <w:right w:val="nil"/>
            </w:tcBorders>
          </w:tcPr>
          <w:p w14:paraId="4186FBF3" w14:textId="77777777" w:rsidR="001E0C46" w:rsidRPr="00A96EF7" w:rsidRDefault="00DE6581" w:rsidP="00015EFC">
            <w:pPr>
              <w:pStyle w:val="Normal6a"/>
              <w:jc w:val="center"/>
            </w:pPr>
            <w:r w:rsidRPr="00A96EF7">
              <w:rPr>
                <w:b/>
                <w:i/>
              </w:rPr>
              <w:t>Fl-Artikolu 3, jiżdied il-paragrafu 1a li ġej</w:t>
            </w:r>
          </w:p>
        </w:tc>
      </w:tr>
      <w:tr w:rsidR="003270E0" w:rsidRPr="00A96EF7" w14:paraId="796749AC" w14:textId="77777777" w:rsidTr="00015EFC">
        <w:trPr>
          <w:jc w:val="center"/>
        </w:trPr>
        <w:tc>
          <w:tcPr>
            <w:tcW w:w="4876" w:type="dxa"/>
            <w:tcBorders>
              <w:top w:val="nil"/>
              <w:left w:val="nil"/>
              <w:bottom w:val="nil"/>
              <w:right w:val="nil"/>
            </w:tcBorders>
          </w:tcPr>
          <w:p w14:paraId="2981ACC8" w14:textId="77777777" w:rsidR="001E0C46" w:rsidRPr="00A96EF7" w:rsidRDefault="001E0C46" w:rsidP="00015EFC">
            <w:pPr>
              <w:pStyle w:val="Normal6a"/>
            </w:pPr>
          </w:p>
        </w:tc>
        <w:tc>
          <w:tcPr>
            <w:tcW w:w="4876" w:type="dxa"/>
            <w:tcBorders>
              <w:top w:val="nil"/>
              <w:left w:val="nil"/>
              <w:bottom w:val="nil"/>
              <w:right w:val="nil"/>
            </w:tcBorders>
          </w:tcPr>
          <w:p w14:paraId="6ECE3F82" w14:textId="77777777" w:rsidR="001E0C46" w:rsidRPr="00A96EF7" w:rsidRDefault="00DE6581" w:rsidP="00015EFC">
            <w:pPr>
              <w:pStyle w:val="Normal6a"/>
            </w:pPr>
            <w:r w:rsidRPr="00A96EF7">
              <w:rPr>
                <w:b/>
                <w:i/>
              </w:rPr>
              <w:t xml:space="preserve">(1a) “It-teknoloġiji użati ma għandhomx jirrikjedu </w:t>
            </w:r>
            <w:proofErr w:type="spellStart"/>
            <w:r w:rsidRPr="00A96EF7">
              <w:rPr>
                <w:b/>
                <w:i/>
              </w:rPr>
              <w:t>dekriptaġġi</w:t>
            </w:r>
            <w:proofErr w:type="spellEnd"/>
            <w:r w:rsidRPr="00A96EF7">
              <w:rPr>
                <w:b/>
                <w:i/>
              </w:rPr>
              <w:t xml:space="preserve"> </w:t>
            </w:r>
            <w:proofErr w:type="spellStart"/>
            <w:r w:rsidRPr="00A96EF7">
              <w:rPr>
                <w:b/>
                <w:i/>
              </w:rPr>
              <w:t>sistematiċi</w:t>
            </w:r>
            <w:proofErr w:type="spellEnd"/>
            <w:r w:rsidRPr="00A96EF7">
              <w:rPr>
                <w:b/>
                <w:i/>
              </w:rPr>
              <w:t xml:space="preserve"> tal-komunikazzjonijiet jew il-ħolqien ta’ </w:t>
            </w:r>
            <w:proofErr w:type="spellStart"/>
            <w:r w:rsidRPr="00A96EF7">
              <w:rPr>
                <w:b/>
                <w:i/>
              </w:rPr>
              <w:t>vulnerabbiltajiet</w:t>
            </w:r>
            <w:proofErr w:type="spellEnd"/>
            <w:r w:rsidRPr="00A96EF7">
              <w:rPr>
                <w:b/>
                <w:i/>
              </w:rPr>
              <w:t xml:space="preserve"> fil-</w:t>
            </w:r>
            <w:proofErr w:type="spellStart"/>
            <w:r w:rsidRPr="00A96EF7">
              <w:rPr>
                <w:b/>
                <w:i/>
              </w:rPr>
              <w:t>kriptaġġ</w:t>
            </w:r>
            <w:proofErr w:type="spellEnd"/>
            <w:r w:rsidRPr="00A96EF7">
              <w:rPr>
                <w:b/>
                <w:i/>
              </w:rPr>
              <w:t xml:space="preserve"> minn tarf sa tarf. Id-</w:t>
            </w:r>
            <w:proofErr w:type="spellStart"/>
            <w:r w:rsidRPr="00A96EF7">
              <w:rPr>
                <w:b/>
                <w:i/>
              </w:rPr>
              <w:t>detezzjonijiet</w:t>
            </w:r>
            <w:proofErr w:type="spellEnd"/>
            <w:r w:rsidRPr="00A96EF7">
              <w:rPr>
                <w:b/>
                <w:i/>
              </w:rPr>
              <w:t xml:space="preserve"> għandhom ikunu limitati għal teknoloġiji li ma </w:t>
            </w:r>
            <w:proofErr w:type="spellStart"/>
            <w:r w:rsidRPr="00A96EF7">
              <w:rPr>
                <w:b/>
                <w:i/>
              </w:rPr>
              <w:t>jqisux</w:t>
            </w:r>
            <w:proofErr w:type="spellEnd"/>
            <w:r w:rsidRPr="00A96EF7">
              <w:rPr>
                <w:b/>
                <w:i/>
              </w:rPr>
              <w:t xml:space="preserve"> il-kontenut jew li joperaw fuq livell lokali. Dawn ma għandhomx jinkludu skennjar sistematiku tat-test u t-teknoloġiji użati jridu jżommu rata ta’ preċiżjoni dokumentata ta’ mill-anqas 99,9 % biex jitqiesu affidabbli biżżejjed.”</w:t>
            </w:r>
          </w:p>
        </w:tc>
      </w:tr>
    </w:tbl>
    <w:p w14:paraId="0A82379C"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409C1358"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06CC5566"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48</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67F4D90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373703D7"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w:t>
      </w:r>
      <w:r w:rsidRPr="00A96EF7">
        <w:t xml:space="preserve">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549B1337" w14:textId="77777777" w:rsidR="001E0C46" w:rsidRPr="00A96EF7" w:rsidRDefault="00DE6581" w:rsidP="001E0C46">
      <w:pPr>
        <w:pStyle w:val="NormalBold"/>
      </w:pPr>
      <w:r w:rsidRPr="00DE6581">
        <w:rPr>
          <w:rStyle w:val="HideTWBExt"/>
          <w:b w:val="0"/>
        </w:rPr>
        <w:lastRenderedPageBreak/>
        <w:t>&lt;/</w:t>
      </w:r>
      <w:proofErr w:type="spellStart"/>
      <w:r w:rsidRPr="00DE6581">
        <w:rPr>
          <w:rStyle w:val="HideTWBExt"/>
          <w:b w:val="0"/>
        </w:rPr>
        <w:t>RepeatBlock-By</w:t>
      </w:r>
      <w:proofErr w:type="spellEnd"/>
      <w:r w:rsidRPr="00DE6581">
        <w:rPr>
          <w:rStyle w:val="HideTWBExt"/>
          <w:b w:val="0"/>
        </w:rPr>
        <w:t>&gt;</w:t>
      </w:r>
    </w:p>
    <w:p w14:paraId="5C3D031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2BAC689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1b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10353D87"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65862142" w14:textId="3FAE7F1B" w:rsidR="001E0C46" w:rsidRPr="00A96EF7" w:rsidRDefault="00DE6581" w:rsidP="001E0C46">
      <w:r w:rsidRPr="00DE6581">
        <w:rPr>
          <w:rStyle w:val="HideTWBExt"/>
        </w:rPr>
        <w:t>&lt;Article2&gt;</w:t>
      </w:r>
      <w:r w:rsidRPr="00A96EF7">
        <w:t>Artikolu 3 – punt 1(b)</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A96EF7" w:rsidRDefault="001E0C46" w:rsidP="00015EFC"/>
        </w:tc>
      </w:tr>
      <w:tr w:rsidR="003270E0" w:rsidRPr="00A96EF7" w14:paraId="591960F8" w14:textId="77777777" w:rsidTr="00015EFC">
        <w:trPr>
          <w:trHeight w:val="240"/>
          <w:jc w:val="center"/>
        </w:trPr>
        <w:tc>
          <w:tcPr>
            <w:tcW w:w="4876" w:type="dxa"/>
            <w:tcBorders>
              <w:top w:val="nil"/>
              <w:left w:val="nil"/>
              <w:bottom w:val="nil"/>
              <w:right w:val="nil"/>
            </w:tcBorders>
          </w:tcPr>
          <w:p w14:paraId="5F8B538E" w14:textId="77777777" w:rsidR="001E0C46" w:rsidRPr="00A96EF7" w:rsidRDefault="00DE6581" w:rsidP="00015EFC">
            <w:pPr>
              <w:pStyle w:val="AmColumnHeading"/>
            </w:pPr>
            <w:r w:rsidRPr="00A96EF7">
              <w:t xml:space="preserve">Test propost </w:t>
            </w:r>
            <w:r w:rsidRPr="00A96EF7">
              <w:t>mill-Kummissjoni</w:t>
            </w:r>
          </w:p>
        </w:tc>
        <w:tc>
          <w:tcPr>
            <w:tcW w:w="4876" w:type="dxa"/>
            <w:tcBorders>
              <w:top w:val="nil"/>
              <w:left w:val="nil"/>
              <w:bottom w:val="nil"/>
              <w:right w:val="nil"/>
            </w:tcBorders>
          </w:tcPr>
          <w:p w14:paraId="7F11633F" w14:textId="77777777" w:rsidR="001E0C46" w:rsidRPr="00A96EF7" w:rsidRDefault="00DE6581" w:rsidP="00015EFC">
            <w:pPr>
              <w:pStyle w:val="AmColumnHeading"/>
            </w:pPr>
            <w:r w:rsidRPr="00A96EF7">
              <w:t>Emenda</w:t>
            </w:r>
          </w:p>
        </w:tc>
      </w:tr>
      <w:tr w:rsidR="003270E0" w:rsidRPr="00A96EF7" w14:paraId="12A178CA" w14:textId="77777777" w:rsidTr="00015EFC">
        <w:trPr>
          <w:jc w:val="center"/>
        </w:trPr>
        <w:tc>
          <w:tcPr>
            <w:tcW w:w="4876" w:type="dxa"/>
            <w:tcBorders>
              <w:top w:val="nil"/>
              <w:left w:val="nil"/>
              <w:bottom w:val="nil"/>
              <w:right w:val="nil"/>
            </w:tcBorders>
          </w:tcPr>
          <w:p w14:paraId="3DA9F850" w14:textId="77777777" w:rsidR="001E0C46" w:rsidRPr="00A96EF7" w:rsidRDefault="001E0C46" w:rsidP="00015EFC">
            <w:pPr>
              <w:pStyle w:val="Normal6a"/>
            </w:pPr>
          </w:p>
        </w:tc>
        <w:tc>
          <w:tcPr>
            <w:tcW w:w="4876" w:type="dxa"/>
            <w:tcBorders>
              <w:top w:val="nil"/>
              <w:left w:val="nil"/>
              <w:bottom w:val="nil"/>
              <w:right w:val="nil"/>
            </w:tcBorders>
          </w:tcPr>
          <w:p w14:paraId="3CA7F652" w14:textId="77777777" w:rsidR="001E0C46" w:rsidRPr="00A96EF7" w:rsidRDefault="00DE6581" w:rsidP="00015EFC">
            <w:pPr>
              <w:pStyle w:val="Normal6a"/>
              <w:jc w:val="center"/>
            </w:pPr>
            <w:r w:rsidRPr="00A96EF7">
              <w:rPr>
                <w:b/>
                <w:i/>
              </w:rPr>
              <w:t>Artikolu 1b</w:t>
            </w:r>
            <w:r w:rsidRPr="00A96EF7">
              <w:tab/>
            </w:r>
          </w:p>
        </w:tc>
      </w:tr>
      <w:tr w:rsidR="003270E0" w:rsidRPr="00A96EF7" w14:paraId="3F2093D2" w14:textId="77777777" w:rsidTr="00015EFC">
        <w:trPr>
          <w:jc w:val="center"/>
        </w:trPr>
        <w:tc>
          <w:tcPr>
            <w:tcW w:w="4876" w:type="dxa"/>
            <w:tcBorders>
              <w:top w:val="nil"/>
              <w:left w:val="nil"/>
              <w:bottom w:val="nil"/>
              <w:right w:val="nil"/>
            </w:tcBorders>
          </w:tcPr>
          <w:p w14:paraId="57A39E6B" w14:textId="77777777" w:rsidR="001E0C46" w:rsidRPr="00A96EF7" w:rsidRDefault="001E0C46" w:rsidP="00015EFC">
            <w:pPr>
              <w:pStyle w:val="Normal6a"/>
            </w:pPr>
          </w:p>
        </w:tc>
        <w:tc>
          <w:tcPr>
            <w:tcW w:w="4876" w:type="dxa"/>
            <w:tcBorders>
              <w:top w:val="nil"/>
              <w:left w:val="nil"/>
              <w:bottom w:val="nil"/>
              <w:right w:val="nil"/>
            </w:tcBorders>
          </w:tcPr>
          <w:p w14:paraId="3B016230" w14:textId="77777777" w:rsidR="001E0C46" w:rsidRPr="00A96EF7" w:rsidRDefault="00DE6581" w:rsidP="00015EFC">
            <w:pPr>
              <w:pStyle w:val="Normal6a"/>
              <w:jc w:val="center"/>
            </w:pPr>
            <w:r w:rsidRPr="00A96EF7">
              <w:rPr>
                <w:b/>
                <w:i/>
              </w:rPr>
              <w:t>Artikolu -1b</w:t>
            </w:r>
          </w:p>
        </w:tc>
      </w:tr>
      <w:tr w:rsidR="003270E0" w:rsidRPr="00A96EF7" w14:paraId="1FFFEEBF" w14:textId="77777777" w:rsidTr="00015EFC">
        <w:trPr>
          <w:jc w:val="center"/>
        </w:trPr>
        <w:tc>
          <w:tcPr>
            <w:tcW w:w="4876" w:type="dxa"/>
            <w:tcBorders>
              <w:top w:val="nil"/>
              <w:left w:val="nil"/>
              <w:bottom w:val="nil"/>
              <w:right w:val="nil"/>
            </w:tcBorders>
          </w:tcPr>
          <w:p w14:paraId="5FD3A499" w14:textId="77777777" w:rsidR="001E0C46" w:rsidRPr="00A96EF7" w:rsidRDefault="001E0C46" w:rsidP="00015EFC">
            <w:pPr>
              <w:pStyle w:val="Normal6a"/>
            </w:pPr>
          </w:p>
        </w:tc>
        <w:tc>
          <w:tcPr>
            <w:tcW w:w="4876" w:type="dxa"/>
            <w:tcBorders>
              <w:top w:val="nil"/>
              <w:left w:val="nil"/>
              <w:bottom w:val="nil"/>
              <w:right w:val="nil"/>
            </w:tcBorders>
          </w:tcPr>
          <w:p w14:paraId="555E5C18" w14:textId="77777777" w:rsidR="001E0C46" w:rsidRPr="00A96EF7" w:rsidRDefault="00DE6581" w:rsidP="00015EFC">
            <w:pPr>
              <w:pStyle w:val="Normal6a"/>
            </w:pPr>
            <w:r w:rsidRPr="00A96EF7">
              <w:rPr>
                <w:b/>
                <w:i/>
              </w:rPr>
              <w:t>Fir-Regolament (UE) 2021/1232, il-punt 1(b) tal-Artikolu 3 huwa sostitwit b’dan li ġej:</w:t>
            </w:r>
          </w:p>
        </w:tc>
      </w:tr>
      <w:tr w:rsidR="003270E0" w:rsidRPr="00A96EF7" w14:paraId="484CF831" w14:textId="77777777" w:rsidTr="00015EFC">
        <w:trPr>
          <w:jc w:val="center"/>
        </w:trPr>
        <w:tc>
          <w:tcPr>
            <w:tcW w:w="4876" w:type="dxa"/>
            <w:tcBorders>
              <w:top w:val="nil"/>
              <w:left w:val="nil"/>
              <w:bottom w:val="nil"/>
              <w:right w:val="nil"/>
            </w:tcBorders>
          </w:tcPr>
          <w:p w14:paraId="3876C9B0" w14:textId="77777777" w:rsidR="001E0C46" w:rsidRPr="00A96EF7" w:rsidRDefault="001E0C46" w:rsidP="00015EFC">
            <w:pPr>
              <w:pStyle w:val="Normal6a"/>
            </w:pPr>
          </w:p>
        </w:tc>
        <w:tc>
          <w:tcPr>
            <w:tcW w:w="4876" w:type="dxa"/>
            <w:tcBorders>
              <w:top w:val="nil"/>
              <w:left w:val="nil"/>
              <w:bottom w:val="nil"/>
              <w:right w:val="nil"/>
            </w:tcBorders>
          </w:tcPr>
          <w:p w14:paraId="40243689" w14:textId="77777777" w:rsidR="001E0C46" w:rsidRPr="00A96EF7" w:rsidRDefault="00DE6581" w:rsidP="00015EFC">
            <w:pPr>
              <w:pStyle w:val="Normal6a"/>
            </w:pPr>
            <w:r w:rsidRPr="00A96EF7">
              <w:rPr>
                <w:b/>
                <w:i/>
              </w:rPr>
              <w:t xml:space="preserve">(b) it-teknoloġiji użati għall-iskop stabbilit fil-punt (a)(i) ta’ dan il-paragrafu huma </w:t>
            </w:r>
            <w:r w:rsidRPr="00A96EF7">
              <w:rPr>
                <w:b/>
                <w:i/>
              </w:rPr>
              <w:t>f’</w:t>
            </w:r>
            <w:proofErr w:type="spellStart"/>
            <w:r w:rsidRPr="00A96EF7">
              <w:rPr>
                <w:b/>
                <w:i/>
              </w:rPr>
              <w:t>konformità</w:t>
            </w:r>
            <w:proofErr w:type="spellEnd"/>
            <w:r w:rsidRPr="00A96EF7">
              <w:rPr>
                <w:b/>
                <w:i/>
              </w:rPr>
              <w:t xml:space="preserve"> mal-ogħla livell ta’ żvilupp tekniku fl-industrija u huma l-anqas </w:t>
            </w:r>
            <w:proofErr w:type="spellStart"/>
            <w:r w:rsidRPr="00A96EF7">
              <w:rPr>
                <w:b/>
                <w:i/>
              </w:rPr>
              <w:t>intrużivi</w:t>
            </w:r>
            <w:proofErr w:type="spellEnd"/>
            <w:r w:rsidRPr="00A96EF7">
              <w:rPr>
                <w:b/>
                <w:i/>
              </w:rPr>
              <w:t xml:space="preserve"> possibbli għall-privatezza, inkluż fir-rigward tal-prinċipju tal-protezzjoni tad-data mid-disinn u b’mod awtomatiku kif stabbilit fl-Artikolu 25 tar-Regolament (UE) 2016/679 u jintużaw biss biex jidentifikaw </w:t>
            </w:r>
            <w:proofErr w:type="spellStart"/>
            <w:r w:rsidRPr="00A96EF7">
              <w:rPr>
                <w:b/>
                <w:i/>
              </w:rPr>
              <w:t>immaġnijiet</w:t>
            </w:r>
            <w:proofErr w:type="spellEnd"/>
            <w:r w:rsidRPr="00A96EF7">
              <w:rPr>
                <w:b/>
                <w:i/>
              </w:rPr>
              <w:t xml:space="preserve"> u videos magħrufa li jikkostitwixxu materjal ta’ abbuż sesswali tat-tfal online fil-komunikazzjonijiet mingħajr ma jkunu jistgħu </w:t>
            </w:r>
            <w:proofErr w:type="spellStart"/>
            <w:r w:rsidRPr="00A96EF7">
              <w:rPr>
                <w:b/>
                <w:i/>
              </w:rPr>
              <w:t>jiddeduċu</w:t>
            </w:r>
            <w:proofErr w:type="spellEnd"/>
            <w:r w:rsidRPr="00A96EF7">
              <w:rPr>
                <w:b/>
                <w:i/>
              </w:rPr>
              <w:t xml:space="preserve"> s-sustanza tal-kontenut tal-komunikazzjonijiet;</w:t>
            </w:r>
          </w:p>
        </w:tc>
      </w:tr>
    </w:tbl>
    <w:p w14:paraId="4BDA4226"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0F287730"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7FE870B"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49</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7A8FA86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743D727A"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745DAF86"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4923959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752EFA6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1c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264929DF"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5FD80B94" w14:textId="244EFC83" w:rsidR="001E0C46" w:rsidRPr="00A96EF7" w:rsidRDefault="00DE6581" w:rsidP="001E0C46">
      <w:r w:rsidRPr="00DE6581">
        <w:rPr>
          <w:rStyle w:val="HideTWBExt"/>
        </w:rPr>
        <w:t>&lt;Article2&gt;</w:t>
      </w:r>
      <w:r w:rsidRPr="00A96EF7">
        <w:t>Artikolu 3 – punt 1(d)</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A96EF7" w:rsidRDefault="001E0C46" w:rsidP="00015EFC"/>
        </w:tc>
      </w:tr>
      <w:tr w:rsidR="003270E0" w:rsidRPr="00A96EF7" w14:paraId="50479F83" w14:textId="77777777" w:rsidTr="00015EFC">
        <w:trPr>
          <w:trHeight w:val="240"/>
          <w:jc w:val="center"/>
        </w:trPr>
        <w:tc>
          <w:tcPr>
            <w:tcW w:w="4876" w:type="dxa"/>
            <w:tcBorders>
              <w:top w:val="nil"/>
              <w:left w:val="nil"/>
              <w:bottom w:val="nil"/>
              <w:right w:val="nil"/>
            </w:tcBorders>
          </w:tcPr>
          <w:p w14:paraId="1857CB05"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7B142E78" w14:textId="77777777" w:rsidR="001E0C46" w:rsidRPr="00A96EF7" w:rsidRDefault="00DE6581" w:rsidP="00015EFC">
            <w:pPr>
              <w:pStyle w:val="AmColumnHeading"/>
            </w:pPr>
            <w:r w:rsidRPr="00A96EF7">
              <w:t>Emenda</w:t>
            </w:r>
          </w:p>
        </w:tc>
      </w:tr>
      <w:tr w:rsidR="003270E0" w:rsidRPr="00A96EF7" w14:paraId="4F290D00" w14:textId="77777777" w:rsidTr="00015EFC">
        <w:trPr>
          <w:jc w:val="center"/>
        </w:trPr>
        <w:tc>
          <w:tcPr>
            <w:tcW w:w="4876" w:type="dxa"/>
            <w:tcBorders>
              <w:top w:val="nil"/>
              <w:left w:val="nil"/>
              <w:bottom w:val="nil"/>
              <w:right w:val="nil"/>
            </w:tcBorders>
          </w:tcPr>
          <w:p w14:paraId="66BF5069" w14:textId="77777777" w:rsidR="001E0C46" w:rsidRPr="00A96EF7" w:rsidRDefault="001E0C46" w:rsidP="00015EFC">
            <w:pPr>
              <w:pStyle w:val="Normal6a"/>
            </w:pPr>
          </w:p>
        </w:tc>
        <w:tc>
          <w:tcPr>
            <w:tcW w:w="4876" w:type="dxa"/>
            <w:tcBorders>
              <w:top w:val="nil"/>
              <w:left w:val="nil"/>
              <w:bottom w:val="nil"/>
              <w:right w:val="nil"/>
            </w:tcBorders>
          </w:tcPr>
          <w:p w14:paraId="547CB498" w14:textId="77777777" w:rsidR="001E0C46" w:rsidRPr="00A96EF7" w:rsidRDefault="00DE6581" w:rsidP="00015EFC">
            <w:pPr>
              <w:pStyle w:val="Normal6a"/>
              <w:jc w:val="center"/>
            </w:pPr>
            <w:r w:rsidRPr="00A96EF7">
              <w:rPr>
                <w:b/>
                <w:i/>
              </w:rPr>
              <w:t>Artikolu 1c</w:t>
            </w:r>
            <w:r w:rsidRPr="00A96EF7">
              <w:tab/>
            </w:r>
          </w:p>
        </w:tc>
      </w:tr>
      <w:tr w:rsidR="003270E0" w:rsidRPr="00A96EF7" w14:paraId="2AE44276" w14:textId="77777777" w:rsidTr="00015EFC">
        <w:trPr>
          <w:jc w:val="center"/>
        </w:trPr>
        <w:tc>
          <w:tcPr>
            <w:tcW w:w="4876" w:type="dxa"/>
            <w:tcBorders>
              <w:top w:val="nil"/>
              <w:left w:val="nil"/>
              <w:bottom w:val="nil"/>
              <w:right w:val="nil"/>
            </w:tcBorders>
          </w:tcPr>
          <w:p w14:paraId="74E49469" w14:textId="77777777" w:rsidR="001E0C46" w:rsidRPr="00A96EF7" w:rsidRDefault="001E0C46" w:rsidP="00015EFC">
            <w:pPr>
              <w:pStyle w:val="Normal6a"/>
            </w:pPr>
          </w:p>
        </w:tc>
        <w:tc>
          <w:tcPr>
            <w:tcW w:w="4876" w:type="dxa"/>
            <w:tcBorders>
              <w:top w:val="nil"/>
              <w:left w:val="nil"/>
              <w:bottom w:val="nil"/>
              <w:right w:val="nil"/>
            </w:tcBorders>
          </w:tcPr>
          <w:p w14:paraId="001E7111" w14:textId="77777777" w:rsidR="001E0C46" w:rsidRPr="00A96EF7" w:rsidRDefault="00DE6581" w:rsidP="00015EFC">
            <w:pPr>
              <w:pStyle w:val="Normal6a"/>
              <w:jc w:val="center"/>
            </w:pPr>
            <w:r w:rsidRPr="00A96EF7">
              <w:rPr>
                <w:b/>
                <w:i/>
              </w:rPr>
              <w:t>Artikolu -1c</w:t>
            </w:r>
          </w:p>
        </w:tc>
      </w:tr>
      <w:tr w:rsidR="003270E0" w:rsidRPr="00A96EF7" w14:paraId="4BC77E74" w14:textId="77777777" w:rsidTr="00015EFC">
        <w:trPr>
          <w:jc w:val="center"/>
        </w:trPr>
        <w:tc>
          <w:tcPr>
            <w:tcW w:w="4876" w:type="dxa"/>
            <w:tcBorders>
              <w:top w:val="nil"/>
              <w:left w:val="nil"/>
              <w:bottom w:val="nil"/>
              <w:right w:val="nil"/>
            </w:tcBorders>
          </w:tcPr>
          <w:p w14:paraId="11D685EF" w14:textId="77777777" w:rsidR="001E0C46" w:rsidRPr="00A96EF7" w:rsidRDefault="001E0C46" w:rsidP="00015EFC">
            <w:pPr>
              <w:pStyle w:val="Normal6a"/>
            </w:pPr>
          </w:p>
        </w:tc>
        <w:tc>
          <w:tcPr>
            <w:tcW w:w="4876" w:type="dxa"/>
            <w:tcBorders>
              <w:top w:val="nil"/>
              <w:left w:val="nil"/>
              <w:bottom w:val="nil"/>
              <w:right w:val="nil"/>
            </w:tcBorders>
          </w:tcPr>
          <w:p w14:paraId="6DDCD440" w14:textId="77777777" w:rsidR="001E0C46" w:rsidRPr="00A96EF7" w:rsidRDefault="00DE6581" w:rsidP="00015EFC">
            <w:pPr>
              <w:pStyle w:val="Normal6a"/>
            </w:pPr>
            <w:r w:rsidRPr="00A96EF7">
              <w:rPr>
                <w:b/>
                <w:i/>
              </w:rPr>
              <w:t xml:space="preserve">Fir-Regolament (UE) 2021/1232, il-punt 1(d) </w:t>
            </w:r>
            <w:r w:rsidRPr="00A96EF7">
              <w:rPr>
                <w:b/>
                <w:i/>
              </w:rPr>
              <w:t>tal-Artikolu 3 huwa sostitwit b’dan li ġej:</w:t>
            </w:r>
          </w:p>
        </w:tc>
      </w:tr>
      <w:tr w:rsidR="003270E0" w:rsidRPr="00A96EF7" w14:paraId="56C4A665" w14:textId="77777777" w:rsidTr="00015EFC">
        <w:trPr>
          <w:jc w:val="center"/>
        </w:trPr>
        <w:tc>
          <w:tcPr>
            <w:tcW w:w="4876" w:type="dxa"/>
            <w:tcBorders>
              <w:top w:val="nil"/>
              <w:left w:val="nil"/>
              <w:bottom w:val="nil"/>
              <w:right w:val="nil"/>
            </w:tcBorders>
          </w:tcPr>
          <w:p w14:paraId="3F4B14DD" w14:textId="77777777" w:rsidR="001E0C46" w:rsidRPr="00A96EF7" w:rsidRDefault="001E0C46" w:rsidP="00015EFC">
            <w:pPr>
              <w:pStyle w:val="Normal6a"/>
            </w:pPr>
          </w:p>
        </w:tc>
        <w:tc>
          <w:tcPr>
            <w:tcW w:w="4876" w:type="dxa"/>
            <w:tcBorders>
              <w:top w:val="nil"/>
              <w:left w:val="nil"/>
              <w:bottom w:val="nil"/>
              <w:right w:val="nil"/>
            </w:tcBorders>
          </w:tcPr>
          <w:p w14:paraId="3E6C2B44" w14:textId="77777777" w:rsidR="001E0C46" w:rsidRPr="00A96EF7" w:rsidRDefault="00DE6581" w:rsidP="00015EFC">
            <w:pPr>
              <w:pStyle w:val="Normal6a"/>
            </w:pPr>
            <w:r w:rsidRPr="00A96EF7">
              <w:rPr>
                <w:b/>
                <w:i/>
              </w:rPr>
              <w:t xml:space="preserve">(d) fir-rigward ta’ teknoloġija ġdida, jiġifieri teknoloġija użata għall-iskop tal-identifikazzjoni ta’ materjal ta’ abbuż sesswali tat-tfal online li ma tkun intużat minn ebda fornitur b’rabta ma’ </w:t>
            </w:r>
            <w:r w:rsidRPr="00A96EF7">
              <w:rPr>
                <w:b/>
                <w:i/>
              </w:rPr>
              <w:t xml:space="preserve">servizzi pprovduti lill-utenti ta’ servizzi tal-komunikazzjonijiet </w:t>
            </w:r>
            <w:proofErr w:type="spellStart"/>
            <w:r w:rsidRPr="00A96EF7">
              <w:rPr>
                <w:b/>
                <w:i/>
              </w:rPr>
              <w:t>interpersonali</w:t>
            </w:r>
            <w:proofErr w:type="spellEnd"/>
            <w:r w:rsidRPr="00A96EF7">
              <w:rPr>
                <w:b/>
                <w:i/>
              </w:rPr>
              <w:t xml:space="preserve"> indipendenti min-numri (“utenti”) fl-Unjoni qabel it-2 ta’ Awwissu 2021, il-fornitur jirrapporta lura lill-awtorità kompetenti dwar il-miżuri meħuda biex juri l-</w:t>
            </w:r>
            <w:proofErr w:type="spellStart"/>
            <w:r w:rsidRPr="00A96EF7">
              <w:rPr>
                <w:b/>
                <w:i/>
              </w:rPr>
              <w:t>konformità</w:t>
            </w:r>
            <w:proofErr w:type="spellEnd"/>
            <w:r w:rsidRPr="00A96EF7">
              <w:rPr>
                <w:b/>
                <w:i/>
              </w:rPr>
              <w:t xml:space="preserve"> mal-parir bil-miktub maħruġ f’</w:t>
            </w:r>
            <w:proofErr w:type="spellStart"/>
            <w:r w:rsidRPr="00A96EF7">
              <w:rPr>
                <w:b/>
                <w:i/>
              </w:rPr>
              <w:t>konformità</w:t>
            </w:r>
            <w:proofErr w:type="spellEnd"/>
            <w:r w:rsidRPr="00A96EF7">
              <w:rPr>
                <w:b/>
                <w:i/>
              </w:rPr>
              <w:t xml:space="preserve"> mal-Artikolu 36(2) tar-Regolament (UE) 2016/679 mill-awtorità </w:t>
            </w:r>
            <w:proofErr w:type="spellStart"/>
            <w:r w:rsidRPr="00A96EF7">
              <w:rPr>
                <w:b/>
                <w:i/>
              </w:rPr>
              <w:t>superviżorja</w:t>
            </w:r>
            <w:proofErr w:type="spellEnd"/>
            <w:r w:rsidRPr="00A96EF7">
              <w:rPr>
                <w:b/>
                <w:i/>
              </w:rPr>
              <w:t xml:space="preserve"> kompetenti maħtura skont il-Kapitolu VI, it-Taqsima 1, ta’ dak ir-Regolament (“l-awtorità </w:t>
            </w:r>
            <w:proofErr w:type="spellStart"/>
            <w:r w:rsidRPr="00A96EF7">
              <w:rPr>
                <w:b/>
                <w:i/>
              </w:rPr>
              <w:t>superviżorja</w:t>
            </w:r>
            <w:proofErr w:type="spellEnd"/>
            <w:r w:rsidRPr="00A96EF7">
              <w:rPr>
                <w:b/>
                <w:i/>
              </w:rPr>
              <w:t>”) matul il-proċedura ta’ konsultazzjoni</w:t>
            </w:r>
            <w:r w:rsidRPr="00A96EF7">
              <w:rPr>
                <w:b/>
                <w:i/>
              </w:rPr>
              <w:t xml:space="preserve"> minn qabel;</w:t>
            </w:r>
          </w:p>
        </w:tc>
      </w:tr>
    </w:tbl>
    <w:p w14:paraId="51305099"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4590EA9A"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080195C4"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50</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FDB35B4"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57A80864"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6456C18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6F4BA37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 xml:space="preserve">Proposta għal </w:t>
      </w:r>
      <w:r w:rsidRPr="00A96EF7">
        <w:t>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43CB38B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1d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664BA3B6"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7ED47825" w14:textId="0539EEEE" w:rsidR="001E0C46" w:rsidRPr="00A96EF7" w:rsidRDefault="00DE6581" w:rsidP="001E0C46">
      <w:r w:rsidRPr="00DE6581">
        <w:rPr>
          <w:rStyle w:val="HideTWBExt"/>
        </w:rPr>
        <w:t>&lt;Article2&gt;</w:t>
      </w:r>
      <w:r w:rsidRPr="00A96EF7">
        <w:t>Artikolu 3 – punt 1(f)</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A96EF7" w:rsidRDefault="001E0C46" w:rsidP="00015EFC"/>
        </w:tc>
      </w:tr>
      <w:tr w:rsidR="003270E0" w:rsidRPr="00A96EF7" w14:paraId="53947994" w14:textId="77777777" w:rsidTr="00015EFC">
        <w:trPr>
          <w:trHeight w:val="240"/>
          <w:jc w:val="center"/>
        </w:trPr>
        <w:tc>
          <w:tcPr>
            <w:tcW w:w="4876" w:type="dxa"/>
            <w:tcBorders>
              <w:top w:val="nil"/>
              <w:left w:val="nil"/>
              <w:bottom w:val="nil"/>
              <w:right w:val="nil"/>
            </w:tcBorders>
          </w:tcPr>
          <w:p w14:paraId="11430016"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5266FA13" w14:textId="77777777" w:rsidR="001E0C46" w:rsidRPr="00A96EF7" w:rsidRDefault="00DE6581" w:rsidP="00015EFC">
            <w:pPr>
              <w:pStyle w:val="AmColumnHeading"/>
            </w:pPr>
            <w:r w:rsidRPr="00A96EF7">
              <w:t>Emenda</w:t>
            </w:r>
          </w:p>
        </w:tc>
      </w:tr>
      <w:tr w:rsidR="003270E0" w:rsidRPr="00A96EF7" w14:paraId="64F79519" w14:textId="77777777" w:rsidTr="00015EFC">
        <w:trPr>
          <w:jc w:val="center"/>
        </w:trPr>
        <w:tc>
          <w:tcPr>
            <w:tcW w:w="4876" w:type="dxa"/>
            <w:tcBorders>
              <w:top w:val="nil"/>
              <w:left w:val="nil"/>
              <w:bottom w:val="nil"/>
              <w:right w:val="nil"/>
            </w:tcBorders>
          </w:tcPr>
          <w:p w14:paraId="0208F1F8" w14:textId="77777777" w:rsidR="001E0C46" w:rsidRPr="00A96EF7" w:rsidRDefault="001E0C46" w:rsidP="00015EFC">
            <w:pPr>
              <w:pStyle w:val="Normal6a"/>
            </w:pPr>
          </w:p>
        </w:tc>
        <w:tc>
          <w:tcPr>
            <w:tcW w:w="4876" w:type="dxa"/>
            <w:tcBorders>
              <w:top w:val="nil"/>
              <w:left w:val="nil"/>
              <w:bottom w:val="nil"/>
              <w:right w:val="nil"/>
            </w:tcBorders>
          </w:tcPr>
          <w:p w14:paraId="2C376A59" w14:textId="77777777" w:rsidR="001E0C46" w:rsidRPr="00A96EF7" w:rsidRDefault="00DE6581" w:rsidP="00015EFC">
            <w:pPr>
              <w:pStyle w:val="Normal6a"/>
              <w:jc w:val="center"/>
            </w:pPr>
            <w:r w:rsidRPr="00A96EF7">
              <w:rPr>
                <w:b/>
                <w:i/>
              </w:rPr>
              <w:t>Artikolu 1d</w:t>
            </w:r>
            <w:r w:rsidRPr="00A96EF7">
              <w:tab/>
            </w:r>
          </w:p>
        </w:tc>
      </w:tr>
      <w:tr w:rsidR="003270E0" w:rsidRPr="00A96EF7" w14:paraId="7B418437" w14:textId="77777777" w:rsidTr="00015EFC">
        <w:trPr>
          <w:jc w:val="center"/>
        </w:trPr>
        <w:tc>
          <w:tcPr>
            <w:tcW w:w="4876" w:type="dxa"/>
            <w:tcBorders>
              <w:top w:val="nil"/>
              <w:left w:val="nil"/>
              <w:bottom w:val="nil"/>
              <w:right w:val="nil"/>
            </w:tcBorders>
          </w:tcPr>
          <w:p w14:paraId="091FDCD7" w14:textId="77777777" w:rsidR="001E0C46" w:rsidRPr="00A96EF7" w:rsidRDefault="001E0C46" w:rsidP="00015EFC">
            <w:pPr>
              <w:pStyle w:val="Normal6a"/>
            </w:pPr>
          </w:p>
        </w:tc>
        <w:tc>
          <w:tcPr>
            <w:tcW w:w="4876" w:type="dxa"/>
            <w:tcBorders>
              <w:top w:val="nil"/>
              <w:left w:val="nil"/>
              <w:bottom w:val="nil"/>
              <w:right w:val="nil"/>
            </w:tcBorders>
          </w:tcPr>
          <w:p w14:paraId="2667E824" w14:textId="77777777" w:rsidR="001E0C46" w:rsidRPr="00A96EF7" w:rsidRDefault="00DE6581" w:rsidP="00015EFC">
            <w:pPr>
              <w:pStyle w:val="Normal6a"/>
              <w:jc w:val="center"/>
            </w:pPr>
            <w:r w:rsidRPr="00A96EF7">
              <w:rPr>
                <w:b/>
                <w:i/>
              </w:rPr>
              <w:t>Artikolu -1d</w:t>
            </w:r>
          </w:p>
        </w:tc>
      </w:tr>
      <w:tr w:rsidR="003270E0" w:rsidRPr="00A96EF7" w14:paraId="30D7EEA2" w14:textId="77777777" w:rsidTr="00015EFC">
        <w:trPr>
          <w:jc w:val="center"/>
        </w:trPr>
        <w:tc>
          <w:tcPr>
            <w:tcW w:w="4876" w:type="dxa"/>
            <w:tcBorders>
              <w:top w:val="nil"/>
              <w:left w:val="nil"/>
              <w:bottom w:val="nil"/>
              <w:right w:val="nil"/>
            </w:tcBorders>
          </w:tcPr>
          <w:p w14:paraId="1B7A3BB4" w14:textId="77777777" w:rsidR="001E0C46" w:rsidRPr="00A96EF7" w:rsidRDefault="001E0C46" w:rsidP="00015EFC">
            <w:pPr>
              <w:pStyle w:val="Normal6a"/>
            </w:pPr>
          </w:p>
        </w:tc>
        <w:tc>
          <w:tcPr>
            <w:tcW w:w="4876" w:type="dxa"/>
            <w:tcBorders>
              <w:top w:val="nil"/>
              <w:left w:val="nil"/>
              <w:bottom w:val="nil"/>
              <w:right w:val="nil"/>
            </w:tcBorders>
          </w:tcPr>
          <w:p w14:paraId="3B511679" w14:textId="77777777" w:rsidR="001E0C46" w:rsidRPr="00A96EF7" w:rsidRDefault="00DE6581" w:rsidP="00015EFC">
            <w:pPr>
              <w:pStyle w:val="Normal6a"/>
            </w:pPr>
            <w:r w:rsidRPr="00A96EF7">
              <w:rPr>
                <w:b/>
                <w:i/>
              </w:rPr>
              <w:t xml:space="preserve">Fir-Regolament (UE) </w:t>
            </w:r>
            <w:r w:rsidRPr="00A96EF7">
              <w:rPr>
                <w:b/>
                <w:i/>
              </w:rPr>
              <w:t>2021/1232, il-punt 1(f) tal-Artikolu 3 huwa mħassar.</w:t>
            </w:r>
          </w:p>
        </w:tc>
      </w:tr>
    </w:tbl>
    <w:p w14:paraId="66EA8C0C"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4F0BA856"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72828FF3" w14:textId="77777777" w:rsidR="001E0C46" w:rsidRPr="00A96EF7" w:rsidRDefault="00DE6581" w:rsidP="001E0C46">
      <w:pPr>
        <w:pStyle w:val="AmNumberTabs"/>
      </w:pPr>
      <w:r w:rsidRPr="00DE6581">
        <w:rPr>
          <w:rStyle w:val="HideTWBExt"/>
          <w:b w:val="0"/>
        </w:rPr>
        <w:lastRenderedPageBreak/>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51</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15D94641"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4B68F185"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1406673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54B27209"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5CCDA0EE"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1e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57A3A63F"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3C2DAC48" w14:textId="1D0155FF" w:rsidR="001E0C46" w:rsidRPr="00A96EF7" w:rsidRDefault="00DE6581" w:rsidP="001E0C46">
      <w:r w:rsidRPr="00DE6581">
        <w:rPr>
          <w:rStyle w:val="HideTWBExt"/>
        </w:rPr>
        <w:t>&lt;Article2&gt;</w:t>
      </w:r>
      <w:r w:rsidRPr="00A96EF7">
        <w:t>Artikolu 3 – punt 1(g)(</w:t>
      </w:r>
      <w:proofErr w:type="spellStart"/>
      <w:r w:rsidRPr="00A96EF7">
        <w:t>iii</w:t>
      </w:r>
      <w:proofErr w:type="spellEnd"/>
      <w:r w:rsidRPr="00A96EF7">
        <w:t>)</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A96EF7" w:rsidRDefault="001E0C46" w:rsidP="00015EFC"/>
        </w:tc>
      </w:tr>
      <w:tr w:rsidR="003270E0" w:rsidRPr="00A96EF7" w14:paraId="686927C7" w14:textId="77777777" w:rsidTr="00015EFC">
        <w:trPr>
          <w:trHeight w:val="240"/>
          <w:jc w:val="center"/>
        </w:trPr>
        <w:tc>
          <w:tcPr>
            <w:tcW w:w="4876" w:type="dxa"/>
            <w:tcBorders>
              <w:top w:val="nil"/>
              <w:left w:val="nil"/>
              <w:bottom w:val="nil"/>
              <w:right w:val="nil"/>
            </w:tcBorders>
          </w:tcPr>
          <w:p w14:paraId="187E4C28"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403C67DC" w14:textId="77777777" w:rsidR="001E0C46" w:rsidRPr="00A96EF7" w:rsidRDefault="00DE6581" w:rsidP="00015EFC">
            <w:pPr>
              <w:pStyle w:val="AmColumnHeading"/>
            </w:pPr>
            <w:r w:rsidRPr="00A96EF7">
              <w:t>Emenda</w:t>
            </w:r>
          </w:p>
        </w:tc>
      </w:tr>
      <w:tr w:rsidR="003270E0" w:rsidRPr="00A96EF7" w14:paraId="34F50AA3" w14:textId="77777777" w:rsidTr="00015EFC">
        <w:trPr>
          <w:jc w:val="center"/>
        </w:trPr>
        <w:tc>
          <w:tcPr>
            <w:tcW w:w="4876" w:type="dxa"/>
            <w:tcBorders>
              <w:top w:val="nil"/>
              <w:left w:val="nil"/>
              <w:bottom w:val="nil"/>
              <w:right w:val="nil"/>
            </w:tcBorders>
          </w:tcPr>
          <w:p w14:paraId="2527FABA" w14:textId="77777777" w:rsidR="001E0C46" w:rsidRPr="00A96EF7" w:rsidRDefault="001E0C46" w:rsidP="00015EFC">
            <w:pPr>
              <w:pStyle w:val="Normal6a"/>
            </w:pPr>
          </w:p>
        </w:tc>
        <w:tc>
          <w:tcPr>
            <w:tcW w:w="4876" w:type="dxa"/>
            <w:tcBorders>
              <w:top w:val="nil"/>
              <w:left w:val="nil"/>
              <w:bottom w:val="nil"/>
              <w:right w:val="nil"/>
            </w:tcBorders>
          </w:tcPr>
          <w:p w14:paraId="09CA6799" w14:textId="77777777" w:rsidR="001E0C46" w:rsidRPr="00A96EF7" w:rsidRDefault="00DE6581" w:rsidP="00015EFC">
            <w:pPr>
              <w:pStyle w:val="Normal6a"/>
              <w:jc w:val="center"/>
            </w:pPr>
            <w:r w:rsidRPr="00A96EF7">
              <w:rPr>
                <w:b/>
                <w:i/>
              </w:rPr>
              <w:t>Artikolu 1e</w:t>
            </w:r>
            <w:r w:rsidRPr="00A96EF7">
              <w:tab/>
            </w:r>
          </w:p>
        </w:tc>
      </w:tr>
      <w:tr w:rsidR="003270E0" w:rsidRPr="00A96EF7" w14:paraId="36153C0B" w14:textId="77777777" w:rsidTr="00015EFC">
        <w:trPr>
          <w:jc w:val="center"/>
        </w:trPr>
        <w:tc>
          <w:tcPr>
            <w:tcW w:w="4876" w:type="dxa"/>
            <w:tcBorders>
              <w:top w:val="nil"/>
              <w:left w:val="nil"/>
              <w:bottom w:val="nil"/>
              <w:right w:val="nil"/>
            </w:tcBorders>
          </w:tcPr>
          <w:p w14:paraId="37A5CF94" w14:textId="77777777" w:rsidR="001E0C46" w:rsidRPr="00A96EF7" w:rsidRDefault="001E0C46" w:rsidP="00015EFC">
            <w:pPr>
              <w:pStyle w:val="Normal6a"/>
            </w:pPr>
          </w:p>
        </w:tc>
        <w:tc>
          <w:tcPr>
            <w:tcW w:w="4876" w:type="dxa"/>
            <w:tcBorders>
              <w:top w:val="nil"/>
              <w:left w:val="nil"/>
              <w:bottom w:val="nil"/>
              <w:right w:val="nil"/>
            </w:tcBorders>
          </w:tcPr>
          <w:p w14:paraId="6F193BBA" w14:textId="77777777" w:rsidR="001E0C46" w:rsidRPr="00A96EF7" w:rsidRDefault="00DE6581" w:rsidP="00015EFC">
            <w:pPr>
              <w:pStyle w:val="Normal6a"/>
              <w:jc w:val="center"/>
            </w:pPr>
            <w:r w:rsidRPr="00A96EF7">
              <w:rPr>
                <w:b/>
                <w:i/>
              </w:rPr>
              <w:t>Artikolu -1e</w:t>
            </w:r>
          </w:p>
        </w:tc>
      </w:tr>
      <w:tr w:rsidR="003270E0" w:rsidRPr="00A96EF7" w14:paraId="75148CAA" w14:textId="77777777" w:rsidTr="00015EFC">
        <w:trPr>
          <w:jc w:val="center"/>
        </w:trPr>
        <w:tc>
          <w:tcPr>
            <w:tcW w:w="4876" w:type="dxa"/>
            <w:tcBorders>
              <w:top w:val="nil"/>
              <w:left w:val="nil"/>
              <w:bottom w:val="nil"/>
              <w:right w:val="nil"/>
            </w:tcBorders>
          </w:tcPr>
          <w:p w14:paraId="67AD3401" w14:textId="77777777" w:rsidR="001E0C46" w:rsidRPr="00A96EF7" w:rsidRDefault="001E0C46" w:rsidP="00015EFC">
            <w:pPr>
              <w:pStyle w:val="Normal6a"/>
            </w:pPr>
          </w:p>
        </w:tc>
        <w:tc>
          <w:tcPr>
            <w:tcW w:w="4876" w:type="dxa"/>
            <w:tcBorders>
              <w:top w:val="nil"/>
              <w:left w:val="nil"/>
              <w:bottom w:val="nil"/>
              <w:right w:val="nil"/>
            </w:tcBorders>
          </w:tcPr>
          <w:p w14:paraId="7AB10B89" w14:textId="77777777" w:rsidR="001E0C46" w:rsidRPr="00A96EF7" w:rsidRDefault="00DE6581" w:rsidP="00015EFC">
            <w:pPr>
              <w:pStyle w:val="Normal6a"/>
            </w:pPr>
            <w:r w:rsidRPr="00A96EF7">
              <w:rPr>
                <w:b/>
                <w:i/>
              </w:rPr>
              <w:t>Fir-Regolament (UE) 2021/1232, il-punt 1(g)(</w:t>
            </w:r>
            <w:proofErr w:type="spellStart"/>
            <w:r w:rsidRPr="00A96EF7">
              <w:rPr>
                <w:b/>
                <w:i/>
              </w:rPr>
              <w:t>iii</w:t>
            </w:r>
            <w:proofErr w:type="spellEnd"/>
            <w:r w:rsidRPr="00A96EF7">
              <w:rPr>
                <w:b/>
                <w:i/>
              </w:rPr>
              <w:t>) tal-Artikolu 3 huwa sostitwit b’dan li ġej:</w:t>
            </w:r>
          </w:p>
        </w:tc>
      </w:tr>
      <w:tr w:rsidR="003270E0" w:rsidRPr="00A96EF7" w14:paraId="7D327FA2" w14:textId="77777777" w:rsidTr="00015EFC">
        <w:trPr>
          <w:jc w:val="center"/>
        </w:trPr>
        <w:tc>
          <w:tcPr>
            <w:tcW w:w="4876" w:type="dxa"/>
            <w:tcBorders>
              <w:top w:val="nil"/>
              <w:left w:val="nil"/>
              <w:bottom w:val="nil"/>
              <w:right w:val="nil"/>
            </w:tcBorders>
          </w:tcPr>
          <w:p w14:paraId="30654660" w14:textId="77777777" w:rsidR="001E0C46" w:rsidRPr="00A96EF7" w:rsidRDefault="001E0C46" w:rsidP="00015EFC">
            <w:pPr>
              <w:pStyle w:val="Normal6a"/>
            </w:pPr>
          </w:p>
        </w:tc>
        <w:tc>
          <w:tcPr>
            <w:tcW w:w="4876" w:type="dxa"/>
            <w:tcBorders>
              <w:top w:val="nil"/>
              <w:left w:val="nil"/>
              <w:bottom w:val="nil"/>
              <w:right w:val="nil"/>
            </w:tcBorders>
          </w:tcPr>
          <w:p w14:paraId="3849AB04" w14:textId="77777777" w:rsidR="001E0C46" w:rsidRPr="00A96EF7" w:rsidRDefault="00DE6581" w:rsidP="00015EFC">
            <w:pPr>
              <w:pStyle w:val="Normal6a"/>
            </w:pPr>
            <w:r w:rsidRPr="00A96EF7">
              <w:rPr>
                <w:b/>
                <w:i/>
              </w:rPr>
              <w:t>(</w:t>
            </w:r>
            <w:proofErr w:type="spellStart"/>
            <w:r w:rsidRPr="00A96EF7">
              <w:rPr>
                <w:b/>
                <w:i/>
              </w:rPr>
              <w:t>iii</w:t>
            </w:r>
            <w:proofErr w:type="spellEnd"/>
            <w:r w:rsidRPr="00A96EF7">
              <w:rPr>
                <w:b/>
                <w:i/>
              </w:rPr>
              <w:t xml:space="preserve">) jiżguraw li materjal li ma jkunx ġie identifikat </w:t>
            </w:r>
            <w:proofErr w:type="spellStart"/>
            <w:r w:rsidRPr="00A96EF7">
              <w:rPr>
                <w:b/>
                <w:i/>
              </w:rPr>
              <w:t>preċedentement</w:t>
            </w:r>
            <w:proofErr w:type="spellEnd"/>
            <w:r w:rsidRPr="00A96EF7">
              <w:rPr>
                <w:b/>
                <w:i/>
              </w:rPr>
              <w:t xml:space="preserve"> bħala materjal ta’ abbuż sesswali tat-tfal online permezz ta’ mezzi oħra għajr l-użu tad-deroga ma jiġix irrapportat lill-awtoritajiet tal-infurzar tal-liġi jew lill-organizzazzjonijiet li jaġixxu fl-interess pubbliku kontra l-abbuż sesswali tat-tfal mingħajr konferma minn qabel mill-bniedem;</w:t>
            </w:r>
          </w:p>
        </w:tc>
      </w:tr>
    </w:tbl>
    <w:p w14:paraId="1557591F"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5302CA0F"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24D299B2"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52</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E5F076C"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5EAC9831"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1E57877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1EF496C8"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2849332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1f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1B3B1C82"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45C15E73" w14:textId="51AE276F" w:rsidR="001E0C46" w:rsidRPr="00A96EF7" w:rsidRDefault="00DE6581" w:rsidP="001E0C46">
      <w:r w:rsidRPr="00DE6581">
        <w:rPr>
          <w:rStyle w:val="HideTWBExt"/>
        </w:rPr>
        <w:t>&lt;Article2&gt;</w:t>
      </w:r>
      <w:r w:rsidRPr="00A96EF7">
        <w:t>Artikolu 3 – punt 1(g)(</w:t>
      </w:r>
      <w:proofErr w:type="spellStart"/>
      <w:r w:rsidRPr="00A96EF7">
        <w:t>vii</w:t>
      </w:r>
      <w:proofErr w:type="spellEnd"/>
      <w:r w:rsidRPr="00A96EF7">
        <w:t>)(4)</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A96EF7" w:rsidRDefault="001E0C46" w:rsidP="00015EFC"/>
        </w:tc>
      </w:tr>
      <w:tr w:rsidR="003270E0" w:rsidRPr="00A96EF7" w14:paraId="6E4A2EF7" w14:textId="77777777" w:rsidTr="00015EFC">
        <w:trPr>
          <w:trHeight w:val="240"/>
          <w:jc w:val="center"/>
        </w:trPr>
        <w:tc>
          <w:tcPr>
            <w:tcW w:w="4876" w:type="dxa"/>
            <w:tcBorders>
              <w:top w:val="nil"/>
              <w:left w:val="nil"/>
              <w:bottom w:val="nil"/>
              <w:right w:val="nil"/>
            </w:tcBorders>
          </w:tcPr>
          <w:p w14:paraId="19144B42" w14:textId="77777777" w:rsidR="001E0C46" w:rsidRPr="00A96EF7" w:rsidRDefault="00DE6581" w:rsidP="00015EFC">
            <w:pPr>
              <w:pStyle w:val="AmColumnHeading"/>
            </w:pPr>
            <w:r w:rsidRPr="00A96EF7">
              <w:t>Test propost mill-Kummissjoni</w:t>
            </w:r>
          </w:p>
        </w:tc>
        <w:tc>
          <w:tcPr>
            <w:tcW w:w="4876" w:type="dxa"/>
            <w:tcBorders>
              <w:top w:val="nil"/>
              <w:left w:val="nil"/>
              <w:bottom w:val="nil"/>
              <w:right w:val="nil"/>
            </w:tcBorders>
          </w:tcPr>
          <w:p w14:paraId="3A97D81A" w14:textId="77777777" w:rsidR="001E0C46" w:rsidRPr="00A96EF7" w:rsidRDefault="00DE6581" w:rsidP="00015EFC">
            <w:pPr>
              <w:pStyle w:val="AmColumnHeading"/>
            </w:pPr>
            <w:r w:rsidRPr="00A96EF7">
              <w:t>Emenda</w:t>
            </w:r>
          </w:p>
        </w:tc>
      </w:tr>
      <w:tr w:rsidR="003270E0" w:rsidRPr="00A96EF7" w14:paraId="07E87165" w14:textId="77777777" w:rsidTr="00015EFC">
        <w:trPr>
          <w:jc w:val="center"/>
        </w:trPr>
        <w:tc>
          <w:tcPr>
            <w:tcW w:w="4876" w:type="dxa"/>
            <w:tcBorders>
              <w:top w:val="nil"/>
              <w:left w:val="nil"/>
              <w:bottom w:val="nil"/>
              <w:right w:val="nil"/>
            </w:tcBorders>
          </w:tcPr>
          <w:p w14:paraId="2EF8AB8C" w14:textId="77777777" w:rsidR="001E0C46" w:rsidRPr="00A96EF7" w:rsidRDefault="001E0C46" w:rsidP="00015EFC">
            <w:pPr>
              <w:pStyle w:val="Normal6a"/>
            </w:pPr>
          </w:p>
        </w:tc>
        <w:tc>
          <w:tcPr>
            <w:tcW w:w="4876" w:type="dxa"/>
            <w:tcBorders>
              <w:top w:val="nil"/>
              <w:left w:val="nil"/>
              <w:bottom w:val="nil"/>
              <w:right w:val="nil"/>
            </w:tcBorders>
          </w:tcPr>
          <w:p w14:paraId="14D9F068" w14:textId="77777777" w:rsidR="001E0C46" w:rsidRPr="00A96EF7" w:rsidRDefault="00DE6581" w:rsidP="00015EFC">
            <w:pPr>
              <w:pStyle w:val="Normal6a"/>
              <w:jc w:val="center"/>
            </w:pPr>
            <w:r w:rsidRPr="00A96EF7">
              <w:rPr>
                <w:b/>
                <w:i/>
              </w:rPr>
              <w:t>Artikolu 1f</w:t>
            </w:r>
            <w:r w:rsidRPr="00A96EF7">
              <w:tab/>
            </w:r>
          </w:p>
        </w:tc>
      </w:tr>
      <w:tr w:rsidR="003270E0" w:rsidRPr="00A96EF7" w14:paraId="4B8C4499" w14:textId="77777777" w:rsidTr="00015EFC">
        <w:trPr>
          <w:jc w:val="center"/>
        </w:trPr>
        <w:tc>
          <w:tcPr>
            <w:tcW w:w="4876" w:type="dxa"/>
            <w:tcBorders>
              <w:top w:val="nil"/>
              <w:left w:val="nil"/>
              <w:bottom w:val="nil"/>
              <w:right w:val="nil"/>
            </w:tcBorders>
          </w:tcPr>
          <w:p w14:paraId="7B52D839" w14:textId="77777777" w:rsidR="001E0C46" w:rsidRPr="00A96EF7" w:rsidRDefault="001E0C46" w:rsidP="00015EFC">
            <w:pPr>
              <w:pStyle w:val="Normal6a"/>
            </w:pPr>
          </w:p>
        </w:tc>
        <w:tc>
          <w:tcPr>
            <w:tcW w:w="4876" w:type="dxa"/>
            <w:tcBorders>
              <w:top w:val="nil"/>
              <w:left w:val="nil"/>
              <w:bottom w:val="nil"/>
              <w:right w:val="nil"/>
            </w:tcBorders>
          </w:tcPr>
          <w:p w14:paraId="343E0D2D" w14:textId="77777777" w:rsidR="001E0C46" w:rsidRPr="00A96EF7" w:rsidRDefault="00DE6581" w:rsidP="00015EFC">
            <w:pPr>
              <w:pStyle w:val="Normal6a"/>
              <w:jc w:val="center"/>
            </w:pPr>
            <w:r w:rsidRPr="00A96EF7">
              <w:rPr>
                <w:b/>
                <w:i/>
              </w:rPr>
              <w:t>Artikolu -1f</w:t>
            </w:r>
          </w:p>
        </w:tc>
      </w:tr>
      <w:tr w:rsidR="003270E0" w:rsidRPr="00A96EF7" w14:paraId="6FD3AF78" w14:textId="77777777" w:rsidTr="00015EFC">
        <w:trPr>
          <w:jc w:val="center"/>
        </w:trPr>
        <w:tc>
          <w:tcPr>
            <w:tcW w:w="4876" w:type="dxa"/>
            <w:tcBorders>
              <w:top w:val="nil"/>
              <w:left w:val="nil"/>
              <w:bottom w:val="nil"/>
              <w:right w:val="nil"/>
            </w:tcBorders>
          </w:tcPr>
          <w:p w14:paraId="5F3085D6" w14:textId="77777777" w:rsidR="001E0C46" w:rsidRPr="00A96EF7" w:rsidRDefault="001E0C46" w:rsidP="00015EFC">
            <w:pPr>
              <w:pStyle w:val="Normal6a"/>
            </w:pPr>
          </w:p>
        </w:tc>
        <w:tc>
          <w:tcPr>
            <w:tcW w:w="4876" w:type="dxa"/>
            <w:tcBorders>
              <w:top w:val="nil"/>
              <w:left w:val="nil"/>
              <w:bottom w:val="nil"/>
              <w:right w:val="nil"/>
            </w:tcBorders>
          </w:tcPr>
          <w:p w14:paraId="638B3DEE" w14:textId="77777777" w:rsidR="001E0C46" w:rsidRPr="00A96EF7" w:rsidRDefault="00DE6581" w:rsidP="00015EFC">
            <w:pPr>
              <w:pStyle w:val="Normal6a"/>
            </w:pPr>
            <w:r w:rsidRPr="00A96EF7">
              <w:rPr>
                <w:b/>
                <w:i/>
              </w:rPr>
              <w:t>Fir-Regolament (UE) 2021/1232, il-punt 1(g)(</w:t>
            </w:r>
            <w:proofErr w:type="spellStart"/>
            <w:r w:rsidRPr="00A96EF7">
              <w:rPr>
                <w:b/>
                <w:i/>
              </w:rPr>
              <w:t>vii</w:t>
            </w:r>
            <w:proofErr w:type="spellEnd"/>
            <w:r w:rsidRPr="00A96EF7">
              <w:rPr>
                <w:b/>
                <w:i/>
              </w:rPr>
              <w:t xml:space="preserve">)(4) tal-Artikolu 3 huwa sostitwit b’dan li </w:t>
            </w:r>
            <w:r w:rsidRPr="00A96EF7">
              <w:rPr>
                <w:b/>
                <w:i/>
              </w:rPr>
              <w:t>ġej:</w:t>
            </w:r>
          </w:p>
        </w:tc>
      </w:tr>
      <w:tr w:rsidR="003270E0" w:rsidRPr="00A96EF7" w14:paraId="36D2BBDB" w14:textId="77777777" w:rsidTr="00015EFC">
        <w:trPr>
          <w:jc w:val="center"/>
        </w:trPr>
        <w:tc>
          <w:tcPr>
            <w:tcW w:w="4876" w:type="dxa"/>
            <w:tcBorders>
              <w:top w:val="nil"/>
              <w:left w:val="nil"/>
              <w:bottom w:val="nil"/>
              <w:right w:val="nil"/>
            </w:tcBorders>
          </w:tcPr>
          <w:p w14:paraId="26FF90E5" w14:textId="77777777" w:rsidR="001E0C46" w:rsidRPr="00A96EF7" w:rsidRDefault="001E0C46" w:rsidP="00015EFC">
            <w:pPr>
              <w:pStyle w:val="Normal6a"/>
            </w:pPr>
          </w:p>
        </w:tc>
        <w:tc>
          <w:tcPr>
            <w:tcW w:w="4876" w:type="dxa"/>
            <w:tcBorders>
              <w:top w:val="nil"/>
              <w:left w:val="nil"/>
              <w:bottom w:val="nil"/>
              <w:right w:val="nil"/>
            </w:tcBorders>
          </w:tcPr>
          <w:p w14:paraId="3566763C" w14:textId="77777777" w:rsidR="001E0C46" w:rsidRPr="00A96EF7" w:rsidRDefault="00DE6581" w:rsidP="00015EFC">
            <w:pPr>
              <w:pStyle w:val="Normal6a"/>
            </w:pPr>
            <w:r w:rsidRPr="00A96EF7">
              <w:rPr>
                <w:b/>
                <w:i/>
              </w:rPr>
              <w:t>(4) l-għadd ta’ każijiet identifikati ta’ abbuż sesswali tat-tfal online magħruf;</w:t>
            </w:r>
          </w:p>
        </w:tc>
      </w:tr>
    </w:tbl>
    <w:p w14:paraId="4D7D9527"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5CFD5C7" w14:textId="77777777"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w:t>
      </w:r>
    </w:p>
    <w:p w14:paraId="3D31C802" w14:textId="77777777" w:rsidR="001E0C46" w:rsidRPr="00A96EF7" w:rsidRDefault="00DE6581" w:rsidP="001E0C46">
      <w:pPr>
        <w:pStyle w:val="AmNumberTabs"/>
      </w:pPr>
      <w:r w:rsidRPr="00DE6581">
        <w:rPr>
          <w:rStyle w:val="HideTWBExt"/>
          <w:b w:val="0"/>
        </w:rPr>
        <w:t>&lt;</w:t>
      </w:r>
      <w:proofErr w:type="spellStart"/>
      <w:r w:rsidRPr="00DE6581">
        <w:rPr>
          <w:rStyle w:val="HideTWBExt"/>
          <w:b w:val="0"/>
        </w:rPr>
        <w:t>Amend</w:t>
      </w:r>
      <w:proofErr w:type="spellEnd"/>
      <w:r w:rsidRPr="00DE6581">
        <w:rPr>
          <w:rStyle w:val="HideTWBExt"/>
          <w:b w:val="0"/>
        </w:rPr>
        <w:t>&gt;</w:t>
      </w:r>
      <w:r w:rsidRPr="00A96EF7">
        <w:t>Emenda</w:t>
      </w:r>
      <w:r w:rsidRPr="00A96EF7">
        <w:tab/>
      </w:r>
      <w:r w:rsidRPr="00A96EF7">
        <w:tab/>
      </w:r>
      <w:r w:rsidRPr="00DE6581">
        <w:rPr>
          <w:rStyle w:val="HideTWBExt"/>
          <w:b w:val="0"/>
        </w:rPr>
        <w:t>&lt;</w:t>
      </w:r>
      <w:proofErr w:type="spellStart"/>
      <w:r w:rsidRPr="00DE6581">
        <w:rPr>
          <w:rStyle w:val="HideTWBExt"/>
          <w:b w:val="0"/>
        </w:rPr>
        <w:t>NumAm</w:t>
      </w:r>
      <w:proofErr w:type="spellEnd"/>
      <w:r w:rsidRPr="00DE6581">
        <w:rPr>
          <w:rStyle w:val="HideTWBExt"/>
          <w:b w:val="0"/>
        </w:rPr>
        <w:t>&gt;</w:t>
      </w:r>
      <w:r w:rsidRPr="00A96EF7">
        <w:t>53</w:t>
      </w:r>
      <w:r w:rsidRPr="00DE6581">
        <w:rPr>
          <w:rStyle w:val="HideTWBExt"/>
          <w:b w:val="0"/>
        </w:rPr>
        <w:t>&lt;/</w:t>
      </w:r>
      <w:proofErr w:type="spellStart"/>
      <w:r w:rsidRPr="00DE6581">
        <w:rPr>
          <w:rStyle w:val="HideTWBExt"/>
          <w:b w:val="0"/>
        </w:rPr>
        <w:t>NumAm</w:t>
      </w:r>
      <w:proofErr w:type="spellEnd"/>
      <w:r w:rsidRPr="00DE6581">
        <w:rPr>
          <w:rStyle w:val="HideTWBExt"/>
          <w:b w:val="0"/>
        </w:rPr>
        <w:t>&gt;</w:t>
      </w:r>
    </w:p>
    <w:p w14:paraId="39D2B697"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&gt;&lt;</w:t>
      </w:r>
      <w:proofErr w:type="spellStart"/>
      <w:r w:rsidRPr="00DE6581">
        <w:rPr>
          <w:rStyle w:val="HideTWBExt"/>
          <w:b w:val="0"/>
        </w:rPr>
        <w:t>Members</w:t>
      </w:r>
      <w:proofErr w:type="spellEnd"/>
      <w:r w:rsidRPr="00DE6581">
        <w:rPr>
          <w:rStyle w:val="HideTWBExt"/>
          <w:b w:val="0"/>
        </w:rPr>
        <w:t>&gt;</w:t>
      </w:r>
      <w:r w:rsidRPr="00A96EF7">
        <w:t>Markéta Gregorová</w:t>
      </w:r>
      <w:r w:rsidRPr="00DE6581">
        <w:rPr>
          <w:rStyle w:val="HideTWBExt"/>
          <w:b w:val="0"/>
        </w:rPr>
        <w:t>&lt;/</w:t>
      </w:r>
      <w:proofErr w:type="spellStart"/>
      <w:r w:rsidRPr="00DE6581">
        <w:rPr>
          <w:rStyle w:val="HideTWBExt"/>
          <w:b w:val="0"/>
        </w:rPr>
        <w:t>Members</w:t>
      </w:r>
      <w:proofErr w:type="spellEnd"/>
      <w:r w:rsidRPr="00DE6581">
        <w:rPr>
          <w:rStyle w:val="HideTWBExt"/>
          <w:b w:val="0"/>
        </w:rPr>
        <w:t>&gt;</w:t>
      </w:r>
    </w:p>
    <w:p w14:paraId="63B38BBB" w14:textId="77777777" w:rsidR="001E0C46" w:rsidRPr="00A96EF7" w:rsidRDefault="00DE6581" w:rsidP="001E0C46">
      <w:r w:rsidRPr="00DE6581">
        <w:rPr>
          <w:rStyle w:val="HideTWBExt"/>
        </w:rPr>
        <w:t>&lt;</w:t>
      </w:r>
      <w:proofErr w:type="spellStart"/>
      <w:r w:rsidRPr="00DE6581">
        <w:rPr>
          <w:rStyle w:val="HideTWBExt"/>
        </w:rPr>
        <w:t>AuNomDe</w:t>
      </w:r>
      <w:proofErr w:type="spellEnd"/>
      <w:r w:rsidRPr="00DE6581">
        <w:rPr>
          <w:rStyle w:val="HideTWBExt"/>
        </w:rPr>
        <w:t>&gt;</w:t>
      </w:r>
      <w:r w:rsidRPr="00DE6581">
        <w:rPr>
          <w:rStyle w:val="HideTWBInt"/>
        </w:rPr>
        <w:t>{</w:t>
      </w:r>
      <w:proofErr w:type="spellStart"/>
      <w:r w:rsidRPr="00DE6581">
        <w:rPr>
          <w:rStyle w:val="HideTWBInt"/>
        </w:rPr>
        <w:t>Verts</w:t>
      </w:r>
      <w:proofErr w:type="spellEnd"/>
      <w:r w:rsidRPr="00DE6581">
        <w:rPr>
          <w:rStyle w:val="HideTWBInt"/>
        </w:rPr>
        <w:t>/ALE}</w:t>
      </w:r>
      <w:r w:rsidRPr="00A96EF7">
        <w:t xml:space="preserve">f’isem </w:t>
      </w:r>
      <w:r w:rsidRPr="00A96EF7">
        <w:t xml:space="preserve">il-Grupp </w:t>
      </w:r>
      <w:proofErr w:type="spellStart"/>
      <w:r w:rsidRPr="00A96EF7">
        <w:t>Verts</w:t>
      </w:r>
      <w:proofErr w:type="spellEnd"/>
      <w:r w:rsidRPr="00A96EF7">
        <w:t>/ALE</w:t>
      </w:r>
      <w:r w:rsidRPr="00DE6581">
        <w:rPr>
          <w:rStyle w:val="HideTWBExt"/>
        </w:rPr>
        <w:t>&lt;/</w:t>
      </w:r>
      <w:proofErr w:type="spellStart"/>
      <w:r w:rsidRPr="00DE6581">
        <w:rPr>
          <w:rStyle w:val="HideTWBExt"/>
        </w:rPr>
        <w:t>AuNomDe</w:t>
      </w:r>
      <w:proofErr w:type="spellEnd"/>
      <w:r w:rsidRPr="00DE6581">
        <w:rPr>
          <w:rStyle w:val="HideTWBExt"/>
        </w:rPr>
        <w:t>&gt;</w:t>
      </w:r>
    </w:p>
    <w:p w14:paraId="7A046CB5"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RepeatBlock-By</w:t>
      </w:r>
      <w:proofErr w:type="spellEnd"/>
      <w:r w:rsidRPr="00DE6581">
        <w:rPr>
          <w:rStyle w:val="HideTWBExt"/>
          <w:b w:val="0"/>
        </w:rPr>
        <w:t>&gt;</w:t>
      </w:r>
    </w:p>
    <w:p w14:paraId="16CB4B8D"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DocAmend</w:t>
      </w:r>
      <w:proofErr w:type="spellEnd"/>
      <w:r w:rsidRPr="00DE6581">
        <w:rPr>
          <w:rStyle w:val="HideTWBExt"/>
          <w:b w:val="0"/>
        </w:rPr>
        <w:t>&gt;</w:t>
      </w:r>
      <w:r w:rsidRPr="00A96EF7">
        <w:t>Proposta għal regolament</w:t>
      </w:r>
      <w:r w:rsidRPr="00DE6581">
        <w:rPr>
          <w:rStyle w:val="HideTWBExt"/>
          <w:b w:val="0"/>
        </w:rPr>
        <w:t>&lt;/</w:t>
      </w:r>
      <w:proofErr w:type="spellStart"/>
      <w:r w:rsidRPr="00DE6581">
        <w:rPr>
          <w:rStyle w:val="HideTWBExt"/>
          <w:b w:val="0"/>
        </w:rPr>
        <w:t>DocAmend</w:t>
      </w:r>
      <w:proofErr w:type="spellEnd"/>
      <w:r w:rsidRPr="00DE6581">
        <w:rPr>
          <w:rStyle w:val="HideTWBExt"/>
          <w:b w:val="0"/>
        </w:rPr>
        <w:t>&gt;</w:t>
      </w:r>
    </w:p>
    <w:p w14:paraId="101E1400" w14:textId="77777777" w:rsidR="001E0C46" w:rsidRPr="00A96EF7" w:rsidRDefault="00DE6581" w:rsidP="001E0C46">
      <w:pPr>
        <w:pStyle w:val="NormalBold"/>
      </w:pPr>
      <w:r w:rsidRPr="00DE6581">
        <w:rPr>
          <w:rStyle w:val="HideTWBExt"/>
          <w:b w:val="0"/>
        </w:rPr>
        <w:t>&lt;</w:t>
      </w:r>
      <w:proofErr w:type="spellStart"/>
      <w:r w:rsidRPr="00DE6581">
        <w:rPr>
          <w:rStyle w:val="HideTWBExt"/>
          <w:b w:val="0"/>
        </w:rPr>
        <w:t>Article</w:t>
      </w:r>
      <w:proofErr w:type="spellEnd"/>
      <w:r w:rsidRPr="00DE6581">
        <w:rPr>
          <w:rStyle w:val="HideTWBExt"/>
          <w:b w:val="0"/>
        </w:rPr>
        <w:t>&gt;</w:t>
      </w:r>
      <w:r w:rsidRPr="00A96EF7">
        <w:t>Artikolu 1g (ġdid)</w:t>
      </w:r>
      <w:r w:rsidRPr="00DE6581">
        <w:rPr>
          <w:rStyle w:val="HideTWBExt"/>
          <w:b w:val="0"/>
        </w:rPr>
        <w:t>&lt;/</w:t>
      </w:r>
      <w:proofErr w:type="spellStart"/>
      <w:r w:rsidRPr="00DE6581">
        <w:rPr>
          <w:rStyle w:val="HideTWBExt"/>
          <w:b w:val="0"/>
        </w:rPr>
        <w:t>Article</w:t>
      </w:r>
      <w:proofErr w:type="spellEnd"/>
      <w:r w:rsidRPr="00DE6581">
        <w:rPr>
          <w:rStyle w:val="HideTWBExt"/>
          <w:b w:val="0"/>
        </w:rPr>
        <w:t>&gt;</w:t>
      </w:r>
    </w:p>
    <w:p w14:paraId="6CF20B2E" w14:textId="77777777" w:rsidR="001E0C46" w:rsidRPr="00A96EF7" w:rsidRDefault="00DE6581" w:rsidP="001E0C46">
      <w:r w:rsidRPr="00DE6581">
        <w:rPr>
          <w:rStyle w:val="HideTWBExt"/>
        </w:rPr>
        <w:t>&lt;DocAmend2&gt;</w:t>
      </w:r>
      <w:r w:rsidRPr="00A96EF7">
        <w:t>Regolament (UE) 2021/1232</w:t>
      </w:r>
      <w:r w:rsidRPr="00DE6581">
        <w:rPr>
          <w:rStyle w:val="HideTWBExt"/>
        </w:rPr>
        <w:t>&lt;/DocAmend2&gt;</w:t>
      </w:r>
    </w:p>
    <w:p w14:paraId="1CA3D2FB" w14:textId="77777777" w:rsidR="001E0C46" w:rsidRPr="00A96EF7" w:rsidRDefault="00DE6581" w:rsidP="001E0C46">
      <w:r w:rsidRPr="00DE6581">
        <w:rPr>
          <w:rStyle w:val="HideTWBExt"/>
        </w:rPr>
        <w:t>&lt;Article2&gt;</w:t>
      </w:r>
      <w:r w:rsidRPr="00A96EF7">
        <w:t>Artikolu 9 – punt 1</w:t>
      </w:r>
      <w:r w:rsidRPr="00DE658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70E0" w:rsidRPr="00A96EF7"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A96EF7" w:rsidRDefault="001E0C46" w:rsidP="00015EFC"/>
        </w:tc>
      </w:tr>
      <w:tr w:rsidR="003270E0" w:rsidRPr="00A96EF7" w14:paraId="2BDB9327" w14:textId="77777777" w:rsidTr="00015EFC">
        <w:trPr>
          <w:trHeight w:val="240"/>
          <w:jc w:val="center"/>
        </w:trPr>
        <w:tc>
          <w:tcPr>
            <w:tcW w:w="4876" w:type="dxa"/>
            <w:tcBorders>
              <w:top w:val="nil"/>
              <w:left w:val="nil"/>
              <w:bottom w:val="nil"/>
              <w:right w:val="nil"/>
            </w:tcBorders>
          </w:tcPr>
          <w:p w14:paraId="46351B3C" w14:textId="77777777" w:rsidR="001E0C46" w:rsidRPr="00A96EF7" w:rsidRDefault="00DE6581" w:rsidP="00015EFC">
            <w:pPr>
              <w:pStyle w:val="AmColumnHeading"/>
            </w:pPr>
            <w:r w:rsidRPr="00A96EF7">
              <w:t xml:space="preserve">Test propost </w:t>
            </w:r>
            <w:r w:rsidRPr="00A96EF7">
              <w:t>mill-Kummissjoni</w:t>
            </w:r>
          </w:p>
        </w:tc>
        <w:tc>
          <w:tcPr>
            <w:tcW w:w="4876" w:type="dxa"/>
            <w:tcBorders>
              <w:top w:val="nil"/>
              <w:left w:val="nil"/>
              <w:bottom w:val="nil"/>
              <w:right w:val="nil"/>
            </w:tcBorders>
          </w:tcPr>
          <w:p w14:paraId="7E62B58B" w14:textId="77777777" w:rsidR="001E0C46" w:rsidRPr="00A96EF7" w:rsidRDefault="00DE6581" w:rsidP="00015EFC">
            <w:pPr>
              <w:pStyle w:val="AmColumnHeading"/>
            </w:pPr>
            <w:r w:rsidRPr="00A96EF7">
              <w:t>Emenda</w:t>
            </w:r>
          </w:p>
        </w:tc>
      </w:tr>
      <w:tr w:rsidR="003270E0" w:rsidRPr="00A96EF7" w14:paraId="0317C319" w14:textId="77777777" w:rsidTr="00015EFC">
        <w:trPr>
          <w:jc w:val="center"/>
        </w:trPr>
        <w:tc>
          <w:tcPr>
            <w:tcW w:w="4876" w:type="dxa"/>
            <w:tcBorders>
              <w:top w:val="nil"/>
              <w:left w:val="nil"/>
              <w:bottom w:val="nil"/>
              <w:right w:val="nil"/>
            </w:tcBorders>
          </w:tcPr>
          <w:p w14:paraId="21A90A2C" w14:textId="77777777" w:rsidR="001E0C46" w:rsidRPr="00A96EF7" w:rsidRDefault="001E0C46" w:rsidP="00015EFC">
            <w:pPr>
              <w:pStyle w:val="Normal6a"/>
            </w:pPr>
          </w:p>
        </w:tc>
        <w:tc>
          <w:tcPr>
            <w:tcW w:w="4876" w:type="dxa"/>
            <w:tcBorders>
              <w:top w:val="nil"/>
              <w:left w:val="nil"/>
              <w:bottom w:val="nil"/>
              <w:right w:val="nil"/>
            </w:tcBorders>
          </w:tcPr>
          <w:p w14:paraId="6CF80D01" w14:textId="77777777" w:rsidR="001E0C46" w:rsidRPr="00A96EF7" w:rsidRDefault="00DE6581" w:rsidP="00015EFC">
            <w:pPr>
              <w:pStyle w:val="Normal6a"/>
              <w:jc w:val="center"/>
            </w:pPr>
            <w:r w:rsidRPr="00A96EF7">
              <w:rPr>
                <w:b/>
                <w:i/>
              </w:rPr>
              <w:t>Artikolu 1g</w:t>
            </w:r>
            <w:r w:rsidRPr="00A96EF7">
              <w:tab/>
            </w:r>
          </w:p>
        </w:tc>
      </w:tr>
      <w:tr w:rsidR="003270E0" w:rsidRPr="00A96EF7" w14:paraId="25D05547" w14:textId="77777777" w:rsidTr="00015EFC">
        <w:trPr>
          <w:jc w:val="center"/>
        </w:trPr>
        <w:tc>
          <w:tcPr>
            <w:tcW w:w="4876" w:type="dxa"/>
            <w:tcBorders>
              <w:top w:val="nil"/>
              <w:left w:val="nil"/>
              <w:bottom w:val="nil"/>
              <w:right w:val="nil"/>
            </w:tcBorders>
          </w:tcPr>
          <w:p w14:paraId="41A44091" w14:textId="77777777" w:rsidR="001E0C46" w:rsidRPr="00A96EF7" w:rsidRDefault="001E0C46" w:rsidP="00015EFC">
            <w:pPr>
              <w:pStyle w:val="Normal6a"/>
            </w:pPr>
          </w:p>
        </w:tc>
        <w:tc>
          <w:tcPr>
            <w:tcW w:w="4876" w:type="dxa"/>
            <w:tcBorders>
              <w:top w:val="nil"/>
              <w:left w:val="nil"/>
              <w:bottom w:val="nil"/>
              <w:right w:val="nil"/>
            </w:tcBorders>
          </w:tcPr>
          <w:p w14:paraId="554DD424" w14:textId="77777777" w:rsidR="001E0C46" w:rsidRPr="00A96EF7" w:rsidRDefault="00DE6581" w:rsidP="00015EFC">
            <w:pPr>
              <w:pStyle w:val="Normal6a"/>
              <w:jc w:val="center"/>
            </w:pPr>
            <w:r w:rsidRPr="00A96EF7">
              <w:rPr>
                <w:b/>
                <w:i/>
              </w:rPr>
              <w:t>Artikolu -1g</w:t>
            </w:r>
          </w:p>
        </w:tc>
      </w:tr>
      <w:tr w:rsidR="003270E0" w:rsidRPr="00A96EF7" w14:paraId="1B3FE3DF" w14:textId="77777777" w:rsidTr="00015EFC">
        <w:trPr>
          <w:jc w:val="center"/>
        </w:trPr>
        <w:tc>
          <w:tcPr>
            <w:tcW w:w="4876" w:type="dxa"/>
            <w:tcBorders>
              <w:top w:val="nil"/>
              <w:left w:val="nil"/>
              <w:bottom w:val="nil"/>
              <w:right w:val="nil"/>
            </w:tcBorders>
          </w:tcPr>
          <w:p w14:paraId="4464435C" w14:textId="77777777" w:rsidR="001E0C46" w:rsidRPr="00A96EF7" w:rsidRDefault="001E0C46" w:rsidP="00015EFC">
            <w:pPr>
              <w:pStyle w:val="Normal6a"/>
            </w:pPr>
          </w:p>
        </w:tc>
        <w:tc>
          <w:tcPr>
            <w:tcW w:w="4876" w:type="dxa"/>
            <w:tcBorders>
              <w:top w:val="nil"/>
              <w:left w:val="nil"/>
              <w:bottom w:val="nil"/>
              <w:right w:val="nil"/>
            </w:tcBorders>
          </w:tcPr>
          <w:p w14:paraId="5578ED99" w14:textId="77777777" w:rsidR="001E0C46" w:rsidRPr="00A96EF7" w:rsidRDefault="00DE6581" w:rsidP="00015EFC">
            <w:pPr>
              <w:pStyle w:val="Normal6a"/>
            </w:pPr>
            <w:r w:rsidRPr="00A96EF7">
              <w:rPr>
                <w:b/>
                <w:i/>
              </w:rPr>
              <w:t>Fir-Regolament (UE) 2021/1232, il-punt 1 tal-Artikolu 9 huwa sostitwit b’dan li ġej:</w:t>
            </w:r>
          </w:p>
        </w:tc>
      </w:tr>
      <w:tr w:rsidR="003270E0" w:rsidRPr="00A96EF7" w14:paraId="667B671C" w14:textId="77777777" w:rsidTr="00015EFC">
        <w:trPr>
          <w:jc w:val="center"/>
        </w:trPr>
        <w:tc>
          <w:tcPr>
            <w:tcW w:w="4876" w:type="dxa"/>
            <w:tcBorders>
              <w:top w:val="nil"/>
              <w:left w:val="nil"/>
              <w:bottom w:val="nil"/>
              <w:right w:val="nil"/>
            </w:tcBorders>
          </w:tcPr>
          <w:p w14:paraId="7D159AF4" w14:textId="77777777" w:rsidR="001E0C46" w:rsidRPr="00A96EF7" w:rsidRDefault="001E0C46" w:rsidP="00015EFC">
            <w:pPr>
              <w:pStyle w:val="Normal6a"/>
            </w:pPr>
          </w:p>
        </w:tc>
        <w:tc>
          <w:tcPr>
            <w:tcW w:w="4876" w:type="dxa"/>
            <w:tcBorders>
              <w:top w:val="nil"/>
              <w:left w:val="nil"/>
              <w:bottom w:val="nil"/>
              <w:right w:val="nil"/>
            </w:tcBorders>
          </w:tcPr>
          <w:p w14:paraId="40E684A4" w14:textId="77777777" w:rsidR="001E0C46" w:rsidRPr="00A96EF7" w:rsidRDefault="00DE6581" w:rsidP="00015EFC">
            <w:pPr>
              <w:pStyle w:val="Normal6a"/>
            </w:pPr>
            <w:r w:rsidRPr="00A96EF7">
              <w:rPr>
                <w:b/>
                <w:i/>
              </w:rPr>
              <w:t>1. Abbażi tar-rapporti ppreżentati skont l-Artikolu 3(1), il-punt (g)(</w:t>
            </w:r>
            <w:proofErr w:type="spellStart"/>
            <w:r w:rsidRPr="00A96EF7">
              <w:rPr>
                <w:b/>
                <w:i/>
              </w:rPr>
              <w:t>vii</w:t>
            </w:r>
            <w:proofErr w:type="spellEnd"/>
            <w:r w:rsidRPr="00A96EF7">
              <w:rPr>
                <w:b/>
                <w:i/>
              </w:rPr>
              <w:t xml:space="preserve">), u l-istatistika pprovduta skont </w:t>
            </w:r>
            <w:r w:rsidRPr="00A96EF7">
              <w:rPr>
                <w:b/>
                <w:i/>
              </w:rPr>
              <w:t>l-Artikolu 8, il-Kummissjoni għandha, sat-3 ta’ Awwissu 2023, u kull nhar l-1 ta’ Frar kull sena minn dakinhar ‘il quddiem, tħejji rapport dwar l-implimentazzjoni ta’ dan ir-Regolament u tissottometti u tippreżenta dan ir-rapport lill-Parlament Ewropew u lill-Kunsill.</w:t>
            </w:r>
          </w:p>
        </w:tc>
      </w:tr>
    </w:tbl>
    <w:p w14:paraId="272F8DB7" w14:textId="77777777" w:rsidR="001E0C46" w:rsidRPr="00A96EF7" w:rsidRDefault="00DE6581" w:rsidP="001E0C46">
      <w:pPr>
        <w:pStyle w:val="AmOrLang"/>
      </w:pPr>
      <w:proofErr w:type="spellStart"/>
      <w:r w:rsidRPr="00A96EF7">
        <w:t>Or</w:t>
      </w:r>
      <w:proofErr w:type="spellEnd"/>
      <w:r w:rsidRPr="00A96EF7">
        <w:t xml:space="preserve">. </w:t>
      </w:r>
      <w:r w:rsidRPr="00DE6581">
        <w:rPr>
          <w:rStyle w:val="HideTWBExt"/>
        </w:rPr>
        <w:t>&lt;</w:t>
      </w:r>
      <w:proofErr w:type="spellStart"/>
      <w:r w:rsidRPr="00DE6581">
        <w:rPr>
          <w:rStyle w:val="HideTWBExt"/>
        </w:rPr>
        <w:t>Original</w:t>
      </w:r>
      <w:proofErr w:type="spellEnd"/>
      <w:r w:rsidRPr="00DE6581">
        <w:rPr>
          <w:rStyle w:val="HideTWBExt"/>
        </w:rPr>
        <w:t>&gt;</w:t>
      </w:r>
      <w:r w:rsidRPr="00DE6581">
        <w:rPr>
          <w:rStyle w:val="HideTWBInt"/>
        </w:rPr>
        <w:t>{EN}</w:t>
      </w:r>
      <w:proofErr w:type="spellStart"/>
      <w:r w:rsidRPr="00A96EF7">
        <w:t>en</w:t>
      </w:r>
      <w:proofErr w:type="spellEnd"/>
      <w:r w:rsidRPr="00DE6581">
        <w:rPr>
          <w:rStyle w:val="HideTWBExt"/>
        </w:rPr>
        <w:t>&lt;/</w:t>
      </w:r>
      <w:proofErr w:type="spellStart"/>
      <w:r w:rsidRPr="00DE6581">
        <w:rPr>
          <w:rStyle w:val="HideTWBExt"/>
        </w:rPr>
        <w:t>Original</w:t>
      </w:r>
      <w:proofErr w:type="spellEnd"/>
      <w:r w:rsidRPr="00DE6581">
        <w:rPr>
          <w:rStyle w:val="HideTWBExt"/>
        </w:rPr>
        <w:t>&gt;</w:t>
      </w:r>
    </w:p>
    <w:p w14:paraId="665C7893" w14:textId="69856A1C" w:rsidR="001E0C46" w:rsidRPr="00A96EF7" w:rsidRDefault="00DE6581" w:rsidP="001E0C46">
      <w:r w:rsidRPr="00DE6581">
        <w:rPr>
          <w:rStyle w:val="HideTWBExt"/>
        </w:rPr>
        <w:t>&lt;/</w:t>
      </w:r>
      <w:proofErr w:type="spellStart"/>
      <w:r w:rsidRPr="00DE6581">
        <w:rPr>
          <w:rStyle w:val="HideTWBExt"/>
        </w:rPr>
        <w:t>Amend</w:t>
      </w:r>
      <w:proofErr w:type="spellEnd"/>
      <w:r w:rsidRPr="00DE6581">
        <w:rPr>
          <w:rStyle w:val="HideTWBExt"/>
        </w:rPr>
        <w:t>&gt;&lt;/</w:t>
      </w:r>
      <w:proofErr w:type="spellStart"/>
      <w:r w:rsidRPr="00DE6581">
        <w:rPr>
          <w:rStyle w:val="HideTWBExt"/>
        </w:rPr>
        <w:t>RepeatBlock-Amend</w:t>
      </w:r>
      <w:proofErr w:type="spellEnd"/>
      <w:r w:rsidRPr="00DE6581">
        <w:rPr>
          <w:rStyle w:val="HideTWBExt"/>
        </w:rPr>
        <w:t>&gt;</w:t>
      </w:r>
    </w:p>
    <w:p w14:paraId="5627F427" w14:textId="61E5A325" w:rsidR="003679BC" w:rsidRPr="00A96EF7" w:rsidRDefault="003679BC" w:rsidP="001E0C46"/>
    <w:sectPr w:rsidR="003679BC" w:rsidRPr="00A96EF7" w:rsidSect="00A96EF7">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9EF6A" w14:textId="77777777" w:rsidR="00DE6581" w:rsidRPr="00A96EF7" w:rsidRDefault="00DE6581">
      <w:r w:rsidRPr="00A96EF7">
        <w:separator/>
      </w:r>
    </w:p>
  </w:endnote>
  <w:endnote w:type="continuationSeparator" w:id="0">
    <w:p w14:paraId="791BE4D5" w14:textId="77777777" w:rsidR="00DE6581" w:rsidRPr="00A96EF7" w:rsidRDefault="00DE6581">
      <w:r w:rsidRPr="00A96E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FF43" w14:textId="77777777" w:rsidR="00A96EF7" w:rsidRPr="00A96EF7" w:rsidRDefault="00A96EF7" w:rsidP="00A96EF7">
    <w:pPr>
      <w:pStyle w:val="EPFooter"/>
    </w:pPr>
    <w:r w:rsidRPr="00A96EF7">
      <w:t>PE</w:t>
    </w:r>
    <w:r w:rsidRPr="00DE6581">
      <w:rPr>
        <w:rStyle w:val="HideTWBExt"/>
      </w:rPr>
      <w:t>&lt;</w:t>
    </w:r>
    <w:proofErr w:type="spellStart"/>
    <w:r w:rsidRPr="00DE6581">
      <w:rPr>
        <w:rStyle w:val="HideTWBExt"/>
      </w:rPr>
      <w:t>NoPE</w:t>
    </w:r>
    <w:proofErr w:type="spellEnd"/>
    <w:r w:rsidRPr="00DE6581">
      <w:rPr>
        <w:rStyle w:val="HideTWBExt"/>
      </w:rPr>
      <w:t>&gt;</w:t>
    </w:r>
    <w:r w:rsidRPr="00A96EF7">
      <w:t>784.377</w:t>
    </w:r>
    <w:r w:rsidRPr="00DE6581">
      <w:rPr>
        <w:rStyle w:val="HideTWBExt"/>
      </w:rPr>
      <w:t>&lt;/</w:t>
    </w:r>
    <w:proofErr w:type="spellStart"/>
    <w:r w:rsidRPr="00DE6581">
      <w:rPr>
        <w:rStyle w:val="HideTWBExt"/>
      </w:rPr>
      <w:t>NoPE</w:t>
    </w:r>
    <w:proofErr w:type="spellEnd"/>
    <w:r w:rsidRPr="00DE6581">
      <w:rPr>
        <w:rStyle w:val="HideTWBExt"/>
      </w:rPr>
      <w:t>&gt;&lt;</w:t>
    </w:r>
    <w:proofErr w:type="spellStart"/>
    <w:r w:rsidRPr="00DE6581">
      <w:rPr>
        <w:rStyle w:val="HideTWBExt"/>
      </w:rPr>
      <w:t>Version</w:t>
    </w:r>
    <w:proofErr w:type="spellEnd"/>
    <w:r w:rsidRPr="00DE6581">
      <w:rPr>
        <w:rStyle w:val="HideTWBExt"/>
      </w:rPr>
      <w:t>&gt;</w:t>
    </w:r>
    <w:r w:rsidRPr="00A96EF7">
      <w:t>v01-00</w:t>
    </w:r>
    <w:r w:rsidRPr="00DE6581">
      <w:rPr>
        <w:rStyle w:val="HideTWBExt"/>
      </w:rPr>
      <w:t>&lt;/</w:t>
    </w:r>
    <w:proofErr w:type="spellStart"/>
    <w:r w:rsidRPr="00DE6581">
      <w:rPr>
        <w:rStyle w:val="HideTWBExt"/>
      </w:rPr>
      <w:t>Version</w:t>
    </w:r>
    <w:proofErr w:type="spellEnd"/>
    <w:r w:rsidRPr="00DE6581">
      <w:rPr>
        <w:rStyle w:val="HideTWBExt"/>
      </w:rPr>
      <w:t>&gt;</w:t>
    </w:r>
    <w:r w:rsidRPr="00A96EF7">
      <w:tab/>
    </w:r>
    <w:r w:rsidRPr="00A96EF7">
      <w:fldChar w:fldCharType="begin"/>
    </w:r>
    <w:r w:rsidRPr="00A96EF7">
      <w:instrText xml:space="preserve"> PAGE  \* MERGEFORMAT </w:instrText>
    </w:r>
    <w:r w:rsidRPr="00A96EF7">
      <w:fldChar w:fldCharType="separate"/>
    </w:r>
    <w:r w:rsidRPr="00A96EF7">
      <w:rPr>
        <w:noProof/>
      </w:rPr>
      <w:t>2</w:t>
    </w:r>
    <w:r w:rsidRPr="00A96EF7">
      <w:fldChar w:fldCharType="end"/>
    </w:r>
    <w:r w:rsidRPr="00A96EF7">
      <w:t>/</w:t>
    </w:r>
    <w:fldSimple w:instr=" NUMPAGES  \* MERGEFORMAT ">
      <w:r w:rsidRPr="00A96EF7">
        <w:rPr>
          <w:noProof/>
        </w:rPr>
        <w:t>23</w:t>
      </w:r>
    </w:fldSimple>
    <w:r w:rsidRPr="00A96EF7">
      <w:tab/>
    </w:r>
    <w:r w:rsidRPr="00DE6581">
      <w:rPr>
        <w:rStyle w:val="HideTWBExt"/>
      </w:rPr>
      <w:t>&lt;</w:t>
    </w:r>
    <w:proofErr w:type="spellStart"/>
    <w:r w:rsidRPr="00DE6581">
      <w:rPr>
        <w:rStyle w:val="HideTWBExt"/>
      </w:rPr>
      <w:t>PathFdR</w:t>
    </w:r>
    <w:proofErr w:type="spellEnd"/>
    <w:r w:rsidRPr="00DE6581">
      <w:rPr>
        <w:rStyle w:val="HideTWBExt"/>
      </w:rPr>
      <w:t>&gt;</w:t>
    </w:r>
    <w:r w:rsidRPr="00A96EF7">
      <w:t>AM\1337257MT.docx</w:t>
    </w:r>
    <w:r w:rsidRPr="00DE6581">
      <w:rPr>
        <w:rStyle w:val="HideTWBExt"/>
      </w:rPr>
      <w:t>&lt;/</w:t>
    </w:r>
    <w:proofErr w:type="spellStart"/>
    <w:r w:rsidRPr="00DE6581">
      <w:rPr>
        <w:rStyle w:val="HideTWBExt"/>
      </w:rPr>
      <w:t>PathFdR</w:t>
    </w:r>
    <w:proofErr w:type="spellEnd"/>
    <w:r w:rsidRPr="00DE6581">
      <w:rPr>
        <w:rStyle w:val="HideTWBExt"/>
      </w:rPr>
      <w:t>&gt;</w:t>
    </w:r>
  </w:p>
  <w:p w14:paraId="5BF182C4" w14:textId="4FCEBFC8" w:rsidR="00E16CB9" w:rsidRPr="00A96EF7" w:rsidRDefault="00A96EF7" w:rsidP="00A96EF7">
    <w:pPr>
      <w:pStyle w:val="EPFooter2"/>
    </w:pPr>
    <w:r w:rsidRPr="00A96EF7">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680B" w14:textId="77777777" w:rsidR="00A96EF7" w:rsidRPr="00A96EF7" w:rsidRDefault="00A96EF7" w:rsidP="00A96EF7">
    <w:pPr>
      <w:pStyle w:val="EPFooter"/>
    </w:pPr>
    <w:r w:rsidRPr="00DE6581">
      <w:rPr>
        <w:rStyle w:val="HideTWBExt"/>
      </w:rPr>
      <w:t>&lt;</w:t>
    </w:r>
    <w:proofErr w:type="spellStart"/>
    <w:r w:rsidRPr="00DE6581">
      <w:rPr>
        <w:rStyle w:val="HideTWBExt"/>
      </w:rPr>
      <w:t>PathFdR</w:t>
    </w:r>
    <w:proofErr w:type="spellEnd"/>
    <w:r w:rsidRPr="00DE6581">
      <w:rPr>
        <w:rStyle w:val="HideTWBExt"/>
      </w:rPr>
      <w:t>&gt;</w:t>
    </w:r>
    <w:r w:rsidRPr="00A96EF7">
      <w:t>AM\1337257MT.docx</w:t>
    </w:r>
    <w:r w:rsidRPr="00DE6581">
      <w:rPr>
        <w:rStyle w:val="HideTWBExt"/>
      </w:rPr>
      <w:t>&lt;/</w:t>
    </w:r>
    <w:proofErr w:type="spellStart"/>
    <w:r w:rsidRPr="00DE6581">
      <w:rPr>
        <w:rStyle w:val="HideTWBExt"/>
      </w:rPr>
      <w:t>PathFdR</w:t>
    </w:r>
    <w:proofErr w:type="spellEnd"/>
    <w:r w:rsidRPr="00DE6581">
      <w:rPr>
        <w:rStyle w:val="HideTWBExt"/>
      </w:rPr>
      <w:t>&gt;</w:t>
    </w:r>
    <w:r w:rsidRPr="00A96EF7">
      <w:tab/>
    </w:r>
    <w:r w:rsidRPr="00A96EF7">
      <w:fldChar w:fldCharType="begin"/>
    </w:r>
    <w:r w:rsidRPr="00A96EF7">
      <w:instrText xml:space="preserve"> PAGE  \* MERGEFORMAT </w:instrText>
    </w:r>
    <w:r w:rsidRPr="00A96EF7">
      <w:fldChar w:fldCharType="separate"/>
    </w:r>
    <w:r w:rsidRPr="00A96EF7">
      <w:rPr>
        <w:noProof/>
      </w:rPr>
      <w:t>3</w:t>
    </w:r>
    <w:r w:rsidRPr="00A96EF7">
      <w:fldChar w:fldCharType="end"/>
    </w:r>
    <w:r w:rsidRPr="00A96EF7">
      <w:t>/</w:t>
    </w:r>
    <w:fldSimple w:instr=" NUMPAGES  \* MERGEFORMAT ">
      <w:r w:rsidRPr="00A96EF7">
        <w:rPr>
          <w:noProof/>
        </w:rPr>
        <w:t>23</w:t>
      </w:r>
    </w:fldSimple>
    <w:r w:rsidRPr="00A96EF7">
      <w:tab/>
      <w:t>PE</w:t>
    </w:r>
    <w:r w:rsidRPr="00DE6581">
      <w:rPr>
        <w:rStyle w:val="HideTWBExt"/>
      </w:rPr>
      <w:t>&lt;</w:t>
    </w:r>
    <w:proofErr w:type="spellStart"/>
    <w:r w:rsidRPr="00DE6581">
      <w:rPr>
        <w:rStyle w:val="HideTWBExt"/>
      </w:rPr>
      <w:t>NoPE</w:t>
    </w:r>
    <w:proofErr w:type="spellEnd"/>
    <w:r w:rsidRPr="00DE6581">
      <w:rPr>
        <w:rStyle w:val="HideTWBExt"/>
      </w:rPr>
      <w:t>&gt;</w:t>
    </w:r>
    <w:r w:rsidRPr="00A96EF7">
      <w:t>784.377</w:t>
    </w:r>
    <w:r w:rsidRPr="00DE6581">
      <w:rPr>
        <w:rStyle w:val="HideTWBExt"/>
      </w:rPr>
      <w:t>&lt;/</w:t>
    </w:r>
    <w:proofErr w:type="spellStart"/>
    <w:r w:rsidRPr="00DE6581">
      <w:rPr>
        <w:rStyle w:val="HideTWBExt"/>
      </w:rPr>
      <w:t>NoPE</w:t>
    </w:r>
    <w:proofErr w:type="spellEnd"/>
    <w:r w:rsidRPr="00DE6581">
      <w:rPr>
        <w:rStyle w:val="HideTWBExt"/>
      </w:rPr>
      <w:t>&gt;&lt;</w:t>
    </w:r>
    <w:proofErr w:type="spellStart"/>
    <w:r w:rsidRPr="00DE6581">
      <w:rPr>
        <w:rStyle w:val="HideTWBExt"/>
      </w:rPr>
      <w:t>Version</w:t>
    </w:r>
    <w:proofErr w:type="spellEnd"/>
    <w:r w:rsidRPr="00DE6581">
      <w:rPr>
        <w:rStyle w:val="HideTWBExt"/>
      </w:rPr>
      <w:t>&gt;</w:t>
    </w:r>
    <w:r w:rsidRPr="00A96EF7">
      <w:t>v01-00</w:t>
    </w:r>
    <w:r w:rsidRPr="00DE6581">
      <w:rPr>
        <w:rStyle w:val="HideTWBExt"/>
      </w:rPr>
      <w:t>&lt;/</w:t>
    </w:r>
    <w:proofErr w:type="spellStart"/>
    <w:r w:rsidRPr="00DE6581">
      <w:rPr>
        <w:rStyle w:val="HideTWBExt"/>
      </w:rPr>
      <w:t>Version</w:t>
    </w:r>
    <w:proofErr w:type="spellEnd"/>
    <w:r w:rsidRPr="00DE6581">
      <w:rPr>
        <w:rStyle w:val="HideTWBExt"/>
      </w:rPr>
      <w:t>&gt;</w:t>
    </w:r>
  </w:p>
  <w:p w14:paraId="337CFAD4" w14:textId="2D36EA43" w:rsidR="00E16CB9" w:rsidRPr="00A96EF7" w:rsidRDefault="00A96EF7" w:rsidP="00A96EF7">
    <w:pPr>
      <w:pStyle w:val="EPFooter2"/>
    </w:pPr>
    <w:r w:rsidRPr="00A96EF7">
      <w:tab/>
    </w:r>
    <w:r w:rsidRPr="00A96EF7">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ECCCA" w14:textId="77777777" w:rsidR="00A96EF7" w:rsidRPr="00A96EF7" w:rsidRDefault="00A96EF7" w:rsidP="00A96EF7">
    <w:pPr>
      <w:pStyle w:val="EPFooter"/>
    </w:pPr>
    <w:r w:rsidRPr="00DE6581">
      <w:rPr>
        <w:rStyle w:val="HideTWBExt"/>
      </w:rPr>
      <w:t>&lt;</w:t>
    </w:r>
    <w:proofErr w:type="spellStart"/>
    <w:r w:rsidRPr="00DE6581">
      <w:rPr>
        <w:rStyle w:val="HideTWBExt"/>
      </w:rPr>
      <w:t>PathFdR</w:t>
    </w:r>
    <w:proofErr w:type="spellEnd"/>
    <w:r w:rsidRPr="00DE6581">
      <w:rPr>
        <w:rStyle w:val="HideTWBExt"/>
      </w:rPr>
      <w:t>&gt;</w:t>
    </w:r>
    <w:r w:rsidRPr="00A96EF7">
      <w:t>AM\1337257MT.docx</w:t>
    </w:r>
    <w:r w:rsidRPr="00DE6581">
      <w:rPr>
        <w:rStyle w:val="HideTWBExt"/>
      </w:rPr>
      <w:t>&lt;/</w:t>
    </w:r>
    <w:proofErr w:type="spellStart"/>
    <w:r w:rsidRPr="00DE6581">
      <w:rPr>
        <w:rStyle w:val="HideTWBExt"/>
      </w:rPr>
      <w:t>PathFdR</w:t>
    </w:r>
    <w:proofErr w:type="spellEnd"/>
    <w:r w:rsidRPr="00DE6581">
      <w:rPr>
        <w:rStyle w:val="HideTWBExt"/>
      </w:rPr>
      <w:t>&gt;</w:t>
    </w:r>
    <w:r w:rsidRPr="00A96EF7">
      <w:tab/>
    </w:r>
    <w:r w:rsidRPr="00A96EF7">
      <w:tab/>
      <w:t>PE</w:t>
    </w:r>
    <w:r w:rsidRPr="00DE6581">
      <w:rPr>
        <w:rStyle w:val="HideTWBExt"/>
      </w:rPr>
      <w:t>&lt;</w:t>
    </w:r>
    <w:proofErr w:type="spellStart"/>
    <w:r w:rsidRPr="00DE6581">
      <w:rPr>
        <w:rStyle w:val="HideTWBExt"/>
      </w:rPr>
      <w:t>NoPE</w:t>
    </w:r>
    <w:proofErr w:type="spellEnd"/>
    <w:r w:rsidRPr="00DE6581">
      <w:rPr>
        <w:rStyle w:val="HideTWBExt"/>
      </w:rPr>
      <w:t>&gt;</w:t>
    </w:r>
    <w:r w:rsidRPr="00A96EF7">
      <w:t>784.377</w:t>
    </w:r>
    <w:r w:rsidRPr="00DE6581">
      <w:rPr>
        <w:rStyle w:val="HideTWBExt"/>
      </w:rPr>
      <w:t>&lt;/</w:t>
    </w:r>
    <w:proofErr w:type="spellStart"/>
    <w:r w:rsidRPr="00DE6581">
      <w:rPr>
        <w:rStyle w:val="HideTWBExt"/>
      </w:rPr>
      <w:t>NoPE</w:t>
    </w:r>
    <w:proofErr w:type="spellEnd"/>
    <w:r w:rsidRPr="00DE6581">
      <w:rPr>
        <w:rStyle w:val="HideTWBExt"/>
      </w:rPr>
      <w:t>&gt;&lt;</w:t>
    </w:r>
    <w:proofErr w:type="spellStart"/>
    <w:r w:rsidRPr="00DE6581">
      <w:rPr>
        <w:rStyle w:val="HideTWBExt"/>
      </w:rPr>
      <w:t>Version</w:t>
    </w:r>
    <w:proofErr w:type="spellEnd"/>
    <w:r w:rsidRPr="00DE6581">
      <w:rPr>
        <w:rStyle w:val="HideTWBExt"/>
      </w:rPr>
      <w:t>&gt;</w:t>
    </w:r>
    <w:r w:rsidRPr="00A96EF7">
      <w:t>v01-00</w:t>
    </w:r>
    <w:r w:rsidRPr="00DE6581">
      <w:rPr>
        <w:rStyle w:val="HideTWBExt"/>
      </w:rPr>
      <w:t>&lt;/</w:t>
    </w:r>
    <w:proofErr w:type="spellStart"/>
    <w:r w:rsidRPr="00DE6581">
      <w:rPr>
        <w:rStyle w:val="HideTWBExt"/>
      </w:rPr>
      <w:t>Version</w:t>
    </w:r>
    <w:proofErr w:type="spellEnd"/>
    <w:r w:rsidRPr="00DE6581">
      <w:rPr>
        <w:rStyle w:val="HideTWBExt"/>
      </w:rPr>
      <w:t>&gt;</w:t>
    </w:r>
  </w:p>
  <w:p w14:paraId="322E5D64" w14:textId="03618DCB" w:rsidR="00E16CB9" w:rsidRPr="00A96EF7" w:rsidRDefault="00A96EF7" w:rsidP="00A96EF7">
    <w:pPr>
      <w:pStyle w:val="EPFooter2"/>
    </w:pPr>
    <w:r w:rsidRPr="00A96EF7">
      <w:t>MT</w:t>
    </w:r>
    <w:r w:rsidRPr="00A96EF7">
      <w:tab/>
    </w:r>
    <w:r w:rsidRPr="00A96EF7">
      <w:rPr>
        <w:b w:val="0"/>
        <w:i/>
        <w:color w:val="C0C0C0"/>
        <w:sz w:val="22"/>
      </w:rPr>
      <w:t xml:space="preserve">Magħquda </w:t>
    </w:r>
    <w:proofErr w:type="spellStart"/>
    <w:r w:rsidRPr="00A96EF7">
      <w:rPr>
        <w:b w:val="0"/>
        <w:i/>
        <w:color w:val="C0C0C0"/>
        <w:sz w:val="22"/>
      </w:rPr>
      <w:t>fid-diversità</w:t>
    </w:r>
    <w:proofErr w:type="spellEnd"/>
    <w:r w:rsidRPr="00A96EF7">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566E9" w14:textId="77777777" w:rsidR="00DE6581" w:rsidRPr="00A96EF7" w:rsidRDefault="00DE6581">
      <w:r w:rsidRPr="00A96EF7">
        <w:separator/>
      </w:r>
    </w:p>
  </w:footnote>
  <w:footnote w:type="continuationSeparator" w:id="0">
    <w:p w14:paraId="23593989" w14:textId="77777777" w:rsidR="00DE6581" w:rsidRPr="00A96EF7" w:rsidRDefault="00DE6581">
      <w:r w:rsidRPr="00A96E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80FC" w14:textId="77777777" w:rsidR="00DE6581" w:rsidRDefault="00DE6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9E6F5" w14:textId="77777777" w:rsidR="00DE6581" w:rsidRDefault="00DE6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D915F" w14:textId="77777777" w:rsidR="00DE6581" w:rsidRDefault="00DE65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67020"/>
    <w:rsid w:val="001E0C46"/>
    <w:rsid w:val="002541FF"/>
    <w:rsid w:val="002F763C"/>
    <w:rsid w:val="003270E0"/>
    <w:rsid w:val="00343B59"/>
    <w:rsid w:val="003679BC"/>
    <w:rsid w:val="0048207A"/>
    <w:rsid w:val="004F39FA"/>
    <w:rsid w:val="00540F36"/>
    <w:rsid w:val="0055538E"/>
    <w:rsid w:val="0068266A"/>
    <w:rsid w:val="0069498C"/>
    <w:rsid w:val="00851E8B"/>
    <w:rsid w:val="009304B2"/>
    <w:rsid w:val="00955148"/>
    <w:rsid w:val="00A77B3E"/>
    <w:rsid w:val="00A96EF7"/>
    <w:rsid w:val="00BB20DB"/>
    <w:rsid w:val="00CA2A55"/>
    <w:rsid w:val="00D50BE0"/>
    <w:rsid w:val="00DE6581"/>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3591</Words>
  <Characters>24703</Characters>
  <Application>Microsoft Office Word</Application>
  <DocSecurity>0</DocSecurity>
  <Lines>1043</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2026-02-20T12:32:00Z</dcterms:created>
  <dcterms:modified xsi:type="dcterms:W3CDTF">2026-02-20T12:32:00Z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NOK(TYPAM) - 2026/02/20 13:32</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AM\1337257MT.docx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