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618FE" w:rsidRPr="00433E09" w14:paraId="4D1AA0AD" w14:textId="77777777">
        <w:trPr>
          <w:trHeight w:hRule="exact" w:val="1417"/>
          <w:jc w:val="center"/>
        </w:trPr>
        <w:tc>
          <w:tcPr>
            <w:tcW w:w="6804" w:type="dxa"/>
            <w:tcBorders>
              <w:top w:val="nil"/>
              <w:left w:val="nil"/>
              <w:bottom w:val="nil"/>
              <w:right w:val="nil"/>
            </w:tcBorders>
            <w:vAlign w:val="center"/>
          </w:tcPr>
          <w:p w14:paraId="2D6A1843" w14:textId="77777777" w:rsidR="005618FE" w:rsidRPr="00433E09" w:rsidRDefault="00990C1A">
            <w:pPr>
              <w:pStyle w:val="EPName"/>
            </w:pPr>
            <w:r w:rsidRPr="00433E09">
              <w:t>Euroopan parlamentti</w:t>
            </w:r>
          </w:p>
          <w:p w14:paraId="5A319848" w14:textId="77777777" w:rsidR="005618FE" w:rsidRPr="00433E09" w:rsidRDefault="00990C1A">
            <w:pPr>
              <w:pStyle w:val="EPTerm"/>
            </w:pPr>
            <w:proofErr w:type="gramStart"/>
            <w:r w:rsidRPr="00433E09">
              <w:t>2024-2029</w:t>
            </w:r>
            <w:proofErr w:type="gramEnd"/>
          </w:p>
        </w:tc>
        <w:tc>
          <w:tcPr>
            <w:tcW w:w="2268" w:type="dxa"/>
            <w:tcBorders>
              <w:top w:val="nil"/>
              <w:left w:val="nil"/>
              <w:bottom w:val="nil"/>
              <w:right w:val="nil"/>
            </w:tcBorders>
          </w:tcPr>
          <w:p w14:paraId="3BABE91C" w14:textId="77777777" w:rsidR="005618FE" w:rsidRPr="00433E09" w:rsidRDefault="00F07636">
            <w:pPr>
              <w:pStyle w:val="EPLogo"/>
            </w:pPr>
            <w:r w:rsidRPr="00433E09">
              <w:pict w14:anchorId="249A0E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35pt">
                  <v:imagedata r:id="rId9" o:title=""/>
                </v:shape>
              </w:pict>
            </w:r>
          </w:p>
        </w:tc>
      </w:tr>
    </w:tbl>
    <w:p w14:paraId="1192EDF5" w14:textId="77777777" w:rsidR="005618FE" w:rsidRPr="00433E09" w:rsidRDefault="00990C1A">
      <w:pPr>
        <w:pStyle w:val="LineTop"/>
      </w:pPr>
      <w:r w:rsidRPr="00433E09">
        <w:t xml:space="preserve"> </w:t>
      </w:r>
    </w:p>
    <w:p w14:paraId="4CBF9310" w14:textId="77777777" w:rsidR="005618FE" w:rsidRPr="00433E09" w:rsidRDefault="00990C1A">
      <w:pPr>
        <w:pStyle w:val="EPBody"/>
      </w:pPr>
      <w:r w:rsidRPr="00433E09">
        <w:rPr>
          <w:rStyle w:val="HideTWBExt"/>
          <w:rFonts w:eastAsia="Times New Roman"/>
          <w:i w:val="0"/>
        </w:rPr>
        <w:t>&lt;Commission&gt;</w:t>
      </w:r>
      <w:r w:rsidRPr="00433E09">
        <w:rPr>
          <w:rStyle w:val="HideTWBInt"/>
          <w:i w:val="0"/>
        </w:rPr>
        <w:t>{LIBE}</w:t>
      </w:r>
      <w:r w:rsidRPr="00433E09">
        <w:t>Kansalaisvapauksien sekä oikeus- ja sisäasioiden valiokunta</w:t>
      </w:r>
      <w:r w:rsidRPr="00433E09">
        <w:rPr>
          <w:rStyle w:val="HideTWBExt"/>
          <w:rFonts w:eastAsia="Times New Roman"/>
          <w:i w:val="0"/>
        </w:rPr>
        <w:t>&lt;/Commission&gt;</w:t>
      </w:r>
    </w:p>
    <w:p w14:paraId="6C79BC74" w14:textId="77777777" w:rsidR="005618FE" w:rsidRPr="00433E09" w:rsidRDefault="00990C1A">
      <w:pPr>
        <w:pStyle w:val="LineBottom"/>
      </w:pPr>
      <w:r w:rsidRPr="00433E09">
        <w:t xml:space="preserve"> </w:t>
      </w:r>
    </w:p>
    <w:p w14:paraId="153FA0B5" w14:textId="77777777" w:rsidR="005618FE" w:rsidRPr="00433E09" w:rsidRDefault="00990C1A">
      <w:pPr>
        <w:pStyle w:val="CoverReference"/>
      </w:pPr>
      <w:r w:rsidRPr="00433E09">
        <w:rPr>
          <w:rStyle w:val="HideTWBExt"/>
          <w:rFonts w:eastAsia="Times New Roman"/>
          <w:b w:val="0"/>
        </w:rPr>
        <w:t>&lt;RefProc&gt;</w:t>
      </w:r>
      <w:r w:rsidRPr="00433E09">
        <w:t>2025/0540</w:t>
      </w:r>
      <w:r w:rsidRPr="00433E09">
        <w:rPr>
          <w:rStyle w:val="HideTWBExt"/>
          <w:rFonts w:eastAsia="Times New Roman"/>
          <w:b w:val="0"/>
        </w:rPr>
        <w:t>&lt;/RefProc&gt;&lt;RefTypeProc&gt;</w:t>
      </w:r>
      <w:r w:rsidRPr="00433E09">
        <w:t>(COD)</w:t>
      </w:r>
      <w:r w:rsidRPr="00433E09">
        <w:rPr>
          <w:rStyle w:val="HideTWBExt"/>
          <w:rFonts w:eastAsia="Times New Roman"/>
          <w:b w:val="0"/>
        </w:rPr>
        <w:t>&lt;/RefTypeProc&gt;</w:t>
      </w:r>
    </w:p>
    <w:p w14:paraId="45050F41" w14:textId="77777777" w:rsidR="005618FE" w:rsidRPr="00433E09" w:rsidRDefault="00990C1A">
      <w:pPr>
        <w:pStyle w:val="CoverDate"/>
      </w:pPr>
      <w:r w:rsidRPr="00433E09">
        <w:rPr>
          <w:rStyle w:val="HideTWBExt"/>
        </w:rPr>
        <w:t>&lt;Date&gt;</w:t>
      </w:r>
      <w:r w:rsidRPr="00433E09">
        <w:rPr>
          <w:rStyle w:val="HideTWBInt"/>
        </w:rPr>
        <w:t>{25/06/2026}</w:t>
      </w:r>
      <w:r w:rsidRPr="00433E09">
        <w:t>25.6.2026</w:t>
      </w:r>
      <w:r w:rsidRPr="00433E09">
        <w:rPr>
          <w:rStyle w:val="HideTWBExt"/>
        </w:rPr>
        <w:t>&lt;/Date&gt;</w:t>
      </w:r>
    </w:p>
    <w:p w14:paraId="6E26FFBC" w14:textId="77777777" w:rsidR="005618FE" w:rsidRPr="00433E09" w:rsidRDefault="00990C1A">
      <w:pPr>
        <w:pStyle w:val="CoverDocType"/>
      </w:pPr>
      <w:r w:rsidRPr="00433E09">
        <w:rPr>
          <w:rStyle w:val="HideTWBExt"/>
          <w:b w:val="0"/>
        </w:rPr>
        <w:t>&lt;TypeAM&gt;</w:t>
      </w:r>
      <w:r w:rsidRPr="00433E09">
        <w:t>TARKISTUKSET</w:t>
      </w:r>
      <w:r w:rsidRPr="00433E09">
        <w:rPr>
          <w:rStyle w:val="HideTWBExt"/>
          <w:b w:val="0"/>
        </w:rPr>
        <w:t>&lt;/TypeAM&gt;</w:t>
      </w:r>
    </w:p>
    <w:p w14:paraId="692DC84E" w14:textId="77777777" w:rsidR="005618FE" w:rsidRPr="00433E09" w:rsidRDefault="00990C1A">
      <w:pPr>
        <w:pStyle w:val="CoverDocType24a"/>
      </w:pPr>
      <w:r w:rsidRPr="00433E09">
        <w:rPr>
          <w:rStyle w:val="HideTWBExt"/>
          <w:rFonts w:eastAsia="Times New Roman"/>
          <w:b w:val="0"/>
        </w:rPr>
        <w:t>&lt;RangeAM&gt;</w:t>
      </w:r>
      <w:proofErr w:type="gramStart"/>
      <w:r w:rsidRPr="00433E09">
        <w:t>42 - 170</w:t>
      </w:r>
      <w:proofErr w:type="gramEnd"/>
      <w:r w:rsidRPr="00433E09">
        <w:rPr>
          <w:rStyle w:val="HideTWBExt"/>
          <w:rFonts w:eastAsia="Times New Roman"/>
          <w:b w:val="0"/>
        </w:rPr>
        <w:t>&lt;/RangeAM&gt;</w:t>
      </w:r>
    </w:p>
    <w:p w14:paraId="1C6A3FAA" w14:textId="77777777" w:rsidR="005618FE" w:rsidRPr="00433E09" w:rsidRDefault="00990C1A">
      <w:pPr>
        <w:pStyle w:val="CoverBold"/>
      </w:pPr>
      <w:r w:rsidRPr="00433E09">
        <w:rPr>
          <w:rStyle w:val="HideTWBExt"/>
          <w:b w:val="0"/>
        </w:rPr>
        <w:t>&lt;TitreType&gt;</w:t>
      </w:r>
      <w:r w:rsidRPr="00433E09">
        <w:t>Mietintöluonnos</w:t>
      </w:r>
      <w:r w:rsidRPr="00433E09">
        <w:rPr>
          <w:rStyle w:val="HideTWBExt"/>
          <w:b w:val="0"/>
        </w:rPr>
        <w:t>&lt;/TitreType&gt;</w:t>
      </w:r>
    </w:p>
    <w:p w14:paraId="331922BE" w14:textId="77777777" w:rsidR="005618FE" w:rsidRPr="00433E09" w:rsidRDefault="00990C1A">
      <w:pPr>
        <w:pStyle w:val="CoverBold"/>
      </w:pPr>
      <w:r w:rsidRPr="00433E09">
        <w:rPr>
          <w:rStyle w:val="HideTWBExt"/>
          <w:b w:val="0"/>
        </w:rPr>
        <w:t>&lt;Rapporteur&gt;</w:t>
      </w:r>
      <w:r w:rsidRPr="00433E09">
        <w:t>Ana Catarina Mendes</w:t>
      </w:r>
      <w:r w:rsidRPr="00433E09">
        <w:rPr>
          <w:rStyle w:val="HideTWBExt"/>
          <w:b w:val="0"/>
        </w:rPr>
        <w:t>&lt;/Rapporteur&gt;</w:t>
      </w:r>
    </w:p>
    <w:p w14:paraId="66569F86" w14:textId="77777777" w:rsidR="005618FE" w:rsidRPr="00433E09" w:rsidRDefault="00990C1A">
      <w:pPr>
        <w:pStyle w:val="CoverNormal24a"/>
      </w:pPr>
      <w:r w:rsidRPr="00433E09">
        <w:rPr>
          <w:rStyle w:val="HideTWBExt"/>
        </w:rPr>
        <w:t>&lt;DocRefPE&gt;</w:t>
      </w:r>
      <w:r w:rsidRPr="00433E09">
        <w:t>(PE788.886v02-00)</w:t>
      </w:r>
      <w:r w:rsidRPr="00433E09">
        <w:rPr>
          <w:rStyle w:val="HideTWBExt"/>
        </w:rPr>
        <w:t>&lt;/DocRefPE&gt;</w:t>
      </w:r>
    </w:p>
    <w:p w14:paraId="2432C2FB" w14:textId="77777777" w:rsidR="005618FE" w:rsidRPr="00433E09" w:rsidRDefault="00990C1A">
      <w:pPr>
        <w:pStyle w:val="CoverNormal24a"/>
      </w:pPr>
      <w:r w:rsidRPr="00433E09">
        <w:rPr>
          <w:rStyle w:val="HideTWBExt"/>
        </w:rPr>
        <w:t>&lt;Titre&gt;</w:t>
      </w:r>
      <w:r w:rsidRPr="00433E09">
        <w:t>Unionin turvapaikka-, maahanmuutto- ja kotouttamistuen vahvistaminen vuosiksi 2028–2034</w:t>
      </w:r>
      <w:r w:rsidRPr="00433E09">
        <w:rPr>
          <w:rStyle w:val="HideTWBExt"/>
        </w:rPr>
        <w:t>&lt;/Titre&gt;</w:t>
      </w:r>
    </w:p>
    <w:p w14:paraId="4A6ECEDB" w14:textId="77777777" w:rsidR="005618FE" w:rsidRPr="00433E09" w:rsidRDefault="00990C1A">
      <w:pPr>
        <w:pStyle w:val="CoverNormal"/>
      </w:pPr>
      <w:r w:rsidRPr="00433E09">
        <w:rPr>
          <w:rStyle w:val="HideTWBExt"/>
        </w:rPr>
        <w:t>&lt;DocAmend&gt;</w:t>
      </w:r>
      <w:r w:rsidRPr="00433E09">
        <w:t>Ehdotus asetukseksi</w:t>
      </w:r>
      <w:r w:rsidRPr="00433E09">
        <w:rPr>
          <w:rStyle w:val="HideTWBExt"/>
        </w:rPr>
        <w:t>&lt;/DocAmend&gt;</w:t>
      </w:r>
    </w:p>
    <w:p w14:paraId="18027FD4" w14:textId="77777777" w:rsidR="005618FE" w:rsidRPr="00433E09" w:rsidRDefault="00990C1A">
      <w:pPr>
        <w:pStyle w:val="CoverNormal24a"/>
      </w:pPr>
      <w:r w:rsidRPr="00433E09">
        <w:rPr>
          <w:rStyle w:val="HideTWBExt"/>
        </w:rPr>
        <w:t>&lt;DocRef&gt;</w:t>
      </w:r>
      <w:r w:rsidRPr="00433E09">
        <w:t>(COM(2025)</w:t>
      </w:r>
      <w:proofErr w:type="gramStart"/>
      <w:r w:rsidRPr="00433E09">
        <w:t>0540 – 2025</w:t>
      </w:r>
      <w:proofErr w:type="gramEnd"/>
      <w:r w:rsidRPr="00433E09">
        <w:t>/0540(COD))</w:t>
      </w:r>
      <w:r w:rsidRPr="00433E09">
        <w:rPr>
          <w:rStyle w:val="HideTWBExt"/>
        </w:rPr>
        <w:t>&lt;/DocRef&gt;</w:t>
      </w:r>
    </w:p>
    <w:p w14:paraId="32EE9A72" w14:textId="77777777" w:rsidR="005618FE" w:rsidRPr="00433E09" w:rsidRDefault="00990C1A">
      <w:r w:rsidRPr="00433E09">
        <w:br w:type="page"/>
      </w:r>
      <w:r w:rsidRPr="00433E09">
        <w:lastRenderedPageBreak/>
        <w:t>AM_Com_LegReport</w:t>
      </w:r>
    </w:p>
    <w:p w14:paraId="4395B20F" w14:textId="3F47EC7A" w:rsidR="005201A3" w:rsidRPr="00433E09" w:rsidRDefault="00990C1A" w:rsidP="005201A3">
      <w:pPr>
        <w:pStyle w:val="AmNumberTabs"/>
      </w:pPr>
      <w:r w:rsidRPr="00433E09">
        <w:br w:type="page"/>
      </w:r>
      <w:r w:rsidR="005201A3" w:rsidRPr="00433E09">
        <w:rPr>
          <w:rStyle w:val="HideTWBExt"/>
          <w:b w:val="0"/>
        </w:rPr>
        <w:lastRenderedPageBreak/>
        <w:t>&lt;RepeatBlock-Amend&gt;&lt;Amend&gt;</w:t>
      </w:r>
      <w:r w:rsidR="005201A3" w:rsidRPr="00433E09">
        <w:t>Tarkistus</w:t>
      </w:r>
      <w:r w:rsidR="005201A3" w:rsidRPr="00433E09">
        <w:tab/>
      </w:r>
      <w:r w:rsidR="005201A3" w:rsidRPr="00433E09">
        <w:tab/>
      </w:r>
      <w:r w:rsidR="005201A3" w:rsidRPr="00433E09">
        <w:rPr>
          <w:rStyle w:val="HideTWBExt"/>
          <w:b w:val="0"/>
        </w:rPr>
        <w:t>&lt;NumAm&gt;</w:t>
      </w:r>
      <w:r w:rsidR="005201A3" w:rsidRPr="00433E09">
        <w:t>42</w:t>
      </w:r>
      <w:r w:rsidR="005201A3" w:rsidRPr="00433E09">
        <w:rPr>
          <w:rStyle w:val="HideTWBExt"/>
          <w:b w:val="0"/>
        </w:rPr>
        <w:t>&lt;/NumAm&gt;</w:t>
      </w:r>
    </w:p>
    <w:p w14:paraId="60DCD259"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127E8590" w14:textId="77777777" w:rsidR="005201A3" w:rsidRPr="00433E09" w:rsidRDefault="005201A3" w:rsidP="005201A3">
      <w:pPr>
        <w:pStyle w:val="NormalBold"/>
      </w:pPr>
      <w:r w:rsidRPr="00433E09">
        <w:rPr>
          <w:rStyle w:val="HideTWBExt"/>
          <w:b w:val="0"/>
        </w:rPr>
        <w:t>&lt;/RepeatBlock-By&gt;</w:t>
      </w:r>
    </w:p>
    <w:p w14:paraId="1AD6A80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7F7D4CD"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7BDA0B6" w14:textId="77777777" w:rsidTr="001D16CE">
        <w:trPr>
          <w:trHeight w:hRule="exact" w:val="240"/>
          <w:jc w:val="center"/>
        </w:trPr>
        <w:tc>
          <w:tcPr>
            <w:tcW w:w="9752" w:type="dxa"/>
            <w:gridSpan w:val="2"/>
            <w:tcBorders>
              <w:top w:val="nil"/>
              <w:left w:val="nil"/>
              <w:bottom w:val="nil"/>
              <w:right w:val="nil"/>
            </w:tcBorders>
          </w:tcPr>
          <w:p w14:paraId="39AB9D48" w14:textId="77777777" w:rsidR="005201A3" w:rsidRPr="00433E09" w:rsidRDefault="005201A3" w:rsidP="001D16CE"/>
        </w:tc>
      </w:tr>
      <w:tr w:rsidR="005201A3" w:rsidRPr="00433E09" w14:paraId="19527354" w14:textId="77777777" w:rsidTr="001D16CE">
        <w:trPr>
          <w:trHeight w:val="240"/>
          <w:jc w:val="center"/>
        </w:trPr>
        <w:tc>
          <w:tcPr>
            <w:tcW w:w="4876" w:type="dxa"/>
            <w:tcBorders>
              <w:top w:val="nil"/>
              <w:left w:val="nil"/>
              <w:bottom w:val="nil"/>
              <w:right w:val="nil"/>
            </w:tcBorders>
          </w:tcPr>
          <w:p w14:paraId="10CB198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A9ECE05" w14:textId="77777777" w:rsidR="005201A3" w:rsidRPr="00433E09" w:rsidRDefault="005201A3" w:rsidP="001D16CE">
            <w:pPr>
              <w:pStyle w:val="AmColumnHeading"/>
            </w:pPr>
            <w:r w:rsidRPr="00433E09">
              <w:t>Tarkistus</w:t>
            </w:r>
          </w:p>
        </w:tc>
      </w:tr>
      <w:tr w:rsidR="005201A3" w:rsidRPr="00433E09" w14:paraId="451803D1" w14:textId="77777777" w:rsidTr="001D16CE">
        <w:trPr>
          <w:jc w:val="center"/>
        </w:trPr>
        <w:tc>
          <w:tcPr>
            <w:tcW w:w="4876" w:type="dxa"/>
            <w:tcBorders>
              <w:top w:val="nil"/>
              <w:left w:val="nil"/>
              <w:bottom w:val="nil"/>
              <w:right w:val="nil"/>
            </w:tcBorders>
          </w:tcPr>
          <w:p w14:paraId="0B1F2B5F" w14:textId="77777777" w:rsidR="005201A3" w:rsidRPr="00433E09" w:rsidRDefault="005201A3" w:rsidP="001D16CE">
            <w:pPr>
              <w:pStyle w:val="Normal6a"/>
            </w:pPr>
            <w:r w:rsidRPr="00433E09">
              <w:t>(1)</w:t>
            </w:r>
            <w:r w:rsidRPr="00433E09">
              <w:tab/>
            </w:r>
            <w:r w:rsidRPr="00433E09">
              <w:rPr>
                <w:b/>
                <w:i/>
              </w:rPr>
              <w:t>Tämän asetuksen tarkoituksena on edistää unionin tavoitetta luoda vapauden, turvallisuuden</w:t>
            </w:r>
            <w:r w:rsidRPr="00433E09">
              <w:t xml:space="preserve"> ja </w:t>
            </w:r>
            <w:r w:rsidRPr="00433E09">
              <w:rPr>
                <w:b/>
                <w:i/>
              </w:rPr>
              <w:t>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w:t>
            </w:r>
            <w:r w:rsidRPr="00433E09">
              <w:t xml:space="preserve"> sekä </w:t>
            </w:r>
            <w:r w:rsidRPr="00433E09">
              <w:rPr>
                <w:b/>
                <w:i/>
              </w:rPr>
              <w:t>sellaisen yhteisen maahanmuuttopolitiikan kehittämiseen, jolla pyritään kaikissa vaiheissa varmistamaan muuttovirtojen tehokas hallinta, jäsenvaltioissa laillisesti oleskelevien kolmansien maiden kansalaisten oikeudenmukainen kohtelu sekä laittoman maahanmuuton</w:t>
            </w:r>
            <w:r w:rsidRPr="00433E09">
              <w:t xml:space="preserve"> </w:t>
            </w:r>
            <w:r w:rsidRPr="00433E09">
              <w:rPr>
                <w:b/>
                <w:i/>
              </w:rPr>
              <w:t>ja ihmiskaupan ehkäiseminen ja tehostettu torjunta, SEUT-sopimuksen 79 artiklan mukaisesti</w:t>
            </w:r>
            <w:r w:rsidRPr="00433E09">
              <w:t>.</w:t>
            </w:r>
          </w:p>
        </w:tc>
        <w:tc>
          <w:tcPr>
            <w:tcW w:w="4876" w:type="dxa"/>
            <w:tcBorders>
              <w:top w:val="nil"/>
              <w:left w:val="nil"/>
              <w:bottom w:val="nil"/>
              <w:right w:val="nil"/>
            </w:tcBorders>
          </w:tcPr>
          <w:p w14:paraId="45CF846C" w14:textId="77777777" w:rsidR="005201A3" w:rsidRPr="00433E09" w:rsidRDefault="005201A3" w:rsidP="001D16CE">
            <w:pPr>
              <w:pStyle w:val="Normal6a"/>
            </w:pPr>
            <w:r w:rsidRPr="00433E09">
              <w:t>(1)</w:t>
            </w:r>
            <w:r w:rsidRPr="00433E09">
              <w:tab/>
            </w:r>
            <w:r w:rsidRPr="00433E09">
              <w:rPr>
                <w:b/>
                <w:i/>
              </w:rPr>
              <w:t>Unionin tuessa olisi otettava huomioon nykyinen tilanne eli toisin sanoen se, että turvapaikkajärjestelmä ei toimi asianmukaisesti järjestelmällisten väärinkäytösten, toissijaisten virtojen sekä pitkien menettelyjen vuoksi</w:t>
            </w:r>
            <w:r w:rsidRPr="00433E09">
              <w:t xml:space="preserve"> ja </w:t>
            </w:r>
            <w:r w:rsidRPr="00433E09">
              <w:rPr>
                <w:b/>
                <w:i/>
              </w:rPr>
              <w:t>koska niiden henkilöiden,</w:t>
            </w:r>
            <w:r w:rsidRPr="00433E09">
              <w:t xml:space="preserve"> </w:t>
            </w:r>
            <w:r w:rsidRPr="00433E09">
              <w:rPr>
                <w:b/>
                <w:i/>
              </w:rPr>
              <w:t>joiden hakemukset on hylätty, palautusmäärä on pieni</w:t>
            </w:r>
            <w:r w:rsidRPr="00433E09">
              <w:t xml:space="preserve"> sekä </w:t>
            </w:r>
            <w:r w:rsidRPr="00433E09">
              <w:rPr>
                <w:b/>
                <w:i/>
              </w:rPr>
              <w:t>sen vuoksi, ettei 1950-luvulta peräisin oleva oikeudellinen kehys vastaa nykytilannetta, jossa erilaisista ryhmistä koostuvissa muuttovirroissa vallitsevana ryhmänä ovat pikemminkin taloudellisista syistä muuttavat henkilöt kuin vainoa pakenevat pakolaiset;</w:t>
            </w:r>
          </w:p>
        </w:tc>
      </w:tr>
      <w:tr w:rsidR="005201A3" w:rsidRPr="00433E09" w14:paraId="10D93739" w14:textId="77777777" w:rsidTr="001D16CE">
        <w:trPr>
          <w:jc w:val="center"/>
        </w:trPr>
        <w:tc>
          <w:tcPr>
            <w:tcW w:w="4876" w:type="dxa"/>
            <w:tcBorders>
              <w:top w:val="nil"/>
              <w:left w:val="nil"/>
              <w:bottom w:val="nil"/>
              <w:right w:val="nil"/>
            </w:tcBorders>
          </w:tcPr>
          <w:p w14:paraId="455747EF" w14:textId="77777777" w:rsidR="005201A3" w:rsidRPr="00433E09" w:rsidRDefault="005201A3" w:rsidP="001D16CE">
            <w:pPr>
              <w:pStyle w:val="Normal6a"/>
            </w:pPr>
          </w:p>
        </w:tc>
        <w:tc>
          <w:tcPr>
            <w:tcW w:w="4876" w:type="dxa"/>
            <w:tcBorders>
              <w:top w:val="nil"/>
              <w:left w:val="nil"/>
              <w:bottom w:val="nil"/>
              <w:right w:val="nil"/>
            </w:tcBorders>
          </w:tcPr>
          <w:p w14:paraId="406F81F4" w14:textId="77777777" w:rsidR="005201A3" w:rsidRPr="00433E09" w:rsidRDefault="005201A3" w:rsidP="001D16CE">
            <w:pPr>
              <w:pStyle w:val="Normal6a"/>
            </w:pPr>
          </w:p>
        </w:tc>
      </w:tr>
    </w:tbl>
    <w:p w14:paraId="7828476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3C48B92D" w14:textId="77777777" w:rsidR="005201A3" w:rsidRPr="00433E09" w:rsidRDefault="005201A3" w:rsidP="005201A3">
      <w:r w:rsidRPr="00433E09">
        <w:rPr>
          <w:rStyle w:val="HideTWBExt"/>
        </w:rPr>
        <w:t>&lt;/Amend&gt;</w:t>
      </w:r>
    </w:p>
    <w:p w14:paraId="3A2A045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43</w:t>
      </w:r>
      <w:r w:rsidRPr="00433E09">
        <w:rPr>
          <w:rStyle w:val="HideTWBExt"/>
          <w:b w:val="0"/>
        </w:rPr>
        <w:t>&lt;/NumAm&gt;</w:t>
      </w:r>
    </w:p>
    <w:p w14:paraId="78F669FB"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204CA83D" w14:textId="77777777" w:rsidR="005201A3" w:rsidRPr="00433E09" w:rsidRDefault="005201A3" w:rsidP="005201A3">
      <w:pPr>
        <w:pStyle w:val="NormalBold"/>
      </w:pPr>
      <w:r w:rsidRPr="00433E09">
        <w:rPr>
          <w:rStyle w:val="HideTWBExt"/>
          <w:b w:val="0"/>
        </w:rPr>
        <w:t>&lt;/RepeatBlock-By&gt;</w:t>
      </w:r>
    </w:p>
    <w:p w14:paraId="37DEEEE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E80A780"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467DB3A" w14:textId="77777777" w:rsidTr="001D16CE">
        <w:trPr>
          <w:trHeight w:hRule="exact" w:val="240"/>
          <w:jc w:val="center"/>
        </w:trPr>
        <w:tc>
          <w:tcPr>
            <w:tcW w:w="9752" w:type="dxa"/>
            <w:gridSpan w:val="2"/>
            <w:tcBorders>
              <w:top w:val="nil"/>
              <w:left w:val="nil"/>
              <w:bottom w:val="nil"/>
              <w:right w:val="nil"/>
            </w:tcBorders>
          </w:tcPr>
          <w:p w14:paraId="28A6DC8D" w14:textId="77777777" w:rsidR="005201A3" w:rsidRPr="00433E09" w:rsidRDefault="005201A3" w:rsidP="001D16CE"/>
        </w:tc>
      </w:tr>
      <w:tr w:rsidR="005201A3" w:rsidRPr="00433E09" w14:paraId="61CFBEE0" w14:textId="77777777" w:rsidTr="001D16CE">
        <w:trPr>
          <w:trHeight w:val="240"/>
          <w:jc w:val="center"/>
        </w:trPr>
        <w:tc>
          <w:tcPr>
            <w:tcW w:w="4876" w:type="dxa"/>
            <w:tcBorders>
              <w:top w:val="nil"/>
              <w:left w:val="nil"/>
              <w:bottom w:val="nil"/>
              <w:right w:val="nil"/>
            </w:tcBorders>
          </w:tcPr>
          <w:p w14:paraId="3F51F6E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67A6DB6" w14:textId="77777777" w:rsidR="005201A3" w:rsidRPr="00433E09" w:rsidRDefault="005201A3" w:rsidP="001D16CE">
            <w:pPr>
              <w:pStyle w:val="AmColumnHeading"/>
            </w:pPr>
            <w:r w:rsidRPr="00433E09">
              <w:t>Tarkistus</w:t>
            </w:r>
          </w:p>
        </w:tc>
      </w:tr>
      <w:tr w:rsidR="005201A3" w:rsidRPr="00433E09" w14:paraId="7A370067" w14:textId="77777777" w:rsidTr="001D16CE">
        <w:trPr>
          <w:jc w:val="center"/>
        </w:trPr>
        <w:tc>
          <w:tcPr>
            <w:tcW w:w="4876" w:type="dxa"/>
            <w:tcBorders>
              <w:top w:val="nil"/>
              <w:left w:val="nil"/>
              <w:bottom w:val="nil"/>
              <w:right w:val="nil"/>
            </w:tcBorders>
          </w:tcPr>
          <w:p w14:paraId="79DA7675"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w:t>
            </w:r>
            <w:r w:rsidRPr="00433E09">
              <w:rPr>
                <w:b/>
                <w:i/>
              </w:rPr>
              <w:t>kaikille kansainvälistä suojelua tarvitseville</w:t>
            </w:r>
            <w:r w:rsidRPr="00433E09">
              <w:t xml:space="preserve"> kolmansien maiden kansalaisille ja varmistaa </w:t>
            </w:r>
            <w:r w:rsidRPr="00433E09">
              <w:rPr>
                <w:b/>
                <w:i/>
              </w:rPr>
              <w:t>palauttamiskiellon periaatteen noudattaminen SEUT-sopimuksen 77 artiklan mukaisesti sekä</w:t>
            </w:r>
            <w:r w:rsidRPr="00433E09">
              <w:t xml:space="preserve"> sellaisen yhteisen maahanmuuttopolitiikan kehittämiseen, jolla pyritään kaikissa vaiheissa varmistamaan muuttovirtojen tehokas hallinta, </w:t>
            </w:r>
            <w:r w:rsidRPr="00433E09">
              <w:rPr>
                <w:b/>
                <w:i/>
              </w:rPr>
              <w:t>jäsenvaltioissa laillisesti oleskelevien kolmansien maiden kansalaisten oikeudenmukainen kohtelu</w:t>
            </w:r>
            <w:r w:rsidRPr="00433E09">
              <w:t xml:space="preserve"> sekä laittoman maahanmuuton ja ihmiskaupan ehkäiseminen ja tehostettu torjunta</w:t>
            </w:r>
            <w:r w:rsidRPr="00433E09">
              <w:rPr>
                <w:b/>
                <w:i/>
              </w:rPr>
              <w:t>, SEUT-sopimuksen 79 artiklan mukaisesti</w:t>
            </w:r>
            <w:r w:rsidRPr="00433E09">
              <w:t>.</w:t>
            </w:r>
          </w:p>
        </w:tc>
        <w:tc>
          <w:tcPr>
            <w:tcW w:w="4876" w:type="dxa"/>
            <w:tcBorders>
              <w:top w:val="nil"/>
              <w:left w:val="nil"/>
              <w:bottom w:val="nil"/>
              <w:right w:val="nil"/>
            </w:tcBorders>
          </w:tcPr>
          <w:p w14:paraId="4CFF5399"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w:t>
            </w:r>
            <w:r w:rsidRPr="00433E09">
              <w:rPr>
                <w:b/>
                <w:i/>
              </w:rPr>
              <w:t>sellaisille</w:t>
            </w:r>
            <w:r w:rsidRPr="00433E09">
              <w:t xml:space="preserve"> kolmansien maiden kansalaisille</w:t>
            </w:r>
            <w:r w:rsidRPr="00433E09">
              <w:rPr>
                <w:b/>
                <w:i/>
              </w:rPr>
              <w:t>, jotka pystyvät todistamaan tarvitsevansa kansainvälistä suojelua</w:t>
            </w:r>
            <w:r w:rsidRPr="00433E09">
              <w:t xml:space="preserve"> ja varmistaa sellaisen yhteisen maahanmuuttopolitiikan kehittämiseen, jolla pyritään kaikissa vaiheissa varmistamaan muuttovirtojen tehokas hallinta, sekä laittoman maahanmuuton ja ihmiskaupan ehkäiseminen ja tehostettu torjunta.</w:t>
            </w:r>
          </w:p>
        </w:tc>
      </w:tr>
    </w:tbl>
    <w:p w14:paraId="2B1757D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3992C195" w14:textId="77777777" w:rsidR="005201A3" w:rsidRPr="00433E09" w:rsidRDefault="005201A3" w:rsidP="005201A3">
      <w:r w:rsidRPr="00433E09">
        <w:rPr>
          <w:rStyle w:val="HideTWBExt"/>
        </w:rPr>
        <w:t>&lt;/Amend&gt;</w:t>
      </w:r>
    </w:p>
    <w:p w14:paraId="152E0B5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44</w:t>
      </w:r>
      <w:r w:rsidRPr="00433E09">
        <w:rPr>
          <w:rStyle w:val="HideTWBExt"/>
          <w:b w:val="0"/>
        </w:rPr>
        <w:t>&lt;/NumAm&gt;</w:t>
      </w:r>
    </w:p>
    <w:p w14:paraId="22768B09"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38C09E1A" w14:textId="77777777" w:rsidR="005201A3" w:rsidRPr="00433E09" w:rsidRDefault="005201A3" w:rsidP="005201A3">
      <w:pPr>
        <w:pStyle w:val="NormalBold"/>
      </w:pPr>
      <w:r w:rsidRPr="00433E09">
        <w:rPr>
          <w:rStyle w:val="HideTWBExt"/>
          <w:b w:val="0"/>
        </w:rPr>
        <w:t>&lt;/RepeatBlock-By&gt;</w:t>
      </w:r>
    </w:p>
    <w:p w14:paraId="507E305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412A00E"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50E5C0A" w14:textId="77777777" w:rsidTr="001D16CE">
        <w:trPr>
          <w:trHeight w:hRule="exact" w:val="240"/>
          <w:jc w:val="center"/>
        </w:trPr>
        <w:tc>
          <w:tcPr>
            <w:tcW w:w="9752" w:type="dxa"/>
            <w:gridSpan w:val="2"/>
            <w:tcBorders>
              <w:top w:val="nil"/>
              <w:left w:val="nil"/>
              <w:bottom w:val="nil"/>
              <w:right w:val="nil"/>
            </w:tcBorders>
          </w:tcPr>
          <w:p w14:paraId="2992F003" w14:textId="77777777" w:rsidR="005201A3" w:rsidRPr="00433E09" w:rsidRDefault="005201A3" w:rsidP="001D16CE"/>
        </w:tc>
      </w:tr>
      <w:tr w:rsidR="005201A3" w:rsidRPr="00433E09" w14:paraId="395C133C" w14:textId="77777777" w:rsidTr="001D16CE">
        <w:trPr>
          <w:trHeight w:val="240"/>
          <w:jc w:val="center"/>
        </w:trPr>
        <w:tc>
          <w:tcPr>
            <w:tcW w:w="4876" w:type="dxa"/>
            <w:tcBorders>
              <w:top w:val="nil"/>
              <w:left w:val="nil"/>
              <w:bottom w:val="nil"/>
              <w:right w:val="nil"/>
            </w:tcBorders>
          </w:tcPr>
          <w:p w14:paraId="12EDA0E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142C3BD" w14:textId="77777777" w:rsidR="005201A3" w:rsidRPr="00433E09" w:rsidRDefault="005201A3" w:rsidP="001D16CE">
            <w:pPr>
              <w:pStyle w:val="AmColumnHeading"/>
            </w:pPr>
            <w:r w:rsidRPr="00433E09">
              <w:t>Tarkistus</w:t>
            </w:r>
          </w:p>
        </w:tc>
      </w:tr>
      <w:tr w:rsidR="005201A3" w:rsidRPr="00433E09" w14:paraId="6ECF17AE" w14:textId="77777777" w:rsidTr="001D16CE">
        <w:trPr>
          <w:jc w:val="center"/>
        </w:trPr>
        <w:tc>
          <w:tcPr>
            <w:tcW w:w="4876" w:type="dxa"/>
            <w:tcBorders>
              <w:top w:val="nil"/>
              <w:left w:val="nil"/>
              <w:bottom w:val="nil"/>
              <w:right w:val="nil"/>
            </w:tcBorders>
          </w:tcPr>
          <w:p w14:paraId="1C5ABC04"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w:t>
            </w:r>
            <w:r w:rsidRPr="00433E09">
              <w:rPr>
                <w:b/>
                <w:i/>
              </w:rPr>
              <w:t>77</w:t>
            </w:r>
            <w:r w:rsidRPr="00433E09">
              <w:t xml:space="preserve">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w:t>
            </w:r>
            <w:r w:rsidRPr="00433E09">
              <w:rPr>
                <w:b/>
                <w:i/>
              </w:rPr>
              <w:t>tehostettu torjunta,</w:t>
            </w:r>
            <w:r w:rsidRPr="00433E09">
              <w:t xml:space="preserve"> SEUT-sopimuksen 79 artiklan mukaisesti.</w:t>
            </w:r>
          </w:p>
        </w:tc>
        <w:tc>
          <w:tcPr>
            <w:tcW w:w="4876" w:type="dxa"/>
            <w:tcBorders>
              <w:top w:val="nil"/>
              <w:left w:val="nil"/>
              <w:bottom w:val="nil"/>
              <w:right w:val="nil"/>
            </w:tcBorders>
          </w:tcPr>
          <w:p w14:paraId="5FEBA969"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w:t>
            </w:r>
            <w:r w:rsidRPr="00433E09">
              <w:rPr>
                <w:b/>
                <w:i/>
              </w:rPr>
              <w:t>78</w:t>
            </w:r>
            <w:r w:rsidRPr="00433E09">
              <w:t xml:space="preserve">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w:t>
            </w:r>
            <w:r w:rsidRPr="00433E09">
              <w:rPr>
                <w:b/>
                <w:i/>
              </w:rPr>
              <w:t>niihin puuttumista koskevien toimenpiteiden tehostaminen</w:t>
            </w:r>
            <w:r w:rsidRPr="00433E09">
              <w:t xml:space="preserve"> SEUT-sopimuksen 79 artiklan mukaisesti.</w:t>
            </w:r>
          </w:p>
        </w:tc>
      </w:tr>
    </w:tbl>
    <w:p w14:paraId="19CC55B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F0014EE" w14:textId="77777777" w:rsidR="005201A3" w:rsidRPr="00433E09" w:rsidRDefault="005201A3" w:rsidP="005201A3">
      <w:r w:rsidRPr="00433E09">
        <w:rPr>
          <w:rStyle w:val="HideTWBExt"/>
        </w:rPr>
        <w:t>&lt;/Amend&gt;</w:t>
      </w:r>
    </w:p>
    <w:p w14:paraId="56207C5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45</w:t>
      </w:r>
      <w:r w:rsidRPr="00433E09">
        <w:rPr>
          <w:rStyle w:val="HideTWBExt"/>
          <w:b w:val="0"/>
        </w:rPr>
        <w:t>&lt;/NumAm&gt;</w:t>
      </w:r>
    </w:p>
    <w:p w14:paraId="37503682"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1B47E595" w14:textId="77777777" w:rsidR="005201A3" w:rsidRPr="00433E09" w:rsidRDefault="005201A3" w:rsidP="005201A3">
      <w:pPr>
        <w:pStyle w:val="NormalBold"/>
      </w:pPr>
      <w:r w:rsidRPr="00433E09">
        <w:rPr>
          <w:rStyle w:val="HideTWBExt"/>
          <w:b w:val="0"/>
        </w:rPr>
        <w:t>&lt;/RepeatBlock-By&gt;</w:t>
      </w:r>
    </w:p>
    <w:p w14:paraId="303F3C2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4F27DE8"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2662829" w14:textId="77777777" w:rsidTr="001D16CE">
        <w:trPr>
          <w:trHeight w:hRule="exact" w:val="240"/>
          <w:jc w:val="center"/>
        </w:trPr>
        <w:tc>
          <w:tcPr>
            <w:tcW w:w="9752" w:type="dxa"/>
            <w:gridSpan w:val="2"/>
            <w:tcBorders>
              <w:top w:val="nil"/>
              <w:left w:val="nil"/>
              <w:bottom w:val="nil"/>
              <w:right w:val="nil"/>
            </w:tcBorders>
          </w:tcPr>
          <w:p w14:paraId="65D4DE6F" w14:textId="77777777" w:rsidR="005201A3" w:rsidRPr="00433E09" w:rsidRDefault="005201A3" w:rsidP="001D16CE"/>
        </w:tc>
      </w:tr>
      <w:tr w:rsidR="005201A3" w:rsidRPr="00433E09" w14:paraId="4553C6A4" w14:textId="77777777" w:rsidTr="001D16CE">
        <w:trPr>
          <w:trHeight w:val="240"/>
          <w:jc w:val="center"/>
        </w:trPr>
        <w:tc>
          <w:tcPr>
            <w:tcW w:w="4876" w:type="dxa"/>
            <w:tcBorders>
              <w:top w:val="nil"/>
              <w:left w:val="nil"/>
              <w:bottom w:val="nil"/>
              <w:right w:val="nil"/>
            </w:tcBorders>
          </w:tcPr>
          <w:p w14:paraId="141F6C9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495791B" w14:textId="77777777" w:rsidR="005201A3" w:rsidRPr="00433E09" w:rsidRDefault="005201A3" w:rsidP="001D16CE">
            <w:pPr>
              <w:pStyle w:val="AmColumnHeading"/>
            </w:pPr>
            <w:r w:rsidRPr="00433E09">
              <w:t>Tarkistus</w:t>
            </w:r>
          </w:p>
        </w:tc>
      </w:tr>
      <w:tr w:rsidR="005201A3" w:rsidRPr="00433E09" w14:paraId="41DC8AB4" w14:textId="77777777" w:rsidTr="001D16CE">
        <w:trPr>
          <w:jc w:val="center"/>
        </w:trPr>
        <w:tc>
          <w:tcPr>
            <w:tcW w:w="4876" w:type="dxa"/>
            <w:tcBorders>
              <w:top w:val="nil"/>
              <w:left w:val="nil"/>
              <w:bottom w:val="nil"/>
              <w:right w:val="nil"/>
            </w:tcBorders>
          </w:tcPr>
          <w:p w14:paraId="39F86682"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w:t>
            </w:r>
            <w:r w:rsidRPr="00433E09">
              <w:rPr>
                <w:b/>
                <w:i/>
              </w:rPr>
              <w:t>ja varmistaa palauttamiskiellon periaatteen noudattaminen</w:t>
            </w:r>
            <w:r w:rsidRPr="00433E09">
              <w:t xml:space="preserve"> SEUT-sopimuksen 77 artiklan mukaisesti sekä sellaisen yhteisen maahanmuuttopolitiikan kehittämiseen, jolla pyritään kaikissa vaiheissa varmistamaan muuttovirtojen tehokas hallinta</w:t>
            </w:r>
            <w:r w:rsidRPr="00433E09">
              <w:rPr>
                <w:b/>
                <w:i/>
              </w:rPr>
              <w:t>, jäsenvaltioissa laillisesti oleskelevien kolmansien maiden kansalaisten oikeudenmukainen kohtelu</w:t>
            </w:r>
            <w:r w:rsidRPr="00433E09">
              <w:t xml:space="preserve"> sekä laittoman maahanmuuton ja ihmiskaupan ehkäiseminen ja tehostettu torjunta, SEUT-sopimuksen 79 artiklan mukaisesti.</w:t>
            </w:r>
          </w:p>
        </w:tc>
        <w:tc>
          <w:tcPr>
            <w:tcW w:w="4876" w:type="dxa"/>
            <w:tcBorders>
              <w:top w:val="nil"/>
              <w:left w:val="nil"/>
              <w:bottom w:val="nil"/>
              <w:right w:val="nil"/>
            </w:tcBorders>
          </w:tcPr>
          <w:p w14:paraId="09815668"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SEUT-sopimuksen 77 artiklan mukaisesti sekä sellaisen yhteisen maahanmuuttopolitiikan kehittämiseen, jolla pyritään kaikissa vaiheissa varmistamaan muuttovirtojen tehokas hallinta sekä laittoman maahanmuuton ja ihmiskaupan ehkäiseminen ja </w:t>
            </w:r>
            <w:r w:rsidRPr="00433E09">
              <w:rPr>
                <w:b/>
                <w:i/>
              </w:rPr>
              <w:t>niiden</w:t>
            </w:r>
            <w:r w:rsidRPr="00433E09">
              <w:t xml:space="preserve"> tehostettu torjunta</w:t>
            </w:r>
            <w:r w:rsidRPr="00433E09">
              <w:rPr>
                <w:b/>
                <w:i/>
              </w:rPr>
              <w:t>, mukaan lukien sellaisten henkilöiden tehokas palauttaminen, jotka eivät täytä oleskelun tai kansainvälisen suojelun edellytyksiä</w:t>
            </w:r>
            <w:r w:rsidRPr="00433E09">
              <w:t>, SEUT-sopimuksen 79 artiklan mukaisesti.</w:t>
            </w:r>
          </w:p>
        </w:tc>
      </w:tr>
    </w:tbl>
    <w:p w14:paraId="44C1FAB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60BB80AA"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1443D938" w14:textId="77777777" w:rsidR="005201A3" w:rsidRPr="00433E09" w:rsidRDefault="005201A3" w:rsidP="005201A3">
      <w:pPr>
        <w:pStyle w:val="AmJustText"/>
      </w:pPr>
      <w:r w:rsidRPr="00433E09">
        <w:t>Palauttamiskiellon periaate on jo kansainvälisen ja EU:n lainsäädännön mukainen, eikä sitä siksi tarvitse mainita erikseen rahaston tavoitteissa. Oikeudenmukaisen kohtelun käsite on epämääräinen, eikä se lisää oikeudellista selkeyttä. Rahaston olisi keskityttävä muuttoliikkeen hallintaan, turvapaikkoihin ja palautuksiin. Ehdotetulla tarkistuksella ei muuteta EU:n säännöstön mukaisia muuttajien oikeuksia, ja samalla siinä korostetaan tehokkaan palautuspolitiikan merkitystä.</w:t>
      </w:r>
    </w:p>
    <w:p w14:paraId="09F0FC8F" w14:textId="77777777" w:rsidR="005201A3" w:rsidRPr="00433E09" w:rsidRDefault="005201A3" w:rsidP="005201A3">
      <w:r w:rsidRPr="00433E09">
        <w:rPr>
          <w:rStyle w:val="HideTWBExt"/>
        </w:rPr>
        <w:t>&lt;/Amend&gt;</w:t>
      </w:r>
    </w:p>
    <w:p w14:paraId="6D2F5B3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46</w:t>
      </w:r>
      <w:r w:rsidRPr="00433E09">
        <w:rPr>
          <w:rStyle w:val="HideTWBExt"/>
          <w:b w:val="0"/>
        </w:rPr>
        <w:t>&lt;/NumAm&gt;</w:t>
      </w:r>
    </w:p>
    <w:p w14:paraId="4CCC0CD9"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4B15CB01" w14:textId="77777777" w:rsidR="005201A3" w:rsidRPr="00433E09" w:rsidRDefault="005201A3" w:rsidP="005201A3">
      <w:pPr>
        <w:pStyle w:val="NormalBold"/>
      </w:pPr>
      <w:r w:rsidRPr="00433E09">
        <w:rPr>
          <w:rStyle w:val="HideTWBExt"/>
          <w:b w:val="0"/>
        </w:rPr>
        <w:t>&lt;/RepeatBlock-By&gt;</w:t>
      </w:r>
    </w:p>
    <w:p w14:paraId="1E19CDF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EFF4615"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BA44F90" w14:textId="77777777" w:rsidTr="001D16CE">
        <w:trPr>
          <w:trHeight w:hRule="exact" w:val="240"/>
          <w:jc w:val="center"/>
        </w:trPr>
        <w:tc>
          <w:tcPr>
            <w:tcW w:w="9752" w:type="dxa"/>
            <w:gridSpan w:val="2"/>
            <w:tcBorders>
              <w:top w:val="nil"/>
              <w:left w:val="nil"/>
              <w:bottom w:val="nil"/>
              <w:right w:val="nil"/>
            </w:tcBorders>
          </w:tcPr>
          <w:p w14:paraId="02308D2B" w14:textId="77777777" w:rsidR="005201A3" w:rsidRPr="00433E09" w:rsidRDefault="005201A3" w:rsidP="001D16CE"/>
        </w:tc>
      </w:tr>
      <w:tr w:rsidR="005201A3" w:rsidRPr="00433E09" w14:paraId="081F4B0D" w14:textId="77777777" w:rsidTr="001D16CE">
        <w:trPr>
          <w:trHeight w:val="240"/>
          <w:jc w:val="center"/>
        </w:trPr>
        <w:tc>
          <w:tcPr>
            <w:tcW w:w="4876" w:type="dxa"/>
            <w:tcBorders>
              <w:top w:val="nil"/>
              <w:left w:val="nil"/>
              <w:bottom w:val="nil"/>
              <w:right w:val="nil"/>
            </w:tcBorders>
          </w:tcPr>
          <w:p w14:paraId="098D0FD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3A5BBB9" w14:textId="77777777" w:rsidR="005201A3" w:rsidRPr="00433E09" w:rsidRDefault="005201A3" w:rsidP="001D16CE">
            <w:pPr>
              <w:pStyle w:val="AmColumnHeading"/>
            </w:pPr>
            <w:r w:rsidRPr="00433E09">
              <w:t>Tarkistus</w:t>
            </w:r>
          </w:p>
        </w:tc>
      </w:tr>
      <w:tr w:rsidR="005201A3" w:rsidRPr="00433E09" w14:paraId="677A3100" w14:textId="77777777" w:rsidTr="001D16CE">
        <w:trPr>
          <w:jc w:val="center"/>
        </w:trPr>
        <w:tc>
          <w:tcPr>
            <w:tcW w:w="4876" w:type="dxa"/>
            <w:tcBorders>
              <w:top w:val="nil"/>
              <w:left w:val="nil"/>
              <w:bottom w:val="nil"/>
              <w:right w:val="nil"/>
            </w:tcBorders>
          </w:tcPr>
          <w:p w14:paraId="338EF6F5" w14:textId="77777777" w:rsidR="005201A3" w:rsidRPr="00433E09" w:rsidRDefault="005201A3" w:rsidP="001D16CE">
            <w:pPr>
              <w:pStyle w:val="Normal6a"/>
            </w:pPr>
            <w:r w:rsidRPr="00433E09">
              <w:t>(1)</w:t>
            </w:r>
            <w:r w:rsidRPr="00433E09">
              <w:tab/>
              <w:t>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tehostettu torjunta, SEUT-sopimuksen 79 artiklan mukaisesti.</w:t>
            </w:r>
          </w:p>
        </w:tc>
        <w:tc>
          <w:tcPr>
            <w:tcW w:w="4876" w:type="dxa"/>
            <w:tcBorders>
              <w:top w:val="nil"/>
              <w:left w:val="nil"/>
              <w:bottom w:val="nil"/>
              <w:right w:val="nil"/>
            </w:tcBorders>
          </w:tcPr>
          <w:p w14:paraId="0EA4E88D"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tehostettu torjunta, </w:t>
            </w:r>
            <w:r w:rsidRPr="00433E09">
              <w:rPr>
                <w:b/>
                <w:i/>
              </w:rPr>
              <w:t>mukaan lukien oikeudenmukainen ja tehokas palauttaminen</w:t>
            </w:r>
            <w:r w:rsidRPr="00433E09">
              <w:t xml:space="preserve"> SEUT-sopimuksen 79 artiklan mukaisesti.</w:t>
            </w:r>
          </w:p>
        </w:tc>
      </w:tr>
    </w:tbl>
    <w:p w14:paraId="55B6CDA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60FC54C9" w14:textId="77777777" w:rsidR="005201A3" w:rsidRPr="00433E09" w:rsidRDefault="005201A3" w:rsidP="005201A3">
      <w:r w:rsidRPr="00433E09">
        <w:rPr>
          <w:rStyle w:val="HideTWBExt"/>
        </w:rPr>
        <w:t>&lt;/Amend&gt;</w:t>
      </w:r>
    </w:p>
    <w:p w14:paraId="3F110033"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47</w:t>
      </w:r>
      <w:r w:rsidRPr="00433E09">
        <w:rPr>
          <w:rStyle w:val="HideTWBExt"/>
          <w:b w:val="0"/>
        </w:rPr>
        <w:t>&lt;/NumAm&gt;</w:t>
      </w:r>
    </w:p>
    <w:p w14:paraId="0A4173E1" w14:textId="77777777" w:rsidR="005201A3" w:rsidRPr="00433E09" w:rsidRDefault="005201A3" w:rsidP="005201A3">
      <w:pPr>
        <w:pStyle w:val="NormalBold"/>
      </w:pPr>
      <w:r w:rsidRPr="00433E09">
        <w:rPr>
          <w:rStyle w:val="HideTWBExt"/>
          <w:b w:val="0"/>
        </w:rPr>
        <w:t>&lt;RepeatBlock-By&gt;&lt;Members&gt;</w:t>
      </w:r>
      <w:r w:rsidRPr="00433E09">
        <w:t>Loucas Fourlas, Henrik Dahl, Loránt Vincze, Emil Radev, Fredis Beleris, Elissavet Vozemberg-Vrionidi, Tomáš Zdechovský, Alice Teodorescu Måwe</w:t>
      </w:r>
      <w:r w:rsidRPr="00433E09">
        <w:rPr>
          <w:rStyle w:val="HideTWBExt"/>
          <w:b w:val="0"/>
        </w:rPr>
        <w:t>&lt;/Members&gt;</w:t>
      </w:r>
    </w:p>
    <w:p w14:paraId="0C073FEE" w14:textId="77777777" w:rsidR="005201A3" w:rsidRPr="00433E09" w:rsidRDefault="005201A3" w:rsidP="005201A3">
      <w:pPr>
        <w:pStyle w:val="NormalBold"/>
      </w:pPr>
      <w:r w:rsidRPr="00433E09">
        <w:rPr>
          <w:rStyle w:val="HideTWBExt"/>
          <w:b w:val="0"/>
        </w:rPr>
        <w:t>&lt;/RepeatBlock-By&gt;</w:t>
      </w:r>
    </w:p>
    <w:p w14:paraId="0D2C41F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5EC470C"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EC26334" w14:textId="77777777" w:rsidTr="001D16CE">
        <w:trPr>
          <w:trHeight w:hRule="exact" w:val="240"/>
          <w:jc w:val="center"/>
        </w:trPr>
        <w:tc>
          <w:tcPr>
            <w:tcW w:w="9752" w:type="dxa"/>
            <w:gridSpan w:val="2"/>
            <w:tcBorders>
              <w:top w:val="nil"/>
              <w:left w:val="nil"/>
              <w:bottom w:val="nil"/>
              <w:right w:val="nil"/>
            </w:tcBorders>
          </w:tcPr>
          <w:p w14:paraId="046E83C9" w14:textId="77777777" w:rsidR="005201A3" w:rsidRPr="00433E09" w:rsidRDefault="005201A3" w:rsidP="001D16CE"/>
        </w:tc>
      </w:tr>
      <w:tr w:rsidR="005201A3" w:rsidRPr="00433E09" w14:paraId="2507320D" w14:textId="77777777" w:rsidTr="001D16CE">
        <w:trPr>
          <w:trHeight w:val="240"/>
          <w:jc w:val="center"/>
        </w:trPr>
        <w:tc>
          <w:tcPr>
            <w:tcW w:w="4876" w:type="dxa"/>
            <w:tcBorders>
              <w:top w:val="nil"/>
              <w:left w:val="nil"/>
              <w:bottom w:val="nil"/>
              <w:right w:val="nil"/>
            </w:tcBorders>
          </w:tcPr>
          <w:p w14:paraId="226489A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60265C7" w14:textId="77777777" w:rsidR="005201A3" w:rsidRPr="00433E09" w:rsidRDefault="005201A3" w:rsidP="001D16CE">
            <w:pPr>
              <w:pStyle w:val="AmColumnHeading"/>
            </w:pPr>
            <w:r w:rsidRPr="00433E09">
              <w:t>Tarkistus</w:t>
            </w:r>
          </w:p>
        </w:tc>
      </w:tr>
      <w:tr w:rsidR="005201A3" w:rsidRPr="00433E09" w14:paraId="42B278AC" w14:textId="77777777" w:rsidTr="001D16CE">
        <w:trPr>
          <w:jc w:val="center"/>
        </w:trPr>
        <w:tc>
          <w:tcPr>
            <w:tcW w:w="4876" w:type="dxa"/>
            <w:tcBorders>
              <w:top w:val="nil"/>
              <w:left w:val="nil"/>
              <w:bottom w:val="nil"/>
              <w:right w:val="nil"/>
            </w:tcBorders>
          </w:tcPr>
          <w:p w14:paraId="2017DD63"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w:t>
            </w:r>
            <w:r w:rsidRPr="00433E09">
              <w:rPr>
                <w:b/>
                <w:i/>
              </w:rPr>
              <w:t>ja toissijaista ja tilapäistä suojelua</w:t>
            </w:r>
            <w:r w:rsidRPr="00433E09">
              <w:t xml:space="preserve"> koskevan yhteisen politiikan kehittämiseen </w:t>
            </w:r>
            <w:r w:rsidRPr="00433E09">
              <w:rPr>
                <w:b/>
                <w:i/>
              </w:rPr>
              <w:t>tarkoituksena antaa asianmukainen asema kaikille kansainvälistä suojelua tarvitseville kolmansien maiden kansalaisille ja varmistaa palauttamiskiellon periaatteen noudattaminen</w:t>
            </w:r>
            <w:r w:rsidRPr="00433E09">
              <w:t xml:space="preserve"> SEUT-sopimuksen 77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tehostettu torjunta, SEUT-sopimuksen 79 artiklan mukaisesti.</w:t>
            </w:r>
          </w:p>
        </w:tc>
        <w:tc>
          <w:tcPr>
            <w:tcW w:w="4876" w:type="dxa"/>
            <w:tcBorders>
              <w:top w:val="nil"/>
              <w:left w:val="nil"/>
              <w:bottom w:val="nil"/>
              <w:right w:val="nil"/>
            </w:tcBorders>
          </w:tcPr>
          <w:p w14:paraId="4E94EF70"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koskevan yhteisen politiikan kehittämiseen SEUT-sopimuksen </w:t>
            </w:r>
            <w:r w:rsidRPr="00433E09">
              <w:rPr>
                <w:b/>
                <w:i/>
              </w:rPr>
              <w:t>78</w:t>
            </w:r>
            <w:r w:rsidRPr="00433E09">
              <w:t xml:space="preserve"> artiklan mukaisesti sekä sellaisen yhteisen maahanmuuttopolitiikan kehittämiseen, jolla pyritään kaikissa vaiheissa varmistamaan muuttovirtojen tehokas hallinta, jäsenvaltioissa laillisesti oleskelevien kolmansien maiden kansalaisten oikeudenmukainen kohtelu sekä </w:t>
            </w:r>
            <w:r w:rsidRPr="00433E09">
              <w:rPr>
                <w:b/>
                <w:i/>
              </w:rPr>
              <w:t xml:space="preserve">muuttajien välineellistämisen ja aseena käyttämisen, luvattoman edelleen liikkumisen, </w:t>
            </w:r>
            <w:r w:rsidRPr="00433E09">
              <w:t>laittoman maahanmuuton</w:t>
            </w:r>
            <w:r w:rsidRPr="00433E09">
              <w:rPr>
                <w:b/>
                <w:i/>
              </w:rPr>
              <w:t>, muuttajien salakuljetuksen</w:t>
            </w:r>
            <w:r w:rsidRPr="00433E09">
              <w:t xml:space="preserve"> ja ihmiskaupan ehkäiseminen ja tehostettu torjunta </w:t>
            </w:r>
            <w:r w:rsidRPr="00433E09">
              <w:rPr>
                <w:b/>
                <w:i/>
              </w:rPr>
              <w:t>sekä sellaisten kolmansien maiden kansalaisten tehokas palauttaminen ja takaisinotto, jotka eivät täytä tai jotka eivät enää täytä jäsenvaltioihin tulon tai jäsenvaltioissa oleskelun tai asumisen edellytyksiä</w:t>
            </w:r>
            <w:r w:rsidRPr="00433E09">
              <w:t>, SEUT-sopimuksen 79 artiklan mukaisesti.</w:t>
            </w:r>
          </w:p>
        </w:tc>
      </w:tr>
    </w:tbl>
    <w:p w14:paraId="53CC4848"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EFDDE47" w14:textId="77777777" w:rsidR="005201A3" w:rsidRPr="00433E09" w:rsidRDefault="005201A3" w:rsidP="005201A3">
      <w:r w:rsidRPr="00433E09">
        <w:rPr>
          <w:rStyle w:val="HideTWBExt"/>
        </w:rPr>
        <w:t>&lt;/Amend&gt;</w:t>
      </w:r>
    </w:p>
    <w:p w14:paraId="0191B23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48</w:t>
      </w:r>
      <w:r w:rsidRPr="00433E09">
        <w:rPr>
          <w:rStyle w:val="HideTWBExt"/>
          <w:b w:val="0"/>
        </w:rPr>
        <w:t>&lt;/NumAm&gt;</w:t>
      </w:r>
    </w:p>
    <w:p w14:paraId="4D6DDF9C"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0B284D67" w14:textId="77777777" w:rsidR="005201A3" w:rsidRPr="00433E09" w:rsidRDefault="005201A3" w:rsidP="005201A3">
      <w:pPr>
        <w:pStyle w:val="NormalBold"/>
      </w:pPr>
      <w:r w:rsidRPr="00433E09">
        <w:rPr>
          <w:rStyle w:val="HideTWBExt"/>
          <w:b w:val="0"/>
        </w:rPr>
        <w:t>&lt;/RepeatBlock-By&gt;</w:t>
      </w:r>
    </w:p>
    <w:p w14:paraId="242E0C5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59B0CC4"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C9C84E6" w14:textId="77777777" w:rsidTr="001D16CE">
        <w:trPr>
          <w:trHeight w:hRule="exact" w:val="240"/>
          <w:jc w:val="center"/>
        </w:trPr>
        <w:tc>
          <w:tcPr>
            <w:tcW w:w="9752" w:type="dxa"/>
            <w:gridSpan w:val="2"/>
            <w:tcBorders>
              <w:top w:val="nil"/>
              <w:left w:val="nil"/>
              <w:bottom w:val="nil"/>
              <w:right w:val="nil"/>
            </w:tcBorders>
          </w:tcPr>
          <w:p w14:paraId="78457B6A" w14:textId="77777777" w:rsidR="005201A3" w:rsidRPr="00433E09" w:rsidRDefault="005201A3" w:rsidP="001D16CE"/>
        </w:tc>
      </w:tr>
      <w:tr w:rsidR="005201A3" w:rsidRPr="00433E09" w14:paraId="241AB17C" w14:textId="77777777" w:rsidTr="001D16CE">
        <w:trPr>
          <w:trHeight w:val="240"/>
          <w:jc w:val="center"/>
        </w:trPr>
        <w:tc>
          <w:tcPr>
            <w:tcW w:w="4876" w:type="dxa"/>
            <w:tcBorders>
              <w:top w:val="nil"/>
              <w:left w:val="nil"/>
              <w:bottom w:val="nil"/>
              <w:right w:val="nil"/>
            </w:tcBorders>
          </w:tcPr>
          <w:p w14:paraId="3BA33AE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0179779" w14:textId="77777777" w:rsidR="005201A3" w:rsidRPr="00433E09" w:rsidRDefault="005201A3" w:rsidP="001D16CE">
            <w:pPr>
              <w:pStyle w:val="AmColumnHeading"/>
            </w:pPr>
            <w:r w:rsidRPr="00433E09">
              <w:t>Tarkistus</w:t>
            </w:r>
          </w:p>
        </w:tc>
      </w:tr>
      <w:tr w:rsidR="005201A3" w:rsidRPr="00433E09" w14:paraId="343DF112" w14:textId="77777777" w:rsidTr="001D16CE">
        <w:trPr>
          <w:jc w:val="center"/>
        </w:trPr>
        <w:tc>
          <w:tcPr>
            <w:tcW w:w="4876" w:type="dxa"/>
            <w:tcBorders>
              <w:top w:val="nil"/>
              <w:left w:val="nil"/>
              <w:bottom w:val="nil"/>
              <w:right w:val="nil"/>
            </w:tcBorders>
          </w:tcPr>
          <w:p w14:paraId="2F17A230"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w:t>
            </w:r>
            <w:r w:rsidRPr="00433E09">
              <w:rPr>
                <w:b/>
                <w:i/>
              </w:rPr>
              <w:t>77</w:t>
            </w:r>
            <w:r w:rsidRPr="00433E09">
              <w:t xml:space="preserve"> artiklan mukaisesti sekä sellaisen yhteisen maahanmuuttopolitiikan kehittämiseen, jolla pyritään kaikissa vaiheissa varmistamaan muuttovirtojen </w:t>
            </w:r>
            <w:r w:rsidRPr="00433E09">
              <w:rPr>
                <w:b/>
                <w:i/>
              </w:rPr>
              <w:t>tehokas</w:t>
            </w:r>
            <w:r w:rsidRPr="00433E09">
              <w:t xml:space="preserve"> hallinta, jäsenvaltioissa laillisesti oleskelevien kolmansien maiden kansalaisten oikeudenmukainen kohtelu sekä </w:t>
            </w:r>
            <w:r w:rsidRPr="00433E09">
              <w:rPr>
                <w:b/>
                <w:i/>
              </w:rPr>
              <w:t>laittoman maahanmuuton ja</w:t>
            </w:r>
            <w:r w:rsidRPr="00433E09">
              <w:t xml:space="preserve"> ihmiskaupan ehkäiseminen ja </w:t>
            </w:r>
            <w:r w:rsidRPr="00433E09">
              <w:rPr>
                <w:b/>
                <w:i/>
              </w:rPr>
              <w:t>tehostettu torjunta,</w:t>
            </w:r>
            <w:r w:rsidRPr="00433E09">
              <w:t xml:space="preserve"> SEUT-sopimuksen 79 artiklan mukaisesti.</w:t>
            </w:r>
          </w:p>
        </w:tc>
        <w:tc>
          <w:tcPr>
            <w:tcW w:w="4876" w:type="dxa"/>
            <w:tcBorders>
              <w:top w:val="nil"/>
              <w:left w:val="nil"/>
              <w:bottom w:val="nil"/>
              <w:right w:val="nil"/>
            </w:tcBorders>
          </w:tcPr>
          <w:p w14:paraId="38B5DF22"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w:t>
            </w:r>
            <w:r w:rsidRPr="00433E09">
              <w:rPr>
                <w:b/>
                <w:i/>
              </w:rPr>
              <w:t>78</w:t>
            </w:r>
            <w:r w:rsidRPr="00433E09">
              <w:t xml:space="preserve"> artiklan mukaisesti sekä sellaisen yhteisen maahanmuuttopolitiikan kehittämiseen, jolla pyritään kaikissa vaiheissa varmistamaan muuttovirtojen hallinta </w:t>
            </w:r>
            <w:r w:rsidRPr="00433E09">
              <w:rPr>
                <w:b/>
                <w:i/>
              </w:rPr>
              <w:t>perusoikeuksia kunnioittaen</w:t>
            </w:r>
            <w:r w:rsidRPr="00433E09">
              <w:t xml:space="preserve">, jäsenvaltioissa laillisesti oleskelevien kolmansien maiden kansalaisten oikeudenmukainen </w:t>
            </w:r>
            <w:r w:rsidRPr="00433E09">
              <w:rPr>
                <w:b/>
                <w:i/>
              </w:rPr>
              <w:t>ja syrjimätön</w:t>
            </w:r>
            <w:r w:rsidRPr="00433E09">
              <w:t xml:space="preserve"> kohtelu sekä ihmiskaupan ehkäiseminen ja </w:t>
            </w:r>
            <w:r w:rsidRPr="00433E09">
              <w:rPr>
                <w:b/>
                <w:i/>
              </w:rPr>
              <w:t>uhrien suojelu</w:t>
            </w:r>
            <w:r w:rsidRPr="00433E09">
              <w:t xml:space="preserve"> SEUT-sopimuksen 79 artiklan mukaisesti.</w:t>
            </w:r>
          </w:p>
        </w:tc>
      </w:tr>
    </w:tbl>
    <w:p w14:paraId="4756119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BED7D5C" w14:textId="77777777" w:rsidR="005201A3" w:rsidRPr="00433E09" w:rsidRDefault="005201A3" w:rsidP="005201A3">
      <w:r w:rsidRPr="00433E09">
        <w:rPr>
          <w:rStyle w:val="HideTWBExt"/>
        </w:rPr>
        <w:t>&lt;/Amend&gt;</w:t>
      </w:r>
    </w:p>
    <w:p w14:paraId="65B285B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49</w:t>
      </w:r>
      <w:r w:rsidRPr="00433E09">
        <w:rPr>
          <w:rStyle w:val="HideTWBExt"/>
          <w:b w:val="0"/>
        </w:rPr>
        <w:t>&lt;/NumAm&gt;</w:t>
      </w:r>
    </w:p>
    <w:p w14:paraId="0CC15710"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7035CB83" w14:textId="77777777" w:rsidR="005201A3" w:rsidRPr="00433E09" w:rsidRDefault="005201A3" w:rsidP="005201A3">
      <w:pPr>
        <w:pStyle w:val="NormalBold"/>
      </w:pPr>
      <w:r w:rsidRPr="00433E09">
        <w:rPr>
          <w:rStyle w:val="HideTWBExt"/>
          <w:b w:val="0"/>
        </w:rPr>
        <w:t>&lt;/RepeatBlock-By&gt;</w:t>
      </w:r>
    </w:p>
    <w:p w14:paraId="5ACD647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493F715"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CBB117F" w14:textId="77777777" w:rsidTr="001D16CE">
        <w:trPr>
          <w:trHeight w:hRule="exact" w:val="240"/>
          <w:jc w:val="center"/>
        </w:trPr>
        <w:tc>
          <w:tcPr>
            <w:tcW w:w="9752" w:type="dxa"/>
            <w:gridSpan w:val="2"/>
            <w:tcBorders>
              <w:top w:val="nil"/>
              <w:left w:val="nil"/>
              <w:bottom w:val="nil"/>
              <w:right w:val="nil"/>
            </w:tcBorders>
          </w:tcPr>
          <w:p w14:paraId="0B7AAFE8" w14:textId="77777777" w:rsidR="005201A3" w:rsidRPr="00433E09" w:rsidRDefault="005201A3" w:rsidP="001D16CE"/>
        </w:tc>
      </w:tr>
      <w:tr w:rsidR="005201A3" w:rsidRPr="00433E09" w14:paraId="04F633A4" w14:textId="77777777" w:rsidTr="001D16CE">
        <w:trPr>
          <w:trHeight w:val="240"/>
          <w:jc w:val="center"/>
        </w:trPr>
        <w:tc>
          <w:tcPr>
            <w:tcW w:w="4876" w:type="dxa"/>
            <w:tcBorders>
              <w:top w:val="nil"/>
              <w:left w:val="nil"/>
              <w:bottom w:val="nil"/>
              <w:right w:val="nil"/>
            </w:tcBorders>
          </w:tcPr>
          <w:p w14:paraId="2F9B3A8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120735A" w14:textId="77777777" w:rsidR="005201A3" w:rsidRPr="00433E09" w:rsidRDefault="005201A3" w:rsidP="001D16CE">
            <w:pPr>
              <w:pStyle w:val="AmColumnHeading"/>
            </w:pPr>
            <w:r w:rsidRPr="00433E09">
              <w:t>Tarkistus</w:t>
            </w:r>
          </w:p>
        </w:tc>
      </w:tr>
      <w:tr w:rsidR="005201A3" w:rsidRPr="00433E09" w14:paraId="23771706" w14:textId="77777777" w:rsidTr="001D16CE">
        <w:trPr>
          <w:jc w:val="center"/>
        </w:trPr>
        <w:tc>
          <w:tcPr>
            <w:tcW w:w="4876" w:type="dxa"/>
            <w:tcBorders>
              <w:top w:val="nil"/>
              <w:left w:val="nil"/>
              <w:bottom w:val="nil"/>
              <w:right w:val="nil"/>
            </w:tcBorders>
          </w:tcPr>
          <w:p w14:paraId="7427DC70" w14:textId="77777777" w:rsidR="005201A3" w:rsidRPr="00433E09" w:rsidRDefault="005201A3" w:rsidP="001D16CE">
            <w:pPr>
              <w:pStyle w:val="Normal6a"/>
            </w:pPr>
            <w:r w:rsidRPr="00433E09">
              <w:t>(1)</w:t>
            </w:r>
            <w:r w:rsidRPr="00433E09">
              <w:tab/>
              <w:t>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 ja ihmiskaupan ehkäiseminen ja tehostettu torjunta, SEUT-sopimuksen 79 artiklan mukaisesti.</w:t>
            </w:r>
          </w:p>
        </w:tc>
        <w:tc>
          <w:tcPr>
            <w:tcW w:w="4876" w:type="dxa"/>
            <w:tcBorders>
              <w:top w:val="nil"/>
              <w:left w:val="nil"/>
              <w:bottom w:val="nil"/>
              <w:right w:val="nil"/>
            </w:tcBorders>
          </w:tcPr>
          <w:p w14:paraId="3840A7EE" w14:textId="77777777" w:rsidR="005201A3" w:rsidRPr="00433E09" w:rsidRDefault="005201A3" w:rsidP="001D16CE">
            <w:pPr>
              <w:pStyle w:val="Normal6a"/>
            </w:pPr>
            <w:r w:rsidRPr="00433E09">
              <w:t>(1)</w:t>
            </w:r>
            <w:r w:rsidRPr="00433E09">
              <w:tab/>
              <w:t>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muuttovirtojen tehokas hallinta, jäsenvaltioissa laillisesti oleskelevien kolmansien maiden kansalaisten oikeudenmukainen kohtelu sekä laittoman maahanmuuton</w:t>
            </w:r>
            <w:r w:rsidRPr="00433E09">
              <w:rPr>
                <w:b/>
                <w:i/>
              </w:rPr>
              <w:t>, turvapaikkajärjestelmien väärinkäytön</w:t>
            </w:r>
            <w:r w:rsidRPr="00433E09">
              <w:t xml:space="preserve"> ja ihmiskaupan ehkäiseminen ja tehostettu torjunta, SEUT-sopimuksen 79 artiklan mukaisesti.</w:t>
            </w:r>
          </w:p>
        </w:tc>
      </w:tr>
    </w:tbl>
    <w:p w14:paraId="2ABB188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6A984C1" w14:textId="77777777" w:rsidR="005201A3" w:rsidRPr="00433E09" w:rsidRDefault="005201A3" w:rsidP="005201A3">
      <w:r w:rsidRPr="00433E09">
        <w:rPr>
          <w:rStyle w:val="HideTWBExt"/>
        </w:rPr>
        <w:t>&lt;/Amend&gt;</w:t>
      </w:r>
    </w:p>
    <w:p w14:paraId="7FE68D1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50</w:t>
      </w:r>
      <w:r w:rsidRPr="00433E09">
        <w:rPr>
          <w:rStyle w:val="HideTWBExt"/>
          <w:b w:val="0"/>
        </w:rPr>
        <w:t>&lt;/NumAm&gt;</w:t>
      </w:r>
    </w:p>
    <w:p w14:paraId="4AC00506"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438D8448" w14:textId="77777777" w:rsidR="005201A3" w:rsidRPr="00433E09" w:rsidRDefault="005201A3" w:rsidP="005201A3">
      <w:pPr>
        <w:pStyle w:val="NormalBold"/>
      </w:pPr>
      <w:r w:rsidRPr="00433E09">
        <w:rPr>
          <w:rStyle w:val="HideTWBExt"/>
          <w:b w:val="0"/>
        </w:rPr>
        <w:t>&lt;/RepeatBlock-By&gt;</w:t>
      </w:r>
    </w:p>
    <w:p w14:paraId="2718947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504C962"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091B233" w14:textId="77777777" w:rsidTr="001D16CE">
        <w:trPr>
          <w:trHeight w:hRule="exact" w:val="240"/>
          <w:jc w:val="center"/>
        </w:trPr>
        <w:tc>
          <w:tcPr>
            <w:tcW w:w="9752" w:type="dxa"/>
            <w:gridSpan w:val="2"/>
            <w:tcBorders>
              <w:top w:val="nil"/>
              <w:left w:val="nil"/>
              <w:bottom w:val="nil"/>
              <w:right w:val="nil"/>
            </w:tcBorders>
          </w:tcPr>
          <w:p w14:paraId="53AEB63A" w14:textId="77777777" w:rsidR="005201A3" w:rsidRPr="00433E09" w:rsidRDefault="005201A3" w:rsidP="001D16CE"/>
        </w:tc>
      </w:tr>
      <w:tr w:rsidR="005201A3" w:rsidRPr="00433E09" w14:paraId="1203290A" w14:textId="77777777" w:rsidTr="001D16CE">
        <w:trPr>
          <w:trHeight w:val="240"/>
          <w:jc w:val="center"/>
        </w:trPr>
        <w:tc>
          <w:tcPr>
            <w:tcW w:w="4876" w:type="dxa"/>
            <w:tcBorders>
              <w:top w:val="nil"/>
              <w:left w:val="nil"/>
              <w:bottom w:val="nil"/>
              <w:right w:val="nil"/>
            </w:tcBorders>
          </w:tcPr>
          <w:p w14:paraId="206E344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ED87B68" w14:textId="77777777" w:rsidR="005201A3" w:rsidRPr="00433E09" w:rsidRDefault="005201A3" w:rsidP="001D16CE">
            <w:pPr>
              <w:pStyle w:val="AmColumnHeading"/>
            </w:pPr>
            <w:r w:rsidRPr="00433E09">
              <w:t>Tarkistus</w:t>
            </w:r>
          </w:p>
        </w:tc>
      </w:tr>
      <w:tr w:rsidR="005201A3" w:rsidRPr="00433E09" w14:paraId="1BA598E5" w14:textId="77777777" w:rsidTr="001D16CE">
        <w:trPr>
          <w:jc w:val="center"/>
        </w:trPr>
        <w:tc>
          <w:tcPr>
            <w:tcW w:w="4876" w:type="dxa"/>
            <w:tcBorders>
              <w:top w:val="nil"/>
              <w:left w:val="nil"/>
              <w:bottom w:val="nil"/>
              <w:right w:val="nil"/>
            </w:tcBorders>
          </w:tcPr>
          <w:p w14:paraId="1E4A1976"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muuttovirtojen </w:t>
            </w:r>
            <w:r w:rsidRPr="00433E09">
              <w:rPr>
                <w:b/>
                <w:i/>
              </w:rPr>
              <w:t>tehokas hallinta</w:t>
            </w:r>
            <w:r w:rsidRPr="00433E09">
              <w:t xml:space="preserve">, jäsenvaltioissa laillisesti oleskelevien kolmansien maiden kansalaisten </w:t>
            </w:r>
            <w:r w:rsidRPr="00433E09">
              <w:rPr>
                <w:b/>
                <w:i/>
              </w:rPr>
              <w:t>oikeudenmukainen kohtelu</w:t>
            </w:r>
            <w:r w:rsidRPr="00433E09">
              <w:t xml:space="preserve"> sekä laittoman maahanmuuton ja ihmiskaupan ehkäiseminen ja tehostettu torjunta, SEUT-sopimuksen 79 artiklan mukaisesti.</w:t>
            </w:r>
          </w:p>
        </w:tc>
        <w:tc>
          <w:tcPr>
            <w:tcW w:w="4876" w:type="dxa"/>
            <w:tcBorders>
              <w:top w:val="nil"/>
              <w:left w:val="nil"/>
              <w:bottom w:val="nil"/>
              <w:right w:val="nil"/>
            </w:tcBorders>
          </w:tcPr>
          <w:p w14:paraId="1BBF7985"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w:t>
            </w:r>
            <w:r w:rsidRPr="00433E09">
              <w:rPr>
                <w:b/>
                <w:i/>
              </w:rPr>
              <w:t>unioniin suuntautuvien laittomien</w:t>
            </w:r>
            <w:r w:rsidRPr="00433E09">
              <w:t xml:space="preserve"> muuttovirtojen </w:t>
            </w:r>
            <w:r w:rsidRPr="00433E09">
              <w:rPr>
                <w:b/>
                <w:i/>
              </w:rPr>
              <w:t>pysäyttäminen</w:t>
            </w:r>
            <w:r w:rsidRPr="00433E09">
              <w:t xml:space="preserve">, jäsenvaltioissa laillisesti oleskelevien kolmansien maiden kansalaisten </w:t>
            </w:r>
            <w:r w:rsidRPr="00433E09">
              <w:rPr>
                <w:b/>
                <w:i/>
              </w:rPr>
              <w:t>kotouttaminen</w:t>
            </w:r>
            <w:r w:rsidRPr="00433E09">
              <w:t xml:space="preserve"> sekä laittoman maahanmuuton </w:t>
            </w:r>
            <w:r w:rsidRPr="00433E09">
              <w:rPr>
                <w:b/>
                <w:i/>
              </w:rPr>
              <w:t>verkostojen</w:t>
            </w:r>
            <w:r w:rsidRPr="00433E09">
              <w:t xml:space="preserve"> ja ihmiskaupan ehkäiseminen ja tehostettu torjunta, SEUT-sopimuksen 79 artiklan mukaisesti.</w:t>
            </w:r>
          </w:p>
        </w:tc>
      </w:tr>
    </w:tbl>
    <w:p w14:paraId="3AE737C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3546633" w14:textId="77777777" w:rsidR="005201A3" w:rsidRPr="00433E09" w:rsidRDefault="005201A3" w:rsidP="005201A3">
      <w:r w:rsidRPr="00433E09">
        <w:rPr>
          <w:rStyle w:val="HideTWBExt"/>
        </w:rPr>
        <w:t>&lt;/Amend&gt;</w:t>
      </w:r>
    </w:p>
    <w:p w14:paraId="03728DCD"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51</w:t>
      </w:r>
      <w:r w:rsidRPr="00433E09">
        <w:rPr>
          <w:rStyle w:val="HideTWBExt"/>
          <w:b w:val="0"/>
        </w:rPr>
        <w:t>&lt;/NumAm&gt;</w:t>
      </w:r>
    </w:p>
    <w:p w14:paraId="5CB6AE9D"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6755AD19" w14:textId="77777777" w:rsidR="005201A3" w:rsidRPr="00433E09" w:rsidRDefault="005201A3" w:rsidP="005201A3">
      <w:pPr>
        <w:pStyle w:val="NormalBold"/>
      </w:pPr>
      <w:r w:rsidRPr="00433E09">
        <w:rPr>
          <w:rStyle w:val="HideTWBExt"/>
          <w:b w:val="0"/>
        </w:rPr>
        <w:t>&lt;/RepeatBlock-By&gt;</w:t>
      </w:r>
    </w:p>
    <w:p w14:paraId="5CDE86A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FE17895" w14:textId="77777777" w:rsidR="005201A3" w:rsidRPr="00433E09" w:rsidRDefault="005201A3" w:rsidP="005201A3">
      <w:pPr>
        <w:pStyle w:val="NormalBold"/>
      </w:pPr>
      <w:r w:rsidRPr="00433E09">
        <w:rPr>
          <w:rStyle w:val="HideTWBExt"/>
          <w:b w:val="0"/>
        </w:rPr>
        <w:t>&lt;Article&gt;</w:t>
      </w:r>
      <w:r w:rsidRPr="00433E09">
        <w:t>Johdanto-osan 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69C9D5F" w14:textId="77777777" w:rsidTr="001D16CE">
        <w:trPr>
          <w:trHeight w:hRule="exact" w:val="240"/>
          <w:jc w:val="center"/>
        </w:trPr>
        <w:tc>
          <w:tcPr>
            <w:tcW w:w="9752" w:type="dxa"/>
            <w:gridSpan w:val="2"/>
            <w:tcBorders>
              <w:top w:val="nil"/>
              <w:left w:val="nil"/>
              <w:bottom w:val="nil"/>
              <w:right w:val="nil"/>
            </w:tcBorders>
          </w:tcPr>
          <w:p w14:paraId="67DBCEE2" w14:textId="77777777" w:rsidR="005201A3" w:rsidRPr="00433E09" w:rsidRDefault="005201A3" w:rsidP="001D16CE"/>
        </w:tc>
      </w:tr>
      <w:tr w:rsidR="005201A3" w:rsidRPr="00433E09" w14:paraId="672BD326" w14:textId="77777777" w:rsidTr="001D16CE">
        <w:trPr>
          <w:trHeight w:val="240"/>
          <w:jc w:val="center"/>
        </w:trPr>
        <w:tc>
          <w:tcPr>
            <w:tcW w:w="4876" w:type="dxa"/>
            <w:tcBorders>
              <w:top w:val="nil"/>
              <w:left w:val="nil"/>
              <w:bottom w:val="nil"/>
              <w:right w:val="nil"/>
            </w:tcBorders>
          </w:tcPr>
          <w:p w14:paraId="714E4D9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4032192" w14:textId="77777777" w:rsidR="005201A3" w:rsidRPr="00433E09" w:rsidRDefault="005201A3" w:rsidP="001D16CE">
            <w:pPr>
              <w:pStyle w:val="AmColumnHeading"/>
            </w:pPr>
            <w:r w:rsidRPr="00433E09">
              <w:t>Tarkistus</w:t>
            </w:r>
          </w:p>
        </w:tc>
      </w:tr>
      <w:tr w:rsidR="005201A3" w:rsidRPr="00433E09" w14:paraId="4CA4A4CD" w14:textId="77777777" w:rsidTr="001D16CE">
        <w:trPr>
          <w:jc w:val="center"/>
        </w:trPr>
        <w:tc>
          <w:tcPr>
            <w:tcW w:w="4876" w:type="dxa"/>
            <w:tcBorders>
              <w:top w:val="nil"/>
              <w:left w:val="nil"/>
              <w:bottom w:val="nil"/>
              <w:right w:val="nil"/>
            </w:tcBorders>
          </w:tcPr>
          <w:p w14:paraId="17505557"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w:t>
            </w:r>
            <w:r w:rsidRPr="00433E09">
              <w:rPr>
                <w:b/>
                <w:i/>
              </w:rPr>
              <w:t>muuttovirtojen</w:t>
            </w:r>
            <w:r w:rsidRPr="00433E09">
              <w:t xml:space="preserve"> tehokas hallinta, jäsenvaltioissa laillisesti oleskelevien kolmansien maiden kansalaisten oikeudenmukainen kohtelu sekä laittoman maahanmuuton ja ihmiskaupan ehkäiseminen </w:t>
            </w:r>
            <w:r w:rsidRPr="00433E09">
              <w:rPr>
                <w:b/>
                <w:i/>
              </w:rPr>
              <w:t>ja tehostettu torjunta,</w:t>
            </w:r>
            <w:r w:rsidRPr="00433E09">
              <w:t xml:space="preserve"> SEUT-sopimuksen 79 artiklan mukaisesti.</w:t>
            </w:r>
          </w:p>
        </w:tc>
        <w:tc>
          <w:tcPr>
            <w:tcW w:w="4876" w:type="dxa"/>
            <w:tcBorders>
              <w:top w:val="nil"/>
              <w:left w:val="nil"/>
              <w:bottom w:val="nil"/>
              <w:right w:val="nil"/>
            </w:tcBorders>
          </w:tcPr>
          <w:p w14:paraId="7FE699BB" w14:textId="77777777" w:rsidR="005201A3" w:rsidRPr="00433E09" w:rsidRDefault="005201A3" w:rsidP="001D16CE">
            <w:pPr>
              <w:pStyle w:val="Normal6a"/>
            </w:pPr>
            <w:r w:rsidRPr="00433E09">
              <w:t>(1)</w:t>
            </w:r>
            <w:r w:rsidRPr="00433E09">
              <w:tab/>
              <w:t xml:space="preserve">Tämän asetuksen tarkoituksena on edistää unionin tavoitetta luoda vapauden, turvallisuuden ja oikeuden alue Euroopan unionin toiminnasta tehdyn sopimuksen, jäljempänä ’SEUT-sopimus’, mukaisesti myöntämällä unionin tukea turvapaikka-asioita ja toissijaista ja tilapäistä suojelua koskevan yhteisen politiikan kehittämiseen tarkoituksena antaa asianmukainen asema kaikille kansainvälistä suojelua tarvitseville kolmansien maiden kansalaisille ja varmistaa palauttamiskiellon periaatteen noudattaminen SEUT-sopimuksen 77 artiklan mukaisesti sekä sellaisen yhteisen maahanmuuttopolitiikan kehittämiseen, jolla pyritään kaikissa vaiheissa varmistamaan </w:t>
            </w:r>
            <w:r w:rsidRPr="00433E09">
              <w:rPr>
                <w:b/>
                <w:i/>
              </w:rPr>
              <w:t>muuttoliikkeen</w:t>
            </w:r>
            <w:r w:rsidRPr="00433E09">
              <w:t xml:space="preserve"> tehokas hallinta, jäsenvaltioissa laillisesti oleskelevien kolmansien maiden kansalaisten oikeudenmukainen kohtelu</w:t>
            </w:r>
            <w:r w:rsidRPr="00433E09">
              <w:rPr>
                <w:b/>
                <w:i/>
              </w:rPr>
              <w:t>, kolmansien maiden kansalaisten tehokas kotouttaminen ja sosiaalinen osallisuus</w:t>
            </w:r>
            <w:r w:rsidRPr="00433E09">
              <w:t xml:space="preserve"> sekä ihmiskaupan ehkäiseminen SEUT-sopimuksen 79 artiklan mukaisesti.</w:t>
            </w:r>
          </w:p>
        </w:tc>
      </w:tr>
    </w:tbl>
    <w:p w14:paraId="63532EB4"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9338E41" w14:textId="77777777" w:rsidR="005201A3" w:rsidRPr="00433E09" w:rsidRDefault="005201A3" w:rsidP="005201A3">
      <w:r w:rsidRPr="00433E09">
        <w:rPr>
          <w:rStyle w:val="HideTWBExt"/>
        </w:rPr>
        <w:t>&lt;/Amend&gt;</w:t>
      </w:r>
    </w:p>
    <w:p w14:paraId="3DF74B7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52</w:t>
      </w:r>
      <w:r w:rsidRPr="00433E09">
        <w:rPr>
          <w:rStyle w:val="HideTWBExt"/>
          <w:b w:val="0"/>
        </w:rPr>
        <w:t>&lt;/NumAm&gt;</w:t>
      </w:r>
    </w:p>
    <w:p w14:paraId="531670F0" w14:textId="77777777" w:rsidR="005201A3" w:rsidRPr="00433E09" w:rsidRDefault="005201A3" w:rsidP="005201A3">
      <w:pPr>
        <w:pStyle w:val="NormalBold"/>
      </w:pPr>
      <w:r w:rsidRPr="00433E09">
        <w:rPr>
          <w:rStyle w:val="HideTWBExt"/>
          <w:b w:val="0"/>
        </w:rPr>
        <w:t>&lt;RepeatBlock-By&gt;&lt;Members&gt;</w:t>
      </w:r>
      <w:r w:rsidRPr="00433E09">
        <w:t>Loucas Fourlas, Emil Radev</w:t>
      </w:r>
      <w:r w:rsidRPr="00433E09">
        <w:rPr>
          <w:rStyle w:val="HideTWBExt"/>
          <w:b w:val="0"/>
        </w:rPr>
        <w:t>&lt;/Members&gt;</w:t>
      </w:r>
    </w:p>
    <w:p w14:paraId="1EF79230" w14:textId="77777777" w:rsidR="005201A3" w:rsidRPr="00433E09" w:rsidRDefault="005201A3" w:rsidP="005201A3">
      <w:pPr>
        <w:pStyle w:val="NormalBold"/>
      </w:pPr>
      <w:r w:rsidRPr="00433E09">
        <w:rPr>
          <w:rStyle w:val="HideTWBExt"/>
          <w:b w:val="0"/>
        </w:rPr>
        <w:t>&lt;/RepeatBlock-By&gt;</w:t>
      </w:r>
    </w:p>
    <w:p w14:paraId="1AAFFD9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CA0BF54"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78F1DFD" w14:textId="77777777" w:rsidTr="001D16CE">
        <w:trPr>
          <w:trHeight w:hRule="exact" w:val="240"/>
          <w:jc w:val="center"/>
        </w:trPr>
        <w:tc>
          <w:tcPr>
            <w:tcW w:w="9752" w:type="dxa"/>
            <w:gridSpan w:val="2"/>
            <w:tcBorders>
              <w:top w:val="nil"/>
              <w:left w:val="nil"/>
              <w:bottom w:val="nil"/>
              <w:right w:val="nil"/>
            </w:tcBorders>
          </w:tcPr>
          <w:p w14:paraId="6DD8F72B" w14:textId="77777777" w:rsidR="005201A3" w:rsidRPr="00433E09" w:rsidRDefault="005201A3" w:rsidP="001D16CE"/>
        </w:tc>
      </w:tr>
      <w:tr w:rsidR="005201A3" w:rsidRPr="00433E09" w14:paraId="7E275576" w14:textId="77777777" w:rsidTr="001D16CE">
        <w:trPr>
          <w:trHeight w:val="240"/>
          <w:jc w:val="center"/>
        </w:trPr>
        <w:tc>
          <w:tcPr>
            <w:tcW w:w="4876" w:type="dxa"/>
            <w:tcBorders>
              <w:top w:val="nil"/>
              <w:left w:val="nil"/>
              <w:bottom w:val="nil"/>
              <w:right w:val="nil"/>
            </w:tcBorders>
          </w:tcPr>
          <w:p w14:paraId="087E460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F507F0F" w14:textId="77777777" w:rsidR="005201A3" w:rsidRPr="00433E09" w:rsidRDefault="005201A3" w:rsidP="001D16CE">
            <w:pPr>
              <w:pStyle w:val="AmColumnHeading"/>
            </w:pPr>
            <w:r w:rsidRPr="00433E09">
              <w:t>Tarkistus</w:t>
            </w:r>
          </w:p>
        </w:tc>
      </w:tr>
      <w:tr w:rsidR="005201A3" w:rsidRPr="00433E09" w14:paraId="5F7BC6EF" w14:textId="77777777" w:rsidTr="001D16CE">
        <w:trPr>
          <w:jc w:val="center"/>
        </w:trPr>
        <w:tc>
          <w:tcPr>
            <w:tcW w:w="4876" w:type="dxa"/>
            <w:tcBorders>
              <w:top w:val="nil"/>
              <w:left w:val="nil"/>
              <w:bottom w:val="nil"/>
              <w:right w:val="nil"/>
            </w:tcBorders>
          </w:tcPr>
          <w:p w14:paraId="4606892D" w14:textId="77777777" w:rsidR="005201A3" w:rsidRPr="00433E09" w:rsidRDefault="005201A3" w:rsidP="001D16CE">
            <w:pPr>
              <w:pStyle w:val="Normal6a"/>
            </w:pPr>
            <w:r w:rsidRPr="00433E09">
              <w:t>(2)</w:t>
            </w:r>
            <w:r w:rsidRPr="00433E09">
              <w:tab/>
              <w:t xml:space="preserve">Muuttoliike- ja turvapaikkasopimuksen voimaantulo kesäkuussa 2024 </w:t>
            </w:r>
            <w:r w:rsidRPr="00433E09">
              <w:rPr>
                <w:b/>
                <w:i/>
              </w:rPr>
              <w:t>on muokannut</w:t>
            </w:r>
            <w:r w:rsidRPr="00433E09">
              <w:t xml:space="preserve"> unionin muuttoliike- ja turvapaikkapolitiikkaa. Jotta voidaan edistää sopimuksen täytäntöönpanoa ja tukea pyrkimyksiä varmistaa jäsenvaltioiden ja unionin toimielinten ja virastojen väliseen yhteisvastuuseen ja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03C96030" w14:textId="77777777" w:rsidR="005201A3" w:rsidRPr="00433E09" w:rsidRDefault="005201A3" w:rsidP="001D16CE">
            <w:pPr>
              <w:pStyle w:val="Normal6a"/>
            </w:pPr>
            <w:r w:rsidRPr="00433E09">
              <w:t>(2)</w:t>
            </w:r>
            <w:r w:rsidRPr="00433E09">
              <w:tab/>
              <w:t xml:space="preserve">Muuttoliike- ja turvapaikkasopimuksen voimaantulo kesäkuussa 2024 </w:t>
            </w:r>
            <w:r w:rsidRPr="00433E09">
              <w:rPr>
                <w:b/>
                <w:i/>
              </w:rPr>
              <w:t>sekä uusi palauttamisasetus ovat muokanneet</w:t>
            </w:r>
            <w:r w:rsidRPr="00433E09">
              <w:t xml:space="preserve"> unionin muuttoliike- ja turvapaikkapolitiikkaa. Jotta voidaan edistää sopimuksen täytäntöönpanoa ja tukea pyrkimyksiä varmistaa jäsenvaltioiden</w:t>
            </w:r>
            <w:r w:rsidRPr="00433E09">
              <w:rPr>
                <w:b/>
                <w:i/>
              </w:rPr>
              <w:t>, etenkin unionin ulkorajoilla sijaitsevien, suhteettomia muuttopaineita kohtaavien jäsenvaltioiden, kuten Kyproksen, Bulgarian, Kreikan, Maltan, Romanian, Espanjan, Italian ja Kroatian,</w:t>
            </w:r>
            <w:r w:rsidRPr="00433E09">
              <w:t xml:space="preserve"> ja unionin toimielinten ja virastojen väliseen yhteisvastuuseen ja oikeudenmukaiseen vastuunjakoon perustuva kokonaisvaltainen lähestymistapa muuttoliikkeen hallintaan, jäsenvaltioita olisi tuettava riittävin taloudellisin resurssein.</w:t>
            </w:r>
            <w:r w:rsidRPr="00433E09">
              <w:rPr>
                <w:b/>
                <w:i/>
              </w:rPr>
              <w:t xml:space="preserve">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2A8BB33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C6615A6" w14:textId="77777777" w:rsidR="005201A3" w:rsidRPr="00433E09" w:rsidRDefault="005201A3" w:rsidP="005201A3">
      <w:r w:rsidRPr="00433E09">
        <w:rPr>
          <w:rStyle w:val="HideTWBExt"/>
        </w:rPr>
        <w:t>&lt;/Amend&gt;</w:t>
      </w:r>
    </w:p>
    <w:p w14:paraId="5E9062C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53</w:t>
      </w:r>
      <w:r w:rsidRPr="00433E09">
        <w:rPr>
          <w:rStyle w:val="HideTWBExt"/>
          <w:b w:val="0"/>
        </w:rPr>
        <w:t>&lt;/NumAm&gt;</w:t>
      </w:r>
    </w:p>
    <w:p w14:paraId="642B6B40" w14:textId="77777777" w:rsidR="005201A3" w:rsidRPr="00433E09" w:rsidRDefault="005201A3" w:rsidP="005201A3">
      <w:pPr>
        <w:pStyle w:val="NormalBold"/>
      </w:pPr>
      <w:r w:rsidRPr="00433E09">
        <w:rPr>
          <w:rStyle w:val="HideTWBExt"/>
          <w:b w:val="0"/>
        </w:rPr>
        <w:t>&lt;RepeatBlock-By&gt;&lt;Members&gt;</w:t>
      </w:r>
      <w:r w:rsidRPr="00433E09">
        <w:t>Loucas Fourlas, Henrik Dahl, Loránt Vincze, Emil Radev, Fredis Beleris, Elissavet Vozemberg-Vrionidi, Tomáš Zdechovský, Alice Teodorescu Måwe</w:t>
      </w:r>
      <w:r w:rsidRPr="00433E09">
        <w:rPr>
          <w:rStyle w:val="HideTWBExt"/>
          <w:b w:val="0"/>
        </w:rPr>
        <w:t>&lt;/Members&gt;</w:t>
      </w:r>
    </w:p>
    <w:p w14:paraId="70BE5E19" w14:textId="77777777" w:rsidR="005201A3" w:rsidRPr="00433E09" w:rsidRDefault="005201A3" w:rsidP="005201A3">
      <w:pPr>
        <w:pStyle w:val="NormalBold"/>
      </w:pPr>
      <w:r w:rsidRPr="00433E09">
        <w:rPr>
          <w:rStyle w:val="HideTWBExt"/>
          <w:b w:val="0"/>
        </w:rPr>
        <w:t>&lt;/RepeatBlock-By&gt;</w:t>
      </w:r>
    </w:p>
    <w:p w14:paraId="522CDBD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DFAC390"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A10AE5E" w14:textId="77777777" w:rsidTr="001D16CE">
        <w:trPr>
          <w:trHeight w:hRule="exact" w:val="240"/>
          <w:jc w:val="center"/>
        </w:trPr>
        <w:tc>
          <w:tcPr>
            <w:tcW w:w="9752" w:type="dxa"/>
            <w:gridSpan w:val="2"/>
            <w:tcBorders>
              <w:top w:val="nil"/>
              <w:left w:val="nil"/>
              <w:bottom w:val="nil"/>
              <w:right w:val="nil"/>
            </w:tcBorders>
          </w:tcPr>
          <w:p w14:paraId="382D39D7" w14:textId="77777777" w:rsidR="005201A3" w:rsidRPr="00433E09" w:rsidRDefault="005201A3" w:rsidP="001D16CE"/>
        </w:tc>
      </w:tr>
      <w:tr w:rsidR="005201A3" w:rsidRPr="00433E09" w14:paraId="2B9D6BD2" w14:textId="77777777" w:rsidTr="001D16CE">
        <w:trPr>
          <w:trHeight w:val="240"/>
          <w:jc w:val="center"/>
        </w:trPr>
        <w:tc>
          <w:tcPr>
            <w:tcW w:w="4876" w:type="dxa"/>
            <w:tcBorders>
              <w:top w:val="nil"/>
              <w:left w:val="nil"/>
              <w:bottom w:val="nil"/>
              <w:right w:val="nil"/>
            </w:tcBorders>
          </w:tcPr>
          <w:p w14:paraId="2CFE2E0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E37BEBF" w14:textId="77777777" w:rsidR="005201A3" w:rsidRPr="00433E09" w:rsidRDefault="005201A3" w:rsidP="001D16CE">
            <w:pPr>
              <w:pStyle w:val="AmColumnHeading"/>
            </w:pPr>
            <w:r w:rsidRPr="00433E09">
              <w:t>Tarkistus</w:t>
            </w:r>
          </w:p>
        </w:tc>
      </w:tr>
      <w:tr w:rsidR="005201A3" w:rsidRPr="00433E09" w14:paraId="7A3EE337" w14:textId="77777777" w:rsidTr="001D16CE">
        <w:trPr>
          <w:jc w:val="center"/>
        </w:trPr>
        <w:tc>
          <w:tcPr>
            <w:tcW w:w="4876" w:type="dxa"/>
            <w:tcBorders>
              <w:top w:val="nil"/>
              <w:left w:val="nil"/>
              <w:bottom w:val="nil"/>
              <w:right w:val="nil"/>
            </w:tcBorders>
          </w:tcPr>
          <w:p w14:paraId="513E273D" w14:textId="77777777" w:rsidR="005201A3" w:rsidRPr="00433E09" w:rsidRDefault="005201A3" w:rsidP="001D16CE">
            <w:pPr>
              <w:pStyle w:val="Normal6a"/>
            </w:pPr>
            <w:r w:rsidRPr="00433E09">
              <w:t>(2)</w:t>
            </w:r>
            <w:r w:rsidRPr="00433E09">
              <w:tab/>
              <w:t xml:space="preserve">Muuttoliike- ja turvapaikkasopimuksen voimaantulo kesäkuussa 2024 </w:t>
            </w:r>
            <w:r w:rsidRPr="00433E09">
              <w:rPr>
                <w:b/>
                <w:i/>
              </w:rPr>
              <w:t>on muokannut</w:t>
            </w:r>
            <w:r w:rsidRPr="00433E09">
              <w:t xml:space="preserve"> unionin muuttoliike- ja turvapaikkapolitiikkaa. Jotta voidaan edistää sopimuksen täytäntöönpanoa ja tukea pyrkimyksiä varmistaa jäsenvaltioiden ja unionin toimielinten ja virastojen väliseen yhteisvastuuseen ja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587421BB" w14:textId="77777777" w:rsidR="005201A3" w:rsidRPr="00433E09" w:rsidRDefault="005201A3" w:rsidP="001D16CE">
            <w:pPr>
              <w:pStyle w:val="Normal6a"/>
            </w:pPr>
            <w:r w:rsidRPr="00433E09">
              <w:t>(2)</w:t>
            </w:r>
            <w:r w:rsidRPr="00433E09">
              <w:tab/>
              <w:t xml:space="preserve">Muuttoliike- ja turvapaikkasopimuksen voimaantulo kesäkuussa 2024 </w:t>
            </w:r>
            <w:r w:rsidRPr="00433E09">
              <w:rPr>
                <w:b/>
                <w:i/>
              </w:rPr>
              <w:t>sekä uusi palauttamisasetus ovat muokanneet</w:t>
            </w:r>
            <w:r w:rsidRPr="00433E09">
              <w:t xml:space="preserve"> unionin muuttoliike- ja turvapaikkapolitiikkaa. Jotta voidaan edistää sopimuksen täytäntöönpanoa ja tukea pyrkimyksiä varmistaa jäsenvaltioiden</w:t>
            </w:r>
            <w:r w:rsidRPr="00433E09">
              <w:rPr>
                <w:b/>
                <w:i/>
              </w:rPr>
              <w:t>, etenkin unionin ulkorajoilla sijaitsevien, suhteettomia muuttopaineita kohtaavien jäsenvaltioiden,</w:t>
            </w:r>
            <w:r w:rsidRPr="00433E09">
              <w:t xml:space="preserve"> ja unionin toimielinten ja virastojen väliseen yhteisvastuuseen ja oikeudenmukaiseen vastuunjakoon perustuva kokonaisvaltainen lähestymistapa muuttoliikkeen hallintaan, jäsenvaltioita olisi tuettava riittävin taloudellisin resurssein.</w:t>
            </w:r>
            <w:r w:rsidRPr="00433E09">
              <w:rPr>
                <w:b/>
                <w:i/>
              </w:rPr>
              <w:t xml:space="preserve">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599F9E7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B8FA4EE" w14:textId="77777777" w:rsidR="005201A3" w:rsidRPr="00433E09" w:rsidRDefault="005201A3" w:rsidP="005201A3">
      <w:r w:rsidRPr="00433E09">
        <w:rPr>
          <w:rStyle w:val="HideTWBExt"/>
        </w:rPr>
        <w:t>&lt;/Amend&gt;</w:t>
      </w:r>
    </w:p>
    <w:p w14:paraId="7A2FE1D6"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54</w:t>
      </w:r>
      <w:r w:rsidRPr="00433E09">
        <w:rPr>
          <w:rStyle w:val="HideTWBExt"/>
          <w:b w:val="0"/>
        </w:rPr>
        <w:t>&lt;/NumAm&gt;</w:t>
      </w:r>
    </w:p>
    <w:p w14:paraId="19F7C1FC"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50D9A21C" w14:textId="77777777" w:rsidR="005201A3" w:rsidRPr="00433E09" w:rsidRDefault="005201A3" w:rsidP="005201A3">
      <w:pPr>
        <w:pStyle w:val="NormalBold"/>
      </w:pPr>
      <w:r w:rsidRPr="00433E09">
        <w:rPr>
          <w:rStyle w:val="HideTWBExt"/>
          <w:b w:val="0"/>
        </w:rPr>
        <w:t>&lt;/RepeatBlock-By&gt;</w:t>
      </w:r>
    </w:p>
    <w:p w14:paraId="482CE38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D21F707"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E62BAF8" w14:textId="77777777" w:rsidTr="001D16CE">
        <w:trPr>
          <w:trHeight w:hRule="exact" w:val="240"/>
          <w:jc w:val="center"/>
        </w:trPr>
        <w:tc>
          <w:tcPr>
            <w:tcW w:w="9752" w:type="dxa"/>
            <w:gridSpan w:val="2"/>
            <w:tcBorders>
              <w:top w:val="nil"/>
              <w:left w:val="nil"/>
              <w:bottom w:val="nil"/>
              <w:right w:val="nil"/>
            </w:tcBorders>
          </w:tcPr>
          <w:p w14:paraId="1B0EB5D7" w14:textId="77777777" w:rsidR="005201A3" w:rsidRPr="00433E09" w:rsidRDefault="005201A3" w:rsidP="001D16CE"/>
        </w:tc>
      </w:tr>
      <w:tr w:rsidR="005201A3" w:rsidRPr="00433E09" w14:paraId="38FA2971" w14:textId="77777777" w:rsidTr="001D16CE">
        <w:trPr>
          <w:trHeight w:val="240"/>
          <w:jc w:val="center"/>
        </w:trPr>
        <w:tc>
          <w:tcPr>
            <w:tcW w:w="4876" w:type="dxa"/>
            <w:tcBorders>
              <w:top w:val="nil"/>
              <w:left w:val="nil"/>
              <w:bottom w:val="nil"/>
              <w:right w:val="nil"/>
            </w:tcBorders>
          </w:tcPr>
          <w:p w14:paraId="4CAB88F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BB279DE" w14:textId="77777777" w:rsidR="005201A3" w:rsidRPr="00433E09" w:rsidRDefault="005201A3" w:rsidP="001D16CE">
            <w:pPr>
              <w:pStyle w:val="AmColumnHeading"/>
            </w:pPr>
            <w:r w:rsidRPr="00433E09">
              <w:t>Tarkistus</w:t>
            </w:r>
          </w:p>
        </w:tc>
      </w:tr>
      <w:tr w:rsidR="005201A3" w:rsidRPr="00433E09" w14:paraId="04A8109B" w14:textId="77777777" w:rsidTr="001D16CE">
        <w:trPr>
          <w:jc w:val="center"/>
        </w:trPr>
        <w:tc>
          <w:tcPr>
            <w:tcW w:w="4876" w:type="dxa"/>
            <w:tcBorders>
              <w:top w:val="nil"/>
              <w:left w:val="nil"/>
              <w:bottom w:val="nil"/>
              <w:right w:val="nil"/>
            </w:tcBorders>
          </w:tcPr>
          <w:p w14:paraId="7014AE30" w14:textId="77777777" w:rsidR="005201A3" w:rsidRPr="00433E09" w:rsidRDefault="005201A3" w:rsidP="001D16CE">
            <w:pPr>
              <w:pStyle w:val="Normal6a"/>
            </w:pPr>
            <w:r w:rsidRPr="00433E09">
              <w:t>(2)</w:t>
            </w:r>
            <w:r w:rsidRPr="00433E09">
              <w:tab/>
              <w:t xml:space="preserve">Muuttoliike- ja turvapaikkasopimuksen voimaantulo kesäkuussa 2024 on muokannut unionin muuttoliike- ja turvapaikkapolitiikkaa. Jotta voidaan edistää sopimuksen täytäntöönpanoa ja tukea pyrkimyksiä varmistaa </w:t>
            </w:r>
            <w:r w:rsidRPr="00433E09">
              <w:rPr>
                <w:b/>
                <w:i/>
              </w:rPr>
              <w:t>jäsenvaltioiden ja unionin toimielinten ja virastojen väliseen yhteisvastuuseen ja oikeudenmukaiseen vastuunjakoon perustuva</w:t>
            </w:r>
            <w:r w:rsidRPr="00433E09">
              <w:t xml:space="preserve"> kokonaisvaltainen lähestymistapa </w:t>
            </w:r>
            <w:r w:rsidRPr="00433E09">
              <w:rPr>
                <w:b/>
                <w:i/>
              </w:rPr>
              <w:t>muuttoliikkeen hallintaan</w:t>
            </w:r>
            <w:r w:rsidRPr="00433E09">
              <w:t>,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646B54FB" w14:textId="77777777" w:rsidR="005201A3" w:rsidRPr="00433E09" w:rsidRDefault="005201A3" w:rsidP="001D16CE">
            <w:pPr>
              <w:pStyle w:val="Normal6a"/>
            </w:pPr>
            <w:r w:rsidRPr="00433E09">
              <w:t>(2)</w:t>
            </w:r>
            <w:r w:rsidRPr="00433E09">
              <w:tab/>
              <w:t>Muuttoliike- ja turvapaikkasopimuksen voimaantulo kesäkuussa 2024</w:t>
            </w:r>
            <w:r w:rsidRPr="00433E09">
              <w:rPr>
                <w:b/>
                <w:i/>
              </w:rPr>
              <w:t>, mutta ennen kaikkea toukokuussa 2026 hyväksytty uusi palauttamisasetus,</w:t>
            </w:r>
            <w:r w:rsidRPr="00433E09">
              <w:t xml:space="preserve"> on muokannut unionin muuttoliike- ja turvapaikkapolitiikkaa. Jotta voidaan edistää sopimuksen täytäntöönpanoa ja tukea pyrkimyksiä varmistaa </w:t>
            </w:r>
            <w:r w:rsidRPr="00433E09">
              <w:rPr>
                <w:b/>
                <w:i/>
              </w:rPr>
              <w:t>muuttoliikkeen hallintaa koskeva</w:t>
            </w:r>
            <w:r w:rsidRPr="00433E09">
              <w:t xml:space="preserve"> kokonaisvaltainen lähestymistapa</w:t>
            </w:r>
            <w:r w:rsidRPr="00433E09">
              <w:rPr>
                <w:b/>
                <w:i/>
              </w:rPr>
              <w:t>, joka perustuu todelliseen maahanmuuttopolitiikkaan, jolla voidaan estää laiton muuttoliike ja ihmiskauppa,</w:t>
            </w:r>
            <w:r w:rsidRPr="00433E09">
              <w:t xml:space="preserve"> jäsenvaltioita olisi tuettava riittävin taloudellisin resurssein</w:t>
            </w:r>
            <w:r w:rsidRPr="00433E09">
              <w:rPr>
                <w:b/>
                <w:i/>
              </w:rPr>
              <w:t>, joita ne käyttävät maa- tai merirajojensa vahvistamiseksi pelotetarkoituksessa</w:t>
            </w:r>
            <w:r w:rsidRPr="00433E09">
              <w: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3E91C19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78BD3318" w14:textId="77777777" w:rsidR="005201A3" w:rsidRPr="00433E09" w:rsidRDefault="005201A3" w:rsidP="005201A3">
      <w:r w:rsidRPr="00433E09">
        <w:rPr>
          <w:rStyle w:val="HideTWBExt"/>
        </w:rPr>
        <w:t>&lt;/Amend&gt;</w:t>
      </w:r>
    </w:p>
    <w:p w14:paraId="05EE555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55</w:t>
      </w:r>
      <w:r w:rsidRPr="00433E09">
        <w:rPr>
          <w:rStyle w:val="HideTWBExt"/>
          <w:b w:val="0"/>
        </w:rPr>
        <w:t>&lt;/NumAm&gt;</w:t>
      </w:r>
    </w:p>
    <w:p w14:paraId="234CD036"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54DC66C8" w14:textId="77777777" w:rsidR="005201A3" w:rsidRPr="00433E09" w:rsidRDefault="005201A3" w:rsidP="005201A3">
      <w:pPr>
        <w:pStyle w:val="NormalBold"/>
      </w:pPr>
      <w:r w:rsidRPr="00433E09">
        <w:rPr>
          <w:rStyle w:val="HideTWBExt"/>
          <w:b w:val="0"/>
        </w:rPr>
        <w:t>&lt;/RepeatBlock-By&gt;</w:t>
      </w:r>
    </w:p>
    <w:p w14:paraId="265FE53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7E951A9"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9E492DB" w14:textId="77777777" w:rsidTr="001D16CE">
        <w:trPr>
          <w:trHeight w:hRule="exact" w:val="240"/>
          <w:jc w:val="center"/>
        </w:trPr>
        <w:tc>
          <w:tcPr>
            <w:tcW w:w="9752" w:type="dxa"/>
            <w:gridSpan w:val="2"/>
            <w:tcBorders>
              <w:top w:val="nil"/>
              <w:left w:val="nil"/>
              <w:bottom w:val="nil"/>
              <w:right w:val="nil"/>
            </w:tcBorders>
          </w:tcPr>
          <w:p w14:paraId="5CEEA2B3" w14:textId="77777777" w:rsidR="005201A3" w:rsidRPr="00433E09" w:rsidRDefault="005201A3" w:rsidP="001D16CE"/>
        </w:tc>
      </w:tr>
      <w:tr w:rsidR="005201A3" w:rsidRPr="00433E09" w14:paraId="71AD6E60" w14:textId="77777777" w:rsidTr="001D16CE">
        <w:trPr>
          <w:trHeight w:val="240"/>
          <w:jc w:val="center"/>
        </w:trPr>
        <w:tc>
          <w:tcPr>
            <w:tcW w:w="4876" w:type="dxa"/>
            <w:tcBorders>
              <w:top w:val="nil"/>
              <w:left w:val="nil"/>
              <w:bottom w:val="nil"/>
              <w:right w:val="nil"/>
            </w:tcBorders>
          </w:tcPr>
          <w:p w14:paraId="60E2AFA0"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37885AF" w14:textId="77777777" w:rsidR="005201A3" w:rsidRPr="00433E09" w:rsidRDefault="005201A3" w:rsidP="001D16CE">
            <w:pPr>
              <w:pStyle w:val="AmColumnHeading"/>
            </w:pPr>
            <w:r w:rsidRPr="00433E09">
              <w:t>Tarkistus</w:t>
            </w:r>
          </w:p>
        </w:tc>
      </w:tr>
      <w:tr w:rsidR="005201A3" w:rsidRPr="00433E09" w14:paraId="77098C82" w14:textId="77777777" w:rsidTr="001D16CE">
        <w:trPr>
          <w:jc w:val="center"/>
        </w:trPr>
        <w:tc>
          <w:tcPr>
            <w:tcW w:w="4876" w:type="dxa"/>
            <w:tcBorders>
              <w:top w:val="nil"/>
              <w:left w:val="nil"/>
              <w:bottom w:val="nil"/>
              <w:right w:val="nil"/>
            </w:tcBorders>
          </w:tcPr>
          <w:p w14:paraId="257056FB" w14:textId="77777777" w:rsidR="005201A3" w:rsidRPr="00433E09" w:rsidRDefault="005201A3" w:rsidP="001D16CE">
            <w:pPr>
              <w:pStyle w:val="Normal6a"/>
            </w:pPr>
            <w:r w:rsidRPr="00433E09">
              <w:t>(2)</w:t>
            </w:r>
            <w:r w:rsidRPr="00433E09">
              <w:tab/>
              <w:t xml:space="preserve">Muuttoliike- ja turvapaikkasopimuksen voimaantulo kesäkuussa 2024 on muokannut unionin muuttoliike- ja turvapaikkapolitiikkaa. Jotta voidaan edistää sopimuksen täytäntöönpanoa ja tukea pyrkimyksiä varmistaa </w:t>
            </w:r>
            <w:r w:rsidRPr="00433E09">
              <w:rPr>
                <w:b/>
                <w:i/>
              </w:rPr>
              <w:t>jäsenvaltioiden ja unionin toimielinten ja virastojen väliseen yhteisvastuuseen ja oikeudenmukaiseen vastuunjakoon perustuva kokonaisvaltainen lähestymistapa</w:t>
            </w:r>
            <w:r w:rsidRPr="00433E09">
              <w:t xml:space="preserve"> muuttoliikkeen </w:t>
            </w:r>
            <w:r w:rsidRPr="00433E09">
              <w:rPr>
                <w:b/>
                <w:i/>
              </w:rPr>
              <w:t>hallintaan</w:t>
            </w:r>
            <w:r w:rsidRPr="00433E09">
              <w:t>,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61C5A9A2" w14:textId="77777777" w:rsidR="005201A3" w:rsidRPr="00433E09" w:rsidRDefault="005201A3" w:rsidP="001D16CE">
            <w:pPr>
              <w:pStyle w:val="Normal6a"/>
            </w:pPr>
            <w:r w:rsidRPr="00433E09">
              <w:t>(2)</w:t>
            </w:r>
            <w:r w:rsidRPr="00433E09">
              <w:tab/>
              <w:t xml:space="preserve">Muuttoliike- ja turvapaikkasopimuksen voimaantulo kesäkuussa 2024 on muokannut unionin muuttoliike- ja turvapaikkapolitiikkaa. Jotta voidaan edistää sopimuksen täytäntöönpanoa ja tukea pyrkimyksiä varmistaa </w:t>
            </w:r>
            <w:r w:rsidRPr="00433E09">
              <w:rPr>
                <w:b/>
                <w:i/>
              </w:rPr>
              <w:t>tehokas</w:t>
            </w:r>
            <w:r w:rsidRPr="00433E09">
              <w:t xml:space="preserve"> muuttoliikkeen </w:t>
            </w:r>
            <w:r w:rsidRPr="00433E09">
              <w:rPr>
                <w:b/>
                <w:i/>
              </w:rPr>
              <w:t>hallinta</w:t>
            </w:r>
            <w:r w:rsidRPr="00433E09">
              <w:t>,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44603D34"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3B18D5F9"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42D58261" w14:textId="77777777" w:rsidR="005201A3" w:rsidRPr="00433E09" w:rsidRDefault="005201A3" w:rsidP="005201A3">
      <w:pPr>
        <w:pStyle w:val="AmJustText"/>
      </w:pPr>
      <w:r w:rsidRPr="00433E09">
        <w:t>”Kokonaisvaltainen lähestymistapa”, ”yhteisvastuu” ja ”oikeudenmukainen vastuunjako” ovat poliittisia käsitteitä, joita voidaan tulkita eri tavoin. Rahaston tarkoituksena olisi oltava taloudellisten resurssien tarjoaminen muuttoliike- ja turvapaikkapolitiikan käytännön täytäntöönpanoon, ei sopimuksen tietyn poliittisen tulkinnan edistäminen. Ehdotetulla tarkistuksella säilytetään tehokkaan muuttoliikkeen hallinnan tavoite ja lisätään samalla tekstin oikeudellista selkeyttä.</w:t>
      </w:r>
    </w:p>
    <w:p w14:paraId="13F7A3AD" w14:textId="77777777" w:rsidR="005201A3" w:rsidRPr="00433E09" w:rsidRDefault="005201A3" w:rsidP="005201A3">
      <w:r w:rsidRPr="00433E09">
        <w:rPr>
          <w:rStyle w:val="HideTWBExt"/>
        </w:rPr>
        <w:t>&lt;/Amend&gt;</w:t>
      </w:r>
    </w:p>
    <w:p w14:paraId="3ED670F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56</w:t>
      </w:r>
      <w:r w:rsidRPr="00433E09">
        <w:rPr>
          <w:rStyle w:val="HideTWBExt"/>
          <w:b w:val="0"/>
        </w:rPr>
        <w:t>&lt;/NumAm&gt;</w:t>
      </w:r>
    </w:p>
    <w:p w14:paraId="43B7B866"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7A29FBA4" w14:textId="77777777" w:rsidR="005201A3" w:rsidRPr="00433E09" w:rsidRDefault="005201A3" w:rsidP="005201A3">
      <w:pPr>
        <w:pStyle w:val="NormalBold"/>
      </w:pPr>
      <w:r w:rsidRPr="00433E09">
        <w:rPr>
          <w:rStyle w:val="HideTWBExt"/>
          <w:b w:val="0"/>
        </w:rPr>
        <w:t>&lt;/RepeatBlock-By&gt;</w:t>
      </w:r>
    </w:p>
    <w:p w14:paraId="37A7B392"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7A0BE95"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9F4B058" w14:textId="77777777" w:rsidTr="001D16CE">
        <w:trPr>
          <w:trHeight w:hRule="exact" w:val="240"/>
          <w:jc w:val="center"/>
        </w:trPr>
        <w:tc>
          <w:tcPr>
            <w:tcW w:w="9752" w:type="dxa"/>
            <w:gridSpan w:val="2"/>
            <w:tcBorders>
              <w:top w:val="nil"/>
              <w:left w:val="nil"/>
              <w:bottom w:val="nil"/>
              <w:right w:val="nil"/>
            </w:tcBorders>
          </w:tcPr>
          <w:p w14:paraId="2CBC2C1A" w14:textId="77777777" w:rsidR="005201A3" w:rsidRPr="00433E09" w:rsidRDefault="005201A3" w:rsidP="001D16CE"/>
        </w:tc>
      </w:tr>
      <w:tr w:rsidR="005201A3" w:rsidRPr="00433E09" w14:paraId="61EB2E6C" w14:textId="77777777" w:rsidTr="001D16CE">
        <w:trPr>
          <w:trHeight w:val="240"/>
          <w:jc w:val="center"/>
        </w:trPr>
        <w:tc>
          <w:tcPr>
            <w:tcW w:w="4876" w:type="dxa"/>
            <w:tcBorders>
              <w:top w:val="nil"/>
              <w:left w:val="nil"/>
              <w:bottom w:val="nil"/>
              <w:right w:val="nil"/>
            </w:tcBorders>
          </w:tcPr>
          <w:p w14:paraId="4B1E041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98F1A27" w14:textId="77777777" w:rsidR="005201A3" w:rsidRPr="00433E09" w:rsidRDefault="005201A3" w:rsidP="001D16CE">
            <w:pPr>
              <w:pStyle w:val="AmColumnHeading"/>
            </w:pPr>
            <w:r w:rsidRPr="00433E09">
              <w:t>Tarkistus</w:t>
            </w:r>
          </w:p>
        </w:tc>
      </w:tr>
      <w:tr w:rsidR="005201A3" w:rsidRPr="00433E09" w14:paraId="03FC0BD4" w14:textId="77777777" w:rsidTr="001D16CE">
        <w:trPr>
          <w:jc w:val="center"/>
        </w:trPr>
        <w:tc>
          <w:tcPr>
            <w:tcW w:w="4876" w:type="dxa"/>
            <w:tcBorders>
              <w:top w:val="nil"/>
              <w:left w:val="nil"/>
              <w:bottom w:val="nil"/>
              <w:right w:val="nil"/>
            </w:tcBorders>
          </w:tcPr>
          <w:p w14:paraId="1660C06D" w14:textId="77777777" w:rsidR="005201A3" w:rsidRPr="00433E09" w:rsidRDefault="005201A3" w:rsidP="001D16CE">
            <w:pPr>
              <w:pStyle w:val="Normal6a"/>
            </w:pPr>
            <w:r w:rsidRPr="00433E09">
              <w:t>(2)</w:t>
            </w:r>
            <w:r w:rsidRPr="00433E09">
              <w:tab/>
              <w:t xml:space="preserve">Muuttoliike- ja turvapaikkasopimuksen </w:t>
            </w:r>
            <w:r w:rsidRPr="00433E09">
              <w:rPr>
                <w:b/>
                <w:i/>
              </w:rPr>
              <w:t>voimaantulo kesäkuussa 2024 on muokannut unionin muuttoliike- ja turvapaikkapolitiikkaa. Jotta</w:t>
            </w:r>
            <w:r w:rsidRPr="00433E09">
              <w:t xml:space="preserve"> voidaan edistää sopimuksen täytäntöönpanoa ja tukea pyrkimyksiä varmistaa </w:t>
            </w:r>
            <w:r w:rsidRPr="00433E09">
              <w:rPr>
                <w:b/>
                <w:i/>
              </w:rPr>
              <w:t>jäsenvaltioiden ja unionin toimielinten ja virastojen väliseen yhteisvastuuseen</w:t>
            </w:r>
            <w:r w:rsidRPr="00433E09">
              <w:t xml:space="preserve"> ja </w:t>
            </w:r>
            <w:r w:rsidRPr="00433E09">
              <w:rPr>
                <w:b/>
                <w:i/>
              </w:rPr>
              <w:t>oikeudenmukaiseen vastuunjakoon perustuva kokonaisvaltainen lähestymistapa muuttoliikkeen hallintaan</w:t>
            </w:r>
            <w:r w:rsidRPr="00433E09">
              <w:t>,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18C2CB40" w14:textId="77777777" w:rsidR="005201A3" w:rsidRPr="00433E09" w:rsidRDefault="005201A3" w:rsidP="001D16CE">
            <w:pPr>
              <w:pStyle w:val="Normal6a"/>
            </w:pPr>
            <w:r w:rsidRPr="00433E09">
              <w:t>(2)</w:t>
            </w:r>
            <w:r w:rsidRPr="00433E09">
              <w:tab/>
            </w:r>
            <w:r w:rsidRPr="00433E09">
              <w:rPr>
                <w:b/>
                <w:i/>
              </w:rPr>
              <w:t>Kesäkuussa 2024 voimaan tulleen</w:t>
            </w:r>
            <w:r w:rsidRPr="00433E09">
              <w:t xml:space="preserve"> muuttoliike- ja turvapaikkasopimuksen </w:t>
            </w:r>
            <w:r w:rsidRPr="00433E09">
              <w:rPr>
                <w:b/>
                <w:i/>
              </w:rPr>
              <w:t>täytäntöönpanemiseksi ja</w:t>
            </w:r>
            <w:r w:rsidRPr="00433E09">
              <w:t xml:space="preserve"> jotta voidaan tukea pyrkimyksiä varmistaa </w:t>
            </w:r>
            <w:r w:rsidRPr="00433E09">
              <w:rPr>
                <w:b/>
                <w:i/>
              </w:rPr>
              <w:t>yhteisvastuu</w:t>
            </w:r>
            <w:r w:rsidRPr="00433E09">
              <w:t xml:space="preserve"> ja </w:t>
            </w:r>
            <w:r w:rsidRPr="00433E09">
              <w:rPr>
                <w:b/>
                <w:i/>
              </w:rPr>
              <w:t>oikeudenmukainen vastuunjako jäsenvaltioiden välillä sekä mahdollisimman korkeatasoinen maahanmuuttajien, turvapaikanhakijoiden ja pakolaisten suojelu</w:t>
            </w:r>
            <w:r w:rsidRPr="00433E09">
              <w:t xml:space="preserve">, jäsenvaltioita olisi tuettava riittävin taloudellisin resurssein </w:t>
            </w:r>
            <w:r w:rsidRPr="00433E09">
              <w:rPr>
                <w:b/>
                <w:i/>
              </w:rPr>
              <w:t>unionin tasolla</w:t>
            </w:r>
            <w:r w:rsidRPr="00433E09">
              <w:t>.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775E729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D6016D9" w14:textId="77777777" w:rsidR="005201A3" w:rsidRPr="00433E09" w:rsidRDefault="005201A3" w:rsidP="005201A3">
      <w:r w:rsidRPr="00433E09">
        <w:rPr>
          <w:rStyle w:val="HideTWBExt"/>
        </w:rPr>
        <w:t>&lt;/Amend&gt;</w:t>
      </w:r>
    </w:p>
    <w:p w14:paraId="2770778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57</w:t>
      </w:r>
      <w:r w:rsidRPr="00433E09">
        <w:rPr>
          <w:rStyle w:val="HideTWBExt"/>
          <w:b w:val="0"/>
        </w:rPr>
        <w:t>&lt;/NumAm&gt;</w:t>
      </w:r>
    </w:p>
    <w:p w14:paraId="20A58EF2"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0A698FCB" w14:textId="77777777" w:rsidR="005201A3" w:rsidRPr="00433E09" w:rsidRDefault="005201A3" w:rsidP="005201A3">
      <w:pPr>
        <w:pStyle w:val="NormalBold"/>
      </w:pPr>
      <w:r w:rsidRPr="00433E09">
        <w:rPr>
          <w:rStyle w:val="HideTWBExt"/>
          <w:b w:val="0"/>
        </w:rPr>
        <w:t>&lt;/RepeatBlock-By&gt;</w:t>
      </w:r>
    </w:p>
    <w:p w14:paraId="0EBE02D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A80A0E4"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AFEE526" w14:textId="77777777" w:rsidTr="001D16CE">
        <w:trPr>
          <w:trHeight w:hRule="exact" w:val="240"/>
          <w:jc w:val="center"/>
        </w:trPr>
        <w:tc>
          <w:tcPr>
            <w:tcW w:w="9752" w:type="dxa"/>
            <w:gridSpan w:val="2"/>
            <w:tcBorders>
              <w:top w:val="nil"/>
              <w:left w:val="nil"/>
              <w:bottom w:val="nil"/>
              <w:right w:val="nil"/>
            </w:tcBorders>
          </w:tcPr>
          <w:p w14:paraId="23A9250B" w14:textId="77777777" w:rsidR="005201A3" w:rsidRPr="00433E09" w:rsidRDefault="005201A3" w:rsidP="001D16CE"/>
        </w:tc>
      </w:tr>
      <w:tr w:rsidR="005201A3" w:rsidRPr="00433E09" w14:paraId="5F304026" w14:textId="77777777" w:rsidTr="001D16CE">
        <w:trPr>
          <w:trHeight w:val="240"/>
          <w:jc w:val="center"/>
        </w:trPr>
        <w:tc>
          <w:tcPr>
            <w:tcW w:w="4876" w:type="dxa"/>
            <w:tcBorders>
              <w:top w:val="nil"/>
              <w:left w:val="nil"/>
              <w:bottom w:val="nil"/>
              <w:right w:val="nil"/>
            </w:tcBorders>
          </w:tcPr>
          <w:p w14:paraId="0FA9A79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A8F1BF3" w14:textId="77777777" w:rsidR="005201A3" w:rsidRPr="00433E09" w:rsidRDefault="005201A3" w:rsidP="001D16CE">
            <w:pPr>
              <w:pStyle w:val="AmColumnHeading"/>
            </w:pPr>
            <w:r w:rsidRPr="00433E09">
              <w:t>Tarkistus</w:t>
            </w:r>
          </w:p>
        </w:tc>
      </w:tr>
      <w:tr w:rsidR="005201A3" w:rsidRPr="00433E09" w14:paraId="28EF550D" w14:textId="77777777" w:rsidTr="001D16CE">
        <w:trPr>
          <w:jc w:val="center"/>
        </w:trPr>
        <w:tc>
          <w:tcPr>
            <w:tcW w:w="4876" w:type="dxa"/>
            <w:tcBorders>
              <w:top w:val="nil"/>
              <w:left w:val="nil"/>
              <w:bottom w:val="nil"/>
              <w:right w:val="nil"/>
            </w:tcBorders>
          </w:tcPr>
          <w:p w14:paraId="5919C9D8" w14:textId="77777777" w:rsidR="005201A3" w:rsidRPr="00433E09" w:rsidRDefault="005201A3" w:rsidP="001D16CE">
            <w:pPr>
              <w:pStyle w:val="Normal6a"/>
            </w:pPr>
            <w:r w:rsidRPr="00433E09">
              <w:t>(2)</w:t>
            </w:r>
            <w:r w:rsidRPr="00433E09">
              <w:tab/>
              <w:t xml:space="preserve">Muuttoliike- ja turvapaikkasopimuksen astuminen voimaan kesäkuussa 2024 </w:t>
            </w:r>
            <w:r w:rsidRPr="00433E09">
              <w:rPr>
                <w:b/>
                <w:i/>
              </w:rPr>
              <w:t>on uudistanut</w:t>
            </w:r>
            <w:r w:rsidRPr="00433E09">
              <w:t xml:space="preserve"> unionin turvapaikka- ja muuttoliikepolitiikkaa. Jotta voidaan edistää sopimuksen täytäntöönpanoa ja tukea pyrkimyksiä varmistaa jäsenvaltioiden ja unionin toimielinten ja virastojen väliseen </w:t>
            </w:r>
            <w:r w:rsidRPr="00433E09">
              <w:rPr>
                <w:b/>
                <w:i/>
              </w:rPr>
              <w:t>yhteisvastuuseen ja</w:t>
            </w:r>
            <w:r w:rsidRPr="00433E09">
              <w:t xml:space="preserve">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4D614DB7" w14:textId="77777777" w:rsidR="005201A3" w:rsidRPr="00433E09" w:rsidRDefault="005201A3" w:rsidP="001D16CE">
            <w:pPr>
              <w:pStyle w:val="Normal6a"/>
            </w:pPr>
            <w:r w:rsidRPr="00433E09">
              <w:t>(2)</w:t>
            </w:r>
            <w:r w:rsidRPr="00433E09">
              <w:tab/>
              <w:t xml:space="preserve">Muuttoliike- ja turvapaikkasopimuksen astuminen voimaan kesäkuussa 2024 </w:t>
            </w:r>
            <w:r w:rsidRPr="00433E09">
              <w:rPr>
                <w:b/>
                <w:i/>
              </w:rPr>
              <w:t>ja palautusmenettelyä koskevan asetuksen käyttöönotto kesäkuussa 2026 ovat uudistaneet</w:t>
            </w:r>
            <w:r w:rsidRPr="00433E09">
              <w:t xml:space="preserve"> unionin turvapaikka- ja muuttoliikepolitiikkaa. Jotta voidaan edistää sopimuksen </w:t>
            </w:r>
            <w:r w:rsidRPr="00433E09">
              <w:rPr>
                <w:b/>
                <w:i/>
              </w:rPr>
              <w:t>ja palautusasetuksen</w:t>
            </w:r>
            <w:r w:rsidRPr="00433E09">
              <w:t xml:space="preserve"> täytäntöönpanoa ja tukea pyrkimyksiä varmistaa jäsenvaltioiden ja unionin toimielinten ja virastojen väliseen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009E98F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5F5EC28C" w14:textId="77777777" w:rsidR="005201A3" w:rsidRPr="00433E09" w:rsidRDefault="005201A3" w:rsidP="005201A3">
      <w:r w:rsidRPr="00433E09">
        <w:rPr>
          <w:rStyle w:val="HideTWBExt"/>
        </w:rPr>
        <w:t>&lt;/Amend&gt;</w:t>
      </w:r>
    </w:p>
    <w:p w14:paraId="7114709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58</w:t>
      </w:r>
      <w:r w:rsidRPr="00433E09">
        <w:rPr>
          <w:rStyle w:val="HideTWBExt"/>
          <w:b w:val="0"/>
        </w:rPr>
        <w:t>&lt;/NumAm&gt;</w:t>
      </w:r>
    </w:p>
    <w:p w14:paraId="382F7DC3"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10F86AE6" w14:textId="77777777" w:rsidR="005201A3" w:rsidRPr="00433E09" w:rsidRDefault="005201A3" w:rsidP="005201A3">
      <w:pPr>
        <w:pStyle w:val="NormalBold"/>
      </w:pPr>
      <w:r w:rsidRPr="00433E09">
        <w:rPr>
          <w:rStyle w:val="HideTWBExt"/>
          <w:b w:val="0"/>
        </w:rPr>
        <w:t>&lt;/RepeatBlock-By&gt;</w:t>
      </w:r>
    </w:p>
    <w:p w14:paraId="2529B0D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B7276FB"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4F7D719" w14:textId="77777777" w:rsidTr="001D16CE">
        <w:trPr>
          <w:trHeight w:hRule="exact" w:val="240"/>
          <w:jc w:val="center"/>
        </w:trPr>
        <w:tc>
          <w:tcPr>
            <w:tcW w:w="9752" w:type="dxa"/>
            <w:gridSpan w:val="2"/>
            <w:tcBorders>
              <w:top w:val="nil"/>
              <w:left w:val="nil"/>
              <w:bottom w:val="nil"/>
              <w:right w:val="nil"/>
            </w:tcBorders>
          </w:tcPr>
          <w:p w14:paraId="014B6895" w14:textId="77777777" w:rsidR="005201A3" w:rsidRPr="00433E09" w:rsidRDefault="005201A3" w:rsidP="001D16CE"/>
        </w:tc>
      </w:tr>
      <w:tr w:rsidR="005201A3" w:rsidRPr="00433E09" w14:paraId="757D8244" w14:textId="77777777" w:rsidTr="001D16CE">
        <w:trPr>
          <w:trHeight w:val="240"/>
          <w:jc w:val="center"/>
        </w:trPr>
        <w:tc>
          <w:tcPr>
            <w:tcW w:w="4876" w:type="dxa"/>
            <w:tcBorders>
              <w:top w:val="nil"/>
              <w:left w:val="nil"/>
              <w:bottom w:val="nil"/>
              <w:right w:val="nil"/>
            </w:tcBorders>
          </w:tcPr>
          <w:p w14:paraId="7303B20C"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FD2651A" w14:textId="77777777" w:rsidR="005201A3" w:rsidRPr="00433E09" w:rsidRDefault="005201A3" w:rsidP="001D16CE">
            <w:pPr>
              <w:pStyle w:val="AmColumnHeading"/>
            </w:pPr>
            <w:r w:rsidRPr="00433E09">
              <w:t>Tarkistus</w:t>
            </w:r>
          </w:p>
        </w:tc>
      </w:tr>
      <w:tr w:rsidR="005201A3" w:rsidRPr="00433E09" w14:paraId="1F58EF87" w14:textId="77777777" w:rsidTr="001D16CE">
        <w:trPr>
          <w:jc w:val="center"/>
        </w:trPr>
        <w:tc>
          <w:tcPr>
            <w:tcW w:w="4876" w:type="dxa"/>
            <w:tcBorders>
              <w:top w:val="nil"/>
              <w:left w:val="nil"/>
              <w:bottom w:val="nil"/>
              <w:right w:val="nil"/>
            </w:tcBorders>
          </w:tcPr>
          <w:p w14:paraId="6AFB533A" w14:textId="77777777" w:rsidR="005201A3" w:rsidRPr="00433E09" w:rsidRDefault="005201A3" w:rsidP="001D16CE">
            <w:pPr>
              <w:pStyle w:val="Normal6a"/>
            </w:pPr>
            <w:r w:rsidRPr="00433E09">
              <w:t>(2)</w:t>
            </w:r>
            <w:r w:rsidRPr="00433E09">
              <w:tab/>
              <w:t xml:space="preserve">Muuttoliike- ja turvapaikkasopimuksen </w:t>
            </w:r>
            <w:r w:rsidRPr="00433E09">
              <w:rPr>
                <w:b/>
                <w:i/>
              </w:rPr>
              <w:t xml:space="preserve">voimaantulo kesäkuussa 2024 on muokannut unionin muuttoliike- ja turvapaikkapolitiikkaa. </w:t>
            </w:r>
            <w:r w:rsidRPr="00433E09">
              <w:t xml:space="preserve">Jotta voidaan </w:t>
            </w:r>
            <w:r w:rsidRPr="00433E09">
              <w:rPr>
                <w:b/>
                <w:i/>
              </w:rPr>
              <w:t>edistää sopimuksen täytäntöönpanoa ja tukea pyrkimyksiä</w:t>
            </w:r>
            <w:r w:rsidRPr="00433E09">
              <w:t xml:space="preserve"> varmistaa jäsenvaltioiden ja unionin toimielinten ja virastojen väliseen yhteisvastuuseen ja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46B4C0E5" w14:textId="77777777" w:rsidR="005201A3" w:rsidRPr="00433E09" w:rsidRDefault="005201A3" w:rsidP="001D16CE">
            <w:pPr>
              <w:pStyle w:val="Normal6a"/>
            </w:pPr>
            <w:r w:rsidRPr="00433E09">
              <w:t>(2)</w:t>
            </w:r>
            <w:r w:rsidRPr="00433E09">
              <w:tab/>
            </w:r>
            <w:r w:rsidRPr="00433E09">
              <w:rPr>
                <w:b/>
                <w:i/>
              </w:rPr>
              <w:t>Kesäkuussa 2024 voimaan tulleen</w:t>
            </w:r>
            <w:r w:rsidRPr="00433E09">
              <w:t xml:space="preserve"> muuttoliike- ja turvapaikkasopimuksen </w:t>
            </w:r>
            <w:r w:rsidRPr="00433E09">
              <w:rPr>
                <w:b/>
                <w:i/>
              </w:rPr>
              <w:t>täytäntöönpanemiseksi ja</w:t>
            </w:r>
            <w:r w:rsidRPr="00433E09">
              <w:t xml:space="preserve"> jotta voidaan varmistaa </w:t>
            </w:r>
            <w:r w:rsidRPr="00433E09">
              <w:rPr>
                <w:b/>
                <w:i/>
              </w:rPr>
              <w:t>perusoikeuksien kunnioittamiseen sekä</w:t>
            </w:r>
            <w:r w:rsidRPr="00433E09">
              <w:t xml:space="preserve"> jäsenvaltioiden ja unionin toimielinten ja virastojen väliseen yhteisvastuuseen ja oikeudenmukaiseen vastuunjakoon perustuva kokonaisvaltainen lähestymistapa muuttoliikkeen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31E9DBD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3A2CF98" w14:textId="77777777" w:rsidR="005201A3" w:rsidRPr="00433E09" w:rsidRDefault="005201A3" w:rsidP="005201A3">
      <w:r w:rsidRPr="00433E09">
        <w:rPr>
          <w:rStyle w:val="HideTWBExt"/>
        </w:rPr>
        <w:t>&lt;/Amend&gt;</w:t>
      </w:r>
    </w:p>
    <w:p w14:paraId="0BB4C9B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59</w:t>
      </w:r>
      <w:r w:rsidRPr="00433E09">
        <w:rPr>
          <w:rStyle w:val="HideTWBExt"/>
          <w:b w:val="0"/>
        </w:rPr>
        <w:t>&lt;/NumAm&gt;</w:t>
      </w:r>
    </w:p>
    <w:p w14:paraId="31AB37C4"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10871C38" w14:textId="77777777" w:rsidR="005201A3" w:rsidRPr="00433E09" w:rsidRDefault="005201A3" w:rsidP="005201A3">
      <w:pPr>
        <w:pStyle w:val="NormalBold"/>
      </w:pPr>
      <w:r w:rsidRPr="00433E09">
        <w:rPr>
          <w:rStyle w:val="HideTWBExt"/>
          <w:b w:val="0"/>
        </w:rPr>
        <w:t>&lt;/RepeatBlock-By&gt;</w:t>
      </w:r>
    </w:p>
    <w:p w14:paraId="2A5244C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125FF48"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7BAB156" w14:textId="77777777" w:rsidTr="001D16CE">
        <w:trPr>
          <w:trHeight w:hRule="exact" w:val="240"/>
          <w:jc w:val="center"/>
        </w:trPr>
        <w:tc>
          <w:tcPr>
            <w:tcW w:w="9752" w:type="dxa"/>
            <w:gridSpan w:val="2"/>
            <w:tcBorders>
              <w:top w:val="nil"/>
              <w:left w:val="nil"/>
              <w:bottom w:val="nil"/>
              <w:right w:val="nil"/>
            </w:tcBorders>
          </w:tcPr>
          <w:p w14:paraId="19BF3757" w14:textId="77777777" w:rsidR="005201A3" w:rsidRPr="00433E09" w:rsidRDefault="005201A3" w:rsidP="001D16CE"/>
        </w:tc>
      </w:tr>
      <w:tr w:rsidR="005201A3" w:rsidRPr="00433E09" w14:paraId="791E09C2" w14:textId="77777777" w:rsidTr="001D16CE">
        <w:trPr>
          <w:trHeight w:val="240"/>
          <w:jc w:val="center"/>
        </w:trPr>
        <w:tc>
          <w:tcPr>
            <w:tcW w:w="4876" w:type="dxa"/>
            <w:tcBorders>
              <w:top w:val="nil"/>
              <w:left w:val="nil"/>
              <w:bottom w:val="nil"/>
              <w:right w:val="nil"/>
            </w:tcBorders>
          </w:tcPr>
          <w:p w14:paraId="30321AF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D405C35" w14:textId="77777777" w:rsidR="005201A3" w:rsidRPr="00433E09" w:rsidRDefault="005201A3" w:rsidP="001D16CE">
            <w:pPr>
              <w:pStyle w:val="AmColumnHeading"/>
            </w:pPr>
            <w:r w:rsidRPr="00433E09">
              <w:t>Tarkistus</w:t>
            </w:r>
          </w:p>
        </w:tc>
      </w:tr>
      <w:tr w:rsidR="005201A3" w:rsidRPr="00433E09" w14:paraId="0C406445" w14:textId="77777777" w:rsidTr="001D16CE">
        <w:trPr>
          <w:jc w:val="center"/>
        </w:trPr>
        <w:tc>
          <w:tcPr>
            <w:tcW w:w="4876" w:type="dxa"/>
            <w:tcBorders>
              <w:top w:val="nil"/>
              <w:left w:val="nil"/>
              <w:bottom w:val="nil"/>
              <w:right w:val="nil"/>
            </w:tcBorders>
          </w:tcPr>
          <w:p w14:paraId="106953A3" w14:textId="77777777" w:rsidR="005201A3" w:rsidRPr="00433E09" w:rsidRDefault="005201A3" w:rsidP="001D16CE">
            <w:pPr>
              <w:pStyle w:val="Normal6a"/>
            </w:pPr>
            <w:r w:rsidRPr="00433E09">
              <w:t>(2)</w:t>
            </w:r>
            <w:r w:rsidRPr="00433E09">
              <w:tab/>
              <w:t xml:space="preserve">Muuttoliike- ja turvapaikkasopimuksen voimaantulo </w:t>
            </w:r>
            <w:r w:rsidRPr="00433E09">
              <w:rPr>
                <w:b/>
                <w:i/>
              </w:rPr>
              <w:t>kesäkuussa 2024 on muokannut</w:t>
            </w:r>
            <w:r w:rsidRPr="00433E09">
              <w:t xml:space="preserve"> unionin </w:t>
            </w:r>
            <w:r w:rsidRPr="00433E09">
              <w:rPr>
                <w:b/>
                <w:i/>
              </w:rPr>
              <w:t>muuttoliike- ja turvapaikkapolitiikkaa</w:t>
            </w:r>
            <w:r w:rsidRPr="00433E09">
              <w:t xml:space="preserve">. Jotta voidaan edistää sopimuksen täytäntöönpanoa ja tukea pyrkimyksiä varmistaa </w:t>
            </w:r>
            <w:r w:rsidRPr="00433E09">
              <w:rPr>
                <w:b/>
                <w:i/>
              </w:rPr>
              <w:t>jäsenvaltioiden ja unionin toimielinten ja virastojen väliseen yhteisvastuuseen ja oikeudenmukaiseen vastuunjakoon perustuva</w:t>
            </w:r>
            <w:r w:rsidRPr="00433E09">
              <w:t xml:space="preserve"> kokonaisvaltainen lähestymistapa </w:t>
            </w:r>
            <w:r w:rsidRPr="00433E09">
              <w:rPr>
                <w:b/>
                <w:i/>
              </w:rPr>
              <w:t>muuttoliikkeen</w:t>
            </w:r>
            <w:r w:rsidRPr="00433E09">
              <w:t xml:space="preserve"> hallintaan,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33BA46F1" w14:textId="77777777" w:rsidR="005201A3" w:rsidRPr="00433E09" w:rsidRDefault="005201A3" w:rsidP="001D16CE">
            <w:pPr>
              <w:pStyle w:val="Normal6a"/>
            </w:pPr>
            <w:r w:rsidRPr="00433E09">
              <w:t>(2)</w:t>
            </w:r>
            <w:r w:rsidRPr="00433E09">
              <w:tab/>
              <w:t>Muuttoliike- ja turvapaikkasopimuksen</w:t>
            </w:r>
            <w:r w:rsidRPr="00433E09">
              <w:rPr>
                <w:b/>
                <w:i/>
              </w:rPr>
              <w:t>, mukaan lukien asetus (EU) […] (palauttamisasetus),</w:t>
            </w:r>
            <w:r w:rsidRPr="00433E09">
              <w:t xml:space="preserve"> voimaantulo </w:t>
            </w:r>
            <w:r w:rsidRPr="00433E09">
              <w:rPr>
                <w:b/>
                <w:i/>
              </w:rPr>
              <w:t>voi muokata</w:t>
            </w:r>
            <w:r w:rsidRPr="00433E09">
              <w:t xml:space="preserve"> unionin </w:t>
            </w:r>
            <w:r w:rsidRPr="00433E09">
              <w:rPr>
                <w:b/>
                <w:i/>
              </w:rPr>
              <w:t>turvapaikka- ja maahanmuuttopolitiikkaa</w:t>
            </w:r>
            <w:r w:rsidRPr="00433E09">
              <w:t xml:space="preserve">. Jotta voidaan edistää sopimuksen täytäntöönpanoa ja tukea pyrkimyksiä varmistaa kokonaisvaltainen lähestymistapa </w:t>
            </w:r>
            <w:r w:rsidRPr="00433E09">
              <w:rPr>
                <w:b/>
                <w:i/>
              </w:rPr>
              <w:t>maahanmuuton</w:t>
            </w:r>
            <w:r w:rsidRPr="00433E09">
              <w:t xml:space="preserve"> hallintaan, </w:t>
            </w:r>
            <w:r w:rsidRPr="00433E09">
              <w:rPr>
                <w:b/>
                <w:i/>
              </w:rPr>
              <w:t>palauttamiset mukaan lukien,</w:t>
            </w:r>
            <w:r w:rsidRPr="00433E09">
              <w:t xml:space="preserve"> jäsenvaltioita olisi tuettava riittävin taloudellisin resurssein. 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r>
    </w:tbl>
    <w:p w14:paraId="1D5360F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2BAC808" w14:textId="77777777" w:rsidR="005201A3" w:rsidRPr="00433E09" w:rsidRDefault="005201A3" w:rsidP="005201A3">
      <w:r w:rsidRPr="00433E09">
        <w:rPr>
          <w:rStyle w:val="HideTWBExt"/>
        </w:rPr>
        <w:t>&lt;/Amend&gt;</w:t>
      </w:r>
    </w:p>
    <w:p w14:paraId="19645C9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60</w:t>
      </w:r>
      <w:r w:rsidRPr="00433E09">
        <w:rPr>
          <w:rStyle w:val="HideTWBExt"/>
          <w:b w:val="0"/>
        </w:rPr>
        <w:t>&lt;/NumAm&gt;</w:t>
      </w:r>
    </w:p>
    <w:p w14:paraId="3A3FD701"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3E282146" w14:textId="77777777" w:rsidR="005201A3" w:rsidRPr="00433E09" w:rsidRDefault="005201A3" w:rsidP="005201A3">
      <w:pPr>
        <w:pStyle w:val="NormalBold"/>
      </w:pPr>
      <w:r w:rsidRPr="00433E09">
        <w:rPr>
          <w:rStyle w:val="HideTWBExt"/>
          <w:b w:val="0"/>
        </w:rPr>
        <w:t>&lt;/RepeatBlock-By&gt;</w:t>
      </w:r>
    </w:p>
    <w:p w14:paraId="2491411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37ACDD8" w14:textId="77777777" w:rsidR="005201A3" w:rsidRPr="00433E09" w:rsidRDefault="005201A3" w:rsidP="005201A3">
      <w:pPr>
        <w:pStyle w:val="NormalBold"/>
      </w:pPr>
      <w:r w:rsidRPr="00433E09">
        <w:rPr>
          <w:rStyle w:val="HideTWBExt"/>
          <w:b w:val="0"/>
        </w:rPr>
        <w:t>&lt;Article&gt;</w:t>
      </w:r>
      <w:r w:rsidRPr="00433E09">
        <w:t>Johdanto-osan 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B68951C" w14:textId="77777777" w:rsidTr="001D16CE">
        <w:trPr>
          <w:trHeight w:hRule="exact" w:val="240"/>
          <w:jc w:val="center"/>
        </w:trPr>
        <w:tc>
          <w:tcPr>
            <w:tcW w:w="9752" w:type="dxa"/>
            <w:gridSpan w:val="2"/>
            <w:tcBorders>
              <w:top w:val="nil"/>
              <w:left w:val="nil"/>
              <w:bottom w:val="nil"/>
              <w:right w:val="nil"/>
            </w:tcBorders>
          </w:tcPr>
          <w:p w14:paraId="4937C40A" w14:textId="77777777" w:rsidR="005201A3" w:rsidRPr="00433E09" w:rsidRDefault="005201A3" w:rsidP="001D16CE"/>
        </w:tc>
      </w:tr>
      <w:tr w:rsidR="005201A3" w:rsidRPr="00433E09" w14:paraId="04E17BB9" w14:textId="77777777" w:rsidTr="001D16CE">
        <w:trPr>
          <w:trHeight w:val="240"/>
          <w:jc w:val="center"/>
        </w:trPr>
        <w:tc>
          <w:tcPr>
            <w:tcW w:w="4876" w:type="dxa"/>
            <w:tcBorders>
              <w:top w:val="nil"/>
              <w:left w:val="nil"/>
              <w:bottom w:val="nil"/>
              <w:right w:val="nil"/>
            </w:tcBorders>
          </w:tcPr>
          <w:p w14:paraId="762D5F6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5B326BA" w14:textId="77777777" w:rsidR="005201A3" w:rsidRPr="00433E09" w:rsidRDefault="005201A3" w:rsidP="001D16CE">
            <w:pPr>
              <w:pStyle w:val="AmColumnHeading"/>
            </w:pPr>
            <w:r w:rsidRPr="00433E09">
              <w:t>Tarkistus</w:t>
            </w:r>
          </w:p>
        </w:tc>
      </w:tr>
      <w:tr w:rsidR="005201A3" w:rsidRPr="00433E09" w14:paraId="25690905" w14:textId="77777777" w:rsidTr="001D16CE">
        <w:trPr>
          <w:jc w:val="center"/>
        </w:trPr>
        <w:tc>
          <w:tcPr>
            <w:tcW w:w="4876" w:type="dxa"/>
            <w:tcBorders>
              <w:top w:val="nil"/>
              <w:left w:val="nil"/>
              <w:bottom w:val="nil"/>
              <w:right w:val="nil"/>
            </w:tcBorders>
          </w:tcPr>
          <w:p w14:paraId="59542CFD" w14:textId="77777777" w:rsidR="005201A3" w:rsidRPr="00433E09" w:rsidRDefault="005201A3" w:rsidP="001D16CE">
            <w:pPr>
              <w:pStyle w:val="Normal6a"/>
            </w:pPr>
            <w:r w:rsidRPr="00433E09">
              <w:t>(2)</w:t>
            </w:r>
            <w:r w:rsidRPr="00433E09">
              <w:tab/>
            </w:r>
            <w:r w:rsidRPr="00433E09">
              <w:rPr>
                <w:b/>
                <w:i/>
              </w:rPr>
              <w:t>Muuttoliike- ja turvapaikkasopimuksen voimaantulo kesäkuussa 2024 on muokannut unionin muuttoliike- ja turvapaikkapolitiikkaa</w:t>
            </w:r>
            <w:r w:rsidRPr="00433E09">
              <w:t xml:space="preserve">. </w:t>
            </w:r>
            <w:r w:rsidRPr="00433E09">
              <w:rPr>
                <w:b/>
                <w:i/>
              </w:rPr>
              <w:t>Jotta voidaan edistää sopimuksen täytäntöönpanoa ja tukea pyrkimyksiä varmistaa</w:t>
            </w:r>
            <w:r w:rsidRPr="00433E09">
              <w:t xml:space="preserve"> jäsenvaltioiden ja unionin </w:t>
            </w:r>
            <w:r w:rsidRPr="00433E09">
              <w:rPr>
                <w:b/>
                <w:i/>
              </w:rPr>
              <w:t>toimielinten ja virastojen väliseen yhteisvastuuseen ja oikeudenmukaiseen vastuunjakoon perustuva kokonaisvaltainen lähestymistapa muuttoliikkeen hallintaan, jäsenvaltioita olisi tuettava riittävin taloudellisin resurssein</w:t>
            </w:r>
            <w:r w:rsidRPr="00433E09">
              <w:t xml:space="preserve">. </w:t>
            </w:r>
            <w:r w:rsidRPr="00433E09">
              <w:rPr>
                <w:b/>
                <w:i/>
              </w:rPr>
              <w:t>Tätä unionin tukea myönnetään asetuksella (EU) […] perustetun Euroopan taloudellisen, sosiaalisen ja alueellisen yhteenkuuluvuuden, maatalouden ja maaseudun, kalatalouden ja merielinkeinojen, vaurauden ja turvallisuuden rahaston horisontaalisten sääntöjen mukaisesti.</w:t>
            </w:r>
          </w:p>
        </w:tc>
        <w:tc>
          <w:tcPr>
            <w:tcW w:w="4876" w:type="dxa"/>
            <w:tcBorders>
              <w:top w:val="nil"/>
              <w:left w:val="nil"/>
              <w:bottom w:val="nil"/>
              <w:right w:val="nil"/>
            </w:tcBorders>
          </w:tcPr>
          <w:p w14:paraId="0D4EDC60" w14:textId="77777777" w:rsidR="005201A3" w:rsidRPr="00433E09" w:rsidRDefault="005201A3" w:rsidP="001D16CE">
            <w:pPr>
              <w:pStyle w:val="Normal6a"/>
            </w:pPr>
            <w:r w:rsidRPr="00433E09">
              <w:t>(2)</w:t>
            </w:r>
            <w:r w:rsidRPr="00433E09">
              <w:tab/>
            </w:r>
            <w:r w:rsidRPr="00433E09">
              <w:rPr>
                <w:b/>
                <w:i/>
              </w:rPr>
              <w:t>SEUT-sopimuksen 79 artiklan 5 kohdassa viitataan nimenomaisesti</w:t>
            </w:r>
            <w:r w:rsidRPr="00433E09">
              <w:t xml:space="preserve"> jäsenvaltioiden </w:t>
            </w:r>
            <w:r w:rsidRPr="00433E09">
              <w:rPr>
                <w:b/>
                <w:i/>
              </w:rPr>
              <w:t>oikeuteen päättää siitä, kuinka paljon kolmansista maista tulevia kolmansien maiden kansalaisia päästetään niiden alueelle hakemaan työtä palkattuna työntekijänä tai itsenäisenä ammatinharjoittajana,</w:t>
            </w:r>
            <w:r w:rsidRPr="00433E09">
              <w:t xml:space="preserve"> ja </w:t>
            </w:r>
            <w:r w:rsidRPr="00433E09">
              <w:rPr>
                <w:b/>
                <w:i/>
              </w:rPr>
              <w:t>vahvistaa siten, että maahan päästettävien muuttajien kokonaismäärää koskevat päätökset kuuluvat edelleen kansallisen lainkäyttövallan piiriin, ja toissijaisuus- ja suhteellisuusperiaatteiden (SEU-sopimuksen 5 artikla) mukaan</w:t>
            </w:r>
            <w:r w:rsidRPr="00433E09">
              <w:t xml:space="preserve"> unionin </w:t>
            </w:r>
            <w:r w:rsidRPr="00433E09">
              <w:rPr>
                <w:b/>
                <w:i/>
              </w:rPr>
              <w:t>toimet eivät saa ylittää sitä, mikä on tarpeen</w:t>
            </w:r>
            <w:r w:rsidRPr="00433E09">
              <w:t>.</w:t>
            </w:r>
            <w:r w:rsidRPr="00433E09">
              <w:rPr>
                <w:b/>
                <w:i/>
              </w:rPr>
              <w:t xml:space="preserve"> Pakolliset sisäisten siirtojen järjestelmät häiritsevät kansallisvaltioiden suvereniteettia, ja niihin liittyy asioita, jotka eivät kuitenkaan kuulu unionin yksinomaiseen toimivaltaan, ja ne on sen vuoksi lopetettava kiireellisesti</w:t>
            </w:r>
            <w:r w:rsidRPr="00433E09">
              <w:t>.</w:t>
            </w:r>
          </w:p>
        </w:tc>
      </w:tr>
    </w:tbl>
    <w:p w14:paraId="498BDCD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15A4A7CF" w14:textId="77777777" w:rsidR="005201A3" w:rsidRPr="00433E09" w:rsidRDefault="005201A3" w:rsidP="005201A3">
      <w:r w:rsidRPr="00433E09">
        <w:rPr>
          <w:rStyle w:val="HideTWBExt"/>
        </w:rPr>
        <w:t>&lt;/Amend&gt;</w:t>
      </w:r>
    </w:p>
    <w:p w14:paraId="6DB3B78D"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61</w:t>
      </w:r>
      <w:r w:rsidRPr="00433E09">
        <w:rPr>
          <w:rStyle w:val="HideTWBExt"/>
          <w:b w:val="0"/>
        </w:rPr>
        <w:t>&lt;/NumAm&gt;</w:t>
      </w:r>
    </w:p>
    <w:p w14:paraId="229595C2"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F9EFEEE" w14:textId="77777777" w:rsidR="005201A3" w:rsidRPr="00433E09" w:rsidRDefault="005201A3" w:rsidP="005201A3">
      <w:pPr>
        <w:pStyle w:val="NormalBold"/>
      </w:pPr>
      <w:r w:rsidRPr="00433E09">
        <w:rPr>
          <w:rStyle w:val="HideTWBExt"/>
          <w:b w:val="0"/>
        </w:rPr>
        <w:t>&lt;/RepeatBlock-By&gt;</w:t>
      </w:r>
    </w:p>
    <w:p w14:paraId="71A6C6E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62A6377" w14:textId="77777777" w:rsidR="005201A3" w:rsidRPr="00433E09" w:rsidRDefault="005201A3" w:rsidP="005201A3">
      <w:pPr>
        <w:pStyle w:val="NormalBold"/>
      </w:pPr>
      <w:r w:rsidRPr="00433E09">
        <w:rPr>
          <w:rStyle w:val="HideTWBExt"/>
          <w:b w:val="0"/>
        </w:rPr>
        <w:t>&lt;Article&gt;</w:t>
      </w:r>
      <w:r w:rsidRPr="00433E09">
        <w:t>Johdanto-osan 2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18B1DDA" w14:textId="77777777" w:rsidTr="001D16CE">
        <w:trPr>
          <w:trHeight w:hRule="exact" w:val="240"/>
          <w:jc w:val="center"/>
        </w:trPr>
        <w:tc>
          <w:tcPr>
            <w:tcW w:w="9752" w:type="dxa"/>
            <w:gridSpan w:val="2"/>
            <w:tcBorders>
              <w:top w:val="nil"/>
              <w:left w:val="nil"/>
              <w:bottom w:val="nil"/>
              <w:right w:val="nil"/>
            </w:tcBorders>
          </w:tcPr>
          <w:p w14:paraId="43369F53" w14:textId="77777777" w:rsidR="005201A3" w:rsidRPr="00433E09" w:rsidRDefault="005201A3" w:rsidP="001D16CE"/>
        </w:tc>
      </w:tr>
      <w:tr w:rsidR="005201A3" w:rsidRPr="00433E09" w14:paraId="23776A56" w14:textId="77777777" w:rsidTr="001D16CE">
        <w:trPr>
          <w:trHeight w:val="240"/>
          <w:jc w:val="center"/>
        </w:trPr>
        <w:tc>
          <w:tcPr>
            <w:tcW w:w="4876" w:type="dxa"/>
            <w:tcBorders>
              <w:top w:val="nil"/>
              <w:left w:val="nil"/>
              <w:bottom w:val="nil"/>
              <w:right w:val="nil"/>
            </w:tcBorders>
          </w:tcPr>
          <w:p w14:paraId="710500D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7FE57B3" w14:textId="77777777" w:rsidR="005201A3" w:rsidRPr="00433E09" w:rsidRDefault="005201A3" w:rsidP="001D16CE">
            <w:pPr>
              <w:pStyle w:val="AmColumnHeading"/>
            </w:pPr>
            <w:r w:rsidRPr="00433E09">
              <w:t>Tarkistus</w:t>
            </w:r>
          </w:p>
        </w:tc>
      </w:tr>
      <w:tr w:rsidR="005201A3" w:rsidRPr="00433E09" w14:paraId="48C13035" w14:textId="77777777" w:rsidTr="001D16CE">
        <w:trPr>
          <w:jc w:val="center"/>
        </w:trPr>
        <w:tc>
          <w:tcPr>
            <w:tcW w:w="4876" w:type="dxa"/>
            <w:tcBorders>
              <w:top w:val="nil"/>
              <w:left w:val="nil"/>
              <w:bottom w:val="nil"/>
              <w:right w:val="nil"/>
            </w:tcBorders>
          </w:tcPr>
          <w:p w14:paraId="373725D5" w14:textId="77777777" w:rsidR="005201A3" w:rsidRPr="00433E09" w:rsidRDefault="005201A3" w:rsidP="001D16CE">
            <w:pPr>
              <w:pStyle w:val="Normal6a"/>
            </w:pPr>
          </w:p>
        </w:tc>
        <w:tc>
          <w:tcPr>
            <w:tcW w:w="4876" w:type="dxa"/>
            <w:tcBorders>
              <w:top w:val="nil"/>
              <w:left w:val="nil"/>
              <w:bottom w:val="nil"/>
              <w:right w:val="nil"/>
            </w:tcBorders>
          </w:tcPr>
          <w:p w14:paraId="59B325E2" w14:textId="77777777" w:rsidR="005201A3" w:rsidRPr="00433E09" w:rsidRDefault="005201A3" w:rsidP="001D16CE">
            <w:pPr>
              <w:pStyle w:val="Normal6a"/>
            </w:pPr>
            <w:r w:rsidRPr="00433E09">
              <w:rPr>
                <w:b/>
                <w:i/>
              </w:rPr>
              <w:t>(2 a)</w:t>
            </w:r>
            <w:r w:rsidRPr="00433E09">
              <w:tab/>
            </w:r>
            <w:r w:rsidRPr="00433E09">
              <w:rPr>
                <w:b/>
                <w:i/>
              </w:rPr>
              <w:t>Kaikki tämän asetuksen nojalla tuetut toimet olisi pantava täytäntöön noudattaen kaikilta osin unionin säännöstössä ja Euroopan unionin perusoikeuskirjassa, jäljempänä ’perusoikeuskirja’, vahvistettuja oikeuksia ja periaatteita, ja niiden olisi oltava unionin ja jäsenvaltioiden sellaisista kansainvälisistä sopimuksista johtuvien kansainvälisten velvoitteiden mukaisia, joiden osapuolia ne ovat, mukaan lukien pakolaisten oikeusasemaa koskeva Geneven yleissopimus vuodelta 1951 ja siihen vuonna 1967 liitetty pöytäkirja, valtiottomien henkilöiden oikeusasemaa koskeva yleissopimus vuodelta 1954, valtiottomuuden poistamista koskeva yleissopimus vuodelta 1961, YK:n yleissopimus lapsen oikeuksista, kaikkinaisen naisten syrjinnän poistamista koskeva yleissopimus sekä Euroopan neuvoston yleissopimus naisiin kohdistuvan väkivallan ja perheväkivallan ehkäisemisestä ja torjumisesta, jäljempänä ’Istanbulin yleissopimus’.</w:t>
            </w:r>
          </w:p>
        </w:tc>
      </w:tr>
    </w:tbl>
    <w:p w14:paraId="36634AA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A34BE7E" w14:textId="77777777" w:rsidR="005201A3" w:rsidRPr="00433E09" w:rsidRDefault="005201A3" w:rsidP="005201A3">
      <w:r w:rsidRPr="00433E09">
        <w:rPr>
          <w:rStyle w:val="HideTWBExt"/>
        </w:rPr>
        <w:t>&lt;/Amend&gt;</w:t>
      </w:r>
    </w:p>
    <w:p w14:paraId="1534DC6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62</w:t>
      </w:r>
      <w:r w:rsidRPr="00433E09">
        <w:rPr>
          <w:rStyle w:val="HideTWBExt"/>
          <w:b w:val="0"/>
        </w:rPr>
        <w:t>&lt;/NumAm&gt;</w:t>
      </w:r>
    </w:p>
    <w:p w14:paraId="27F8E2B8"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121E6B43" w14:textId="77777777" w:rsidR="005201A3" w:rsidRPr="00433E09" w:rsidRDefault="005201A3" w:rsidP="005201A3">
      <w:pPr>
        <w:pStyle w:val="NormalBold"/>
      </w:pPr>
      <w:r w:rsidRPr="00433E09">
        <w:rPr>
          <w:rStyle w:val="HideTWBExt"/>
          <w:b w:val="0"/>
        </w:rPr>
        <w:t>&lt;/RepeatBlock-By&gt;</w:t>
      </w:r>
    </w:p>
    <w:p w14:paraId="3405A89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8211B4B"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EDCC384" w14:textId="77777777" w:rsidTr="001D16CE">
        <w:trPr>
          <w:trHeight w:hRule="exact" w:val="240"/>
          <w:jc w:val="center"/>
        </w:trPr>
        <w:tc>
          <w:tcPr>
            <w:tcW w:w="9752" w:type="dxa"/>
            <w:gridSpan w:val="2"/>
            <w:tcBorders>
              <w:top w:val="nil"/>
              <w:left w:val="nil"/>
              <w:bottom w:val="nil"/>
              <w:right w:val="nil"/>
            </w:tcBorders>
          </w:tcPr>
          <w:p w14:paraId="0920EACF" w14:textId="77777777" w:rsidR="005201A3" w:rsidRPr="00433E09" w:rsidRDefault="005201A3" w:rsidP="001D16CE"/>
        </w:tc>
      </w:tr>
      <w:tr w:rsidR="005201A3" w:rsidRPr="00433E09" w14:paraId="501800E8" w14:textId="77777777" w:rsidTr="001D16CE">
        <w:trPr>
          <w:trHeight w:val="240"/>
          <w:jc w:val="center"/>
        </w:trPr>
        <w:tc>
          <w:tcPr>
            <w:tcW w:w="4876" w:type="dxa"/>
            <w:tcBorders>
              <w:top w:val="nil"/>
              <w:left w:val="nil"/>
              <w:bottom w:val="nil"/>
              <w:right w:val="nil"/>
            </w:tcBorders>
          </w:tcPr>
          <w:p w14:paraId="0645814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37CA6CE" w14:textId="77777777" w:rsidR="005201A3" w:rsidRPr="00433E09" w:rsidRDefault="005201A3" w:rsidP="001D16CE">
            <w:pPr>
              <w:pStyle w:val="AmColumnHeading"/>
            </w:pPr>
            <w:r w:rsidRPr="00433E09">
              <w:t>Tarkistus</w:t>
            </w:r>
          </w:p>
        </w:tc>
      </w:tr>
      <w:tr w:rsidR="005201A3" w:rsidRPr="00433E09" w14:paraId="4A7F655E" w14:textId="77777777" w:rsidTr="001D16CE">
        <w:trPr>
          <w:jc w:val="center"/>
        </w:trPr>
        <w:tc>
          <w:tcPr>
            <w:tcW w:w="4876" w:type="dxa"/>
            <w:tcBorders>
              <w:top w:val="nil"/>
              <w:left w:val="nil"/>
              <w:bottom w:val="nil"/>
              <w:right w:val="nil"/>
            </w:tcBorders>
          </w:tcPr>
          <w:p w14:paraId="43E7967A" w14:textId="77777777" w:rsidR="005201A3" w:rsidRPr="00433E09" w:rsidRDefault="005201A3" w:rsidP="001D16CE">
            <w:pPr>
              <w:pStyle w:val="Normal6a"/>
            </w:pPr>
            <w:r w:rsidRPr="00433E09">
              <w:t>(3)</w:t>
            </w:r>
            <w:r w:rsidRPr="00433E09">
              <w:tab/>
              <w:t>Tässä asetuksessa vahvistetaan unionin turvapaikka-, maahanmuutto- ja kotouttamispolitiikkaan kohdistuvan tuen tavoitteet. Jäsenvaltioiden olisi varmistettava, että niiden kansallisissa ja alueellisissa kumppanuussuunnitelmissa otetaan huomioon kaikki tässä asetuksessa säädetyt tavoitteet.</w:t>
            </w:r>
          </w:p>
        </w:tc>
        <w:tc>
          <w:tcPr>
            <w:tcW w:w="4876" w:type="dxa"/>
            <w:tcBorders>
              <w:top w:val="nil"/>
              <w:left w:val="nil"/>
              <w:bottom w:val="nil"/>
              <w:right w:val="nil"/>
            </w:tcBorders>
          </w:tcPr>
          <w:p w14:paraId="2684AA20" w14:textId="77777777" w:rsidR="005201A3" w:rsidRPr="00433E09" w:rsidRDefault="005201A3" w:rsidP="001D16CE">
            <w:pPr>
              <w:pStyle w:val="Normal6a"/>
            </w:pPr>
            <w:r w:rsidRPr="00433E09">
              <w:t>(3)</w:t>
            </w:r>
            <w:r w:rsidRPr="00433E09">
              <w:tab/>
              <w:t>Tässä asetuksessa vahvistetaan unionin turvapaikka-, maahanmuutto- ja kotouttamispolitiikkaan kohdistuvan tuen tavoitteet</w:t>
            </w:r>
            <w:r w:rsidRPr="00433E09">
              <w:rPr>
                <w:b/>
                <w:i/>
              </w:rPr>
              <w:t>, määritetään näitä erityisiä tavoitteita varten myönnettävän rahoituksen vähimmäistasot sekä vahvistetaan tämän välineen nojalla toteutettavien toimenpiteiden yhteisrahoitusta koskevat erityissäännöt ja luettelo unionin tukeen oikeutetuista toimista</w:t>
            </w:r>
            <w:r w:rsidRPr="00433E09">
              <w:t xml:space="preserve">. Jäsenvaltioiden olisi </w:t>
            </w:r>
            <w:r w:rsidRPr="00433E09">
              <w:rPr>
                <w:b/>
                <w:i/>
              </w:rPr>
              <w:t>tässä asetuksessa säädettyjä rahoituksen vähimmäistasoja noudattaen</w:t>
            </w:r>
            <w:r w:rsidRPr="00433E09">
              <w:t xml:space="preserve"> varmistettava, että niiden kansallisissa ja alueellisissa kumppanuussuunnitelmissa otetaan huomioon kaikki tässä säädetyt tavoitteet.</w:t>
            </w:r>
          </w:p>
        </w:tc>
      </w:tr>
    </w:tbl>
    <w:p w14:paraId="1460958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8550F5E" w14:textId="77777777" w:rsidR="005201A3" w:rsidRPr="00433E09" w:rsidRDefault="005201A3" w:rsidP="005201A3">
      <w:r w:rsidRPr="00433E09">
        <w:rPr>
          <w:rStyle w:val="HideTWBExt"/>
        </w:rPr>
        <w:t>&lt;/Amend&gt;</w:t>
      </w:r>
    </w:p>
    <w:p w14:paraId="6866017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63</w:t>
      </w:r>
      <w:r w:rsidRPr="00433E09">
        <w:rPr>
          <w:rStyle w:val="HideTWBExt"/>
          <w:b w:val="0"/>
        </w:rPr>
        <w:t>&lt;/NumAm&gt;</w:t>
      </w:r>
    </w:p>
    <w:p w14:paraId="2C531FB4" w14:textId="77777777" w:rsidR="005201A3" w:rsidRPr="00433E09" w:rsidRDefault="005201A3" w:rsidP="005201A3">
      <w:pPr>
        <w:pStyle w:val="NormalBold"/>
      </w:pPr>
      <w:r w:rsidRPr="00433E09">
        <w:rPr>
          <w:rStyle w:val="HideTWBExt"/>
          <w:b w:val="0"/>
        </w:rPr>
        <w:t>&lt;RepeatBlock-By&gt;&lt;Members&gt;</w:t>
      </w:r>
      <w:r w:rsidRPr="00433E09">
        <w:t>Loucas Fourlas, Fredis Beleris, Elissavet Vozemberg-Vrionidi, Tomáš Zdechovský, Alice Teodorescu Måwe, Loránt Vincze, Henrik Dahl, Emil Radev</w:t>
      </w:r>
      <w:r w:rsidRPr="00433E09">
        <w:rPr>
          <w:rStyle w:val="HideTWBExt"/>
          <w:b w:val="0"/>
        </w:rPr>
        <w:t>&lt;/Members&gt;</w:t>
      </w:r>
    </w:p>
    <w:p w14:paraId="0BF3FE55" w14:textId="77777777" w:rsidR="005201A3" w:rsidRPr="00433E09" w:rsidRDefault="005201A3" w:rsidP="005201A3">
      <w:pPr>
        <w:pStyle w:val="NormalBold"/>
      </w:pPr>
      <w:r w:rsidRPr="00433E09">
        <w:rPr>
          <w:rStyle w:val="HideTWBExt"/>
          <w:b w:val="0"/>
        </w:rPr>
        <w:t>&lt;/RepeatBlock-By&gt;</w:t>
      </w:r>
    </w:p>
    <w:p w14:paraId="2A70B05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02A9D14"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1FFD328" w14:textId="77777777" w:rsidTr="001D16CE">
        <w:trPr>
          <w:trHeight w:hRule="exact" w:val="240"/>
          <w:jc w:val="center"/>
        </w:trPr>
        <w:tc>
          <w:tcPr>
            <w:tcW w:w="9752" w:type="dxa"/>
            <w:gridSpan w:val="2"/>
            <w:tcBorders>
              <w:top w:val="nil"/>
              <w:left w:val="nil"/>
              <w:bottom w:val="nil"/>
              <w:right w:val="nil"/>
            </w:tcBorders>
          </w:tcPr>
          <w:p w14:paraId="3DD8D212" w14:textId="77777777" w:rsidR="005201A3" w:rsidRPr="00433E09" w:rsidRDefault="005201A3" w:rsidP="001D16CE"/>
        </w:tc>
      </w:tr>
      <w:tr w:rsidR="005201A3" w:rsidRPr="00433E09" w14:paraId="2FC9BAC7" w14:textId="77777777" w:rsidTr="001D16CE">
        <w:trPr>
          <w:trHeight w:val="240"/>
          <w:jc w:val="center"/>
        </w:trPr>
        <w:tc>
          <w:tcPr>
            <w:tcW w:w="4876" w:type="dxa"/>
            <w:tcBorders>
              <w:top w:val="nil"/>
              <w:left w:val="nil"/>
              <w:bottom w:val="nil"/>
              <w:right w:val="nil"/>
            </w:tcBorders>
          </w:tcPr>
          <w:p w14:paraId="0E547E7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A84B2BC" w14:textId="77777777" w:rsidR="005201A3" w:rsidRPr="00433E09" w:rsidRDefault="005201A3" w:rsidP="001D16CE">
            <w:pPr>
              <w:pStyle w:val="AmColumnHeading"/>
            </w:pPr>
            <w:r w:rsidRPr="00433E09">
              <w:t>Tarkistus</w:t>
            </w:r>
          </w:p>
        </w:tc>
      </w:tr>
      <w:tr w:rsidR="005201A3" w:rsidRPr="00433E09" w14:paraId="7BE68113" w14:textId="77777777" w:rsidTr="001D16CE">
        <w:trPr>
          <w:jc w:val="center"/>
        </w:trPr>
        <w:tc>
          <w:tcPr>
            <w:tcW w:w="4876" w:type="dxa"/>
            <w:tcBorders>
              <w:top w:val="nil"/>
              <w:left w:val="nil"/>
              <w:bottom w:val="nil"/>
              <w:right w:val="nil"/>
            </w:tcBorders>
          </w:tcPr>
          <w:p w14:paraId="690F2E05" w14:textId="77777777" w:rsidR="005201A3" w:rsidRPr="00433E09" w:rsidRDefault="005201A3" w:rsidP="001D16CE">
            <w:pPr>
              <w:pStyle w:val="Normal6a"/>
            </w:pPr>
            <w:r w:rsidRPr="00433E09">
              <w:t>(3)</w:t>
            </w:r>
            <w:r w:rsidRPr="00433E09">
              <w:tab/>
              <w:t>Tässä asetuksessa vahvistetaan unionin turvapaikka-, maahanmuutto- ja kotouttamispolitiikkaan kohdistuvan tuen tavoitteet. Jäsenvaltioiden olisi varmistettava, että niiden kansallisissa ja alueellisissa kumppanuussuunnitelmissa otetaan huomioon kaikki tässä asetuksessa säädetyt tavoitteet.</w:t>
            </w:r>
          </w:p>
        </w:tc>
        <w:tc>
          <w:tcPr>
            <w:tcW w:w="4876" w:type="dxa"/>
            <w:tcBorders>
              <w:top w:val="nil"/>
              <w:left w:val="nil"/>
              <w:bottom w:val="nil"/>
              <w:right w:val="nil"/>
            </w:tcBorders>
          </w:tcPr>
          <w:p w14:paraId="06656BD5"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kaikki tässä asetuksessa säädetyt tavoitteet </w:t>
            </w:r>
            <w:r w:rsidRPr="00433E09">
              <w:rPr>
                <w:b/>
                <w:i/>
              </w:rPr>
              <w:t>keskittyen erityisesti muuttovirtojen tehokkaaseen hallintaan, ulkorajojen suojeluun, turvapaikkahakemusten nopeaan käsittelyyn ja laillisesti oleskelevien kolmansien maiden kansalaisten onnistuneeseen kotouttamiseen</w:t>
            </w:r>
            <w:r w:rsidRPr="00433E09">
              <w:t>.</w:t>
            </w:r>
          </w:p>
        </w:tc>
      </w:tr>
    </w:tbl>
    <w:p w14:paraId="54F2A6A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BF0D631" w14:textId="77777777" w:rsidR="005201A3" w:rsidRPr="00433E09" w:rsidRDefault="005201A3" w:rsidP="005201A3">
      <w:r w:rsidRPr="00433E09">
        <w:rPr>
          <w:rStyle w:val="HideTWBExt"/>
        </w:rPr>
        <w:t>&lt;/Amend&gt;</w:t>
      </w:r>
    </w:p>
    <w:p w14:paraId="4ED6B9F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64</w:t>
      </w:r>
      <w:r w:rsidRPr="00433E09">
        <w:rPr>
          <w:rStyle w:val="HideTWBExt"/>
          <w:b w:val="0"/>
        </w:rPr>
        <w:t>&lt;/NumAm&gt;</w:t>
      </w:r>
    </w:p>
    <w:p w14:paraId="1EA95F99" w14:textId="77777777" w:rsidR="005201A3" w:rsidRPr="00433E09" w:rsidRDefault="005201A3" w:rsidP="005201A3">
      <w:pPr>
        <w:pStyle w:val="NormalBold"/>
      </w:pPr>
      <w:r w:rsidRPr="00433E09">
        <w:rPr>
          <w:rStyle w:val="HideTWBExt"/>
          <w:b w:val="0"/>
        </w:rPr>
        <w:t>&lt;RepeatBlock-By&gt;&lt;Members&gt;</w:t>
      </w:r>
      <w:r w:rsidRPr="00433E09">
        <w:t>Rasa Juknevičienė</w:t>
      </w:r>
      <w:r w:rsidRPr="00433E09">
        <w:rPr>
          <w:rStyle w:val="HideTWBExt"/>
          <w:b w:val="0"/>
        </w:rPr>
        <w:t>&lt;/Members&gt;</w:t>
      </w:r>
    </w:p>
    <w:p w14:paraId="62C537C3" w14:textId="77777777" w:rsidR="005201A3" w:rsidRPr="00433E09" w:rsidRDefault="005201A3" w:rsidP="005201A3">
      <w:pPr>
        <w:pStyle w:val="NormalBold"/>
      </w:pPr>
      <w:r w:rsidRPr="00433E09">
        <w:rPr>
          <w:rStyle w:val="HideTWBExt"/>
          <w:b w:val="0"/>
        </w:rPr>
        <w:t>&lt;/RepeatBlock-By&gt;</w:t>
      </w:r>
    </w:p>
    <w:p w14:paraId="42F9231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AC4B8E5"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5660A10" w14:textId="77777777" w:rsidTr="001D16CE">
        <w:trPr>
          <w:trHeight w:hRule="exact" w:val="240"/>
          <w:jc w:val="center"/>
        </w:trPr>
        <w:tc>
          <w:tcPr>
            <w:tcW w:w="9752" w:type="dxa"/>
            <w:gridSpan w:val="2"/>
            <w:tcBorders>
              <w:top w:val="nil"/>
              <w:left w:val="nil"/>
              <w:bottom w:val="nil"/>
              <w:right w:val="nil"/>
            </w:tcBorders>
          </w:tcPr>
          <w:p w14:paraId="17F60D39" w14:textId="77777777" w:rsidR="005201A3" w:rsidRPr="00433E09" w:rsidRDefault="005201A3" w:rsidP="001D16CE"/>
        </w:tc>
      </w:tr>
      <w:tr w:rsidR="005201A3" w:rsidRPr="00433E09" w14:paraId="5923BA9D" w14:textId="77777777" w:rsidTr="001D16CE">
        <w:trPr>
          <w:trHeight w:val="240"/>
          <w:jc w:val="center"/>
        </w:trPr>
        <w:tc>
          <w:tcPr>
            <w:tcW w:w="4876" w:type="dxa"/>
            <w:tcBorders>
              <w:top w:val="nil"/>
              <w:left w:val="nil"/>
              <w:bottom w:val="nil"/>
              <w:right w:val="nil"/>
            </w:tcBorders>
          </w:tcPr>
          <w:p w14:paraId="469CF72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EC2903A" w14:textId="77777777" w:rsidR="005201A3" w:rsidRPr="00433E09" w:rsidRDefault="005201A3" w:rsidP="001D16CE">
            <w:pPr>
              <w:pStyle w:val="AmColumnHeading"/>
            </w:pPr>
            <w:r w:rsidRPr="00433E09">
              <w:t>Tarkistus</w:t>
            </w:r>
          </w:p>
        </w:tc>
      </w:tr>
      <w:tr w:rsidR="005201A3" w:rsidRPr="00433E09" w14:paraId="637682C2" w14:textId="77777777" w:rsidTr="001D16CE">
        <w:trPr>
          <w:jc w:val="center"/>
        </w:trPr>
        <w:tc>
          <w:tcPr>
            <w:tcW w:w="4876" w:type="dxa"/>
            <w:tcBorders>
              <w:top w:val="nil"/>
              <w:left w:val="nil"/>
              <w:bottom w:val="nil"/>
              <w:right w:val="nil"/>
            </w:tcBorders>
          </w:tcPr>
          <w:p w14:paraId="4ABB060E"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w:t>
            </w:r>
            <w:r w:rsidRPr="00433E09">
              <w:rPr>
                <w:b/>
                <w:i/>
              </w:rPr>
              <w:t>otetaan huomioon kaikki</w:t>
            </w:r>
            <w:r w:rsidRPr="00433E09">
              <w:t xml:space="preserve"> tässä asetuksessa </w:t>
            </w:r>
            <w:r w:rsidRPr="00433E09">
              <w:rPr>
                <w:b/>
                <w:i/>
              </w:rPr>
              <w:t>säädetyt tavoitteet</w:t>
            </w:r>
            <w:r w:rsidRPr="00433E09">
              <w:t>.</w:t>
            </w:r>
          </w:p>
        </w:tc>
        <w:tc>
          <w:tcPr>
            <w:tcW w:w="4876" w:type="dxa"/>
            <w:tcBorders>
              <w:top w:val="nil"/>
              <w:left w:val="nil"/>
              <w:bottom w:val="nil"/>
              <w:right w:val="nil"/>
            </w:tcBorders>
          </w:tcPr>
          <w:p w14:paraId="03E42BF2"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w:t>
            </w:r>
            <w:r w:rsidRPr="00433E09">
              <w:rPr>
                <w:b/>
                <w:i/>
              </w:rPr>
              <w:t>edistetään</w:t>
            </w:r>
            <w:r w:rsidRPr="00433E09">
              <w:t xml:space="preserve"> tässä asetuksessa </w:t>
            </w:r>
            <w:r w:rsidRPr="00433E09">
              <w:rPr>
                <w:b/>
                <w:i/>
              </w:rPr>
              <w:t>tarkoitettujen unionin tuen asiaankuuluvien tavoitteiden saavuttamista ottaen huomioon asianomaisen jäsenvaltion erityistarpeet ja haasteet</w:t>
            </w:r>
            <w:r w:rsidRPr="00433E09">
              <w:t>.</w:t>
            </w:r>
          </w:p>
        </w:tc>
      </w:tr>
    </w:tbl>
    <w:p w14:paraId="54832DE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7841609"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314E366E" w14:textId="77777777" w:rsidR="005201A3" w:rsidRPr="00433E09" w:rsidRDefault="005201A3" w:rsidP="005201A3">
      <w:pPr>
        <w:pStyle w:val="AmJustText"/>
      </w:pPr>
      <w:r w:rsidRPr="00433E09">
        <w:t>Muutos tarjoaa tarvittavan joustavuuden sen varmistamiseksi, että unionin tuki voidaan kohdentaa niihin painopisteisiin, haasteisiin ja tarpeisiin, joita asianomainen jäsenvaltio on havainnut tämän asetuksen soveltamisaloilla.</w:t>
      </w:r>
    </w:p>
    <w:p w14:paraId="208AE7AA" w14:textId="77777777" w:rsidR="005201A3" w:rsidRPr="00433E09" w:rsidRDefault="005201A3" w:rsidP="005201A3">
      <w:r w:rsidRPr="00433E09">
        <w:rPr>
          <w:rStyle w:val="HideTWBExt"/>
        </w:rPr>
        <w:t>&lt;/Amend&gt;</w:t>
      </w:r>
    </w:p>
    <w:p w14:paraId="5A5267D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65</w:t>
      </w:r>
      <w:r w:rsidRPr="00433E09">
        <w:rPr>
          <w:rStyle w:val="HideTWBExt"/>
          <w:b w:val="0"/>
        </w:rPr>
        <w:t>&lt;/NumAm&gt;</w:t>
      </w:r>
    </w:p>
    <w:p w14:paraId="26658E26"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210B1DC0" w14:textId="77777777" w:rsidR="005201A3" w:rsidRPr="00433E09" w:rsidRDefault="005201A3" w:rsidP="005201A3">
      <w:pPr>
        <w:pStyle w:val="NormalBold"/>
      </w:pPr>
      <w:r w:rsidRPr="00433E09">
        <w:rPr>
          <w:rStyle w:val="HideTWBExt"/>
          <w:b w:val="0"/>
        </w:rPr>
        <w:t>&lt;/RepeatBlock-By&gt;</w:t>
      </w:r>
    </w:p>
    <w:p w14:paraId="42810F5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C36461C"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B686A38" w14:textId="77777777" w:rsidTr="001D16CE">
        <w:trPr>
          <w:trHeight w:hRule="exact" w:val="240"/>
          <w:jc w:val="center"/>
        </w:trPr>
        <w:tc>
          <w:tcPr>
            <w:tcW w:w="9752" w:type="dxa"/>
            <w:gridSpan w:val="2"/>
            <w:tcBorders>
              <w:top w:val="nil"/>
              <w:left w:val="nil"/>
              <w:bottom w:val="nil"/>
              <w:right w:val="nil"/>
            </w:tcBorders>
          </w:tcPr>
          <w:p w14:paraId="792C8147" w14:textId="77777777" w:rsidR="005201A3" w:rsidRPr="00433E09" w:rsidRDefault="005201A3" w:rsidP="001D16CE"/>
        </w:tc>
      </w:tr>
      <w:tr w:rsidR="005201A3" w:rsidRPr="00433E09" w14:paraId="6DD324D4" w14:textId="77777777" w:rsidTr="001D16CE">
        <w:trPr>
          <w:trHeight w:val="240"/>
          <w:jc w:val="center"/>
        </w:trPr>
        <w:tc>
          <w:tcPr>
            <w:tcW w:w="4876" w:type="dxa"/>
            <w:tcBorders>
              <w:top w:val="nil"/>
              <w:left w:val="nil"/>
              <w:bottom w:val="nil"/>
              <w:right w:val="nil"/>
            </w:tcBorders>
          </w:tcPr>
          <w:p w14:paraId="2FBFAFB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7C43932" w14:textId="77777777" w:rsidR="005201A3" w:rsidRPr="00433E09" w:rsidRDefault="005201A3" w:rsidP="001D16CE">
            <w:pPr>
              <w:pStyle w:val="AmColumnHeading"/>
            </w:pPr>
            <w:r w:rsidRPr="00433E09">
              <w:t>Tarkistus</w:t>
            </w:r>
          </w:p>
        </w:tc>
      </w:tr>
      <w:tr w:rsidR="005201A3" w:rsidRPr="00433E09" w14:paraId="3A13E51A" w14:textId="77777777" w:rsidTr="001D16CE">
        <w:trPr>
          <w:jc w:val="center"/>
        </w:trPr>
        <w:tc>
          <w:tcPr>
            <w:tcW w:w="4876" w:type="dxa"/>
            <w:tcBorders>
              <w:top w:val="nil"/>
              <w:left w:val="nil"/>
              <w:bottom w:val="nil"/>
              <w:right w:val="nil"/>
            </w:tcBorders>
          </w:tcPr>
          <w:p w14:paraId="5838C7E9"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w:t>
            </w:r>
            <w:r w:rsidRPr="00433E09">
              <w:rPr>
                <w:b/>
                <w:i/>
              </w:rPr>
              <w:t>niiden</w:t>
            </w:r>
            <w:r w:rsidRPr="00433E09">
              <w:t xml:space="preserve"> kansallisissa ja alueellisissa kumppanuussuunnitelmissa otetaan huomioon kaikki tässä asetuksessa säädetyt tavoitteet.</w:t>
            </w:r>
          </w:p>
        </w:tc>
        <w:tc>
          <w:tcPr>
            <w:tcW w:w="4876" w:type="dxa"/>
            <w:tcBorders>
              <w:top w:val="nil"/>
              <w:left w:val="nil"/>
              <w:bottom w:val="nil"/>
              <w:right w:val="nil"/>
            </w:tcBorders>
          </w:tcPr>
          <w:p w14:paraId="155A08E5"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w:t>
            </w:r>
            <w:r w:rsidRPr="00433E09">
              <w:rPr>
                <w:b/>
                <w:i/>
              </w:rPr>
              <w:t>ja komission seurattava</w:t>
            </w:r>
            <w:r w:rsidRPr="00433E09">
              <w:t xml:space="preserve">, että kansallisissa ja alueellisissa kumppanuussuunnitelmissa otetaan huomioon kaikki tässä asetuksessa säädetyt tavoitteet </w:t>
            </w:r>
            <w:r w:rsidRPr="00433E09">
              <w:rPr>
                <w:b/>
                <w:i/>
              </w:rPr>
              <w:t>ja noudatetaan siinä säädettyjä periaatteita ja sääntöjä, mukaan lukien rahoituksen vähimmäismääriä ja yhteisrahoitusosuuksia koskevat periaatteet ja säännöt</w:t>
            </w:r>
            <w:r w:rsidRPr="00433E09">
              <w:t>.</w:t>
            </w:r>
          </w:p>
        </w:tc>
      </w:tr>
    </w:tbl>
    <w:p w14:paraId="2848DAD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E00D72F" w14:textId="77777777" w:rsidR="005201A3" w:rsidRPr="00433E09" w:rsidRDefault="005201A3" w:rsidP="005201A3">
      <w:r w:rsidRPr="00433E09">
        <w:rPr>
          <w:rStyle w:val="HideTWBExt"/>
        </w:rPr>
        <w:t>&lt;/Amend&gt;</w:t>
      </w:r>
    </w:p>
    <w:p w14:paraId="190BD37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66</w:t>
      </w:r>
      <w:r w:rsidRPr="00433E09">
        <w:rPr>
          <w:rStyle w:val="HideTWBExt"/>
          <w:b w:val="0"/>
        </w:rPr>
        <w:t>&lt;/NumAm&gt;</w:t>
      </w:r>
    </w:p>
    <w:p w14:paraId="75BBCEE5"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40FD2B84" w14:textId="77777777" w:rsidR="005201A3" w:rsidRPr="00433E09" w:rsidRDefault="005201A3" w:rsidP="005201A3">
      <w:pPr>
        <w:pStyle w:val="NormalBold"/>
      </w:pPr>
      <w:r w:rsidRPr="00433E09">
        <w:rPr>
          <w:rStyle w:val="HideTWBExt"/>
          <w:b w:val="0"/>
        </w:rPr>
        <w:t>&lt;/RepeatBlock-By&gt;</w:t>
      </w:r>
    </w:p>
    <w:p w14:paraId="4B7B386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12F8BE7"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42200DC" w14:textId="77777777" w:rsidTr="001D16CE">
        <w:trPr>
          <w:trHeight w:hRule="exact" w:val="240"/>
          <w:jc w:val="center"/>
        </w:trPr>
        <w:tc>
          <w:tcPr>
            <w:tcW w:w="9752" w:type="dxa"/>
            <w:gridSpan w:val="2"/>
            <w:tcBorders>
              <w:top w:val="nil"/>
              <w:left w:val="nil"/>
              <w:bottom w:val="nil"/>
              <w:right w:val="nil"/>
            </w:tcBorders>
          </w:tcPr>
          <w:p w14:paraId="2816F782" w14:textId="77777777" w:rsidR="005201A3" w:rsidRPr="00433E09" w:rsidRDefault="005201A3" w:rsidP="001D16CE"/>
        </w:tc>
      </w:tr>
      <w:tr w:rsidR="005201A3" w:rsidRPr="00433E09" w14:paraId="43E43AEC" w14:textId="77777777" w:rsidTr="001D16CE">
        <w:trPr>
          <w:trHeight w:val="240"/>
          <w:jc w:val="center"/>
        </w:trPr>
        <w:tc>
          <w:tcPr>
            <w:tcW w:w="4876" w:type="dxa"/>
            <w:tcBorders>
              <w:top w:val="nil"/>
              <w:left w:val="nil"/>
              <w:bottom w:val="nil"/>
              <w:right w:val="nil"/>
            </w:tcBorders>
          </w:tcPr>
          <w:p w14:paraId="7787A81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A48BF6B" w14:textId="77777777" w:rsidR="005201A3" w:rsidRPr="00433E09" w:rsidRDefault="005201A3" w:rsidP="001D16CE">
            <w:pPr>
              <w:pStyle w:val="AmColumnHeading"/>
            </w:pPr>
            <w:r w:rsidRPr="00433E09">
              <w:t>Tarkistus</w:t>
            </w:r>
          </w:p>
        </w:tc>
      </w:tr>
      <w:tr w:rsidR="005201A3" w:rsidRPr="00433E09" w14:paraId="222DAAF5" w14:textId="77777777" w:rsidTr="001D16CE">
        <w:trPr>
          <w:jc w:val="center"/>
        </w:trPr>
        <w:tc>
          <w:tcPr>
            <w:tcW w:w="4876" w:type="dxa"/>
            <w:tcBorders>
              <w:top w:val="nil"/>
              <w:left w:val="nil"/>
              <w:bottom w:val="nil"/>
              <w:right w:val="nil"/>
            </w:tcBorders>
          </w:tcPr>
          <w:p w14:paraId="25B53B6A"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w:t>
            </w:r>
            <w:r w:rsidRPr="00433E09">
              <w:rPr>
                <w:b/>
                <w:i/>
              </w:rPr>
              <w:t>kaikki</w:t>
            </w:r>
            <w:r w:rsidRPr="00433E09">
              <w:t xml:space="preserve"> tässä asetuksessa säädetyt tavoitteet.</w:t>
            </w:r>
          </w:p>
        </w:tc>
        <w:tc>
          <w:tcPr>
            <w:tcW w:w="4876" w:type="dxa"/>
            <w:tcBorders>
              <w:top w:val="nil"/>
              <w:left w:val="nil"/>
              <w:bottom w:val="nil"/>
              <w:right w:val="nil"/>
            </w:tcBorders>
          </w:tcPr>
          <w:p w14:paraId="34B51685"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w:t>
            </w:r>
            <w:r w:rsidRPr="00433E09">
              <w:rPr>
                <w:b/>
                <w:i/>
              </w:rPr>
              <w:t>ilman, että erityisille tavoitteille asetetaan vähimmäistasoja</w:t>
            </w:r>
            <w:r w:rsidRPr="00433E09">
              <w:t xml:space="preserve">. Jäsenvaltioiden olisi varmistettava, että niiden kansallisissa ja alueellisissa kumppanuussuunnitelmissa otetaan huomioon tässä asetuksessa säädetyt tavoitteet </w:t>
            </w:r>
            <w:r w:rsidRPr="00433E09">
              <w:rPr>
                <w:b/>
                <w:i/>
              </w:rPr>
              <w:t>jäsenvaltioiden omien tarpeiden mukaisesti</w:t>
            </w:r>
            <w:r w:rsidRPr="00433E09">
              <w:t>.</w:t>
            </w:r>
          </w:p>
        </w:tc>
      </w:tr>
    </w:tbl>
    <w:p w14:paraId="4D044D2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391083F8" w14:textId="77777777" w:rsidR="005201A3" w:rsidRPr="00433E09" w:rsidRDefault="005201A3" w:rsidP="005201A3">
      <w:r w:rsidRPr="00433E09">
        <w:rPr>
          <w:rStyle w:val="HideTWBExt"/>
        </w:rPr>
        <w:t>&lt;/Amend&gt;</w:t>
      </w:r>
    </w:p>
    <w:p w14:paraId="3EC6D5D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67</w:t>
      </w:r>
      <w:r w:rsidRPr="00433E09">
        <w:rPr>
          <w:rStyle w:val="HideTWBExt"/>
          <w:b w:val="0"/>
        </w:rPr>
        <w:t>&lt;/NumAm&gt;</w:t>
      </w:r>
    </w:p>
    <w:p w14:paraId="6D0556F7"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00E629BC" w14:textId="77777777" w:rsidR="005201A3" w:rsidRPr="00433E09" w:rsidRDefault="005201A3" w:rsidP="005201A3">
      <w:pPr>
        <w:pStyle w:val="NormalBold"/>
      </w:pPr>
      <w:r w:rsidRPr="00433E09">
        <w:rPr>
          <w:rStyle w:val="HideTWBExt"/>
          <w:b w:val="0"/>
        </w:rPr>
        <w:t>&lt;/RepeatBlock-By&gt;</w:t>
      </w:r>
    </w:p>
    <w:p w14:paraId="18DBC94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2C529D8"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300CBD2" w14:textId="77777777" w:rsidTr="001D16CE">
        <w:trPr>
          <w:trHeight w:hRule="exact" w:val="240"/>
          <w:jc w:val="center"/>
        </w:trPr>
        <w:tc>
          <w:tcPr>
            <w:tcW w:w="9752" w:type="dxa"/>
            <w:gridSpan w:val="2"/>
            <w:tcBorders>
              <w:top w:val="nil"/>
              <w:left w:val="nil"/>
              <w:bottom w:val="nil"/>
              <w:right w:val="nil"/>
            </w:tcBorders>
          </w:tcPr>
          <w:p w14:paraId="20E31747" w14:textId="77777777" w:rsidR="005201A3" w:rsidRPr="00433E09" w:rsidRDefault="005201A3" w:rsidP="001D16CE"/>
        </w:tc>
      </w:tr>
      <w:tr w:rsidR="005201A3" w:rsidRPr="00433E09" w14:paraId="3FFC7417" w14:textId="77777777" w:rsidTr="001D16CE">
        <w:trPr>
          <w:trHeight w:val="240"/>
          <w:jc w:val="center"/>
        </w:trPr>
        <w:tc>
          <w:tcPr>
            <w:tcW w:w="4876" w:type="dxa"/>
            <w:tcBorders>
              <w:top w:val="nil"/>
              <w:left w:val="nil"/>
              <w:bottom w:val="nil"/>
              <w:right w:val="nil"/>
            </w:tcBorders>
          </w:tcPr>
          <w:p w14:paraId="109806A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34382C4" w14:textId="77777777" w:rsidR="005201A3" w:rsidRPr="00433E09" w:rsidRDefault="005201A3" w:rsidP="001D16CE">
            <w:pPr>
              <w:pStyle w:val="AmColumnHeading"/>
            </w:pPr>
            <w:r w:rsidRPr="00433E09">
              <w:t>Tarkistus</w:t>
            </w:r>
          </w:p>
        </w:tc>
      </w:tr>
      <w:tr w:rsidR="005201A3" w:rsidRPr="00433E09" w14:paraId="543975A7" w14:textId="77777777" w:rsidTr="001D16CE">
        <w:trPr>
          <w:jc w:val="center"/>
        </w:trPr>
        <w:tc>
          <w:tcPr>
            <w:tcW w:w="4876" w:type="dxa"/>
            <w:tcBorders>
              <w:top w:val="nil"/>
              <w:left w:val="nil"/>
              <w:bottom w:val="nil"/>
              <w:right w:val="nil"/>
            </w:tcBorders>
          </w:tcPr>
          <w:p w14:paraId="52FE7CDB" w14:textId="77777777" w:rsidR="005201A3" w:rsidRPr="00433E09" w:rsidRDefault="005201A3" w:rsidP="001D16CE">
            <w:pPr>
              <w:pStyle w:val="Normal6a"/>
            </w:pPr>
            <w:r w:rsidRPr="00433E09">
              <w:t xml:space="preserve">(3) </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w:t>
            </w:r>
            <w:r w:rsidRPr="00433E09">
              <w:rPr>
                <w:b/>
                <w:i/>
              </w:rPr>
              <w:t>kaikki</w:t>
            </w:r>
            <w:r w:rsidRPr="00433E09">
              <w:t xml:space="preserve"> tässä asetuksessa säädetyt tavoitteet.</w:t>
            </w:r>
          </w:p>
        </w:tc>
        <w:tc>
          <w:tcPr>
            <w:tcW w:w="4876" w:type="dxa"/>
            <w:tcBorders>
              <w:top w:val="nil"/>
              <w:left w:val="nil"/>
              <w:bottom w:val="nil"/>
              <w:right w:val="nil"/>
            </w:tcBorders>
          </w:tcPr>
          <w:p w14:paraId="0808C9FC"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tässä asetuksessa säädetyt </w:t>
            </w:r>
            <w:r w:rsidRPr="00433E09">
              <w:rPr>
                <w:b/>
                <w:i/>
              </w:rPr>
              <w:t>asiaankuuluvat</w:t>
            </w:r>
            <w:r w:rsidRPr="00433E09">
              <w:t xml:space="preserve"> tavoitteet</w:t>
            </w:r>
            <w:r w:rsidRPr="00433E09">
              <w:rPr>
                <w:b/>
                <w:i/>
              </w:rPr>
              <w:t>, jotka vastaavat niiden yksilöityjä tarpeita, muuttoliiketilannetta ja kansallisia painopisteitä</w:t>
            </w:r>
            <w:r w:rsidRPr="00433E09">
              <w:t>.</w:t>
            </w:r>
          </w:p>
        </w:tc>
      </w:tr>
    </w:tbl>
    <w:p w14:paraId="3B636ED8"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70A032E0"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4CCCB67B" w14:textId="77777777" w:rsidR="005201A3" w:rsidRPr="00433E09" w:rsidRDefault="005201A3" w:rsidP="005201A3">
      <w:pPr>
        <w:pStyle w:val="AmJustText"/>
      </w:pPr>
      <w:r w:rsidRPr="00433E09">
        <w:t>Jäsenvaltiot kohtaavat erilaisia muuttoliikkeeseen ja turvapaikka-asioihin liittyviä haasteita. Velvoite sisällyttää kaikki ohjelman tavoitteet niiden käytännön merkityksestä riippumatta voi johtaa varojen tehottomaan käyttöön. Ehdotetun muutoksen ansiosta tuki voidaan kohdentaa paremmin yksittäisten jäsenvaltioiden todellisiin tarpeisiin samalla, kun ohjelman tavoitteet säilyvät ennallaan.</w:t>
      </w:r>
    </w:p>
    <w:p w14:paraId="6481774E" w14:textId="77777777" w:rsidR="005201A3" w:rsidRPr="00433E09" w:rsidRDefault="005201A3" w:rsidP="005201A3">
      <w:r w:rsidRPr="00433E09">
        <w:rPr>
          <w:rStyle w:val="HideTWBExt"/>
        </w:rPr>
        <w:t>&lt;/Amend&gt;</w:t>
      </w:r>
    </w:p>
    <w:p w14:paraId="5246243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68</w:t>
      </w:r>
      <w:r w:rsidRPr="00433E09">
        <w:rPr>
          <w:rStyle w:val="HideTWBExt"/>
          <w:b w:val="0"/>
        </w:rPr>
        <w:t>&lt;/NumAm&gt;</w:t>
      </w:r>
    </w:p>
    <w:p w14:paraId="67E973B4"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0208B309" w14:textId="77777777" w:rsidR="005201A3" w:rsidRPr="00433E09" w:rsidRDefault="005201A3" w:rsidP="005201A3">
      <w:pPr>
        <w:pStyle w:val="NormalBold"/>
      </w:pPr>
      <w:r w:rsidRPr="00433E09">
        <w:rPr>
          <w:rStyle w:val="HideTWBExt"/>
          <w:b w:val="0"/>
        </w:rPr>
        <w:t>&lt;/RepeatBlock-By&gt;</w:t>
      </w:r>
    </w:p>
    <w:p w14:paraId="22C9104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6831E03"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1B0E54D" w14:textId="77777777" w:rsidTr="001D16CE">
        <w:trPr>
          <w:trHeight w:hRule="exact" w:val="240"/>
          <w:jc w:val="center"/>
        </w:trPr>
        <w:tc>
          <w:tcPr>
            <w:tcW w:w="9752" w:type="dxa"/>
            <w:gridSpan w:val="2"/>
            <w:tcBorders>
              <w:top w:val="nil"/>
              <w:left w:val="nil"/>
              <w:bottom w:val="nil"/>
              <w:right w:val="nil"/>
            </w:tcBorders>
          </w:tcPr>
          <w:p w14:paraId="3F2320DF" w14:textId="77777777" w:rsidR="005201A3" w:rsidRPr="00433E09" w:rsidRDefault="005201A3" w:rsidP="001D16CE"/>
        </w:tc>
      </w:tr>
      <w:tr w:rsidR="005201A3" w:rsidRPr="00433E09" w14:paraId="3CE3E513" w14:textId="77777777" w:rsidTr="001D16CE">
        <w:trPr>
          <w:trHeight w:val="240"/>
          <w:jc w:val="center"/>
        </w:trPr>
        <w:tc>
          <w:tcPr>
            <w:tcW w:w="4876" w:type="dxa"/>
            <w:tcBorders>
              <w:top w:val="nil"/>
              <w:left w:val="nil"/>
              <w:bottom w:val="nil"/>
              <w:right w:val="nil"/>
            </w:tcBorders>
          </w:tcPr>
          <w:p w14:paraId="3A59901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8F9A962" w14:textId="77777777" w:rsidR="005201A3" w:rsidRPr="00433E09" w:rsidRDefault="005201A3" w:rsidP="001D16CE">
            <w:pPr>
              <w:pStyle w:val="AmColumnHeading"/>
            </w:pPr>
            <w:r w:rsidRPr="00433E09">
              <w:t>Tarkistus</w:t>
            </w:r>
          </w:p>
        </w:tc>
      </w:tr>
      <w:tr w:rsidR="005201A3" w:rsidRPr="00433E09" w14:paraId="4FC90276" w14:textId="77777777" w:rsidTr="001D16CE">
        <w:trPr>
          <w:jc w:val="center"/>
        </w:trPr>
        <w:tc>
          <w:tcPr>
            <w:tcW w:w="4876" w:type="dxa"/>
            <w:tcBorders>
              <w:top w:val="nil"/>
              <w:left w:val="nil"/>
              <w:bottom w:val="nil"/>
              <w:right w:val="nil"/>
            </w:tcBorders>
          </w:tcPr>
          <w:p w14:paraId="0DD7E6E4"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w:t>
            </w:r>
            <w:r w:rsidRPr="00433E09">
              <w:rPr>
                <w:b/>
                <w:i/>
              </w:rPr>
              <w:t>kaikki tässä asetuksessa säädetyt</w:t>
            </w:r>
            <w:r w:rsidRPr="00433E09">
              <w:t xml:space="preserve"> tavoitteet.</w:t>
            </w:r>
          </w:p>
        </w:tc>
        <w:tc>
          <w:tcPr>
            <w:tcW w:w="4876" w:type="dxa"/>
            <w:tcBorders>
              <w:top w:val="nil"/>
              <w:left w:val="nil"/>
              <w:bottom w:val="nil"/>
              <w:right w:val="nil"/>
            </w:tcBorders>
          </w:tcPr>
          <w:p w14:paraId="2EC17C44" w14:textId="77777777" w:rsidR="005201A3" w:rsidRPr="00433E09" w:rsidRDefault="005201A3" w:rsidP="001D16CE">
            <w:pPr>
              <w:pStyle w:val="Normal6a"/>
            </w:pPr>
            <w:r w:rsidRPr="00433E09">
              <w:t>(3)</w:t>
            </w:r>
            <w:r w:rsidRPr="00433E09">
              <w:tab/>
              <w:t xml:space="preserve">Tässä asetuksessa vahvistetaan unionin turvapaikka-, maahanmuutto- ja kotouttamispolitiikkaan kohdistuvan tuen tavoitteet. Jäsenvaltioiden olisi varmistettava, että niiden kansallisissa ja alueellisissa kumppanuussuunnitelmissa otetaan huomioon </w:t>
            </w:r>
            <w:r w:rsidRPr="00433E09">
              <w:rPr>
                <w:b/>
                <w:i/>
              </w:rPr>
              <w:t>sellaiset</w:t>
            </w:r>
            <w:r w:rsidRPr="00433E09">
              <w:t xml:space="preserve"> tavoitteet</w:t>
            </w:r>
            <w:r w:rsidRPr="00433E09">
              <w:rPr>
                <w:b/>
                <w:i/>
              </w:rPr>
              <w:t>, jotka jäsenmaa kokee tarpeelliseksi</w:t>
            </w:r>
            <w:r w:rsidRPr="00433E09">
              <w:t>.</w:t>
            </w:r>
          </w:p>
        </w:tc>
      </w:tr>
    </w:tbl>
    <w:p w14:paraId="6D7046D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075A0451" w14:textId="77777777" w:rsidR="005201A3" w:rsidRPr="00433E09" w:rsidRDefault="005201A3" w:rsidP="005201A3">
      <w:r w:rsidRPr="00433E09">
        <w:rPr>
          <w:rStyle w:val="HideTWBExt"/>
        </w:rPr>
        <w:t>&lt;/Amend&gt;</w:t>
      </w:r>
    </w:p>
    <w:p w14:paraId="31241A7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69</w:t>
      </w:r>
      <w:r w:rsidRPr="00433E09">
        <w:rPr>
          <w:rStyle w:val="HideTWBExt"/>
          <w:b w:val="0"/>
        </w:rPr>
        <w:t>&lt;/NumAm&gt;</w:t>
      </w:r>
    </w:p>
    <w:p w14:paraId="51181CDF"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25188875" w14:textId="77777777" w:rsidR="005201A3" w:rsidRPr="00433E09" w:rsidRDefault="005201A3" w:rsidP="005201A3">
      <w:pPr>
        <w:pStyle w:val="NormalBold"/>
      </w:pPr>
      <w:r w:rsidRPr="00433E09">
        <w:rPr>
          <w:rStyle w:val="HideTWBExt"/>
          <w:b w:val="0"/>
        </w:rPr>
        <w:t>&lt;/RepeatBlock-By&gt;</w:t>
      </w:r>
    </w:p>
    <w:p w14:paraId="3937A42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6A06599" w14:textId="77777777" w:rsidR="005201A3" w:rsidRPr="00433E09" w:rsidRDefault="005201A3" w:rsidP="005201A3">
      <w:pPr>
        <w:pStyle w:val="NormalBold"/>
      </w:pPr>
      <w:r w:rsidRPr="00433E09">
        <w:rPr>
          <w:rStyle w:val="HideTWBExt"/>
          <w:b w:val="0"/>
        </w:rPr>
        <w:t>&lt;Article&gt;</w:t>
      </w:r>
      <w:r w:rsidRPr="00433E09">
        <w:t>Johdanto-osan 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ED927E8" w14:textId="77777777" w:rsidTr="001D16CE">
        <w:trPr>
          <w:trHeight w:hRule="exact" w:val="240"/>
          <w:jc w:val="center"/>
        </w:trPr>
        <w:tc>
          <w:tcPr>
            <w:tcW w:w="9752" w:type="dxa"/>
            <w:gridSpan w:val="2"/>
            <w:tcBorders>
              <w:top w:val="nil"/>
              <w:left w:val="nil"/>
              <w:bottom w:val="nil"/>
              <w:right w:val="nil"/>
            </w:tcBorders>
          </w:tcPr>
          <w:p w14:paraId="72666FBA" w14:textId="77777777" w:rsidR="005201A3" w:rsidRPr="00433E09" w:rsidRDefault="005201A3" w:rsidP="001D16CE"/>
        </w:tc>
      </w:tr>
      <w:tr w:rsidR="005201A3" w:rsidRPr="00433E09" w14:paraId="7F9B4FD8" w14:textId="77777777" w:rsidTr="001D16CE">
        <w:trPr>
          <w:trHeight w:val="240"/>
          <w:jc w:val="center"/>
        </w:trPr>
        <w:tc>
          <w:tcPr>
            <w:tcW w:w="4876" w:type="dxa"/>
            <w:tcBorders>
              <w:top w:val="nil"/>
              <w:left w:val="nil"/>
              <w:bottom w:val="nil"/>
              <w:right w:val="nil"/>
            </w:tcBorders>
          </w:tcPr>
          <w:p w14:paraId="4BDCDA8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2B75DED" w14:textId="77777777" w:rsidR="005201A3" w:rsidRPr="00433E09" w:rsidRDefault="005201A3" w:rsidP="001D16CE">
            <w:pPr>
              <w:pStyle w:val="AmColumnHeading"/>
            </w:pPr>
            <w:r w:rsidRPr="00433E09">
              <w:t>Tarkistus</w:t>
            </w:r>
          </w:p>
        </w:tc>
      </w:tr>
      <w:tr w:rsidR="005201A3" w:rsidRPr="00433E09" w14:paraId="597CD6C2" w14:textId="77777777" w:rsidTr="001D16CE">
        <w:trPr>
          <w:jc w:val="center"/>
        </w:trPr>
        <w:tc>
          <w:tcPr>
            <w:tcW w:w="4876" w:type="dxa"/>
            <w:tcBorders>
              <w:top w:val="nil"/>
              <w:left w:val="nil"/>
              <w:bottom w:val="nil"/>
              <w:right w:val="nil"/>
            </w:tcBorders>
          </w:tcPr>
          <w:p w14:paraId="04531054" w14:textId="77777777" w:rsidR="005201A3" w:rsidRPr="00433E09" w:rsidRDefault="005201A3" w:rsidP="001D16CE">
            <w:pPr>
              <w:pStyle w:val="Normal6a"/>
            </w:pPr>
            <w:r w:rsidRPr="00433E09">
              <w:t>(3)</w:t>
            </w:r>
            <w:r w:rsidRPr="00433E09">
              <w:tab/>
              <w:t>Tässä asetuksessa vahvistetaan unionin turvapaikka-</w:t>
            </w:r>
            <w:r w:rsidRPr="00433E09">
              <w:rPr>
                <w:b/>
                <w:i/>
              </w:rPr>
              <w:t>, maahanmuutto-</w:t>
            </w:r>
            <w:r w:rsidRPr="00433E09">
              <w:t xml:space="preserve"> ja </w:t>
            </w:r>
            <w:r w:rsidRPr="00433E09">
              <w:rPr>
                <w:b/>
                <w:i/>
              </w:rPr>
              <w:t>kotouttamispolitiikkaan</w:t>
            </w:r>
            <w:r w:rsidRPr="00433E09">
              <w:t xml:space="preserve"> kohdistuvan tuen tavoitteet. Jäsenvaltioiden olisi varmistettava, että niiden kansallisissa ja alueellisissa kumppanuussuunnitelmissa otetaan huomioon kaikki tässä asetuksessa säädetyt tavoitteet.</w:t>
            </w:r>
          </w:p>
        </w:tc>
        <w:tc>
          <w:tcPr>
            <w:tcW w:w="4876" w:type="dxa"/>
            <w:tcBorders>
              <w:top w:val="nil"/>
              <w:left w:val="nil"/>
              <w:bottom w:val="nil"/>
              <w:right w:val="nil"/>
            </w:tcBorders>
          </w:tcPr>
          <w:p w14:paraId="01A60790" w14:textId="77777777" w:rsidR="005201A3" w:rsidRPr="00433E09" w:rsidRDefault="005201A3" w:rsidP="001D16CE">
            <w:pPr>
              <w:pStyle w:val="Normal6a"/>
            </w:pPr>
            <w:r w:rsidRPr="00433E09">
              <w:t>(3)</w:t>
            </w:r>
            <w:r w:rsidRPr="00433E09">
              <w:tab/>
              <w:t xml:space="preserve">Tässä asetuksessa vahvistetaan unionin turvapaikka- ja </w:t>
            </w:r>
            <w:r w:rsidRPr="00433E09">
              <w:rPr>
                <w:b/>
                <w:i/>
              </w:rPr>
              <w:t>maahanmuuttopolitiikkaan sekä laittomaan maahanmuuttoon puuttumiseen</w:t>
            </w:r>
            <w:r w:rsidRPr="00433E09">
              <w:t xml:space="preserve"> kohdistuvan tuen tavoitteet. Jäsenvaltioiden olisi varmistettava, että niiden kansallisissa ja alueellisissa kumppanuussuunnitelmissa otetaan huomioon kaikki tässä asetuksessa säädetyt tavoitteet.</w:t>
            </w:r>
          </w:p>
        </w:tc>
      </w:tr>
    </w:tbl>
    <w:p w14:paraId="2547BA34"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BBF2725" w14:textId="77777777" w:rsidR="005201A3" w:rsidRPr="00433E09" w:rsidRDefault="005201A3" w:rsidP="005201A3">
      <w:r w:rsidRPr="00433E09">
        <w:rPr>
          <w:rStyle w:val="HideTWBExt"/>
        </w:rPr>
        <w:t>&lt;/Amend&gt;</w:t>
      </w:r>
    </w:p>
    <w:p w14:paraId="2102A55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70</w:t>
      </w:r>
      <w:r w:rsidRPr="00433E09">
        <w:rPr>
          <w:rStyle w:val="HideTWBExt"/>
          <w:b w:val="0"/>
        </w:rPr>
        <w:t>&lt;/NumAm&gt;</w:t>
      </w:r>
    </w:p>
    <w:p w14:paraId="7D8CB850"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1A87D57E" w14:textId="77777777" w:rsidR="005201A3" w:rsidRPr="00433E09" w:rsidRDefault="005201A3" w:rsidP="005201A3">
      <w:pPr>
        <w:pStyle w:val="NormalBold"/>
      </w:pPr>
      <w:r w:rsidRPr="00433E09">
        <w:rPr>
          <w:rStyle w:val="HideTWBExt"/>
          <w:b w:val="0"/>
        </w:rPr>
        <w:t>&lt;/RepeatBlock-By&gt;</w:t>
      </w:r>
    </w:p>
    <w:p w14:paraId="68160322"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F8330AE" w14:textId="77777777" w:rsidR="005201A3" w:rsidRPr="00433E09" w:rsidRDefault="005201A3" w:rsidP="005201A3">
      <w:pPr>
        <w:pStyle w:val="NormalBold"/>
      </w:pPr>
      <w:r w:rsidRPr="00433E09">
        <w:rPr>
          <w:rStyle w:val="HideTWBExt"/>
          <w:b w:val="0"/>
        </w:rPr>
        <w:t>&lt;Article&gt;</w:t>
      </w:r>
      <w:r w:rsidRPr="00433E09">
        <w:t>Johdanto-osan 3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502EDBA" w14:textId="77777777" w:rsidTr="001D16CE">
        <w:trPr>
          <w:trHeight w:hRule="exact" w:val="240"/>
          <w:jc w:val="center"/>
        </w:trPr>
        <w:tc>
          <w:tcPr>
            <w:tcW w:w="9752" w:type="dxa"/>
            <w:gridSpan w:val="2"/>
            <w:tcBorders>
              <w:top w:val="nil"/>
              <w:left w:val="nil"/>
              <w:bottom w:val="nil"/>
              <w:right w:val="nil"/>
            </w:tcBorders>
          </w:tcPr>
          <w:p w14:paraId="56EF4A51" w14:textId="77777777" w:rsidR="005201A3" w:rsidRPr="00433E09" w:rsidRDefault="005201A3" w:rsidP="001D16CE"/>
        </w:tc>
      </w:tr>
      <w:tr w:rsidR="005201A3" w:rsidRPr="00433E09" w14:paraId="4F3D2F10" w14:textId="77777777" w:rsidTr="001D16CE">
        <w:trPr>
          <w:trHeight w:val="240"/>
          <w:jc w:val="center"/>
        </w:trPr>
        <w:tc>
          <w:tcPr>
            <w:tcW w:w="4876" w:type="dxa"/>
            <w:tcBorders>
              <w:top w:val="nil"/>
              <w:left w:val="nil"/>
              <w:bottom w:val="nil"/>
              <w:right w:val="nil"/>
            </w:tcBorders>
          </w:tcPr>
          <w:p w14:paraId="4C66CC6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EBCE22A" w14:textId="77777777" w:rsidR="005201A3" w:rsidRPr="00433E09" w:rsidRDefault="005201A3" w:rsidP="001D16CE">
            <w:pPr>
              <w:pStyle w:val="AmColumnHeading"/>
            </w:pPr>
            <w:r w:rsidRPr="00433E09">
              <w:t>Tarkistus</w:t>
            </w:r>
          </w:p>
        </w:tc>
      </w:tr>
      <w:tr w:rsidR="005201A3" w:rsidRPr="00433E09" w14:paraId="277AF3C6" w14:textId="77777777" w:rsidTr="001D16CE">
        <w:trPr>
          <w:jc w:val="center"/>
        </w:trPr>
        <w:tc>
          <w:tcPr>
            <w:tcW w:w="4876" w:type="dxa"/>
            <w:tcBorders>
              <w:top w:val="nil"/>
              <w:left w:val="nil"/>
              <w:bottom w:val="nil"/>
              <w:right w:val="nil"/>
            </w:tcBorders>
          </w:tcPr>
          <w:p w14:paraId="79434F6D" w14:textId="77777777" w:rsidR="005201A3" w:rsidRPr="00433E09" w:rsidRDefault="005201A3" w:rsidP="001D16CE">
            <w:pPr>
              <w:pStyle w:val="Normal6a"/>
            </w:pPr>
          </w:p>
        </w:tc>
        <w:tc>
          <w:tcPr>
            <w:tcW w:w="4876" w:type="dxa"/>
            <w:tcBorders>
              <w:top w:val="nil"/>
              <w:left w:val="nil"/>
              <w:bottom w:val="nil"/>
              <w:right w:val="nil"/>
            </w:tcBorders>
          </w:tcPr>
          <w:p w14:paraId="264B07E7" w14:textId="77777777" w:rsidR="005201A3" w:rsidRPr="00433E09" w:rsidRDefault="005201A3" w:rsidP="001D16CE">
            <w:pPr>
              <w:pStyle w:val="Normal6a"/>
            </w:pPr>
            <w:r w:rsidRPr="00433E09">
              <w:rPr>
                <w:b/>
                <w:i/>
              </w:rPr>
              <w:t>(3 a)</w:t>
            </w:r>
            <w:r w:rsidRPr="00433E09">
              <w:tab/>
            </w:r>
            <w:r w:rsidRPr="00433E09">
              <w:rPr>
                <w:b/>
                <w:i/>
              </w:rPr>
              <w:t>Kansalaisjärjestöt, mukaan lukien pakolaisjohtoiset ja maahanmuuttajajohtoiset järjestöt, ovat keskeisessä asemassa turvapaikka-, vastaanotto-, kotouttamis- ja suojelupalvelujen tarjoamisessa ja perusoikeuksien noudattamisen valvonnassa. Jäsenvaltioiden olisi varmistettava tällaisille organisaatioille suotuisa ja turvallinen toimintaympäristö ja pidättäydyttävä määräämästä niille hallinnollisia, taloudellisia tai oikeudellisia rajoituksia.</w:t>
            </w:r>
          </w:p>
        </w:tc>
      </w:tr>
      <w:tr w:rsidR="005201A3" w:rsidRPr="00433E09" w14:paraId="000330D7" w14:textId="77777777" w:rsidTr="001D16CE">
        <w:trPr>
          <w:jc w:val="center"/>
        </w:trPr>
        <w:tc>
          <w:tcPr>
            <w:tcW w:w="4876" w:type="dxa"/>
            <w:tcBorders>
              <w:top w:val="nil"/>
              <w:left w:val="nil"/>
              <w:bottom w:val="nil"/>
              <w:right w:val="nil"/>
            </w:tcBorders>
          </w:tcPr>
          <w:p w14:paraId="32E6B804" w14:textId="77777777" w:rsidR="005201A3" w:rsidRPr="00433E09" w:rsidRDefault="005201A3" w:rsidP="001D16CE">
            <w:pPr>
              <w:pStyle w:val="Normal6a"/>
            </w:pPr>
          </w:p>
        </w:tc>
        <w:tc>
          <w:tcPr>
            <w:tcW w:w="4876" w:type="dxa"/>
            <w:tcBorders>
              <w:top w:val="nil"/>
              <w:left w:val="nil"/>
              <w:bottom w:val="nil"/>
              <w:right w:val="nil"/>
            </w:tcBorders>
          </w:tcPr>
          <w:p w14:paraId="582E370F" w14:textId="77777777" w:rsidR="005201A3" w:rsidRPr="00433E09" w:rsidRDefault="005201A3" w:rsidP="001D16CE">
            <w:pPr>
              <w:pStyle w:val="Normal6a"/>
            </w:pPr>
            <w:r w:rsidRPr="00433E09">
              <w:rPr>
                <w:b/>
                <w:i/>
              </w:rPr>
              <w:t>Tämän asetuksen mukaisesta unionin tuesta tukikelpoisille toimenpiteille tai toimille myönnettävän yhteisrahoitusosuuden lisäksi jäsenvaltioita kannustetaan myöntämään kansalaisjärjestöille täydentävää rahoitusta viranomaisten talousarvioista, myös pitkäaikaista ja perusrahoitusta, ja helpottamaan yksinkertaistettujen rahoitus- ja raportointivaatimusten soveltamista kansalaisjärjestöjen kestävyyden ja riippumattomuuden tukemiseksi.</w:t>
            </w:r>
          </w:p>
        </w:tc>
      </w:tr>
    </w:tbl>
    <w:p w14:paraId="15755B4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23BB552" w14:textId="77777777" w:rsidR="005201A3" w:rsidRPr="00433E09" w:rsidRDefault="005201A3" w:rsidP="005201A3">
      <w:r w:rsidRPr="00433E09">
        <w:rPr>
          <w:rStyle w:val="HideTWBExt"/>
        </w:rPr>
        <w:t>&lt;/Amend&gt;</w:t>
      </w:r>
    </w:p>
    <w:p w14:paraId="6ABF2D0D"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71</w:t>
      </w:r>
      <w:r w:rsidRPr="00433E09">
        <w:rPr>
          <w:rStyle w:val="HideTWBExt"/>
          <w:b w:val="0"/>
        </w:rPr>
        <w:t>&lt;/NumAm&gt;</w:t>
      </w:r>
    </w:p>
    <w:p w14:paraId="4330470E"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2E22BD2D" w14:textId="77777777" w:rsidR="005201A3" w:rsidRPr="00433E09" w:rsidRDefault="005201A3" w:rsidP="005201A3">
      <w:pPr>
        <w:pStyle w:val="NormalBold"/>
      </w:pPr>
      <w:r w:rsidRPr="00433E09">
        <w:rPr>
          <w:rStyle w:val="HideTWBExt"/>
          <w:b w:val="0"/>
        </w:rPr>
        <w:t>&lt;/RepeatBlock-By&gt;</w:t>
      </w:r>
    </w:p>
    <w:p w14:paraId="05C0401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B66820D" w14:textId="77777777" w:rsidR="005201A3" w:rsidRPr="00433E09" w:rsidRDefault="005201A3" w:rsidP="005201A3">
      <w:pPr>
        <w:pStyle w:val="NormalBold"/>
      </w:pPr>
      <w:r w:rsidRPr="00433E09">
        <w:rPr>
          <w:rStyle w:val="HideTWBExt"/>
          <w:b w:val="0"/>
        </w:rPr>
        <w:t>&lt;Article&gt;</w:t>
      </w:r>
      <w:r w:rsidRPr="00433E09">
        <w:t>Johdanto-osan 3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EF34E7E" w14:textId="77777777" w:rsidTr="001D16CE">
        <w:trPr>
          <w:trHeight w:hRule="exact" w:val="240"/>
          <w:jc w:val="center"/>
        </w:trPr>
        <w:tc>
          <w:tcPr>
            <w:tcW w:w="9752" w:type="dxa"/>
            <w:gridSpan w:val="2"/>
            <w:tcBorders>
              <w:top w:val="nil"/>
              <w:left w:val="nil"/>
              <w:bottom w:val="nil"/>
              <w:right w:val="nil"/>
            </w:tcBorders>
          </w:tcPr>
          <w:p w14:paraId="6697F733" w14:textId="77777777" w:rsidR="005201A3" w:rsidRPr="00433E09" w:rsidRDefault="005201A3" w:rsidP="001D16CE"/>
        </w:tc>
      </w:tr>
      <w:tr w:rsidR="005201A3" w:rsidRPr="00433E09" w14:paraId="5849239D" w14:textId="77777777" w:rsidTr="001D16CE">
        <w:trPr>
          <w:trHeight w:val="240"/>
          <w:jc w:val="center"/>
        </w:trPr>
        <w:tc>
          <w:tcPr>
            <w:tcW w:w="4876" w:type="dxa"/>
            <w:tcBorders>
              <w:top w:val="nil"/>
              <w:left w:val="nil"/>
              <w:bottom w:val="nil"/>
              <w:right w:val="nil"/>
            </w:tcBorders>
          </w:tcPr>
          <w:p w14:paraId="0717385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0D9A2D9" w14:textId="77777777" w:rsidR="005201A3" w:rsidRPr="00433E09" w:rsidRDefault="005201A3" w:rsidP="001D16CE">
            <w:pPr>
              <w:pStyle w:val="AmColumnHeading"/>
            </w:pPr>
            <w:r w:rsidRPr="00433E09">
              <w:t>Tarkistus</w:t>
            </w:r>
          </w:p>
        </w:tc>
      </w:tr>
      <w:tr w:rsidR="005201A3" w:rsidRPr="00433E09" w14:paraId="6AE1ADFB" w14:textId="77777777" w:rsidTr="001D16CE">
        <w:trPr>
          <w:jc w:val="center"/>
        </w:trPr>
        <w:tc>
          <w:tcPr>
            <w:tcW w:w="4876" w:type="dxa"/>
            <w:tcBorders>
              <w:top w:val="nil"/>
              <w:left w:val="nil"/>
              <w:bottom w:val="nil"/>
              <w:right w:val="nil"/>
            </w:tcBorders>
          </w:tcPr>
          <w:p w14:paraId="08E83480" w14:textId="77777777" w:rsidR="005201A3" w:rsidRPr="00433E09" w:rsidRDefault="005201A3" w:rsidP="001D16CE">
            <w:pPr>
              <w:pStyle w:val="Normal6a"/>
            </w:pPr>
          </w:p>
        </w:tc>
        <w:tc>
          <w:tcPr>
            <w:tcW w:w="4876" w:type="dxa"/>
            <w:tcBorders>
              <w:top w:val="nil"/>
              <w:left w:val="nil"/>
              <w:bottom w:val="nil"/>
              <w:right w:val="nil"/>
            </w:tcBorders>
          </w:tcPr>
          <w:p w14:paraId="4F32CCA5" w14:textId="77777777" w:rsidR="005201A3" w:rsidRPr="00433E09" w:rsidRDefault="005201A3" w:rsidP="001D16CE">
            <w:pPr>
              <w:pStyle w:val="Normal6a"/>
            </w:pPr>
            <w:r w:rsidRPr="00433E09">
              <w:rPr>
                <w:b/>
                <w:i/>
              </w:rPr>
              <w:t>(3 a)</w:t>
            </w:r>
            <w:r w:rsidRPr="00433E09">
              <w:tab/>
            </w:r>
            <w:r w:rsidRPr="00433E09">
              <w:rPr>
                <w:b/>
                <w:i/>
              </w:rPr>
              <w:t>Kaikki rahastosta rahoitettavat toimet olisi pantava täytäntöön noudattaen kaikilta osin unionin säännöstössä ja Euroopan unionin perusoikeuskirjassa vahvistettuja oikeuksia ja periaatteita, ja niiden olisi oltava sellaisten unionin ja jäsenvaltioiden kansainvälisten velvoitteiden mukaisia, jotka johtuvat kansainvälisistä sopimuksista, joiden osapuolia ne ovat, erityisesti varmistamalla sukupuolten tasa-arvoa, syrjimättömyyttä ja lapsen etua koskevien periaatteiden noudattaminen.</w:t>
            </w:r>
          </w:p>
        </w:tc>
      </w:tr>
    </w:tbl>
    <w:p w14:paraId="6EDC606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76C4BAF" w14:textId="77777777" w:rsidR="005201A3" w:rsidRPr="00433E09" w:rsidRDefault="005201A3" w:rsidP="005201A3">
      <w:r w:rsidRPr="00433E09">
        <w:rPr>
          <w:rStyle w:val="HideTWBExt"/>
        </w:rPr>
        <w:t>&lt;/Amend&gt;</w:t>
      </w:r>
    </w:p>
    <w:p w14:paraId="5A1A41A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72</w:t>
      </w:r>
      <w:r w:rsidRPr="00433E09">
        <w:rPr>
          <w:rStyle w:val="HideTWBExt"/>
          <w:b w:val="0"/>
        </w:rPr>
        <w:t>&lt;/NumAm&gt;</w:t>
      </w:r>
    </w:p>
    <w:p w14:paraId="3C54BA8B"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19854668" w14:textId="77777777" w:rsidR="005201A3" w:rsidRPr="00433E09" w:rsidRDefault="005201A3" w:rsidP="005201A3">
      <w:pPr>
        <w:pStyle w:val="NormalBold"/>
      </w:pPr>
      <w:r w:rsidRPr="00433E09">
        <w:rPr>
          <w:rStyle w:val="HideTWBExt"/>
          <w:b w:val="0"/>
        </w:rPr>
        <w:t>&lt;/RepeatBlock-By&gt;</w:t>
      </w:r>
    </w:p>
    <w:p w14:paraId="28EACA7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2650F8A" w14:textId="77777777" w:rsidR="005201A3" w:rsidRPr="00433E09" w:rsidRDefault="005201A3" w:rsidP="005201A3">
      <w:pPr>
        <w:pStyle w:val="NormalBold"/>
      </w:pPr>
      <w:r w:rsidRPr="00433E09">
        <w:rPr>
          <w:rStyle w:val="HideTWBExt"/>
          <w:b w:val="0"/>
        </w:rPr>
        <w:t>&lt;Article&gt;</w:t>
      </w:r>
      <w:r w:rsidRPr="00433E09">
        <w:t>Johdanto-osan 3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1A493CB" w14:textId="77777777" w:rsidTr="001D16CE">
        <w:trPr>
          <w:trHeight w:hRule="exact" w:val="240"/>
          <w:jc w:val="center"/>
        </w:trPr>
        <w:tc>
          <w:tcPr>
            <w:tcW w:w="9752" w:type="dxa"/>
            <w:gridSpan w:val="2"/>
            <w:tcBorders>
              <w:top w:val="nil"/>
              <w:left w:val="nil"/>
              <w:bottom w:val="nil"/>
              <w:right w:val="nil"/>
            </w:tcBorders>
          </w:tcPr>
          <w:p w14:paraId="0A120DB5" w14:textId="77777777" w:rsidR="005201A3" w:rsidRPr="00433E09" w:rsidRDefault="005201A3" w:rsidP="001D16CE"/>
        </w:tc>
      </w:tr>
      <w:tr w:rsidR="005201A3" w:rsidRPr="00433E09" w14:paraId="41B1951A" w14:textId="77777777" w:rsidTr="001D16CE">
        <w:trPr>
          <w:trHeight w:val="240"/>
          <w:jc w:val="center"/>
        </w:trPr>
        <w:tc>
          <w:tcPr>
            <w:tcW w:w="4876" w:type="dxa"/>
            <w:tcBorders>
              <w:top w:val="nil"/>
              <w:left w:val="nil"/>
              <w:bottom w:val="nil"/>
              <w:right w:val="nil"/>
            </w:tcBorders>
          </w:tcPr>
          <w:p w14:paraId="51C6D80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45AFD3B" w14:textId="77777777" w:rsidR="005201A3" w:rsidRPr="00433E09" w:rsidRDefault="005201A3" w:rsidP="001D16CE">
            <w:pPr>
              <w:pStyle w:val="AmColumnHeading"/>
            </w:pPr>
            <w:r w:rsidRPr="00433E09">
              <w:t>Tarkistus</w:t>
            </w:r>
          </w:p>
        </w:tc>
      </w:tr>
      <w:tr w:rsidR="005201A3" w:rsidRPr="00433E09" w14:paraId="6B4C50F9" w14:textId="77777777" w:rsidTr="001D16CE">
        <w:trPr>
          <w:jc w:val="center"/>
        </w:trPr>
        <w:tc>
          <w:tcPr>
            <w:tcW w:w="4876" w:type="dxa"/>
            <w:tcBorders>
              <w:top w:val="nil"/>
              <w:left w:val="nil"/>
              <w:bottom w:val="nil"/>
              <w:right w:val="nil"/>
            </w:tcBorders>
          </w:tcPr>
          <w:p w14:paraId="54B1EA06" w14:textId="77777777" w:rsidR="005201A3" w:rsidRPr="00433E09" w:rsidRDefault="005201A3" w:rsidP="001D16CE">
            <w:pPr>
              <w:pStyle w:val="Normal6a"/>
            </w:pPr>
          </w:p>
        </w:tc>
        <w:tc>
          <w:tcPr>
            <w:tcW w:w="4876" w:type="dxa"/>
            <w:tcBorders>
              <w:top w:val="nil"/>
              <w:left w:val="nil"/>
              <w:bottom w:val="nil"/>
              <w:right w:val="nil"/>
            </w:tcBorders>
          </w:tcPr>
          <w:p w14:paraId="486BD161" w14:textId="77777777" w:rsidR="005201A3" w:rsidRPr="00433E09" w:rsidRDefault="005201A3" w:rsidP="001D16CE">
            <w:pPr>
              <w:pStyle w:val="Normal6a"/>
            </w:pPr>
            <w:r w:rsidRPr="00433E09">
              <w:rPr>
                <w:b/>
                <w:i/>
              </w:rPr>
              <w:t>(3 a)</w:t>
            </w:r>
            <w:r w:rsidRPr="00433E09">
              <w:tab/>
            </w:r>
            <w:r w:rsidRPr="00433E09">
              <w:rPr>
                <w:b/>
                <w:i/>
              </w:rPr>
              <w:t>Koska tämän asetuksen nojalla myönnettävä unionin tuki on luonteeltaan sisäistä ja koska tämä asetus on turvapaikka-, muuttoliike- ja kotouttamispolitiikan tärkein rahoitusväline unionin tasolla, välineellä olisi tuettava ensisijaisesti toimia, jotka edistävät unionin sisäistä turvapaikka-, muuttoliike- ja kotouttamispolitiikkaa välineen tavoitteiden mukaisesti. </w:t>
            </w:r>
          </w:p>
        </w:tc>
      </w:tr>
    </w:tbl>
    <w:p w14:paraId="69CB5F6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A17276A" w14:textId="77777777" w:rsidR="005201A3" w:rsidRPr="00433E09" w:rsidRDefault="005201A3" w:rsidP="005201A3">
      <w:r w:rsidRPr="00433E09">
        <w:rPr>
          <w:rStyle w:val="HideTWBExt"/>
        </w:rPr>
        <w:t>&lt;/Amend&gt;</w:t>
      </w:r>
    </w:p>
    <w:p w14:paraId="75D549D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73</w:t>
      </w:r>
      <w:r w:rsidRPr="00433E09">
        <w:rPr>
          <w:rStyle w:val="HideTWBExt"/>
          <w:b w:val="0"/>
        </w:rPr>
        <w:t>&lt;/NumAm&gt;</w:t>
      </w:r>
    </w:p>
    <w:p w14:paraId="127F3280"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34C1072E" w14:textId="77777777" w:rsidR="005201A3" w:rsidRPr="00433E09" w:rsidRDefault="005201A3" w:rsidP="005201A3">
      <w:pPr>
        <w:pStyle w:val="NormalBold"/>
      </w:pPr>
      <w:r w:rsidRPr="00433E09">
        <w:rPr>
          <w:rStyle w:val="HideTWBExt"/>
          <w:b w:val="0"/>
        </w:rPr>
        <w:t>&lt;/RepeatBlock-By&gt;</w:t>
      </w:r>
    </w:p>
    <w:p w14:paraId="6C3D4FC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72A0D2A" w14:textId="77777777" w:rsidR="005201A3" w:rsidRPr="00433E09" w:rsidRDefault="005201A3" w:rsidP="005201A3">
      <w:pPr>
        <w:pStyle w:val="NormalBold"/>
      </w:pPr>
      <w:r w:rsidRPr="00433E09">
        <w:rPr>
          <w:rStyle w:val="HideTWBExt"/>
          <w:b w:val="0"/>
        </w:rPr>
        <w:t>&lt;Article&gt;</w:t>
      </w:r>
      <w:r w:rsidRPr="00433E09">
        <w:t>Johdanto-osan 3 b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1CDB40E" w14:textId="77777777" w:rsidTr="001D16CE">
        <w:trPr>
          <w:trHeight w:hRule="exact" w:val="240"/>
          <w:jc w:val="center"/>
        </w:trPr>
        <w:tc>
          <w:tcPr>
            <w:tcW w:w="9752" w:type="dxa"/>
            <w:gridSpan w:val="2"/>
            <w:tcBorders>
              <w:top w:val="nil"/>
              <w:left w:val="nil"/>
              <w:bottom w:val="nil"/>
              <w:right w:val="nil"/>
            </w:tcBorders>
          </w:tcPr>
          <w:p w14:paraId="7347BA94" w14:textId="77777777" w:rsidR="005201A3" w:rsidRPr="00433E09" w:rsidRDefault="005201A3" w:rsidP="001D16CE"/>
        </w:tc>
      </w:tr>
      <w:tr w:rsidR="005201A3" w:rsidRPr="00433E09" w14:paraId="0A2DEB5C" w14:textId="77777777" w:rsidTr="001D16CE">
        <w:trPr>
          <w:trHeight w:val="240"/>
          <w:jc w:val="center"/>
        </w:trPr>
        <w:tc>
          <w:tcPr>
            <w:tcW w:w="4876" w:type="dxa"/>
            <w:tcBorders>
              <w:top w:val="nil"/>
              <w:left w:val="nil"/>
              <w:bottom w:val="nil"/>
              <w:right w:val="nil"/>
            </w:tcBorders>
          </w:tcPr>
          <w:p w14:paraId="6B81535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B6699FA" w14:textId="77777777" w:rsidR="005201A3" w:rsidRPr="00433E09" w:rsidRDefault="005201A3" w:rsidP="001D16CE">
            <w:pPr>
              <w:pStyle w:val="AmColumnHeading"/>
            </w:pPr>
            <w:r w:rsidRPr="00433E09">
              <w:t>Tarkistus</w:t>
            </w:r>
          </w:p>
        </w:tc>
      </w:tr>
      <w:tr w:rsidR="005201A3" w:rsidRPr="00433E09" w14:paraId="15718F50" w14:textId="77777777" w:rsidTr="001D16CE">
        <w:trPr>
          <w:jc w:val="center"/>
        </w:trPr>
        <w:tc>
          <w:tcPr>
            <w:tcW w:w="4876" w:type="dxa"/>
            <w:tcBorders>
              <w:top w:val="nil"/>
              <w:left w:val="nil"/>
              <w:bottom w:val="nil"/>
              <w:right w:val="nil"/>
            </w:tcBorders>
          </w:tcPr>
          <w:p w14:paraId="1EAACC3D" w14:textId="77777777" w:rsidR="005201A3" w:rsidRPr="00433E09" w:rsidRDefault="005201A3" w:rsidP="001D16CE">
            <w:pPr>
              <w:pStyle w:val="Normal6a"/>
            </w:pPr>
          </w:p>
        </w:tc>
        <w:tc>
          <w:tcPr>
            <w:tcW w:w="4876" w:type="dxa"/>
            <w:tcBorders>
              <w:top w:val="nil"/>
              <w:left w:val="nil"/>
              <w:bottom w:val="nil"/>
              <w:right w:val="nil"/>
            </w:tcBorders>
          </w:tcPr>
          <w:p w14:paraId="196A1342" w14:textId="77777777" w:rsidR="005201A3" w:rsidRPr="00433E09" w:rsidRDefault="005201A3" w:rsidP="001D16CE">
            <w:pPr>
              <w:pStyle w:val="Normal6a"/>
            </w:pPr>
            <w:r w:rsidRPr="00433E09">
              <w:rPr>
                <w:b/>
                <w:i/>
              </w:rPr>
              <w:t>(3 b)</w:t>
            </w:r>
            <w:r w:rsidRPr="00433E09">
              <w:tab/>
            </w:r>
            <w:r w:rsidRPr="00433E09">
              <w:rPr>
                <w:b/>
                <w:i/>
              </w:rPr>
              <w:t>Vaikka tällä asetuksella olisi ensisijaisesti tuettava unionin sisäisen turvapaikka- ja muuttoliikepolitiikan täytäntöönpanoa, olisi myös voitava tukea kolmansissa maissa toteutettavia toimia, jotka liittyvät lailliseen muuttoliikkeeseen, uudelleensijoittamiseen ja uudelleenkotouttamiseen. Kolmansissa maissa annettava tuki olisi rajoitettava tiukasti näihin toimiin, ja sen edellytyksenä olisi oltava Euroopan unionin perusoikeuskirjan sekä unionin ja jäsenvaltioiden kansainvälisten velvoitteiden täydellinen noudattaminen. Tätä varten tukeen olisi liitettävä tehokkaita suojatoimia, riippumatonta seurantaa, avoimuusvaatimuksia ja asianmukaisia vastuuvelvollisuusmekanismeja, kuten velvoite keskeyttää tai lopettaa tuki, jos rikkomuksia havaitaan.</w:t>
            </w:r>
          </w:p>
        </w:tc>
      </w:tr>
    </w:tbl>
    <w:p w14:paraId="4093BCB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EBB8B59" w14:textId="77777777" w:rsidR="005201A3" w:rsidRPr="00433E09" w:rsidRDefault="005201A3" w:rsidP="005201A3">
      <w:r w:rsidRPr="00433E09">
        <w:rPr>
          <w:rStyle w:val="HideTWBExt"/>
        </w:rPr>
        <w:t>&lt;/Amend&gt;</w:t>
      </w:r>
    </w:p>
    <w:p w14:paraId="5B891FE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74</w:t>
      </w:r>
      <w:r w:rsidRPr="00433E09">
        <w:rPr>
          <w:rStyle w:val="HideTWBExt"/>
          <w:b w:val="0"/>
        </w:rPr>
        <w:t>&lt;/NumAm&gt;</w:t>
      </w:r>
    </w:p>
    <w:p w14:paraId="369A7EEC"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6003E392" w14:textId="77777777" w:rsidR="005201A3" w:rsidRPr="00433E09" w:rsidRDefault="005201A3" w:rsidP="005201A3">
      <w:pPr>
        <w:pStyle w:val="NormalBold"/>
      </w:pPr>
      <w:r w:rsidRPr="00433E09">
        <w:rPr>
          <w:rStyle w:val="HideTWBExt"/>
          <w:b w:val="0"/>
        </w:rPr>
        <w:t>&lt;/RepeatBlock-By&gt;</w:t>
      </w:r>
    </w:p>
    <w:p w14:paraId="103E4EF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167A43B" w14:textId="77777777" w:rsidR="005201A3" w:rsidRPr="00433E09" w:rsidRDefault="005201A3" w:rsidP="005201A3">
      <w:pPr>
        <w:pStyle w:val="NormalBold"/>
      </w:pPr>
      <w:r w:rsidRPr="00433E09">
        <w:rPr>
          <w:rStyle w:val="HideTWBExt"/>
          <w:b w:val="0"/>
        </w:rPr>
        <w:t>&lt;Article&gt;</w:t>
      </w:r>
      <w:r w:rsidRPr="00433E09">
        <w:t>Johdanto-osan 3 b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6788BAB" w14:textId="77777777" w:rsidTr="001D16CE">
        <w:trPr>
          <w:trHeight w:hRule="exact" w:val="240"/>
          <w:jc w:val="center"/>
        </w:trPr>
        <w:tc>
          <w:tcPr>
            <w:tcW w:w="9752" w:type="dxa"/>
            <w:gridSpan w:val="2"/>
            <w:tcBorders>
              <w:top w:val="nil"/>
              <w:left w:val="nil"/>
              <w:bottom w:val="nil"/>
              <w:right w:val="nil"/>
            </w:tcBorders>
          </w:tcPr>
          <w:p w14:paraId="4014511D" w14:textId="77777777" w:rsidR="005201A3" w:rsidRPr="00433E09" w:rsidRDefault="005201A3" w:rsidP="001D16CE"/>
        </w:tc>
      </w:tr>
      <w:tr w:rsidR="005201A3" w:rsidRPr="00433E09" w14:paraId="0BC4F327" w14:textId="77777777" w:rsidTr="001D16CE">
        <w:trPr>
          <w:trHeight w:val="240"/>
          <w:jc w:val="center"/>
        </w:trPr>
        <w:tc>
          <w:tcPr>
            <w:tcW w:w="4876" w:type="dxa"/>
            <w:tcBorders>
              <w:top w:val="nil"/>
              <w:left w:val="nil"/>
              <w:bottom w:val="nil"/>
              <w:right w:val="nil"/>
            </w:tcBorders>
          </w:tcPr>
          <w:p w14:paraId="3992F98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67CC601" w14:textId="77777777" w:rsidR="005201A3" w:rsidRPr="00433E09" w:rsidRDefault="005201A3" w:rsidP="001D16CE">
            <w:pPr>
              <w:pStyle w:val="AmColumnHeading"/>
            </w:pPr>
            <w:r w:rsidRPr="00433E09">
              <w:t>Tarkistus</w:t>
            </w:r>
          </w:p>
        </w:tc>
      </w:tr>
      <w:tr w:rsidR="005201A3" w:rsidRPr="00433E09" w14:paraId="09A73001" w14:textId="77777777" w:rsidTr="001D16CE">
        <w:trPr>
          <w:jc w:val="center"/>
        </w:trPr>
        <w:tc>
          <w:tcPr>
            <w:tcW w:w="4876" w:type="dxa"/>
            <w:tcBorders>
              <w:top w:val="nil"/>
              <w:left w:val="nil"/>
              <w:bottom w:val="nil"/>
              <w:right w:val="nil"/>
            </w:tcBorders>
          </w:tcPr>
          <w:p w14:paraId="1DB0CA08" w14:textId="77777777" w:rsidR="005201A3" w:rsidRPr="00433E09" w:rsidRDefault="005201A3" w:rsidP="001D16CE">
            <w:pPr>
              <w:pStyle w:val="Normal6a"/>
            </w:pPr>
          </w:p>
        </w:tc>
        <w:tc>
          <w:tcPr>
            <w:tcW w:w="4876" w:type="dxa"/>
            <w:tcBorders>
              <w:top w:val="nil"/>
              <w:left w:val="nil"/>
              <w:bottom w:val="nil"/>
              <w:right w:val="nil"/>
            </w:tcBorders>
          </w:tcPr>
          <w:p w14:paraId="2243447D" w14:textId="77777777" w:rsidR="005201A3" w:rsidRPr="00433E09" w:rsidRDefault="005201A3" w:rsidP="001D16CE">
            <w:pPr>
              <w:pStyle w:val="Normal6a"/>
            </w:pPr>
            <w:r w:rsidRPr="00433E09">
              <w:rPr>
                <w:b/>
                <w:i/>
              </w:rPr>
              <w:t>(3 b)</w:t>
            </w:r>
            <w:r w:rsidRPr="00433E09">
              <w:tab/>
            </w:r>
            <w:r w:rsidRPr="00433E09">
              <w:rPr>
                <w:b/>
                <w:i/>
              </w:rPr>
              <w:t>Koska tämän asetuksen nojalla myönnettävä unionin tuki on luonteeltaan sisäistä ja koska tämä asetus on turvapaikka-, muuttoliike- ja kotouttamispolitiikan tärkein rahoitusväline unionin tasolla, välineellä olisi tuettava ensisijaisesti toimia, jotka edistävät unionin sisäistä turvapaikka-, muuttoliike- ja kotouttamispolitiikkaa välineen tavoitteiden mukaisesti.</w:t>
            </w:r>
          </w:p>
        </w:tc>
      </w:tr>
      <w:tr w:rsidR="005201A3" w:rsidRPr="00433E09" w14:paraId="3FF61585" w14:textId="77777777" w:rsidTr="001D16CE">
        <w:trPr>
          <w:jc w:val="center"/>
        </w:trPr>
        <w:tc>
          <w:tcPr>
            <w:tcW w:w="4876" w:type="dxa"/>
            <w:tcBorders>
              <w:top w:val="nil"/>
              <w:left w:val="nil"/>
              <w:bottom w:val="nil"/>
              <w:right w:val="nil"/>
            </w:tcBorders>
          </w:tcPr>
          <w:p w14:paraId="6DE93981" w14:textId="77777777" w:rsidR="005201A3" w:rsidRPr="00433E09" w:rsidRDefault="005201A3" w:rsidP="001D16CE">
            <w:pPr>
              <w:pStyle w:val="Normal6a"/>
            </w:pPr>
          </w:p>
        </w:tc>
        <w:tc>
          <w:tcPr>
            <w:tcW w:w="4876" w:type="dxa"/>
            <w:tcBorders>
              <w:top w:val="nil"/>
              <w:left w:val="nil"/>
              <w:bottom w:val="nil"/>
              <w:right w:val="nil"/>
            </w:tcBorders>
          </w:tcPr>
          <w:p w14:paraId="274FEAF9" w14:textId="77777777" w:rsidR="005201A3" w:rsidRPr="00433E09" w:rsidRDefault="005201A3" w:rsidP="001D16CE">
            <w:pPr>
              <w:pStyle w:val="Normal6a"/>
            </w:pPr>
            <w:r w:rsidRPr="00433E09">
              <w:rPr>
                <w:b/>
                <w:i/>
              </w:rPr>
              <w:t>Tämän välineen rahoitusta ei pitäisi käyttää toimiin, joilla pyritään toteuttamaan muuttoliikepolitiikan ulkoista ulottuvuutta kolmansissa maissa.</w:t>
            </w:r>
          </w:p>
        </w:tc>
      </w:tr>
    </w:tbl>
    <w:p w14:paraId="5EA45898"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1E7B1C8" w14:textId="77777777" w:rsidR="005201A3" w:rsidRPr="00433E09" w:rsidRDefault="005201A3" w:rsidP="005201A3">
      <w:r w:rsidRPr="00433E09">
        <w:rPr>
          <w:rStyle w:val="HideTWBExt"/>
        </w:rPr>
        <w:t>&lt;/Amend&gt;</w:t>
      </w:r>
    </w:p>
    <w:p w14:paraId="20F7349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75</w:t>
      </w:r>
      <w:r w:rsidRPr="00433E09">
        <w:rPr>
          <w:rStyle w:val="HideTWBExt"/>
          <w:b w:val="0"/>
        </w:rPr>
        <w:t>&lt;/NumAm&gt;</w:t>
      </w:r>
    </w:p>
    <w:p w14:paraId="46A8FE30"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C2C4AE8" w14:textId="77777777" w:rsidR="005201A3" w:rsidRPr="00433E09" w:rsidRDefault="005201A3" w:rsidP="005201A3">
      <w:pPr>
        <w:pStyle w:val="NormalBold"/>
      </w:pPr>
      <w:r w:rsidRPr="00433E09">
        <w:rPr>
          <w:rStyle w:val="HideTWBExt"/>
          <w:b w:val="0"/>
        </w:rPr>
        <w:t>&lt;/RepeatBlock-By&gt;</w:t>
      </w:r>
    </w:p>
    <w:p w14:paraId="2A428D7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6399FEA" w14:textId="77777777" w:rsidR="005201A3" w:rsidRPr="00433E09" w:rsidRDefault="005201A3" w:rsidP="005201A3">
      <w:pPr>
        <w:pStyle w:val="NormalBold"/>
      </w:pPr>
      <w:r w:rsidRPr="00433E09">
        <w:rPr>
          <w:rStyle w:val="HideTWBExt"/>
          <w:b w:val="0"/>
        </w:rPr>
        <w:t>&lt;Article&gt;</w:t>
      </w:r>
      <w:r w:rsidRPr="00433E09">
        <w:t>Johdanto-osan 3 c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62EB84C" w14:textId="77777777" w:rsidTr="001D16CE">
        <w:trPr>
          <w:trHeight w:hRule="exact" w:val="240"/>
          <w:jc w:val="center"/>
        </w:trPr>
        <w:tc>
          <w:tcPr>
            <w:tcW w:w="9752" w:type="dxa"/>
            <w:gridSpan w:val="2"/>
            <w:tcBorders>
              <w:top w:val="nil"/>
              <w:left w:val="nil"/>
              <w:bottom w:val="nil"/>
              <w:right w:val="nil"/>
            </w:tcBorders>
          </w:tcPr>
          <w:p w14:paraId="7BB8A8C0" w14:textId="77777777" w:rsidR="005201A3" w:rsidRPr="00433E09" w:rsidRDefault="005201A3" w:rsidP="001D16CE"/>
        </w:tc>
      </w:tr>
      <w:tr w:rsidR="005201A3" w:rsidRPr="00433E09" w14:paraId="09830A7F" w14:textId="77777777" w:rsidTr="001D16CE">
        <w:trPr>
          <w:trHeight w:val="240"/>
          <w:jc w:val="center"/>
        </w:trPr>
        <w:tc>
          <w:tcPr>
            <w:tcW w:w="4876" w:type="dxa"/>
            <w:tcBorders>
              <w:top w:val="nil"/>
              <w:left w:val="nil"/>
              <w:bottom w:val="nil"/>
              <w:right w:val="nil"/>
            </w:tcBorders>
          </w:tcPr>
          <w:p w14:paraId="796120D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E359ADE" w14:textId="77777777" w:rsidR="005201A3" w:rsidRPr="00433E09" w:rsidRDefault="005201A3" w:rsidP="001D16CE">
            <w:pPr>
              <w:pStyle w:val="AmColumnHeading"/>
            </w:pPr>
            <w:r w:rsidRPr="00433E09">
              <w:t>Tarkistus</w:t>
            </w:r>
          </w:p>
        </w:tc>
      </w:tr>
      <w:tr w:rsidR="005201A3" w:rsidRPr="00433E09" w14:paraId="55CC25D2" w14:textId="77777777" w:rsidTr="001D16CE">
        <w:trPr>
          <w:jc w:val="center"/>
        </w:trPr>
        <w:tc>
          <w:tcPr>
            <w:tcW w:w="4876" w:type="dxa"/>
            <w:tcBorders>
              <w:top w:val="nil"/>
              <w:left w:val="nil"/>
              <w:bottom w:val="nil"/>
              <w:right w:val="nil"/>
            </w:tcBorders>
          </w:tcPr>
          <w:p w14:paraId="0336676F" w14:textId="77777777" w:rsidR="005201A3" w:rsidRPr="00433E09" w:rsidRDefault="005201A3" w:rsidP="001D16CE">
            <w:pPr>
              <w:pStyle w:val="Normal6a"/>
            </w:pPr>
          </w:p>
        </w:tc>
        <w:tc>
          <w:tcPr>
            <w:tcW w:w="4876" w:type="dxa"/>
            <w:tcBorders>
              <w:top w:val="nil"/>
              <w:left w:val="nil"/>
              <w:bottom w:val="nil"/>
              <w:right w:val="nil"/>
            </w:tcBorders>
          </w:tcPr>
          <w:p w14:paraId="592AB0C4" w14:textId="77777777" w:rsidR="005201A3" w:rsidRPr="00433E09" w:rsidRDefault="005201A3" w:rsidP="001D16CE">
            <w:pPr>
              <w:pStyle w:val="Normal6a"/>
            </w:pPr>
            <w:r w:rsidRPr="00433E09">
              <w:rPr>
                <w:b/>
                <w:i/>
              </w:rPr>
              <w:t>(3 c)</w:t>
            </w:r>
            <w:r w:rsidRPr="00433E09">
              <w:tab/>
            </w:r>
            <w:r w:rsidRPr="00433E09">
              <w:rPr>
                <w:b/>
                <w:i/>
              </w:rPr>
              <w:t>Sukupuolten tasa-arvo ja intersektionaalinen lähestymistapa olisi valtavirtaistettava kaikkien toimien suunnittelussa, täytäntöönpanossa, seurannassa ja arvioinnissa erityisesti varmistamalla sukupuolten tasa-arvon, syrjimättömyyden ja lapsen edun periaatteiden noudattaminen ja kiinnittämällä erityistä huomiota naisten ja tyttöjen kohtaamiin erityisiin riskeihin ja tarpeisiin, mukaan lukien sukupuoleen perustuva ja seksuaalinen väkivalta, ihmiskauppa ja hyväksikäyttö, sekä hlbtiq+-henkilöiden, vammaisten henkilöiden, ikääntyneiden ja moninkertaisia ja risteäviä syrjinnän muotoja kohtaavien henkilöiden tilanteeseen heidän hallinnollisesta asemastaan riippumatta.</w:t>
            </w:r>
          </w:p>
        </w:tc>
      </w:tr>
    </w:tbl>
    <w:p w14:paraId="13D3D93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1419482" w14:textId="77777777" w:rsidR="005201A3" w:rsidRPr="00433E09" w:rsidRDefault="005201A3" w:rsidP="005201A3">
      <w:r w:rsidRPr="00433E09">
        <w:rPr>
          <w:rStyle w:val="HideTWBExt"/>
        </w:rPr>
        <w:t>&lt;/Amend&gt;</w:t>
      </w:r>
    </w:p>
    <w:p w14:paraId="391B848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76</w:t>
      </w:r>
      <w:r w:rsidRPr="00433E09">
        <w:rPr>
          <w:rStyle w:val="HideTWBExt"/>
          <w:b w:val="0"/>
        </w:rPr>
        <w:t>&lt;/NumAm&gt;</w:t>
      </w:r>
    </w:p>
    <w:p w14:paraId="6FB804FC"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01A41E81" w14:textId="77777777" w:rsidR="005201A3" w:rsidRPr="00433E09" w:rsidRDefault="005201A3" w:rsidP="005201A3">
      <w:pPr>
        <w:pStyle w:val="NormalBold"/>
      </w:pPr>
      <w:r w:rsidRPr="00433E09">
        <w:rPr>
          <w:rStyle w:val="HideTWBExt"/>
          <w:b w:val="0"/>
        </w:rPr>
        <w:t>&lt;/RepeatBlock-By&gt;</w:t>
      </w:r>
    </w:p>
    <w:p w14:paraId="1032DE2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A816D37" w14:textId="77777777" w:rsidR="005201A3" w:rsidRPr="00433E09" w:rsidRDefault="005201A3" w:rsidP="005201A3">
      <w:pPr>
        <w:pStyle w:val="NormalBold"/>
      </w:pPr>
      <w:r w:rsidRPr="00433E09">
        <w:rPr>
          <w:rStyle w:val="HideTWBExt"/>
          <w:b w:val="0"/>
        </w:rPr>
        <w:t>&lt;Article&gt;</w:t>
      </w:r>
      <w:r w:rsidRPr="00433E09">
        <w:t>Johdanto-osan 4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06A6BA7" w14:textId="77777777" w:rsidTr="001D16CE">
        <w:trPr>
          <w:trHeight w:hRule="exact" w:val="240"/>
          <w:jc w:val="center"/>
        </w:trPr>
        <w:tc>
          <w:tcPr>
            <w:tcW w:w="9752" w:type="dxa"/>
            <w:gridSpan w:val="2"/>
            <w:tcBorders>
              <w:top w:val="nil"/>
              <w:left w:val="nil"/>
              <w:bottom w:val="nil"/>
              <w:right w:val="nil"/>
            </w:tcBorders>
          </w:tcPr>
          <w:p w14:paraId="22479D4E" w14:textId="77777777" w:rsidR="005201A3" w:rsidRPr="00433E09" w:rsidRDefault="005201A3" w:rsidP="001D16CE"/>
        </w:tc>
      </w:tr>
      <w:tr w:rsidR="005201A3" w:rsidRPr="00433E09" w14:paraId="6995008E" w14:textId="77777777" w:rsidTr="001D16CE">
        <w:trPr>
          <w:trHeight w:val="240"/>
          <w:jc w:val="center"/>
        </w:trPr>
        <w:tc>
          <w:tcPr>
            <w:tcW w:w="4876" w:type="dxa"/>
            <w:tcBorders>
              <w:top w:val="nil"/>
              <w:left w:val="nil"/>
              <w:bottom w:val="nil"/>
              <w:right w:val="nil"/>
            </w:tcBorders>
          </w:tcPr>
          <w:p w14:paraId="7DB0AB3C"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DA622E1" w14:textId="77777777" w:rsidR="005201A3" w:rsidRPr="00433E09" w:rsidRDefault="005201A3" w:rsidP="001D16CE">
            <w:pPr>
              <w:pStyle w:val="AmColumnHeading"/>
            </w:pPr>
            <w:r w:rsidRPr="00433E09">
              <w:t>Tarkistus</w:t>
            </w:r>
          </w:p>
        </w:tc>
      </w:tr>
      <w:tr w:rsidR="005201A3" w:rsidRPr="00433E09" w14:paraId="62DB9827" w14:textId="77777777" w:rsidTr="001D16CE">
        <w:trPr>
          <w:jc w:val="center"/>
        </w:trPr>
        <w:tc>
          <w:tcPr>
            <w:tcW w:w="4876" w:type="dxa"/>
            <w:tcBorders>
              <w:top w:val="nil"/>
              <w:left w:val="nil"/>
              <w:bottom w:val="nil"/>
              <w:right w:val="nil"/>
            </w:tcBorders>
          </w:tcPr>
          <w:p w14:paraId="14433A4E" w14:textId="77777777" w:rsidR="005201A3" w:rsidRPr="00433E09" w:rsidRDefault="005201A3" w:rsidP="001D16CE">
            <w:pPr>
              <w:pStyle w:val="Normal6a"/>
            </w:pPr>
            <w:r w:rsidRPr="00433E09">
              <w:t>(4)</w:t>
            </w:r>
            <w:r w:rsidRPr="00433E09">
              <w:tab/>
              <w:t>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Euroopan yhdennettyä rajaturvallisuutta ja yhteistä viisumipolitiikkaa koskevan unionin tuen vahvistamisesta annetun asetuksen (EU) [...] ja sisäistä turvallisuutta koskevan unionin tuen vahvistamisesta annetun asetuksen (EU) [...] mukaiset määrät.</w:t>
            </w:r>
          </w:p>
        </w:tc>
        <w:tc>
          <w:tcPr>
            <w:tcW w:w="4876" w:type="dxa"/>
            <w:tcBorders>
              <w:top w:val="nil"/>
              <w:left w:val="nil"/>
              <w:bottom w:val="nil"/>
              <w:right w:val="nil"/>
            </w:tcBorders>
          </w:tcPr>
          <w:p w14:paraId="72207955" w14:textId="77777777" w:rsidR="005201A3" w:rsidRPr="00433E09" w:rsidRDefault="005201A3" w:rsidP="001D16CE">
            <w:pPr>
              <w:pStyle w:val="Normal6a"/>
            </w:pPr>
            <w:r w:rsidRPr="00433E09">
              <w:t>(4)</w:t>
            </w:r>
            <w:r w:rsidRPr="00433E09">
              <w:tab/>
              <w:t xml:space="preserve">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w:t>
            </w:r>
            <w:r w:rsidRPr="00433E09">
              <w:rPr>
                <w:b/>
                <w:i/>
              </w:rPr>
              <w:t>ottaen huomioon objektiiviset kriteerit, mukaan lukien todellinen muuttopaine, kansainvälistä suojelua koskevien hakemusten määrä, palauttamistarpeet ja jäsenvaltioiden erityisolosuhteet</w:t>
            </w:r>
            <w:r w:rsidRPr="00433E09">
              <w:t>.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Euroopan yhdennettyä rajaturvallisuutta ja yhteistä viisumipolitiikkaa koskevan unionin tuen vahvistamisesta annetun asetuksen (EU) [...] ja sisäistä turvallisuutta koskevan unionin tuen vahvistamisesta annetun asetuksen (EU) [...] mukaiset määrät.</w:t>
            </w:r>
          </w:p>
        </w:tc>
      </w:tr>
    </w:tbl>
    <w:p w14:paraId="1D690E20"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624FA210"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240921BF" w14:textId="77777777" w:rsidR="005201A3" w:rsidRPr="00433E09" w:rsidRDefault="005201A3" w:rsidP="005201A3">
      <w:pPr>
        <w:pStyle w:val="AmJustText"/>
      </w:pPr>
      <w:r w:rsidRPr="00433E09">
        <w:t>Varojen jakamisessa olisi otettava mahdollisimman hyvin huomioon yksittäisten jäsenvaltioiden todelliset haasteet. Korostamalla nimenomaisesti objektiivisia kriteerejä lisätään resurssien kohdentamisen avoimuutta ja edistetään unionin varojen tehokkaampaa käyttöä.</w:t>
      </w:r>
    </w:p>
    <w:p w14:paraId="0D605F60" w14:textId="77777777" w:rsidR="005201A3" w:rsidRPr="00433E09" w:rsidRDefault="005201A3" w:rsidP="005201A3">
      <w:r w:rsidRPr="00433E09">
        <w:rPr>
          <w:rStyle w:val="HideTWBExt"/>
        </w:rPr>
        <w:t>&lt;/Amend&gt;</w:t>
      </w:r>
    </w:p>
    <w:p w14:paraId="11A28EA6"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77</w:t>
      </w:r>
      <w:r w:rsidRPr="00433E09">
        <w:rPr>
          <w:rStyle w:val="HideTWBExt"/>
          <w:b w:val="0"/>
        </w:rPr>
        <w:t>&lt;/NumAm&gt;</w:t>
      </w:r>
    </w:p>
    <w:p w14:paraId="24471EB1"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57714278" w14:textId="77777777" w:rsidR="005201A3" w:rsidRPr="00433E09" w:rsidRDefault="005201A3" w:rsidP="005201A3">
      <w:pPr>
        <w:pStyle w:val="NormalBold"/>
      </w:pPr>
      <w:r w:rsidRPr="00433E09">
        <w:rPr>
          <w:rStyle w:val="HideTWBExt"/>
          <w:b w:val="0"/>
        </w:rPr>
        <w:t>&lt;/RepeatBlock-By&gt;</w:t>
      </w:r>
    </w:p>
    <w:p w14:paraId="2F0FCB1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BEEEE80" w14:textId="77777777" w:rsidR="005201A3" w:rsidRPr="00433E09" w:rsidRDefault="005201A3" w:rsidP="005201A3">
      <w:pPr>
        <w:pStyle w:val="NormalBold"/>
      </w:pPr>
      <w:r w:rsidRPr="00433E09">
        <w:rPr>
          <w:rStyle w:val="HideTWBExt"/>
          <w:b w:val="0"/>
        </w:rPr>
        <w:t>&lt;Article&gt;</w:t>
      </w:r>
      <w:r w:rsidRPr="00433E09">
        <w:t>Johdanto-osan 4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8BDD503" w14:textId="77777777" w:rsidTr="001D16CE">
        <w:trPr>
          <w:trHeight w:hRule="exact" w:val="240"/>
          <w:jc w:val="center"/>
        </w:trPr>
        <w:tc>
          <w:tcPr>
            <w:tcW w:w="9752" w:type="dxa"/>
            <w:gridSpan w:val="2"/>
            <w:tcBorders>
              <w:top w:val="nil"/>
              <w:left w:val="nil"/>
              <w:bottom w:val="nil"/>
              <w:right w:val="nil"/>
            </w:tcBorders>
          </w:tcPr>
          <w:p w14:paraId="6840605E" w14:textId="77777777" w:rsidR="005201A3" w:rsidRPr="00433E09" w:rsidRDefault="005201A3" w:rsidP="001D16CE"/>
        </w:tc>
      </w:tr>
      <w:tr w:rsidR="005201A3" w:rsidRPr="00433E09" w14:paraId="72DFF120" w14:textId="77777777" w:rsidTr="001D16CE">
        <w:trPr>
          <w:trHeight w:val="240"/>
          <w:jc w:val="center"/>
        </w:trPr>
        <w:tc>
          <w:tcPr>
            <w:tcW w:w="4876" w:type="dxa"/>
            <w:tcBorders>
              <w:top w:val="nil"/>
              <w:left w:val="nil"/>
              <w:bottom w:val="nil"/>
              <w:right w:val="nil"/>
            </w:tcBorders>
          </w:tcPr>
          <w:p w14:paraId="75A185E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09B5A31" w14:textId="77777777" w:rsidR="005201A3" w:rsidRPr="00433E09" w:rsidRDefault="005201A3" w:rsidP="001D16CE">
            <w:pPr>
              <w:pStyle w:val="AmColumnHeading"/>
            </w:pPr>
            <w:r w:rsidRPr="00433E09">
              <w:t>Tarkistus</w:t>
            </w:r>
          </w:p>
        </w:tc>
      </w:tr>
      <w:tr w:rsidR="005201A3" w:rsidRPr="00433E09" w14:paraId="203EF20B" w14:textId="77777777" w:rsidTr="001D16CE">
        <w:trPr>
          <w:jc w:val="center"/>
        </w:trPr>
        <w:tc>
          <w:tcPr>
            <w:tcW w:w="4876" w:type="dxa"/>
            <w:tcBorders>
              <w:top w:val="nil"/>
              <w:left w:val="nil"/>
              <w:bottom w:val="nil"/>
              <w:right w:val="nil"/>
            </w:tcBorders>
          </w:tcPr>
          <w:p w14:paraId="143244F9" w14:textId="77777777" w:rsidR="005201A3" w:rsidRPr="00433E09" w:rsidRDefault="005201A3" w:rsidP="001D16CE">
            <w:pPr>
              <w:pStyle w:val="Normal6a"/>
            </w:pPr>
            <w:r w:rsidRPr="00433E09">
              <w:t>(4)</w:t>
            </w:r>
            <w:r w:rsidRPr="00433E09">
              <w:tab/>
            </w:r>
            <w:r w:rsidRPr="00433E09">
              <w:rPr>
                <w:b/>
                <w:bCs/>
                <w:i/>
                <w:iCs/>
              </w:rPr>
              <w:t>Komission olisi vahvistettava</w:t>
            </w:r>
            <w:r w:rsidRPr="00433E09">
              <w:t xml:space="preserve">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Euroopan yhdennettyä rajaturvallisuutta ja yhteistä viisumipolitiikkaa koskevan unionin tuen vahvistamisesta annetun asetuksen (EU) [...] ja sisäistä turvallisuutta koskevan unionin tuen vahvistamisesta annetun asetuksen (EU) [...] mukaiset määrät.</w:t>
            </w:r>
          </w:p>
        </w:tc>
        <w:tc>
          <w:tcPr>
            <w:tcW w:w="4876" w:type="dxa"/>
            <w:tcBorders>
              <w:top w:val="nil"/>
              <w:left w:val="nil"/>
              <w:bottom w:val="nil"/>
              <w:right w:val="nil"/>
            </w:tcBorders>
          </w:tcPr>
          <w:p w14:paraId="678CD11B" w14:textId="77777777" w:rsidR="005201A3" w:rsidRPr="00433E09" w:rsidRDefault="005201A3" w:rsidP="001D16CE">
            <w:pPr>
              <w:pStyle w:val="Normal6a"/>
            </w:pPr>
            <w:r w:rsidRPr="00433E09">
              <w:t>(4)</w:t>
            </w:r>
            <w:r w:rsidRPr="00433E09">
              <w:tab/>
              <w:t xml:space="preserve">Kullekin jäsenvaltiolle myönnettävät määrät </w:t>
            </w:r>
            <w:r w:rsidRPr="00433E09">
              <w:rPr>
                <w:b/>
                <w:i/>
              </w:rPr>
              <w:t>olisi jaettava oikeasuhteisesti etulinjan valtioille, joilla ongelma on suurin, ja komission olisi sen jälkeen vahvistettava ne</w:t>
            </w:r>
            <w:r w:rsidRPr="00433E09">
              <w:t xml:space="preserve">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w:t>
            </w:r>
            <w:r w:rsidRPr="00433E09">
              <w:rPr>
                <w:b/>
                <w:i/>
              </w:rPr>
              <w:t>mutta myös Schengen-alueen ulkopuolisia jäsenvaltioita</w:t>
            </w:r>
            <w:r w:rsidRPr="00433E09">
              <w:t>, Euroopan yhdennettyä rajaturvallisuutta ja yhteistä viisumipolitiikkaa koskevan unionin tuen vahvistamisesta annetun asetuksen (EU) [...] ja sisäistä turvallisuutta koskevan unionin tuen vahvistamisesta annetun asetuksen (EU) [...] mukaiset määrät.</w:t>
            </w:r>
          </w:p>
        </w:tc>
      </w:tr>
    </w:tbl>
    <w:p w14:paraId="29D865C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6DC5CF65" w14:textId="77777777" w:rsidR="005201A3" w:rsidRPr="00433E09" w:rsidRDefault="005201A3" w:rsidP="005201A3">
      <w:r w:rsidRPr="00433E09">
        <w:rPr>
          <w:rStyle w:val="HideTWBExt"/>
        </w:rPr>
        <w:t>&lt;/Amend&gt;</w:t>
      </w:r>
    </w:p>
    <w:p w14:paraId="3A2FC09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78</w:t>
      </w:r>
      <w:r w:rsidRPr="00433E09">
        <w:rPr>
          <w:rStyle w:val="HideTWBExt"/>
          <w:b w:val="0"/>
        </w:rPr>
        <w:t>&lt;/NumAm&gt;</w:t>
      </w:r>
    </w:p>
    <w:p w14:paraId="54FC77AF" w14:textId="77777777" w:rsidR="005201A3" w:rsidRPr="00433E09" w:rsidRDefault="005201A3" w:rsidP="005201A3">
      <w:pPr>
        <w:pStyle w:val="NormalBold"/>
      </w:pPr>
      <w:r w:rsidRPr="00433E09">
        <w:rPr>
          <w:rStyle w:val="HideTWBExt"/>
          <w:b w:val="0"/>
        </w:rPr>
        <w:t>&lt;RepeatBlock-By&gt;&lt;Members&gt;</w:t>
      </w:r>
      <w:r w:rsidRPr="00433E09">
        <w:t>Loucas Fourlas</w:t>
      </w:r>
      <w:r w:rsidRPr="00433E09">
        <w:rPr>
          <w:rStyle w:val="HideTWBExt"/>
          <w:b w:val="0"/>
        </w:rPr>
        <w:t>&lt;/Members&gt;</w:t>
      </w:r>
    </w:p>
    <w:p w14:paraId="74886710" w14:textId="77777777" w:rsidR="005201A3" w:rsidRPr="00433E09" w:rsidRDefault="005201A3" w:rsidP="005201A3">
      <w:pPr>
        <w:pStyle w:val="NormalBold"/>
      </w:pPr>
      <w:r w:rsidRPr="00433E09">
        <w:rPr>
          <w:rStyle w:val="HideTWBExt"/>
          <w:b w:val="0"/>
        </w:rPr>
        <w:t>&lt;/RepeatBlock-By&gt;</w:t>
      </w:r>
    </w:p>
    <w:p w14:paraId="2FE6BFA2"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2527634" w14:textId="77777777" w:rsidR="005201A3" w:rsidRPr="00433E09" w:rsidRDefault="005201A3" w:rsidP="005201A3">
      <w:pPr>
        <w:pStyle w:val="NormalBold"/>
      </w:pPr>
      <w:r w:rsidRPr="00433E09">
        <w:rPr>
          <w:rStyle w:val="HideTWBExt"/>
          <w:b w:val="0"/>
        </w:rPr>
        <w:t>&lt;Article&gt;</w:t>
      </w:r>
      <w:r w:rsidRPr="00433E09">
        <w:t>Johdanto-osan 4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0642B88" w14:textId="77777777" w:rsidTr="001D16CE">
        <w:trPr>
          <w:trHeight w:hRule="exact" w:val="240"/>
          <w:jc w:val="center"/>
        </w:trPr>
        <w:tc>
          <w:tcPr>
            <w:tcW w:w="9752" w:type="dxa"/>
            <w:gridSpan w:val="2"/>
            <w:tcBorders>
              <w:top w:val="nil"/>
              <w:left w:val="nil"/>
              <w:bottom w:val="nil"/>
              <w:right w:val="nil"/>
            </w:tcBorders>
          </w:tcPr>
          <w:p w14:paraId="708D8640" w14:textId="77777777" w:rsidR="005201A3" w:rsidRPr="00433E09" w:rsidRDefault="005201A3" w:rsidP="001D16CE"/>
        </w:tc>
      </w:tr>
      <w:tr w:rsidR="005201A3" w:rsidRPr="00433E09" w14:paraId="562348FC" w14:textId="77777777" w:rsidTr="001D16CE">
        <w:trPr>
          <w:trHeight w:val="240"/>
          <w:jc w:val="center"/>
        </w:trPr>
        <w:tc>
          <w:tcPr>
            <w:tcW w:w="4876" w:type="dxa"/>
            <w:tcBorders>
              <w:top w:val="nil"/>
              <w:left w:val="nil"/>
              <w:bottom w:val="nil"/>
              <w:right w:val="nil"/>
            </w:tcBorders>
          </w:tcPr>
          <w:p w14:paraId="1DE6B1A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6397AA8" w14:textId="77777777" w:rsidR="005201A3" w:rsidRPr="00433E09" w:rsidRDefault="005201A3" w:rsidP="001D16CE">
            <w:pPr>
              <w:pStyle w:val="AmColumnHeading"/>
            </w:pPr>
            <w:r w:rsidRPr="00433E09">
              <w:t>Tarkistus</w:t>
            </w:r>
          </w:p>
        </w:tc>
      </w:tr>
      <w:tr w:rsidR="005201A3" w:rsidRPr="00433E09" w14:paraId="1AE6C4F9" w14:textId="77777777" w:rsidTr="001D16CE">
        <w:trPr>
          <w:jc w:val="center"/>
        </w:trPr>
        <w:tc>
          <w:tcPr>
            <w:tcW w:w="4876" w:type="dxa"/>
            <w:tcBorders>
              <w:top w:val="nil"/>
              <w:left w:val="nil"/>
              <w:bottom w:val="nil"/>
              <w:right w:val="nil"/>
            </w:tcBorders>
          </w:tcPr>
          <w:p w14:paraId="22B3D01A" w14:textId="77777777" w:rsidR="005201A3" w:rsidRPr="00433E09" w:rsidRDefault="005201A3" w:rsidP="001D16CE">
            <w:pPr>
              <w:pStyle w:val="Normal6a"/>
            </w:pPr>
            <w:r w:rsidRPr="00433E09">
              <w:t>(4)</w:t>
            </w:r>
            <w:r w:rsidRPr="00433E09">
              <w:tab/>
              <w:t>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Euroopan yhdennettyä rajaturvallisuutta ja yhteistä viisumipolitiikkaa koskevan unionin tuen vahvistamisesta annetun asetuksen (EU) [...] ja sisäistä turvallisuutta koskevan unionin tuen vahvistamisesta annetun asetuksen (EU) [...] mukaiset määrät.</w:t>
            </w:r>
          </w:p>
        </w:tc>
        <w:tc>
          <w:tcPr>
            <w:tcW w:w="4876" w:type="dxa"/>
            <w:tcBorders>
              <w:top w:val="nil"/>
              <w:left w:val="nil"/>
              <w:bottom w:val="nil"/>
              <w:right w:val="nil"/>
            </w:tcBorders>
          </w:tcPr>
          <w:p w14:paraId="67434624" w14:textId="77777777" w:rsidR="005201A3" w:rsidRPr="00433E09" w:rsidRDefault="005201A3" w:rsidP="001D16CE">
            <w:pPr>
              <w:pStyle w:val="Normal6a"/>
            </w:pPr>
            <w:r w:rsidRPr="00433E09">
              <w:t>(4)</w:t>
            </w:r>
            <w:r w:rsidRPr="00433E09">
              <w:tab/>
              <w:t xml:space="preserve">Komission olisi vahvistettava kullekin jäsenvaltiolle myönnettävät määrät yhdellä täytäntöönpanopäätöksellä Euroopan taloudellisen, sosiaalisen ja alueellisen yhteenkuuluvuuden, maatalouden ja maaseudun, kalatalouden ja merielinkeinojen, vaurauden ja turvallisuuden rahaston perustamisesta annetussa asetuksessa (EU) [...] säädetyn jakomenetelmän mukaisesti. Kyseisen päätöksen olisi lähtökohtaisesti katettava myös Euroopan taloudellisen, sosiaalisen ja alueellisen yhteenkuuluvuuden, maatalouden ja maaseudun, kalatalouden ja merielinkeinojen, vaurauden ja turvallisuuden rahaston perustamisesta annetun asetuksen (EU) [...], Schengen-aluetta, Euroopan yhdennettyä rajaturvallisuutta ja yhteistä viisumipolitiikkaa koskevan unionin tuen vahvistamisesta annetun asetuksen (EU) [...] ja sisäistä turvallisuutta koskevan unionin tuen vahvistamisesta annetun asetuksen (EU) [...] mukaiset määrät. </w:t>
            </w:r>
            <w:r w:rsidRPr="00433E09">
              <w:rPr>
                <w:b/>
                <w:i/>
              </w:rPr>
              <w:t>Sisäasioiden alalla kansallinen rahoitusosuus saa olla enintään 25 % kumppanuussuunnitelman toimenpiteen arvioiduista kustannuksista.</w:t>
            </w:r>
          </w:p>
        </w:tc>
      </w:tr>
    </w:tbl>
    <w:p w14:paraId="221F3B88"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33B974A" w14:textId="77777777" w:rsidR="005201A3" w:rsidRPr="00433E09" w:rsidRDefault="005201A3" w:rsidP="005201A3">
      <w:r w:rsidRPr="00433E09">
        <w:rPr>
          <w:rStyle w:val="HideTWBExt"/>
        </w:rPr>
        <w:t>&lt;/Amend&gt;</w:t>
      </w:r>
    </w:p>
    <w:p w14:paraId="423268C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79</w:t>
      </w:r>
      <w:r w:rsidRPr="00433E09">
        <w:rPr>
          <w:rStyle w:val="HideTWBExt"/>
          <w:b w:val="0"/>
        </w:rPr>
        <w:t>&lt;/NumAm&gt;</w:t>
      </w:r>
    </w:p>
    <w:p w14:paraId="22EB97C1"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432996B0" w14:textId="77777777" w:rsidR="005201A3" w:rsidRPr="00433E09" w:rsidRDefault="005201A3" w:rsidP="005201A3">
      <w:pPr>
        <w:pStyle w:val="NormalBold"/>
      </w:pPr>
      <w:r w:rsidRPr="00433E09">
        <w:rPr>
          <w:rStyle w:val="HideTWBExt"/>
          <w:b w:val="0"/>
        </w:rPr>
        <w:t>&lt;/RepeatBlock-By&gt;</w:t>
      </w:r>
    </w:p>
    <w:p w14:paraId="2D86B40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3B5656F"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17FA05A" w14:textId="77777777" w:rsidTr="001D16CE">
        <w:trPr>
          <w:trHeight w:hRule="exact" w:val="240"/>
          <w:jc w:val="center"/>
        </w:trPr>
        <w:tc>
          <w:tcPr>
            <w:tcW w:w="9752" w:type="dxa"/>
            <w:gridSpan w:val="2"/>
            <w:tcBorders>
              <w:top w:val="nil"/>
              <w:left w:val="nil"/>
              <w:bottom w:val="nil"/>
              <w:right w:val="nil"/>
            </w:tcBorders>
          </w:tcPr>
          <w:p w14:paraId="01011497" w14:textId="77777777" w:rsidR="005201A3" w:rsidRPr="00433E09" w:rsidRDefault="005201A3" w:rsidP="001D16CE"/>
        </w:tc>
      </w:tr>
      <w:tr w:rsidR="005201A3" w:rsidRPr="00433E09" w14:paraId="195B5F12" w14:textId="77777777" w:rsidTr="001D16CE">
        <w:trPr>
          <w:trHeight w:val="240"/>
          <w:jc w:val="center"/>
        </w:trPr>
        <w:tc>
          <w:tcPr>
            <w:tcW w:w="4876" w:type="dxa"/>
            <w:tcBorders>
              <w:top w:val="nil"/>
              <w:left w:val="nil"/>
              <w:bottom w:val="nil"/>
              <w:right w:val="nil"/>
            </w:tcBorders>
          </w:tcPr>
          <w:p w14:paraId="383758B7"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E53366A" w14:textId="77777777" w:rsidR="005201A3" w:rsidRPr="00433E09" w:rsidRDefault="005201A3" w:rsidP="001D16CE">
            <w:pPr>
              <w:pStyle w:val="AmColumnHeading"/>
            </w:pPr>
            <w:r w:rsidRPr="00433E09">
              <w:t>Tarkistus</w:t>
            </w:r>
          </w:p>
        </w:tc>
      </w:tr>
      <w:tr w:rsidR="005201A3" w:rsidRPr="00433E09" w14:paraId="26AE441D" w14:textId="77777777" w:rsidTr="001D16CE">
        <w:trPr>
          <w:jc w:val="center"/>
        </w:trPr>
        <w:tc>
          <w:tcPr>
            <w:tcW w:w="4876" w:type="dxa"/>
            <w:tcBorders>
              <w:top w:val="nil"/>
              <w:left w:val="nil"/>
              <w:bottom w:val="nil"/>
              <w:right w:val="nil"/>
            </w:tcBorders>
          </w:tcPr>
          <w:p w14:paraId="615AF1DB" w14:textId="77777777" w:rsidR="005201A3" w:rsidRPr="00433E09" w:rsidRDefault="005201A3" w:rsidP="001D16CE">
            <w:pPr>
              <w:pStyle w:val="Normal6a"/>
            </w:pPr>
            <w:r w:rsidRPr="00433E09">
              <w:rPr>
                <w:b/>
                <w:i/>
              </w:rPr>
              <w:t>(5)</w:t>
            </w:r>
            <w:r w:rsidRPr="00433E09">
              <w:tab/>
            </w:r>
            <w:r w:rsidRPr="00433E09">
              <w:rPr>
                <w:b/>
                <w:i/>
              </w:rPr>
              <w:t>Unionin tuen olisi pohjauduttava seuraaville edellisten ohjelmakausien tuloksille ja investoinneille turvapaikka- ja maahanmuuttoasioiden alalla: i) Euroopan parlamentin ja neuvoston päätöksellä N:o 573/2007/EY</w:t>
            </w:r>
            <w:r w:rsidRPr="00433E09">
              <w:rPr>
                <w:b/>
                <w:i/>
                <w:vertAlign w:val="superscript"/>
              </w:rPr>
              <w:t>3</w:t>
            </w:r>
            <w:r w:rsidRPr="00433E09">
              <w:rPr>
                <w:b/>
                <w:i/>
              </w:rPr>
              <w:t xml:space="preserve"> vuosiksi 2008–2013 perustettu Euroopan pakolaisrahasto; ii) neuvoston päätöksellä 2007/435/EY</w:t>
            </w:r>
            <w:r w:rsidRPr="00433E09">
              <w:rPr>
                <w:b/>
                <w:i/>
                <w:vertAlign w:val="superscript"/>
              </w:rPr>
              <w:t>4</w:t>
            </w:r>
            <w:r w:rsidRPr="00433E09">
              <w:rPr>
                <w:b/>
                <w:i/>
              </w:rPr>
              <w:t xml:space="preserve"> vuosiksi 2007–2013 perustettu eurooppalainen rahasto kolmansien maiden kansalaisten kotouttamista varten; iii) Euroopan parlamentin ja neuvoston päätöksellä N:o 575/2007/EY</w:t>
            </w:r>
            <w:r w:rsidRPr="00433E09">
              <w:rPr>
                <w:b/>
                <w:i/>
                <w:vertAlign w:val="superscript"/>
              </w:rPr>
              <w:t>5</w:t>
            </w:r>
            <w:r w:rsidRPr="00433E09">
              <w:rPr>
                <w:b/>
                <w:i/>
              </w:rPr>
              <w:t xml:space="preserve"> vuosiksi 2008–2013 perustettu Euroopan paluurahasto; Euroopan parlamentin ja neuvoston asetuksella (EU) N:o 516/2014</w:t>
            </w:r>
            <w:r w:rsidRPr="00433E09">
              <w:rPr>
                <w:b/>
                <w:i/>
                <w:vertAlign w:val="superscript"/>
              </w:rPr>
              <w:t>6</w:t>
            </w:r>
            <w:r w:rsidRPr="00433E09">
              <w:rPr>
                <w:b/>
                <w:i/>
              </w:rPr>
              <w:t xml:space="preserve"> vuosiksi 2014–2020 perustettu turvapaikka-, maahanmuutto- ja kotouttamisrahasto; sekä v) Euroopan parlamentin ja neuvoston asetuksella (EU) 2021/1147</w:t>
            </w:r>
            <w:r w:rsidRPr="00433E09">
              <w:rPr>
                <w:b/>
                <w:i/>
                <w:vertAlign w:val="superscript"/>
              </w:rPr>
              <w:t>7</w:t>
            </w:r>
            <w:r w:rsidRPr="00433E09">
              <w:rPr>
                <w:b/>
                <w:i/>
              </w:rPr>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78FD40DD" w14:textId="77777777" w:rsidR="005201A3" w:rsidRPr="00433E09" w:rsidRDefault="005201A3" w:rsidP="001D16CE">
            <w:pPr>
              <w:pStyle w:val="Normal6a"/>
            </w:pPr>
            <w:r w:rsidRPr="00433E09">
              <w:rPr>
                <w:b/>
                <w:i/>
              </w:rPr>
              <w:t>Poistetaan.</w:t>
            </w:r>
          </w:p>
        </w:tc>
      </w:tr>
      <w:tr w:rsidR="005201A3" w:rsidRPr="00433E09" w14:paraId="73C5DE8E" w14:textId="77777777" w:rsidTr="001D16CE">
        <w:trPr>
          <w:jc w:val="center"/>
        </w:trPr>
        <w:tc>
          <w:tcPr>
            <w:tcW w:w="4876" w:type="dxa"/>
            <w:tcBorders>
              <w:top w:val="nil"/>
              <w:left w:val="nil"/>
              <w:bottom w:val="nil"/>
              <w:right w:val="nil"/>
            </w:tcBorders>
          </w:tcPr>
          <w:p w14:paraId="0677E0AF"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3FF34C60" w14:textId="77777777" w:rsidR="005201A3" w:rsidRPr="00433E09" w:rsidRDefault="005201A3" w:rsidP="001D16CE"/>
        </w:tc>
      </w:tr>
      <w:tr w:rsidR="005201A3" w:rsidRPr="00433E09" w14:paraId="5E6EDEFD" w14:textId="77777777" w:rsidTr="001D16CE">
        <w:trPr>
          <w:jc w:val="center"/>
        </w:trPr>
        <w:tc>
          <w:tcPr>
            <w:tcW w:w="4876" w:type="dxa"/>
            <w:tcBorders>
              <w:top w:val="nil"/>
              <w:left w:val="nil"/>
              <w:bottom w:val="nil"/>
              <w:right w:val="nil"/>
            </w:tcBorders>
          </w:tcPr>
          <w:p w14:paraId="08F7EC12" w14:textId="77777777" w:rsidR="005201A3" w:rsidRPr="00433E09" w:rsidRDefault="005201A3" w:rsidP="001D16CE">
            <w:pPr>
              <w:pStyle w:val="Normal6a"/>
            </w:pPr>
            <w:r w:rsidRPr="00433E09">
              <w:rPr>
                <w:b/>
                <w:i/>
                <w:vertAlign w:val="superscript"/>
              </w:rPr>
              <w:t>3</w:t>
            </w:r>
            <w:r w:rsidRPr="00433E09">
              <w:t xml:space="preserve"> </w:t>
            </w:r>
            <w:r w:rsidRPr="00433E09">
              <w:rPr>
                <w:b/>
                <w:i/>
              </w:rPr>
              <w:t>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2A281308" w14:textId="77777777" w:rsidR="005201A3" w:rsidRPr="00433E09" w:rsidRDefault="005201A3" w:rsidP="001D16CE"/>
        </w:tc>
      </w:tr>
      <w:tr w:rsidR="005201A3" w:rsidRPr="00433E09" w14:paraId="259F6E2B" w14:textId="77777777" w:rsidTr="001D16CE">
        <w:trPr>
          <w:jc w:val="center"/>
        </w:trPr>
        <w:tc>
          <w:tcPr>
            <w:tcW w:w="4876" w:type="dxa"/>
            <w:tcBorders>
              <w:top w:val="nil"/>
              <w:left w:val="nil"/>
              <w:bottom w:val="nil"/>
              <w:right w:val="nil"/>
            </w:tcBorders>
          </w:tcPr>
          <w:p w14:paraId="5E6D7BE1" w14:textId="77777777" w:rsidR="005201A3" w:rsidRPr="00433E09" w:rsidRDefault="005201A3" w:rsidP="001D16CE">
            <w:pPr>
              <w:pStyle w:val="Normal6a"/>
            </w:pPr>
            <w:r w:rsidRPr="00433E09">
              <w:rPr>
                <w:b/>
                <w:i/>
                <w:vertAlign w:val="superscript"/>
              </w:rPr>
              <w:t>4</w:t>
            </w:r>
            <w:r w:rsidRPr="00433E09">
              <w:t xml:space="preserve"> </w:t>
            </w:r>
            <w:r w:rsidRPr="00433E09">
              <w:rPr>
                <w:b/>
                <w:i/>
              </w:rPr>
              <w:t>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29365D20" w14:textId="77777777" w:rsidR="005201A3" w:rsidRPr="00433E09" w:rsidRDefault="005201A3" w:rsidP="001D16CE"/>
        </w:tc>
      </w:tr>
      <w:tr w:rsidR="005201A3" w:rsidRPr="00433E09" w14:paraId="337B1B30" w14:textId="77777777" w:rsidTr="001D16CE">
        <w:trPr>
          <w:jc w:val="center"/>
        </w:trPr>
        <w:tc>
          <w:tcPr>
            <w:tcW w:w="4876" w:type="dxa"/>
            <w:tcBorders>
              <w:top w:val="nil"/>
              <w:left w:val="nil"/>
              <w:bottom w:val="nil"/>
              <w:right w:val="nil"/>
            </w:tcBorders>
          </w:tcPr>
          <w:p w14:paraId="70521D6B" w14:textId="77777777" w:rsidR="005201A3" w:rsidRPr="00433E09" w:rsidRDefault="005201A3" w:rsidP="001D16CE">
            <w:pPr>
              <w:pStyle w:val="Normal6a"/>
            </w:pPr>
            <w:r w:rsidRPr="00433E09">
              <w:rPr>
                <w:b/>
                <w:i/>
                <w:vertAlign w:val="superscript"/>
              </w:rPr>
              <w:t>5</w:t>
            </w:r>
            <w:r w:rsidRPr="00433E09">
              <w:t xml:space="preserve"> </w:t>
            </w:r>
            <w:r w:rsidRPr="00433E09">
              <w:rPr>
                <w:b/>
                <w:i/>
              </w:rPr>
              <w:t>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193F7BBF" w14:textId="77777777" w:rsidR="005201A3" w:rsidRPr="00433E09" w:rsidRDefault="005201A3" w:rsidP="001D16CE"/>
        </w:tc>
      </w:tr>
      <w:tr w:rsidR="005201A3" w:rsidRPr="00433E09" w14:paraId="30F1D174" w14:textId="77777777" w:rsidTr="001D16CE">
        <w:trPr>
          <w:jc w:val="center"/>
        </w:trPr>
        <w:tc>
          <w:tcPr>
            <w:tcW w:w="4876" w:type="dxa"/>
            <w:tcBorders>
              <w:top w:val="nil"/>
              <w:left w:val="nil"/>
              <w:bottom w:val="nil"/>
              <w:right w:val="nil"/>
            </w:tcBorders>
          </w:tcPr>
          <w:p w14:paraId="14CEE13F" w14:textId="77777777" w:rsidR="005201A3" w:rsidRPr="00433E09" w:rsidRDefault="005201A3" w:rsidP="001D16CE">
            <w:pPr>
              <w:pStyle w:val="Normal6a"/>
            </w:pPr>
            <w:r w:rsidRPr="00433E09">
              <w:rPr>
                <w:b/>
                <w:i/>
                <w:vertAlign w:val="superscript"/>
              </w:rPr>
              <w:t>6</w:t>
            </w:r>
            <w:r w:rsidRPr="00433E09">
              <w:t xml:space="preserve"> </w:t>
            </w:r>
            <w:r w:rsidRPr="00433E09">
              <w:rPr>
                <w:b/>
                <w:i/>
              </w:rPr>
              <w:t>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5FA3FB70" w14:textId="77777777" w:rsidR="005201A3" w:rsidRPr="00433E09" w:rsidRDefault="005201A3" w:rsidP="001D16CE"/>
        </w:tc>
      </w:tr>
      <w:tr w:rsidR="005201A3" w:rsidRPr="00433E09" w14:paraId="39907B09" w14:textId="77777777" w:rsidTr="001D16CE">
        <w:trPr>
          <w:jc w:val="center"/>
        </w:trPr>
        <w:tc>
          <w:tcPr>
            <w:tcW w:w="4876" w:type="dxa"/>
            <w:tcBorders>
              <w:top w:val="nil"/>
              <w:left w:val="nil"/>
              <w:bottom w:val="nil"/>
              <w:right w:val="nil"/>
            </w:tcBorders>
          </w:tcPr>
          <w:p w14:paraId="47FD19D8" w14:textId="77777777" w:rsidR="005201A3" w:rsidRPr="00433E09" w:rsidRDefault="005201A3" w:rsidP="001D16CE">
            <w:pPr>
              <w:pStyle w:val="Normal6a"/>
            </w:pPr>
            <w:r w:rsidRPr="00433E09">
              <w:rPr>
                <w:b/>
                <w:i/>
                <w:vertAlign w:val="superscript"/>
              </w:rPr>
              <w:t>7</w:t>
            </w:r>
            <w:r w:rsidRPr="00433E09">
              <w:t xml:space="preserve"> </w:t>
            </w:r>
            <w:r w:rsidRPr="00433E09">
              <w:rPr>
                <w:b/>
                <w:i/>
              </w:rPr>
              <w:t>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53D550FA" w14:textId="77777777" w:rsidR="005201A3" w:rsidRPr="00433E09" w:rsidRDefault="005201A3" w:rsidP="001D16CE"/>
        </w:tc>
      </w:tr>
    </w:tbl>
    <w:p w14:paraId="76CCD78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B75D015" w14:textId="77777777" w:rsidR="005201A3" w:rsidRPr="00433E09" w:rsidRDefault="005201A3" w:rsidP="005201A3">
      <w:r w:rsidRPr="00433E09">
        <w:rPr>
          <w:rStyle w:val="HideTWBExt"/>
        </w:rPr>
        <w:t>&lt;/Amend&gt;</w:t>
      </w:r>
    </w:p>
    <w:p w14:paraId="3D706A3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80</w:t>
      </w:r>
      <w:r w:rsidRPr="00433E09">
        <w:rPr>
          <w:rStyle w:val="HideTWBExt"/>
          <w:b w:val="0"/>
        </w:rPr>
        <w:t>&lt;/NumAm&gt;</w:t>
      </w:r>
    </w:p>
    <w:p w14:paraId="1CA6A3C2"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3FE507AB" w14:textId="77777777" w:rsidR="005201A3" w:rsidRPr="00433E09" w:rsidRDefault="005201A3" w:rsidP="005201A3">
      <w:pPr>
        <w:pStyle w:val="NormalBold"/>
      </w:pPr>
      <w:r w:rsidRPr="00433E09">
        <w:rPr>
          <w:rStyle w:val="HideTWBExt"/>
          <w:b w:val="0"/>
        </w:rPr>
        <w:t>&lt;/RepeatBlock-By&gt;</w:t>
      </w:r>
    </w:p>
    <w:p w14:paraId="5063FBD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6C072D2"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8654BAC" w14:textId="77777777" w:rsidTr="001D16CE">
        <w:trPr>
          <w:trHeight w:hRule="exact" w:val="240"/>
          <w:jc w:val="center"/>
        </w:trPr>
        <w:tc>
          <w:tcPr>
            <w:tcW w:w="9752" w:type="dxa"/>
            <w:gridSpan w:val="2"/>
            <w:tcBorders>
              <w:top w:val="nil"/>
              <w:left w:val="nil"/>
              <w:bottom w:val="nil"/>
              <w:right w:val="nil"/>
            </w:tcBorders>
          </w:tcPr>
          <w:p w14:paraId="4001995D" w14:textId="77777777" w:rsidR="005201A3" w:rsidRPr="00433E09" w:rsidRDefault="005201A3" w:rsidP="001D16CE"/>
        </w:tc>
      </w:tr>
      <w:tr w:rsidR="005201A3" w:rsidRPr="00433E09" w14:paraId="3D89D16D" w14:textId="77777777" w:rsidTr="001D16CE">
        <w:trPr>
          <w:trHeight w:val="240"/>
          <w:jc w:val="center"/>
        </w:trPr>
        <w:tc>
          <w:tcPr>
            <w:tcW w:w="4876" w:type="dxa"/>
            <w:tcBorders>
              <w:top w:val="nil"/>
              <w:left w:val="nil"/>
              <w:bottom w:val="nil"/>
              <w:right w:val="nil"/>
            </w:tcBorders>
          </w:tcPr>
          <w:p w14:paraId="0114B28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211522A" w14:textId="77777777" w:rsidR="005201A3" w:rsidRPr="00433E09" w:rsidRDefault="005201A3" w:rsidP="001D16CE">
            <w:pPr>
              <w:pStyle w:val="AmColumnHeading"/>
            </w:pPr>
            <w:r w:rsidRPr="00433E09">
              <w:t>Tarkistus</w:t>
            </w:r>
          </w:p>
        </w:tc>
      </w:tr>
      <w:tr w:rsidR="005201A3" w:rsidRPr="00433E09" w14:paraId="0F706D14" w14:textId="77777777" w:rsidTr="001D16CE">
        <w:trPr>
          <w:jc w:val="center"/>
        </w:trPr>
        <w:tc>
          <w:tcPr>
            <w:tcW w:w="4876" w:type="dxa"/>
            <w:tcBorders>
              <w:top w:val="nil"/>
              <w:left w:val="nil"/>
              <w:bottom w:val="nil"/>
              <w:right w:val="nil"/>
            </w:tcBorders>
          </w:tcPr>
          <w:p w14:paraId="6B342277"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 ja maahanmuuttoasioiden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iv)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4A1B2BE9"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 ja maahanmuuttoasioiden alalla: Euroopan parlamentin ja neuvoston päätöksellä N:o 573/2007/EY</w:t>
            </w:r>
            <w:r w:rsidRPr="00433E09">
              <w:rPr>
                <w:vertAlign w:val="superscript"/>
              </w:rPr>
              <w:t>3</w:t>
            </w:r>
            <w:r w:rsidRPr="00433E09">
              <w:t xml:space="preserve"> vuosiksi 2008–2013 perustettu Euroopan pakolaisrahasto; neuvoston päätöksellä 2007/435/EY</w:t>
            </w:r>
            <w:r w:rsidRPr="00433E09">
              <w:rPr>
                <w:vertAlign w:val="superscript"/>
              </w:rPr>
              <w:t>4</w:t>
            </w:r>
            <w:r w:rsidRPr="00433E09">
              <w:t xml:space="preserve"> vuosiksi 2007–2013 perustettu eurooppalainen rahasto kolmansien maiden kansalaisten kotouttamista varten;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r w:rsidRPr="00433E09">
              <w:rPr>
                <w:b/>
                <w:i/>
              </w:rPr>
              <w:t>, erityisesti ulkorajojen suojelun, laittoman muuttoliikkeen ehkäisemisen, turvapaikkajärjestelmien tehokkaan toiminnan ja palauttamispäätösten täytäntöönpanon aloilla</w:t>
            </w:r>
            <w:r w:rsidRPr="00433E09">
              <w:t>.</w:t>
            </w:r>
          </w:p>
        </w:tc>
      </w:tr>
      <w:tr w:rsidR="005201A3" w:rsidRPr="00433E09" w14:paraId="667426F9" w14:textId="77777777" w:rsidTr="001D16CE">
        <w:trPr>
          <w:jc w:val="center"/>
        </w:trPr>
        <w:tc>
          <w:tcPr>
            <w:tcW w:w="4876" w:type="dxa"/>
            <w:tcBorders>
              <w:top w:val="nil"/>
              <w:left w:val="nil"/>
              <w:bottom w:val="nil"/>
              <w:right w:val="nil"/>
            </w:tcBorders>
          </w:tcPr>
          <w:p w14:paraId="67154D2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373E273D" w14:textId="77777777" w:rsidR="005201A3" w:rsidRPr="00433E09" w:rsidRDefault="005201A3" w:rsidP="001D16CE">
            <w:pPr>
              <w:pStyle w:val="Normal6a"/>
            </w:pPr>
            <w:r w:rsidRPr="00433E09">
              <w:rPr>
                <w:b/>
                <w:i/>
              </w:rPr>
              <w:t>_________________</w:t>
            </w:r>
          </w:p>
        </w:tc>
      </w:tr>
      <w:tr w:rsidR="005201A3" w:rsidRPr="00433E09" w14:paraId="086D9321" w14:textId="77777777" w:rsidTr="001D16CE">
        <w:trPr>
          <w:jc w:val="center"/>
        </w:trPr>
        <w:tc>
          <w:tcPr>
            <w:tcW w:w="4876" w:type="dxa"/>
            <w:tcBorders>
              <w:top w:val="nil"/>
              <w:left w:val="nil"/>
              <w:bottom w:val="nil"/>
              <w:right w:val="nil"/>
            </w:tcBorders>
          </w:tcPr>
          <w:p w14:paraId="11081A2B"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7EE092D3"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4E912EF7" w14:textId="77777777" w:rsidTr="001D16CE">
        <w:trPr>
          <w:jc w:val="center"/>
        </w:trPr>
        <w:tc>
          <w:tcPr>
            <w:tcW w:w="4876" w:type="dxa"/>
            <w:tcBorders>
              <w:top w:val="nil"/>
              <w:left w:val="nil"/>
              <w:bottom w:val="nil"/>
              <w:right w:val="nil"/>
            </w:tcBorders>
          </w:tcPr>
          <w:p w14:paraId="6EB210CF"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403BBB67"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30660BBF" w14:textId="77777777" w:rsidTr="001D16CE">
        <w:trPr>
          <w:jc w:val="center"/>
        </w:trPr>
        <w:tc>
          <w:tcPr>
            <w:tcW w:w="4876" w:type="dxa"/>
            <w:tcBorders>
              <w:top w:val="nil"/>
              <w:left w:val="nil"/>
              <w:bottom w:val="nil"/>
              <w:right w:val="nil"/>
            </w:tcBorders>
          </w:tcPr>
          <w:p w14:paraId="32C39DB0"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15852841"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09F4138B" w14:textId="77777777" w:rsidTr="001D16CE">
        <w:trPr>
          <w:jc w:val="center"/>
        </w:trPr>
        <w:tc>
          <w:tcPr>
            <w:tcW w:w="4876" w:type="dxa"/>
            <w:tcBorders>
              <w:top w:val="nil"/>
              <w:left w:val="nil"/>
              <w:bottom w:val="nil"/>
              <w:right w:val="nil"/>
            </w:tcBorders>
          </w:tcPr>
          <w:p w14:paraId="55DD78D3"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2C7119B6"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344CF207" w14:textId="77777777" w:rsidTr="001D16CE">
        <w:trPr>
          <w:jc w:val="center"/>
        </w:trPr>
        <w:tc>
          <w:tcPr>
            <w:tcW w:w="4876" w:type="dxa"/>
            <w:tcBorders>
              <w:top w:val="nil"/>
              <w:left w:val="nil"/>
              <w:bottom w:val="nil"/>
              <w:right w:val="nil"/>
            </w:tcBorders>
          </w:tcPr>
          <w:p w14:paraId="739E665A"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1EC98701"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06EDC70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6AF8C170"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6421CF7C" w14:textId="77777777" w:rsidR="005201A3" w:rsidRPr="00433E09" w:rsidRDefault="005201A3" w:rsidP="005201A3">
      <w:pPr>
        <w:pStyle w:val="AmJustText"/>
      </w:pPr>
      <w:r w:rsidRPr="00433E09">
        <w:t>Ilmaisu ”tilanteiden kehitys” on hyvin yleisluontoinen, ja sitä voidaan tulkita eri tavoin. Ehdotetussa tarkistuksessa täsmennetään, että rahaston joustavuutta olisi käytettävä ensisijaisesti muuttoliikkeen hallintaan ja turvapaikkajärjestelmän toimintaan liittyvien erityisten muuttoliikettä ja turvallisuutta koskevien haasteiden ratkaisemiseen.</w:t>
      </w:r>
    </w:p>
    <w:p w14:paraId="0021B42C" w14:textId="77777777" w:rsidR="005201A3" w:rsidRPr="00433E09" w:rsidRDefault="005201A3" w:rsidP="005201A3">
      <w:r w:rsidRPr="00433E09">
        <w:rPr>
          <w:rStyle w:val="HideTWBExt"/>
        </w:rPr>
        <w:t>&lt;/Amend&gt;</w:t>
      </w:r>
    </w:p>
    <w:p w14:paraId="792A1D2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81</w:t>
      </w:r>
      <w:r w:rsidRPr="00433E09">
        <w:rPr>
          <w:rStyle w:val="HideTWBExt"/>
          <w:b w:val="0"/>
        </w:rPr>
        <w:t>&lt;/NumAm&gt;</w:t>
      </w:r>
    </w:p>
    <w:p w14:paraId="5FAD70A7"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1BC7B0E1" w14:textId="77777777" w:rsidR="005201A3" w:rsidRPr="00433E09" w:rsidRDefault="005201A3" w:rsidP="005201A3">
      <w:pPr>
        <w:pStyle w:val="NormalBold"/>
      </w:pPr>
      <w:r w:rsidRPr="00433E09">
        <w:rPr>
          <w:rStyle w:val="HideTWBExt"/>
          <w:b w:val="0"/>
        </w:rPr>
        <w:t>&lt;/RepeatBlock-By&gt;</w:t>
      </w:r>
    </w:p>
    <w:p w14:paraId="56D9650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D05ADB5"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A11063D" w14:textId="77777777" w:rsidTr="001D16CE">
        <w:trPr>
          <w:trHeight w:hRule="exact" w:val="240"/>
          <w:jc w:val="center"/>
        </w:trPr>
        <w:tc>
          <w:tcPr>
            <w:tcW w:w="9752" w:type="dxa"/>
            <w:gridSpan w:val="2"/>
            <w:tcBorders>
              <w:top w:val="nil"/>
              <w:left w:val="nil"/>
              <w:bottom w:val="nil"/>
              <w:right w:val="nil"/>
            </w:tcBorders>
          </w:tcPr>
          <w:p w14:paraId="0DE5F5BD" w14:textId="77777777" w:rsidR="005201A3" w:rsidRPr="00433E09" w:rsidRDefault="005201A3" w:rsidP="001D16CE"/>
        </w:tc>
      </w:tr>
      <w:tr w:rsidR="005201A3" w:rsidRPr="00433E09" w14:paraId="745AF4D9" w14:textId="77777777" w:rsidTr="001D16CE">
        <w:trPr>
          <w:trHeight w:val="240"/>
          <w:jc w:val="center"/>
        </w:trPr>
        <w:tc>
          <w:tcPr>
            <w:tcW w:w="4876" w:type="dxa"/>
            <w:tcBorders>
              <w:top w:val="nil"/>
              <w:left w:val="nil"/>
              <w:bottom w:val="nil"/>
              <w:right w:val="nil"/>
            </w:tcBorders>
          </w:tcPr>
          <w:p w14:paraId="0A291CF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64807AA" w14:textId="77777777" w:rsidR="005201A3" w:rsidRPr="00433E09" w:rsidRDefault="005201A3" w:rsidP="001D16CE">
            <w:pPr>
              <w:pStyle w:val="AmColumnHeading"/>
            </w:pPr>
            <w:r w:rsidRPr="00433E09">
              <w:t>Tarkistus</w:t>
            </w:r>
          </w:p>
        </w:tc>
      </w:tr>
      <w:tr w:rsidR="005201A3" w:rsidRPr="00433E09" w14:paraId="118208AF" w14:textId="77777777" w:rsidTr="001D16CE">
        <w:trPr>
          <w:jc w:val="center"/>
        </w:trPr>
        <w:tc>
          <w:tcPr>
            <w:tcW w:w="4876" w:type="dxa"/>
            <w:tcBorders>
              <w:top w:val="nil"/>
              <w:left w:val="nil"/>
              <w:bottom w:val="nil"/>
              <w:right w:val="nil"/>
            </w:tcBorders>
          </w:tcPr>
          <w:p w14:paraId="60701ED8" w14:textId="77777777" w:rsidR="005201A3" w:rsidRPr="00433E09" w:rsidRDefault="005201A3" w:rsidP="001D16CE">
            <w:pPr>
              <w:pStyle w:val="Normal6a"/>
            </w:pPr>
            <w:r w:rsidRPr="00433E09">
              <w:t>(5)</w:t>
            </w:r>
            <w:r w:rsidRPr="00433E09">
              <w:tab/>
              <w:t xml:space="preserve">Unionin tuen olisi pohjauduttava seuraaville edellisten ohjelmakausien tuloksille ja investoinneille turvapaikka- ja </w:t>
            </w:r>
            <w:r w:rsidRPr="00433E09">
              <w:rPr>
                <w:b/>
                <w:i/>
              </w:rPr>
              <w:t>maahanmuuttoasioiden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485C219B"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w:t>
            </w:r>
            <w:r w:rsidRPr="00433E09">
              <w:rPr>
                <w:b/>
                <w:i/>
              </w:rPr>
              <w:t>, maahanmuutto-</w:t>
            </w:r>
            <w:r w:rsidRPr="00433E09">
              <w:t xml:space="preserve"> ja </w:t>
            </w:r>
            <w:r w:rsidRPr="00433E09">
              <w:rPr>
                <w:b/>
                <w:i/>
              </w:rPr>
              <w:t>kotouttamisasioiden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r>
      <w:tr w:rsidR="005201A3" w:rsidRPr="00433E09" w14:paraId="40BFDA6E" w14:textId="77777777" w:rsidTr="001D16CE">
        <w:trPr>
          <w:jc w:val="center"/>
        </w:trPr>
        <w:tc>
          <w:tcPr>
            <w:tcW w:w="4876" w:type="dxa"/>
            <w:tcBorders>
              <w:top w:val="nil"/>
              <w:left w:val="nil"/>
              <w:bottom w:val="nil"/>
              <w:right w:val="nil"/>
            </w:tcBorders>
          </w:tcPr>
          <w:p w14:paraId="4493DF17"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7E25410" w14:textId="77777777" w:rsidR="005201A3" w:rsidRPr="00433E09" w:rsidRDefault="005201A3" w:rsidP="001D16CE">
            <w:pPr>
              <w:pStyle w:val="Normal6a"/>
            </w:pPr>
            <w:r w:rsidRPr="00433E09">
              <w:rPr>
                <w:b/>
                <w:i/>
              </w:rPr>
              <w:t>_________________</w:t>
            </w:r>
          </w:p>
        </w:tc>
      </w:tr>
      <w:tr w:rsidR="005201A3" w:rsidRPr="00433E09" w14:paraId="5A512D64" w14:textId="77777777" w:rsidTr="001D16CE">
        <w:trPr>
          <w:jc w:val="center"/>
        </w:trPr>
        <w:tc>
          <w:tcPr>
            <w:tcW w:w="4876" w:type="dxa"/>
            <w:tcBorders>
              <w:top w:val="nil"/>
              <w:left w:val="nil"/>
              <w:bottom w:val="nil"/>
              <w:right w:val="nil"/>
            </w:tcBorders>
          </w:tcPr>
          <w:p w14:paraId="1B2B881A"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701114A0"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6698AF4E" w14:textId="77777777" w:rsidTr="001D16CE">
        <w:trPr>
          <w:jc w:val="center"/>
        </w:trPr>
        <w:tc>
          <w:tcPr>
            <w:tcW w:w="4876" w:type="dxa"/>
            <w:tcBorders>
              <w:top w:val="nil"/>
              <w:left w:val="nil"/>
              <w:bottom w:val="nil"/>
              <w:right w:val="nil"/>
            </w:tcBorders>
          </w:tcPr>
          <w:p w14:paraId="77474B7D"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0527E569"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721EFE72" w14:textId="77777777" w:rsidTr="001D16CE">
        <w:trPr>
          <w:jc w:val="center"/>
        </w:trPr>
        <w:tc>
          <w:tcPr>
            <w:tcW w:w="4876" w:type="dxa"/>
            <w:tcBorders>
              <w:top w:val="nil"/>
              <w:left w:val="nil"/>
              <w:bottom w:val="nil"/>
              <w:right w:val="nil"/>
            </w:tcBorders>
          </w:tcPr>
          <w:p w14:paraId="0A8A2C17"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71CA1F48"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15BCE5EC" w14:textId="77777777" w:rsidTr="001D16CE">
        <w:trPr>
          <w:jc w:val="center"/>
        </w:trPr>
        <w:tc>
          <w:tcPr>
            <w:tcW w:w="4876" w:type="dxa"/>
            <w:tcBorders>
              <w:top w:val="nil"/>
              <w:left w:val="nil"/>
              <w:bottom w:val="nil"/>
              <w:right w:val="nil"/>
            </w:tcBorders>
          </w:tcPr>
          <w:p w14:paraId="2A144DD5"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67FAA5F0"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26018EDD" w14:textId="77777777" w:rsidTr="001D16CE">
        <w:trPr>
          <w:jc w:val="center"/>
        </w:trPr>
        <w:tc>
          <w:tcPr>
            <w:tcW w:w="4876" w:type="dxa"/>
            <w:tcBorders>
              <w:top w:val="nil"/>
              <w:left w:val="nil"/>
              <w:bottom w:val="nil"/>
              <w:right w:val="nil"/>
            </w:tcBorders>
          </w:tcPr>
          <w:p w14:paraId="0ACD3A45"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7E4130FE"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24D2813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AB4C98B" w14:textId="77777777" w:rsidR="005201A3" w:rsidRPr="00433E09" w:rsidRDefault="005201A3" w:rsidP="005201A3">
      <w:r w:rsidRPr="00433E09">
        <w:rPr>
          <w:rStyle w:val="HideTWBExt"/>
        </w:rPr>
        <w:t>&lt;/Amend&gt;</w:t>
      </w:r>
    </w:p>
    <w:p w14:paraId="299E30A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82</w:t>
      </w:r>
      <w:r w:rsidRPr="00433E09">
        <w:rPr>
          <w:rStyle w:val="HideTWBExt"/>
          <w:b w:val="0"/>
        </w:rPr>
        <w:t>&lt;/NumAm&gt;</w:t>
      </w:r>
    </w:p>
    <w:p w14:paraId="34BCC6B7" w14:textId="77777777" w:rsidR="005201A3" w:rsidRPr="00433E09" w:rsidRDefault="005201A3" w:rsidP="005201A3">
      <w:pPr>
        <w:pStyle w:val="NormalBold"/>
      </w:pPr>
      <w:r w:rsidRPr="00433E09">
        <w:rPr>
          <w:rStyle w:val="HideTWBExt"/>
          <w:b w:val="0"/>
        </w:rPr>
        <w:t>&lt;RepeatBlock-By&gt;&lt;Members&gt;</w:t>
      </w:r>
      <w:r w:rsidRPr="00433E09">
        <w:t>Loucas Fourlas, Tomáš Zdechovský, Alice Teodorescu Måwe, Loránt Vincze, Henrik Dahl, Emil Radev</w:t>
      </w:r>
      <w:r w:rsidRPr="00433E09">
        <w:rPr>
          <w:rStyle w:val="HideTWBExt"/>
          <w:b w:val="0"/>
        </w:rPr>
        <w:t>&lt;/Members&gt;</w:t>
      </w:r>
    </w:p>
    <w:p w14:paraId="49202ABA" w14:textId="77777777" w:rsidR="005201A3" w:rsidRPr="00433E09" w:rsidRDefault="005201A3" w:rsidP="005201A3">
      <w:pPr>
        <w:pStyle w:val="NormalBold"/>
      </w:pPr>
      <w:r w:rsidRPr="00433E09">
        <w:rPr>
          <w:rStyle w:val="HideTWBExt"/>
          <w:b w:val="0"/>
        </w:rPr>
        <w:t>&lt;/RepeatBlock-By&gt;</w:t>
      </w:r>
    </w:p>
    <w:p w14:paraId="7214100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6B73941"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B833448" w14:textId="77777777" w:rsidTr="001D16CE">
        <w:trPr>
          <w:trHeight w:hRule="exact" w:val="240"/>
          <w:jc w:val="center"/>
        </w:trPr>
        <w:tc>
          <w:tcPr>
            <w:tcW w:w="9752" w:type="dxa"/>
            <w:gridSpan w:val="2"/>
            <w:tcBorders>
              <w:top w:val="nil"/>
              <w:left w:val="nil"/>
              <w:bottom w:val="nil"/>
              <w:right w:val="nil"/>
            </w:tcBorders>
          </w:tcPr>
          <w:p w14:paraId="3E1C3753" w14:textId="77777777" w:rsidR="005201A3" w:rsidRPr="00433E09" w:rsidRDefault="005201A3" w:rsidP="001D16CE"/>
        </w:tc>
      </w:tr>
      <w:tr w:rsidR="005201A3" w:rsidRPr="00433E09" w14:paraId="13842759" w14:textId="77777777" w:rsidTr="001D16CE">
        <w:trPr>
          <w:trHeight w:val="240"/>
          <w:jc w:val="center"/>
        </w:trPr>
        <w:tc>
          <w:tcPr>
            <w:tcW w:w="4876" w:type="dxa"/>
            <w:tcBorders>
              <w:top w:val="nil"/>
              <w:left w:val="nil"/>
              <w:bottom w:val="nil"/>
              <w:right w:val="nil"/>
            </w:tcBorders>
          </w:tcPr>
          <w:p w14:paraId="537992C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A0100AF" w14:textId="77777777" w:rsidR="005201A3" w:rsidRPr="00433E09" w:rsidRDefault="005201A3" w:rsidP="001D16CE">
            <w:pPr>
              <w:pStyle w:val="AmColumnHeading"/>
            </w:pPr>
            <w:r w:rsidRPr="00433E09">
              <w:t>Tarkistus</w:t>
            </w:r>
          </w:p>
        </w:tc>
      </w:tr>
      <w:tr w:rsidR="005201A3" w:rsidRPr="00433E09" w14:paraId="3ADC2C7F" w14:textId="77777777" w:rsidTr="001D16CE">
        <w:trPr>
          <w:jc w:val="center"/>
        </w:trPr>
        <w:tc>
          <w:tcPr>
            <w:tcW w:w="4876" w:type="dxa"/>
            <w:tcBorders>
              <w:top w:val="nil"/>
              <w:left w:val="nil"/>
              <w:bottom w:val="nil"/>
              <w:right w:val="nil"/>
            </w:tcBorders>
          </w:tcPr>
          <w:p w14:paraId="4FE638DA" w14:textId="77777777" w:rsidR="005201A3" w:rsidRPr="00433E09" w:rsidRDefault="005201A3" w:rsidP="001D16CE">
            <w:pPr>
              <w:pStyle w:val="Normal6a"/>
            </w:pPr>
            <w:r w:rsidRPr="00433E09">
              <w:t>(5)</w:t>
            </w:r>
            <w:r w:rsidRPr="00433E09">
              <w:tab/>
              <w:t xml:space="preserve">Unionin tuen olisi pohjauduttava seuraaville edellisten ohjelmakausien tuloksille ja investoinneille turvapaikka- ja </w:t>
            </w:r>
            <w:r w:rsidRPr="00433E09">
              <w:rPr>
                <w:b/>
                <w:i/>
              </w:rPr>
              <w:t>maahanmuuttoasioiden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4E1FF3E3"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w:t>
            </w:r>
            <w:r w:rsidRPr="00433E09">
              <w:rPr>
                <w:b/>
                <w:i/>
              </w:rPr>
              <w:t>, maahanmuutto-</w:t>
            </w:r>
            <w:r w:rsidRPr="00433E09">
              <w:t xml:space="preserve"> ja </w:t>
            </w:r>
            <w:r w:rsidRPr="00433E09">
              <w:rPr>
                <w:b/>
                <w:i/>
              </w:rPr>
              <w:t>kotouttamisasioiden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r>
      <w:tr w:rsidR="005201A3" w:rsidRPr="00433E09" w14:paraId="1D86F997" w14:textId="77777777" w:rsidTr="001D16CE">
        <w:trPr>
          <w:jc w:val="center"/>
        </w:trPr>
        <w:tc>
          <w:tcPr>
            <w:tcW w:w="4876" w:type="dxa"/>
            <w:tcBorders>
              <w:top w:val="nil"/>
              <w:left w:val="nil"/>
              <w:bottom w:val="nil"/>
              <w:right w:val="nil"/>
            </w:tcBorders>
          </w:tcPr>
          <w:p w14:paraId="2BA3E698"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49D2229F" w14:textId="77777777" w:rsidR="005201A3" w:rsidRPr="00433E09" w:rsidRDefault="005201A3" w:rsidP="001D16CE">
            <w:pPr>
              <w:pStyle w:val="Normal6a"/>
            </w:pPr>
            <w:r w:rsidRPr="00433E09">
              <w:rPr>
                <w:b/>
                <w:i/>
              </w:rPr>
              <w:t>_________________</w:t>
            </w:r>
          </w:p>
        </w:tc>
      </w:tr>
      <w:tr w:rsidR="005201A3" w:rsidRPr="00433E09" w14:paraId="7AF01BB0" w14:textId="77777777" w:rsidTr="001D16CE">
        <w:trPr>
          <w:jc w:val="center"/>
        </w:trPr>
        <w:tc>
          <w:tcPr>
            <w:tcW w:w="4876" w:type="dxa"/>
            <w:tcBorders>
              <w:top w:val="nil"/>
              <w:left w:val="nil"/>
              <w:bottom w:val="nil"/>
              <w:right w:val="nil"/>
            </w:tcBorders>
          </w:tcPr>
          <w:p w14:paraId="5E21E8CD"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55ECDD3C"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07098968" w14:textId="77777777" w:rsidTr="001D16CE">
        <w:trPr>
          <w:jc w:val="center"/>
        </w:trPr>
        <w:tc>
          <w:tcPr>
            <w:tcW w:w="4876" w:type="dxa"/>
            <w:tcBorders>
              <w:top w:val="nil"/>
              <w:left w:val="nil"/>
              <w:bottom w:val="nil"/>
              <w:right w:val="nil"/>
            </w:tcBorders>
          </w:tcPr>
          <w:p w14:paraId="6863276C"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3EEC3712"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65201DF8" w14:textId="77777777" w:rsidTr="001D16CE">
        <w:trPr>
          <w:jc w:val="center"/>
        </w:trPr>
        <w:tc>
          <w:tcPr>
            <w:tcW w:w="4876" w:type="dxa"/>
            <w:tcBorders>
              <w:top w:val="nil"/>
              <w:left w:val="nil"/>
              <w:bottom w:val="nil"/>
              <w:right w:val="nil"/>
            </w:tcBorders>
          </w:tcPr>
          <w:p w14:paraId="13E9026C"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6D0EA014"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249BBEC8" w14:textId="77777777" w:rsidTr="001D16CE">
        <w:trPr>
          <w:jc w:val="center"/>
        </w:trPr>
        <w:tc>
          <w:tcPr>
            <w:tcW w:w="4876" w:type="dxa"/>
            <w:tcBorders>
              <w:top w:val="nil"/>
              <w:left w:val="nil"/>
              <w:bottom w:val="nil"/>
              <w:right w:val="nil"/>
            </w:tcBorders>
          </w:tcPr>
          <w:p w14:paraId="1C2A92EE"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28537427"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49A6DAC8" w14:textId="77777777" w:rsidTr="001D16CE">
        <w:trPr>
          <w:jc w:val="center"/>
        </w:trPr>
        <w:tc>
          <w:tcPr>
            <w:tcW w:w="4876" w:type="dxa"/>
            <w:tcBorders>
              <w:top w:val="nil"/>
              <w:left w:val="nil"/>
              <w:bottom w:val="nil"/>
              <w:right w:val="nil"/>
            </w:tcBorders>
          </w:tcPr>
          <w:p w14:paraId="05F2C47E"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4D68D457"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212407F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E5187DB" w14:textId="77777777" w:rsidR="005201A3" w:rsidRPr="00433E09" w:rsidRDefault="005201A3" w:rsidP="005201A3">
      <w:r w:rsidRPr="00433E09">
        <w:rPr>
          <w:rStyle w:val="HideTWBExt"/>
        </w:rPr>
        <w:t>&lt;/Amend&gt;</w:t>
      </w:r>
    </w:p>
    <w:p w14:paraId="2BCAFF9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83</w:t>
      </w:r>
      <w:r w:rsidRPr="00433E09">
        <w:rPr>
          <w:rStyle w:val="HideTWBExt"/>
          <w:b w:val="0"/>
        </w:rPr>
        <w:t>&lt;/NumAm&gt;</w:t>
      </w:r>
    </w:p>
    <w:p w14:paraId="25BCA1B8" w14:textId="77777777" w:rsidR="005201A3" w:rsidRPr="00433E09" w:rsidRDefault="005201A3" w:rsidP="005201A3">
      <w:pPr>
        <w:pStyle w:val="NormalBold"/>
      </w:pPr>
      <w:r w:rsidRPr="00433E09">
        <w:rPr>
          <w:rStyle w:val="HideTWBExt"/>
          <w:b w:val="0"/>
        </w:rPr>
        <w:t>&lt;RepeatBlock-By&gt;&lt;Members&gt;</w:t>
      </w:r>
      <w:r w:rsidRPr="00433E09">
        <w:t>Rasa Juknevičienė</w:t>
      </w:r>
      <w:r w:rsidRPr="00433E09">
        <w:rPr>
          <w:rStyle w:val="HideTWBExt"/>
          <w:b w:val="0"/>
        </w:rPr>
        <w:t>&lt;/Members&gt;</w:t>
      </w:r>
    </w:p>
    <w:p w14:paraId="5094E377" w14:textId="77777777" w:rsidR="005201A3" w:rsidRPr="00433E09" w:rsidRDefault="005201A3" w:rsidP="005201A3">
      <w:pPr>
        <w:pStyle w:val="NormalBold"/>
      </w:pPr>
      <w:r w:rsidRPr="00433E09">
        <w:rPr>
          <w:rStyle w:val="HideTWBExt"/>
          <w:b w:val="0"/>
        </w:rPr>
        <w:t>&lt;/RepeatBlock-By&gt;</w:t>
      </w:r>
    </w:p>
    <w:p w14:paraId="7AE71AF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F02E55B"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32C6BB0" w14:textId="77777777" w:rsidTr="001D16CE">
        <w:trPr>
          <w:trHeight w:hRule="exact" w:val="240"/>
          <w:jc w:val="center"/>
        </w:trPr>
        <w:tc>
          <w:tcPr>
            <w:tcW w:w="9752" w:type="dxa"/>
            <w:gridSpan w:val="2"/>
            <w:tcBorders>
              <w:top w:val="nil"/>
              <w:left w:val="nil"/>
              <w:bottom w:val="nil"/>
              <w:right w:val="nil"/>
            </w:tcBorders>
          </w:tcPr>
          <w:p w14:paraId="7D258356" w14:textId="77777777" w:rsidR="005201A3" w:rsidRPr="00433E09" w:rsidRDefault="005201A3" w:rsidP="001D16CE"/>
        </w:tc>
      </w:tr>
      <w:tr w:rsidR="005201A3" w:rsidRPr="00433E09" w14:paraId="5C7DCBD0" w14:textId="77777777" w:rsidTr="001D16CE">
        <w:trPr>
          <w:trHeight w:val="240"/>
          <w:jc w:val="center"/>
        </w:trPr>
        <w:tc>
          <w:tcPr>
            <w:tcW w:w="4876" w:type="dxa"/>
            <w:tcBorders>
              <w:top w:val="nil"/>
              <w:left w:val="nil"/>
              <w:bottom w:val="nil"/>
              <w:right w:val="nil"/>
            </w:tcBorders>
          </w:tcPr>
          <w:p w14:paraId="7A2BF2B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30B1DAB" w14:textId="77777777" w:rsidR="005201A3" w:rsidRPr="00433E09" w:rsidRDefault="005201A3" w:rsidP="001D16CE">
            <w:pPr>
              <w:pStyle w:val="AmColumnHeading"/>
            </w:pPr>
            <w:r w:rsidRPr="00433E09">
              <w:t>Tarkistus</w:t>
            </w:r>
          </w:p>
        </w:tc>
      </w:tr>
      <w:tr w:rsidR="005201A3" w:rsidRPr="00433E09" w14:paraId="17C15D78" w14:textId="77777777" w:rsidTr="001D16CE">
        <w:trPr>
          <w:jc w:val="center"/>
        </w:trPr>
        <w:tc>
          <w:tcPr>
            <w:tcW w:w="4876" w:type="dxa"/>
            <w:tcBorders>
              <w:top w:val="nil"/>
              <w:left w:val="nil"/>
              <w:bottom w:val="nil"/>
              <w:right w:val="nil"/>
            </w:tcBorders>
          </w:tcPr>
          <w:p w14:paraId="6100C839" w14:textId="77777777" w:rsidR="005201A3" w:rsidRPr="00433E09" w:rsidRDefault="005201A3" w:rsidP="001D16CE">
            <w:pPr>
              <w:pStyle w:val="Normal6a"/>
            </w:pPr>
            <w:r w:rsidRPr="00433E09">
              <w:t>(5)</w:t>
            </w:r>
            <w:r w:rsidRPr="00433E09">
              <w:tab/>
              <w:t xml:space="preserve">Unionin tuen olisi pohjauduttava seuraaville edellisten ohjelmakausien tuloksille ja investoinneille turvapaikka- ja </w:t>
            </w:r>
            <w:r w:rsidRPr="00433E09">
              <w:rPr>
                <w:b/>
                <w:i/>
              </w:rPr>
              <w:t>maahanmuuttoasioiden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760E257F"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w:t>
            </w:r>
            <w:r w:rsidRPr="00433E09">
              <w:rPr>
                <w:b/>
                <w:i/>
              </w:rPr>
              <w:t>, maahanmuutto-</w:t>
            </w:r>
            <w:r w:rsidRPr="00433E09">
              <w:t xml:space="preserve"> ja </w:t>
            </w:r>
            <w:r w:rsidRPr="00433E09">
              <w:rPr>
                <w:b/>
                <w:i/>
              </w:rPr>
              <w:t>kotouttamisasioiden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r>
      <w:tr w:rsidR="005201A3" w:rsidRPr="00433E09" w14:paraId="2DD770EA" w14:textId="77777777" w:rsidTr="001D16CE">
        <w:trPr>
          <w:jc w:val="center"/>
        </w:trPr>
        <w:tc>
          <w:tcPr>
            <w:tcW w:w="4876" w:type="dxa"/>
            <w:tcBorders>
              <w:top w:val="nil"/>
              <w:left w:val="nil"/>
              <w:bottom w:val="nil"/>
              <w:right w:val="nil"/>
            </w:tcBorders>
          </w:tcPr>
          <w:p w14:paraId="702B8075"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4FEC0DBA" w14:textId="77777777" w:rsidR="005201A3" w:rsidRPr="00433E09" w:rsidRDefault="005201A3" w:rsidP="001D16CE">
            <w:pPr>
              <w:pStyle w:val="Normal6a"/>
            </w:pPr>
            <w:r w:rsidRPr="00433E09">
              <w:rPr>
                <w:b/>
                <w:i/>
              </w:rPr>
              <w:t>_________________</w:t>
            </w:r>
          </w:p>
        </w:tc>
      </w:tr>
      <w:tr w:rsidR="005201A3" w:rsidRPr="00433E09" w14:paraId="03593B9A" w14:textId="77777777" w:rsidTr="001D16CE">
        <w:trPr>
          <w:jc w:val="center"/>
        </w:trPr>
        <w:tc>
          <w:tcPr>
            <w:tcW w:w="4876" w:type="dxa"/>
            <w:tcBorders>
              <w:top w:val="nil"/>
              <w:left w:val="nil"/>
              <w:bottom w:val="nil"/>
              <w:right w:val="nil"/>
            </w:tcBorders>
          </w:tcPr>
          <w:p w14:paraId="3D137A67"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2F4BA081"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31C08169" w14:textId="77777777" w:rsidTr="001D16CE">
        <w:trPr>
          <w:jc w:val="center"/>
        </w:trPr>
        <w:tc>
          <w:tcPr>
            <w:tcW w:w="4876" w:type="dxa"/>
            <w:tcBorders>
              <w:top w:val="nil"/>
              <w:left w:val="nil"/>
              <w:bottom w:val="nil"/>
              <w:right w:val="nil"/>
            </w:tcBorders>
          </w:tcPr>
          <w:p w14:paraId="1150220B"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4A36C215"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49569070" w14:textId="77777777" w:rsidTr="001D16CE">
        <w:trPr>
          <w:jc w:val="center"/>
        </w:trPr>
        <w:tc>
          <w:tcPr>
            <w:tcW w:w="4876" w:type="dxa"/>
            <w:tcBorders>
              <w:top w:val="nil"/>
              <w:left w:val="nil"/>
              <w:bottom w:val="nil"/>
              <w:right w:val="nil"/>
            </w:tcBorders>
          </w:tcPr>
          <w:p w14:paraId="4131748F"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21515C81"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1C3FF557" w14:textId="77777777" w:rsidTr="001D16CE">
        <w:trPr>
          <w:jc w:val="center"/>
        </w:trPr>
        <w:tc>
          <w:tcPr>
            <w:tcW w:w="4876" w:type="dxa"/>
            <w:tcBorders>
              <w:top w:val="nil"/>
              <w:left w:val="nil"/>
              <w:bottom w:val="nil"/>
              <w:right w:val="nil"/>
            </w:tcBorders>
          </w:tcPr>
          <w:p w14:paraId="18EFEEC8"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47A83D2E"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24638EAA" w14:textId="77777777" w:rsidTr="001D16CE">
        <w:trPr>
          <w:jc w:val="center"/>
        </w:trPr>
        <w:tc>
          <w:tcPr>
            <w:tcW w:w="4876" w:type="dxa"/>
            <w:tcBorders>
              <w:top w:val="nil"/>
              <w:left w:val="nil"/>
              <w:bottom w:val="nil"/>
              <w:right w:val="nil"/>
            </w:tcBorders>
          </w:tcPr>
          <w:p w14:paraId="5CB3C619"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77C38F76"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1A64DFB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AE6F554"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795E516F" w14:textId="77777777" w:rsidR="005201A3" w:rsidRPr="00433E09" w:rsidRDefault="005201A3" w:rsidP="005201A3">
      <w:pPr>
        <w:pStyle w:val="AmJustText"/>
      </w:pPr>
      <w:r w:rsidRPr="00433E09">
        <w:t>Turvapaikka- ja muuttoliikeasioiden ohella olisi otettava huomioon kotouttaminen turvapaikka-, maahanmuutto ja kotouttamisrahaston soveltamisalan mukaisesti.</w:t>
      </w:r>
    </w:p>
    <w:p w14:paraId="3266F8D3" w14:textId="77777777" w:rsidR="005201A3" w:rsidRPr="00433E09" w:rsidRDefault="005201A3" w:rsidP="005201A3">
      <w:r w:rsidRPr="00433E09">
        <w:rPr>
          <w:rStyle w:val="HideTWBExt"/>
        </w:rPr>
        <w:t>&lt;/Amend&gt;</w:t>
      </w:r>
    </w:p>
    <w:p w14:paraId="0ECF270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84</w:t>
      </w:r>
      <w:r w:rsidRPr="00433E09">
        <w:rPr>
          <w:rStyle w:val="HideTWBExt"/>
          <w:b w:val="0"/>
        </w:rPr>
        <w:t>&lt;/NumAm&gt;</w:t>
      </w:r>
    </w:p>
    <w:p w14:paraId="3C19F3E4" w14:textId="77777777" w:rsidR="005201A3" w:rsidRPr="00433E09" w:rsidRDefault="005201A3" w:rsidP="005201A3">
      <w:pPr>
        <w:pStyle w:val="NormalBold"/>
      </w:pPr>
      <w:r w:rsidRPr="00433E09">
        <w:rPr>
          <w:rStyle w:val="HideTWBExt"/>
          <w:b w:val="0"/>
        </w:rPr>
        <w:t>&lt;RepeatBlock-By&gt;&lt;Members&gt;</w:t>
      </w:r>
      <w:r w:rsidRPr="00433E09">
        <w:t>Dainius Žalimas</w:t>
      </w:r>
      <w:r w:rsidRPr="00433E09">
        <w:rPr>
          <w:rStyle w:val="HideTWBExt"/>
          <w:b w:val="0"/>
        </w:rPr>
        <w:t>&lt;/Members&gt;</w:t>
      </w:r>
    </w:p>
    <w:p w14:paraId="4AAE4752" w14:textId="77777777" w:rsidR="005201A3" w:rsidRPr="00433E09" w:rsidRDefault="005201A3" w:rsidP="005201A3">
      <w:pPr>
        <w:pStyle w:val="NormalBold"/>
      </w:pPr>
      <w:r w:rsidRPr="00433E09">
        <w:rPr>
          <w:rStyle w:val="HideTWBExt"/>
          <w:b w:val="0"/>
        </w:rPr>
        <w:t>&lt;/RepeatBlock-By&gt;</w:t>
      </w:r>
    </w:p>
    <w:p w14:paraId="1AF2F84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62C3779"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B81170E" w14:textId="77777777" w:rsidTr="001D16CE">
        <w:trPr>
          <w:trHeight w:hRule="exact" w:val="240"/>
          <w:jc w:val="center"/>
        </w:trPr>
        <w:tc>
          <w:tcPr>
            <w:tcW w:w="9752" w:type="dxa"/>
            <w:gridSpan w:val="2"/>
            <w:tcBorders>
              <w:top w:val="nil"/>
              <w:left w:val="nil"/>
              <w:bottom w:val="nil"/>
              <w:right w:val="nil"/>
            </w:tcBorders>
          </w:tcPr>
          <w:p w14:paraId="1959222F" w14:textId="77777777" w:rsidR="005201A3" w:rsidRPr="00433E09" w:rsidRDefault="005201A3" w:rsidP="001D16CE"/>
        </w:tc>
      </w:tr>
      <w:tr w:rsidR="005201A3" w:rsidRPr="00433E09" w14:paraId="01219A61" w14:textId="77777777" w:rsidTr="001D16CE">
        <w:trPr>
          <w:trHeight w:val="240"/>
          <w:jc w:val="center"/>
        </w:trPr>
        <w:tc>
          <w:tcPr>
            <w:tcW w:w="4876" w:type="dxa"/>
            <w:tcBorders>
              <w:top w:val="nil"/>
              <w:left w:val="nil"/>
              <w:bottom w:val="nil"/>
              <w:right w:val="nil"/>
            </w:tcBorders>
          </w:tcPr>
          <w:p w14:paraId="725E2D7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203A6C5" w14:textId="77777777" w:rsidR="005201A3" w:rsidRPr="00433E09" w:rsidRDefault="005201A3" w:rsidP="001D16CE">
            <w:pPr>
              <w:pStyle w:val="AmColumnHeading"/>
            </w:pPr>
            <w:r w:rsidRPr="00433E09">
              <w:t>Tarkistus</w:t>
            </w:r>
          </w:p>
        </w:tc>
      </w:tr>
      <w:tr w:rsidR="005201A3" w:rsidRPr="00433E09" w14:paraId="324F56A1" w14:textId="77777777" w:rsidTr="001D16CE">
        <w:trPr>
          <w:jc w:val="center"/>
        </w:trPr>
        <w:tc>
          <w:tcPr>
            <w:tcW w:w="4876" w:type="dxa"/>
            <w:tcBorders>
              <w:top w:val="nil"/>
              <w:left w:val="nil"/>
              <w:bottom w:val="nil"/>
              <w:right w:val="nil"/>
            </w:tcBorders>
          </w:tcPr>
          <w:p w14:paraId="012C214E" w14:textId="77777777" w:rsidR="005201A3" w:rsidRPr="00433E09" w:rsidRDefault="005201A3" w:rsidP="001D16CE">
            <w:pPr>
              <w:pStyle w:val="Normal6a"/>
            </w:pPr>
            <w:r w:rsidRPr="00433E09">
              <w:t>(5)</w:t>
            </w:r>
            <w:r w:rsidRPr="00433E09">
              <w:tab/>
              <w:t xml:space="preserve">Unionin tuen olisi pohjauduttava seuraaville edellisten ohjelmakausien tuloksille ja investoinneille turvapaikka- ja </w:t>
            </w:r>
            <w:r w:rsidRPr="00433E09">
              <w:rPr>
                <w:b/>
                <w:i/>
              </w:rPr>
              <w:t>maahanmuuttoasioiden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15066B4E"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w:t>
            </w:r>
            <w:r w:rsidRPr="00433E09">
              <w:rPr>
                <w:b/>
                <w:i/>
              </w:rPr>
              <w:t>, maahanmuutto-</w:t>
            </w:r>
            <w:r w:rsidRPr="00433E09">
              <w:t xml:space="preserve"> ja </w:t>
            </w:r>
            <w:r w:rsidRPr="00433E09">
              <w:rPr>
                <w:b/>
                <w:i/>
              </w:rPr>
              <w:t>kotouttamisasioiden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r>
      <w:tr w:rsidR="005201A3" w:rsidRPr="00433E09" w14:paraId="7943EADC" w14:textId="77777777" w:rsidTr="001D16CE">
        <w:trPr>
          <w:jc w:val="center"/>
        </w:trPr>
        <w:tc>
          <w:tcPr>
            <w:tcW w:w="4876" w:type="dxa"/>
            <w:tcBorders>
              <w:top w:val="nil"/>
              <w:left w:val="nil"/>
              <w:bottom w:val="nil"/>
              <w:right w:val="nil"/>
            </w:tcBorders>
          </w:tcPr>
          <w:p w14:paraId="28BB2E07"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2FE181F9" w14:textId="77777777" w:rsidR="005201A3" w:rsidRPr="00433E09" w:rsidRDefault="005201A3" w:rsidP="001D16CE">
            <w:pPr>
              <w:pStyle w:val="Normal6a"/>
            </w:pPr>
            <w:r w:rsidRPr="00433E09">
              <w:rPr>
                <w:b/>
                <w:i/>
              </w:rPr>
              <w:t>_________________</w:t>
            </w:r>
          </w:p>
        </w:tc>
      </w:tr>
      <w:tr w:rsidR="005201A3" w:rsidRPr="00433E09" w14:paraId="4A3C2AF1" w14:textId="77777777" w:rsidTr="001D16CE">
        <w:trPr>
          <w:jc w:val="center"/>
        </w:trPr>
        <w:tc>
          <w:tcPr>
            <w:tcW w:w="4876" w:type="dxa"/>
            <w:tcBorders>
              <w:top w:val="nil"/>
              <w:left w:val="nil"/>
              <w:bottom w:val="nil"/>
              <w:right w:val="nil"/>
            </w:tcBorders>
          </w:tcPr>
          <w:p w14:paraId="3D95E15C"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39F36A27"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388FE71B" w14:textId="77777777" w:rsidTr="001D16CE">
        <w:trPr>
          <w:jc w:val="center"/>
        </w:trPr>
        <w:tc>
          <w:tcPr>
            <w:tcW w:w="4876" w:type="dxa"/>
            <w:tcBorders>
              <w:top w:val="nil"/>
              <w:left w:val="nil"/>
              <w:bottom w:val="nil"/>
              <w:right w:val="nil"/>
            </w:tcBorders>
          </w:tcPr>
          <w:p w14:paraId="0148320D"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49B4CFAC"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2E463306" w14:textId="77777777" w:rsidTr="001D16CE">
        <w:trPr>
          <w:jc w:val="center"/>
        </w:trPr>
        <w:tc>
          <w:tcPr>
            <w:tcW w:w="4876" w:type="dxa"/>
            <w:tcBorders>
              <w:top w:val="nil"/>
              <w:left w:val="nil"/>
              <w:bottom w:val="nil"/>
              <w:right w:val="nil"/>
            </w:tcBorders>
          </w:tcPr>
          <w:p w14:paraId="03A1D226"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7207BF63"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1C7BAAB5" w14:textId="77777777" w:rsidTr="001D16CE">
        <w:trPr>
          <w:jc w:val="center"/>
        </w:trPr>
        <w:tc>
          <w:tcPr>
            <w:tcW w:w="4876" w:type="dxa"/>
            <w:tcBorders>
              <w:top w:val="nil"/>
              <w:left w:val="nil"/>
              <w:bottom w:val="nil"/>
              <w:right w:val="nil"/>
            </w:tcBorders>
          </w:tcPr>
          <w:p w14:paraId="562042F9"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2EB62379"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123943B0" w14:textId="77777777" w:rsidTr="001D16CE">
        <w:trPr>
          <w:jc w:val="center"/>
        </w:trPr>
        <w:tc>
          <w:tcPr>
            <w:tcW w:w="4876" w:type="dxa"/>
            <w:tcBorders>
              <w:top w:val="nil"/>
              <w:left w:val="nil"/>
              <w:bottom w:val="nil"/>
              <w:right w:val="nil"/>
            </w:tcBorders>
          </w:tcPr>
          <w:p w14:paraId="4F509BBF"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6273DEDA"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39E67F6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AB211F8" w14:textId="77777777" w:rsidR="005201A3" w:rsidRPr="00433E09" w:rsidRDefault="005201A3" w:rsidP="005201A3">
      <w:r w:rsidRPr="00433E09">
        <w:rPr>
          <w:rStyle w:val="HideTWBExt"/>
        </w:rPr>
        <w:t>&lt;/Amend&gt;</w:t>
      </w:r>
    </w:p>
    <w:p w14:paraId="5212700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85</w:t>
      </w:r>
      <w:r w:rsidRPr="00433E09">
        <w:rPr>
          <w:rStyle w:val="HideTWBExt"/>
          <w:b w:val="0"/>
        </w:rPr>
        <w:t>&lt;/NumAm&gt;</w:t>
      </w:r>
    </w:p>
    <w:p w14:paraId="286102BB"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2CB28445" w14:textId="77777777" w:rsidR="005201A3" w:rsidRPr="00433E09" w:rsidRDefault="005201A3" w:rsidP="005201A3">
      <w:pPr>
        <w:pStyle w:val="NormalBold"/>
      </w:pPr>
      <w:r w:rsidRPr="00433E09">
        <w:rPr>
          <w:rStyle w:val="HideTWBExt"/>
          <w:b w:val="0"/>
        </w:rPr>
        <w:t>&lt;/RepeatBlock-By&gt;</w:t>
      </w:r>
    </w:p>
    <w:p w14:paraId="578917B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15FC0B7" w14:textId="77777777" w:rsidR="005201A3" w:rsidRPr="00433E09" w:rsidRDefault="005201A3" w:rsidP="005201A3">
      <w:pPr>
        <w:pStyle w:val="NormalBold"/>
      </w:pPr>
      <w:r w:rsidRPr="00433E09">
        <w:rPr>
          <w:rStyle w:val="HideTWBExt"/>
          <w:b w:val="0"/>
        </w:rPr>
        <w:t>&lt;Article&gt;</w:t>
      </w:r>
      <w:r w:rsidRPr="00433E09">
        <w:t>Johdanto-osan 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7711072" w14:textId="77777777" w:rsidTr="001D16CE">
        <w:trPr>
          <w:trHeight w:hRule="exact" w:val="240"/>
          <w:jc w:val="center"/>
        </w:trPr>
        <w:tc>
          <w:tcPr>
            <w:tcW w:w="9752" w:type="dxa"/>
            <w:gridSpan w:val="2"/>
            <w:tcBorders>
              <w:top w:val="nil"/>
              <w:left w:val="nil"/>
              <w:bottom w:val="nil"/>
              <w:right w:val="nil"/>
            </w:tcBorders>
          </w:tcPr>
          <w:p w14:paraId="11710247" w14:textId="77777777" w:rsidR="005201A3" w:rsidRPr="00433E09" w:rsidRDefault="005201A3" w:rsidP="001D16CE"/>
        </w:tc>
      </w:tr>
      <w:tr w:rsidR="005201A3" w:rsidRPr="00433E09" w14:paraId="147807B8" w14:textId="77777777" w:rsidTr="001D16CE">
        <w:trPr>
          <w:trHeight w:val="240"/>
          <w:jc w:val="center"/>
        </w:trPr>
        <w:tc>
          <w:tcPr>
            <w:tcW w:w="4876" w:type="dxa"/>
            <w:tcBorders>
              <w:top w:val="nil"/>
              <w:left w:val="nil"/>
              <w:bottom w:val="nil"/>
              <w:right w:val="nil"/>
            </w:tcBorders>
          </w:tcPr>
          <w:p w14:paraId="0790B72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5CF8040" w14:textId="77777777" w:rsidR="005201A3" w:rsidRPr="00433E09" w:rsidRDefault="005201A3" w:rsidP="001D16CE">
            <w:pPr>
              <w:pStyle w:val="AmColumnHeading"/>
            </w:pPr>
            <w:r w:rsidRPr="00433E09">
              <w:t>Tarkistus</w:t>
            </w:r>
          </w:p>
        </w:tc>
      </w:tr>
      <w:tr w:rsidR="005201A3" w:rsidRPr="00433E09" w14:paraId="1EDA864A" w14:textId="77777777" w:rsidTr="001D16CE">
        <w:trPr>
          <w:jc w:val="center"/>
        </w:trPr>
        <w:tc>
          <w:tcPr>
            <w:tcW w:w="4876" w:type="dxa"/>
            <w:tcBorders>
              <w:top w:val="nil"/>
              <w:left w:val="nil"/>
              <w:bottom w:val="nil"/>
              <w:right w:val="nil"/>
            </w:tcBorders>
          </w:tcPr>
          <w:p w14:paraId="5BCCE9F8" w14:textId="77777777" w:rsidR="005201A3" w:rsidRPr="00433E09" w:rsidRDefault="005201A3" w:rsidP="001D16CE">
            <w:pPr>
              <w:pStyle w:val="Normal6a"/>
            </w:pPr>
            <w:r w:rsidRPr="00433E09">
              <w:t>(5)</w:t>
            </w:r>
            <w:r w:rsidRPr="00433E09">
              <w:tab/>
              <w:t xml:space="preserve">Unionin tuen olisi pohjauduttava seuraaville edellisten ohjelmakausien tuloksille ja investoinneille turvapaikka- ja </w:t>
            </w:r>
            <w:r w:rsidRPr="00433E09">
              <w:rPr>
                <w:b/>
                <w:i/>
              </w:rPr>
              <w:t>maahanmuuttoasioiden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c>
          <w:tcPr>
            <w:tcW w:w="4876" w:type="dxa"/>
            <w:tcBorders>
              <w:top w:val="nil"/>
              <w:left w:val="nil"/>
              <w:bottom w:val="nil"/>
              <w:right w:val="nil"/>
            </w:tcBorders>
          </w:tcPr>
          <w:p w14:paraId="5F38BDE9" w14:textId="77777777" w:rsidR="005201A3" w:rsidRPr="00433E09" w:rsidRDefault="005201A3" w:rsidP="001D16CE">
            <w:pPr>
              <w:pStyle w:val="Normal6a"/>
            </w:pPr>
            <w:r w:rsidRPr="00433E09">
              <w:t>(5)</w:t>
            </w:r>
            <w:r w:rsidRPr="00433E09">
              <w:tab/>
              <w:t>Unionin tuen olisi pohjauduttava seuraaville edellisten ohjelmakausien tuloksille ja investoinneille turvapaikka-</w:t>
            </w:r>
            <w:r w:rsidRPr="00433E09">
              <w:rPr>
                <w:b/>
                <w:i/>
              </w:rPr>
              <w:t>, maahanmuutto-</w:t>
            </w:r>
            <w:r w:rsidRPr="00433E09">
              <w:t xml:space="preserve"> ja </w:t>
            </w:r>
            <w:r w:rsidRPr="00433E09">
              <w:rPr>
                <w:b/>
                <w:i/>
              </w:rPr>
              <w:t>kotouttamisasioiden</w:t>
            </w:r>
            <w:r w:rsidRPr="00433E09">
              <w:t xml:space="preserve"> alalla: i) Euroopan parlamentin ja neuvoston päätöksellä N:o 573/2007/EY</w:t>
            </w:r>
            <w:r w:rsidRPr="00433E09">
              <w:rPr>
                <w:vertAlign w:val="superscript"/>
              </w:rPr>
              <w:t>3</w:t>
            </w:r>
            <w:r w:rsidRPr="00433E09">
              <w:t xml:space="preserve"> vuosiksi 2008–2013 perustettu Euroopan pakolaisrahasto; ii) neuvoston päätöksellä 2007/435/EY</w:t>
            </w:r>
            <w:r w:rsidRPr="00433E09">
              <w:rPr>
                <w:vertAlign w:val="superscript"/>
              </w:rPr>
              <w:t>4</w:t>
            </w:r>
            <w:r w:rsidRPr="00433E09">
              <w:t xml:space="preserve"> vuosiksi 2007–2013 perustettu eurooppalainen rahasto kolmansien maiden kansalaisten kotouttamista varten; iii) Euroopan parlamentin ja neuvoston päätöksellä N:o 575/2007/EY</w:t>
            </w:r>
            <w:r w:rsidRPr="00433E09">
              <w:rPr>
                <w:vertAlign w:val="superscript"/>
              </w:rPr>
              <w:t>5</w:t>
            </w:r>
            <w:r w:rsidRPr="00433E09">
              <w:t xml:space="preserve"> vuosiksi 2008–2013 perustettu Euroopan paluurahasto; Euroopan parlamentin ja neuvoston asetuksella (EU) N:o 516/2014</w:t>
            </w:r>
            <w:r w:rsidRPr="00433E09">
              <w:rPr>
                <w:vertAlign w:val="superscript"/>
              </w:rPr>
              <w:t>6</w:t>
            </w:r>
            <w:r w:rsidRPr="00433E09">
              <w:t xml:space="preserve"> vuosiksi 2014–2020 perustettu turvapaikka-, maahanmuutto- ja kotouttamisrahasto; sekä v) Euroopan parlamentin ja neuvoston asetuksella (EU) 2021/1147</w:t>
            </w:r>
            <w:r w:rsidRPr="00433E09">
              <w:rPr>
                <w:vertAlign w:val="superscript"/>
              </w:rPr>
              <w:t>7</w:t>
            </w:r>
            <w:r w:rsidRPr="00433E09">
              <w:t xml:space="preserve"> vuosiksi 2021–2027 perustettu turvapaikka-, maahanmuutto- ja kotouttamisrahasto. Unionin tuen soveltamisalan olisi myös mahdollistettava tilanteiden kehityksen huomioon ottaminen.</w:t>
            </w:r>
          </w:p>
        </w:tc>
      </w:tr>
      <w:tr w:rsidR="005201A3" w:rsidRPr="00433E09" w14:paraId="66D9F223" w14:textId="77777777" w:rsidTr="001D16CE">
        <w:trPr>
          <w:jc w:val="center"/>
        </w:trPr>
        <w:tc>
          <w:tcPr>
            <w:tcW w:w="4876" w:type="dxa"/>
            <w:tcBorders>
              <w:top w:val="nil"/>
              <w:left w:val="nil"/>
              <w:bottom w:val="nil"/>
              <w:right w:val="nil"/>
            </w:tcBorders>
          </w:tcPr>
          <w:p w14:paraId="405E74E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02B7F90C" w14:textId="77777777" w:rsidR="005201A3" w:rsidRPr="00433E09" w:rsidRDefault="005201A3" w:rsidP="001D16CE">
            <w:pPr>
              <w:pStyle w:val="Normal6a"/>
            </w:pPr>
            <w:r w:rsidRPr="00433E09">
              <w:rPr>
                <w:b/>
                <w:i/>
              </w:rPr>
              <w:t>_________________</w:t>
            </w:r>
          </w:p>
        </w:tc>
      </w:tr>
      <w:tr w:rsidR="005201A3" w:rsidRPr="00433E09" w14:paraId="00CF64C8" w14:textId="77777777" w:rsidTr="001D16CE">
        <w:trPr>
          <w:jc w:val="center"/>
        </w:trPr>
        <w:tc>
          <w:tcPr>
            <w:tcW w:w="4876" w:type="dxa"/>
            <w:tcBorders>
              <w:top w:val="nil"/>
              <w:left w:val="nil"/>
              <w:bottom w:val="nil"/>
              <w:right w:val="nil"/>
            </w:tcBorders>
          </w:tcPr>
          <w:p w14:paraId="522B0C12"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c>
          <w:tcPr>
            <w:tcW w:w="4876" w:type="dxa"/>
            <w:tcBorders>
              <w:top w:val="nil"/>
              <w:left w:val="nil"/>
              <w:bottom w:val="nil"/>
              <w:right w:val="nil"/>
            </w:tcBorders>
          </w:tcPr>
          <w:p w14:paraId="587AF9D6" w14:textId="77777777" w:rsidR="005201A3" w:rsidRPr="00433E09" w:rsidRDefault="005201A3" w:rsidP="001D16CE">
            <w:pPr>
              <w:pStyle w:val="Normal6a"/>
            </w:pPr>
            <w:r w:rsidRPr="00433E09">
              <w:rPr>
                <w:vertAlign w:val="superscript"/>
              </w:rPr>
              <w:t>3</w:t>
            </w:r>
            <w:r w:rsidRPr="00433E09">
              <w:t xml:space="preserve"> Euroopan parlamentin ja neuvoston päätös N:o 573/2007/EY, tehty 23 päivänä toukokuuta 2007, Euroopan pakolaisrahaston perustamisesta vuosiksi 2008–2013 osana yhteisvastuuta ja maahanmuuttovirtojen hallintaa koskevaa yleisohjelmaa ja neuvoston päätöksen 2004/904/EY kumoamisesta (EUVL L 144, 6.6.2007, s. 1, ELI: http://data.europa.eu/eli/dec/2007/573/oj).</w:t>
            </w:r>
          </w:p>
        </w:tc>
      </w:tr>
      <w:tr w:rsidR="005201A3" w:rsidRPr="00433E09" w14:paraId="2D2F1D5E" w14:textId="77777777" w:rsidTr="001D16CE">
        <w:trPr>
          <w:jc w:val="center"/>
        </w:trPr>
        <w:tc>
          <w:tcPr>
            <w:tcW w:w="4876" w:type="dxa"/>
            <w:tcBorders>
              <w:top w:val="nil"/>
              <w:left w:val="nil"/>
              <w:bottom w:val="nil"/>
              <w:right w:val="nil"/>
            </w:tcBorders>
          </w:tcPr>
          <w:p w14:paraId="2F59FE8F"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c>
          <w:tcPr>
            <w:tcW w:w="4876" w:type="dxa"/>
            <w:tcBorders>
              <w:top w:val="nil"/>
              <w:left w:val="nil"/>
              <w:bottom w:val="nil"/>
              <w:right w:val="nil"/>
            </w:tcBorders>
          </w:tcPr>
          <w:p w14:paraId="2A878CBE" w14:textId="77777777" w:rsidR="005201A3" w:rsidRPr="00433E09" w:rsidRDefault="005201A3" w:rsidP="001D16CE">
            <w:pPr>
              <w:pStyle w:val="Normal6a"/>
            </w:pPr>
            <w:r w:rsidRPr="00433E09">
              <w:rPr>
                <w:vertAlign w:val="superscript"/>
              </w:rPr>
              <w:t>4</w:t>
            </w:r>
            <w:r w:rsidRPr="00433E09">
              <w:t xml:space="preserve"> Neuvoston päätös 2007/435/EY, tehty 25 päivänä kesäkuuta 2007, eurooppalaisen rahaston perustamisesta vuosiksi 2007–2013 kolmansien maiden kansalaisten kotouttamista varten osana yhteisvastuuta ja maahanmuuttovirtojen hallintaa koskevaa yleisohjelmaa (EUVL L 168, 28.6.2007, s. 18, ELI: http://data.europa.eu/eli/dec/2007/435/oj).</w:t>
            </w:r>
          </w:p>
        </w:tc>
      </w:tr>
      <w:tr w:rsidR="005201A3" w:rsidRPr="00433E09" w14:paraId="4EC1A692" w14:textId="77777777" w:rsidTr="001D16CE">
        <w:trPr>
          <w:jc w:val="center"/>
        </w:trPr>
        <w:tc>
          <w:tcPr>
            <w:tcW w:w="4876" w:type="dxa"/>
            <w:tcBorders>
              <w:top w:val="nil"/>
              <w:left w:val="nil"/>
              <w:bottom w:val="nil"/>
              <w:right w:val="nil"/>
            </w:tcBorders>
          </w:tcPr>
          <w:p w14:paraId="03867429"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c>
          <w:tcPr>
            <w:tcW w:w="4876" w:type="dxa"/>
            <w:tcBorders>
              <w:top w:val="nil"/>
              <w:left w:val="nil"/>
              <w:bottom w:val="nil"/>
              <w:right w:val="nil"/>
            </w:tcBorders>
          </w:tcPr>
          <w:p w14:paraId="5822EBEC" w14:textId="77777777" w:rsidR="005201A3" w:rsidRPr="00433E09" w:rsidRDefault="005201A3" w:rsidP="001D16CE">
            <w:pPr>
              <w:pStyle w:val="Normal6a"/>
            </w:pPr>
            <w:r w:rsidRPr="00433E09">
              <w:rPr>
                <w:vertAlign w:val="superscript"/>
              </w:rPr>
              <w:t>5</w:t>
            </w:r>
            <w:r w:rsidRPr="00433E09">
              <w:t xml:space="preserve"> Euroopan parlamentin ja neuvoston päätös N:o 575/2007/EY, tehty 23 päivänä toukokuuta 2007, Euroopan paluurahaston perustamisesta vuosiksi 2008–2013 osana yhteisvastuuta ja maahanmuuttovirtojen hallintaa koskevaa yleisohjelmaa (EUVL L 144, 6.6.2007, s. 45, ELI: http://data.europa.eu/eli/dec/2007/575/oj).</w:t>
            </w:r>
          </w:p>
        </w:tc>
      </w:tr>
      <w:tr w:rsidR="005201A3" w:rsidRPr="00433E09" w14:paraId="54091CC8" w14:textId="77777777" w:rsidTr="001D16CE">
        <w:trPr>
          <w:jc w:val="center"/>
        </w:trPr>
        <w:tc>
          <w:tcPr>
            <w:tcW w:w="4876" w:type="dxa"/>
            <w:tcBorders>
              <w:top w:val="nil"/>
              <w:left w:val="nil"/>
              <w:bottom w:val="nil"/>
              <w:right w:val="nil"/>
            </w:tcBorders>
          </w:tcPr>
          <w:p w14:paraId="76200B7F"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c>
          <w:tcPr>
            <w:tcW w:w="4876" w:type="dxa"/>
            <w:tcBorders>
              <w:top w:val="nil"/>
              <w:left w:val="nil"/>
              <w:bottom w:val="nil"/>
              <w:right w:val="nil"/>
            </w:tcBorders>
          </w:tcPr>
          <w:p w14:paraId="46660CE2" w14:textId="77777777" w:rsidR="005201A3" w:rsidRPr="00433E09" w:rsidRDefault="005201A3" w:rsidP="001D16CE">
            <w:pPr>
              <w:pStyle w:val="Normal6a"/>
            </w:pPr>
            <w:r w:rsidRPr="00433E09">
              <w:rPr>
                <w:vertAlign w:val="superscript"/>
              </w:rPr>
              <w:t>6</w:t>
            </w:r>
            <w:r w:rsidRPr="00433E09">
              <w:t xml:space="preserve"> Euroopan parlamentin ja neuvoston asetus (EU) N:o 516/2014, annettu 16 päivänä huhtikuuta 2014, turvapaikka-, maahanmuutto- ja kotouttamisrahaston perustamisesta, neuvoston päätöksen 2008/381/EY muuttamisesta sekä Euroopan parlamentin ja neuvoston päätösten N:o 573/2007/EY ja N:o 575/2007/EY ja neuvoston päätöksen 2007/435/EY kumoamisesta (EUVL L 150, 20.5.2014, s. 168, ELI: http://data.europa.eu/eli/reg/2014/516/oj).</w:t>
            </w:r>
          </w:p>
        </w:tc>
      </w:tr>
      <w:tr w:rsidR="005201A3" w:rsidRPr="00433E09" w14:paraId="52BEDF4F" w14:textId="77777777" w:rsidTr="001D16CE">
        <w:trPr>
          <w:jc w:val="center"/>
        </w:trPr>
        <w:tc>
          <w:tcPr>
            <w:tcW w:w="4876" w:type="dxa"/>
            <w:tcBorders>
              <w:top w:val="nil"/>
              <w:left w:val="nil"/>
              <w:bottom w:val="nil"/>
              <w:right w:val="nil"/>
            </w:tcBorders>
          </w:tcPr>
          <w:p w14:paraId="7CA206F5"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c>
          <w:tcPr>
            <w:tcW w:w="4876" w:type="dxa"/>
            <w:tcBorders>
              <w:top w:val="nil"/>
              <w:left w:val="nil"/>
              <w:bottom w:val="nil"/>
              <w:right w:val="nil"/>
            </w:tcBorders>
          </w:tcPr>
          <w:p w14:paraId="6EF1F131" w14:textId="77777777" w:rsidR="005201A3" w:rsidRPr="00433E09" w:rsidRDefault="005201A3" w:rsidP="001D16CE">
            <w:pPr>
              <w:pStyle w:val="Normal6a"/>
            </w:pPr>
            <w:r w:rsidRPr="00433E09">
              <w:rPr>
                <w:vertAlign w:val="superscript"/>
              </w:rPr>
              <w:t>7</w:t>
            </w:r>
            <w:r w:rsidRPr="00433E09">
              <w:t xml:space="preserve"> Euroopan parlamentin ja neuvoston asetus (EU) 2021/1147, annettu 7 päivänä heinäkuuta 2021, turvapaikka-, maahanmuutto- ja kotouttamisrahaston perustamisesta (EUVL 251, 15.7.2021, s. 1–47, ELI: http://data.europa.eu/eli/reg/2021/1147/oj).</w:t>
            </w:r>
          </w:p>
        </w:tc>
      </w:tr>
    </w:tbl>
    <w:p w14:paraId="7F89B2E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0A287D6" w14:textId="77777777" w:rsidR="005201A3" w:rsidRPr="00433E09" w:rsidRDefault="005201A3" w:rsidP="005201A3">
      <w:r w:rsidRPr="00433E09">
        <w:rPr>
          <w:rStyle w:val="HideTWBExt"/>
        </w:rPr>
        <w:t>&lt;/Amend&gt;</w:t>
      </w:r>
    </w:p>
    <w:p w14:paraId="60291BC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86</w:t>
      </w:r>
      <w:r w:rsidRPr="00433E09">
        <w:rPr>
          <w:rStyle w:val="HideTWBExt"/>
          <w:b w:val="0"/>
        </w:rPr>
        <w:t>&lt;/NumAm&gt;</w:t>
      </w:r>
    </w:p>
    <w:p w14:paraId="241C3209"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w:t>
      </w:r>
      <w:r w:rsidRPr="00433E09">
        <w:rPr>
          <w:rStyle w:val="HideTWBExt"/>
          <w:b w:val="0"/>
        </w:rPr>
        <w:t>&lt;/Members&gt;</w:t>
      </w:r>
    </w:p>
    <w:p w14:paraId="68B83D56" w14:textId="77777777" w:rsidR="005201A3" w:rsidRPr="00433E09" w:rsidRDefault="005201A3" w:rsidP="005201A3">
      <w:pPr>
        <w:pStyle w:val="NormalBold"/>
      </w:pPr>
      <w:r w:rsidRPr="00433E09">
        <w:rPr>
          <w:rStyle w:val="HideTWBExt"/>
          <w:b w:val="0"/>
        </w:rPr>
        <w:t>&lt;/RepeatBlock-By&gt;</w:t>
      </w:r>
    </w:p>
    <w:p w14:paraId="7F1603A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A97F238"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36CC1FA" w14:textId="77777777" w:rsidTr="001D16CE">
        <w:trPr>
          <w:trHeight w:hRule="exact" w:val="240"/>
          <w:jc w:val="center"/>
        </w:trPr>
        <w:tc>
          <w:tcPr>
            <w:tcW w:w="9752" w:type="dxa"/>
            <w:gridSpan w:val="2"/>
            <w:tcBorders>
              <w:top w:val="nil"/>
              <w:left w:val="nil"/>
              <w:bottom w:val="nil"/>
              <w:right w:val="nil"/>
            </w:tcBorders>
          </w:tcPr>
          <w:p w14:paraId="02341741" w14:textId="77777777" w:rsidR="005201A3" w:rsidRPr="00433E09" w:rsidRDefault="005201A3" w:rsidP="001D16CE"/>
        </w:tc>
      </w:tr>
      <w:tr w:rsidR="005201A3" w:rsidRPr="00433E09" w14:paraId="17E85CFA" w14:textId="77777777" w:rsidTr="001D16CE">
        <w:trPr>
          <w:trHeight w:val="240"/>
          <w:jc w:val="center"/>
        </w:trPr>
        <w:tc>
          <w:tcPr>
            <w:tcW w:w="4876" w:type="dxa"/>
            <w:tcBorders>
              <w:top w:val="nil"/>
              <w:left w:val="nil"/>
              <w:bottom w:val="nil"/>
              <w:right w:val="nil"/>
            </w:tcBorders>
          </w:tcPr>
          <w:p w14:paraId="1E5A517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9F505B3" w14:textId="77777777" w:rsidR="005201A3" w:rsidRPr="00433E09" w:rsidRDefault="005201A3" w:rsidP="001D16CE">
            <w:pPr>
              <w:pStyle w:val="AmColumnHeading"/>
            </w:pPr>
            <w:r w:rsidRPr="00433E09">
              <w:t>Tarkistus</w:t>
            </w:r>
          </w:p>
        </w:tc>
      </w:tr>
      <w:tr w:rsidR="005201A3" w:rsidRPr="00433E09" w14:paraId="6E2997EB" w14:textId="77777777" w:rsidTr="001D16CE">
        <w:trPr>
          <w:jc w:val="center"/>
        </w:trPr>
        <w:tc>
          <w:tcPr>
            <w:tcW w:w="4876" w:type="dxa"/>
            <w:tcBorders>
              <w:top w:val="nil"/>
              <w:left w:val="nil"/>
              <w:bottom w:val="nil"/>
              <w:right w:val="nil"/>
            </w:tcBorders>
          </w:tcPr>
          <w:p w14:paraId="48439818" w14:textId="77777777" w:rsidR="005201A3" w:rsidRPr="00433E09" w:rsidRDefault="005201A3" w:rsidP="001D16CE">
            <w:pPr>
              <w:pStyle w:val="Normal6a"/>
            </w:pPr>
            <w:r w:rsidRPr="00433E09">
              <w:rPr>
                <w:b/>
                <w:i/>
              </w:rPr>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b/>
                <w:i/>
                <w:vertAlign w:val="superscript"/>
              </w:rPr>
              <w:t>8</w:t>
            </w:r>
            <w:r w:rsidRPr="00433E09">
              <w:rPr>
                <w:b/>
                <w:i/>
              </w:rPr>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w:t>
            </w:r>
            <w:r w:rsidRPr="00433E09">
              <w:t xml:space="preserve">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642EB02D" w14:textId="77777777" w:rsidR="005201A3" w:rsidRPr="00433E09" w:rsidRDefault="005201A3" w:rsidP="001D16CE">
            <w:pPr>
              <w:pStyle w:val="Normal6a"/>
            </w:pPr>
            <w:r w:rsidRPr="00433E09">
              <w:t>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238C2F1F" w14:textId="77777777" w:rsidTr="001D16CE">
        <w:trPr>
          <w:jc w:val="center"/>
        </w:trPr>
        <w:tc>
          <w:tcPr>
            <w:tcW w:w="4876" w:type="dxa"/>
            <w:tcBorders>
              <w:top w:val="nil"/>
              <w:left w:val="nil"/>
              <w:bottom w:val="nil"/>
              <w:right w:val="nil"/>
            </w:tcBorders>
          </w:tcPr>
          <w:p w14:paraId="4CB60FF3"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F8EC799" w14:textId="77777777" w:rsidR="005201A3" w:rsidRPr="00433E09" w:rsidRDefault="005201A3" w:rsidP="001D16CE">
            <w:pPr>
              <w:pStyle w:val="Normal6a"/>
            </w:pPr>
            <w:r w:rsidRPr="00433E09">
              <w:rPr>
                <w:b/>
                <w:i/>
              </w:rPr>
              <w:t>_________________</w:t>
            </w:r>
          </w:p>
        </w:tc>
      </w:tr>
      <w:tr w:rsidR="005201A3" w:rsidRPr="00433E09" w14:paraId="010AC928" w14:textId="77777777" w:rsidTr="001D16CE">
        <w:trPr>
          <w:jc w:val="center"/>
        </w:trPr>
        <w:tc>
          <w:tcPr>
            <w:tcW w:w="4876" w:type="dxa"/>
            <w:tcBorders>
              <w:top w:val="nil"/>
              <w:left w:val="nil"/>
              <w:bottom w:val="nil"/>
              <w:right w:val="nil"/>
            </w:tcBorders>
          </w:tcPr>
          <w:p w14:paraId="53F87986" w14:textId="77777777" w:rsidR="005201A3" w:rsidRPr="00433E09" w:rsidRDefault="005201A3" w:rsidP="001D16CE">
            <w:pPr>
              <w:pStyle w:val="Normal6a"/>
            </w:pPr>
            <w:r w:rsidRPr="00433E09">
              <w:rPr>
                <w:b/>
                <w:i/>
                <w:vertAlign w:val="superscript"/>
              </w:rPr>
              <w:t>8</w:t>
            </w:r>
            <w:r w:rsidRPr="00433E09">
              <w:t xml:space="preserve"> </w:t>
            </w:r>
            <w:r w:rsidRPr="00433E09">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7E5AEB88" w14:textId="77777777" w:rsidR="005201A3" w:rsidRPr="00433E09" w:rsidRDefault="005201A3" w:rsidP="001D16CE"/>
        </w:tc>
      </w:tr>
      <w:tr w:rsidR="005201A3" w:rsidRPr="00433E09" w14:paraId="38B30B28" w14:textId="77777777" w:rsidTr="001D16CE">
        <w:trPr>
          <w:jc w:val="center"/>
        </w:trPr>
        <w:tc>
          <w:tcPr>
            <w:tcW w:w="4876" w:type="dxa"/>
            <w:tcBorders>
              <w:top w:val="nil"/>
              <w:left w:val="nil"/>
              <w:bottom w:val="nil"/>
              <w:right w:val="nil"/>
            </w:tcBorders>
          </w:tcPr>
          <w:p w14:paraId="15D3A3AE"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33AFAC3"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47BFC69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3324628" w14:textId="77777777" w:rsidR="005201A3" w:rsidRPr="00433E09" w:rsidRDefault="005201A3" w:rsidP="005201A3">
      <w:r w:rsidRPr="00433E09">
        <w:rPr>
          <w:rStyle w:val="HideTWBExt"/>
        </w:rPr>
        <w:t>&lt;/Amend&gt;</w:t>
      </w:r>
    </w:p>
    <w:p w14:paraId="5F106BB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87</w:t>
      </w:r>
      <w:r w:rsidRPr="00433E09">
        <w:rPr>
          <w:rStyle w:val="HideTWBExt"/>
          <w:b w:val="0"/>
        </w:rPr>
        <w:t>&lt;/NumAm&gt;</w:t>
      </w:r>
    </w:p>
    <w:p w14:paraId="1400565F"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6BFE31A8" w14:textId="77777777" w:rsidR="005201A3" w:rsidRPr="00433E09" w:rsidRDefault="005201A3" w:rsidP="005201A3">
      <w:pPr>
        <w:pStyle w:val="NormalBold"/>
      </w:pPr>
      <w:r w:rsidRPr="00433E09">
        <w:rPr>
          <w:rStyle w:val="HideTWBExt"/>
          <w:b w:val="0"/>
        </w:rPr>
        <w:t>&lt;/RepeatBlock-By&gt;</w:t>
      </w:r>
    </w:p>
    <w:p w14:paraId="11C3EE4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497B63D"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8884839" w14:textId="77777777" w:rsidTr="001D16CE">
        <w:trPr>
          <w:trHeight w:hRule="exact" w:val="240"/>
          <w:jc w:val="center"/>
        </w:trPr>
        <w:tc>
          <w:tcPr>
            <w:tcW w:w="9752" w:type="dxa"/>
            <w:gridSpan w:val="2"/>
            <w:tcBorders>
              <w:top w:val="nil"/>
              <w:left w:val="nil"/>
              <w:bottom w:val="nil"/>
              <w:right w:val="nil"/>
            </w:tcBorders>
          </w:tcPr>
          <w:p w14:paraId="6B370358" w14:textId="77777777" w:rsidR="005201A3" w:rsidRPr="00433E09" w:rsidRDefault="005201A3" w:rsidP="001D16CE"/>
        </w:tc>
      </w:tr>
      <w:tr w:rsidR="005201A3" w:rsidRPr="00433E09" w14:paraId="3E27CC30" w14:textId="77777777" w:rsidTr="001D16CE">
        <w:trPr>
          <w:trHeight w:val="240"/>
          <w:jc w:val="center"/>
        </w:trPr>
        <w:tc>
          <w:tcPr>
            <w:tcW w:w="4876" w:type="dxa"/>
            <w:tcBorders>
              <w:top w:val="nil"/>
              <w:left w:val="nil"/>
              <w:bottom w:val="nil"/>
              <w:right w:val="nil"/>
            </w:tcBorders>
          </w:tcPr>
          <w:p w14:paraId="5F4772E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31094C3" w14:textId="77777777" w:rsidR="005201A3" w:rsidRPr="00433E09" w:rsidRDefault="005201A3" w:rsidP="001D16CE">
            <w:pPr>
              <w:pStyle w:val="AmColumnHeading"/>
            </w:pPr>
            <w:r w:rsidRPr="00433E09">
              <w:t>Tarkistus</w:t>
            </w:r>
          </w:p>
        </w:tc>
      </w:tr>
      <w:tr w:rsidR="005201A3" w:rsidRPr="00433E09" w14:paraId="785A809C" w14:textId="77777777" w:rsidTr="001D16CE">
        <w:trPr>
          <w:jc w:val="center"/>
        </w:trPr>
        <w:tc>
          <w:tcPr>
            <w:tcW w:w="4876" w:type="dxa"/>
            <w:tcBorders>
              <w:top w:val="nil"/>
              <w:left w:val="nil"/>
              <w:bottom w:val="nil"/>
              <w:right w:val="nil"/>
            </w:tcBorders>
          </w:tcPr>
          <w:p w14:paraId="17D134FE" w14:textId="77777777" w:rsidR="005201A3" w:rsidRPr="00433E09" w:rsidRDefault="005201A3" w:rsidP="001D16CE">
            <w:pPr>
              <w:pStyle w:val="Normal6a"/>
            </w:pPr>
            <w:r w:rsidRPr="00433E09">
              <w:rPr>
                <w:b/>
                <w:i/>
              </w:rPr>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b/>
                <w:i/>
                <w:vertAlign w:val="superscript"/>
              </w:rPr>
              <w:t>8</w:t>
            </w:r>
            <w:r w:rsidRPr="00433E09">
              <w:rPr>
                <w:b/>
                <w:i/>
              </w:rPr>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w:t>
            </w:r>
            <w:r w:rsidRPr="00433E09">
              <w:t xml:space="preserve">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4FEAA8CC" w14:textId="77777777" w:rsidR="005201A3" w:rsidRPr="00433E09" w:rsidRDefault="005201A3" w:rsidP="001D16CE">
            <w:pPr>
              <w:pStyle w:val="Normal6a"/>
            </w:pPr>
            <w:r w:rsidRPr="00433E09">
              <w:t>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7D34297B" w14:textId="77777777" w:rsidTr="001D16CE">
        <w:trPr>
          <w:jc w:val="center"/>
        </w:trPr>
        <w:tc>
          <w:tcPr>
            <w:tcW w:w="4876" w:type="dxa"/>
            <w:tcBorders>
              <w:top w:val="nil"/>
              <w:left w:val="nil"/>
              <w:bottom w:val="nil"/>
              <w:right w:val="nil"/>
            </w:tcBorders>
          </w:tcPr>
          <w:p w14:paraId="4304CD18"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2A3CE544" w14:textId="77777777" w:rsidR="005201A3" w:rsidRPr="00433E09" w:rsidRDefault="005201A3" w:rsidP="001D16CE">
            <w:pPr>
              <w:pStyle w:val="Normal6a"/>
            </w:pPr>
            <w:r w:rsidRPr="00433E09">
              <w:rPr>
                <w:b/>
                <w:i/>
              </w:rPr>
              <w:t>_________________</w:t>
            </w:r>
          </w:p>
        </w:tc>
      </w:tr>
      <w:tr w:rsidR="005201A3" w:rsidRPr="00433E09" w14:paraId="13735C52" w14:textId="77777777" w:rsidTr="001D16CE">
        <w:trPr>
          <w:jc w:val="center"/>
        </w:trPr>
        <w:tc>
          <w:tcPr>
            <w:tcW w:w="4876" w:type="dxa"/>
            <w:tcBorders>
              <w:top w:val="nil"/>
              <w:left w:val="nil"/>
              <w:bottom w:val="nil"/>
              <w:right w:val="nil"/>
            </w:tcBorders>
          </w:tcPr>
          <w:p w14:paraId="55285456" w14:textId="77777777" w:rsidR="005201A3" w:rsidRPr="00433E09" w:rsidRDefault="005201A3" w:rsidP="001D16CE">
            <w:pPr>
              <w:pStyle w:val="Normal6a"/>
            </w:pPr>
            <w:r w:rsidRPr="00433E09">
              <w:rPr>
                <w:b/>
                <w:i/>
                <w:vertAlign w:val="superscript"/>
              </w:rPr>
              <w:t>8</w:t>
            </w:r>
            <w:r w:rsidRPr="00433E09">
              <w:t xml:space="preserve"> </w:t>
            </w:r>
            <w:r w:rsidRPr="00433E09">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07383C70" w14:textId="77777777" w:rsidR="005201A3" w:rsidRPr="00433E09" w:rsidRDefault="005201A3" w:rsidP="001D16CE"/>
        </w:tc>
      </w:tr>
      <w:tr w:rsidR="005201A3" w:rsidRPr="00433E09" w14:paraId="319CBAF7" w14:textId="77777777" w:rsidTr="001D16CE">
        <w:trPr>
          <w:jc w:val="center"/>
        </w:trPr>
        <w:tc>
          <w:tcPr>
            <w:tcW w:w="4876" w:type="dxa"/>
            <w:tcBorders>
              <w:top w:val="nil"/>
              <w:left w:val="nil"/>
              <w:bottom w:val="nil"/>
              <w:right w:val="nil"/>
            </w:tcBorders>
          </w:tcPr>
          <w:p w14:paraId="4BA98224"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40F27C70"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64BD6D3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214E9B8" w14:textId="77777777" w:rsidR="005201A3" w:rsidRPr="00433E09" w:rsidRDefault="005201A3" w:rsidP="005201A3">
      <w:r w:rsidRPr="00433E09">
        <w:rPr>
          <w:rStyle w:val="HideTWBExt"/>
        </w:rPr>
        <w:t>&lt;/Amend&gt;</w:t>
      </w:r>
    </w:p>
    <w:p w14:paraId="0061A78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88</w:t>
      </w:r>
      <w:r w:rsidRPr="00433E09">
        <w:rPr>
          <w:rStyle w:val="HideTWBExt"/>
          <w:b w:val="0"/>
        </w:rPr>
        <w:t>&lt;/NumAm&gt;</w:t>
      </w:r>
    </w:p>
    <w:p w14:paraId="3D642CF3"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471D3062" w14:textId="77777777" w:rsidR="005201A3" w:rsidRPr="00433E09" w:rsidRDefault="005201A3" w:rsidP="005201A3">
      <w:pPr>
        <w:pStyle w:val="NormalBold"/>
      </w:pPr>
      <w:r w:rsidRPr="00433E09">
        <w:rPr>
          <w:rStyle w:val="HideTWBExt"/>
          <w:b w:val="0"/>
        </w:rPr>
        <w:t>&lt;/RepeatBlock-By&gt;</w:t>
      </w:r>
    </w:p>
    <w:p w14:paraId="45D5FA1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CE9148F"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00D34A1" w14:textId="77777777" w:rsidTr="001D16CE">
        <w:trPr>
          <w:trHeight w:hRule="exact" w:val="240"/>
          <w:jc w:val="center"/>
        </w:trPr>
        <w:tc>
          <w:tcPr>
            <w:tcW w:w="9752" w:type="dxa"/>
            <w:gridSpan w:val="2"/>
            <w:tcBorders>
              <w:top w:val="nil"/>
              <w:left w:val="nil"/>
              <w:bottom w:val="nil"/>
              <w:right w:val="nil"/>
            </w:tcBorders>
          </w:tcPr>
          <w:p w14:paraId="54C68C9D" w14:textId="77777777" w:rsidR="005201A3" w:rsidRPr="00433E09" w:rsidRDefault="005201A3" w:rsidP="001D16CE"/>
        </w:tc>
      </w:tr>
      <w:tr w:rsidR="005201A3" w:rsidRPr="00433E09" w14:paraId="4FD3F5BF" w14:textId="77777777" w:rsidTr="001D16CE">
        <w:trPr>
          <w:trHeight w:val="240"/>
          <w:jc w:val="center"/>
        </w:trPr>
        <w:tc>
          <w:tcPr>
            <w:tcW w:w="4876" w:type="dxa"/>
            <w:tcBorders>
              <w:top w:val="nil"/>
              <w:left w:val="nil"/>
              <w:bottom w:val="nil"/>
              <w:right w:val="nil"/>
            </w:tcBorders>
          </w:tcPr>
          <w:p w14:paraId="75A8FD4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F0938C6" w14:textId="77777777" w:rsidR="005201A3" w:rsidRPr="00433E09" w:rsidRDefault="005201A3" w:rsidP="001D16CE">
            <w:pPr>
              <w:pStyle w:val="AmColumnHeading"/>
            </w:pPr>
            <w:r w:rsidRPr="00433E09">
              <w:t>Tarkistus</w:t>
            </w:r>
          </w:p>
        </w:tc>
      </w:tr>
      <w:tr w:rsidR="005201A3" w:rsidRPr="00433E09" w14:paraId="7D9C2338" w14:textId="77777777" w:rsidTr="001D16CE">
        <w:trPr>
          <w:jc w:val="center"/>
        </w:trPr>
        <w:tc>
          <w:tcPr>
            <w:tcW w:w="4876" w:type="dxa"/>
            <w:tcBorders>
              <w:top w:val="nil"/>
              <w:left w:val="nil"/>
              <w:bottom w:val="nil"/>
              <w:right w:val="nil"/>
            </w:tcBorders>
          </w:tcPr>
          <w:p w14:paraId="118776EF" w14:textId="77777777" w:rsidR="005201A3" w:rsidRPr="00433E09" w:rsidRDefault="005201A3" w:rsidP="001D16CE">
            <w:pPr>
              <w:pStyle w:val="Normal6a"/>
            </w:pPr>
            <w:r w:rsidRPr="00433E09">
              <w:rPr>
                <w:b/>
                <w:i/>
              </w:rPr>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b/>
                <w:i/>
                <w:vertAlign w:val="superscript"/>
              </w:rPr>
              <w:t>8</w:t>
            </w:r>
            <w:r w:rsidRPr="00433E09">
              <w:rPr>
                <w:b/>
                <w:i/>
              </w:rPr>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w:t>
            </w:r>
            <w:r w:rsidRPr="00433E09">
              <w:t xml:space="preserve">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14EA5A6F" w14:textId="77777777" w:rsidR="005201A3" w:rsidRPr="00433E09" w:rsidRDefault="005201A3" w:rsidP="001D16CE">
            <w:pPr>
              <w:pStyle w:val="Normal6a"/>
            </w:pPr>
            <w:r w:rsidRPr="00433E09">
              <w:t>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716334D0" w14:textId="77777777" w:rsidTr="001D16CE">
        <w:trPr>
          <w:jc w:val="center"/>
        </w:trPr>
        <w:tc>
          <w:tcPr>
            <w:tcW w:w="4876" w:type="dxa"/>
            <w:tcBorders>
              <w:top w:val="nil"/>
              <w:left w:val="nil"/>
              <w:bottom w:val="nil"/>
              <w:right w:val="nil"/>
            </w:tcBorders>
          </w:tcPr>
          <w:p w14:paraId="6A0025CF"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22B769D1" w14:textId="77777777" w:rsidR="005201A3" w:rsidRPr="00433E09" w:rsidRDefault="005201A3" w:rsidP="001D16CE">
            <w:pPr>
              <w:pStyle w:val="Normal6a"/>
            </w:pPr>
            <w:r w:rsidRPr="00433E09">
              <w:rPr>
                <w:b/>
                <w:i/>
              </w:rPr>
              <w:t>_________________</w:t>
            </w:r>
          </w:p>
        </w:tc>
      </w:tr>
      <w:tr w:rsidR="005201A3" w:rsidRPr="00433E09" w14:paraId="1794F3AB" w14:textId="77777777" w:rsidTr="001D16CE">
        <w:trPr>
          <w:jc w:val="center"/>
        </w:trPr>
        <w:tc>
          <w:tcPr>
            <w:tcW w:w="4876" w:type="dxa"/>
            <w:tcBorders>
              <w:top w:val="nil"/>
              <w:left w:val="nil"/>
              <w:bottom w:val="nil"/>
              <w:right w:val="nil"/>
            </w:tcBorders>
          </w:tcPr>
          <w:p w14:paraId="05EE111E" w14:textId="77777777" w:rsidR="005201A3" w:rsidRPr="00433E09" w:rsidRDefault="005201A3" w:rsidP="001D16CE">
            <w:pPr>
              <w:pStyle w:val="Normal6a"/>
            </w:pPr>
            <w:r w:rsidRPr="00433E09">
              <w:rPr>
                <w:b/>
                <w:i/>
                <w:vertAlign w:val="superscript"/>
              </w:rPr>
              <w:t>8</w:t>
            </w:r>
            <w:r w:rsidRPr="00433E09">
              <w:t xml:space="preserve"> </w:t>
            </w:r>
            <w:r w:rsidRPr="00433E09">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191361A0" w14:textId="77777777" w:rsidR="005201A3" w:rsidRPr="00433E09" w:rsidRDefault="005201A3" w:rsidP="001D16CE"/>
        </w:tc>
      </w:tr>
      <w:tr w:rsidR="005201A3" w:rsidRPr="00433E09" w14:paraId="475E0924" w14:textId="77777777" w:rsidTr="001D16CE">
        <w:trPr>
          <w:jc w:val="center"/>
        </w:trPr>
        <w:tc>
          <w:tcPr>
            <w:tcW w:w="4876" w:type="dxa"/>
            <w:tcBorders>
              <w:top w:val="nil"/>
              <w:left w:val="nil"/>
              <w:bottom w:val="nil"/>
              <w:right w:val="nil"/>
            </w:tcBorders>
          </w:tcPr>
          <w:p w14:paraId="4854B7F8"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5227E8E"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7D91982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586BD20" w14:textId="77777777" w:rsidR="005201A3" w:rsidRPr="00433E09" w:rsidRDefault="005201A3" w:rsidP="005201A3">
      <w:r w:rsidRPr="00433E09">
        <w:rPr>
          <w:rStyle w:val="HideTWBExt"/>
        </w:rPr>
        <w:t>&lt;/Amend&gt;</w:t>
      </w:r>
    </w:p>
    <w:p w14:paraId="6FAF7A0D"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89</w:t>
      </w:r>
      <w:r w:rsidRPr="00433E09">
        <w:rPr>
          <w:rStyle w:val="HideTWBExt"/>
          <w:b w:val="0"/>
        </w:rPr>
        <w:t>&lt;/NumAm&gt;</w:t>
      </w:r>
    </w:p>
    <w:p w14:paraId="39EA45AD" w14:textId="77777777" w:rsidR="005201A3" w:rsidRPr="00433E09" w:rsidRDefault="005201A3" w:rsidP="005201A3">
      <w:pPr>
        <w:pStyle w:val="NormalBold"/>
      </w:pPr>
      <w:r w:rsidRPr="00433E09">
        <w:rPr>
          <w:rStyle w:val="HideTWBExt"/>
          <w:b w:val="0"/>
        </w:rPr>
        <w:t>&lt;RepeatBlock-By&gt;&lt;Members&gt;</w:t>
      </w:r>
      <w:r w:rsidRPr="00433E09">
        <w:t>Loucas Fourlas, Tomáš Zdechovský, Alice Teodorescu Måwe, Loránt Vincze, Henrik Dahl, Emil Radev</w:t>
      </w:r>
      <w:r w:rsidRPr="00433E09">
        <w:rPr>
          <w:rStyle w:val="HideTWBExt"/>
          <w:b w:val="0"/>
        </w:rPr>
        <w:t>&lt;/Members&gt;</w:t>
      </w:r>
    </w:p>
    <w:p w14:paraId="6B7FC88D" w14:textId="77777777" w:rsidR="005201A3" w:rsidRPr="00433E09" w:rsidRDefault="005201A3" w:rsidP="005201A3">
      <w:pPr>
        <w:pStyle w:val="NormalBold"/>
      </w:pPr>
      <w:r w:rsidRPr="00433E09">
        <w:rPr>
          <w:rStyle w:val="HideTWBExt"/>
          <w:b w:val="0"/>
        </w:rPr>
        <w:t>&lt;/RepeatBlock-By&gt;</w:t>
      </w:r>
    </w:p>
    <w:p w14:paraId="203DA6B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8324825"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69144FF" w14:textId="77777777" w:rsidTr="001D16CE">
        <w:trPr>
          <w:trHeight w:hRule="exact" w:val="240"/>
          <w:jc w:val="center"/>
        </w:trPr>
        <w:tc>
          <w:tcPr>
            <w:tcW w:w="9752" w:type="dxa"/>
            <w:gridSpan w:val="2"/>
            <w:tcBorders>
              <w:top w:val="nil"/>
              <w:left w:val="nil"/>
              <w:bottom w:val="nil"/>
              <w:right w:val="nil"/>
            </w:tcBorders>
          </w:tcPr>
          <w:p w14:paraId="3C06A914" w14:textId="77777777" w:rsidR="005201A3" w:rsidRPr="00433E09" w:rsidRDefault="005201A3" w:rsidP="001D16CE"/>
        </w:tc>
      </w:tr>
      <w:tr w:rsidR="005201A3" w:rsidRPr="00433E09" w14:paraId="73365CDB" w14:textId="77777777" w:rsidTr="001D16CE">
        <w:trPr>
          <w:trHeight w:val="240"/>
          <w:jc w:val="center"/>
        </w:trPr>
        <w:tc>
          <w:tcPr>
            <w:tcW w:w="4876" w:type="dxa"/>
            <w:tcBorders>
              <w:top w:val="nil"/>
              <w:left w:val="nil"/>
              <w:bottom w:val="nil"/>
              <w:right w:val="nil"/>
            </w:tcBorders>
          </w:tcPr>
          <w:p w14:paraId="6E10D79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72B4D04" w14:textId="77777777" w:rsidR="005201A3" w:rsidRPr="00433E09" w:rsidRDefault="005201A3" w:rsidP="001D16CE">
            <w:pPr>
              <w:pStyle w:val="AmColumnHeading"/>
            </w:pPr>
            <w:r w:rsidRPr="00433E09">
              <w:t>Tarkistus</w:t>
            </w:r>
          </w:p>
        </w:tc>
      </w:tr>
      <w:tr w:rsidR="005201A3" w:rsidRPr="00433E09" w14:paraId="3940674C" w14:textId="77777777" w:rsidTr="001D16CE">
        <w:trPr>
          <w:jc w:val="center"/>
        </w:trPr>
        <w:tc>
          <w:tcPr>
            <w:tcW w:w="4876" w:type="dxa"/>
            <w:tcBorders>
              <w:top w:val="nil"/>
              <w:left w:val="nil"/>
              <w:bottom w:val="nil"/>
              <w:right w:val="nil"/>
            </w:tcBorders>
          </w:tcPr>
          <w:p w14:paraId="07952590"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on käytetty </w:t>
            </w:r>
            <w:r w:rsidRPr="00433E09">
              <w:rPr>
                <w:b/>
                <w:i/>
              </w:rPr>
              <w:t>Europan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7FCEBD48"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w:t>
            </w:r>
            <w:r w:rsidRPr="00433E09">
              <w:rPr>
                <w:b/>
                <w:i/>
              </w:rPr>
              <w:t>ja muut kuin valtiolliset</w:t>
            </w:r>
            <w:r w:rsidRPr="00433E09">
              <w:t xml:space="preserve">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on käytetty </w:t>
            </w:r>
            <w:r w:rsidRPr="00433E09">
              <w:rPr>
                <w:b/>
                <w:i/>
              </w:rPr>
              <w:t>Euroopan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w:t>
            </w:r>
            <w:r w:rsidRPr="00433E09">
              <w:rPr>
                <w:b/>
                <w:i/>
              </w:rPr>
              <w:t>muuttoliikkeen hallintaa koskevat</w:t>
            </w:r>
            <w:r w:rsidRPr="00433E09">
              <w:t xml:space="preserve"> prioriteetit</w:t>
            </w:r>
            <w:r w:rsidRPr="00433E09">
              <w:rPr>
                <w:b/>
                <w:i/>
              </w:rPr>
              <w:t>, mukaan lukien uudet ja innovatiiviset toimenpiteet ja ratkaisut, samalla kun vahvistetaan ulkorajojen suojelua ja otetaan huomioon kyseisiä rajoja suojaavien jäsenvaltioiden strateginen rooli</w:t>
            </w:r>
            <w:r w:rsidRPr="00433E09">
              <w: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7CF1BFAE" w14:textId="77777777" w:rsidTr="001D16CE">
        <w:trPr>
          <w:jc w:val="center"/>
        </w:trPr>
        <w:tc>
          <w:tcPr>
            <w:tcW w:w="4876" w:type="dxa"/>
            <w:tcBorders>
              <w:top w:val="nil"/>
              <w:left w:val="nil"/>
              <w:bottom w:val="nil"/>
              <w:right w:val="nil"/>
            </w:tcBorders>
          </w:tcPr>
          <w:p w14:paraId="76C79710"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61FB3373" w14:textId="77777777" w:rsidR="005201A3" w:rsidRPr="00433E09" w:rsidRDefault="005201A3" w:rsidP="001D16CE">
            <w:pPr>
              <w:pStyle w:val="Normal6a"/>
            </w:pPr>
            <w:r w:rsidRPr="00433E09">
              <w:rPr>
                <w:b/>
                <w:i/>
              </w:rPr>
              <w:t>_________________</w:t>
            </w:r>
          </w:p>
        </w:tc>
      </w:tr>
      <w:tr w:rsidR="005201A3" w:rsidRPr="00433E09" w14:paraId="0F031953" w14:textId="77777777" w:rsidTr="001D16CE">
        <w:trPr>
          <w:jc w:val="center"/>
        </w:trPr>
        <w:tc>
          <w:tcPr>
            <w:tcW w:w="4876" w:type="dxa"/>
            <w:tcBorders>
              <w:top w:val="nil"/>
              <w:left w:val="nil"/>
              <w:bottom w:val="nil"/>
              <w:right w:val="nil"/>
            </w:tcBorders>
          </w:tcPr>
          <w:p w14:paraId="61536E8B"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58C4BFE8"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03F2AAB4" w14:textId="77777777" w:rsidTr="001D16CE">
        <w:trPr>
          <w:jc w:val="center"/>
        </w:trPr>
        <w:tc>
          <w:tcPr>
            <w:tcW w:w="4876" w:type="dxa"/>
            <w:tcBorders>
              <w:top w:val="nil"/>
              <w:left w:val="nil"/>
              <w:bottom w:val="nil"/>
              <w:right w:val="nil"/>
            </w:tcBorders>
          </w:tcPr>
          <w:p w14:paraId="04EF4A2A"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6AFCEBE5"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0F8B6E4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3120D5A" w14:textId="77777777" w:rsidR="005201A3" w:rsidRPr="00433E09" w:rsidRDefault="005201A3" w:rsidP="005201A3">
      <w:r w:rsidRPr="00433E09">
        <w:rPr>
          <w:rStyle w:val="HideTWBExt"/>
        </w:rPr>
        <w:t>&lt;/Amend&gt;</w:t>
      </w:r>
    </w:p>
    <w:p w14:paraId="0DE060E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90</w:t>
      </w:r>
      <w:r w:rsidRPr="00433E09">
        <w:rPr>
          <w:rStyle w:val="HideTWBExt"/>
          <w:b w:val="0"/>
        </w:rPr>
        <w:t>&lt;/NumAm&gt;</w:t>
      </w:r>
    </w:p>
    <w:p w14:paraId="73F2B57D"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41297D5D" w14:textId="77777777" w:rsidR="005201A3" w:rsidRPr="00433E09" w:rsidRDefault="005201A3" w:rsidP="005201A3">
      <w:pPr>
        <w:pStyle w:val="NormalBold"/>
      </w:pPr>
      <w:r w:rsidRPr="00433E09">
        <w:rPr>
          <w:rStyle w:val="HideTWBExt"/>
          <w:b w:val="0"/>
        </w:rPr>
        <w:t>&lt;/RepeatBlock-By&gt;</w:t>
      </w:r>
    </w:p>
    <w:p w14:paraId="6FBB237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94D4FEB"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40AEFD7" w14:textId="77777777" w:rsidTr="001D16CE">
        <w:trPr>
          <w:trHeight w:hRule="exact" w:val="240"/>
          <w:jc w:val="center"/>
        </w:trPr>
        <w:tc>
          <w:tcPr>
            <w:tcW w:w="9752" w:type="dxa"/>
            <w:gridSpan w:val="2"/>
            <w:tcBorders>
              <w:top w:val="nil"/>
              <w:left w:val="nil"/>
              <w:bottom w:val="nil"/>
              <w:right w:val="nil"/>
            </w:tcBorders>
          </w:tcPr>
          <w:p w14:paraId="25FFDE96" w14:textId="77777777" w:rsidR="005201A3" w:rsidRPr="00433E09" w:rsidRDefault="005201A3" w:rsidP="001D16CE"/>
        </w:tc>
      </w:tr>
      <w:tr w:rsidR="005201A3" w:rsidRPr="00433E09" w14:paraId="6049AADF" w14:textId="77777777" w:rsidTr="001D16CE">
        <w:trPr>
          <w:trHeight w:val="240"/>
          <w:jc w:val="center"/>
        </w:trPr>
        <w:tc>
          <w:tcPr>
            <w:tcW w:w="4876" w:type="dxa"/>
            <w:tcBorders>
              <w:top w:val="nil"/>
              <w:left w:val="nil"/>
              <w:bottom w:val="nil"/>
              <w:right w:val="nil"/>
            </w:tcBorders>
          </w:tcPr>
          <w:p w14:paraId="129FF2A9"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D2CF1EC" w14:textId="77777777" w:rsidR="005201A3" w:rsidRPr="00433E09" w:rsidRDefault="005201A3" w:rsidP="001D16CE">
            <w:pPr>
              <w:pStyle w:val="AmColumnHeading"/>
            </w:pPr>
            <w:r w:rsidRPr="00433E09">
              <w:t>Tarkistus</w:t>
            </w:r>
          </w:p>
        </w:tc>
      </w:tr>
      <w:tr w:rsidR="005201A3" w:rsidRPr="00433E09" w14:paraId="571A74EC" w14:textId="77777777" w:rsidTr="001D16CE">
        <w:trPr>
          <w:jc w:val="center"/>
        </w:trPr>
        <w:tc>
          <w:tcPr>
            <w:tcW w:w="4876" w:type="dxa"/>
            <w:tcBorders>
              <w:top w:val="nil"/>
              <w:left w:val="nil"/>
              <w:bottom w:val="nil"/>
              <w:right w:val="nil"/>
            </w:tcBorders>
          </w:tcPr>
          <w:p w14:paraId="052D1970"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w:t>
            </w:r>
            <w:r w:rsidRPr="00433E09">
              <w:rPr>
                <w:b/>
                <w:i/>
              </w:rPr>
              <w:t>, muun muassa vuotuisen yhteisvastuumekanismin sekä uudelleensijoittamista ja humanitaarista maahanpääsyä koskevan unionin kehyksen muodossa</w:t>
            </w:r>
            <w:r w:rsidRPr="00433E09">
              <w:t>.</w:t>
            </w:r>
          </w:p>
        </w:tc>
        <w:tc>
          <w:tcPr>
            <w:tcW w:w="4876" w:type="dxa"/>
            <w:tcBorders>
              <w:top w:val="nil"/>
              <w:left w:val="nil"/>
              <w:bottom w:val="nil"/>
              <w:right w:val="nil"/>
            </w:tcBorders>
          </w:tcPr>
          <w:p w14:paraId="2E358ACC"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on käytetty Europan unionin ja sen jäsenvaltioiden </w:t>
            </w:r>
            <w:r w:rsidRPr="00433E09">
              <w:rPr>
                <w:b/>
                <w:i/>
              </w:rPr>
              <w:t>väestörakenteen muuttamiseen ja</w:t>
            </w:r>
            <w:r w:rsidRPr="00433E09">
              <w:t xml:space="preserve">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w:t>
            </w:r>
          </w:p>
        </w:tc>
      </w:tr>
      <w:tr w:rsidR="005201A3" w:rsidRPr="00433E09" w14:paraId="5E50359F" w14:textId="77777777" w:rsidTr="001D16CE">
        <w:trPr>
          <w:jc w:val="center"/>
        </w:trPr>
        <w:tc>
          <w:tcPr>
            <w:tcW w:w="4876" w:type="dxa"/>
            <w:tcBorders>
              <w:top w:val="nil"/>
              <w:left w:val="nil"/>
              <w:bottom w:val="nil"/>
              <w:right w:val="nil"/>
            </w:tcBorders>
          </w:tcPr>
          <w:p w14:paraId="2D046025"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1BE94030" w14:textId="77777777" w:rsidR="005201A3" w:rsidRPr="00433E09" w:rsidRDefault="005201A3" w:rsidP="001D16CE">
            <w:pPr>
              <w:pStyle w:val="Normal6a"/>
            </w:pPr>
            <w:r w:rsidRPr="00433E09">
              <w:rPr>
                <w:b/>
                <w:i/>
              </w:rPr>
              <w:t>_________________</w:t>
            </w:r>
          </w:p>
        </w:tc>
      </w:tr>
      <w:tr w:rsidR="005201A3" w:rsidRPr="00433E09" w14:paraId="0EECA164" w14:textId="77777777" w:rsidTr="001D16CE">
        <w:trPr>
          <w:jc w:val="center"/>
        </w:trPr>
        <w:tc>
          <w:tcPr>
            <w:tcW w:w="4876" w:type="dxa"/>
            <w:tcBorders>
              <w:top w:val="nil"/>
              <w:left w:val="nil"/>
              <w:bottom w:val="nil"/>
              <w:right w:val="nil"/>
            </w:tcBorders>
          </w:tcPr>
          <w:p w14:paraId="4625F9D7"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39EE8838"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5C4A258A" w14:textId="77777777" w:rsidTr="001D16CE">
        <w:trPr>
          <w:jc w:val="center"/>
        </w:trPr>
        <w:tc>
          <w:tcPr>
            <w:tcW w:w="4876" w:type="dxa"/>
            <w:tcBorders>
              <w:top w:val="nil"/>
              <w:left w:val="nil"/>
              <w:bottom w:val="nil"/>
              <w:right w:val="nil"/>
            </w:tcBorders>
          </w:tcPr>
          <w:p w14:paraId="26F83306"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1ACA41C7"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238F0C7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41DD9881" w14:textId="77777777" w:rsidR="005201A3" w:rsidRPr="00433E09" w:rsidRDefault="005201A3" w:rsidP="005201A3">
      <w:r w:rsidRPr="00433E09">
        <w:rPr>
          <w:rStyle w:val="HideTWBExt"/>
        </w:rPr>
        <w:t>&lt;/Amend&gt;</w:t>
      </w:r>
    </w:p>
    <w:p w14:paraId="3CD78403"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91</w:t>
      </w:r>
      <w:r w:rsidRPr="00433E09">
        <w:rPr>
          <w:rStyle w:val="HideTWBExt"/>
          <w:b w:val="0"/>
        </w:rPr>
        <w:t>&lt;/NumAm&gt;</w:t>
      </w:r>
    </w:p>
    <w:p w14:paraId="32F04221"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4625BA10" w14:textId="77777777" w:rsidR="005201A3" w:rsidRPr="00433E09" w:rsidRDefault="005201A3" w:rsidP="005201A3">
      <w:pPr>
        <w:pStyle w:val="NormalBold"/>
      </w:pPr>
      <w:r w:rsidRPr="00433E09">
        <w:rPr>
          <w:rStyle w:val="HideTWBExt"/>
          <w:b w:val="0"/>
        </w:rPr>
        <w:t>&lt;/RepeatBlock-By&gt;</w:t>
      </w:r>
    </w:p>
    <w:p w14:paraId="305FDBFE"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887737E"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B9F07D9" w14:textId="77777777" w:rsidTr="001D16CE">
        <w:trPr>
          <w:trHeight w:hRule="exact" w:val="240"/>
          <w:jc w:val="center"/>
        </w:trPr>
        <w:tc>
          <w:tcPr>
            <w:tcW w:w="9752" w:type="dxa"/>
            <w:gridSpan w:val="2"/>
            <w:tcBorders>
              <w:top w:val="nil"/>
              <w:left w:val="nil"/>
              <w:bottom w:val="nil"/>
              <w:right w:val="nil"/>
            </w:tcBorders>
          </w:tcPr>
          <w:p w14:paraId="2F6688E8" w14:textId="77777777" w:rsidR="005201A3" w:rsidRPr="00433E09" w:rsidRDefault="005201A3" w:rsidP="001D16CE"/>
        </w:tc>
      </w:tr>
      <w:tr w:rsidR="005201A3" w:rsidRPr="00433E09" w14:paraId="1878C6DF" w14:textId="77777777" w:rsidTr="001D16CE">
        <w:trPr>
          <w:trHeight w:val="240"/>
          <w:jc w:val="center"/>
        </w:trPr>
        <w:tc>
          <w:tcPr>
            <w:tcW w:w="4876" w:type="dxa"/>
            <w:tcBorders>
              <w:top w:val="nil"/>
              <w:left w:val="nil"/>
              <w:bottom w:val="nil"/>
              <w:right w:val="nil"/>
            </w:tcBorders>
          </w:tcPr>
          <w:p w14:paraId="6EFCC1F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1A9C1B2" w14:textId="77777777" w:rsidR="005201A3" w:rsidRPr="00433E09" w:rsidRDefault="005201A3" w:rsidP="001D16CE">
            <w:pPr>
              <w:pStyle w:val="AmColumnHeading"/>
            </w:pPr>
            <w:r w:rsidRPr="00433E09">
              <w:t>Tarkistus</w:t>
            </w:r>
          </w:p>
        </w:tc>
      </w:tr>
      <w:tr w:rsidR="005201A3" w:rsidRPr="00433E09" w14:paraId="62927EDD" w14:textId="77777777" w:rsidTr="001D16CE">
        <w:trPr>
          <w:jc w:val="center"/>
        </w:trPr>
        <w:tc>
          <w:tcPr>
            <w:tcW w:w="4876" w:type="dxa"/>
            <w:tcBorders>
              <w:top w:val="nil"/>
              <w:left w:val="nil"/>
              <w:bottom w:val="nil"/>
              <w:right w:val="nil"/>
            </w:tcBorders>
          </w:tcPr>
          <w:p w14:paraId="6C722091"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w:t>
            </w:r>
            <w:r w:rsidRPr="00433E09">
              <w:rPr>
                <w:b/>
                <w:i/>
              </w:rPr>
              <w:t>unionin prioriteetit</w:t>
            </w:r>
            <w:r w:rsidRPr="00433E09">
              <w:t xml:space="preserve">. Siksi jäsenvaltioiden kansallisia ja alueellisia kumppanuussuunnitelmia koskevien sääntöjen mukaisesti toteutettavan tuen olisi edistettävä </w:t>
            </w:r>
            <w:r w:rsidRPr="00433E09">
              <w:rPr>
                <w:b/>
                <w:i/>
              </w:rPr>
              <w:t>niiden</w:t>
            </w:r>
            <w:r w:rsidRPr="00433E09">
              <w:t xml:space="preserve"> haasteiden tuloksellista käsittelemistä</w:t>
            </w:r>
            <w:r w:rsidRPr="00433E09">
              <w:rPr>
                <w:b/>
                <w:i/>
              </w:rPr>
              <w:t>, jotka on todettu 14 päivänä toukokuuta 2024 annetun Euroopan parlamentin ja neuvoston asetuksen (EU) 2024/1351</w:t>
            </w:r>
            <w:r w:rsidRPr="00433E09">
              <w:rPr>
                <w:b/>
                <w:i/>
                <w:vertAlign w:val="superscript"/>
              </w:rPr>
              <w:t>9</w:t>
            </w:r>
            <w:r w:rsidRPr="00433E09">
              <w:rPr>
                <w:b/>
                <w:i/>
              </w:rPr>
              <w:t xml:space="preserve"> mukaisesti perustetun pitkän aikavälin eurooppalaisen turvapaikka-asioiden</w:t>
            </w:r>
            <w:r w:rsidRPr="00433E09">
              <w:t xml:space="preserve"> ja </w:t>
            </w:r>
            <w:r w:rsidRPr="00433E09">
              <w:rPr>
                <w:b/>
                <w:i/>
              </w:rPr>
              <w:t>muuttoliikkeen hallintastrategian ja vuotuisen muuttoliikkeen hallintasyklin yhteydessä, muun muassa vuotuisen yhteisvastuumekanismin sekä uudelleensijoittamista ja humanitaarista maahanpääsyä koskevan unionin kehyksen muodossa</w:t>
            </w:r>
            <w:r w:rsidRPr="00433E09">
              <w:t>.</w:t>
            </w:r>
          </w:p>
        </w:tc>
        <w:tc>
          <w:tcPr>
            <w:tcW w:w="4876" w:type="dxa"/>
            <w:tcBorders>
              <w:top w:val="nil"/>
              <w:left w:val="nil"/>
              <w:bottom w:val="nil"/>
              <w:right w:val="nil"/>
            </w:tcBorders>
          </w:tcPr>
          <w:p w14:paraId="7158466C"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w:t>
            </w:r>
            <w:r w:rsidRPr="00433E09">
              <w:rPr>
                <w:b/>
                <w:i/>
              </w:rPr>
              <w:t>jäsenvaltioiden todelliset tarpeet</w:t>
            </w:r>
            <w:r w:rsidRPr="00433E09">
              <w:t xml:space="preserve">. Siksi jäsenvaltioiden kansallisia ja alueellisia kumppanuussuunnitelmia koskevien sääntöjen mukaisesti toteutettavan tuen olisi edistettävä </w:t>
            </w:r>
            <w:r w:rsidRPr="00433E09">
              <w:rPr>
                <w:b/>
                <w:i/>
              </w:rPr>
              <w:t>todettujen</w:t>
            </w:r>
            <w:r w:rsidRPr="00433E09">
              <w:t xml:space="preserve"> haasteiden tuloksellista käsittelemistä </w:t>
            </w:r>
            <w:r w:rsidRPr="00433E09">
              <w:rPr>
                <w:b/>
                <w:i/>
              </w:rPr>
              <w:t>sekä sellaisten toimenpiteiden toteuttamista, joilla pyritään torjumaan laitonta muuttoliikettä</w:t>
            </w:r>
            <w:r w:rsidRPr="00433E09">
              <w:t xml:space="preserve"> ja </w:t>
            </w:r>
            <w:r w:rsidRPr="00433E09">
              <w:rPr>
                <w:b/>
                <w:i/>
              </w:rPr>
              <w:t>varmistamaan, että EU:sta poistetaan tehokkaasti kolmansien maiden kansalaiset, joilla ei ole oleskeluoikeutta sen alueella</w:t>
            </w:r>
            <w:r w:rsidRPr="00433E09">
              <w:t>.</w:t>
            </w:r>
          </w:p>
        </w:tc>
      </w:tr>
      <w:tr w:rsidR="005201A3" w:rsidRPr="00433E09" w14:paraId="7E0065F2" w14:textId="77777777" w:rsidTr="001D16CE">
        <w:trPr>
          <w:jc w:val="center"/>
        </w:trPr>
        <w:tc>
          <w:tcPr>
            <w:tcW w:w="4876" w:type="dxa"/>
            <w:tcBorders>
              <w:top w:val="nil"/>
              <w:left w:val="nil"/>
              <w:bottom w:val="nil"/>
              <w:right w:val="nil"/>
            </w:tcBorders>
          </w:tcPr>
          <w:p w14:paraId="2919D833"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5F87F64A" w14:textId="77777777" w:rsidR="005201A3" w:rsidRPr="00433E09" w:rsidRDefault="005201A3" w:rsidP="001D16CE">
            <w:pPr>
              <w:pStyle w:val="Normal6a"/>
            </w:pPr>
            <w:r w:rsidRPr="00433E09">
              <w:rPr>
                <w:b/>
                <w:i/>
              </w:rPr>
              <w:t>_________________</w:t>
            </w:r>
          </w:p>
        </w:tc>
      </w:tr>
      <w:tr w:rsidR="005201A3" w:rsidRPr="00433E09" w14:paraId="16936C26" w14:textId="77777777" w:rsidTr="001D16CE">
        <w:trPr>
          <w:jc w:val="center"/>
        </w:trPr>
        <w:tc>
          <w:tcPr>
            <w:tcW w:w="4876" w:type="dxa"/>
            <w:tcBorders>
              <w:top w:val="nil"/>
              <w:left w:val="nil"/>
              <w:bottom w:val="nil"/>
              <w:right w:val="nil"/>
            </w:tcBorders>
          </w:tcPr>
          <w:p w14:paraId="7053F8C9"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07C2B3B"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1A5B0866" w14:textId="77777777" w:rsidTr="001D16CE">
        <w:trPr>
          <w:jc w:val="center"/>
        </w:trPr>
        <w:tc>
          <w:tcPr>
            <w:tcW w:w="4876" w:type="dxa"/>
            <w:tcBorders>
              <w:top w:val="nil"/>
              <w:left w:val="nil"/>
              <w:bottom w:val="nil"/>
              <w:right w:val="nil"/>
            </w:tcBorders>
          </w:tcPr>
          <w:p w14:paraId="30A8AEFE" w14:textId="77777777" w:rsidR="005201A3" w:rsidRPr="00433E09" w:rsidRDefault="005201A3" w:rsidP="001D16CE">
            <w:pPr>
              <w:pStyle w:val="Normal6a"/>
            </w:pPr>
            <w:r w:rsidRPr="00433E09">
              <w:rPr>
                <w:b/>
                <w:i/>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w:t>
            </w:r>
            <w:r w:rsidRPr="00433E09">
              <w:rPr>
                <w:b/>
                <w:i/>
              </w:rPr>
              <w:t>L, 2024/1351, 22.5.2024, ELI: http://data.europa.eu/eli/reg/2024/1351/oj).</w:t>
            </w:r>
          </w:p>
        </w:tc>
        <w:tc>
          <w:tcPr>
            <w:tcW w:w="4876" w:type="dxa"/>
            <w:tcBorders>
              <w:top w:val="nil"/>
              <w:left w:val="nil"/>
              <w:bottom w:val="nil"/>
              <w:right w:val="nil"/>
            </w:tcBorders>
          </w:tcPr>
          <w:p w14:paraId="524E2129" w14:textId="77777777" w:rsidR="005201A3" w:rsidRPr="00433E09" w:rsidRDefault="005201A3" w:rsidP="001D16CE"/>
        </w:tc>
      </w:tr>
    </w:tbl>
    <w:p w14:paraId="315DF71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7CDDE700" w14:textId="77777777" w:rsidR="005201A3" w:rsidRPr="00433E09" w:rsidRDefault="005201A3" w:rsidP="005201A3">
      <w:r w:rsidRPr="00433E09">
        <w:rPr>
          <w:rStyle w:val="HideTWBExt"/>
        </w:rPr>
        <w:t>&lt;/Amend&gt;</w:t>
      </w:r>
    </w:p>
    <w:p w14:paraId="6760E93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92</w:t>
      </w:r>
      <w:r w:rsidRPr="00433E09">
        <w:rPr>
          <w:rStyle w:val="HideTWBExt"/>
          <w:b w:val="0"/>
        </w:rPr>
        <w:t>&lt;/NumAm&gt;</w:t>
      </w:r>
    </w:p>
    <w:p w14:paraId="0BE05CB8"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3951C1FB" w14:textId="77777777" w:rsidR="005201A3" w:rsidRPr="00433E09" w:rsidRDefault="005201A3" w:rsidP="005201A3">
      <w:pPr>
        <w:pStyle w:val="NormalBold"/>
      </w:pPr>
      <w:r w:rsidRPr="00433E09">
        <w:rPr>
          <w:rStyle w:val="HideTWBExt"/>
          <w:b w:val="0"/>
        </w:rPr>
        <w:t>&lt;/RepeatBlock-By&gt;</w:t>
      </w:r>
    </w:p>
    <w:p w14:paraId="108B8A6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44A8C68"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755B5C3" w14:textId="77777777" w:rsidTr="001D16CE">
        <w:trPr>
          <w:trHeight w:hRule="exact" w:val="240"/>
          <w:jc w:val="center"/>
        </w:trPr>
        <w:tc>
          <w:tcPr>
            <w:tcW w:w="9752" w:type="dxa"/>
            <w:gridSpan w:val="2"/>
            <w:tcBorders>
              <w:top w:val="nil"/>
              <w:left w:val="nil"/>
              <w:bottom w:val="nil"/>
              <w:right w:val="nil"/>
            </w:tcBorders>
          </w:tcPr>
          <w:p w14:paraId="4AF94194" w14:textId="77777777" w:rsidR="005201A3" w:rsidRPr="00433E09" w:rsidRDefault="005201A3" w:rsidP="001D16CE"/>
        </w:tc>
      </w:tr>
      <w:tr w:rsidR="005201A3" w:rsidRPr="00433E09" w14:paraId="5677490F" w14:textId="77777777" w:rsidTr="001D16CE">
        <w:trPr>
          <w:trHeight w:val="240"/>
          <w:jc w:val="center"/>
        </w:trPr>
        <w:tc>
          <w:tcPr>
            <w:tcW w:w="4876" w:type="dxa"/>
            <w:tcBorders>
              <w:top w:val="nil"/>
              <w:left w:val="nil"/>
              <w:bottom w:val="nil"/>
              <w:right w:val="nil"/>
            </w:tcBorders>
          </w:tcPr>
          <w:p w14:paraId="0E2AE25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E3AF28A" w14:textId="77777777" w:rsidR="005201A3" w:rsidRPr="00433E09" w:rsidRDefault="005201A3" w:rsidP="001D16CE">
            <w:pPr>
              <w:pStyle w:val="AmColumnHeading"/>
            </w:pPr>
            <w:r w:rsidRPr="00433E09">
              <w:t>Tarkistus</w:t>
            </w:r>
          </w:p>
        </w:tc>
      </w:tr>
      <w:tr w:rsidR="005201A3" w:rsidRPr="00433E09" w14:paraId="6B04EEC0" w14:textId="77777777" w:rsidTr="001D16CE">
        <w:trPr>
          <w:jc w:val="center"/>
        </w:trPr>
        <w:tc>
          <w:tcPr>
            <w:tcW w:w="4876" w:type="dxa"/>
            <w:tcBorders>
              <w:top w:val="nil"/>
              <w:left w:val="nil"/>
              <w:bottom w:val="nil"/>
              <w:right w:val="nil"/>
            </w:tcBorders>
          </w:tcPr>
          <w:p w14:paraId="393AB5BE"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w:t>
            </w:r>
            <w:r w:rsidRPr="00433E09">
              <w:rPr>
                <w:b/>
                <w:i/>
              </w:rPr>
              <w:t>muuttoliikettä</w:t>
            </w:r>
            <w:r w:rsidRPr="00433E09">
              <w:t xml:space="preserve"> välineellistäen muuttovirtoja poliittisiin tarkoituksiin ja koska hybridisodankäynnin taktiikkoja, kuten muuttoliikkeen käyttämistä aseena</w:t>
            </w:r>
            <w:r w:rsidRPr="00433E09">
              <w:rPr>
                <w:vertAlign w:val="superscript"/>
              </w:rPr>
              <w:t>8</w:t>
            </w:r>
            <w:r w:rsidRPr="00433E09">
              <w:t xml:space="preserve">, on käytetty </w:t>
            </w:r>
            <w:r w:rsidRPr="00433E09">
              <w:rPr>
                <w:b/>
                <w:i/>
              </w:rPr>
              <w:t>Europan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1C5B0614"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w:t>
            </w:r>
            <w:r w:rsidRPr="00433E09">
              <w:rPr>
                <w:b/>
                <w:i/>
              </w:rPr>
              <w:t>maahanmuuttoa</w:t>
            </w:r>
            <w:r w:rsidRPr="00433E09">
              <w:t xml:space="preserve"> välineellistäen muuttovirtoja poliittisiin tarkoituksiin ja koska hybridisodankäynnin taktiikkoja, kuten muuttoliikkeen käyttämistä aseena</w:t>
            </w:r>
            <w:r w:rsidRPr="00433E09">
              <w:rPr>
                <w:vertAlign w:val="superscript"/>
              </w:rPr>
              <w:t>8</w:t>
            </w:r>
            <w:r w:rsidRPr="00433E09">
              <w:t xml:space="preserve">, on käytetty </w:t>
            </w:r>
            <w:r w:rsidRPr="00433E09">
              <w:rPr>
                <w:b/>
                <w:i/>
              </w:rPr>
              <w:t>Euroopan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w:t>
            </w:r>
            <w:r w:rsidRPr="00433E09">
              <w:rPr>
                <w:b/>
                <w:i/>
              </w:rPr>
              <w:t>, ja siinä olisi voitava huomioida myös muuttoliikkeen hallinnan ulkoinen ulottuvuus</w:t>
            </w:r>
            <w:r w:rsidRPr="00433E09">
              <w: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4A358519" w14:textId="77777777" w:rsidTr="001D16CE">
        <w:trPr>
          <w:jc w:val="center"/>
        </w:trPr>
        <w:tc>
          <w:tcPr>
            <w:tcW w:w="4876" w:type="dxa"/>
            <w:tcBorders>
              <w:top w:val="nil"/>
              <w:left w:val="nil"/>
              <w:bottom w:val="nil"/>
              <w:right w:val="nil"/>
            </w:tcBorders>
          </w:tcPr>
          <w:p w14:paraId="37483283"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67C6A1AE" w14:textId="77777777" w:rsidR="005201A3" w:rsidRPr="00433E09" w:rsidRDefault="005201A3" w:rsidP="001D16CE">
            <w:pPr>
              <w:pStyle w:val="Normal6a"/>
            </w:pPr>
            <w:r w:rsidRPr="00433E09">
              <w:rPr>
                <w:b/>
                <w:i/>
              </w:rPr>
              <w:t>_________________</w:t>
            </w:r>
          </w:p>
        </w:tc>
      </w:tr>
      <w:tr w:rsidR="005201A3" w:rsidRPr="00433E09" w14:paraId="2F668F0E" w14:textId="77777777" w:rsidTr="001D16CE">
        <w:trPr>
          <w:jc w:val="center"/>
        </w:trPr>
        <w:tc>
          <w:tcPr>
            <w:tcW w:w="4876" w:type="dxa"/>
            <w:tcBorders>
              <w:top w:val="nil"/>
              <w:left w:val="nil"/>
              <w:bottom w:val="nil"/>
              <w:right w:val="nil"/>
            </w:tcBorders>
          </w:tcPr>
          <w:p w14:paraId="023FF7B6"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B0EBC9C"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14A9E7B6" w14:textId="77777777" w:rsidTr="001D16CE">
        <w:trPr>
          <w:jc w:val="center"/>
        </w:trPr>
        <w:tc>
          <w:tcPr>
            <w:tcW w:w="4876" w:type="dxa"/>
            <w:tcBorders>
              <w:top w:val="nil"/>
              <w:left w:val="nil"/>
              <w:bottom w:val="nil"/>
              <w:right w:val="nil"/>
            </w:tcBorders>
          </w:tcPr>
          <w:p w14:paraId="0C8AE986"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482D8090"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552AEAF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A84C1E5" w14:textId="77777777" w:rsidR="005201A3" w:rsidRPr="00433E09" w:rsidRDefault="005201A3" w:rsidP="005201A3">
      <w:r w:rsidRPr="00433E09">
        <w:rPr>
          <w:rStyle w:val="HideTWBExt"/>
        </w:rPr>
        <w:t>&lt;/Amend&gt;</w:t>
      </w:r>
    </w:p>
    <w:p w14:paraId="16FE0C4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93</w:t>
      </w:r>
      <w:r w:rsidRPr="00433E09">
        <w:rPr>
          <w:rStyle w:val="HideTWBExt"/>
          <w:b w:val="0"/>
        </w:rPr>
        <w:t>&lt;/NumAm&gt;</w:t>
      </w:r>
    </w:p>
    <w:p w14:paraId="2B28C287"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55BB6F43" w14:textId="77777777" w:rsidR="005201A3" w:rsidRPr="00433E09" w:rsidRDefault="005201A3" w:rsidP="005201A3">
      <w:pPr>
        <w:pStyle w:val="NormalBold"/>
      </w:pPr>
      <w:r w:rsidRPr="00433E09">
        <w:rPr>
          <w:rStyle w:val="HideTWBExt"/>
          <w:b w:val="0"/>
        </w:rPr>
        <w:t>&lt;/RepeatBlock-By&gt;</w:t>
      </w:r>
    </w:p>
    <w:p w14:paraId="12A83C5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B200875"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50DDD7E" w14:textId="77777777" w:rsidTr="001D16CE">
        <w:trPr>
          <w:trHeight w:hRule="exact" w:val="240"/>
          <w:jc w:val="center"/>
        </w:trPr>
        <w:tc>
          <w:tcPr>
            <w:tcW w:w="9752" w:type="dxa"/>
            <w:gridSpan w:val="2"/>
            <w:tcBorders>
              <w:top w:val="nil"/>
              <w:left w:val="nil"/>
              <w:bottom w:val="nil"/>
              <w:right w:val="nil"/>
            </w:tcBorders>
          </w:tcPr>
          <w:p w14:paraId="76F16072" w14:textId="77777777" w:rsidR="005201A3" w:rsidRPr="00433E09" w:rsidRDefault="005201A3" w:rsidP="001D16CE"/>
        </w:tc>
      </w:tr>
      <w:tr w:rsidR="005201A3" w:rsidRPr="00433E09" w14:paraId="18DA004A" w14:textId="77777777" w:rsidTr="001D16CE">
        <w:trPr>
          <w:trHeight w:val="240"/>
          <w:jc w:val="center"/>
        </w:trPr>
        <w:tc>
          <w:tcPr>
            <w:tcW w:w="4876" w:type="dxa"/>
            <w:tcBorders>
              <w:top w:val="nil"/>
              <w:left w:val="nil"/>
              <w:bottom w:val="nil"/>
              <w:right w:val="nil"/>
            </w:tcBorders>
          </w:tcPr>
          <w:p w14:paraId="1FF6E9C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E73BB01" w14:textId="77777777" w:rsidR="005201A3" w:rsidRPr="00433E09" w:rsidRDefault="005201A3" w:rsidP="001D16CE">
            <w:pPr>
              <w:pStyle w:val="AmColumnHeading"/>
            </w:pPr>
            <w:r w:rsidRPr="00433E09">
              <w:t>Tarkistus</w:t>
            </w:r>
          </w:p>
        </w:tc>
      </w:tr>
      <w:tr w:rsidR="005201A3" w:rsidRPr="00433E09" w14:paraId="1D22F5ED" w14:textId="77777777" w:rsidTr="001D16CE">
        <w:trPr>
          <w:jc w:val="center"/>
        </w:trPr>
        <w:tc>
          <w:tcPr>
            <w:tcW w:w="4876" w:type="dxa"/>
            <w:tcBorders>
              <w:top w:val="nil"/>
              <w:left w:val="nil"/>
              <w:bottom w:val="nil"/>
              <w:right w:val="nil"/>
            </w:tcBorders>
          </w:tcPr>
          <w:p w14:paraId="7E49D213"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w:t>
            </w:r>
            <w:r w:rsidRPr="00433E09">
              <w:rPr>
                <w:b/>
                <w:i/>
              </w:rPr>
              <w:t>, muun muassa vuotuisen yhteisvastuumekanismin sekä uudelleensijoittamista ja humanitaarista maahanpääsyä koskevan unionin kehyksen muodossa</w:t>
            </w:r>
            <w:r w:rsidRPr="00433E09">
              <w:t>.</w:t>
            </w:r>
          </w:p>
        </w:tc>
        <w:tc>
          <w:tcPr>
            <w:tcW w:w="4876" w:type="dxa"/>
            <w:tcBorders>
              <w:top w:val="nil"/>
              <w:left w:val="nil"/>
              <w:bottom w:val="nil"/>
              <w:right w:val="nil"/>
            </w:tcBorders>
          </w:tcPr>
          <w:p w14:paraId="710D0FC5"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w:t>
            </w:r>
          </w:p>
        </w:tc>
      </w:tr>
      <w:tr w:rsidR="005201A3" w:rsidRPr="00433E09" w14:paraId="718781A1" w14:textId="77777777" w:rsidTr="001D16CE">
        <w:trPr>
          <w:jc w:val="center"/>
        </w:trPr>
        <w:tc>
          <w:tcPr>
            <w:tcW w:w="4876" w:type="dxa"/>
            <w:tcBorders>
              <w:top w:val="nil"/>
              <w:left w:val="nil"/>
              <w:bottom w:val="nil"/>
              <w:right w:val="nil"/>
            </w:tcBorders>
          </w:tcPr>
          <w:p w14:paraId="6141343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1D7D7894" w14:textId="77777777" w:rsidR="005201A3" w:rsidRPr="00433E09" w:rsidRDefault="005201A3" w:rsidP="001D16CE">
            <w:pPr>
              <w:pStyle w:val="Normal6a"/>
            </w:pPr>
            <w:r w:rsidRPr="00433E09">
              <w:rPr>
                <w:b/>
                <w:i/>
              </w:rPr>
              <w:t>_________________</w:t>
            </w:r>
          </w:p>
        </w:tc>
      </w:tr>
      <w:tr w:rsidR="005201A3" w:rsidRPr="00433E09" w14:paraId="2C0DE057" w14:textId="77777777" w:rsidTr="001D16CE">
        <w:trPr>
          <w:jc w:val="center"/>
        </w:trPr>
        <w:tc>
          <w:tcPr>
            <w:tcW w:w="4876" w:type="dxa"/>
            <w:tcBorders>
              <w:top w:val="nil"/>
              <w:left w:val="nil"/>
              <w:bottom w:val="nil"/>
              <w:right w:val="nil"/>
            </w:tcBorders>
          </w:tcPr>
          <w:p w14:paraId="768502B5"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7C5D875"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23684F8B" w14:textId="77777777" w:rsidTr="001D16CE">
        <w:trPr>
          <w:jc w:val="center"/>
        </w:trPr>
        <w:tc>
          <w:tcPr>
            <w:tcW w:w="4876" w:type="dxa"/>
            <w:tcBorders>
              <w:top w:val="nil"/>
              <w:left w:val="nil"/>
              <w:bottom w:val="nil"/>
              <w:right w:val="nil"/>
            </w:tcBorders>
          </w:tcPr>
          <w:p w14:paraId="2B64294C"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3C910B39"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73C0460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324CA0FD"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40C8E759" w14:textId="77777777" w:rsidR="005201A3" w:rsidRPr="00433E09" w:rsidRDefault="005201A3" w:rsidP="005201A3">
      <w:pPr>
        <w:pStyle w:val="AmJustText"/>
      </w:pPr>
      <w:r w:rsidRPr="00433E09">
        <w:t>Kyseinen johdanto-osan kappale koskee muuttoliikkeeseen liittyviä turvallisuus- ja geopoliittisia haasteita. Viittaus yhteisvastuuseen, uudelleensijoittamiseen ja humanitaarisen maahanpääsyn mekanismeihin ei ole välttämätöntä säännöksen tarkoituksen ymmärtämisen kannalta, ja se vie huomiota sen päätavoitteelta, joka on jäsenvaltioiden valmiuksien vahvistaminen muuttoliike- ja turvallisuusuhkiin vastaamiseksi.</w:t>
      </w:r>
    </w:p>
    <w:p w14:paraId="76600836" w14:textId="77777777" w:rsidR="005201A3" w:rsidRPr="00433E09" w:rsidRDefault="005201A3" w:rsidP="005201A3">
      <w:r w:rsidRPr="00433E09">
        <w:rPr>
          <w:rStyle w:val="HideTWBExt"/>
        </w:rPr>
        <w:t>&lt;/Amend&gt;</w:t>
      </w:r>
    </w:p>
    <w:p w14:paraId="7D37045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94</w:t>
      </w:r>
      <w:r w:rsidRPr="00433E09">
        <w:rPr>
          <w:rStyle w:val="HideTWBExt"/>
          <w:b w:val="0"/>
        </w:rPr>
        <w:t>&lt;/NumAm&gt;</w:t>
      </w:r>
    </w:p>
    <w:p w14:paraId="42AE174E"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2BC0F0DE" w14:textId="77777777" w:rsidR="005201A3" w:rsidRPr="00433E09" w:rsidRDefault="005201A3" w:rsidP="005201A3">
      <w:pPr>
        <w:pStyle w:val="NormalBold"/>
      </w:pPr>
      <w:r w:rsidRPr="00433E09">
        <w:rPr>
          <w:rStyle w:val="HideTWBExt"/>
          <w:b w:val="0"/>
        </w:rPr>
        <w:t>&lt;/RepeatBlock-By&gt;</w:t>
      </w:r>
    </w:p>
    <w:p w14:paraId="23E52CD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9F63D27"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327C0FF" w14:textId="77777777" w:rsidTr="001D16CE">
        <w:trPr>
          <w:trHeight w:hRule="exact" w:val="240"/>
          <w:jc w:val="center"/>
        </w:trPr>
        <w:tc>
          <w:tcPr>
            <w:tcW w:w="9752" w:type="dxa"/>
            <w:gridSpan w:val="2"/>
            <w:tcBorders>
              <w:top w:val="nil"/>
              <w:left w:val="nil"/>
              <w:bottom w:val="nil"/>
              <w:right w:val="nil"/>
            </w:tcBorders>
          </w:tcPr>
          <w:p w14:paraId="6694BD1C" w14:textId="77777777" w:rsidR="005201A3" w:rsidRPr="00433E09" w:rsidRDefault="005201A3" w:rsidP="001D16CE"/>
        </w:tc>
      </w:tr>
      <w:tr w:rsidR="005201A3" w:rsidRPr="00433E09" w14:paraId="008EFCD9" w14:textId="77777777" w:rsidTr="001D16CE">
        <w:trPr>
          <w:trHeight w:val="240"/>
          <w:jc w:val="center"/>
        </w:trPr>
        <w:tc>
          <w:tcPr>
            <w:tcW w:w="4876" w:type="dxa"/>
            <w:tcBorders>
              <w:top w:val="nil"/>
              <w:left w:val="nil"/>
              <w:bottom w:val="nil"/>
              <w:right w:val="nil"/>
            </w:tcBorders>
          </w:tcPr>
          <w:p w14:paraId="5723F11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8E411E3" w14:textId="77777777" w:rsidR="005201A3" w:rsidRPr="00433E09" w:rsidRDefault="005201A3" w:rsidP="001D16CE">
            <w:pPr>
              <w:pStyle w:val="AmColumnHeading"/>
            </w:pPr>
            <w:r w:rsidRPr="00433E09">
              <w:t>Tarkistus</w:t>
            </w:r>
          </w:p>
        </w:tc>
      </w:tr>
      <w:tr w:rsidR="005201A3" w:rsidRPr="00433E09" w14:paraId="168EF87E" w14:textId="77777777" w:rsidTr="001D16CE">
        <w:trPr>
          <w:jc w:val="center"/>
        </w:trPr>
        <w:tc>
          <w:tcPr>
            <w:tcW w:w="4876" w:type="dxa"/>
            <w:tcBorders>
              <w:top w:val="nil"/>
              <w:left w:val="nil"/>
              <w:bottom w:val="nil"/>
              <w:right w:val="nil"/>
            </w:tcBorders>
          </w:tcPr>
          <w:p w14:paraId="0886B9F9"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33992E38" w14:textId="77777777" w:rsidR="005201A3" w:rsidRPr="00433E09" w:rsidRDefault="005201A3" w:rsidP="001D16CE">
            <w:pPr>
              <w:pStyle w:val="Normal6a"/>
            </w:pPr>
            <w:r w:rsidRPr="00433E09">
              <w:t>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hybridisodankäynnin taktiikkoja, kuten muuttoliikkeen käyttämistä aseena</w:t>
            </w:r>
            <w:r w:rsidRPr="00433E09">
              <w:rPr>
                <w:vertAlign w:val="superscript"/>
              </w:rPr>
              <w:t>8</w:t>
            </w:r>
            <w:r w:rsidRPr="00433E09">
              <w:t xml:space="preserve"> , on käytetty Europan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w:t>
            </w:r>
            <w:r w:rsidRPr="00433E09">
              <w:rPr>
                <w:b/>
                <w:i/>
              </w:rPr>
              <w:t>ja jäsenmaiden turvallisuustilanne</w:t>
            </w:r>
            <w:r w:rsidRPr="00433E09">
              <w: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6A1DBC2D" w14:textId="77777777" w:rsidTr="001D16CE">
        <w:trPr>
          <w:jc w:val="center"/>
        </w:trPr>
        <w:tc>
          <w:tcPr>
            <w:tcW w:w="4876" w:type="dxa"/>
            <w:tcBorders>
              <w:top w:val="nil"/>
              <w:left w:val="nil"/>
              <w:bottom w:val="nil"/>
              <w:right w:val="nil"/>
            </w:tcBorders>
          </w:tcPr>
          <w:p w14:paraId="05DFC950"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53AC17D" w14:textId="77777777" w:rsidR="005201A3" w:rsidRPr="00433E09" w:rsidRDefault="005201A3" w:rsidP="001D16CE">
            <w:pPr>
              <w:pStyle w:val="Normal6a"/>
            </w:pPr>
            <w:r w:rsidRPr="00433E09">
              <w:rPr>
                <w:b/>
                <w:i/>
              </w:rPr>
              <w:t>_________________</w:t>
            </w:r>
          </w:p>
        </w:tc>
      </w:tr>
      <w:tr w:rsidR="005201A3" w:rsidRPr="00433E09" w14:paraId="32E66EAA" w14:textId="77777777" w:rsidTr="001D16CE">
        <w:trPr>
          <w:jc w:val="center"/>
        </w:trPr>
        <w:tc>
          <w:tcPr>
            <w:tcW w:w="4876" w:type="dxa"/>
            <w:tcBorders>
              <w:top w:val="nil"/>
              <w:left w:val="nil"/>
              <w:bottom w:val="nil"/>
              <w:right w:val="nil"/>
            </w:tcBorders>
          </w:tcPr>
          <w:p w14:paraId="11C8F1D4"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64F1FF92"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1D3E066B" w14:textId="77777777" w:rsidTr="001D16CE">
        <w:trPr>
          <w:jc w:val="center"/>
        </w:trPr>
        <w:tc>
          <w:tcPr>
            <w:tcW w:w="4876" w:type="dxa"/>
            <w:tcBorders>
              <w:top w:val="nil"/>
              <w:left w:val="nil"/>
              <w:bottom w:val="nil"/>
              <w:right w:val="nil"/>
            </w:tcBorders>
          </w:tcPr>
          <w:p w14:paraId="4D303571"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4D7F070B"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6F88ED0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72FAA558" w14:textId="77777777" w:rsidR="005201A3" w:rsidRPr="00433E09" w:rsidRDefault="005201A3" w:rsidP="005201A3">
      <w:r w:rsidRPr="00433E09">
        <w:rPr>
          <w:rStyle w:val="HideTWBExt"/>
        </w:rPr>
        <w:t>&lt;/Amend&gt;</w:t>
      </w:r>
    </w:p>
    <w:p w14:paraId="155CBAC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95</w:t>
      </w:r>
      <w:r w:rsidRPr="00433E09">
        <w:rPr>
          <w:rStyle w:val="HideTWBExt"/>
          <w:b w:val="0"/>
        </w:rPr>
        <w:t>&lt;/NumAm&gt;</w:t>
      </w:r>
    </w:p>
    <w:p w14:paraId="2175BE02" w14:textId="77777777" w:rsidR="005201A3" w:rsidRPr="00433E09" w:rsidRDefault="005201A3" w:rsidP="005201A3">
      <w:pPr>
        <w:pStyle w:val="NormalBold"/>
      </w:pPr>
      <w:r w:rsidRPr="00433E09">
        <w:rPr>
          <w:rStyle w:val="HideTWBExt"/>
          <w:b w:val="0"/>
        </w:rPr>
        <w:t>&lt;RepeatBlock-By&gt;&lt;Members&gt;</w:t>
      </w:r>
      <w:r w:rsidRPr="00433E09">
        <w:t>Sophie Wilmès, Malik Azmani, Nathalie Loiseau, Hilde Vautmans</w:t>
      </w:r>
      <w:r w:rsidRPr="00433E09">
        <w:rPr>
          <w:rStyle w:val="HideTWBExt"/>
          <w:b w:val="0"/>
        </w:rPr>
        <w:t>&lt;/Members&gt;</w:t>
      </w:r>
    </w:p>
    <w:p w14:paraId="3D070D2C" w14:textId="77777777" w:rsidR="005201A3" w:rsidRPr="00433E09" w:rsidRDefault="005201A3" w:rsidP="005201A3">
      <w:pPr>
        <w:pStyle w:val="NormalBold"/>
      </w:pPr>
      <w:r w:rsidRPr="00433E09">
        <w:rPr>
          <w:rStyle w:val="HideTWBExt"/>
          <w:b w:val="0"/>
        </w:rPr>
        <w:t>&lt;/RepeatBlock-By&gt;</w:t>
      </w:r>
    </w:p>
    <w:p w14:paraId="52911E8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44D4789"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F7D8877" w14:textId="77777777" w:rsidTr="001D16CE">
        <w:trPr>
          <w:trHeight w:hRule="exact" w:val="240"/>
          <w:jc w:val="center"/>
        </w:trPr>
        <w:tc>
          <w:tcPr>
            <w:tcW w:w="9752" w:type="dxa"/>
            <w:gridSpan w:val="2"/>
            <w:tcBorders>
              <w:top w:val="nil"/>
              <w:left w:val="nil"/>
              <w:bottom w:val="nil"/>
              <w:right w:val="nil"/>
            </w:tcBorders>
          </w:tcPr>
          <w:p w14:paraId="43BE1D79" w14:textId="77777777" w:rsidR="005201A3" w:rsidRPr="00433E09" w:rsidRDefault="005201A3" w:rsidP="001D16CE"/>
        </w:tc>
      </w:tr>
      <w:tr w:rsidR="005201A3" w:rsidRPr="00433E09" w14:paraId="39226D64" w14:textId="77777777" w:rsidTr="001D16CE">
        <w:trPr>
          <w:trHeight w:val="240"/>
          <w:jc w:val="center"/>
        </w:trPr>
        <w:tc>
          <w:tcPr>
            <w:tcW w:w="4876" w:type="dxa"/>
            <w:tcBorders>
              <w:top w:val="nil"/>
              <w:left w:val="nil"/>
              <w:bottom w:val="nil"/>
              <w:right w:val="nil"/>
            </w:tcBorders>
          </w:tcPr>
          <w:p w14:paraId="3DE9317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61AB1C4" w14:textId="77777777" w:rsidR="005201A3" w:rsidRPr="00433E09" w:rsidRDefault="005201A3" w:rsidP="001D16CE">
            <w:pPr>
              <w:pStyle w:val="AmColumnHeading"/>
            </w:pPr>
            <w:r w:rsidRPr="00433E09">
              <w:t>Tarkistus</w:t>
            </w:r>
          </w:p>
        </w:tc>
      </w:tr>
      <w:tr w:rsidR="005201A3" w:rsidRPr="00433E09" w14:paraId="2E905F1B" w14:textId="77777777" w:rsidTr="001D16CE">
        <w:trPr>
          <w:jc w:val="center"/>
        </w:trPr>
        <w:tc>
          <w:tcPr>
            <w:tcW w:w="4876" w:type="dxa"/>
            <w:tcBorders>
              <w:top w:val="nil"/>
              <w:left w:val="nil"/>
              <w:bottom w:val="nil"/>
              <w:right w:val="nil"/>
            </w:tcBorders>
          </w:tcPr>
          <w:p w14:paraId="78CB7037" w14:textId="77777777" w:rsidR="005201A3" w:rsidRPr="00433E09" w:rsidRDefault="005201A3" w:rsidP="001D16CE">
            <w:pPr>
              <w:pStyle w:val="Normal6a"/>
            </w:pPr>
            <w:r w:rsidRPr="00433E09">
              <w:t xml:space="preserve">Euroopan </w:t>
            </w:r>
            <w:r w:rsidRPr="00433E09">
              <w:rPr>
                <w:b/>
                <w:i/>
              </w:rPr>
              <w:t>huomattavasti muuttunut</w:t>
            </w:r>
            <w:r w:rsidRPr="00433E09">
              <w:t xml:space="preserve"> geopoliittinen </w:t>
            </w:r>
            <w:r w:rsidRPr="00433E09">
              <w:rPr>
                <w:b/>
                <w:i/>
              </w:rPr>
              <w:t>tilanne</w:t>
            </w:r>
            <w:r w:rsidRPr="00433E09">
              <w:t xml:space="preserve"> on </w:t>
            </w:r>
            <w:r w:rsidRPr="00433E09">
              <w:rPr>
                <w:b/>
                <w:i/>
              </w:rPr>
              <w:t>vaikuttanut voimakkaasti</w:t>
            </w:r>
            <w:r w:rsidRPr="00433E09">
              <w:t xml:space="preserve"> muuttoliikkeen </w:t>
            </w:r>
            <w:r w:rsidRPr="00433E09">
              <w:rPr>
                <w:b/>
                <w:i/>
              </w:rPr>
              <w:t>hallintaan unionissa, myös koska</w:t>
            </w:r>
            <w:r w:rsidRPr="00433E09">
              <w:t xml:space="preserve"> valtiolliset toimijat ovat </w:t>
            </w:r>
            <w:r w:rsidRPr="00433E09">
              <w:rPr>
                <w:b/>
                <w:i/>
              </w:rPr>
              <w:t>keinotekoisesti luoneet ja helpottaneet laitonta muuttoliikettä välineellistäen muuttovirtoja</w:t>
            </w:r>
            <w:r w:rsidRPr="00433E09">
              <w:t xml:space="preserve"> poliittisiin tarkoituksiin</w:t>
            </w:r>
            <w:r w:rsidRPr="00433E09">
              <w:rPr>
                <w:b/>
                <w:i/>
              </w:rPr>
              <w:t xml:space="preserve"> ja koska hybridisodankäynnin taktiikkoja, kuten muuttoliikkeen käyttämistä aseena</w:t>
            </w:r>
            <w:r w:rsidRPr="00433E09">
              <w:rPr>
                <w:b/>
                <w:i/>
                <w:vertAlign w:val="superscript"/>
              </w:rPr>
              <w:t>8</w:t>
            </w:r>
            <w:r w:rsidRPr="00433E09">
              <w:rPr>
                <w:b/>
                <w:i/>
              </w:rPr>
              <w:t>, on käytetty Europan unionin</w:t>
            </w:r>
            <w:r w:rsidRPr="00433E09">
              <w:t xml:space="preserve"> ja sen </w:t>
            </w:r>
            <w:r w:rsidRPr="00433E09">
              <w:rPr>
                <w:b/>
                <w:i/>
              </w:rPr>
              <w:t>jäsenvaltioiden vakauden horjuttamiseen</w:t>
            </w:r>
            <w:r w:rsidRPr="00433E09">
              <w:t xml:space="preserve">. </w:t>
            </w:r>
            <w:r w:rsidRPr="00433E09">
              <w:rPr>
                <w:b/>
                <w:i/>
              </w:rPr>
              <w:t>Jäsenvaltioiden</w:t>
            </w:r>
            <w:r w:rsidRPr="00433E09">
              <w:t xml:space="preserve"> on </w:t>
            </w:r>
            <w:r w:rsidRPr="00433E09">
              <w:rPr>
                <w:b/>
                <w:i/>
              </w:rPr>
              <w:t>voitava</w:t>
            </w:r>
            <w:r w:rsidRPr="00433E09">
              <w:t xml:space="preserve"> reagoida nopeasti ja tuloksellisesti </w:t>
            </w:r>
            <w:r w:rsidRPr="00433E09">
              <w:rPr>
                <w:b/>
                <w:i/>
              </w:rPr>
              <w:t>muuttovirtojen muutoksiin</w:t>
            </w:r>
            <w:r w:rsidRPr="00433E09">
              <w:t xml:space="preserve"> ja </w:t>
            </w:r>
            <w:r w:rsidRPr="00433E09">
              <w:rPr>
                <w:b/>
                <w:i/>
              </w:rPr>
              <w:t>saatava unionilta tukea tähän tarkoitukseen</w:t>
            </w:r>
            <w:r w:rsidRPr="00433E09">
              <w:t xml:space="preserve">. </w:t>
            </w:r>
            <w:r w:rsidRPr="00433E09">
              <w:rPr>
                <w:b/>
                <w:i/>
              </w:rPr>
              <w:t>Näihin Euroopan haasteisiin vastaamiseksi</w:t>
            </w:r>
            <w:r w:rsidRPr="00433E09">
              <w:t xml:space="preserve"> unionin </w:t>
            </w:r>
            <w:r w:rsidRPr="00433E09">
              <w:rPr>
                <w:b/>
                <w:i/>
              </w:rPr>
              <w:t>tuen kohdentamisessa</w:t>
            </w:r>
            <w:r w:rsidRPr="00433E09">
              <w:t xml:space="preserve"> olisi </w:t>
            </w:r>
            <w:r w:rsidRPr="00433E09">
              <w:rPr>
                <w:b/>
                <w:i/>
              </w:rPr>
              <w:t>otettava huomioon</w:t>
            </w:r>
            <w:r w:rsidRPr="00433E09">
              <w:t xml:space="preserve"> unionin </w:t>
            </w:r>
            <w:r w:rsidRPr="00433E09">
              <w:rPr>
                <w:b/>
                <w:i/>
              </w:rPr>
              <w:t>prioriteetit</w:t>
            </w:r>
            <w:r w:rsidRPr="00433E09">
              <w: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2F9CD47C" w14:textId="77777777" w:rsidR="005201A3" w:rsidRPr="00433E09" w:rsidRDefault="005201A3" w:rsidP="001D16CE">
            <w:pPr>
              <w:pStyle w:val="Normal6a"/>
            </w:pPr>
            <w:r w:rsidRPr="00433E09">
              <w:t xml:space="preserve">Euroopan geopoliittinen </w:t>
            </w:r>
            <w:r w:rsidRPr="00433E09">
              <w:rPr>
                <w:b/>
                <w:i/>
              </w:rPr>
              <w:t>toimintaympäristö on muuttunut viime vuosina huomattavasti, mikä</w:t>
            </w:r>
            <w:r w:rsidRPr="00433E09">
              <w:t xml:space="preserve"> on </w:t>
            </w:r>
            <w:r w:rsidRPr="00433E09">
              <w:rPr>
                <w:b/>
                <w:i/>
              </w:rPr>
              <w:t>aiheuttanut uusia haasteita unionin</w:t>
            </w:r>
            <w:r w:rsidRPr="00433E09">
              <w:t xml:space="preserve"> muuttoliikkeen </w:t>
            </w:r>
            <w:r w:rsidRPr="00433E09">
              <w:rPr>
                <w:b/>
                <w:i/>
              </w:rPr>
              <w:t>hallinnalle. Erityisesti kolmansien maiden toimijat ja</w:t>
            </w:r>
            <w:r w:rsidRPr="00433E09">
              <w:t xml:space="preserve"> valtiolliset toimijat ovat </w:t>
            </w:r>
            <w:r w:rsidRPr="00433E09">
              <w:rPr>
                <w:b/>
                <w:i/>
              </w:rPr>
              <w:t>pyrkineet käyttämään muuttoliikettä hyväkseen</w:t>
            </w:r>
            <w:r w:rsidRPr="00433E09">
              <w:t xml:space="preserve"> poliittisiin tarkoituksiin </w:t>
            </w:r>
            <w:r w:rsidRPr="00433E09">
              <w:rPr>
                <w:b/>
                <w:i/>
              </w:rPr>
              <w:t>helpottamalla tai ohjaamalla laittomia muuttovirtoja osana laajempia hybridistrategioita, joilla pyritään painostamaan Euroopan unionia</w:t>
            </w:r>
            <w:r w:rsidRPr="00433E09">
              <w:t xml:space="preserve"> ja sen </w:t>
            </w:r>
            <w:r w:rsidRPr="00433E09">
              <w:rPr>
                <w:b/>
                <w:i/>
              </w:rPr>
              <w:t>jäsenvaltioita tai horjuttamaan niiden vakautta</w:t>
            </w:r>
            <w:r w:rsidRPr="00433E09">
              <w:t xml:space="preserve">. </w:t>
            </w:r>
            <w:r w:rsidRPr="00433E09">
              <w:rPr>
                <w:b/>
                <w:i/>
              </w:rPr>
              <w:t>Tässä yhteydessä jäsenvaltioilla</w:t>
            </w:r>
            <w:r w:rsidRPr="00433E09">
              <w:t xml:space="preserve"> on </w:t>
            </w:r>
            <w:r w:rsidRPr="00433E09">
              <w:rPr>
                <w:b/>
                <w:i/>
              </w:rPr>
              <w:t>oltava valmiudet</w:t>
            </w:r>
            <w:r w:rsidRPr="00433E09">
              <w:t xml:space="preserve"> reagoida </w:t>
            </w:r>
            <w:r w:rsidRPr="00433E09">
              <w:rPr>
                <w:b/>
                <w:i/>
              </w:rPr>
              <w:t>muuttuviin muuttoliiketilanteisiin</w:t>
            </w:r>
            <w:r w:rsidRPr="00433E09">
              <w:t xml:space="preserve"> nopeasti ja tuloksellisesti</w:t>
            </w:r>
            <w:r w:rsidRPr="00433E09">
              <w:rPr>
                <w:b/>
                <w:i/>
              </w:rPr>
              <w:t>,</w:t>
            </w:r>
            <w:r w:rsidRPr="00433E09">
              <w:t xml:space="preserve"> ja </w:t>
            </w:r>
            <w:r w:rsidRPr="00433E09">
              <w:rPr>
                <w:b/>
                <w:i/>
              </w:rPr>
              <w:t>niiden on voitava tukeutua riittävään unionin tukeen</w:t>
            </w:r>
            <w:r w:rsidRPr="00433E09">
              <w:t xml:space="preserve">. Unionin </w:t>
            </w:r>
            <w:r w:rsidRPr="00433E09">
              <w:rPr>
                <w:b/>
                <w:i/>
              </w:rPr>
              <w:t>rahoituksen kohdentamisen</w:t>
            </w:r>
            <w:r w:rsidRPr="00433E09">
              <w:t xml:space="preserve"> olisi </w:t>
            </w:r>
            <w:r w:rsidRPr="00433E09">
              <w:rPr>
                <w:b/>
                <w:i/>
              </w:rPr>
              <w:t>vastattava</w:t>
            </w:r>
            <w:r w:rsidRPr="00433E09">
              <w:t xml:space="preserve"> unionin </w:t>
            </w:r>
            <w:r w:rsidRPr="00433E09">
              <w:rPr>
                <w:b/>
                <w:i/>
              </w:rPr>
              <w:t>strategisia prioriteetteja ja muuttuvia tarpeita</w:t>
            </w:r>
            <w:r w:rsidRPr="00433E09">
              <w: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07271C95" w14:textId="77777777" w:rsidTr="001D16CE">
        <w:trPr>
          <w:jc w:val="center"/>
        </w:trPr>
        <w:tc>
          <w:tcPr>
            <w:tcW w:w="4876" w:type="dxa"/>
            <w:tcBorders>
              <w:top w:val="nil"/>
              <w:left w:val="nil"/>
              <w:bottom w:val="nil"/>
              <w:right w:val="nil"/>
            </w:tcBorders>
          </w:tcPr>
          <w:p w14:paraId="739D6247"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7D024F7" w14:textId="77777777" w:rsidR="005201A3" w:rsidRPr="00433E09" w:rsidRDefault="005201A3" w:rsidP="001D16CE">
            <w:pPr>
              <w:pStyle w:val="Normal6a"/>
            </w:pPr>
            <w:r w:rsidRPr="00433E09">
              <w:rPr>
                <w:b/>
                <w:i/>
              </w:rPr>
              <w:t>_________________</w:t>
            </w:r>
          </w:p>
        </w:tc>
      </w:tr>
      <w:tr w:rsidR="005201A3" w:rsidRPr="00433E09" w14:paraId="2D6241BC" w14:textId="77777777" w:rsidTr="001D16CE">
        <w:trPr>
          <w:jc w:val="center"/>
        </w:trPr>
        <w:tc>
          <w:tcPr>
            <w:tcW w:w="4876" w:type="dxa"/>
            <w:tcBorders>
              <w:top w:val="nil"/>
              <w:left w:val="nil"/>
              <w:bottom w:val="nil"/>
              <w:right w:val="nil"/>
            </w:tcBorders>
          </w:tcPr>
          <w:p w14:paraId="0280358F" w14:textId="77777777" w:rsidR="005201A3" w:rsidRPr="00433E09" w:rsidRDefault="005201A3" w:rsidP="001D16CE">
            <w:pPr>
              <w:pStyle w:val="Normal6a"/>
            </w:pPr>
            <w:r w:rsidRPr="00433E09">
              <w:rPr>
                <w:b/>
                <w:i/>
                <w:vertAlign w:val="superscript"/>
              </w:rPr>
              <w:t>8</w:t>
            </w:r>
            <w:r w:rsidRPr="00433E09">
              <w:t xml:space="preserve"> </w:t>
            </w:r>
            <w:r w:rsidRPr="00433E09">
              <w:rPr>
                <w:b/>
                <w:i/>
              </w:rPr>
              <w:t>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0B934F9F" w14:textId="77777777" w:rsidR="005201A3" w:rsidRPr="00433E09" w:rsidRDefault="005201A3" w:rsidP="001D16CE"/>
        </w:tc>
      </w:tr>
      <w:tr w:rsidR="005201A3" w:rsidRPr="00433E09" w14:paraId="4D56E640" w14:textId="77777777" w:rsidTr="001D16CE">
        <w:trPr>
          <w:jc w:val="center"/>
        </w:trPr>
        <w:tc>
          <w:tcPr>
            <w:tcW w:w="4876" w:type="dxa"/>
            <w:tcBorders>
              <w:top w:val="nil"/>
              <w:left w:val="nil"/>
              <w:bottom w:val="nil"/>
              <w:right w:val="nil"/>
            </w:tcBorders>
          </w:tcPr>
          <w:p w14:paraId="2D8091E5"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3869C928"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19CBF7D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0EF1392" w14:textId="77777777" w:rsidR="005201A3" w:rsidRPr="00433E09" w:rsidRDefault="005201A3" w:rsidP="005201A3">
      <w:r w:rsidRPr="00433E09">
        <w:rPr>
          <w:rStyle w:val="HideTWBExt"/>
        </w:rPr>
        <w:t>&lt;/Amend&gt;</w:t>
      </w:r>
    </w:p>
    <w:p w14:paraId="5A6A7173"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96</w:t>
      </w:r>
      <w:r w:rsidRPr="00433E09">
        <w:rPr>
          <w:rStyle w:val="HideTWBExt"/>
          <w:b w:val="0"/>
        </w:rPr>
        <w:t>&lt;/NumAm&gt;</w:t>
      </w:r>
    </w:p>
    <w:p w14:paraId="408F38B8" w14:textId="77777777" w:rsidR="005201A3" w:rsidRPr="00433E09" w:rsidRDefault="005201A3" w:rsidP="005201A3">
      <w:pPr>
        <w:pStyle w:val="NormalBold"/>
      </w:pPr>
      <w:r w:rsidRPr="00433E09">
        <w:rPr>
          <w:rStyle w:val="HideTWBExt"/>
          <w:b w:val="0"/>
        </w:rPr>
        <w:t>&lt;RepeatBlock-By&gt;&lt;Members&gt;</w:t>
      </w:r>
      <w:r w:rsidRPr="00433E09">
        <w:t>Rasa Juknevičienė</w:t>
      </w:r>
      <w:r w:rsidRPr="00433E09">
        <w:rPr>
          <w:rStyle w:val="HideTWBExt"/>
          <w:b w:val="0"/>
        </w:rPr>
        <w:t>&lt;/Members&gt;</w:t>
      </w:r>
    </w:p>
    <w:p w14:paraId="517FD2EB" w14:textId="77777777" w:rsidR="005201A3" w:rsidRPr="00433E09" w:rsidRDefault="005201A3" w:rsidP="005201A3">
      <w:pPr>
        <w:pStyle w:val="NormalBold"/>
      </w:pPr>
      <w:r w:rsidRPr="00433E09">
        <w:rPr>
          <w:rStyle w:val="HideTWBExt"/>
          <w:b w:val="0"/>
        </w:rPr>
        <w:t>&lt;/RepeatBlock-By&gt;</w:t>
      </w:r>
    </w:p>
    <w:p w14:paraId="2FCB66A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92EC481"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28622AD" w14:textId="77777777" w:rsidTr="001D16CE">
        <w:trPr>
          <w:trHeight w:hRule="exact" w:val="240"/>
          <w:jc w:val="center"/>
        </w:trPr>
        <w:tc>
          <w:tcPr>
            <w:tcW w:w="9752" w:type="dxa"/>
            <w:gridSpan w:val="2"/>
            <w:tcBorders>
              <w:top w:val="nil"/>
              <w:left w:val="nil"/>
              <w:bottom w:val="nil"/>
              <w:right w:val="nil"/>
            </w:tcBorders>
          </w:tcPr>
          <w:p w14:paraId="0235518C" w14:textId="77777777" w:rsidR="005201A3" w:rsidRPr="00433E09" w:rsidRDefault="005201A3" w:rsidP="001D16CE"/>
        </w:tc>
      </w:tr>
      <w:tr w:rsidR="005201A3" w:rsidRPr="00433E09" w14:paraId="0EB2209A" w14:textId="77777777" w:rsidTr="001D16CE">
        <w:trPr>
          <w:trHeight w:val="240"/>
          <w:jc w:val="center"/>
        </w:trPr>
        <w:tc>
          <w:tcPr>
            <w:tcW w:w="4876" w:type="dxa"/>
            <w:tcBorders>
              <w:top w:val="nil"/>
              <w:left w:val="nil"/>
              <w:bottom w:val="nil"/>
              <w:right w:val="nil"/>
            </w:tcBorders>
          </w:tcPr>
          <w:p w14:paraId="7EED373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D6D21AF" w14:textId="77777777" w:rsidR="005201A3" w:rsidRPr="00433E09" w:rsidRDefault="005201A3" w:rsidP="001D16CE">
            <w:pPr>
              <w:pStyle w:val="AmColumnHeading"/>
            </w:pPr>
            <w:r w:rsidRPr="00433E09">
              <w:t>Tarkistus</w:t>
            </w:r>
          </w:p>
        </w:tc>
      </w:tr>
      <w:tr w:rsidR="005201A3" w:rsidRPr="00433E09" w14:paraId="7282735B" w14:textId="77777777" w:rsidTr="001D16CE">
        <w:trPr>
          <w:jc w:val="center"/>
        </w:trPr>
        <w:tc>
          <w:tcPr>
            <w:tcW w:w="4876" w:type="dxa"/>
            <w:tcBorders>
              <w:top w:val="nil"/>
              <w:left w:val="nil"/>
              <w:bottom w:val="nil"/>
              <w:right w:val="nil"/>
            </w:tcBorders>
          </w:tcPr>
          <w:p w14:paraId="62996852"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w:t>
            </w:r>
            <w:r w:rsidRPr="00433E09">
              <w:rPr>
                <w:b/>
                <w:i/>
              </w:rPr>
              <w:t>hybridisodankäynnin taktiikkoja</w:t>
            </w:r>
            <w:r w:rsidRPr="00433E09">
              <w:t>, kuten muuttoliikkeen käyttämistä aseena</w:t>
            </w:r>
            <w:r w:rsidRPr="00433E09">
              <w:rPr>
                <w:vertAlign w:val="superscript"/>
              </w:rPr>
              <w:t>8</w:t>
            </w:r>
            <w:r w:rsidRPr="00433E09">
              <w:t xml:space="preserve">, on käytetty </w:t>
            </w:r>
            <w:r w:rsidRPr="00433E09">
              <w:rPr>
                <w:b/>
                <w:i/>
              </w:rPr>
              <w:t>Europan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3243EA5B"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w:t>
            </w:r>
            <w:r w:rsidRPr="00433E09">
              <w:rPr>
                <w:b/>
                <w:i/>
              </w:rPr>
              <w:t>hybridiuhkia</w:t>
            </w:r>
            <w:r w:rsidRPr="00433E09">
              <w:t>, kuten muuttoliikkeen käyttämistä aseena</w:t>
            </w:r>
            <w:r w:rsidRPr="00433E09">
              <w:rPr>
                <w:vertAlign w:val="superscript"/>
              </w:rPr>
              <w:t>8</w:t>
            </w:r>
            <w:r w:rsidRPr="00433E09">
              <w:t xml:space="preserve">, on käytetty </w:t>
            </w:r>
            <w:r w:rsidRPr="00433E09">
              <w:rPr>
                <w:b/>
                <w:i/>
              </w:rPr>
              <w:t>Euroopan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698726DD" w14:textId="77777777" w:rsidTr="001D16CE">
        <w:trPr>
          <w:jc w:val="center"/>
        </w:trPr>
        <w:tc>
          <w:tcPr>
            <w:tcW w:w="4876" w:type="dxa"/>
            <w:tcBorders>
              <w:top w:val="nil"/>
              <w:left w:val="nil"/>
              <w:bottom w:val="nil"/>
              <w:right w:val="nil"/>
            </w:tcBorders>
          </w:tcPr>
          <w:p w14:paraId="11906325"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6B384A4C" w14:textId="77777777" w:rsidR="005201A3" w:rsidRPr="00433E09" w:rsidRDefault="005201A3" w:rsidP="001D16CE">
            <w:pPr>
              <w:pStyle w:val="Normal6a"/>
            </w:pPr>
            <w:r w:rsidRPr="00433E09">
              <w:rPr>
                <w:b/>
                <w:i/>
              </w:rPr>
              <w:t>_________________</w:t>
            </w:r>
          </w:p>
        </w:tc>
      </w:tr>
      <w:tr w:rsidR="005201A3" w:rsidRPr="00433E09" w14:paraId="693B88B3" w14:textId="77777777" w:rsidTr="001D16CE">
        <w:trPr>
          <w:jc w:val="center"/>
        </w:trPr>
        <w:tc>
          <w:tcPr>
            <w:tcW w:w="4876" w:type="dxa"/>
            <w:tcBorders>
              <w:top w:val="nil"/>
              <w:left w:val="nil"/>
              <w:bottom w:val="nil"/>
              <w:right w:val="nil"/>
            </w:tcBorders>
          </w:tcPr>
          <w:p w14:paraId="00EAE3CD"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4E31D815"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5039A8DA" w14:textId="77777777" w:rsidTr="001D16CE">
        <w:trPr>
          <w:jc w:val="center"/>
        </w:trPr>
        <w:tc>
          <w:tcPr>
            <w:tcW w:w="4876" w:type="dxa"/>
            <w:tcBorders>
              <w:top w:val="nil"/>
              <w:left w:val="nil"/>
              <w:bottom w:val="nil"/>
              <w:right w:val="nil"/>
            </w:tcBorders>
          </w:tcPr>
          <w:p w14:paraId="2BF835FC"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6C3BE128"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4F0F8DA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2B962E9" w14:textId="77777777" w:rsidR="005201A3" w:rsidRPr="00433E09" w:rsidRDefault="005201A3" w:rsidP="005201A3">
      <w:r w:rsidRPr="00433E09">
        <w:rPr>
          <w:rStyle w:val="HideTWBExt"/>
        </w:rPr>
        <w:t>&lt;/Amend&gt;</w:t>
      </w:r>
    </w:p>
    <w:p w14:paraId="5A1758C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97</w:t>
      </w:r>
      <w:r w:rsidRPr="00433E09">
        <w:rPr>
          <w:rStyle w:val="HideTWBExt"/>
          <w:b w:val="0"/>
        </w:rPr>
        <w:t>&lt;/NumAm&gt;</w:t>
      </w:r>
    </w:p>
    <w:p w14:paraId="4CB65929" w14:textId="77777777" w:rsidR="005201A3" w:rsidRPr="00433E09" w:rsidRDefault="005201A3" w:rsidP="005201A3">
      <w:pPr>
        <w:pStyle w:val="NormalBold"/>
      </w:pPr>
      <w:r w:rsidRPr="00433E09">
        <w:rPr>
          <w:rStyle w:val="HideTWBExt"/>
          <w:b w:val="0"/>
        </w:rPr>
        <w:t>&lt;RepeatBlock-By&gt;&lt;Members&gt;</w:t>
      </w:r>
      <w:r w:rsidRPr="00433E09">
        <w:t>Dainius Žalimas</w:t>
      </w:r>
      <w:r w:rsidRPr="00433E09">
        <w:rPr>
          <w:rStyle w:val="HideTWBExt"/>
          <w:b w:val="0"/>
        </w:rPr>
        <w:t>&lt;/Members&gt;</w:t>
      </w:r>
    </w:p>
    <w:p w14:paraId="0A874593" w14:textId="77777777" w:rsidR="005201A3" w:rsidRPr="00433E09" w:rsidRDefault="005201A3" w:rsidP="005201A3">
      <w:pPr>
        <w:pStyle w:val="NormalBold"/>
      </w:pPr>
      <w:r w:rsidRPr="00433E09">
        <w:rPr>
          <w:rStyle w:val="HideTWBExt"/>
          <w:b w:val="0"/>
        </w:rPr>
        <w:t>&lt;/RepeatBlock-By&gt;</w:t>
      </w:r>
    </w:p>
    <w:p w14:paraId="0284DD6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E2EEA26"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C416572" w14:textId="77777777" w:rsidTr="001D16CE">
        <w:trPr>
          <w:trHeight w:hRule="exact" w:val="240"/>
          <w:jc w:val="center"/>
        </w:trPr>
        <w:tc>
          <w:tcPr>
            <w:tcW w:w="9752" w:type="dxa"/>
            <w:gridSpan w:val="2"/>
            <w:tcBorders>
              <w:top w:val="nil"/>
              <w:left w:val="nil"/>
              <w:bottom w:val="nil"/>
              <w:right w:val="nil"/>
            </w:tcBorders>
          </w:tcPr>
          <w:p w14:paraId="28D987F4" w14:textId="77777777" w:rsidR="005201A3" w:rsidRPr="00433E09" w:rsidRDefault="005201A3" w:rsidP="001D16CE"/>
        </w:tc>
      </w:tr>
      <w:tr w:rsidR="005201A3" w:rsidRPr="00433E09" w14:paraId="7DD2939B" w14:textId="77777777" w:rsidTr="001D16CE">
        <w:trPr>
          <w:trHeight w:val="240"/>
          <w:jc w:val="center"/>
        </w:trPr>
        <w:tc>
          <w:tcPr>
            <w:tcW w:w="4876" w:type="dxa"/>
            <w:tcBorders>
              <w:top w:val="nil"/>
              <w:left w:val="nil"/>
              <w:bottom w:val="nil"/>
              <w:right w:val="nil"/>
            </w:tcBorders>
          </w:tcPr>
          <w:p w14:paraId="33DD9D0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7DE14D8" w14:textId="77777777" w:rsidR="005201A3" w:rsidRPr="00433E09" w:rsidRDefault="005201A3" w:rsidP="001D16CE">
            <w:pPr>
              <w:pStyle w:val="AmColumnHeading"/>
            </w:pPr>
            <w:r w:rsidRPr="00433E09">
              <w:t>Tarkistus</w:t>
            </w:r>
          </w:p>
        </w:tc>
      </w:tr>
      <w:tr w:rsidR="005201A3" w:rsidRPr="00433E09" w14:paraId="673CB012" w14:textId="77777777" w:rsidTr="001D16CE">
        <w:trPr>
          <w:jc w:val="center"/>
        </w:trPr>
        <w:tc>
          <w:tcPr>
            <w:tcW w:w="4876" w:type="dxa"/>
            <w:tcBorders>
              <w:top w:val="nil"/>
              <w:left w:val="nil"/>
              <w:bottom w:val="nil"/>
              <w:right w:val="nil"/>
            </w:tcBorders>
          </w:tcPr>
          <w:p w14:paraId="1275AC27"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w:t>
            </w:r>
            <w:r w:rsidRPr="00433E09">
              <w:rPr>
                <w:b/>
                <w:i/>
              </w:rPr>
              <w:t>hybridisodankäynnin taktiikkoja</w:t>
            </w:r>
            <w:r w:rsidRPr="00433E09">
              <w:t>, kuten muuttoliikkeen käyttämistä aseena</w:t>
            </w:r>
            <w:r w:rsidRPr="00433E09">
              <w:rPr>
                <w:vertAlign w:val="superscript"/>
              </w:rPr>
              <w:t>8</w:t>
            </w:r>
            <w:r w:rsidRPr="00433E09">
              <w:t xml:space="preserve">, on käytetty </w:t>
            </w:r>
            <w:r w:rsidRPr="00433E09">
              <w:rPr>
                <w:b/>
                <w:i/>
              </w:rPr>
              <w:t>Europan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475A1DF9"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koska </w:t>
            </w:r>
            <w:r w:rsidRPr="00433E09">
              <w:rPr>
                <w:b/>
                <w:i/>
              </w:rPr>
              <w:t>hybridiuhkia</w:t>
            </w:r>
            <w:r w:rsidRPr="00433E09">
              <w:t>, kuten muuttoliikkeen käyttämistä aseena</w:t>
            </w:r>
            <w:r w:rsidRPr="00433E09">
              <w:rPr>
                <w:vertAlign w:val="superscript"/>
              </w:rPr>
              <w:t>8</w:t>
            </w:r>
            <w:r w:rsidRPr="00433E09">
              <w:t xml:space="preserve">, on käytetty </w:t>
            </w:r>
            <w:r w:rsidRPr="00433E09">
              <w:rPr>
                <w:b/>
                <w:i/>
              </w:rPr>
              <w:t>Euroopan</w:t>
            </w:r>
            <w:r w:rsidRPr="00433E09">
              <w:t xml:space="preserve"> unionin ja sen jäsenvaltioiden vakauden horjuttamiseen. Jäsenvaltioiden on voitava reagoida nopeasti ja tuloksellisesti muuttovirtojen muutoksiin ja saatava unionilta tukea tähän tarkoitukseen. Näihin Euroopan haasteisiin vastaamiseksi unionin tuen kohdentamisessa olisi otettava huomioon unionin prioriteetit.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1042A35E" w14:textId="77777777" w:rsidTr="001D16CE">
        <w:trPr>
          <w:jc w:val="center"/>
        </w:trPr>
        <w:tc>
          <w:tcPr>
            <w:tcW w:w="4876" w:type="dxa"/>
            <w:tcBorders>
              <w:top w:val="nil"/>
              <w:left w:val="nil"/>
              <w:bottom w:val="nil"/>
              <w:right w:val="nil"/>
            </w:tcBorders>
          </w:tcPr>
          <w:p w14:paraId="1E3BA1D8"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0BCA63F" w14:textId="77777777" w:rsidR="005201A3" w:rsidRPr="00433E09" w:rsidRDefault="005201A3" w:rsidP="001D16CE">
            <w:pPr>
              <w:pStyle w:val="Normal6a"/>
            </w:pPr>
            <w:r w:rsidRPr="00433E09">
              <w:rPr>
                <w:b/>
                <w:i/>
              </w:rPr>
              <w:t>_________________</w:t>
            </w:r>
          </w:p>
        </w:tc>
      </w:tr>
      <w:tr w:rsidR="005201A3" w:rsidRPr="00433E09" w14:paraId="0AB46DEC" w14:textId="77777777" w:rsidTr="001D16CE">
        <w:trPr>
          <w:jc w:val="center"/>
        </w:trPr>
        <w:tc>
          <w:tcPr>
            <w:tcW w:w="4876" w:type="dxa"/>
            <w:tcBorders>
              <w:top w:val="nil"/>
              <w:left w:val="nil"/>
              <w:bottom w:val="nil"/>
              <w:right w:val="nil"/>
            </w:tcBorders>
          </w:tcPr>
          <w:p w14:paraId="678216F3"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04B76543"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7CF5EB3F" w14:textId="77777777" w:rsidTr="001D16CE">
        <w:trPr>
          <w:jc w:val="center"/>
        </w:trPr>
        <w:tc>
          <w:tcPr>
            <w:tcW w:w="4876" w:type="dxa"/>
            <w:tcBorders>
              <w:top w:val="nil"/>
              <w:left w:val="nil"/>
              <w:bottom w:val="nil"/>
              <w:right w:val="nil"/>
            </w:tcBorders>
          </w:tcPr>
          <w:p w14:paraId="46E99B26"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0AF1E549"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014EC5E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60AE5B1" w14:textId="77777777" w:rsidR="005201A3" w:rsidRPr="00433E09" w:rsidRDefault="005201A3" w:rsidP="005201A3">
      <w:r w:rsidRPr="00433E09">
        <w:rPr>
          <w:rStyle w:val="HideTWBExt"/>
        </w:rPr>
        <w:t>&lt;/Amend&gt;</w:t>
      </w:r>
    </w:p>
    <w:p w14:paraId="2D16F60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98</w:t>
      </w:r>
      <w:r w:rsidRPr="00433E09">
        <w:rPr>
          <w:rStyle w:val="HideTWBExt"/>
          <w:b w:val="0"/>
        </w:rPr>
        <w:t>&lt;/NumAm&gt;</w:t>
      </w:r>
    </w:p>
    <w:p w14:paraId="64E9FA75"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7F3A3B02" w14:textId="77777777" w:rsidR="005201A3" w:rsidRPr="00433E09" w:rsidRDefault="005201A3" w:rsidP="005201A3">
      <w:pPr>
        <w:pStyle w:val="NormalBold"/>
      </w:pPr>
      <w:r w:rsidRPr="00433E09">
        <w:rPr>
          <w:rStyle w:val="HideTWBExt"/>
          <w:b w:val="0"/>
        </w:rPr>
        <w:t>&lt;/RepeatBlock-By&gt;</w:t>
      </w:r>
    </w:p>
    <w:p w14:paraId="77F6BA2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F4F6E50" w14:textId="77777777" w:rsidR="005201A3" w:rsidRPr="00433E09" w:rsidRDefault="005201A3" w:rsidP="005201A3">
      <w:pPr>
        <w:pStyle w:val="NormalBold"/>
      </w:pPr>
      <w:r w:rsidRPr="00433E09">
        <w:rPr>
          <w:rStyle w:val="HideTWBExt"/>
          <w:b w:val="0"/>
        </w:rPr>
        <w:t>&lt;Article&gt;</w:t>
      </w:r>
      <w:r w:rsidRPr="00433E09">
        <w:t>Johdanto-osan 6 kappale – 1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D1C9C25" w14:textId="77777777" w:rsidTr="001D16CE">
        <w:trPr>
          <w:trHeight w:hRule="exact" w:val="240"/>
          <w:jc w:val="center"/>
        </w:trPr>
        <w:tc>
          <w:tcPr>
            <w:tcW w:w="9752" w:type="dxa"/>
            <w:gridSpan w:val="2"/>
            <w:tcBorders>
              <w:top w:val="nil"/>
              <w:left w:val="nil"/>
              <w:bottom w:val="nil"/>
              <w:right w:val="nil"/>
            </w:tcBorders>
          </w:tcPr>
          <w:p w14:paraId="3547C350" w14:textId="77777777" w:rsidR="005201A3" w:rsidRPr="00433E09" w:rsidRDefault="005201A3" w:rsidP="001D16CE"/>
        </w:tc>
      </w:tr>
      <w:tr w:rsidR="005201A3" w:rsidRPr="00433E09" w14:paraId="6B57D90E" w14:textId="77777777" w:rsidTr="001D16CE">
        <w:trPr>
          <w:trHeight w:val="240"/>
          <w:jc w:val="center"/>
        </w:trPr>
        <w:tc>
          <w:tcPr>
            <w:tcW w:w="4876" w:type="dxa"/>
            <w:tcBorders>
              <w:top w:val="nil"/>
              <w:left w:val="nil"/>
              <w:bottom w:val="nil"/>
              <w:right w:val="nil"/>
            </w:tcBorders>
          </w:tcPr>
          <w:p w14:paraId="6D9F073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8E59A29" w14:textId="77777777" w:rsidR="005201A3" w:rsidRPr="00433E09" w:rsidRDefault="005201A3" w:rsidP="001D16CE">
            <w:pPr>
              <w:pStyle w:val="AmColumnHeading"/>
            </w:pPr>
            <w:r w:rsidRPr="00433E09">
              <w:t>Tarkistus</w:t>
            </w:r>
          </w:p>
        </w:tc>
      </w:tr>
      <w:tr w:rsidR="005201A3" w:rsidRPr="00433E09" w14:paraId="4BBE8EF0" w14:textId="77777777" w:rsidTr="001D16CE">
        <w:trPr>
          <w:jc w:val="center"/>
        </w:trPr>
        <w:tc>
          <w:tcPr>
            <w:tcW w:w="4876" w:type="dxa"/>
            <w:tcBorders>
              <w:top w:val="nil"/>
              <w:left w:val="nil"/>
              <w:bottom w:val="nil"/>
              <w:right w:val="nil"/>
            </w:tcBorders>
          </w:tcPr>
          <w:p w14:paraId="242ED6D6"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w:t>
            </w:r>
            <w:r w:rsidRPr="00433E09">
              <w:rPr>
                <w:b/>
                <w:i/>
              </w:rPr>
              <w:t>koska hybridisodankäynnin taktiikkoja</w:t>
            </w:r>
            <w:r w:rsidRPr="00433E09">
              <w:t xml:space="preserve">, kuten muuttoliikkeen </w:t>
            </w:r>
            <w:r w:rsidRPr="00433E09">
              <w:rPr>
                <w:b/>
                <w:i/>
              </w:rPr>
              <w:t>käyttämistä</w:t>
            </w:r>
            <w:r w:rsidRPr="00433E09">
              <w:t xml:space="preserve"> aseena</w:t>
            </w:r>
            <w:r w:rsidRPr="00433E09">
              <w:rPr>
                <w:b/>
                <w:i/>
              </w:rPr>
              <w:t>, on käytetty</w:t>
            </w:r>
            <w:r w:rsidRPr="00433E09">
              <w:t xml:space="preserve"> Europan unionin ja sen jäsenvaltioiden vakauden </w:t>
            </w:r>
            <w:r w:rsidRPr="00433E09">
              <w:rPr>
                <w:b/>
                <w:i/>
              </w:rPr>
              <w:t>horjuttamiseen</w:t>
            </w:r>
            <w:r w:rsidRPr="00433E09">
              <w:t>. Jäsenvaltioiden on kyettävä reagoimaan nopeasti ja tehokkaasti muuttuviin muuttovirtoihin, ja niiden on saatava tähän unionin tukea. Näihin eurooppalaisiin haasteisiin vastaamiseksi unionin tuen kohdentamisessa olisi huomioitava unionin painopisteet.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c>
          <w:tcPr>
            <w:tcW w:w="4876" w:type="dxa"/>
            <w:tcBorders>
              <w:top w:val="nil"/>
              <w:left w:val="nil"/>
              <w:bottom w:val="nil"/>
              <w:right w:val="nil"/>
            </w:tcBorders>
          </w:tcPr>
          <w:p w14:paraId="33F4A72F" w14:textId="77777777" w:rsidR="005201A3" w:rsidRPr="00433E09" w:rsidRDefault="005201A3" w:rsidP="001D16CE">
            <w:pPr>
              <w:pStyle w:val="Normal6a"/>
            </w:pPr>
            <w:r w:rsidRPr="00433E09">
              <w:t xml:space="preserve">Euroopan huomattavasti muuttunut geopoliittinen tilanne on vaikuttanut voimakkaasti muuttoliikkeen hallintaan unionissa, myös koska valtiolliset toimijat ovat keinotekoisesti luoneet ja helpottaneet laitonta muuttoliikettä välineellistäen muuttovirtoja poliittisiin tarkoituksiin ja </w:t>
            </w:r>
            <w:r w:rsidRPr="00433E09">
              <w:rPr>
                <w:b/>
                <w:i/>
              </w:rPr>
              <w:t>synnyttäen hybridiuhan</w:t>
            </w:r>
            <w:r w:rsidRPr="00433E09">
              <w:t xml:space="preserve">, kuten muuttoliikkeen </w:t>
            </w:r>
            <w:r w:rsidRPr="00433E09">
              <w:rPr>
                <w:b/>
                <w:i/>
              </w:rPr>
              <w:t>käyttämisen</w:t>
            </w:r>
            <w:r w:rsidRPr="00433E09">
              <w:t xml:space="preserve"> aseena</w:t>
            </w:r>
            <w:r w:rsidRPr="00433E09">
              <w:rPr>
                <w:vertAlign w:val="superscript"/>
              </w:rPr>
              <w:t>8</w:t>
            </w:r>
            <w:r w:rsidRPr="00433E09">
              <w:t xml:space="preserve"> Europan unionin ja sen jäsenvaltioiden vakauden </w:t>
            </w:r>
            <w:r w:rsidRPr="00433E09">
              <w:rPr>
                <w:b/>
                <w:i/>
              </w:rPr>
              <w:t>horjuttamiseksi</w:t>
            </w:r>
            <w:r w:rsidRPr="00433E09">
              <w:t>. Jäsenvaltioiden on kyettävä reagoimaan nopeasti ja tehokkaasti muuttuviin muuttovirtoihin, ja niiden on saatava tähän unionin tukea. Näihin eurooppalaisiin haasteisiin vastaamiseksi unionin tuen kohdentamisessa olisi huomioitava unionin painopisteet. Siksi jäsenvaltioiden kansallisia ja alueellisia kumppanuussuunnitelmia koskevien sääntöjen mukaisesti toteutettavan tuen olisi edistettävä niiden haasteiden tuloksellista käsittelemistä, jotka on todettu 14 päivänä toukokuuta 2024 annetun Euroopan parlamentin ja neuvoston asetuksen (EU) 2024/1351</w:t>
            </w:r>
            <w:r w:rsidRPr="00433E09">
              <w:rPr>
                <w:vertAlign w:val="superscript"/>
              </w:rPr>
              <w:t>9</w:t>
            </w:r>
            <w:r w:rsidRPr="00433E09">
              <w:t xml:space="preserve"> mukaisesti perustetun pitkän aikavälin eurooppalaisen turvapaikka-asioiden ja muuttoliikkeen hallintastrategian ja vuotuisen muuttoliikkeen hallintasyklin yhteydessä, muun muassa vuotuisen yhteisvastuumekanismin sekä uudelleensijoittamista ja humanitaarista maahanpääsyä koskevan unionin kehyksen muodossa.</w:t>
            </w:r>
          </w:p>
        </w:tc>
      </w:tr>
      <w:tr w:rsidR="005201A3" w:rsidRPr="00433E09" w14:paraId="1C52C889" w14:textId="77777777" w:rsidTr="001D16CE">
        <w:trPr>
          <w:jc w:val="center"/>
        </w:trPr>
        <w:tc>
          <w:tcPr>
            <w:tcW w:w="4876" w:type="dxa"/>
            <w:tcBorders>
              <w:top w:val="nil"/>
              <w:left w:val="nil"/>
              <w:bottom w:val="nil"/>
              <w:right w:val="nil"/>
            </w:tcBorders>
          </w:tcPr>
          <w:p w14:paraId="687E775C"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56B5ED05" w14:textId="77777777" w:rsidR="005201A3" w:rsidRPr="00433E09" w:rsidRDefault="005201A3" w:rsidP="001D16CE">
            <w:pPr>
              <w:pStyle w:val="Normal6a"/>
            </w:pPr>
            <w:r w:rsidRPr="00433E09">
              <w:rPr>
                <w:b/>
                <w:i/>
              </w:rPr>
              <w:t>_________________</w:t>
            </w:r>
          </w:p>
        </w:tc>
      </w:tr>
      <w:tr w:rsidR="005201A3" w:rsidRPr="00433E09" w14:paraId="62E17416" w14:textId="77777777" w:rsidTr="001D16CE">
        <w:trPr>
          <w:jc w:val="center"/>
        </w:trPr>
        <w:tc>
          <w:tcPr>
            <w:tcW w:w="4876" w:type="dxa"/>
            <w:tcBorders>
              <w:top w:val="nil"/>
              <w:left w:val="nil"/>
              <w:bottom w:val="nil"/>
              <w:right w:val="nil"/>
            </w:tcBorders>
          </w:tcPr>
          <w:p w14:paraId="2EE402F1"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c>
          <w:tcPr>
            <w:tcW w:w="4876" w:type="dxa"/>
            <w:tcBorders>
              <w:top w:val="nil"/>
              <w:left w:val="nil"/>
              <w:bottom w:val="nil"/>
              <w:right w:val="nil"/>
            </w:tcBorders>
          </w:tcPr>
          <w:p w14:paraId="7C51A2DA" w14:textId="77777777" w:rsidR="005201A3" w:rsidRPr="00433E09" w:rsidRDefault="005201A3" w:rsidP="001D16CE">
            <w:pPr>
              <w:pStyle w:val="Normal6a"/>
            </w:pPr>
            <w:r w:rsidRPr="00433E09">
              <w:rPr>
                <w:vertAlign w:val="superscript"/>
              </w:rPr>
              <w:t>8</w:t>
            </w:r>
            <w:r w:rsidRPr="00433E09">
              <w:t xml:space="preserve"> Komission tiedonanto Euroopan parlamentille ja neuvostolle muuttoliikkeen käyttämiseen aseena liittyvien hybridiuhkien torjumisesta ja turvallisuuden vahvistamisesta EU:n ulkorajoilla (COM(2024) 570 final, 11.12.2024).</w:t>
            </w:r>
          </w:p>
        </w:tc>
      </w:tr>
      <w:tr w:rsidR="005201A3" w:rsidRPr="00433E09" w14:paraId="360227E7" w14:textId="77777777" w:rsidTr="001D16CE">
        <w:trPr>
          <w:jc w:val="center"/>
        </w:trPr>
        <w:tc>
          <w:tcPr>
            <w:tcW w:w="4876" w:type="dxa"/>
            <w:tcBorders>
              <w:top w:val="nil"/>
              <w:left w:val="nil"/>
              <w:bottom w:val="nil"/>
              <w:right w:val="nil"/>
            </w:tcBorders>
          </w:tcPr>
          <w:p w14:paraId="7E2F6999"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BF30B37" w14:textId="77777777" w:rsidR="005201A3" w:rsidRPr="00433E09" w:rsidRDefault="005201A3" w:rsidP="001D16CE">
            <w:pPr>
              <w:pStyle w:val="Normal6a"/>
            </w:pPr>
            <w:r w:rsidRPr="00433E09">
              <w:rPr>
                <w:vertAlign w:val="superscript"/>
              </w:rPr>
              <w:t>9</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0BC1AA8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1FB8B0B3" w14:textId="77777777" w:rsidR="005201A3" w:rsidRPr="00433E09" w:rsidRDefault="005201A3" w:rsidP="005201A3">
      <w:r w:rsidRPr="00433E09">
        <w:rPr>
          <w:rStyle w:val="HideTWBExt"/>
        </w:rPr>
        <w:t>&lt;/Amend&gt;</w:t>
      </w:r>
    </w:p>
    <w:p w14:paraId="127E5E5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99</w:t>
      </w:r>
      <w:r w:rsidRPr="00433E09">
        <w:rPr>
          <w:rStyle w:val="HideTWBExt"/>
          <w:b w:val="0"/>
        </w:rPr>
        <w:t>&lt;/NumAm&gt;</w:t>
      </w:r>
    </w:p>
    <w:p w14:paraId="14F59B01"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2D482AB7" w14:textId="77777777" w:rsidR="005201A3" w:rsidRPr="00433E09" w:rsidRDefault="005201A3" w:rsidP="005201A3">
      <w:pPr>
        <w:pStyle w:val="NormalBold"/>
      </w:pPr>
      <w:r w:rsidRPr="00433E09">
        <w:rPr>
          <w:rStyle w:val="HideTWBExt"/>
          <w:b w:val="0"/>
        </w:rPr>
        <w:t>&lt;/RepeatBlock-By&gt;</w:t>
      </w:r>
    </w:p>
    <w:p w14:paraId="449B6E8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9ECAFF4" w14:textId="77777777" w:rsidR="005201A3" w:rsidRPr="00433E09" w:rsidRDefault="005201A3" w:rsidP="005201A3">
      <w:pPr>
        <w:pStyle w:val="NormalBold"/>
      </w:pPr>
      <w:r w:rsidRPr="00433E09">
        <w:rPr>
          <w:rStyle w:val="HideTWBExt"/>
          <w:b w:val="0"/>
        </w:rPr>
        <w:t>&lt;Article&gt;</w:t>
      </w:r>
      <w:r w:rsidRPr="00433E09">
        <w:t>Johdanto-osan 6 kappale – 1 a kohta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4C12F72" w14:textId="77777777" w:rsidTr="001D16CE">
        <w:trPr>
          <w:trHeight w:hRule="exact" w:val="240"/>
          <w:jc w:val="center"/>
        </w:trPr>
        <w:tc>
          <w:tcPr>
            <w:tcW w:w="9752" w:type="dxa"/>
            <w:gridSpan w:val="2"/>
            <w:tcBorders>
              <w:top w:val="nil"/>
              <w:left w:val="nil"/>
              <w:bottom w:val="nil"/>
              <w:right w:val="nil"/>
            </w:tcBorders>
          </w:tcPr>
          <w:p w14:paraId="2826D4DF" w14:textId="77777777" w:rsidR="005201A3" w:rsidRPr="00433E09" w:rsidRDefault="005201A3" w:rsidP="001D16CE"/>
        </w:tc>
      </w:tr>
      <w:tr w:rsidR="005201A3" w:rsidRPr="00433E09" w14:paraId="0480A2FF" w14:textId="77777777" w:rsidTr="001D16CE">
        <w:trPr>
          <w:trHeight w:val="240"/>
          <w:jc w:val="center"/>
        </w:trPr>
        <w:tc>
          <w:tcPr>
            <w:tcW w:w="4876" w:type="dxa"/>
            <w:tcBorders>
              <w:top w:val="nil"/>
              <w:left w:val="nil"/>
              <w:bottom w:val="nil"/>
              <w:right w:val="nil"/>
            </w:tcBorders>
          </w:tcPr>
          <w:p w14:paraId="324630B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9C7792E" w14:textId="77777777" w:rsidR="005201A3" w:rsidRPr="00433E09" w:rsidRDefault="005201A3" w:rsidP="001D16CE">
            <w:pPr>
              <w:pStyle w:val="AmColumnHeading"/>
            </w:pPr>
            <w:r w:rsidRPr="00433E09">
              <w:t>Tarkistus</w:t>
            </w:r>
          </w:p>
        </w:tc>
      </w:tr>
      <w:tr w:rsidR="005201A3" w:rsidRPr="00433E09" w14:paraId="394CA88B" w14:textId="77777777" w:rsidTr="001D16CE">
        <w:trPr>
          <w:jc w:val="center"/>
        </w:trPr>
        <w:tc>
          <w:tcPr>
            <w:tcW w:w="4876" w:type="dxa"/>
            <w:tcBorders>
              <w:top w:val="nil"/>
              <w:left w:val="nil"/>
              <w:bottom w:val="nil"/>
              <w:right w:val="nil"/>
            </w:tcBorders>
          </w:tcPr>
          <w:p w14:paraId="55F9B679" w14:textId="77777777" w:rsidR="005201A3" w:rsidRPr="00433E09" w:rsidRDefault="005201A3" w:rsidP="001D16CE">
            <w:pPr>
              <w:pStyle w:val="Normal6a"/>
            </w:pPr>
          </w:p>
        </w:tc>
        <w:tc>
          <w:tcPr>
            <w:tcW w:w="4876" w:type="dxa"/>
            <w:tcBorders>
              <w:top w:val="nil"/>
              <w:left w:val="nil"/>
              <w:bottom w:val="nil"/>
              <w:right w:val="nil"/>
            </w:tcBorders>
          </w:tcPr>
          <w:p w14:paraId="67DA35BE" w14:textId="77777777" w:rsidR="005201A3" w:rsidRPr="00433E09" w:rsidRDefault="005201A3" w:rsidP="001D16CE">
            <w:pPr>
              <w:pStyle w:val="Normal6a"/>
            </w:pPr>
            <w:r w:rsidRPr="00433E09">
              <w:rPr>
                <w:b/>
                <w:i/>
              </w:rPr>
              <w:t>Unionin tuen vaikutuksen maksimoimiseksi ja sen mukauttamiseksi EU:n arvoihin on olennaisen tärkeää lisätä avoimuutta ja vastuuvelvollisuutta, kun toimia toteutetaan kansalaisjärjestöjen kautta. Kuten Euroopan tilintarkastustuomioistuin korostaa erityiskertomuksessaan 11/2025, kansalaisjärjestöille kanavoitua rahoitusta koskevat tiedot ovat usein hajanaisia, epätäydellisiä ja luotettavuudeltaan riittämättömiä, mikä vaikeuttaa rahoituksen käytön asianmukaista valvontaa, kuten sen arviointia, kuinka suuri osuus rahoituksesta käytetään hallintomenoihin ja kuinka suuri osa toimien suoraan toteuttamiseen. Sen vuoksi on aiheellista ottaa käyttöön erityisiä suojatoimia, joilla edellytetään, että merkittävä osa unionin tuesta kohdennetaan itse toimiin eikä hallinnollisiin kustannuksiin, ja varmistaa, että kansalaisjärjestöille myönnettyä rahoitusta koskevat asiaankuuluvat tiedot asetetaan selkeästi ja oikea-aikaisesti julkisesti saataville.</w:t>
            </w:r>
          </w:p>
        </w:tc>
      </w:tr>
    </w:tbl>
    <w:p w14:paraId="4CEAB34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2EBF837" w14:textId="77777777" w:rsidR="005201A3" w:rsidRPr="00433E09" w:rsidRDefault="005201A3" w:rsidP="005201A3">
      <w:r w:rsidRPr="00433E09">
        <w:rPr>
          <w:rStyle w:val="HideTWBExt"/>
        </w:rPr>
        <w:t>&lt;/Amend&gt;</w:t>
      </w:r>
    </w:p>
    <w:p w14:paraId="7DC6D92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100</w:t>
      </w:r>
      <w:r w:rsidRPr="00433E09">
        <w:rPr>
          <w:rStyle w:val="HideTWBExt"/>
          <w:b w:val="0"/>
        </w:rPr>
        <w:t>&lt;/NumAm&gt;</w:t>
      </w:r>
    </w:p>
    <w:p w14:paraId="5086BC29"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BED53E0" w14:textId="77777777" w:rsidR="005201A3" w:rsidRPr="00433E09" w:rsidRDefault="005201A3" w:rsidP="005201A3">
      <w:pPr>
        <w:pStyle w:val="NormalBold"/>
      </w:pPr>
      <w:r w:rsidRPr="00433E09">
        <w:rPr>
          <w:rStyle w:val="HideTWBExt"/>
          <w:b w:val="0"/>
        </w:rPr>
        <w:t>&lt;/RepeatBlock-By&gt;</w:t>
      </w:r>
    </w:p>
    <w:p w14:paraId="3AB7903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F237D25" w14:textId="77777777" w:rsidR="005201A3" w:rsidRPr="00433E09" w:rsidRDefault="005201A3" w:rsidP="005201A3">
      <w:pPr>
        <w:pStyle w:val="NormalBold"/>
      </w:pPr>
      <w:r w:rsidRPr="00433E09">
        <w:rPr>
          <w:rStyle w:val="HideTWBExt"/>
          <w:b w:val="0"/>
        </w:rPr>
        <w:t>&lt;Article&gt;</w:t>
      </w:r>
      <w:r w:rsidRPr="00433E09">
        <w:t>Johdanto-osan 6 kappale – 1 a kohta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4469934" w14:textId="77777777" w:rsidTr="001D16CE">
        <w:trPr>
          <w:trHeight w:hRule="exact" w:val="240"/>
          <w:jc w:val="center"/>
        </w:trPr>
        <w:tc>
          <w:tcPr>
            <w:tcW w:w="9752" w:type="dxa"/>
            <w:gridSpan w:val="2"/>
            <w:tcBorders>
              <w:top w:val="nil"/>
              <w:left w:val="nil"/>
              <w:bottom w:val="nil"/>
              <w:right w:val="nil"/>
            </w:tcBorders>
          </w:tcPr>
          <w:p w14:paraId="7F84CA02" w14:textId="77777777" w:rsidR="005201A3" w:rsidRPr="00433E09" w:rsidRDefault="005201A3" w:rsidP="001D16CE"/>
        </w:tc>
      </w:tr>
      <w:tr w:rsidR="005201A3" w:rsidRPr="00433E09" w14:paraId="4C362556" w14:textId="77777777" w:rsidTr="001D16CE">
        <w:trPr>
          <w:trHeight w:val="240"/>
          <w:jc w:val="center"/>
        </w:trPr>
        <w:tc>
          <w:tcPr>
            <w:tcW w:w="4876" w:type="dxa"/>
            <w:tcBorders>
              <w:top w:val="nil"/>
              <w:left w:val="nil"/>
              <w:bottom w:val="nil"/>
              <w:right w:val="nil"/>
            </w:tcBorders>
          </w:tcPr>
          <w:p w14:paraId="437017B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E4A8752" w14:textId="77777777" w:rsidR="005201A3" w:rsidRPr="00433E09" w:rsidRDefault="005201A3" w:rsidP="001D16CE">
            <w:pPr>
              <w:pStyle w:val="AmColumnHeading"/>
            </w:pPr>
            <w:r w:rsidRPr="00433E09">
              <w:t>Tarkistus</w:t>
            </w:r>
          </w:p>
        </w:tc>
      </w:tr>
      <w:tr w:rsidR="005201A3" w:rsidRPr="00433E09" w14:paraId="0966139B" w14:textId="77777777" w:rsidTr="001D16CE">
        <w:trPr>
          <w:jc w:val="center"/>
        </w:trPr>
        <w:tc>
          <w:tcPr>
            <w:tcW w:w="4876" w:type="dxa"/>
            <w:tcBorders>
              <w:top w:val="nil"/>
              <w:left w:val="nil"/>
              <w:bottom w:val="nil"/>
              <w:right w:val="nil"/>
            </w:tcBorders>
          </w:tcPr>
          <w:p w14:paraId="54433832" w14:textId="77777777" w:rsidR="005201A3" w:rsidRPr="00433E09" w:rsidRDefault="005201A3" w:rsidP="001D16CE">
            <w:pPr>
              <w:pStyle w:val="Normal6a"/>
            </w:pPr>
          </w:p>
        </w:tc>
        <w:tc>
          <w:tcPr>
            <w:tcW w:w="4876" w:type="dxa"/>
            <w:tcBorders>
              <w:top w:val="nil"/>
              <w:left w:val="nil"/>
              <w:bottom w:val="nil"/>
              <w:right w:val="nil"/>
            </w:tcBorders>
          </w:tcPr>
          <w:p w14:paraId="31CFBBD8" w14:textId="77777777" w:rsidR="005201A3" w:rsidRPr="00433E09" w:rsidRDefault="005201A3" w:rsidP="001D16CE">
            <w:pPr>
              <w:pStyle w:val="Normal6a"/>
            </w:pPr>
            <w:r w:rsidRPr="00433E09">
              <w:rPr>
                <w:b/>
                <w:i/>
              </w:rPr>
              <w:t>Keskeisten palvelujen, kuten kiireellisen terveydenhuollon, alaikäisten koulutuksen, väkivallalta suojelun ja oikeusavun, saatavuus olisi taattava kaikille jäsenvaltioiden alueella oleskeleville maahanmuuttajille heidän hallinnollisesta asemastaan riippumatta. Jos tämän asetuksen mukaisella unionin tuella rahoitetaan tällaisia palveluja, jäsenvaltioiden olisi varmistettava, että näiden palvelujen saatavuutta tai tarjoamista ei käytetä maahanmuuton valvontatarkoituksiin ja että palveluntarjoajia ei vaadita toimittamaan asianomaisten henkilöiden henkilötietoja maahanmuuttoviranomaisille.</w:t>
            </w:r>
          </w:p>
        </w:tc>
      </w:tr>
    </w:tbl>
    <w:p w14:paraId="2C0AD56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6A8F3A8" w14:textId="77777777" w:rsidR="005201A3" w:rsidRPr="00433E09" w:rsidRDefault="005201A3" w:rsidP="005201A3">
      <w:r w:rsidRPr="00433E09">
        <w:rPr>
          <w:rStyle w:val="HideTWBExt"/>
        </w:rPr>
        <w:t>&lt;/Amend&gt;</w:t>
      </w:r>
    </w:p>
    <w:p w14:paraId="708B754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101</w:t>
      </w:r>
      <w:r w:rsidRPr="00433E09">
        <w:rPr>
          <w:rStyle w:val="HideTWBExt"/>
          <w:b w:val="0"/>
        </w:rPr>
        <w:t>&lt;/NumAm&gt;</w:t>
      </w:r>
    </w:p>
    <w:p w14:paraId="311EBF3E"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039B8C03" w14:textId="77777777" w:rsidR="005201A3" w:rsidRPr="00433E09" w:rsidRDefault="005201A3" w:rsidP="005201A3">
      <w:pPr>
        <w:pStyle w:val="NormalBold"/>
      </w:pPr>
      <w:r w:rsidRPr="00433E09">
        <w:rPr>
          <w:rStyle w:val="HideTWBExt"/>
          <w:b w:val="0"/>
        </w:rPr>
        <w:t>&lt;/RepeatBlock-By&gt;</w:t>
      </w:r>
    </w:p>
    <w:p w14:paraId="0157047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252231E"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2D87101" w14:textId="77777777" w:rsidTr="001D16CE">
        <w:trPr>
          <w:trHeight w:hRule="exact" w:val="240"/>
          <w:jc w:val="center"/>
        </w:trPr>
        <w:tc>
          <w:tcPr>
            <w:tcW w:w="9752" w:type="dxa"/>
            <w:gridSpan w:val="2"/>
            <w:tcBorders>
              <w:top w:val="nil"/>
              <w:left w:val="nil"/>
              <w:bottom w:val="nil"/>
              <w:right w:val="nil"/>
            </w:tcBorders>
          </w:tcPr>
          <w:p w14:paraId="2419F4FE" w14:textId="77777777" w:rsidR="005201A3" w:rsidRPr="00433E09" w:rsidRDefault="005201A3" w:rsidP="001D16CE"/>
        </w:tc>
      </w:tr>
      <w:tr w:rsidR="005201A3" w:rsidRPr="00433E09" w14:paraId="6194F6F5" w14:textId="77777777" w:rsidTr="001D16CE">
        <w:trPr>
          <w:trHeight w:val="240"/>
          <w:jc w:val="center"/>
        </w:trPr>
        <w:tc>
          <w:tcPr>
            <w:tcW w:w="4876" w:type="dxa"/>
            <w:tcBorders>
              <w:top w:val="nil"/>
              <w:left w:val="nil"/>
              <w:bottom w:val="nil"/>
              <w:right w:val="nil"/>
            </w:tcBorders>
          </w:tcPr>
          <w:p w14:paraId="1473EB7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E1C5FD3" w14:textId="77777777" w:rsidR="005201A3" w:rsidRPr="00433E09" w:rsidRDefault="005201A3" w:rsidP="001D16CE">
            <w:pPr>
              <w:pStyle w:val="AmColumnHeading"/>
            </w:pPr>
            <w:r w:rsidRPr="00433E09">
              <w:t>Tarkistus</w:t>
            </w:r>
          </w:p>
        </w:tc>
      </w:tr>
      <w:tr w:rsidR="005201A3" w:rsidRPr="00433E09" w14:paraId="0304D5BE" w14:textId="77777777" w:rsidTr="001D16CE">
        <w:trPr>
          <w:jc w:val="center"/>
        </w:trPr>
        <w:tc>
          <w:tcPr>
            <w:tcW w:w="4876" w:type="dxa"/>
            <w:tcBorders>
              <w:top w:val="nil"/>
              <w:left w:val="nil"/>
              <w:bottom w:val="nil"/>
              <w:right w:val="nil"/>
            </w:tcBorders>
          </w:tcPr>
          <w:p w14:paraId="2AD2FA4F"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jotka yleensä toteutetaan kotouttamisen alkuvaiheissa, sekä horisontaalisia toimenpiteitä, joilla </w:t>
            </w:r>
            <w:r w:rsidRPr="00433E09">
              <w:rPr>
                <w:b/>
                <w:i/>
              </w:rPr>
              <w:t>tuetaan</w:t>
            </w:r>
            <w:r w:rsidRPr="00433E09">
              <w:t xml:space="preserve"> jäsenvaltioiden kotouttamisvalmiuksia</w:t>
            </w:r>
            <w:r w:rsidRPr="00433E09">
              <w:rPr>
                <w:b/>
                <w:i/>
              </w:rPr>
              <w:t>, kun taas</w:t>
            </w:r>
            <w:r w:rsidRPr="00433E09">
              <w:t xml:space="preserve"> kolmansien maiden </w:t>
            </w:r>
            <w:r w:rsidRPr="00433E09">
              <w:rPr>
                <w:b/>
                <w:i/>
              </w:rPr>
              <w:t>kansalaisia koskevat toimet, joilla on pidemmän aikavälin vaikutuksia, olisi toteutettava unionin muiden tukien puitteissa</w:t>
            </w:r>
            <w:r w:rsidRPr="00433E09">
              <w:t>.</w:t>
            </w:r>
          </w:p>
        </w:tc>
        <w:tc>
          <w:tcPr>
            <w:tcW w:w="4876" w:type="dxa"/>
            <w:tcBorders>
              <w:top w:val="nil"/>
              <w:left w:val="nil"/>
              <w:bottom w:val="nil"/>
              <w:right w:val="nil"/>
            </w:tcBorders>
          </w:tcPr>
          <w:p w14:paraId="7AD9725A"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jotka yleensä toteutetaan kotouttamisen alkuvaiheissa, sekä </w:t>
            </w:r>
            <w:r w:rsidRPr="00433E09">
              <w:rPr>
                <w:b/>
                <w:i/>
              </w:rPr>
              <w:t>toimenpiteitä, joilla tuetaan pidemmän aikavälin kotoutumispolkuja. Sillä olisi myös tuettava</w:t>
            </w:r>
            <w:r w:rsidRPr="00433E09">
              <w:t xml:space="preserve"> horisontaalisia toimenpiteitä, joilla </w:t>
            </w:r>
            <w:r w:rsidRPr="00433E09">
              <w:rPr>
                <w:b/>
                <w:i/>
              </w:rPr>
              <w:t>vahvistetaan</w:t>
            </w:r>
            <w:r w:rsidRPr="00433E09">
              <w:t xml:space="preserve"> jäsenvaltioiden kotouttamisvalmiuksia </w:t>
            </w:r>
            <w:r w:rsidRPr="00433E09">
              <w:rPr>
                <w:b/>
                <w:i/>
              </w:rPr>
              <w:t>ja sosiaalista osallistamista. Unionin tuen olisi katettava koko kotoutumispolku, sanotun kuitenkaan rajoittamatta täydentävyyttä muun unionin rahoituksen kanssa. Unionin tuella olisi joka tapauksessa pyrittävä takaamaan yhtäläiset mahdollisuudet ja syrjimättömyys kotouttamistoimenpiteiden kohteena oleville</w:t>
            </w:r>
            <w:r w:rsidRPr="00433E09">
              <w:t xml:space="preserve"> kolmansien maiden </w:t>
            </w:r>
            <w:r w:rsidRPr="00433E09">
              <w:rPr>
                <w:b/>
                <w:i/>
              </w:rPr>
              <w:t>kansalaisille</w:t>
            </w:r>
            <w:r w:rsidRPr="00433E09">
              <w:t>.</w:t>
            </w:r>
          </w:p>
        </w:tc>
      </w:tr>
    </w:tbl>
    <w:p w14:paraId="6B8894F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1C8AC3D"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3A849A85" w14:textId="77777777" w:rsidR="005201A3" w:rsidRPr="00433E09" w:rsidRDefault="005201A3" w:rsidP="005201A3">
      <w:pPr>
        <w:pStyle w:val="AmJustText"/>
      </w:pPr>
      <w:r w:rsidRPr="00433E09">
        <w:t>Sisällyttämällä kohtaan sekä alkuvaiheen että pidemmän aikavälin kotouttamistoimenpiteitä varmistetaan kattava ja jatkuva lähestymistapa kotouttamiseen. Pidemmän aikavälin kotouttamisen jättäminen tämän välineen ulkopuolelle voisi johtaa pirstoutumiseen ja heikentää politiikan johdonmukaisuutta unionin tasolla. Euroopan sosiaalirahasto plussan (ESR+) määrärahojen vähentyessä on olennaisen tärkeää tukea kotoutumista koko kotoutumispolun ajan, jotta saavutetaan kestävä sosiaalinen ja taloudellinen osallisuus.</w:t>
      </w:r>
    </w:p>
    <w:p w14:paraId="0C28AB9F" w14:textId="77777777" w:rsidR="005201A3" w:rsidRPr="00433E09" w:rsidRDefault="005201A3" w:rsidP="005201A3">
      <w:r w:rsidRPr="00433E09">
        <w:rPr>
          <w:rStyle w:val="HideTWBExt"/>
        </w:rPr>
        <w:t>&lt;/Amend&gt;</w:t>
      </w:r>
    </w:p>
    <w:p w14:paraId="65C33A7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102</w:t>
      </w:r>
      <w:r w:rsidRPr="00433E09">
        <w:rPr>
          <w:rStyle w:val="HideTWBExt"/>
          <w:b w:val="0"/>
        </w:rPr>
        <w:t>&lt;/NumAm&gt;</w:t>
      </w:r>
    </w:p>
    <w:p w14:paraId="0DA77A98"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6D16E0FF" w14:textId="77777777" w:rsidR="005201A3" w:rsidRPr="00433E09" w:rsidRDefault="005201A3" w:rsidP="005201A3">
      <w:pPr>
        <w:pStyle w:val="NormalBold"/>
      </w:pPr>
      <w:r w:rsidRPr="00433E09">
        <w:rPr>
          <w:rStyle w:val="HideTWBExt"/>
          <w:b w:val="0"/>
        </w:rPr>
        <w:t>&lt;/RepeatBlock-By&gt;</w:t>
      </w:r>
    </w:p>
    <w:p w14:paraId="21C2974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132C714"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E1770E7" w14:textId="77777777" w:rsidTr="001D16CE">
        <w:trPr>
          <w:trHeight w:hRule="exact" w:val="240"/>
          <w:jc w:val="center"/>
        </w:trPr>
        <w:tc>
          <w:tcPr>
            <w:tcW w:w="9752" w:type="dxa"/>
            <w:gridSpan w:val="2"/>
            <w:tcBorders>
              <w:top w:val="nil"/>
              <w:left w:val="nil"/>
              <w:bottom w:val="nil"/>
              <w:right w:val="nil"/>
            </w:tcBorders>
          </w:tcPr>
          <w:p w14:paraId="540C11E5" w14:textId="77777777" w:rsidR="005201A3" w:rsidRPr="00433E09" w:rsidRDefault="005201A3" w:rsidP="001D16CE"/>
        </w:tc>
      </w:tr>
      <w:tr w:rsidR="005201A3" w:rsidRPr="00433E09" w14:paraId="6EFDF6D0" w14:textId="77777777" w:rsidTr="001D16CE">
        <w:trPr>
          <w:trHeight w:val="240"/>
          <w:jc w:val="center"/>
        </w:trPr>
        <w:tc>
          <w:tcPr>
            <w:tcW w:w="4876" w:type="dxa"/>
            <w:tcBorders>
              <w:top w:val="nil"/>
              <w:left w:val="nil"/>
              <w:bottom w:val="nil"/>
              <w:right w:val="nil"/>
            </w:tcBorders>
          </w:tcPr>
          <w:p w14:paraId="145351A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B6FE701" w14:textId="77777777" w:rsidR="005201A3" w:rsidRPr="00433E09" w:rsidRDefault="005201A3" w:rsidP="001D16CE">
            <w:pPr>
              <w:pStyle w:val="AmColumnHeading"/>
            </w:pPr>
            <w:r w:rsidRPr="00433E09">
              <w:t>Tarkistus</w:t>
            </w:r>
          </w:p>
        </w:tc>
      </w:tr>
      <w:tr w:rsidR="005201A3" w:rsidRPr="00433E09" w14:paraId="2BF6E2EB" w14:textId="77777777" w:rsidTr="001D16CE">
        <w:trPr>
          <w:jc w:val="center"/>
        </w:trPr>
        <w:tc>
          <w:tcPr>
            <w:tcW w:w="4876" w:type="dxa"/>
            <w:tcBorders>
              <w:top w:val="nil"/>
              <w:left w:val="nil"/>
              <w:bottom w:val="nil"/>
              <w:right w:val="nil"/>
            </w:tcBorders>
          </w:tcPr>
          <w:p w14:paraId="1FF28785" w14:textId="77777777" w:rsidR="005201A3" w:rsidRPr="00433E09" w:rsidRDefault="005201A3" w:rsidP="001D16CE">
            <w:pPr>
              <w:pStyle w:val="Normal6a"/>
            </w:pPr>
            <w:r w:rsidRPr="00433E09">
              <w:t xml:space="preserve">Tämän asetuksen mukaisella unionin tuella olisi rahoitettava </w:t>
            </w:r>
            <w:r w:rsidRPr="00433E09">
              <w:rPr>
                <w:b/>
                <w:i/>
              </w:rPr>
              <w:t>kolmansien maiden kansalaisten tarpeisiin räätälöityjä</w:t>
            </w:r>
            <w:r w:rsidRPr="00433E09">
              <w:t xml:space="preserve"> toimenpiteitä, </w:t>
            </w:r>
            <w:r w:rsidRPr="00433E09">
              <w:rPr>
                <w:b/>
                <w:i/>
              </w:rPr>
              <w:t>jotka yleensä toteutetaan kotouttamisen alkuvaiheissa, sekä horisontaalisia toimenpiteitä, joilla tuetaan jäsenvaltioiden kotouttamisvalmiuksia, kun taas kolmansien maiden kansalaisia koskevat toimet, joilla on pidemmän aikavälin vaikutuksia, olisi toteutettava unionin muiden tukien puitteissa</w:t>
            </w:r>
            <w:r w:rsidRPr="00433E09">
              <w:t>.</w:t>
            </w:r>
          </w:p>
        </w:tc>
        <w:tc>
          <w:tcPr>
            <w:tcW w:w="4876" w:type="dxa"/>
            <w:tcBorders>
              <w:top w:val="nil"/>
              <w:left w:val="nil"/>
              <w:bottom w:val="nil"/>
              <w:right w:val="nil"/>
            </w:tcBorders>
          </w:tcPr>
          <w:p w14:paraId="3645B9D5" w14:textId="77777777" w:rsidR="005201A3" w:rsidRPr="00433E09" w:rsidRDefault="005201A3" w:rsidP="001D16CE">
            <w:pPr>
              <w:pStyle w:val="Normal6a"/>
            </w:pPr>
            <w:r w:rsidRPr="00433E09">
              <w:t xml:space="preserve">Tämän asetuksen mukaisella unionin tuella olisi rahoitettava </w:t>
            </w:r>
            <w:r w:rsidRPr="00433E09">
              <w:rPr>
                <w:b/>
                <w:i/>
              </w:rPr>
              <w:t>jäsenmaiden tarpeelliseksi kokemia</w:t>
            </w:r>
            <w:r w:rsidRPr="00433E09">
              <w:t xml:space="preserve"> toimenpiteitä, </w:t>
            </w:r>
            <w:r w:rsidRPr="00433E09">
              <w:rPr>
                <w:b/>
                <w:i/>
              </w:rPr>
              <w:t>tehokkaan muuttoliikkeen hallinnan edistämiseksi</w:t>
            </w:r>
            <w:r w:rsidRPr="00433E09">
              <w:t>.</w:t>
            </w:r>
          </w:p>
        </w:tc>
      </w:tr>
    </w:tbl>
    <w:p w14:paraId="396C103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01B7B6DA" w14:textId="77777777" w:rsidR="005201A3" w:rsidRPr="00433E09" w:rsidRDefault="005201A3" w:rsidP="005201A3">
      <w:r w:rsidRPr="00433E09">
        <w:rPr>
          <w:rStyle w:val="HideTWBExt"/>
        </w:rPr>
        <w:t>&lt;/Amend&gt;</w:t>
      </w:r>
    </w:p>
    <w:p w14:paraId="40AA240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103</w:t>
      </w:r>
      <w:r w:rsidRPr="00433E09">
        <w:rPr>
          <w:rStyle w:val="HideTWBExt"/>
          <w:b w:val="0"/>
        </w:rPr>
        <w:t>&lt;/NumAm&gt;</w:t>
      </w:r>
    </w:p>
    <w:p w14:paraId="5A3501CC"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3E92E678" w14:textId="77777777" w:rsidR="005201A3" w:rsidRPr="00433E09" w:rsidRDefault="005201A3" w:rsidP="005201A3">
      <w:pPr>
        <w:pStyle w:val="NormalBold"/>
      </w:pPr>
      <w:r w:rsidRPr="00433E09">
        <w:rPr>
          <w:rStyle w:val="HideTWBExt"/>
          <w:b w:val="0"/>
        </w:rPr>
        <w:t>&lt;/RepeatBlock-By&gt;</w:t>
      </w:r>
    </w:p>
    <w:p w14:paraId="24A070F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A1BB397"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86F9978" w14:textId="77777777" w:rsidTr="001D16CE">
        <w:trPr>
          <w:trHeight w:hRule="exact" w:val="240"/>
          <w:jc w:val="center"/>
        </w:trPr>
        <w:tc>
          <w:tcPr>
            <w:tcW w:w="9752" w:type="dxa"/>
            <w:gridSpan w:val="2"/>
            <w:tcBorders>
              <w:top w:val="nil"/>
              <w:left w:val="nil"/>
              <w:bottom w:val="nil"/>
              <w:right w:val="nil"/>
            </w:tcBorders>
          </w:tcPr>
          <w:p w14:paraId="53C5703C" w14:textId="77777777" w:rsidR="005201A3" w:rsidRPr="00433E09" w:rsidRDefault="005201A3" w:rsidP="001D16CE"/>
        </w:tc>
      </w:tr>
      <w:tr w:rsidR="005201A3" w:rsidRPr="00433E09" w14:paraId="329DCA0B" w14:textId="77777777" w:rsidTr="001D16CE">
        <w:trPr>
          <w:trHeight w:val="240"/>
          <w:jc w:val="center"/>
        </w:trPr>
        <w:tc>
          <w:tcPr>
            <w:tcW w:w="4876" w:type="dxa"/>
            <w:tcBorders>
              <w:top w:val="nil"/>
              <w:left w:val="nil"/>
              <w:bottom w:val="nil"/>
              <w:right w:val="nil"/>
            </w:tcBorders>
          </w:tcPr>
          <w:p w14:paraId="4C5F6B1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39CD4D6" w14:textId="77777777" w:rsidR="005201A3" w:rsidRPr="00433E09" w:rsidRDefault="005201A3" w:rsidP="001D16CE">
            <w:pPr>
              <w:pStyle w:val="AmColumnHeading"/>
            </w:pPr>
            <w:r w:rsidRPr="00433E09">
              <w:t>Tarkistus</w:t>
            </w:r>
          </w:p>
        </w:tc>
      </w:tr>
      <w:tr w:rsidR="005201A3" w:rsidRPr="00433E09" w14:paraId="35E55BED" w14:textId="77777777" w:rsidTr="001D16CE">
        <w:trPr>
          <w:jc w:val="center"/>
        </w:trPr>
        <w:tc>
          <w:tcPr>
            <w:tcW w:w="4876" w:type="dxa"/>
            <w:tcBorders>
              <w:top w:val="nil"/>
              <w:left w:val="nil"/>
              <w:bottom w:val="nil"/>
              <w:right w:val="nil"/>
            </w:tcBorders>
          </w:tcPr>
          <w:p w14:paraId="6A5CD997" w14:textId="77777777" w:rsidR="005201A3" w:rsidRPr="00433E09" w:rsidRDefault="005201A3" w:rsidP="001D16CE">
            <w:pPr>
              <w:pStyle w:val="Normal6a"/>
            </w:pPr>
            <w:r w:rsidRPr="00433E09">
              <w:t xml:space="preserve">Tämän asetuksen mukaisella unionin tuella olisi rahoitettava </w:t>
            </w:r>
            <w:r w:rsidRPr="00433E09">
              <w:rPr>
                <w:b/>
                <w:i/>
              </w:rPr>
              <w:t>kolmansien maiden kansalaisten tarpeisiin räätälöityjä toimenpiteitä, jotka yleensä toteutetaan kotouttamisen alkuvaiheissa, sekä horisontaalisia</w:t>
            </w:r>
            <w:r w:rsidRPr="00433E09">
              <w:t xml:space="preserve"> toimenpiteitä, joilla tuetaan jäsenvaltioiden </w:t>
            </w:r>
            <w:r w:rsidRPr="00433E09">
              <w:rPr>
                <w:b/>
                <w:i/>
              </w:rPr>
              <w:t>kotouttamisvalmiuksia, kun taas kolmansien maiden kansalaisia koskevat toimet, joilla on pidemmän aikavälin vaikutuksia, olisi toteutettava unionin muiden tukien puitteissa</w:t>
            </w:r>
            <w:r w:rsidRPr="00433E09">
              <w:t>.</w:t>
            </w:r>
          </w:p>
        </w:tc>
        <w:tc>
          <w:tcPr>
            <w:tcW w:w="4876" w:type="dxa"/>
            <w:tcBorders>
              <w:top w:val="nil"/>
              <w:left w:val="nil"/>
              <w:bottom w:val="nil"/>
              <w:right w:val="nil"/>
            </w:tcBorders>
          </w:tcPr>
          <w:p w14:paraId="07146EA5" w14:textId="77777777" w:rsidR="005201A3" w:rsidRPr="00433E09" w:rsidRDefault="005201A3" w:rsidP="001D16CE">
            <w:pPr>
              <w:pStyle w:val="Normal6a"/>
            </w:pPr>
            <w:r w:rsidRPr="00433E09">
              <w:t xml:space="preserve">Tämän asetuksen mukaisella unionin tuella olisi rahoitettava toimenpiteitä, joilla tuetaan jäsenvaltioiden </w:t>
            </w:r>
            <w:r w:rsidRPr="00433E09">
              <w:rPr>
                <w:b/>
                <w:i/>
              </w:rPr>
              <w:t>valmiuksia kotouttaa EU:n alueella laillisesti oleskelevia maahanmuuttajia</w:t>
            </w:r>
            <w:r w:rsidRPr="00433E09">
              <w:t>.</w:t>
            </w:r>
          </w:p>
        </w:tc>
      </w:tr>
    </w:tbl>
    <w:p w14:paraId="3B045E7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1A93DD2" w14:textId="77777777" w:rsidR="005201A3" w:rsidRPr="00433E09" w:rsidRDefault="005201A3" w:rsidP="005201A3">
      <w:r w:rsidRPr="00433E09">
        <w:rPr>
          <w:rStyle w:val="HideTWBExt"/>
        </w:rPr>
        <w:t>&lt;/Amend&gt;</w:t>
      </w:r>
    </w:p>
    <w:p w14:paraId="39FB803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104</w:t>
      </w:r>
      <w:r w:rsidRPr="00433E09">
        <w:rPr>
          <w:rStyle w:val="HideTWBExt"/>
          <w:b w:val="0"/>
        </w:rPr>
        <w:t>&lt;/NumAm&gt;</w:t>
      </w:r>
    </w:p>
    <w:p w14:paraId="007251EA"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3CBD3D9F" w14:textId="77777777" w:rsidR="005201A3" w:rsidRPr="00433E09" w:rsidRDefault="005201A3" w:rsidP="005201A3">
      <w:pPr>
        <w:pStyle w:val="NormalBold"/>
      </w:pPr>
      <w:r w:rsidRPr="00433E09">
        <w:rPr>
          <w:rStyle w:val="HideTWBExt"/>
          <w:b w:val="0"/>
        </w:rPr>
        <w:t>&lt;/RepeatBlock-By&gt;</w:t>
      </w:r>
    </w:p>
    <w:p w14:paraId="42F1DEC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3FC00FC"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D102BFA" w14:textId="77777777" w:rsidTr="001D16CE">
        <w:trPr>
          <w:trHeight w:hRule="exact" w:val="240"/>
          <w:jc w:val="center"/>
        </w:trPr>
        <w:tc>
          <w:tcPr>
            <w:tcW w:w="9752" w:type="dxa"/>
            <w:gridSpan w:val="2"/>
            <w:tcBorders>
              <w:top w:val="nil"/>
              <w:left w:val="nil"/>
              <w:bottom w:val="nil"/>
              <w:right w:val="nil"/>
            </w:tcBorders>
          </w:tcPr>
          <w:p w14:paraId="05BEA016" w14:textId="77777777" w:rsidR="005201A3" w:rsidRPr="00433E09" w:rsidRDefault="005201A3" w:rsidP="001D16CE"/>
        </w:tc>
      </w:tr>
      <w:tr w:rsidR="005201A3" w:rsidRPr="00433E09" w14:paraId="16C6CAC1" w14:textId="77777777" w:rsidTr="001D16CE">
        <w:trPr>
          <w:trHeight w:val="240"/>
          <w:jc w:val="center"/>
        </w:trPr>
        <w:tc>
          <w:tcPr>
            <w:tcW w:w="4876" w:type="dxa"/>
            <w:tcBorders>
              <w:top w:val="nil"/>
              <w:left w:val="nil"/>
              <w:bottom w:val="nil"/>
              <w:right w:val="nil"/>
            </w:tcBorders>
          </w:tcPr>
          <w:p w14:paraId="70741AA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12FEDE9" w14:textId="77777777" w:rsidR="005201A3" w:rsidRPr="00433E09" w:rsidRDefault="005201A3" w:rsidP="001D16CE">
            <w:pPr>
              <w:pStyle w:val="AmColumnHeading"/>
            </w:pPr>
            <w:r w:rsidRPr="00433E09">
              <w:t>Tarkistus</w:t>
            </w:r>
          </w:p>
        </w:tc>
      </w:tr>
      <w:tr w:rsidR="005201A3" w:rsidRPr="00433E09" w14:paraId="49C61C55" w14:textId="77777777" w:rsidTr="001D16CE">
        <w:trPr>
          <w:jc w:val="center"/>
        </w:trPr>
        <w:tc>
          <w:tcPr>
            <w:tcW w:w="4876" w:type="dxa"/>
            <w:tcBorders>
              <w:top w:val="nil"/>
              <w:left w:val="nil"/>
              <w:bottom w:val="nil"/>
              <w:right w:val="nil"/>
            </w:tcBorders>
          </w:tcPr>
          <w:p w14:paraId="635D100C" w14:textId="77777777" w:rsidR="005201A3" w:rsidRPr="00433E09" w:rsidRDefault="005201A3" w:rsidP="001D16CE">
            <w:pPr>
              <w:pStyle w:val="Normal6a"/>
            </w:pPr>
            <w:r w:rsidRPr="00433E09">
              <w:t>Tämän asetuksen mukaisella unionin tuella olisi rahoitettava kolmansien maiden kansalaisten tarpeisiin räätälöityjä toimenpiteitä</w:t>
            </w:r>
            <w:r w:rsidRPr="00433E09">
              <w:rPr>
                <w:b/>
                <w:i/>
              </w:rPr>
              <w:t>, jotka yleensä toteutetaan kotouttamisen alkuvaiheissa,</w:t>
            </w:r>
            <w:r w:rsidRPr="00433E09">
              <w:t xml:space="preserve"> sekä horisontaalisia toimenpiteitä, joilla tuetaan jäsenvaltioiden </w:t>
            </w:r>
            <w:r w:rsidRPr="00433E09">
              <w:rPr>
                <w:b/>
                <w:i/>
              </w:rPr>
              <w:t>kotouttamisvalmiuksia, kun taas</w:t>
            </w:r>
            <w:r w:rsidRPr="00433E09">
              <w:t xml:space="preserve"> kolmansien maiden kansalaisia koskevat toimet, joilla on pidemmän aikavälin vaikutuksia, </w:t>
            </w:r>
            <w:r w:rsidRPr="00433E09">
              <w:rPr>
                <w:b/>
                <w:i/>
              </w:rPr>
              <w:t>olisi toteutettava</w:t>
            </w:r>
            <w:r w:rsidRPr="00433E09">
              <w:t xml:space="preserve"> unionin muiden tukien puitteissa.</w:t>
            </w:r>
          </w:p>
        </w:tc>
        <w:tc>
          <w:tcPr>
            <w:tcW w:w="4876" w:type="dxa"/>
            <w:tcBorders>
              <w:top w:val="nil"/>
              <w:left w:val="nil"/>
              <w:bottom w:val="nil"/>
              <w:right w:val="nil"/>
            </w:tcBorders>
          </w:tcPr>
          <w:p w14:paraId="043D9692"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sekä horisontaalisia toimenpiteitä, joilla tuetaan jäsenvaltioiden </w:t>
            </w:r>
            <w:r w:rsidRPr="00433E09">
              <w:rPr>
                <w:b/>
                <w:i/>
              </w:rPr>
              <w:t>valmiuksia kotouttamisen ja laillisen muuttoliikkeen alalla.</w:t>
            </w:r>
            <w:r w:rsidRPr="00433E09">
              <w:t xml:space="preserve"> Kolmansien maiden kansalaisia koskevat toimet, joilla on pidemmän aikavälin vaikutuksia, </w:t>
            </w:r>
            <w:r w:rsidRPr="00433E09">
              <w:rPr>
                <w:b/>
                <w:i/>
              </w:rPr>
              <w:t>voidaan toteuttaa myös</w:t>
            </w:r>
            <w:r w:rsidRPr="00433E09">
              <w:t xml:space="preserve"> unionin muiden tukien puitteissa</w:t>
            </w:r>
            <w:r w:rsidRPr="00433E09">
              <w:rPr>
                <w:b/>
                <w:i/>
              </w:rPr>
              <w:t>, jolloin olisi varmistettava tukien täydentävyys</w:t>
            </w:r>
            <w:r w:rsidRPr="00433E09">
              <w:t>.</w:t>
            </w:r>
            <w:r w:rsidRPr="00433E09">
              <w:rPr>
                <w:b/>
                <w:i/>
              </w:rPr>
              <w:t> Unionin tuella olisi taattava yhtäläiset mahdollisuudet ja syrjimättömyys kotouttamistoimenpiteiden kohteena oleville kolmansien maiden kansalaisille. </w:t>
            </w:r>
          </w:p>
        </w:tc>
      </w:tr>
    </w:tbl>
    <w:p w14:paraId="5039B2A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088BA31" w14:textId="77777777" w:rsidR="005201A3" w:rsidRPr="00433E09" w:rsidRDefault="005201A3" w:rsidP="005201A3">
      <w:r w:rsidRPr="00433E09">
        <w:rPr>
          <w:rStyle w:val="HideTWBExt"/>
        </w:rPr>
        <w:t>&lt;/Amend&gt;</w:t>
      </w:r>
    </w:p>
    <w:p w14:paraId="0C01454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105</w:t>
      </w:r>
      <w:r w:rsidRPr="00433E09">
        <w:rPr>
          <w:rStyle w:val="HideTWBExt"/>
          <w:b w:val="0"/>
        </w:rPr>
        <w:t>&lt;/NumAm&gt;</w:t>
      </w:r>
    </w:p>
    <w:p w14:paraId="27CA9246"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215A6218" w14:textId="77777777" w:rsidR="005201A3" w:rsidRPr="00433E09" w:rsidRDefault="005201A3" w:rsidP="005201A3">
      <w:pPr>
        <w:pStyle w:val="NormalBold"/>
      </w:pPr>
      <w:r w:rsidRPr="00433E09">
        <w:rPr>
          <w:rStyle w:val="HideTWBExt"/>
          <w:b w:val="0"/>
        </w:rPr>
        <w:t>&lt;/RepeatBlock-By&gt;</w:t>
      </w:r>
    </w:p>
    <w:p w14:paraId="2372045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81C69D8"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449BC17" w14:textId="77777777" w:rsidTr="001D16CE">
        <w:trPr>
          <w:trHeight w:hRule="exact" w:val="240"/>
          <w:jc w:val="center"/>
        </w:trPr>
        <w:tc>
          <w:tcPr>
            <w:tcW w:w="9752" w:type="dxa"/>
            <w:gridSpan w:val="2"/>
            <w:tcBorders>
              <w:top w:val="nil"/>
              <w:left w:val="nil"/>
              <w:bottom w:val="nil"/>
              <w:right w:val="nil"/>
            </w:tcBorders>
          </w:tcPr>
          <w:p w14:paraId="25157C2E" w14:textId="77777777" w:rsidR="005201A3" w:rsidRPr="00433E09" w:rsidRDefault="005201A3" w:rsidP="001D16CE"/>
        </w:tc>
      </w:tr>
      <w:tr w:rsidR="005201A3" w:rsidRPr="00433E09" w14:paraId="638AE138" w14:textId="77777777" w:rsidTr="001D16CE">
        <w:trPr>
          <w:trHeight w:val="240"/>
          <w:jc w:val="center"/>
        </w:trPr>
        <w:tc>
          <w:tcPr>
            <w:tcW w:w="4876" w:type="dxa"/>
            <w:tcBorders>
              <w:top w:val="nil"/>
              <w:left w:val="nil"/>
              <w:bottom w:val="nil"/>
              <w:right w:val="nil"/>
            </w:tcBorders>
          </w:tcPr>
          <w:p w14:paraId="5BC18DD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B6BD9AF" w14:textId="77777777" w:rsidR="005201A3" w:rsidRPr="00433E09" w:rsidRDefault="005201A3" w:rsidP="001D16CE">
            <w:pPr>
              <w:pStyle w:val="AmColumnHeading"/>
            </w:pPr>
            <w:r w:rsidRPr="00433E09">
              <w:t>Tarkistus</w:t>
            </w:r>
          </w:p>
        </w:tc>
      </w:tr>
      <w:tr w:rsidR="005201A3" w:rsidRPr="00433E09" w14:paraId="18368235" w14:textId="77777777" w:rsidTr="001D16CE">
        <w:trPr>
          <w:jc w:val="center"/>
        </w:trPr>
        <w:tc>
          <w:tcPr>
            <w:tcW w:w="4876" w:type="dxa"/>
            <w:tcBorders>
              <w:top w:val="nil"/>
              <w:left w:val="nil"/>
              <w:bottom w:val="nil"/>
              <w:right w:val="nil"/>
            </w:tcBorders>
          </w:tcPr>
          <w:p w14:paraId="61EF0898" w14:textId="77777777" w:rsidR="005201A3" w:rsidRPr="00433E09" w:rsidRDefault="005201A3" w:rsidP="001D16CE">
            <w:pPr>
              <w:pStyle w:val="Normal6a"/>
            </w:pPr>
            <w:r w:rsidRPr="00433E09">
              <w:t>Tämän asetuksen mukaisella unionin tuella olisi rahoitettava kolmansien maiden kansalaisten tarpeisiin räätälöityjä toimenpiteitä, jotka yleensä toteutetaan kotouttamisen alkuvaiheissa, sekä horisontaalisia toimenpiteitä, joilla tuetaan jäsenvaltioiden kotouttamisvalmiuksia, kun taas kolmansien maiden kansalaisia koskevat toimet, joilla on pidemmän aikavälin vaikutuksia, olisi toteutettava unionin muiden tukien puitteissa.</w:t>
            </w:r>
          </w:p>
        </w:tc>
        <w:tc>
          <w:tcPr>
            <w:tcW w:w="4876" w:type="dxa"/>
            <w:tcBorders>
              <w:top w:val="nil"/>
              <w:left w:val="nil"/>
              <w:bottom w:val="nil"/>
              <w:right w:val="nil"/>
            </w:tcBorders>
          </w:tcPr>
          <w:p w14:paraId="2A299499"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jotka yleensä toteutetaan kotouttamisen alkuvaiheissa, sekä horisontaalisia toimenpiteitä, joilla tuetaan jäsenvaltioiden kotouttamisvalmiuksia </w:t>
            </w:r>
            <w:r w:rsidRPr="00433E09">
              <w:rPr>
                <w:b/>
                <w:i/>
              </w:rPr>
              <w:t>keskittyen omaehtoisen selviytymisen, työmarkkinoille osallistumisen ja vastaanottavan jäsenvaltion oikeusjärjestyksen noudattamisen edistämiseen</w:t>
            </w:r>
            <w:r w:rsidRPr="00433E09">
              <w:t>, kun taas kolmansien maiden kansalaisia koskevat toimet, joilla on pidemmän aikavälin vaikutuksia, olisi toteutettava unionin muiden tukien puitteissa.</w:t>
            </w:r>
          </w:p>
        </w:tc>
      </w:tr>
    </w:tbl>
    <w:p w14:paraId="7E2DEFC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4355E01F"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5083CBEB" w14:textId="77777777" w:rsidR="005201A3" w:rsidRPr="00433E09" w:rsidRDefault="005201A3" w:rsidP="005201A3">
      <w:pPr>
        <w:pStyle w:val="AmJustText"/>
      </w:pPr>
      <w:r w:rsidRPr="00433E09">
        <w:t>Kotouttamisen olisi tähdättävä itsenäisyyteen, taloudelliseen toimintaan ja vastaanottavan yhteiskunnan sääntöjen noudattamiseen. Unionin varoista rahoitettavalla tuella olisi edistettävä näitä tavoitteita sekä sosiaalista yhteenkuuluvuutta ja jäsenvaltioiden alueella laillisesti oleskelevien henkilöiden onnistunutta kotouttamista.</w:t>
      </w:r>
    </w:p>
    <w:p w14:paraId="6B32DB39" w14:textId="77777777" w:rsidR="005201A3" w:rsidRPr="00433E09" w:rsidRDefault="005201A3" w:rsidP="005201A3">
      <w:r w:rsidRPr="00433E09">
        <w:rPr>
          <w:rStyle w:val="HideTWBExt"/>
        </w:rPr>
        <w:t>&lt;/Amend&gt;</w:t>
      </w:r>
    </w:p>
    <w:p w14:paraId="02A16E3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106</w:t>
      </w:r>
      <w:r w:rsidRPr="00433E09">
        <w:rPr>
          <w:rStyle w:val="HideTWBExt"/>
          <w:b w:val="0"/>
        </w:rPr>
        <w:t>&lt;/NumAm&gt;</w:t>
      </w:r>
    </w:p>
    <w:p w14:paraId="060E75AD"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73C50FB7" w14:textId="77777777" w:rsidR="005201A3" w:rsidRPr="00433E09" w:rsidRDefault="005201A3" w:rsidP="005201A3">
      <w:pPr>
        <w:pStyle w:val="NormalBold"/>
      </w:pPr>
      <w:r w:rsidRPr="00433E09">
        <w:rPr>
          <w:rStyle w:val="HideTWBExt"/>
          <w:b w:val="0"/>
        </w:rPr>
        <w:t>&lt;/RepeatBlock-By&gt;</w:t>
      </w:r>
    </w:p>
    <w:p w14:paraId="69F8D43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9F1E62D"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234450B" w14:textId="77777777" w:rsidTr="001D16CE">
        <w:trPr>
          <w:trHeight w:hRule="exact" w:val="240"/>
          <w:jc w:val="center"/>
        </w:trPr>
        <w:tc>
          <w:tcPr>
            <w:tcW w:w="9752" w:type="dxa"/>
            <w:gridSpan w:val="2"/>
            <w:tcBorders>
              <w:top w:val="nil"/>
              <w:left w:val="nil"/>
              <w:bottom w:val="nil"/>
              <w:right w:val="nil"/>
            </w:tcBorders>
          </w:tcPr>
          <w:p w14:paraId="2017F58F" w14:textId="77777777" w:rsidR="005201A3" w:rsidRPr="00433E09" w:rsidRDefault="005201A3" w:rsidP="001D16CE"/>
        </w:tc>
      </w:tr>
      <w:tr w:rsidR="005201A3" w:rsidRPr="00433E09" w14:paraId="1BA6CD69" w14:textId="77777777" w:rsidTr="001D16CE">
        <w:trPr>
          <w:trHeight w:val="240"/>
          <w:jc w:val="center"/>
        </w:trPr>
        <w:tc>
          <w:tcPr>
            <w:tcW w:w="4876" w:type="dxa"/>
            <w:tcBorders>
              <w:top w:val="nil"/>
              <w:left w:val="nil"/>
              <w:bottom w:val="nil"/>
              <w:right w:val="nil"/>
            </w:tcBorders>
          </w:tcPr>
          <w:p w14:paraId="3A49858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19426F2" w14:textId="77777777" w:rsidR="005201A3" w:rsidRPr="00433E09" w:rsidRDefault="005201A3" w:rsidP="001D16CE">
            <w:pPr>
              <w:pStyle w:val="AmColumnHeading"/>
            </w:pPr>
            <w:r w:rsidRPr="00433E09">
              <w:t>Tarkistus</w:t>
            </w:r>
          </w:p>
        </w:tc>
      </w:tr>
      <w:tr w:rsidR="005201A3" w:rsidRPr="00433E09" w14:paraId="6CF6BC3F" w14:textId="77777777" w:rsidTr="001D16CE">
        <w:trPr>
          <w:jc w:val="center"/>
        </w:trPr>
        <w:tc>
          <w:tcPr>
            <w:tcW w:w="4876" w:type="dxa"/>
            <w:tcBorders>
              <w:top w:val="nil"/>
              <w:left w:val="nil"/>
              <w:bottom w:val="nil"/>
              <w:right w:val="nil"/>
            </w:tcBorders>
          </w:tcPr>
          <w:p w14:paraId="6922F129" w14:textId="77777777" w:rsidR="005201A3" w:rsidRPr="00433E09" w:rsidRDefault="005201A3" w:rsidP="001D16CE">
            <w:pPr>
              <w:pStyle w:val="Normal6a"/>
            </w:pPr>
            <w:r w:rsidRPr="00433E09">
              <w:t>Tämän asetuksen mukaisella unionin tuella olisi rahoitettava kolmansien maiden kansalaisten tarpeisiin räätälöityjä toimenpiteitä, jotka yleensä toteutetaan kotouttamisen alkuvaiheissa, sekä horisontaalisia toimenpiteitä, joilla tuetaan jäsenvaltioiden kotouttamisvalmiuksia, kun taas kolmansien maiden kansalaisia koskevat toimet, joilla on pidemmän aikavälin vaikutuksia, olisi toteutettava unionin muiden tukien puitteissa.</w:t>
            </w:r>
          </w:p>
        </w:tc>
        <w:tc>
          <w:tcPr>
            <w:tcW w:w="4876" w:type="dxa"/>
            <w:tcBorders>
              <w:top w:val="nil"/>
              <w:left w:val="nil"/>
              <w:bottom w:val="nil"/>
              <w:right w:val="nil"/>
            </w:tcBorders>
          </w:tcPr>
          <w:p w14:paraId="7C8A9EB0" w14:textId="77777777" w:rsidR="005201A3" w:rsidRPr="00433E09" w:rsidRDefault="005201A3" w:rsidP="001D16CE">
            <w:pPr>
              <w:pStyle w:val="Normal6a"/>
            </w:pPr>
            <w:r w:rsidRPr="00433E09">
              <w:t xml:space="preserve">Tämän asetuksen mukaisella unionin tuella olisi rahoitettava </w:t>
            </w:r>
            <w:r w:rsidRPr="00433E09">
              <w:rPr>
                <w:b/>
                <w:i/>
              </w:rPr>
              <w:t>laillisesti oleskelevien</w:t>
            </w:r>
            <w:r w:rsidRPr="00433E09">
              <w:t xml:space="preserve"> kolmansien maiden kansalaisten tarpeisiin räätälöityjä toimenpiteitä, jotka yleensä toteutetaan kotouttamisen alkuvaiheissa, sekä horisontaalisia toimenpiteitä, joilla tuetaan jäsenvaltioiden kotouttamisvalmiuksia, kun taas kolmansien maiden kansalaisia koskevat toimet, joilla on pidemmän aikavälin vaikutuksia, olisi toteutettava unionin muiden tukien puitteissa.</w:t>
            </w:r>
          </w:p>
        </w:tc>
      </w:tr>
    </w:tbl>
    <w:p w14:paraId="50A0B5E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06EF985" w14:textId="77777777" w:rsidR="005201A3" w:rsidRPr="00433E09" w:rsidRDefault="005201A3" w:rsidP="005201A3">
      <w:r w:rsidRPr="00433E09">
        <w:rPr>
          <w:rStyle w:val="HideTWBExt"/>
        </w:rPr>
        <w:t>&lt;/Amend&gt;</w:t>
      </w:r>
    </w:p>
    <w:p w14:paraId="430D9A9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107</w:t>
      </w:r>
      <w:r w:rsidRPr="00433E09">
        <w:rPr>
          <w:rStyle w:val="HideTWBExt"/>
          <w:b w:val="0"/>
        </w:rPr>
        <w:t>&lt;/NumAm&gt;</w:t>
      </w:r>
    </w:p>
    <w:p w14:paraId="7BF12085"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6C7983F4" w14:textId="77777777" w:rsidR="005201A3" w:rsidRPr="00433E09" w:rsidRDefault="005201A3" w:rsidP="005201A3">
      <w:pPr>
        <w:pStyle w:val="NormalBold"/>
      </w:pPr>
      <w:r w:rsidRPr="00433E09">
        <w:rPr>
          <w:rStyle w:val="HideTWBExt"/>
          <w:b w:val="0"/>
        </w:rPr>
        <w:t>&lt;/RepeatBlock-By&gt;</w:t>
      </w:r>
    </w:p>
    <w:p w14:paraId="0CC8086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0F61188" w14:textId="77777777" w:rsidR="005201A3" w:rsidRPr="00433E09" w:rsidRDefault="005201A3" w:rsidP="005201A3">
      <w:pPr>
        <w:pStyle w:val="NormalBold"/>
      </w:pPr>
      <w:r w:rsidRPr="00433E09">
        <w:rPr>
          <w:rStyle w:val="HideTWBExt"/>
          <w:b w:val="0"/>
        </w:rPr>
        <w:t>&lt;Article&gt;</w:t>
      </w:r>
      <w:r w:rsidRPr="00433E09">
        <w:t>Johdanto-osan 6 kappale – 2 kohta</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15197B2" w14:textId="77777777" w:rsidTr="001D16CE">
        <w:trPr>
          <w:trHeight w:hRule="exact" w:val="240"/>
          <w:jc w:val="center"/>
        </w:trPr>
        <w:tc>
          <w:tcPr>
            <w:tcW w:w="9752" w:type="dxa"/>
            <w:gridSpan w:val="2"/>
            <w:tcBorders>
              <w:top w:val="nil"/>
              <w:left w:val="nil"/>
              <w:bottom w:val="nil"/>
              <w:right w:val="nil"/>
            </w:tcBorders>
          </w:tcPr>
          <w:p w14:paraId="2B0B7343" w14:textId="77777777" w:rsidR="005201A3" w:rsidRPr="00433E09" w:rsidRDefault="005201A3" w:rsidP="001D16CE"/>
        </w:tc>
      </w:tr>
      <w:tr w:rsidR="005201A3" w:rsidRPr="00433E09" w14:paraId="3FEFCE85" w14:textId="77777777" w:rsidTr="001D16CE">
        <w:trPr>
          <w:trHeight w:val="240"/>
          <w:jc w:val="center"/>
        </w:trPr>
        <w:tc>
          <w:tcPr>
            <w:tcW w:w="4876" w:type="dxa"/>
            <w:tcBorders>
              <w:top w:val="nil"/>
              <w:left w:val="nil"/>
              <w:bottom w:val="nil"/>
              <w:right w:val="nil"/>
            </w:tcBorders>
          </w:tcPr>
          <w:p w14:paraId="6235770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8235E92" w14:textId="77777777" w:rsidR="005201A3" w:rsidRPr="00433E09" w:rsidRDefault="005201A3" w:rsidP="001D16CE">
            <w:pPr>
              <w:pStyle w:val="AmColumnHeading"/>
            </w:pPr>
            <w:r w:rsidRPr="00433E09">
              <w:t>Tarkistus</w:t>
            </w:r>
          </w:p>
        </w:tc>
      </w:tr>
      <w:tr w:rsidR="005201A3" w:rsidRPr="00433E09" w14:paraId="3AF6A651" w14:textId="77777777" w:rsidTr="001D16CE">
        <w:trPr>
          <w:jc w:val="center"/>
        </w:trPr>
        <w:tc>
          <w:tcPr>
            <w:tcW w:w="4876" w:type="dxa"/>
            <w:tcBorders>
              <w:top w:val="nil"/>
              <w:left w:val="nil"/>
              <w:bottom w:val="nil"/>
              <w:right w:val="nil"/>
            </w:tcBorders>
          </w:tcPr>
          <w:p w14:paraId="6DD2A918"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jotka yleensä toteutetaan kotouttamisen </w:t>
            </w:r>
            <w:r w:rsidRPr="00433E09">
              <w:rPr>
                <w:b/>
                <w:i/>
              </w:rPr>
              <w:t>alkuvaiheissa</w:t>
            </w:r>
            <w:r w:rsidRPr="00433E09">
              <w:t>, sekä horisontaalisia toimenpiteitä, joilla tuetaan jäsenvaltioiden kotouttamisvalmiuksia, kun taas kolmansien maiden kansalaisia koskevat toimet, joilla on pidemmän aikavälin vaikutuksia,</w:t>
            </w:r>
            <w:r w:rsidRPr="00433E09">
              <w:rPr>
                <w:b/>
                <w:i/>
              </w:rPr>
              <w:t xml:space="preserve"> olisi toteutettava</w:t>
            </w:r>
            <w:r w:rsidRPr="00433E09">
              <w:t xml:space="preserve"> unionin muiden tukien puitteissa.</w:t>
            </w:r>
          </w:p>
        </w:tc>
        <w:tc>
          <w:tcPr>
            <w:tcW w:w="4876" w:type="dxa"/>
            <w:tcBorders>
              <w:top w:val="nil"/>
              <w:left w:val="nil"/>
              <w:bottom w:val="nil"/>
              <w:right w:val="nil"/>
            </w:tcBorders>
          </w:tcPr>
          <w:p w14:paraId="45ADE352" w14:textId="77777777" w:rsidR="005201A3" w:rsidRPr="00433E09" w:rsidRDefault="005201A3" w:rsidP="001D16CE">
            <w:pPr>
              <w:pStyle w:val="Normal6a"/>
            </w:pPr>
            <w:r w:rsidRPr="00433E09">
              <w:t xml:space="preserve">Tämän asetuksen mukaisella unionin tuella olisi rahoitettava kolmansien maiden kansalaisten tarpeisiin räätälöityjä toimenpiteitä, jotka yleensä toteutetaan kotouttamisen </w:t>
            </w:r>
            <w:r w:rsidRPr="00433E09">
              <w:rPr>
                <w:b/>
                <w:i/>
              </w:rPr>
              <w:t>aikana</w:t>
            </w:r>
            <w:r w:rsidRPr="00433E09">
              <w:t xml:space="preserve">, sekä horisontaalisia toimenpiteitä, joilla tuetaan jäsenvaltioiden kotouttamisvalmiuksia, kun taas kolmansien maiden kansalaisia koskevat toimet, joilla on pidemmän aikavälin vaikutuksia, </w:t>
            </w:r>
            <w:r w:rsidRPr="00433E09">
              <w:rPr>
                <w:b/>
                <w:i/>
              </w:rPr>
              <w:t>voidaan toteuttaa</w:t>
            </w:r>
            <w:r w:rsidRPr="00433E09">
              <w:t xml:space="preserve"> unionin muiden tukien puitteissa.</w:t>
            </w:r>
          </w:p>
        </w:tc>
      </w:tr>
    </w:tbl>
    <w:p w14:paraId="23574FF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7A4593A" w14:textId="77777777" w:rsidR="005201A3" w:rsidRPr="00433E09" w:rsidRDefault="005201A3" w:rsidP="005201A3">
      <w:r w:rsidRPr="00433E09">
        <w:rPr>
          <w:rStyle w:val="HideTWBExt"/>
        </w:rPr>
        <w:t>&lt;/Amend&gt;</w:t>
      </w:r>
    </w:p>
    <w:p w14:paraId="24D7B7B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108</w:t>
      </w:r>
      <w:r w:rsidRPr="00433E09">
        <w:rPr>
          <w:rStyle w:val="HideTWBExt"/>
          <w:b w:val="0"/>
        </w:rPr>
        <w:t>&lt;/NumAm&gt;</w:t>
      </w:r>
    </w:p>
    <w:p w14:paraId="02B05F92"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434F2753" w14:textId="77777777" w:rsidR="005201A3" w:rsidRPr="00433E09" w:rsidRDefault="005201A3" w:rsidP="005201A3">
      <w:pPr>
        <w:pStyle w:val="NormalBold"/>
      </w:pPr>
      <w:r w:rsidRPr="00433E09">
        <w:rPr>
          <w:rStyle w:val="HideTWBExt"/>
          <w:b w:val="0"/>
        </w:rPr>
        <w:t>&lt;/RepeatBlock-By&gt;</w:t>
      </w:r>
    </w:p>
    <w:p w14:paraId="4EA4795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6CFD573" w14:textId="77777777" w:rsidR="005201A3" w:rsidRPr="00433E09" w:rsidRDefault="005201A3" w:rsidP="005201A3">
      <w:pPr>
        <w:pStyle w:val="NormalBold"/>
      </w:pPr>
      <w:r w:rsidRPr="00433E09">
        <w:rPr>
          <w:rStyle w:val="HideTWBExt"/>
          <w:b w:val="0"/>
        </w:rPr>
        <w:t>&lt;Article&gt;</w:t>
      </w:r>
      <w:r w:rsidRPr="00433E09">
        <w:t>Johdanto-osan 6 kappale – 2 a kohta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DDF1CC2" w14:textId="77777777" w:rsidTr="001D16CE">
        <w:trPr>
          <w:trHeight w:hRule="exact" w:val="240"/>
          <w:jc w:val="center"/>
        </w:trPr>
        <w:tc>
          <w:tcPr>
            <w:tcW w:w="9752" w:type="dxa"/>
            <w:gridSpan w:val="2"/>
            <w:tcBorders>
              <w:top w:val="nil"/>
              <w:left w:val="nil"/>
              <w:bottom w:val="nil"/>
              <w:right w:val="nil"/>
            </w:tcBorders>
          </w:tcPr>
          <w:p w14:paraId="3E3C6442" w14:textId="77777777" w:rsidR="005201A3" w:rsidRPr="00433E09" w:rsidRDefault="005201A3" w:rsidP="001D16CE"/>
        </w:tc>
      </w:tr>
      <w:tr w:rsidR="005201A3" w:rsidRPr="00433E09" w14:paraId="5E3C9A49" w14:textId="77777777" w:rsidTr="001D16CE">
        <w:trPr>
          <w:trHeight w:val="240"/>
          <w:jc w:val="center"/>
        </w:trPr>
        <w:tc>
          <w:tcPr>
            <w:tcW w:w="4876" w:type="dxa"/>
            <w:tcBorders>
              <w:top w:val="nil"/>
              <w:left w:val="nil"/>
              <w:bottom w:val="nil"/>
              <w:right w:val="nil"/>
            </w:tcBorders>
          </w:tcPr>
          <w:p w14:paraId="635EFDB7"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E383B02" w14:textId="77777777" w:rsidR="005201A3" w:rsidRPr="00433E09" w:rsidRDefault="005201A3" w:rsidP="001D16CE">
            <w:pPr>
              <w:pStyle w:val="AmColumnHeading"/>
            </w:pPr>
            <w:r w:rsidRPr="00433E09">
              <w:t>Tarkistus</w:t>
            </w:r>
          </w:p>
        </w:tc>
      </w:tr>
      <w:tr w:rsidR="005201A3" w:rsidRPr="00433E09" w14:paraId="64802C34" w14:textId="77777777" w:rsidTr="001D16CE">
        <w:trPr>
          <w:jc w:val="center"/>
        </w:trPr>
        <w:tc>
          <w:tcPr>
            <w:tcW w:w="4876" w:type="dxa"/>
            <w:tcBorders>
              <w:top w:val="nil"/>
              <w:left w:val="nil"/>
              <w:bottom w:val="nil"/>
              <w:right w:val="nil"/>
            </w:tcBorders>
          </w:tcPr>
          <w:p w14:paraId="55F7C533" w14:textId="77777777" w:rsidR="005201A3" w:rsidRPr="00433E09" w:rsidRDefault="005201A3" w:rsidP="001D16CE">
            <w:pPr>
              <w:pStyle w:val="Normal6a"/>
            </w:pPr>
          </w:p>
        </w:tc>
        <w:tc>
          <w:tcPr>
            <w:tcW w:w="4876" w:type="dxa"/>
            <w:tcBorders>
              <w:top w:val="nil"/>
              <w:left w:val="nil"/>
              <w:bottom w:val="nil"/>
              <w:right w:val="nil"/>
            </w:tcBorders>
          </w:tcPr>
          <w:p w14:paraId="1D5517D6" w14:textId="77777777" w:rsidR="005201A3" w:rsidRPr="00433E09" w:rsidRDefault="005201A3" w:rsidP="001D16CE">
            <w:pPr>
              <w:pStyle w:val="Normal6a"/>
            </w:pPr>
            <w:r w:rsidRPr="00433E09">
              <w:rPr>
                <w:b/>
                <w:i/>
              </w:rPr>
              <w:t>Tämän asetuksen mukaisella unionin tuella olisi rahoitettava toimenpiteitä, jotka on räätälöity erityisesti Euroopan kansalaisten tarpeisiin, ja tuettava jäsenvaltioiden valmiuksia ennaltaehkäisyn ja asianmukaisen valvonnan alalla, mikä luo turvallisuuden tunnetta unionin kansalaisille.</w:t>
            </w:r>
          </w:p>
        </w:tc>
      </w:tr>
    </w:tbl>
    <w:p w14:paraId="242CC15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64015F59" w14:textId="77777777" w:rsidR="005201A3" w:rsidRPr="00433E09" w:rsidRDefault="005201A3" w:rsidP="005201A3">
      <w:r w:rsidRPr="00433E09">
        <w:rPr>
          <w:rStyle w:val="HideTWBExt"/>
        </w:rPr>
        <w:t>&lt;/Amend&gt;</w:t>
      </w:r>
    </w:p>
    <w:p w14:paraId="3DCA875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109</w:t>
      </w:r>
      <w:r w:rsidRPr="00433E09">
        <w:rPr>
          <w:rStyle w:val="HideTWBExt"/>
          <w:b w:val="0"/>
        </w:rPr>
        <w:t>&lt;/NumAm&gt;</w:t>
      </w:r>
    </w:p>
    <w:p w14:paraId="1DB7E57C"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32EB92B3" w14:textId="77777777" w:rsidR="005201A3" w:rsidRPr="00433E09" w:rsidRDefault="005201A3" w:rsidP="005201A3">
      <w:pPr>
        <w:pStyle w:val="NormalBold"/>
      </w:pPr>
      <w:r w:rsidRPr="00433E09">
        <w:rPr>
          <w:rStyle w:val="HideTWBExt"/>
          <w:b w:val="0"/>
        </w:rPr>
        <w:t>&lt;/RepeatBlock-By&gt;</w:t>
      </w:r>
    </w:p>
    <w:p w14:paraId="1267AFE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ED3E059" w14:textId="77777777" w:rsidR="005201A3" w:rsidRPr="00433E09" w:rsidRDefault="005201A3" w:rsidP="005201A3">
      <w:pPr>
        <w:pStyle w:val="NormalBold"/>
      </w:pPr>
      <w:r w:rsidRPr="00433E09">
        <w:rPr>
          <w:rStyle w:val="HideTWBExt"/>
          <w:b w:val="0"/>
        </w:rPr>
        <w:t>&lt;Article&gt;</w:t>
      </w:r>
      <w:r w:rsidRPr="00433E09">
        <w:t>Johdanto-osan 6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7521B15" w14:textId="77777777" w:rsidTr="001D16CE">
        <w:trPr>
          <w:trHeight w:hRule="exact" w:val="240"/>
          <w:jc w:val="center"/>
        </w:trPr>
        <w:tc>
          <w:tcPr>
            <w:tcW w:w="9752" w:type="dxa"/>
            <w:gridSpan w:val="2"/>
            <w:tcBorders>
              <w:top w:val="nil"/>
              <w:left w:val="nil"/>
              <w:bottom w:val="nil"/>
              <w:right w:val="nil"/>
            </w:tcBorders>
          </w:tcPr>
          <w:p w14:paraId="11528F5A" w14:textId="77777777" w:rsidR="005201A3" w:rsidRPr="00433E09" w:rsidRDefault="005201A3" w:rsidP="001D16CE"/>
        </w:tc>
      </w:tr>
      <w:tr w:rsidR="005201A3" w:rsidRPr="00433E09" w14:paraId="6F54758F" w14:textId="77777777" w:rsidTr="001D16CE">
        <w:trPr>
          <w:trHeight w:val="240"/>
          <w:jc w:val="center"/>
        </w:trPr>
        <w:tc>
          <w:tcPr>
            <w:tcW w:w="4876" w:type="dxa"/>
            <w:tcBorders>
              <w:top w:val="nil"/>
              <w:left w:val="nil"/>
              <w:bottom w:val="nil"/>
              <w:right w:val="nil"/>
            </w:tcBorders>
          </w:tcPr>
          <w:p w14:paraId="13E5AEA0"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D68FA3A" w14:textId="77777777" w:rsidR="005201A3" w:rsidRPr="00433E09" w:rsidRDefault="005201A3" w:rsidP="001D16CE">
            <w:pPr>
              <w:pStyle w:val="AmColumnHeading"/>
            </w:pPr>
            <w:r w:rsidRPr="00433E09">
              <w:t>Tarkistus</w:t>
            </w:r>
          </w:p>
        </w:tc>
      </w:tr>
      <w:tr w:rsidR="005201A3" w:rsidRPr="00433E09" w14:paraId="288A06BC" w14:textId="77777777" w:rsidTr="001D16CE">
        <w:trPr>
          <w:jc w:val="center"/>
        </w:trPr>
        <w:tc>
          <w:tcPr>
            <w:tcW w:w="4876" w:type="dxa"/>
            <w:tcBorders>
              <w:top w:val="nil"/>
              <w:left w:val="nil"/>
              <w:bottom w:val="nil"/>
              <w:right w:val="nil"/>
            </w:tcBorders>
          </w:tcPr>
          <w:p w14:paraId="162EDDC5" w14:textId="77777777" w:rsidR="005201A3" w:rsidRPr="00433E09" w:rsidRDefault="005201A3" w:rsidP="001D16CE">
            <w:pPr>
              <w:pStyle w:val="Normal6a"/>
            </w:pPr>
          </w:p>
        </w:tc>
        <w:tc>
          <w:tcPr>
            <w:tcW w:w="4876" w:type="dxa"/>
            <w:tcBorders>
              <w:top w:val="nil"/>
              <w:left w:val="nil"/>
              <w:bottom w:val="nil"/>
              <w:right w:val="nil"/>
            </w:tcBorders>
          </w:tcPr>
          <w:p w14:paraId="1EFE9AEC" w14:textId="77777777" w:rsidR="005201A3" w:rsidRPr="00433E09" w:rsidRDefault="005201A3" w:rsidP="001D16CE">
            <w:pPr>
              <w:pStyle w:val="Normal6a"/>
            </w:pPr>
            <w:r w:rsidRPr="00433E09">
              <w:rPr>
                <w:b/>
                <w:i/>
              </w:rPr>
              <w:t>(6 a)</w:t>
            </w:r>
            <w:r w:rsidRPr="00433E09">
              <w:tab/>
            </w:r>
            <w:r w:rsidRPr="00433E09">
              <w:rPr>
                <w:b/>
                <w:i/>
              </w:rPr>
              <w:t>Koska unionilla ja jäsenvaltioilla on yhä enemmän työvoima- ja osaamisvajetta sekä kasvavia väestökehityksen haasteita, tämän asetuksen nojalla annettavalla unionin tuella olisi edistettävä oikeudenmukaisten, tehokkaiden ja kestävien laillisen muuttoliikkeen kanavien kehittämistä jäsenvaltioiden taloudellisten ja sosiaalisten tarpeiden mukaisesti. Tällaisella tuella olisi lisättävä unionin houkuttelevuutta kolmansien maiden kansalaisille, joilla on minkä tahansa tasoista tarvittavaa osaamista, helpotettava työmarkkinoille pääsyä ja oikeudenmukaisia rekrytointikäytäntöjä sekä autettava ehkäisemään työvoiman hyväksikäyttöä ja suojeltava kolmansien maiden kansalaisten oikeuksia.</w:t>
            </w:r>
          </w:p>
        </w:tc>
      </w:tr>
    </w:tbl>
    <w:p w14:paraId="52311A3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0C76122" w14:textId="77777777" w:rsidR="005201A3" w:rsidRPr="00433E09" w:rsidRDefault="005201A3" w:rsidP="005201A3">
      <w:r w:rsidRPr="00433E09">
        <w:rPr>
          <w:rStyle w:val="HideTWBExt"/>
        </w:rPr>
        <w:t>&lt;/Amend&gt;</w:t>
      </w:r>
    </w:p>
    <w:p w14:paraId="5F44327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110</w:t>
      </w:r>
      <w:r w:rsidRPr="00433E09">
        <w:rPr>
          <w:rStyle w:val="HideTWBExt"/>
          <w:b w:val="0"/>
        </w:rPr>
        <w:t>&lt;/NumAm&gt;</w:t>
      </w:r>
    </w:p>
    <w:p w14:paraId="565117C9" w14:textId="77777777" w:rsidR="005201A3" w:rsidRPr="00433E09" w:rsidRDefault="005201A3" w:rsidP="005201A3">
      <w:pPr>
        <w:pStyle w:val="NormalBold"/>
      </w:pPr>
      <w:r w:rsidRPr="00433E09">
        <w:rPr>
          <w:rStyle w:val="HideTWBExt"/>
          <w:b w:val="0"/>
        </w:rPr>
        <w:t>&lt;RepeatBlock-By&gt;&lt;Members&gt;</w:t>
      </w:r>
      <w:r w:rsidRPr="00433E09">
        <w:t>Loucas Fourlas, Fredis Beleris, Elissavet Vozemberg-Vrionidi, Tomáš Zdechovský, Alice Teodorescu Måwe, Loránt Vincze, Henrik Dahl, Emil Radev</w:t>
      </w:r>
      <w:r w:rsidRPr="00433E09">
        <w:rPr>
          <w:rStyle w:val="HideTWBExt"/>
          <w:b w:val="0"/>
        </w:rPr>
        <w:t>&lt;/Members&gt;</w:t>
      </w:r>
    </w:p>
    <w:p w14:paraId="000A4CF8" w14:textId="77777777" w:rsidR="005201A3" w:rsidRPr="00433E09" w:rsidRDefault="005201A3" w:rsidP="005201A3">
      <w:pPr>
        <w:pStyle w:val="NormalBold"/>
      </w:pPr>
      <w:r w:rsidRPr="00433E09">
        <w:rPr>
          <w:rStyle w:val="HideTWBExt"/>
          <w:b w:val="0"/>
        </w:rPr>
        <w:t>&lt;/RepeatBlock-By&gt;</w:t>
      </w:r>
    </w:p>
    <w:p w14:paraId="26377C7E"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9AFC2AB" w14:textId="77777777" w:rsidR="005201A3" w:rsidRPr="00433E09" w:rsidRDefault="005201A3" w:rsidP="005201A3">
      <w:pPr>
        <w:pStyle w:val="NormalBold"/>
      </w:pPr>
      <w:r w:rsidRPr="00433E09">
        <w:rPr>
          <w:rStyle w:val="HideTWBExt"/>
          <w:b w:val="0"/>
        </w:rPr>
        <w:t>&lt;Article&gt;</w:t>
      </w:r>
      <w:r w:rsidRPr="00433E09">
        <w:t>Johdanto-osan 6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A3E0BD2" w14:textId="77777777" w:rsidTr="001D16CE">
        <w:trPr>
          <w:trHeight w:hRule="exact" w:val="240"/>
          <w:jc w:val="center"/>
        </w:trPr>
        <w:tc>
          <w:tcPr>
            <w:tcW w:w="9752" w:type="dxa"/>
            <w:gridSpan w:val="2"/>
            <w:tcBorders>
              <w:top w:val="nil"/>
              <w:left w:val="nil"/>
              <w:bottom w:val="nil"/>
              <w:right w:val="nil"/>
            </w:tcBorders>
          </w:tcPr>
          <w:p w14:paraId="26CBF9E2" w14:textId="77777777" w:rsidR="005201A3" w:rsidRPr="00433E09" w:rsidRDefault="005201A3" w:rsidP="001D16CE"/>
        </w:tc>
      </w:tr>
      <w:tr w:rsidR="005201A3" w:rsidRPr="00433E09" w14:paraId="7160EAAF" w14:textId="77777777" w:rsidTr="001D16CE">
        <w:trPr>
          <w:trHeight w:val="240"/>
          <w:jc w:val="center"/>
        </w:trPr>
        <w:tc>
          <w:tcPr>
            <w:tcW w:w="4876" w:type="dxa"/>
            <w:tcBorders>
              <w:top w:val="nil"/>
              <w:left w:val="nil"/>
              <w:bottom w:val="nil"/>
              <w:right w:val="nil"/>
            </w:tcBorders>
          </w:tcPr>
          <w:p w14:paraId="3958646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F0FEF6D" w14:textId="77777777" w:rsidR="005201A3" w:rsidRPr="00433E09" w:rsidRDefault="005201A3" w:rsidP="001D16CE">
            <w:pPr>
              <w:pStyle w:val="AmColumnHeading"/>
            </w:pPr>
            <w:r w:rsidRPr="00433E09">
              <w:t>Tarkistus</w:t>
            </w:r>
          </w:p>
        </w:tc>
      </w:tr>
      <w:tr w:rsidR="005201A3" w:rsidRPr="00433E09" w14:paraId="03CD5763" w14:textId="77777777" w:rsidTr="001D16CE">
        <w:trPr>
          <w:jc w:val="center"/>
        </w:trPr>
        <w:tc>
          <w:tcPr>
            <w:tcW w:w="4876" w:type="dxa"/>
            <w:tcBorders>
              <w:top w:val="nil"/>
              <w:left w:val="nil"/>
              <w:bottom w:val="nil"/>
              <w:right w:val="nil"/>
            </w:tcBorders>
          </w:tcPr>
          <w:p w14:paraId="2E181D5B" w14:textId="77777777" w:rsidR="005201A3" w:rsidRPr="00433E09" w:rsidRDefault="005201A3" w:rsidP="001D16CE">
            <w:pPr>
              <w:pStyle w:val="Normal6a"/>
            </w:pPr>
          </w:p>
        </w:tc>
        <w:tc>
          <w:tcPr>
            <w:tcW w:w="4876" w:type="dxa"/>
            <w:tcBorders>
              <w:top w:val="nil"/>
              <w:left w:val="nil"/>
              <w:bottom w:val="nil"/>
              <w:right w:val="nil"/>
            </w:tcBorders>
          </w:tcPr>
          <w:p w14:paraId="6E2B078B" w14:textId="77777777" w:rsidR="005201A3" w:rsidRPr="00433E09" w:rsidRDefault="005201A3" w:rsidP="001D16CE">
            <w:pPr>
              <w:pStyle w:val="Normal6a"/>
            </w:pPr>
            <w:r w:rsidRPr="00433E09">
              <w:rPr>
                <w:b/>
                <w:i/>
              </w:rPr>
              <w:t>(6 a)</w:t>
            </w:r>
            <w:r w:rsidRPr="00433E09">
              <w:tab/>
            </w:r>
            <w:r w:rsidRPr="00433E09">
              <w:rPr>
                <w:b/>
                <w:i/>
              </w:rPr>
              <w:t>Kun otetaan huomioon muuttoliikkeeseen liittyvien haasteiden muuttuva luonne sekä tehokkaan ja kestävän muuttoliikkeen hallinnan tarve, unionin tuella olisi voitava edistää innovatiivisten ratkaisujen kehittämistä, testaamista ja täytäntöönpanoa noudattaen kaikilta osin unionin oikeutta ja kansainvälistä oikeutta. Tällaisilla ratkaisuilla voidaan tukea pyrkimyksiä ehkäistä laitonta muuttoliikettä, parantaa palauttamis- ja takaisinottomenettelyjä, vähentää painetta, joka kohdistuu kohtuuttoman suuria muuttovirtoja kohtaaviin jäsenvaltioihin, ja parantaa unionin muuttoliikkeen hallintakehyksen yleistä tehokkuutta.</w:t>
            </w:r>
          </w:p>
        </w:tc>
      </w:tr>
    </w:tbl>
    <w:p w14:paraId="779E160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6C0ED8F" w14:textId="77777777" w:rsidR="005201A3" w:rsidRPr="00433E09" w:rsidRDefault="005201A3" w:rsidP="005201A3">
      <w:r w:rsidRPr="00433E09">
        <w:rPr>
          <w:rStyle w:val="HideTWBExt"/>
        </w:rPr>
        <w:t>&lt;/Amend&gt;</w:t>
      </w:r>
    </w:p>
    <w:p w14:paraId="4255F40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111</w:t>
      </w:r>
      <w:r w:rsidRPr="00433E09">
        <w:rPr>
          <w:rStyle w:val="HideTWBExt"/>
          <w:b w:val="0"/>
        </w:rPr>
        <w:t>&lt;/NumAm&gt;</w:t>
      </w:r>
    </w:p>
    <w:p w14:paraId="767ED162"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7A338293" w14:textId="77777777" w:rsidR="005201A3" w:rsidRPr="00433E09" w:rsidRDefault="005201A3" w:rsidP="005201A3">
      <w:pPr>
        <w:pStyle w:val="NormalBold"/>
      </w:pPr>
      <w:r w:rsidRPr="00433E09">
        <w:rPr>
          <w:rStyle w:val="HideTWBExt"/>
          <w:b w:val="0"/>
        </w:rPr>
        <w:t>&lt;/RepeatBlock-By&gt;</w:t>
      </w:r>
    </w:p>
    <w:p w14:paraId="252549D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28EDAD5"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AFA7BD2" w14:textId="77777777" w:rsidTr="001D16CE">
        <w:trPr>
          <w:trHeight w:hRule="exact" w:val="240"/>
          <w:jc w:val="center"/>
        </w:trPr>
        <w:tc>
          <w:tcPr>
            <w:tcW w:w="9752" w:type="dxa"/>
            <w:gridSpan w:val="2"/>
            <w:tcBorders>
              <w:top w:val="nil"/>
              <w:left w:val="nil"/>
              <w:bottom w:val="nil"/>
              <w:right w:val="nil"/>
            </w:tcBorders>
          </w:tcPr>
          <w:p w14:paraId="5D6DDE6A" w14:textId="77777777" w:rsidR="005201A3" w:rsidRPr="00433E09" w:rsidRDefault="005201A3" w:rsidP="001D16CE"/>
        </w:tc>
      </w:tr>
      <w:tr w:rsidR="005201A3" w:rsidRPr="00433E09" w14:paraId="569C3447" w14:textId="77777777" w:rsidTr="001D16CE">
        <w:trPr>
          <w:trHeight w:val="240"/>
          <w:jc w:val="center"/>
        </w:trPr>
        <w:tc>
          <w:tcPr>
            <w:tcW w:w="4876" w:type="dxa"/>
            <w:tcBorders>
              <w:top w:val="nil"/>
              <w:left w:val="nil"/>
              <w:bottom w:val="nil"/>
              <w:right w:val="nil"/>
            </w:tcBorders>
          </w:tcPr>
          <w:p w14:paraId="566D160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1F31C94" w14:textId="77777777" w:rsidR="005201A3" w:rsidRPr="00433E09" w:rsidRDefault="005201A3" w:rsidP="001D16CE">
            <w:pPr>
              <w:pStyle w:val="AmColumnHeading"/>
            </w:pPr>
            <w:r w:rsidRPr="00433E09">
              <w:t>Tarkistus</w:t>
            </w:r>
          </w:p>
        </w:tc>
      </w:tr>
      <w:tr w:rsidR="005201A3" w:rsidRPr="00433E09" w14:paraId="79FB2773" w14:textId="77777777" w:rsidTr="001D16CE">
        <w:trPr>
          <w:jc w:val="center"/>
        </w:trPr>
        <w:tc>
          <w:tcPr>
            <w:tcW w:w="4876" w:type="dxa"/>
            <w:tcBorders>
              <w:top w:val="nil"/>
              <w:left w:val="nil"/>
              <w:bottom w:val="nil"/>
              <w:right w:val="nil"/>
            </w:tcBorders>
          </w:tcPr>
          <w:p w14:paraId="418E71D1" w14:textId="77777777" w:rsidR="005201A3" w:rsidRPr="00433E09" w:rsidRDefault="005201A3" w:rsidP="001D16CE">
            <w:pPr>
              <w:pStyle w:val="Normal6a"/>
            </w:pPr>
            <w:r w:rsidRPr="00433E09">
              <w:t>(7)</w:t>
            </w:r>
            <w:r w:rsidRPr="00433E09">
              <w:tab/>
              <w:t xml:space="preserve">Koska muuttoliikkeeseen </w:t>
            </w:r>
            <w:r w:rsidRPr="00433E09">
              <w:rPr>
                <w:b/>
                <w:i/>
              </w:rPr>
              <w:t>ja</w:t>
            </w:r>
            <w:r w:rsidRPr="00433E09">
              <w:t xml:space="preserve"> turvapaikka-asioihin liittyvät haasteet muuttuvat jatkuvasti, tämän asetuksen mukaisen unionin tuen kohdentamista on tarpeen mukauttaa </w:t>
            </w:r>
            <w:r w:rsidRPr="00433E09">
              <w:rPr>
                <w:b/>
                <w:i/>
              </w:rPr>
              <w:t>muuttovirroissa</w:t>
            </w:r>
            <w:r w:rsidRPr="00433E09">
              <w:t xml:space="preserve">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10B13998" w14:textId="77777777" w:rsidR="005201A3" w:rsidRPr="00433E09" w:rsidRDefault="005201A3" w:rsidP="001D16CE">
            <w:pPr>
              <w:pStyle w:val="Normal6a"/>
            </w:pPr>
            <w:r w:rsidRPr="00433E09">
              <w:t>(7)</w:t>
            </w:r>
            <w:r w:rsidRPr="00433E09">
              <w:tab/>
              <w:t>Koska muuttoliikkeeseen</w:t>
            </w:r>
            <w:r w:rsidRPr="00433E09">
              <w:rPr>
                <w:b/>
                <w:i/>
              </w:rPr>
              <w:t>,</w:t>
            </w:r>
            <w:r w:rsidRPr="00433E09">
              <w:t xml:space="preserve"> turvapaikka-asioihin </w:t>
            </w:r>
            <w:r w:rsidRPr="00433E09">
              <w:rPr>
                <w:b/>
                <w:i/>
              </w:rPr>
              <w:t>ja kotouttamiseen</w:t>
            </w:r>
            <w:r w:rsidRPr="00433E09">
              <w:t xml:space="preserve"> liittyvät haasteet muuttuvat jatkuvasti, tämän asetuksen mukaisen unionin tuen kohdentamista on tarpeen mukauttaa </w:t>
            </w:r>
            <w:r w:rsidRPr="00433E09">
              <w:rPr>
                <w:b/>
                <w:i/>
              </w:rPr>
              <w:t>muuttoliikkeessä</w:t>
            </w:r>
            <w:r w:rsidRPr="00433E09">
              <w:t xml:space="preserve">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w:t>
            </w:r>
            <w:r w:rsidRPr="00433E09">
              <w:rPr>
                <w:b/>
                <w:i/>
              </w:rPr>
              <w:t>Jotta samalla voidaan varmistaa riittävä ja ennakoitavissa oleva rahoitus Euroopan yhteisen turvapaikkajärjestelmän kehittämiseksi ja toimivien turvapaikka- ja vastaanottojärjestelmien varmistamiseksi, laillisen muuttoliikkeen kehittämiseksi sekä kotouttamisen edistämiseksi ja edesauttamiseksi, näihin erityistavoitteisiin olisi kohdennettava kiinteä vähimmäisprosenttiosuus vuotuisista määrärahoista, jotka EU-välineestä kohdennetaan tähän asetukseen. Lisäksi EU:n paikallis- ja alueviranomaisille kotouttamistoimien täytäntöönpanoa varten suunnatun EU-välineen suoran rahoituksen laajentamiseksi on aiheellista hyödyntää nykyisen turvapaikka-, maahanmuutto- ja kotouttamisrahaston puitteissa vahvistettua käytäntöä ja varata 5 prosenttia sisäasioihin kohdennettavasta vuotuisesta tuesta erityisesti paikallis- ja alueviranomaisten toteuttamiin kotouttamistoimiin.</w:t>
            </w:r>
            <w:r w:rsidRPr="00433E09">
              <w:t xml:space="preserve"> Tämä EU-väline tarjoaa joustovaraa unionin tuen hallinnoinnissa, ja yhteistyöhön perustuvan hallinnoinnin osalta se olisi pantava täytäntöön jäsenvaltioiden kansallisten ja alueellisten kumppanuussuunnitelmien kautta. </w:t>
            </w:r>
            <w:r w:rsidRPr="00433E09">
              <w:rPr>
                <w:b/>
                <w:i/>
              </w:rPr>
              <w:t>Joustavuus ei saisi kuitenkaan johtaa resurssien järjestelmälliseen uudelleenkohdentamiseen pois suojelu- ja kotouttamistoimista.</w:t>
            </w:r>
          </w:p>
        </w:tc>
      </w:tr>
    </w:tbl>
    <w:p w14:paraId="33255F90"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BCFE9A9" w14:textId="77777777" w:rsidR="005201A3" w:rsidRPr="00433E09" w:rsidRDefault="005201A3" w:rsidP="005201A3">
      <w:r w:rsidRPr="00433E09">
        <w:rPr>
          <w:rStyle w:val="HideTWBExt"/>
        </w:rPr>
        <w:t>&lt;/Amend&gt;</w:t>
      </w:r>
    </w:p>
    <w:p w14:paraId="2C880ED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112</w:t>
      </w:r>
      <w:r w:rsidRPr="00433E09">
        <w:rPr>
          <w:rStyle w:val="HideTWBExt"/>
          <w:b w:val="0"/>
        </w:rPr>
        <w:t>&lt;/NumAm&gt;</w:t>
      </w:r>
    </w:p>
    <w:p w14:paraId="7AAD1375"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CD05DCC" w14:textId="77777777" w:rsidR="005201A3" w:rsidRPr="00433E09" w:rsidRDefault="005201A3" w:rsidP="005201A3">
      <w:pPr>
        <w:pStyle w:val="NormalBold"/>
      </w:pPr>
      <w:r w:rsidRPr="00433E09">
        <w:rPr>
          <w:rStyle w:val="HideTWBExt"/>
          <w:b w:val="0"/>
        </w:rPr>
        <w:t>&lt;/RepeatBlock-By&gt;</w:t>
      </w:r>
    </w:p>
    <w:p w14:paraId="40AB435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543071F"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C684347" w14:textId="77777777" w:rsidTr="001D16CE">
        <w:trPr>
          <w:trHeight w:hRule="exact" w:val="240"/>
          <w:jc w:val="center"/>
        </w:trPr>
        <w:tc>
          <w:tcPr>
            <w:tcW w:w="9752" w:type="dxa"/>
            <w:gridSpan w:val="2"/>
            <w:tcBorders>
              <w:top w:val="nil"/>
              <w:left w:val="nil"/>
              <w:bottom w:val="nil"/>
              <w:right w:val="nil"/>
            </w:tcBorders>
          </w:tcPr>
          <w:p w14:paraId="7774F1AC" w14:textId="77777777" w:rsidR="005201A3" w:rsidRPr="00433E09" w:rsidRDefault="005201A3" w:rsidP="001D16CE"/>
        </w:tc>
      </w:tr>
      <w:tr w:rsidR="005201A3" w:rsidRPr="00433E09" w14:paraId="0D5FC1A3" w14:textId="77777777" w:rsidTr="001D16CE">
        <w:trPr>
          <w:trHeight w:val="240"/>
          <w:jc w:val="center"/>
        </w:trPr>
        <w:tc>
          <w:tcPr>
            <w:tcW w:w="4876" w:type="dxa"/>
            <w:tcBorders>
              <w:top w:val="nil"/>
              <w:left w:val="nil"/>
              <w:bottom w:val="nil"/>
              <w:right w:val="nil"/>
            </w:tcBorders>
          </w:tcPr>
          <w:p w14:paraId="26E9D4E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39A9C01" w14:textId="77777777" w:rsidR="005201A3" w:rsidRPr="00433E09" w:rsidRDefault="005201A3" w:rsidP="001D16CE">
            <w:pPr>
              <w:pStyle w:val="AmColumnHeading"/>
            </w:pPr>
            <w:r w:rsidRPr="00433E09">
              <w:t>Tarkistus</w:t>
            </w:r>
          </w:p>
        </w:tc>
      </w:tr>
      <w:tr w:rsidR="005201A3" w:rsidRPr="00433E09" w14:paraId="53F83C7F" w14:textId="77777777" w:rsidTr="001D16CE">
        <w:trPr>
          <w:jc w:val="center"/>
        </w:trPr>
        <w:tc>
          <w:tcPr>
            <w:tcW w:w="4876" w:type="dxa"/>
            <w:tcBorders>
              <w:top w:val="nil"/>
              <w:left w:val="nil"/>
              <w:bottom w:val="nil"/>
              <w:right w:val="nil"/>
            </w:tcBorders>
          </w:tcPr>
          <w:p w14:paraId="2D9433A7" w14:textId="77777777" w:rsidR="005201A3" w:rsidRPr="00433E09" w:rsidRDefault="005201A3" w:rsidP="001D16CE">
            <w:pPr>
              <w:pStyle w:val="Normal6a"/>
            </w:pPr>
            <w:r w:rsidRPr="00433E09">
              <w:t>(7)</w:t>
            </w:r>
            <w:r w:rsidRPr="00433E09">
              <w:tab/>
              <w:t xml:space="preserve">Koska muuttoliikkeeseen </w:t>
            </w:r>
            <w:r w:rsidRPr="00433E09">
              <w:rPr>
                <w:b/>
                <w:i/>
              </w:rPr>
              <w:t>ja</w:t>
            </w:r>
            <w:r w:rsidRPr="00433E09">
              <w:t xml:space="preserve"> turvapaikka-asioihin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298E524E" w14:textId="77777777" w:rsidR="005201A3" w:rsidRPr="00433E09" w:rsidRDefault="005201A3" w:rsidP="001D16CE">
            <w:pPr>
              <w:pStyle w:val="Normal6a"/>
            </w:pPr>
            <w:r w:rsidRPr="00433E09">
              <w:t>(7)</w:t>
            </w:r>
            <w:r w:rsidRPr="00433E09">
              <w:tab/>
              <w:t>Koska muuttoliikkeeseen</w:t>
            </w:r>
            <w:r w:rsidRPr="00433E09">
              <w:rPr>
                <w:b/>
                <w:i/>
              </w:rPr>
              <w:t>,</w:t>
            </w:r>
            <w:r w:rsidRPr="00433E09">
              <w:t xml:space="preserve"> turvapaikka-asioihin </w:t>
            </w:r>
            <w:r w:rsidRPr="00433E09">
              <w:rPr>
                <w:b/>
                <w:i/>
              </w:rPr>
              <w:t>ja kotouttamiseen</w:t>
            </w:r>
            <w:r w:rsidRPr="00433E09">
              <w:t xml:space="preserve">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w:t>
            </w:r>
            <w:r w:rsidRPr="00433E09">
              <w:rPr>
                <w:b/>
                <w:i/>
              </w:rPr>
              <w:t>Kiinteä vähimmäisprosenttiosuus välineen vuotuisista määrärahoista olisi kohdennettava Euroopan yhteiseen turvapaikkajärjestelmään, laillisen muuttoliikkeen kehittämiseen sekä kotouttamisen edistämiseen, mukaan lukien 10 prosentin osuus paikallis- ja alueviranomaisten sekä kansalaisjärjestöjen suoraan toteuttamiin kotouttamistoimiin nykyisen turvapaikka-, maahanmuutto- ja kotouttamisrahaston käytännön pohjalta.</w:t>
            </w:r>
            <w:r w:rsidRPr="00433E09">
              <w:t xml:space="preserve"> Tämä EU-väline tarjoaa joustovaraa unionin tuen hallinnoinnissa, ja yhteistyöhön perustuvan hallinnoinnin osalta se olisi pantava täytäntöön jäsenvaltioiden kansallisten ja alueellisten kumppanuussuunnitelmien kautta. </w:t>
            </w:r>
            <w:r w:rsidRPr="00433E09">
              <w:rPr>
                <w:b/>
                <w:i/>
              </w:rPr>
              <w:t>Ohjelmasuunnittelun joustavuus ei saisi koskaan johtaa resurssien järjestelmälliseen uudelleenkohdentamiseen pois suojelu- ja kotouttamistoimista.</w:t>
            </w:r>
          </w:p>
        </w:tc>
      </w:tr>
    </w:tbl>
    <w:p w14:paraId="7535BCE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99C27C2" w14:textId="77777777" w:rsidR="005201A3" w:rsidRPr="00433E09" w:rsidRDefault="005201A3" w:rsidP="005201A3">
      <w:r w:rsidRPr="00433E09">
        <w:rPr>
          <w:rStyle w:val="HideTWBExt"/>
        </w:rPr>
        <w:t>&lt;/Amend&gt;</w:t>
      </w:r>
    </w:p>
    <w:p w14:paraId="448EE7B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113</w:t>
      </w:r>
      <w:r w:rsidRPr="00433E09">
        <w:rPr>
          <w:rStyle w:val="HideTWBExt"/>
          <w:b w:val="0"/>
        </w:rPr>
        <w:t>&lt;/NumAm&gt;</w:t>
      </w:r>
    </w:p>
    <w:p w14:paraId="395CC262"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3699EE16" w14:textId="77777777" w:rsidR="005201A3" w:rsidRPr="00433E09" w:rsidRDefault="005201A3" w:rsidP="005201A3">
      <w:pPr>
        <w:pStyle w:val="NormalBold"/>
      </w:pPr>
      <w:r w:rsidRPr="00433E09">
        <w:rPr>
          <w:rStyle w:val="HideTWBExt"/>
          <w:b w:val="0"/>
        </w:rPr>
        <w:t>&lt;/RepeatBlock-By&gt;</w:t>
      </w:r>
    </w:p>
    <w:p w14:paraId="4A4F9C9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B36CAC1"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903D0DE" w14:textId="77777777" w:rsidTr="001D16CE">
        <w:trPr>
          <w:trHeight w:hRule="exact" w:val="240"/>
          <w:jc w:val="center"/>
        </w:trPr>
        <w:tc>
          <w:tcPr>
            <w:tcW w:w="9752" w:type="dxa"/>
            <w:gridSpan w:val="2"/>
            <w:tcBorders>
              <w:top w:val="nil"/>
              <w:left w:val="nil"/>
              <w:bottom w:val="nil"/>
              <w:right w:val="nil"/>
            </w:tcBorders>
          </w:tcPr>
          <w:p w14:paraId="300D4B05" w14:textId="77777777" w:rsidR="005201A3" w:rsidRPr="00433E09" w:rsidRDefault="005201A3" w:rsidP="001D16CE"/>
        </w:tc>
      </w:tr>
      <w:tr w:rsidR="005201A3" w:rsidRPr="00433E09" w14:paraId="1FFB21DF" w14:textId="77777777" w:rsidTr="001D16CE">
        <w:trPr>
          <w:trHeight w:val="240"/>
          <w:jc w:val="center"/>
        </w:trPr>
        <w:tc>
          <w:tcPr>
            <w:tcW w:w="4876" w:type="dxa"/>
            <w:tcBorders>
              <w:top w:val="nil"/>
              <w:left w:val="nil"/>
              <w:bottom w:val="nil"/>
              <w:right w:val="nil"/>
            </w:tcBorders>
          </w:tcPr>
          <w:p w14:paraId="7270842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18AAC26" w14:textId="77777777" w:rsidR="005201A3" w:rsidRPr="00433E09" w:rsidRDefault="005201A3" w:rsidP="001D16CE">
            <w:pPr>
              <w:pStyle w:val="AmColumnHeading"/>
            </w:pPr>
            <w:r w:rsidRPr="00433E09">
              <w:t>Tarkistus</w:t>
            </w:r>
          </w:p>
        </w:tc>
      </w:tr>
      <w:tr w:rsidR="005201A3" w:rsidRPr="00433E09" w14:paraId="1F61F0CB" w14:textId="77777777" w:rsidTr="001D16CE">
        <w:trPr>
          <w:jc w:val="center"/>
        </w:trPr>
        <w:tc>
          <w:tcPr>
            <w:tcW w:w="4876" w:type="dxa"/>
            <w:tcBorders>
              <w:top w:val="nil"/>
              <w:left w:val="nil"/>
              <w:bottom w:val="nil"/>
              <w:right w:val="nil"/>
            </w:tcBorders>
          </w:tcPr>
          <w:p w14:paraId="004F295A" w14:textId="77777777" w:rsidR="005201A3" w:rsidRPr="00433E09" w:rsidRDefault="005201A3" w:rsidP="001D16CE">
            <w:pPr>
              <w:pStyle w:val="Normal6a"/>
            </w:pPr>
            <w:r w:rsidRPr="00433E09">
              <w:t>(7)</w:t>
            </w:r>
            <w:r w:rsidRPr="00433E09">
              <w:tab/>
              <w:t xml:space="preserve">Koska muuttoliikkeeseen ja turvapaikka-asioihin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w:t>
            </w:r>
            <w:r w:rsidRPr="00433E09">
              <w:rPr>
                <w:b/>
                <w:i/>
              </w:rPr>
              <w:t>joissa unionin lisäarvo on suurta</w:t>
            </w:r>
            <w:r w:rsidRPr="00433E09">
              <w:t>,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77F22427" w14:textId="77777777" w:rsidR="005201A3" w:rsidRPr="00433E09" w:rsidRDefault="005201A3" w:rsidP="001D16CE">
            <w:pPr>
              <w:pStyle w:val="Normal6a"/>
            </w:pPr>
            <w:r w:rsidRPr="00433E09">
              <w:t>(7)</w:t>
            </w:r>
            <w:r w:rsidRPr="00433E09">
              <w:tab/>
              <w:t xml:space="preserve">Koska muuttoliikkeeseen ja turvapaikka-asioihin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w:t>
            </w:r>
            <w:r w:rsidRPr="00433E09">
              <w:rPr>
                <w:b/>
                <w:i/>
              </w:rPr>
              <w:t>joilla vastataan jäsenvaltioiden osoittamiin muuttoliike- ja turvapaikkatarpeisiin</w:t>
            </w:r>
            <w:r w:rsidRPr="00433E09">
              <w:t>,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0B5F70F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677C952E"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3173F86D" w14:textId="77777777" w:rsidR="005201A3" w:rsidRPr="00433E09" w:rsidRDefault="005201A3" w:rsidP="005201A3">
      <w:pPr>
        <w:pStyle w:val="AmJustText"/>
      </w:pPr>
      <w:r w:rsidRPr="00433E09">
        <w:t>”Unionin lisäarvo” on epämääräinen käsite, ja se voi johtaa sellaisten hankkeiden rahoittamiseen, joilla ei ole suoraa yhteyttä jäsenvaltioiden todellisiin tarpeisiin. Ehdotetulla tarkistuksella painopiste siirretään muuttoliike- ja turvapaikka-asioiden alalla objektiivisesti määritettyihin tarpeisiin ja tuetaan varojen tehokkaampaa käyttöä.</w:t>
      </w:r>
    </w:p>
    <w:p w14:paraId="490E4AF5" w14:textId="77777777" w:rsidR="005201A3" w:rsidRPr="00433E09" w:rsidRDefault="005201A3" w:rsidP="005201A3">
      <w:r w:rsidRPr="00433E09">
        <w:rPr>
          <w:rStyle w:val="HideTWBExt"/>
        </w:rPr>
        <w:t>&lt;/Amend&gt;</w:t>
      </w:r>
    </w:p>
    <w:p w14:paraId="3C45D4F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114</w:t>
      </w:r>
      <w:r w:rsidRPr="00433E09">
        <w:rPr>
          <w:rStyle w:val="HideTWBExt"/>
          <w:b w:val="0"/>
        </w:rPr>
        <w:t>&lt;/NumAm&gt;</w:t>
      </w:r>
    </w:p>
    <w:p w14:paraId="5E06DA1F"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47EAB66C" w14:textId="77777777" w:rsidR="005201A3" w:rsidRPr="00433E09" w:rsidRDefault="005201A3" w:rsidP="005201A3">
      <w:pPr>
        <w:pStyle w:val="NormalBold"/>
      </w:pPr>
      <w:r w:rsidRPr="00433E09">
        <w:rPr>
          <w:rStyle w:val="HideTWBExt"/>
          <w:b w:val="0"/>
        </w:rPr>
        <w:t>&lt;/RepeatBlock-By&gt;</w:t>
      </w:r>
    </w:p>
    <w:p w14:paraId="12651AF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BC72A86"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B0C1620" w14:textId="77777777" w:rsidTr="001D16CE">
        <w:trPr>
          <w:trHeight w:hRule="exact" w:val="240"/>
          <w:jc w:val="center"/>
        </w:trPr>
        <w:tc>
          <w:tcPr>
            <w:tcW w:w="9752" w:type="dxa"/>
            <w:gridSpan w:val="2"/>
            <w:tcBorders>
              <w:top w:val="nil"/>
              <w:left w:val="nil"/>
              <w:bottom w:val="nil"/>
              <w:right w:val="nil"/>
            </w:tcBorders>
          </w:tcPr>
          <w:p w14:paraId="32B73F81" w14:textId="77777777" w:rsidR="005201A3" w:rsidRPr="00433E09" w:rsidRDefault="005201A3" w:rsidP="001D16CE"/>
        </w:tc>
      </w:tr>
      <w:tr w:rsidR="005201A3" w:rsidRPr="00433E09" w14:paraId="3530B014" w14:textId="77777777" w:rsidTr="001D16CE">
        <w:trPr>
          <w:trHeight w:val="240"/>
          <w:jc w:val="center"/>
        </w:trPr>
        <w:tc>
          <w:tcPr>
            <w:tcW w:w="4876" w:type="dxa"/>
            <w:tcBorders>
              <w:top w:val="nil"/>
              <w:left w:val="nil"/>
              <w:bottom w:val="nil"/>
              <w:right w:val="nil"/>
            </w:tcBorders>
          </w:tcPr>
          <w:p w14:paraId="59B9906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EE6BEC0" w14:textId="77777777" w:rsidR="005201A3" w:rsidRPr="00433E09" w:rsidRDefault="005201A3" w:rsidP="001D16CE">
            <w:pPr>
              <w:pStyle w:val="AmColumnHeading"/>
            </w:pPr>
            <w:r w:rsidRPr="00433E09">
              <w:t>Tarkistus</w:t>
            </w:r>
          </w:p>
        </w:tc>
      </w:tr>
      <w:tr w:rsidR="005201A3" w:rsidRPr="00433E09" w14:paraId="3EAF4BF0" w14:textId="77777777" w:rsidTr="001D16CE">
        <w:trPr>
          <w:jc w:val="center"/>
        </w:trPr>
        <w:tc>
          <w:tcPr>
            <w:tcW w:w="4876" w:type="dxa"/>
            <w:tcBorders>
              <w:top w:val="nil"/>
              <w:left w:val="nil"/>
              <w:bottom w:val="nil"/>
              <w:right w:val="nil"/>
            </w:tcBorders>
          </w:tcPr>
          <w:p w14:paraId="27DFD16C" w14:textId="77777777" w:rsidR="005201A3" w:rsidRPr="00433E09" w:rsidRDefault="005201A3" w:rsidP="001D16CE">
            <w:pPr>
              <w:pStyle w:val="Normal6a"/>
            </w:pPr>
            <w:r w:rsidRPr="00433E09">
              <w:t>(7)</w:t>
            </w:r>
            <w:r w:rsidRPr="00433E09">
              <w:tab/>
              <w:t xml:space="preserve">Koska muuttoliikkeeseen ja turvapaikka-asioihin liittyvät haasteet muuttuvat jatkuvasti, tämän asetuksen </w:t>
            </w:r>
            <w:r w:rsidRPr="00433E09">
              <w:rPr>
                <w:b/>
                <w:i/>
              </w:rPr>
              <w:t>mukaisen</w:t>
            </w:r>
            <w:r w:rsidRPr="00433E09">
              <w:t xml:space="preserve"> unionin </w:t>
            </w:r>
            <w:r w:rsidRPr="00433E09">
              <w:rPr>
                <w:b/>
                <w:i/>
              </w:rPr>
              <w:t>tuen kohdentamista</w:t>
            </w:r>
            <w:r w:rsidRPr="00433E09">
              <w:t xml:space="preserve"> on </w:t>
            </w:r>
            <w:r w:rsidRPr="00433E09">
              <w:rPr>
                <w:b/>
                <w:i/>
              </w:rPr>
              <w:t>tarpeen mukauttaa muuttovirroissa</w:t>
            </w:r>
            <w:r w:rsidRPr="00433E09">
              <w:t xml:space="preserve"> ja </w:t>
            </w:r>
            <w:r w:rsidRPr="00433E09">
              <w:rPr>
                <w:b/>
                <w:i/>
              </w:rPr>
              <w:t>turvapaikka-asioissa tapahtuviin muutoksiin</w:t>
            </w:r>
            <w:r w:rsidRPr="00433E09">
              <w:t xml:space="preserve">. Jotta voidaan vastata kiireellisiin tarpeisiin ja </w:t>
            </w:r>
            <w:r w:rsidRPr="00433E09">
              <w:rPr>
                <w:b/>
                <w:i/>
              </w:rPr>
              <w:t>politiikan ja unionin painopisteiden muutoksiin sekä</w:t>
            </w:r>
            <w:r w:rsidRPr="00433E09">
              <w:t xml:space="preserve"> ohjata rahoitusta toimiin, joissa </w:t>
            </w:r>
            <w:r w:rsidRPr="00433E09">
              <w:rPr>
                <w:b/>
                <w:i/>
              </w:rPr>
              <w:t>unionin</w:t>
            </w:r>
            <w:r w:rsidRPr="00433E09">
              <w:t xml:space="preserve">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5071F420" w14:textId="77777777" w:rsidR="005201A3" w:rsidRPr="00433E09" w:rsidRDefault="005201A3" w:rsidP="001D16CE">
            <w:pPr>
              <w:pStyle w:val="Normal6a"/>
            </w:pPr>
            <w:r w:rsidRPr="00433E09">
              <w:t>(7)</w:t>
            </w:r>
            <w:r w:rsidRPr="00433E09">
              <w:tab/>
              <w:t xml:space="preserve">Koska muuttoliikkeeseen ja turvapaikka-asioihin liittyvät haasteet muuttuvat jatkuvasti, tämän asetuksen </w:t>
            </w:r>
            <w:r w:rsidRPr="00433E09">
              <w:rPr>
                <w:b/>
                <w:i/>
              </w:rPr>
              <w:t>mukainen</w:t>
            </w:r>
            <w:r w:rsidRPr="00433E09">
              <w:t xml:space="preserve"> unionin </w:t>
            </w:r>
            <w:r w:rsidRPr="00433E09">
              <w:rPr>
                <w:b/>
                <w:i/>
              </w:rPr>
              <w:t>tuki</w:t>
            </w:r>
            <w:r w:rsidRPr="00433E09">
              <w:t xml:space="preserve"> on </w:t>
            </w:r>
            <w:r w:rsidRPr="00433E09">
              <w:rPr>
                <w:b/>
                <w:i/>
              </w:rPr>
              <w:t>kohdennettava ensisijaisesti toimiin, joilla torjutaan laitonta muuttoliikettä</w:t>
            </w:r>
            <w:r w:rsidRPr="00433E09">
              <w:t xml:space="preserve"> ja </w:t>
            </w:r>
            <w:r w:rsidRPr="00433E09">
              <w:rPr>
                <w:b/>
                <w:i/>
              </w:rPr>
              <w:t>siihen liittyviä ilmiöitä</w:t>
            </w:r>
            <w:r w:rsidRPr="00433E09">
              <w:t xml:space="preserve">. Jotta voidaan vastata kiireellisiin tarpeisiin ja ohjata rahoitusta toimiin, joissa lisäarvo </w:t>
            </w:r>
            <w:r w:rsidRPr="00433E09">
              <w:rPr>
                <w:b/>
                <w:i/>
              </w:rPr>
              <w:t>unionille ja jäsenvaltioille</w:t>
            </w:r>
            <w:r w:rsidRPr="00433E09">
              <w:t xml:space="preserve">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660107A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508EBCB3" w14:textId="77777777" w:rsidR="005201A3" w:rsidRPr="00433E09" w:rsidRDefault="005201A3" w:rsidP="005201A3">
      <w:r w:rsidRPr="00433E09">
        <w:rPr>
          <w:rStyle w:val="HideTWBExt"/>
        </w:rPr>
        <w:t>&lt;/Amend&gt;</w:t>
      </w:r>
    </w:p>
    <w:p w14:paraId="63B5AD9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115</w:t>
      </w:r>
      <w:r w:rsidRPr="00433E09">
        <w:rPr>
          <w:rStyle w:val="HideTWBExt"/>
          <w:b w:val="0"/>
        </w:rPr>
        <w:t>&lt;/NumAm&gt;</w:t>
      </w:r>
    </w:p>
    <w:p w14:paraId="4BD26A47" w14:textId="77777777" w:rsidR="005201A3" w:rsidRPr="00433E09" w:rsidRDefault="005201A3" w:rsidP="005201A3">
      <w:pPr>
        <w:pStyle w:val="NormalBold"/>
      </w:pPr>
      <w:r w:rsidRPr="00433E09">
        <w:rPr>
          <w:rStyle w:val="HideTWBExt"/>
          <w:b w:val="0"/>
        </w:rPr>
        <w:t>&lt;RepeatBlock-By&gt;&lt;Members&gt;</w:t>
      </w:r>
      <w:r w:rsidRPr="00433E09">
        <w:t>Loucas Fourlas, Tomáš Zdechovský, Alice Teodorescu Måwe, Loránt Vincze, Henrik Dahl, Emil Radev</w:t>
      </w:r>
      <w:r w:rsidRPr="00433E09">
        <w:rPr>
          <w:rStyle w:val="HideTWBExt"/>
          <w:b w:val="0"/>
        </w:rPr>
        <w:t>&lt;/Members&gt;</w:t>
      </w:r>
    </w:p>
    <w:p w14:paraId="62440480" w14:textId="77777777" w:rsidR="005201A3" w:rsidRPr="00433E09" w:rsidRDefault="005201A3" w:rsidP="005201A3">
      <w:pPr>
        <w:pStyle w:val="NormalBold"/>
      </w:pPr>
      <w:r w:rsidRPr="00433E09">
        <w:rPr>
          <w:rStyle w:val="HideTWBExt"/>
          <w:b w:val="0"/>
        </w:rPr>
        <w:t>&lt;/RepeatBlock-By&gt;</w:t>
      </w:r>
    </w:p>
    <w:p w14:paraId="666D931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4B1BFF7"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9C8DEF0" w14:textId="77777777" w:rsidTr="001D16CE">
        <w:trPr>
          <w:trHeight w:hRule="exact" w:val="240"/>
          <w:jc w:val="center"/>
        </w:trPr>
        <w:tc>
          <w:tcPr>
            <w:tcW w:w="9752" w:type="dxa"/>
            <w:gridSpan w:val="2"/>
            <w:tcBorders>
              <w:top w:val="nil"/>
              <w:left w:val="nil"/>
              <w:bottom w:val="nil"/>
              <w:right w:val="nil"/>
            </w:tcBorders>
          </w:tcPr>
          <w:p w14:paraId="021E26F3" w14:textId="77777777" w:rsidR="005201A3" w:rsidRPr="00433E09" w:rsidRDefault="005201A3" w:rsidP="001D16CE"/>
        </w:tc>
      </w:tr>
      <w:tr w:rsidR="005201A3" w:rsidRPr="00433E09" w14:paraId="3AD483FF" w14:textId="77777777" w:rsidTr="001D16CE">
        <w:trPr>
          <w:trHeight w:val="240"/>
          <w:jc w:val="center"/>
        </w:trPr>
        <w:tc>
          <w:tcPr>
            <w:tcW w:w="4876" w:type="dxa"/>
            <w:tcBorders>
              <w:top w:val="nil"/>
              <w:left w:val="nil"/>
              <w:bottom w:val="nil"/>
              <w:right w:val="nil"/>
            </w:tcBorders>
          </w:tcPr>
          <w:p w14:paraId="0A1D92E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B99801C" w14:textId="77777777" w:rsidR="005201A3" w:rsidRPr="00433E09" w:rsidRDefault="005201A3" w:rsidP="001D16CE">
            <w:pPr>
              <w:pStyle w:val="AmColumnHeading"/>
            </w:pPr>
            <w:r w:rsidRPr="00433E09">
              <w:t>Tarkistus</w:t>
            </w:r>
          </w:p>
        </w:tc>
      </w:tr>
      <w:tr w:rsidR="005201A3" w:rsidRPr="00433E09" w14:paraId="3349C9F7" w14:textId="77777777" w:rsidTr="001D16CE">
        <w:trPr>
          <w:jc w:val="center"/>
        </w:trPr>
        <w:tc>
          <w:tcPr>
            <w:tcW w:w="4876" w:type="dxa"/>
            <w:tcBorders>
              <w:top w:val="nil"/>
              <w:left w:val="nil"/>
              <w:bottom w:val="nil"/>
              <w:right w:val="nil"/>
            </w:tcBorders>
          </w:tcPr>
          <w:p w14:paraId="05D88E9A" w14:textId="77777777" w:rsidR="005201A3" w:rsidRPr="00433E09" w:rsidRDefault="005201A3" w:rsidP="001D16CE">
            <w:pPr>
              <w:pStyle w:val="Normal6a"/>
            </w:pPr>
            <w:r w:rsidRPr="00433E09">
              <w:t>(7)</w:t>
            </w:r>
            <w:r w:rsidRPr="00433E09">
              <w:tab/>
              <w:t xml:space="preserve">Koska muuttoliikkeeseen </w:t>
            </w:r>
            <w:r w:rsidRPr="00433E09">
              <w:rPr>
                <w:b/>
                <w:i/>
              </w:rPr>
              <w:t>ja</w:t>
            </w:r>
            <w:r w:rsidRPr="00433E09">
              <w:t xml:space="preserve"> turvapaikka-asioihin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5FE36FED" w14:textId="77777777" w:rsidR="005201A3" w:rsidRPr="00433E09" w:rsidRDefault="005201A3" w:rsidP="001D16CE">
            <w:pPr>
              <w:pStyle w:val="Normal6a"/>
            </w:pPr>
            <w:r w:rsidRPr="00433E09">
              <w:t>(7)</w:t>
            </w:r>
            <w:r w:rsidRPr="00433E09">
              <w:tab/>
              <w:t>Koska muuttoliikkeeseen</w:t>
            </w:r>
            <w:r w:rsidRPr="00433E09">
              <w:rPr>
                <w:b/>
                <w:i/>
              </w:rPr>
              <w:t>,</w:t>
            </w:r>
            <w:r w:rsidRPr="00433E09">
              <w:t xml:space="preserve"> turvapaikka-asioihin </w:t>
            </w:r>
            <w:r w:rsidRPr="00433E09">
              <w:rPr>
                <w:b/>
                <w:i/>
              </w:rPr>
              <w:t>ja kotouttamiseen</w:t>
            </w:r>
            <w:r w:rsidRPr="00433E09">
              <w:t xml:space="preserve">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30D5CDA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53FD0CC" w14:textId="77777777" w:rsidR="005201A3" w:rsidRPr="00433E09" w:rsidRDefault="005201A3" w:rsidP="005201A3">
      <w:r w:rsidRPr="00433E09">
        <w:rPr>
          <w:rStyle w:val="HideTWBExt"/>
        </w:rPr>
        <w:t>&lt;/Amend&gt;</w:t>
      </w:r>
    </w:p>
    <w:p w14:paraId="794624D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116</w:t>
      </w:r>
      <w:r w:rsidRPr="00433E09">
        <w:rPr>
          <w:rStyle w:val="HideTWBExt"/>
          <w:b w:val="0"/>
        </w:rPr>
        <w:t>&lt;/NumAm&gt;</w:t>
      </w:r>
    </w:p>
    <w:p w14:paraId="12FF7B43"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6E286D43" w14:textId="77777777" w:rsidR="005201A3" w:rsidRPr="00433E09" w:rsidRDefault="005201A3" w:rsidP="005201A3">
      <w:pPr>
        <w:pStyle w:val="NormalBold"/>
      </w:pPr>
      <w:r w:rsidRPr="00433E09">
        <w:rPr>
          <w:rStyle w:val="HideTWBExt"/>
          <w:b w:val="0"/>
        </w:rPr>
        <w:t>&lt;/RepeatBlock-By&gt;</w:t>
      </w:r>
    </w:p>
    <w:p w14:paraId="1FF49ED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67DC552" w14:textId="77777777" w:rsidR="005201A3" w:rsidRPr="00433E09" w:rsidRDefault="005201A3" w:rsidP="005201A3">
      <w:pPr>
        <w:pStyle w:val="NormalBold"/>
      </w:pPr>
      <w:r w:rsidRPr="00433E09">
        <w:rPr>
          <w:rStyle w:val="HideTWBExt"/>
          <w:b w:val="0"/>
        </w:rPr>
        <w:t>&lt;Article&gt;</w:t>
      </w:r>
      <w:r w:rsidRPr="00433E09">
        <w:t>Johdanto-osan 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582488B" w14:textId="77777777" w:rsidTr="001D16CE">
        <w:trPr>
          <w:trHeight w:hRule="exact" w:val="240"/>
          <w:jc w:val="center"/>
        </w:trPr>
        <w:tc>
          <w:tcPr>
            <w:tcW w:w="9752" w:type="dxa"/>
            <w:gridSpan w:val="2"/>
            <w:tcBorders>
              <w:top w:val="nil"/>
              <w:left w:val="nil"/>
              <w:bottom w:val="nil"/>
              <w:right w:val="nil"/>
            </w:tcBorders>
          </w:tcPr>
          <w:p w14:paraId="220784E7" w14:textId="77777777" w:rsidR="005201A3" w:rsidRPr="00433E09" w:rsidRDefault="005201A3" w:rsidP="001D16CE"/>
        </w:tc>
      </w:tr>
      <w:tr w:rsidR="005201A3" w:rsidRPr="00433E09" w14:paraId="00B3A718" w14:textId="77777777" w:rsidTr="001D16CE">
        <w:trPr>
          <w:trHeight w:val="240"/>
          <w:jc w:val="center"/>
        </w:trPr>
        <w:tc>
          <w:tcPr>
            <w:tcW w:w="4876" w:type="dxa"/>
            <w:tcBorders>
              <w:top w:val="nil"/>
              <w:left w:val="nil"/>
              <w:bottom w:val="nil"/>
              <w:right w:val="nil"/>
            </w:tcBorders>
          </w:tcPr>
          <w:p w14:paraId="4225BFE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D40F995" w14:textId="77777777" w:rsidR="005201A3" w:rsidRPr="00433E09" w:rsidRDefault="005201A3" w:rsidP="001D16CE">
            <w:pPr>
              <w:pStyle w:val="AmColumnHeading"/>
            </w:pPr>
            <w:r w:rsidRPr="00433E09">
              <w:t>Tarkistus</w:t>
            </w:r>
          </w:p>
        </w:tc>
      </w:tr>
      <w:tr w:rsidR="005201A3" w:rsidRPr="00433E09" w14:paraId="58CE7119" w14:textId="77777777" w:rsidTr="001D16CE">
        <w:trPr>
          <w:jc w:val="center"/>
        </w:trPr>
        <w:tc>
          <w:tcPr>
            <w:tcW w:w="4876" w:type="dxa"/>
            <w:tcBorders>
              <w:top w:val="nil"/>
              <w:left w:val="nil"/>
              <w:bottom w:val="nil"/>
              <w:right w:val="nil"/>
            </w:tcBorders>
          </w:tcPr>
          <w:p w14:paraId="071DEEA8" w14:textId="77777777" w:rsidR="005201A3" w:rsidRPr="00433E09" w:rsidRDefault="005201A3" w:rsidP="001D16CE">
            <w:pPr>
              <w:pStyle w:val="Normal6a"/>
            </w:pPr>
            <w:r w:rsidRPr="00433E09">
              <w:t>(7)</w:t>
            </w:r>
            <w:r w:rsidRPr="00433E09">
              <w:tab/>
              <w:t xml:space="preserve">Koska muuttoliikkeeseen </w:t>
            </w:r>
            <w:r w:rsidRPr="00433E09">
              <w:rPr>
                <w:b/>
                <w:i/>
              </w:rPr>
              <w:t>ja</w:t>
            </w:r>
            <w:r w:rsidRPr="00433E09">
              <w:t xml:space="preserve"> turvapaikka-asioihin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c>
          <w:tcPr>
            <w:tcW w:w="4876" w:type="dxa"/>
            <w:tcBorders>
              <w:top w:val="nil"/>
              <w:left w:val="nil"/>
              <w:bottom w:val="nil"/>
              <w:right w:val="nil"/>
            </w:tcBorders>
          </w:tcPr>
          <w:p w14:paraId="22595995" w14:textId="77777777" w:rsidR="005201A3" w:rsidRPr="00433E09" w:rsidRDefault="005201A3" w:rsidP="001D16CE">
            <w:pPr>
              <w:pStyle w:val="Normal6a"/>
            </w:pPr>
            <w:r w:rsidRPr="00433E09">
              <w:t>(7)</w:t>
            </w:r>
            <w:r w:rsidRPr="00433E09">
              <w:tab/>
              <w:t>Koska muuttoliikkeeseen</w:t>
            </w:r>
            <w:r w:rsidRPr="00433E09">
              <w:rPr>
                <w:b/>
                <w:i/>
              </w:rPr>
              <w:t>,</w:t>
            </w:r>
            <w:r w:rsidRPr="00433E09">
              <w:t xml:space="preserve"> turvapaikka-asioihin </w:t>
            </w:r>
            <w:r w:rsidRPr="00433E09">
              <w:rPr>
                <w:b/>
                <w:i/>
              </w:rPr>
              <w:t>ja kotouttamiseen</w:t>
            </w:r>
            <w:r w:rsidRPr="00433E09">
              <w:t xml:space="preserve"> liittyvät haasteet muuttuvat jatkuvasti, tämän asetuksen mukaisen unionin tuen kohdentamista on tarpeen mukauttaa muuttovirroissa ja turvapaikka-asioissa tapahtuviin muutoksiin. Jotta voidaan vastata kiireellisiin tarpeisiin ja politiikan ja unionin painopisteiden muutoksiin sekä ohjata rahoitusta toimiin, joissa unionin lisäarvo on suurta, osa tämän asetuksen mukaisesta unionin tuesta olisi toteutettava Euroopan taloudellisen, sosiaalisen ja alueellisen yhteenkuuluvuuden, maatalouden ja maaseudun, kalatalouden ja merielinkeinojen, vaurauden ja turvallisuuden rahaston perustamisesta annetulla asetuksella (EU) [...] perustetun EU-välineen kautta käyttäen suoraa, yhteistyöhön perustuvaa ja välillistä hallinnointia. Tämä EU-väline tarjoaa joustovaraa unionin tuen hallinnoinnissa, ja yhteistyöhön perustuvan hallinnoinnin osalta se olisi pantava täytäntöön jäsenvaltioiden kansallisten ja alueellisten kumppanuussuunnitelmien kautta.</w:t>
            </w:r>
          </w:p>
        </w:tc>
      </w:tr>
    </w:tbl>
    <w:p w14:paraId="02D5A49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918D2A1" w14:textId="77777777" w:rsidR="005201A3" w:rsidRPr="00433E09" w:rsidRDefault="005201A3" w:rsidP="005201A3">
      <w:r w:rsidRPr="00433E09">
        <w:rPr>
          <w:rStyle w:val="HideTWBExt"/>
        </w:rPr>
        <w:t>&lt;/Amend&gt;</w:t>
      </w:r>
    </w:p>
    <w:p w14:paraId="7551F9B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117</w:t>
      </w:r>
      <w:r w:rsidRPr="00433E09">
        <w:rPr>
          <w:rStyle w:val="HideTWBExt"/>
          <w:b w:val="0"/>
        </w:rPr>
        <w:t>&lt;/NumAm&gt;</w:t>
      </w:r>
    </w:p>
    <w:p w14:paraId="64E714BD"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10137659" w14:textId="77777777" w:rsidR="005201A3" w:rsidRPr="00433E09" w:rsidRDefault="005201A3" w:rsidP="005201A3">
      <w:pPr>
        <w:pStyle w:val="NormalBold"/>
      </w:pPr>
      <w:r w:rsidRPr="00433E09">
        <w:rPr>
          <w:rStyle w:val="HideTWBExt"/>
          <w:b w:val="0"/>
        </w:rPr>
        <w:t>&lt;/RepeatBlock-By&gt;</w:t>
      </w:r>
    </w:p>
    <w:p w14:paraId="55AFE61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81AA4D8" w14:textId="77777777" w:rsidR="005201A3" w:rsidRPr="00433E09" w:rsidRDefault="005201A3" w:rsidP="005201A3">
      <w:pPr>
        <w:pStyle w:val="NormalBold"/>
      </w:pPr>
      <w:r w:rsidRPr="00433E09">
        <w:rPr>
          <w:rStyle w:val="HideTWBExt"/>
          <w:b w:val="0"/>
        </w:rPr>
        <w:t>&lt;Article&gt;</w:t>
      </w:r>
      <w:r w:rsidRPr="00433E09">
        <w:t>Johdanto-osan 7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77845FA" w14:textId="77777777" w:rsidTr="001D16CE">
        <w:trPr>
          <w:trHeight w:hRule="exact" w:val="240"/>
          <w:jc w:val="center"/>
        </w:trPr>
        <w:tc>
          <w:tcPr>
            <w:tcW w:w="9752" w:type="dxa"/>
            <w:gridSpan w:val="2"/>
            <w:tcBorders>
              <w:top w:val="nil"/>
              <w:left w:val="nil"/>
              <w:bottom w:val="nil"/>
              <w:right w:val="nil"/>
            </w:tcBorders>
          </w:tcPr>
          <w:p w14:paraId="1132DDEB" w14:textId="77777777" w:rsidR="005201A3" w:rsidRPr="00433E09" w:rsidRDefault="005201A3" w:rsidP="001D16CE"/>
        </w:tc>
      </w:tr>
      <w:tr w:rsidR="005201A3" w:rsidRPr="00433E09" w14:paraId="4A0697E8" w14:textId="77777777" w:rsidTr="001D16CE">
        <w:trPr>
          <w:trHeight w:val="240"/>
          <w:jc w:val="center"/>
        </w:trPr>
        <w:tc>
          <w:tcPr>
            <w:tcW w:w="4876" w:type="dxa"/>
            <w:tcBorders>
              <w:top w:val="nil"/>
              <w:left w:val="nil"/>
              <w:bottom w:val="nil"/>
              <w:right w:val="nil"/>
            </w:tcBorders>
          </w:tcPr>
          <w:p w14:paraId="0C217E3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BF390CA" w14:textId="77777777" w:rsidR="005201A3" w:rsidRPr="00433E09" w:rsidRDefault="005201A3" w:rsidP="001D16CE">
            <w:pPr>
              <w:pStyle w:val="AmColumnHeading"/>
            </w:pPr>
            <w:r w:rsidRPr="00433E09">
              <w:t>Tarkistus</w:t>
            </w:r>
          </w:p>
        </w:tc>
      </w:tr>
      <w:tr w:rsidR="005201A3" w:rsidRPr="00433E09" w14:paraId="0297E1C0" w14:textId="77777777" w:rsidTr="001D16CE">
        <w:trPr>
          <w:jc w:val="center"/>
        </w:trPr>
        <w:tc>
          <w:tcPr>
            <w:tcW w:w="4876" w:type="dxa"/>
            <w:tcBorders>
              <w:top w:val="nil"/>
              <w:left w:val="nil"/>
              <w:bottom w:val="nil"/>
              <w:right w:val="nil"/>
            </w:tcBorders>
          </w:tcPr>
          <w:p w14:paraId="79FE894D" w14:textId="77777777" w:rsidR="005201A3" w:rsidRPr="00433E09" w:rsidRDefault="005201A3" w:rsidP="001D16CE">
            <w:pPr>
              <w:pStyle w:val="Normal6a"/>
            </w:pPr>
          </w:p>
        </w:tc>
        <w:tc>
          <w:tcPr>
            <w:tcW w:w="4876" w:type="dxa"/>
            <w:tcBorders>
              <w:top w:val="nil"/>
              <w:left w:val="nil"/>
              <w:bottom w:val="nil"/>
              <w:right w:val="nil"/>
            </w:tcBorders>
          </w:tcPr>
          <w:p w14:paraId="34E65000" w14:textId="77777777" w:rsidR="005201A3" w:rsidRPr="00433E09" w:rsidRDefault="005201A3" w:rsidP="001D16CE">
            <w:pPr>
              <w:pStyle w:val="Normal6a"/>
            </w:pPr>
            <w:r w:rsidRPr="00433E09">
              <w:rPr>
                <w:b/>
                <w:i/>
              </w:rPr>
              <w:t>(7 a)</w:t>
            </w:r>
            <w:r w:rsidRPr="00433E09">
              <w:tab/>
            </w:r>
            <w:r w:rsidRPr="00433E09">
              <w:rPr>
                <w:b/>
                <w:i/>
              </w:rPr>
              <w:t>Välineellä olisi tuettava jäsenvaltioiden pyrkimyksiä kehittää, seurata ja arvioida turvapaikkapolitiikkaansa ja erityisesti luoda Euroopan unioniin laillisia ja turvallisia muuttoväyliä noudattaen valtioiden kansainvälisen oikeuden mukaisia velvoitteita suojella kansainvälistä suojelua hakevia henkilöitä ja muuttajia hyväksikäytöltä. Sen olisi myös tuettava ja edistettävä kaikkien unionissa oleskelevien henkilöiden sosiaalista integroitumista heidän hallinnollisesta asemastaan riippumatta tukemalla esimerkiksi kielen oppimista, tutkintojen tunnustamista, mahdollisuutta työllistymiseen oikeudenmukaisin ehdoin, kunnollisia asuinoloja ja terveydenhuoltoa sekä varmistamalla syrjimättömyys ja oikeuksien yhdenvertainen toteutuminen ja heidän täysimääräinen osallistumisensa vastaanottavan yhteiskunnan sosiaaliseen, taloudelliseen, kulttuuriseen ja poliittiseen elämään.</w:t>
            </w:r>
          </w:p>
        </w:tc>
      </w:tr>
    </w:tbl>
    <w:p w14:paraId="17BC3CB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B73357F" w14:textId="77777777" w:rsidR="005201A3" w:rsidRPr="00433E09" w:rsidRDefault="005201A3" w:rsidP="005201A3">
      <w:r w:rsidRPr="00433E09">
        <w:rPr>
          <w:rStyle w:val="HideTWBExt"/>
        </w:rPr>
        <w:t>&lt;/Amend&gt;</w:t>
      </w:r>
    </w:p>
    <w:p w14:paraId="4A74C38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118</w:t>
      </w:r>
      <w:r w:rsidRPr="00433E09">
        <w:rPr>
          <w:rStyle w:val="HideTWBExt"/>
          <w:b w:val="0"/>
        </w:rPr>
        <w:t>&lt;/NumAm&gt;</w:t>
      </w:r>
    </w:p>
    <w:p w14:paraId="7C7EEE02" w14:textId="77777777" w:rsidR="005201A3" w:rsidRPr="00433E09" w:rsidRDefault="005201A3" w:rsidP="005201A3">
      <w:pPr>
        <w:pStyle w:val="NormalBold"/>
      </w:pPr>
      <w:r w:rsidRPr="00433E09">
        <w:rPr>
          <w:rStyle w:val="HideTWBExt"/>
          <w:b w:val="0"/>
        </w:rPr>
        <w:t>&lt;RepeatBlock-By&gt;&lt;Members&gt;</w:t>
      </w:r>
      <w:r w:rsidRPr="00433E09">
        <w:t>Jan-Christoph Oetjen, Fabienne Keller, Raquel García Hermida-Van Der Walle, Nikola Minchev, Irena Joveva</w:t>
      </w:r>
      <w:r w:rsidRPr="00433E09">
        <w:rPr>
          <w:rStyle w:val="HideTWBExt"/>
          <w:b w:val="0"/>
        </w:rPr>
        <w:t>&lt;/Members&gt;</w:t>
      </w:r>
    </w:p>
    <w:p w14:paraId="2C7DB13F" w14:textId="77777777" w:rsidR="005201A3" w:rsidRPr="00433E09" w:rsidRDefault="005201A3" w:rsidP="005201A3">
      <w:pPr>
        <w:pStyle w:val="NormalBold"/>
      </w:pPr>
      <w:r w:rsidRPr="00433E09">
        <w:rPr>
          <w:rStyle w:val="HideTWBExt"/>
          <w:b w:val="0"/>
        </w:rPr>
        <w:t>&lt;/RepeatBlock-By&gt;</w:t>
      </w:r>
    </w:p>
    <w:p w14:paraId="6D0594B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A27916B" w14:textId="77777777" w:rsidR="005201A3" w:rsidRPr="00433E09" w:rsidRDefault="005201A3" w:rsidP="005201A3">
      <w:pPr>
        <w:pStyle w:val="NormalBold"/>
      </w:pPr>
      <w:r w:rsidRPr="00433E09">
        <w:rPr>
          <w:rStyle w:val="HideTWBExt"/>
          <w:b w:val="0"/>
        </w:rPr>
        <w:t>&lt;Article&gt;</w:t>
      </w:r>
      <w:r w:rsidRPr="00433E09">
        <w:t>Johdanto-osan 7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839B9DE" w14:textId="77777777" w:rsidTr="001D16CE">
        <w:trPr>
          <w:trHeight w:hRule="exact" w:val="240"/>
          <w:jc w:val="center"/>
        </w:trPr>
        <w:tc>
          <w:tcPr>
            <w:tcW w:w="9752" w:type="dxa"/>
            <w:gridSpan w:val="2"/>
            <w:tcBorders>
              <w:top w:val="nil"/>
              <w:left w:val="nil"/>
              <w:bottom w:val="nil"/>
              <w:right w:val="nil"/>
            </w:tcBorders>
          </w:tcPr>
          <w:p w14:paraId="2B027470" w14:textId="77777777" w:rsidR="005201A3" w:rsidRPr="00433E09" w:rsidRDefault="005201A3" w:rsidP="001D16CE"/>
        </w:tc>
      </w:tr>
      <w:tr w:rsidR="005201A3" w:rsidRPr="00433E09" w14:paraId="3A4BA1F8" w14:textId="77777777" w:rsidTr="001D16CE">
        <w:trPr>
          <w:trHeight w:val="240"/>
          <w:jc w:val="center"/>
        </w:trPr>
        <w:tc>
          <w:tcPr>
            <w:tcW w:w="4876" w:type="dxa"/>
            <w:tcBorders>
              <w:top w:val="nil"/>
              <w:left w:val="nil"/>
              <w:bottom w:val="nil"/>
              <w:right w:val="nil"/>
            </w:tcBorders>
          </w:tcPr>
          <w:p w14:paraId="799C309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8003058" w14:textId="77777777" w:rsidR="005201A3" w:rsidRPr="00433E09" w:rsidRDefault="005201A3" w:rsidP="001D16CE">
            <w:pPr>
              <w:pStyle w:val="AmColumnHeading"/>
            </w:pPr>
            <w:r w:rsidRPr="00433E09">
              <w:t>Tarkistus</w:t>
            </w:r>
          </w:p>
        </w:tc>
      </w:tr>
      <w:tr w:rsidR="005201A3" w:rsidRPr="00433E09" w14:paraId="607BAB38" w14:textId="77777777" w:rsidTr="001D16CE">
        <w:trPr>
          <w:jc w:val="center"/>
        </w:trPr>
        <w:tc>
          <w:tcPr>
            <w:tcW w:w="4876" w:type="dxa"/>
            <w:tcBorders>
              <w:top w:val="nil"/>
              <w:left w:val="nil"/>
              <w:bottom w:val="nil"/>
              <w:right w:val="nil"/>
            </w:tcBorders>
          </w:tcPr>
          <w:p w14:paraId="029186A2" w14:textId="77777777" w:rsidR="005201A3" w:rsidRPr="00433E09" w:rsidRDefault="005201A3" w:rsidP="001D16CE">
            <w:pPr>
              <w:pStyle w:val="Normal6a"/>
            </w:pPr>
          </w:p>
        </w:tc>
        <w:tc>
          <w:tcPr>
            <w:tcW w:w="4876" w:type="dxa"/>
            <w:tcBorders>
              <w:top w:val="nil"/>
              <w:left w:val="nil"/>
              <w:bottom w:val="nil"/>
              <w:right w:val="nil"/>
            </w:tcBorders>
          </w:tcPr>
          <w:p w14:paraId="23E698AB" w14:textId="77777777" w:rsidR="005201A3" w:rsidRPr="00433E09" w:rsidRDefault="005201A3" w:rsidP="001D16CE">
            <w:pPr>
              <w:pStyle w:val="Normal6a"/>
            </w:pPr>
            <w:r w:rsidRPr="00433E09">
              <w:rPr>
                <w:b/>
                <w:i/>
              </w:rPr>
              <w:t>(7 a)</w:t>
            </w:r>
            <w:r w:rsidRPr="00433E09">
              <w:tab/>
            </w:r>
            <w:r w:rsidRPr="00433E09">
              <w:rPr>
                <w:b/>
                <w:i/>
              </w:rPr>
              <w:t>EU:n rahoitusvälineellä olisi edistettävä sisäasioiden poliittisia tavoitteita jakamalla varoja suoraan tai välillisesti hallinnoitaviin toimenpiteisiin Euroopan taloudellisen, sosiaalisen ja alueellisen yhteenkuuluvuuden rahaston perustamisesta, maataloudesta ja maaseudun kehittämisestä, kalastuksesta ja meriasioista, vauraudesta ja turvallisuudesta vuosina 2028–2034 annetun asetuksen liitteessä I esitettyjen sisäasioiden keskeisten prosenttimäärien mukaisesti: 45 prosenttia käytetään rajoihin ja viisumeihin, 35 prosenttia muuttoliikkeeseen ja 20 prosenttia turvallisuuteen.</w:t>
            </w:r>
          </w:p>
        </w:tc>
      </w:tr>
    </w:tbl>
    <w:p w14:paraId="03645EA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C912329" w14:textId="77777777" w:rsidR="005201A3" w:rsidRPr="00433E09" w:rsidRDefault="005201A3" w:rsidP="005201A3">
      <w:r w:rsidRPr="00433E09">
        <w:rPr>
          <w:rStyle w:val="HideTWBExt"/>
        </w:rPr>
        <w:t>&lt;/Amend&gt;</w:t>
      </w:r>
    </w:p>
    <w:p w14:paraId="382B144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119</w:t>
      </w:r>
      <w:r w:rsidRPr="00433E09">
        <w:rPr>
          <w:rStyle w:val="HideTWBExt"/>
          <w:b w:val="0"/>
        </w:rPr>
        <w:t>&lt;/NumAm&gt;</w:t>
      </w:r>
    </w:p>
    <w:p w14:paraId="67B62CED"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2E67C54" w14:textId="77777777" w:rsidR="005201A3" w:rsidRPr="00433E09" w:rsidRDefault="005201A3" w:rsidP="005201A3">
      <w:pPr>
        <w:pStyle w:val="NormalBold"/>
      </w:pPr>
      <w:r w:rsidRPr="00433E09">
        <w:rPr>
          <w:rStyle w:val="HideTWBExt"/>
          <w:b w:val="0"/>
        </w:rPr>
        <w:t>&lt;/RepeatBlock-By&gt;</w:t>
      </w:r>
    </w:p>
    <w:p w14:paraId="6F3C827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F67361F" w14:textId="77777777" w:rsidR="005201A3" w:rsidRPr="00433E09" w:rsidRDefault="005201A3" w:rsidP="005201A3">
      <w:pPr>
        <w:pStyle w:val="NormalBold"/>
      </w:pPr>
      <w:r w:rsidRPr="00433E09">
        <w:rPr>
          <w:rStyle w:val="HideTWBExt"/>
          <w:b w:val="0"/>
        </w:rPr>
        <w:t>&lt;Article&gt;</w:t>
      </w:r>
      <w:r w:rsidRPr="00433E09">
        <w:t>Johdanto-osan 7 b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4F57215" w14:textId="77777777" w:rsidTr="001D16CE">
        <w:trPr>
          <w:trHeight w:hRule="exact" w:val="240"/>
          <w:jc w:val="center"/>
        </w:trPr>
        <w:tc>
          <w:tcPr>
            <w:tcW w:w="9752" w:type="dxa"/>
            <w:gridSpan w:val="2"/>
            <w:tcBorders>
              <w:top w:val="nil"/>
              <w:left w:val="nil"/>
              <w:bottom w:val="nil"/>
              <w:right w:val="nil"/>
            </w:tcBorders>
          </w:tcPr>
          <w:p w14:paraId="35944A5C" w14:textId="77777777" w:rsidR="005201A3" w:rsidRPr="00433E09" w:rsidRDefault="005201A3" w:rsidP="001D16CE"/>
        </w:tc>
      </w:tr>
      <w:tr w:rsidR="005201A3" w:rsidRPr="00433E09" w14:paraId="3CFDFA00" w14:textId="77777777" w:rsidTr="001D16CE">
        <w:trPr>
          <w:trHeight w:val="240"/>
          <w:jc w:val="center"/>
        </w:trPr>
        <w:tc>
          <w:tcPr>
            <w:tcW w:w="4876" w:type="dxa"/>
            <w:tcBorders>
              <w:top w:val="nil"/>
              <w:left w:val="nil"/>
              <w:bottom w:val="nil"/>
              <w:right w:val="nil"/>
            </w:tcBorders>
          </w:tcPr>
          <w:p w14:paraId="27264E1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38FC179" w14:textId="77777777" w:rsidR="005201A3" w:rsidRPr="00433E09" w:rsidRDefault="005201A3" w:rsidP="001D16CE">
            <w:pPr>
              <w:pStyle w:val="AmColumnHeading"/>
            </w:pPr>
            <w:r w:rsidRPr="00433E09">
              <w:t>Tarkistus</w:t>
            </w:r>
          </w:p>
        </w:tc>
      </w:tr>
      <w:tr w:rsidR="005201A3" w:rsidRPr="00433E09" w14:paraId="3F225466" w14:textId="77777777" w:rsidTr="001D16CE">
        <w:trPr>
          <w:jc w:val="center"/>
        </w:trPr>
        <w:tc>
          <w:tcPr>
            <w:tcW w:w="4876" w:type="dxa"/>
            <w:tcBorders>
              <w:top w:val="nil"/>
              <w:left w:val="nil"/>
              <w:bottom w:val="nil"/>
              <w:right w:val="nil"/>
            </w:tcBorders>
          </w:tcPr>
          <w:p w14:paraId="766CB0EE" w14:textId="77777777" w:rsidR="005201A3" w:rsidRPr="00433E09" w:rsidRDefault="005201A3" w:rsidP="001D16CE">
            <w:pPr>
              <w:pStyle w:val="Normal6a"/>
            </w:pPr>
          </w:p>
        </w:tc>
        <w:tc>
          <w:tcPr>
            <w:tcW w:w="4876" w:type="dxa"/>
            <w:tcBorders>
              <w:top w:val="nil"/>
              <w:left w:val="nil"/>
              <w:bottom w:val="nil"/>
              <w:right w:val="nil"/>
            </w:tcBorders>
          </w:tcPr>
          <w:p w14:paraId="42CC9FFC" w14:textId="77777777" w:rsidR="005201A3" w:rsidRPr="00433E09" w:rsidRDefault="005201A3" w:rsidP="001D16CE">
            <w:pPr>
              <w:pStyle w:val="Normal6a"/>
            </w:pPr>
            <w:r w:rsidRPr="00433E09">
              <w:rPr>
                <w:b/>
                <w:i/>
              </w:rPr>
              <w:t>(7b)</w:t>
            </w:r>
            <w:r w:rsidRPr="00433E09">
              <w:tab/>
            </w:r>
            <w:r w:rsidRPr="00433E09">
              <w:rPr>
                <w:b/>
                <w:i/>
              </w:rPr>
              <w:t>Kun otetaan huomioon niiden kansalaisjärjestöjen koko ja luonne, jotka ovat tämän asetuksen mukaan mahdollisia tuensaajia, Euroopan taloudellisen, sosiaalisen ja alueellisen yhteenkuuluvuuden, maatalouden ja maaseudun, kalatalouden ja merielinkeinojen, vaurauden ja turvallisuuden rahaston perustamisesta annetussa asetuksessa (EU) [...] säädetyt yhteisrahoitusosuudet ovat syrjiviä ja epärealistisia. Siksi tässä asetuksessa on tarpeen vahvistaa mukautetut yhteisrahoitusosuudet, jotta pienimuotoisilla kansalaisyhteiskunnan toimijoilla ja pienillä paikallis- ja alueviranomaisilla olisi realistiset mahdollisuudet hyödyntää tämän asetuksen mukaista tukea ja tarjota jäsenvaltioille tämän asetuksen erityistavoitteiden saavuttamiseksi tarvittavia toimia ja palveluja.</w:t>
            </w:r>
          </w:p>
        </w:tc>
      </w:tr>
    </w:tbl>
    <w:p w14:paraId="230C9C5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5D62319" w14:textId="77777777" w:rsidR="005201A3" w:rsidRPr="00433E09" w:rsidRDefault="005201A3" w:rsidP="005201A3">
      <w:r w:rsidRPr="00433E09">
        <w:rPr>
          <w:rStyle w:val="HideTWBExt"/>
        </w:rPr>
        <w:t>&lt;/Amend&gt;</w:t>
      </w:r>
    </w:p>
    <w:p w14:paraId="0B30575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120</w:t>
      </w:r>
      <w:r w:rsidRPr="00433E09">
        <w:rPr>
          <w:rStyle w:val="HideTWBExt"/>
          <w:b w:val="0"/>
        </w:rPr>
        <w:t>&lt;/NumAm&gt;</w:t>
      </w:r>
    </w:p>
    <w:p w14:paraId="5893AB2D"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341ABFE1" w14:textId="77777777" w:rsidR="005201A3" w:rsidRPr="00433E09" w:rsidRDefault="005201A3" w:rsidP="005201A3">
      <w:pPr>
        <w:pStyle w:val="NormalBold"/>
      </w:pPr>
      <w:r w:rsidRPr="00433E09">
        <w:rPr>
          <w:rStyle w:val="HideTWBExt"/>
          <w:b w:val="0"/>
        </w:rPr>
        <w:t>&lt;/RepeatBlock-By&gt;</w:t>
      </w:r>
    </w:p>
    <w:p w14:paraId="013FEF1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CC4CCE2"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8B9CF30" w14:textId="77777777" w:rsidTr="001D16CE">
        <w:trPr>
          <w:trHeight w:hRule="exact" w:val="240"/>
          <w:jc w:val="center"/>
        </w:trPr>
        <w:tc>
          <w:tcPr>
            <w:tcW w:w="9752" w:type="dxa"/>
            <w:gridSpan w:val="2"/>
            <w:tcBorders>
              <w:top w:val="nil"/>
              <w:left w:val="nil"/>
              <w:bottom w:val="nil"/>
              <w:right w:val="nil"/>
            </w:tcBorders>
          </w:tcPr>
          <w:p w14:paraId="74F4A70F" w14:textId="77777777" w:rsidR="005201A3" w:rsidRPr="00433E09" w:rsidRDefault="005201A3" w:rsidP="001D16CE"/>
        </w:tc>
      </w:tr>
      <w:tr w:rsidR="005201A3" w:rsidRPr="00433E09" w14:paraId="096F1563" w14:textId="77777777" w:rsidTr="001D16CE">
        <w:trPr>
          <w:trHeight w:val="240"/>
          <w:jc w:val="center"/>
        </w:trPr>
        <w:tc>
          <w:tcPr>
            <w:tcW w:w="4876" w:type="dxa"/>
            <w:tcBorders>
              <w:top w:val="nil"/>
              <w:left w:val="nil"/>
              <w:bottom w:val="nil"/>
              <w:right w:val="nil"/>
            </w:tcBorders>
          </w:tcPr>
          <w:p w14:paraId="3B4E59D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7D9CBDF" w14:textId="77777777" w:rsidR="005201A3" w:rsidRPr="00433E09" w:rsidRDefault="005201A3" w:rsidP="001D16CE">
            <w:pPr>
              <w:pStyle w:val="AmColumnHeading"/>
            </w:pPr>
            <w:r w:rsidRPr="00433E09">
              <w:t>Tarkistus</w:t>
            </w:r>
          </w:p>
        </w:tc>
      </w:tr>
      <w:tr w:rsidR="005201A3" w:rsidRPr="00433E09" w14:paraId="28C9EE4F" w14:textId="77777777" w:rsidTr="001D16CE">
        <w:trPr>
          <w:jc w:val="center"/>
        </w:trPr>
        <w:tc>
          <w:tcPr>
            <w:tcW w:w="4876" w:type="dxa"/>
            <w:tcBorders>
              <w:top w:val="nil"/>
              <w:left w:val="nil"/>
              <w:bottom w:val="nil"/>
              <w:right w:val="nil"/>
            </w:tcBorders>
          </w:tcPr>
          <w:p w14:paraId="0594359C" w14:textId="77777777" w:rsidR="005201A3" w:rsidRPr="00433E09" w:rsidRDefault="005201A3" w:rsidP="001D16CE">
            <w:pPr>
              <w:pStyle w:val="Normal6a"/>
            </w:pPr>
            <w:r w:rsidRPr="00433E09">
              <w:rPr>
                <w:b/>
                <w:i/>
              </w:rPr>
              <w:t>(8)</w:t>
            </w:r>
            <w:r w:rsidRPr="00433E09">
              <w:tab/>
            </w:r>
            <w:r w:rsidRPr="00433E09">
              <w:rPr>
                <w:b/>
                <w:i/>
              </w:rPr>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21D94F75" w14:textId="77777777" w:rsidR="005201A3" w:rsidRPr="00433E09" w:rsidRDefault="005201A3" w:rsidP="001D16CE">
            <w:pPr>
              <w:pStyle w:val="Normal6a"/>
            </w:pPr>
            <w:r w:rsidRPr="00433E09">
              <w:rPr>
                <w:b/>
                <w:i/>
              </w:rPr>
              <w:t>Poistetaan.</w:t>
            </w:r>
          </w:p>
        </w:tc>
      </w:tr>
    </w:tbl>
    <w:p w14:paraId="65C80604"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459BC5EF" w14:textId="77777777" w:rsidR="005201A3" w:rsidRPr="00433E09" w:rsidRDefault="005201A3" w:rsidP="005201A3">
      <w:r w:rsidRPr="00433E09">
        <w:rPr>
          <w:rStyle w:val="HideTWBExt"/>
        </w:rPr>
        <w:t>&lt;/Amend&gt;</w:t>
      </w:r>
    </w:p>
    <w:p w14:paraId="2F1582C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121</w:t>
      </w:r>
      <w:r w:rsidRPr="00433E09">
        <w:rPr>
          <w:rStyle w:val="HideTWBExt"/>
          <w:b w:val="0"/>
        </w:rPr>
        <w:t>&lt;/NumAm&gt;</w:t>
      </w:r>
    </w:p>
    <w:p w14:paraId="6746F650"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28645C17" w14:textId="77777777" w:rsidR="005201A3" w:rsidRPr="00433E09" w:rsidRDefault="005201A3" w:rsidP="005201A3">
      <w:pPr>
        <w:pStyle w:val="NormalBold"/>
      </w:pPr>
      <w:r w:rsidRPr="00433E09">
        <w:rPr>
          <w:rStyle w:val="HideTWBExt"/>
          <w:b w:val="0"/>
        </w:rPr>
        <w:t>&lt;/RepeatBlock-By&gt;</w:t>
      </w:r>
    </w:p>
    <w:p w14:paraId="2D2DAFF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CC3F610"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E646E46" w14:textId="77777777" w:rsidTr="001D16CE">
        <w:trPr>
          <w:trHeight w:hRule="exact" w:val="240"/>
          <w:jc w:val="center"/>
        </w:trPr>
        <w:tc>
          <w:tcPr>
            <w:tcW w:w="9752" w:type="dxa"/>
            <w:gridSpan w:val="2"/>
            <w:tcBorders>
              <w:top w:val="nil"/>
              <w:left w:val="nil"/>
              <w:bottom w:val="nil"/>
              <w:right w:val="nil"/>
            </w:tcBorders>
          </w:tcPr>
          <w:p w14:paraId="14C39629" w14:textId="77777777" w:rsidR="005201A3" w:rsidRPr="00433E09" w:rsidRDefault="005201A3" w:rsidP="001D16CE"/>
        </w:tc>
      </w:tr>
      <w:tr w:rsidR="005201A3" w:rsidRPr="00433E09" w14:paraId="62021423" w14:textId="77777777" w:rsidTr="001D16CE">
        <w:trPr>
          <w:trHeight w:val="240"/>
          <w:jc w:val="center"/>
        </w:trPr>
        <w:tc>
          <w:tcPr>
            <w:tcW w:w="4876" w:type="dxa"/>
            <w:tcBorders>
              <w:top w:val="nil"/>
              <w:left w:val="nil"/>
              <w:bottom w:val="nil"/>
              <w:right w:val="nil"/>
            </w:tcBorders>
          </w:tcPr>
          <w:p w14:paraId="5DE742E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BFF7397" w14:textId="77777777" w:rsidR="005201A3" w:rsidRPr="00433E09" w:rsidRDefault="005201A3" w:rsidP="001D16CE">
            <w:pPr>
              <w:pStyle w:val="AmColumnHeading"/>
            </w:pPr>
            <w:r w:rsidRPr="00433E09">
              <w:t>Tarkistus</w:t>
            </w:r>
          </w:p>
        </w:tc>
      </w:tr>
      <w:tr w:rsidR="005201A3" w:rsidRPr="00433E09" w14:paraId="2C0318CC" w14:textId="77777777" w:rsidTr="001D16CE">
        <w:trPr>
          <w:jc w:val="center"/>
        </w:trPr>
        <w:tc>
          <w:tcPr>
            <w:tcW w:w="4876" w:type="dxa"/>
            <w:tcBorders>
              <w:top w:val="nil"/>
              <w:left w:val="nil"/>
              <w:bottom w:val="nil"/>
              <w:right w:val="nil"/>
            </w:tcBorders>
          </w:tcPr>
          <w:p w14:paraId="04CB69F8" w14:textId="77777777" w:rsidR="005201A3" w:rsidRPr="00433E09" w:rsidRDefault="005201A3" w:rsidP="001D16CE">
            <w:pPr>
              <w:pStyle w:val="Normal6a"/>
            </w:pPr>
            <w:r w:rsidRPr="00433E09">
              <w:t>(8)</w:t>
            </w:r>
            <w:r w:rsidRPr="00433E09">
              <w:tab/>
              <w:t xml:space="preserve">Komission ja jäsenvaltioiden olisi varmistettava, että asiaankuuluvien </w:t>
            </w:r>
            <w:r w:rsidRPr="00433E09">
              <w:rPr>
                <w:b/>
                <w:i/>
              </w:rPr>
              <w:t>unionin elinten, toimistojen ja virastojen</w:t>
            </w:r>
            <w:r w:rsidRPr="00433E09">
              <w:t xml:space="preserve"> tietämys, asiantuntemus ja kokemus </w:t>
            </w:r>
            <w:r w:rsidRPr="00433E09">
              <w:rPr>
                <w:b/>
                <w:i/>
              </w:rPr>
              <w:t>otetaan huomioon</w:t>
            </w:r>
            <w:r w:rsidRPr="00433E09">
              <w:t xml:space="preserve"> laadittaessa </w:t>
            </w:r>
            <w:r w:rsidRPr="00433E09">
              <w:rPr>
                <w:b/>
                <w:i/>
              </w:rPr>
              <w:t>jäsenvaltioiden</w:t>
            </w:r>
            <w:r w:rsidRPr="00433E09">
              <w:t xml:space="preserve"> kansallisia ja alueellisia suunnitelmia sekä toteutettaessa toimenpiteitä tai vastattaessa haasteisiin, jotka liittyvät muuttoliikkeen </w:t>
            </w:r>
            <w:r w:rsidRPr="00433E09">
              <w:rPr>
                <w:b/>
                <w:i/>
              </w:rPr>
              <w:t>hallintaan</w:t>
            </w:r>
            <w:r w:rsidRPr="00433E09">
              <w:t xml:space="preserve">, rajavalvontaan ja -turvallisuuteen sekä sisäiseen turvallisuuteen. </w:t>
            </w:r>
            <w:r w:rsidRPr="00433E09">
              <w:rPr>
                <w:b/>
                <w:i/>
              </w:rPr>
              <w:t>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0AAD0E1D" w14:textId="77777777" w:rsidR="005201A3" w:rsidRPr="00433E09" w:rsidRDefault="005201A3" w:rsidP="001D16CE">
            <w:pPr>
              <w:pStyle w:val="Normal6a"/>
            </w:pPr>
            <w:r w:rsidRPr="00433E09">
              <w:t>(8)</w:t>
            </w:r>
            <w:r w:rsidRPr="00433E09">
              <w:tab/>
              <w:t xml:space="preserve">Komission ja jäsenvaltioiden olisi varmistettava, että asiaankuuluvien </w:t>
            </w:r>
            <w:r w:rsidRPr="00433E09">
              <w:rPr>
                <w:b/>
                <w:i/>
              </w:rPr>
              <w:t>jäsenvaltioiden palvelujen</w:t>
            </w:r>
            <w:r w:rsidRPr="00433E09">
              <w:t xml:space="preserve"> tietämys, asiantuntemus ja kokemus </w:t>
            </w:r>
            <w:r w:rsidRPr="00433E09">
              <w:rPr>
                <w:b/>
                <w:i/>
              </w:rPr>
              <w:t>asetetaan etusijalle</w:t>
            </w:r>
            <w:r w:rsidRPr="00433E09">
              <w:t xml:space="preserve"> laadittaessa kansallisia ja alueellisia suunnitelmia sekä toteutettaessa toimenpiteitä tai vastattaessa haasteisiin, jotka liittyvät </w:t>
            </w:r>
            <w:r w:rsidRPr="00433E09">
              <w:rPr>
                <w:b/>
                <w:i/>
              </w:rPr>
              <w:t>laittoman</w:t>
            </w:r>
            <w:r w:rsidRPr="00433E09">
              <w:t xml:space="preserve"> muuttoliikkeen </w:t>
            </w:r>
            <w:r w:rsidRPr="00433E09">
              <w:rPr>
                <w:b/>
                <w:i/>
              </w:rPr>
              <w:t>torjuntaan</w:t>
            </w:r>
            <w:r w:rsidRPr="00433E09">
              <w:t>, rajavalvontaan ja -turvallisuuteen sekä sisäiseen turvallisuuteen.</w:t>
            </w:r>
          </w:p>
        </w:tc>
      </w:tr>
    </w:tbl>
    <w:p w14:paraId="0DDB0EA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27CE97AE" w14:textId="77777777" w:rsidR="005201A3" w:rsidRPr="00433E09" w:rsidRDefault="005201A3" w:rsidP="005201A3">
      <w:r w:rsidRPr="00433E09">
        <w:rPr>
          <w:rStyle w:val="HideTWBExt"/>
        </w:rPr>
        <w:t>&lt;/Amend&gt;</w:t>
      </w:r>
    </w:p>
    <w:p w14:paraId="60234A7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122</w:t>
      </w:r>
      <w:r w:rsidRPr="00433E09">
        <w:rPr>
          <w:rStyle w:val="HideTWBExt"/>
          <w:b w:val="0"/>
        </w:rPr>
        <w:t>&lt;/NumAm&gt;</w:t>
      </w:r>
    </w:p>
    <w:p w14:paraId="44ECB808" w14:textId="77777777" w:rsidR="005201A3" w:rsidRPr="00433E09" w:rsidRDefault="005201A3" w:rsidP="005201A3">
      <w:pPr>
        <w:pStyle w:val="NormalBold"/>
      </w:pPr>
      <w:r w:rsidRPr="00433E09">
        <w:rPr>
          <w:rStyle w:val="HideTWBExt"/>
          <w:b w:val="0"/>
        </w:rPr>
        <w:t>&lt;RepeatBlock-By&gt;&lt;Members&gt;</w:t>
      </w:r>
      <w:r w:rsidRPr="00433E09">
        <w:t>Loucas Fourlas, Tomáš Zdechovský, Alice Teodorescu Måwe, Loránt Vincze, Henrik Dahl, Emil Radev</w:t>
      </w:r>
      <w:r w:rsidRPr="00433E09">
        <w:rPr>
          <w:rStyle w:val="HideTWBExt"/>
          <w:b w:val="0"/>
        </w:rPr>
        <w:t>&lt;/Members&gt;</w:t>
      </w:r>
    </w:p>
    <w:p w14:paraId="485CEDF6" w14:textId="77777777" w:rsidR="005201A3" w:rsidRPr="00433E09" w:rsidRDefault="005201A3" w:rsidP="005201A3">
      <w:pPr>
        <w:pStyle w:val="NormalBold"/>
      </w:pPr>
      <w:r w:rsidRPr="00433E09">
        <w:rPr>
          <w:rStyle w:val="HideTWBExt"/>
          <w:b w:val="0"/>
        </w:rPr>
        <w:t>&lt;/RepeatBlock-By&gt;</w:t>
      </w:r>
    </w:p>
    <w:p w14:paraId="3021D527"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CFB0A65"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2DB6205" w14:textId="77777777" w:rsidTr="001D16CE">
        <w:trPr>
          <w:trHeight w:hRule="exact" w:val="240"/>
          <w:jc w:val="center"/>
        </w:trPr>
        <w:tc>
          <w:tcPr>
            <w:tcW w:w="9752" w:type="dxa"/>
            <w:gridSpan w:val="2"/>
            <w:tcBorders>
              <w:top w:val="nil"/>
              <w:left w:val="nil"/>
              <w:bottom w:val="nil"/>
              <w:right w:val="nil"/>
            </w:tcBorders>
          </w:tcPr>
          <w:p w14:paraId="65CA7445" w14:textId="77777777" w:rsidR="005201A3" w:rsidRPr="00433E09" w:rsidRDefault="005201A3" w:rsidP="001D16CE"/>
        </w:tc>
      </w:tr>
      <w:tr w:rsidR="005201A3" w:rsidRPr="00433E09" w14:paraId="7B2DF79D" w14:textId="77777777" w:rsidTr="001D16CE">
        <w:trPr>
          <w:trHeight w:val="240"/>
          <w:jc w:val="center"/>
        </w:trPr>
        <w:tc>
          <w:tcPr>
            <w:tcW w:w="4876" w:type="dxa"/>
            <w:tcBorders>
              <w:top w:val="nil"/>
              <w:left w:val="nil"/>
              <w:bottom w:val="nil"/>
              <w:right w:val="nil"/>
            </w:tcBorders>
          </w:tcPr>
          <w:p w14:paraId="554C235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4F3E1E5" w14:textId="77777777" w:rsidR="005201A3" w:rsidRPr="00433E09" w:rsidRDefault="005201A3" w:rsidP="001D16CE">
            <w:pPr>
              <w:pStyle w:val="AmColumnHeading"/>
            </w:pPr>
            <w:r w:rsidRPr="00433E09">
              <w:t>Tarkistus</w:t>
            </w:r>
          </w:p>
        </w:tc>
      </w:tr>
      <w:tr w:rsidR="005201A3" w:rsidRPr="00433E09" w14:paraId="67F7EDAC" w14:textId="77777777" w:rsidTr="001D16CE">
        <w:trPr>
          <w:jc w:val="center"/>
        </w:trPr>
        <w:tc>
          <w:tcPr>
            <w:tcW w:w="4876" w:type="dxa"/>
            <w:tcBorders>
              <w:top w:val="nil"/>
              <w:left w:val="nil"/>
              <w:bottom w:val="nil"/>
              <w:right w:val="nil"/>
            </w:tcBorders>
          </w:tcPr>
          <w:p w14:paraId="2D8131AE"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505BAC90"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w:t>
            </w:r>
            <w:r w:rsidRPr="00433E09">
              <w:rPr>
                <w:b/>
                <w:i/>
              </w:rPr>
              <w:t>, myös hyödyntämällä täysipainoisesti niiden operatiivisia ja analyyttisiä valmiuksia ja varmistamalla tehokas koordinointi ja tietojenvaihto näiden elinten, toimistojen ja virastojen kanssa</w:t>
            </w:r>
            <w:r w:rsidRPr="00433E09">
              <w:t>.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2D65C5C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460A15B" w14:textId="77777777" w:rsidR="005201A3" w:rsidRPr="00433E09" w:rsidRDefault="005201A3" w:rsidP="005201A3">
      <w:r w:rsidRPr="00433E09">
        <w:rPr>
          <w:rStyle w:val="HideTWBExt"/>
        </w:rPr>
        <w:t>&lt;/Amend&gt;</w:t>
      </w:r>
    </w:p>
    <w:p w14:paraId="27429CF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123</w:t>
      </w:r>
      <w:r w:rsidRPr="00433E09">
        <w:rPr>
          <w:rStyle w:val="HideTWBExt"/>
          <w:b w:val="0"/>
        </w:rPr>
        <w:t>&lt;/NumAm&gt;</w:t>
      </w:r>
    </w:p>
    <w:p w14:paraId="418D0906"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5A9FFBBA" w14:textId="77777777" w:rsidR="005201A3" w:rsidRPr="00433E09" w:rsidRDefault="005201A3" w:rsidP="005201A3">
      <w:pPr>
        <w:pStyle w:val="NormalBold"/>
      </w:pPr>
      <w:r w:rsidRPr="00433E09">
        <w:rPr>
          <w:rStyle w:val="HideTWBExt"/>
          <w:b w:val="0"/>
        </w:rPr>
        <w:t>&lt;/RepeatBlock-By&gt;</w:t>
      </w:r>
    </w:p>
    <w:p w14:paraId="4688F28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ECCE45C"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4351906" w14:textId="77777777" w:rsidTr="001D16CE">
        <w:trPr>
          <w:trHeight w:hRule="exact" w:val="240"/>
          <w:jc w:val="center"/>
        </w:trPr>
        <w:tc>
          <w:tcPr>
            <w:tcW w:w="9752" w:type="dxa"/>
            <w:gridSpan w:val="2"/>
            <w:tcBorders>
              <w:top w:val="nil"/>
              <w:left w:val="nil"/>
              <w:bottom w:val="nil"/>
              <w:right w:val="nil"/>
            </w:tcBorders>
          </w:tcPr>
          <w:p w14:paraId="6561638E" w14:textId="77777777" w:rsidR="005201A3" w:rsidRPr="00433E09" w:rsidRDefault="005201A3" w:rsidP="001D16CE"/>
        </w:tc>
      </w:tr>
      <w:tr w:rsidR="005201A3" w:rsidRPr="00433E09" w14:paraId="1E855F5B" w14:textId="77777777" w:rsidTr="001D16CE">
        <w:trPr>
          <w:trHeight w:val="240"/>
          <w:jc w:val="center"/>
        </w:trPr>
        <w:tc>
          <w:tcPr>
            <w:tcW w:w="4876" w:type="dxa"/>
            <w:tcBorders>
              <w:top w:val="nil"/>
              <w:left w:val="nil"/>
              <w:bottom w:val="nil"/>
              <w:right w:val="nil"/>
            </w:tcBorders>
          </w:tcPr>
          <w:p w14:paraId="640DDE3C"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3138296" w14:textId="77777777" w:rsidR="005201A3" w:rsidRPr="00433E09" w:rsidRDefault="005201A3" w:rsidP="001D16CE">
            <w:pPr>
              <w:pStyle w:val="AmColumnHeading"/>
            </w:pPr>
            <w:r w:rsidRPr="00433E09">
              <w:t>Tarkistus</w:t>
            </w:r>
          </w:p>
        </w:tc>
      </w:tr>
      <w:tr w:rsidR="005201A3" w:rsidRPr="00433E09" w14:paraId="01947480" w14:textId="77777777" w:rsidTr="001D16CE">
        <w:trPr>
          <w:jc w:val="center"/>
        </w:trPr>
        <w:tc>
          <w:tcPr>
            <w:tcW w:w="4876" w:type="dxa"/>
            <w:tcBorders>
              <w:top w:val="nil"/>
              <w:left w:val="nil"/>
              <w:bottom w:val="nil"/>
              <w:right w:val="nil"/>
            </w:tcBorders>
          </w:tcPr>
          <w:p w14:paraId="7DA7D5A3" w14:textId="77777777" w:rsidR="005201A3" w:rsidRPr="00433E09" w:rsidRDefault="005201A3" w:rsidP="001D16CE">
            <w:pPr>
              <w:pStyle w:val="Normal6a"/>
            </w:pPr>
            <w:r w:rsidRPr="00433E09">
              <w:t>(8)</w:t>
            </w:r>
            <w:r w:rsidRPr="00433E09">
              <w:tab/>
              <w:t xml:space="preserve">Komission ja jäsenvaltioiden olisi varmistettava, että asiaankuuluvien unionin elinten, toimistojen ja virastojen tietämys, asiantuntemus ja kokemus otetaan huomioon laadittaessa jäsenvaltioiden kansallisia ja alueellisia suunnitelmia </w:t>
            </w:r>
            <w:r w:rsidRPr="00433E09">
              <w:rPr>
                <w:b/>
                <w:i/>
              </w:rPr>
              <w:t>sekä toteutettaessa toimenpiteitä tai vastattaessa haasteisiin, jotka liittyvät muuttoliikkeen hallintaan, rajavalvontaan ja -turvallisuuteen sekä sisäiseen turvallisuuteen</w:t>
            </w:r>
            <w:r w:rsidRPr="00433E09">
              <w:t>.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2ABBCC2C"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3746150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6A1DF80" w14:textId="77777777" w:rsidR="005201A3" w:rsidRPr="00433E09" w:rsidRDefault="005201A3" w:rsidP="005201A3">
      <w:r w:rsidRPr="00433E09">
        <w:rPr>
          <w:rStyle w:val="HideTWBExt"/>
        </w:rPr>
        <w:t>&lt;/Amend&gt;</w:t>
      </w:r>
    </w:p>
    <w:p w14:paraId="62BA934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124</w:t>
      </w:r>
      <w:r w:rsidRPr="00433E09">
        <w:rPr>
          <w:rStyle w:val="HideTWBExt"/>
          <w:b w:val="0"/>
        </w:rPr>
        <w:t>&lt;/NumAm&gt;</w:t>
      </w:r>
    </w:p>
    <w:p w14:paraId="2AB07165"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4DFAF36D" w14:textId="77777777" w:rsidR="005201A3" w:rsidRPr="00433E09" w:rsidRDefault="005201A3" w:rsidP="005201A3">
      <w:pPr>
        <w:pStyle w:val="NormalBold"/>
      </w:pPr>
      <w:r w:rsidRPr="00433E09">
        <w:rPr>
          <w:rStyle w:val="HideTWBExt"/>
          <w:b w:val="0"/>
        </w:rPr>
        <w:t>&lt;/RepeatBlock-By&gt;</w:t>
      </w:r>
    </w:p>
    <w:p w14:paraId="2F597E3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74C6AEA"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CC4A0E0" w14:textId="77777777" w:rsidTr="001D16CE">
        <w:trPr>
          <w:trHeight w:hRule="exact" w:val="240"/>
          <w:jc w:val="center"/>
        </w:trPr>
        <w:tc>
          <w:tcPr>
            <w:tcW w:w="9752" w:type="dxa"/>
            <w:gridSpan w:val="2"/>
            <w:tcBorders>
              <w:top w:val="nil"/>
              <w:left w:val="nil"/>
              <w:bottom w:val="nil"/>
              <w:right w:val="nil"/>
            </w:tcBorders>
          </w:tcPr>
          <w:p w14:paraId="69AE3F70" w14:textId="77777777" w:rsidR="005201A3" w:rsidRPr="00433E09" w:rsidRDefault="005201A3" w:rsidP="001D16CE"/>
        </w:tc>
      </w:tr>
      <w:tr w:rsidR="005201A3" w:rsidRPr="00433E09" w14:paraId="4468A966" w14:textId="77777777" w:rsidTr="001D16CE">
        <w:trPr>
          <w:trHeight w:val="240"/>
          <w:jc w:val="center"/>
        </w:trPr>
        <w:tc>
          <w:tcPr>
            <w:tcW w:w="4876" w:type="dxa"/>
            <w:tcBorders>
              <w:top w:val="nil"/>
              <w:left w:val="nil"/>
              <w:bottom w:val="nil"/>
              <w:right w:val="nil"/>
            </w:tcBorders>
          </w:tcPr>
          <w:p w14:paraId="7E5C8E8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FD408F6" w14:textId="77777777" w:rsidR="005201A3" w:rsidRPr="00433E09" w:rsidRDefault="005201A3" w:rsidP="001D16CE">
            <w:pPr>
              <w:pStyle w:val="AmColumnHeading"/>
            </w:pPr>
            <w:r w:rsidRPr="00433E09">
              <w:t>Tarkistus</w:t>
            </w:r>
          </w:p>
        </w:tc>
      </w:tr>
      <w:tr w:rsidR="005201A3" w:rsidRPr="00433E09" w14:paraId="5DD35B49" w14:textId="77777777" w:rsidTr="001D16CE">
        <w:trPr>
          <w:jc w:val="center"/>
        </w:trPr>
        <w:tc>
          <w:tcPr>
            <w:tcW w:w="4876" w:type="dxa"/>
            <w:tcBorders>
              <w:top w:val="nil"/>
              <w:left w:val="nil"/>
              <w:bottom w:val="nil"/>
              <w:right w:val="nil"/>
            </w:tcBorders>
          </w:tcPr>
          <w:p w14:paraId="7E377455" w14:textId="77777777" w:rsidR="005201A3" w:rsidRPr="00433E09" w:rsidRDefault="005201A3" w:rsidP="001D16CE">
            <w:pPr>
              <w:pStyle w:val="Normal6a"/>
            </w:pPr>
            <w:r w:rsidRPr="00433E09">
              <w:t>(8)</w:t>
            </w:r>
            <w:r w:rsidRPr="00433E09">
              <w:tab/>
              <w:t xml:space="preserve">Komission ja jäsenvaltioiden olisi varmistettava, että asiaankuuluvien unionin elinten, toimistojen </w:t>
            </w:r>
            <w:r w:rsidRPr="00433E09">
              <w:rPr>
                <w:b/>
                <w:i/>
              </w:rPr>
              <w:t>ja</w:t>
            </w:r>
            <w:r w:rsidRPr="00433E09">
              <w:t xml:space="preserve">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3076EF9E" w14:textId="77777777" w:rsidR="005201A3" w:rsidRPr="00433E09" w:rsidRDefault="005201A3" w:rsidP="001D16CE">
            <w:pPr>
              <w:pStyle w:val="Normal6a"/>
            </w:pPr>
            <w:r w:rsidRPr="00433E09">
              <w:t>(8)</w:t>
            </w:r>
            <w:r w:rsidRPr="00433E09">
              <w:tab/>
              <w:t>Komission ja jäsenvaltioiden olisi varmistettava, että asiaankuuluvien unionin elinten, toimistojen</w:t>
            </w:r>
            <w:r w:rsidRPr="00433E09">
              <w:rPr>
                <w:b/>
                <w:i/>
              </w:rPr>
              <w:t>,</w:t>
            </w:r>
            <w:r w:rsidRPr="00433E09">
              <w:t xml:space="preserve"> virastojen </w:t>
            </w:r>
            <w:r w:rsidRPr="00433E09">
              <w:rPr>
                <w:b/>
                <w:i/>
              </w:rPr>
              <w:t>ja kansalaisyhteiskunnan, myös kansainväliseen suojeluun erikoistuneiden tahojen,</w:t>
            </w:r>
            <w:r w:rsidRPr="00433E09">
              <w:t xml:space="preserve">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1061E60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6C23A3E" w14:textId="77777777" w:rsidR="005201A3" w:rsidRPr="00433E09" w:rsidRDefault="005201A3" w:rsidP="005201A3">
      <w:r w:rsidRPr="00433E09">
        <w:rPr>
          <w:rStyle w:val="HideTWBExt"/>
        </w:rPr>
        <w:t>&lt;/Amend&gt;</w:t>
      </w:r>
    </w:p>
    <w:p w14:paraId="73B2F9D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125</w:t>
      </w:r>
      <w:r w:rsidRPr="00433E09">
        <w:rPr>
          <w:rStyle w:val="HideTWBExt"/>
          <w:b w:val="0"/>
        </w:rPr>
        <w:t>&lt;/NumAm&gt;</w:t>
      </w:r>
    </w:p>
    <w:p w14:paraId="34285C31"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0B65939A" w14:textId="77777777" w:rsidR="005201A3" w:rsidRPr="00433E09" w:rsidRDefault="005201A3" w:rsidP="005201A3">
      <w:pPr>
        <w:pStyle w:val="NormalBold"/>
      </w:pPr>
      <w:r w:rsidRPr="00433E09">
        <w:rPr>
          <w:rStyle w:val="HideTWBExt"/>
          <w:b w:val="0"/>
        </w:rPr>
        <w:t>&lt;/RepeatBlock-By&gt;</w:t>
      </w:r>
    </w:p>
    <w:p w14:paraId="52DC3F9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67FF94A"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F064225" w14:textId="77777777" w:rsidTr="001D16CE">
        <w:trPr>
          <w:trHeight w:hRule="exact" w:val="240"/>
          <w:jc w:val="center"/>
        </w:trPr>
        <w:tc>
          <w:tcPr>
            <w:tcW w:w="9752" w:type="dxa"/>
            <w:gridSpan w:val="2"/>
            <w:tcBorders>
              <w:top w:val="nil"/>
              <w:left w:val="nil"/>
              <w:bottom w:val="nil"/>
              <w:right w:val="nil"/>
            </w:tcBorders>
          </w:tcPr>
          <w:p w14:paraId="568B74A2" w14:textId="77777777" w:rsidR="005201A3" w:rsidRPr="00433E09" w:rsidRDefault="005201A3" w:rsidP="001D16CE"/>
        </w:tc>
      </w:tr>
      <w:tr w:rsidR="005201A3" w:rsidRPr="00433E09" w14:paraId="70B7343C" w14:textId="77777777" w:rsidTr="001D16CE">
        <w:trPr>
          <w:trHeight w:val="240"/>
          <w:jc w:val="center"/>
        </w:trPr>
        <w:tc>
          <w:tcPr>
            <w:tcW w:w="4876" w:type="dxa"/>
            <w:tcBorders>
              <w:top w:val="nil"/>
              <w:left w:val="nil"/>
              <w:bottom w:val="nil"/>
              <w:right w:val="nil"/>
            </w:tcBorders>
          </w:tcPr>
          <w:p w14:paraId="6E24505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22C1891" w14:textId="77777777" w:rsidR="005201A3" w:rsidRPr="00433E09" w:rsidRDefault="005201A3" w:rsidP="001D16CE">
            <w:pPr>
              <w:pStyle w:val="AmColumnHeading"/>
            </w:pPr>
            <w:r w:rsidRPr="00433E09">
              <w:t>Tarkistus</w:t>
            </w:r>
          </w:p>
        </w:tc>
      </w:tr>
      <w:tr w:rsidR="005201A3" w:rsidRPr="00433E09" w14:paraId="5534B0A6" w14:textId="77777777" w:rsidTr="001D16CE">
        <w:trPr>
          <w:jc w:val="center"/>
        </w:trPr>
        <w:tc>
          <w:tcPr>
            <w:tcW w:w="4876" w:type="dxa"/>
            <w:tcBorders>
              <w:top w:val="nil"/>
              <w:left w:val="nil"/>
              <w:bottom w:val="nil"/>
              <w:right w:val="nil"/>
            </w:tcBorders>
          </w:tcPr>
          <w:p w14:paraId="3F5BDF87"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w:t>
            </w:r>
            <w:r w:rsidRPr="00433E09">
              <w:rPr>
                <w:b/>
                <w:i/>
              </w:rPr>
              <w:t>, rajavalvontaan ja -turvallisuuteen sekä sisäiseen turvallisuuteen</w:t>
            </w:r>
            <w:r w:rsidRPr="00433E09">
              <w:t>.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429B2705" w14:textId="77777777" w:rsidR="005201A3" w:rsidRPr="00433E09" w:rsidRDefault="005201A3" w:rsidP="001D16CE">
            <w:pPr>
              <w:pStyle w:val="Normal6a"/>
            </w:pPr>
            <w:r w:rsidRPr="00433E09">
              <w:t>(8)</w:t>
            </w:r>
            <w:r w:rsidRPr="00433E09">
              <w:tab/>
              <w:t xml:space="preserve">Komission ja jäsenvaltioiden olisi varmistettava, että asiaankuuluvien unionin elinten, toimistojen ja virastojen </w:t>
            </w:r>
            <w:r w:rsidRPr="00433E09">
              <w:rPr>
                <w:b/>
                <w:i/>
              </w:rPr>
              <w:t>sekä olennaisten kansainvälisten järjestöjen ja kansalaisjärjestöjen</w:t>
            </w:r>
            <w:r w:rsidRPr="00433E09">
              <w:t xml:space="preserve"> tietämys, asiantuntemus ja kokemus otetaan huomioon laadittaessa jäsenvaltioiden kansallisia ja alueellisia suunnitelmia sekä toteutettaessa toimenpiteitä tai vastattaessa haasteisiin, jotka liittyvät muuttoliikkeen hallintaan.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6169B53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F5A8BF9" w14:textId="77777777" w:rsidR="005201A3" w:rsidRPr="00433E09" w:rsidRDefault="005201A3" w:rsidP="005201A3">
      <w:r w:rsidRPr="00433E09">
        <w:rPr>
          <w:rStyle w:val="HideTWBExt"/>
        </w:rPr>
        <w:t>&lt;/Amend&gt;</w:t>
      </w:r>
    </w:p>
    <w:p w14:paraId="7BA2E6B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126</w:t>
      </w:r>
      <w:r w:rsidRPr="00433E09">
        <w:rPr>
          <w:rStyle w:val="HideTWBExt"/>
          <w:b w:val="0"/>
        </w:rPr>
        <w:t>&lt;/NumAm&gt;</w:t>
      </w:r>
    </w:p>
    <w:p w14:paraId="337A48E9" w14:textId="77777777" w:rsidR="005201A3" w:rsidRPr="00433E09" w:rsidRDefault="005201A3" w:rsidP="005201A3">
      <w:pPr>
        <w:pStyle w:val="NormalBold"/>
      </w:pPr>
      <w:r w:rsidRPr="00433E09">
        <w:rPr>
          <w:rStyle w:val="HideTWBExt"/>
          <w:b w:val="0"/>
        </w:rPr>
        <w:t>&lt;RepeatBlock-By&gt;&lt;Members&gt;</w:t>
      </w:r>
      <w:r w:rsidRPr="00433E09">
        <w:t>Sophie Wilmès, Malik Azmani, Fabienne Keller, Nathalie Loiseau, Hilde Vautmans</w:t>
      </w:r>
      <w:r w:rsidRPr="00433E09">
        <w:rPr>
          <w:rStyle w:val="HideTWBExt"/>
          <w:b w:val="0"/>
        </w:rPr>
        <w:t>&lt;/Members&gt;</w:t>
      </w:r>
    </w:p>
    <w:p w14:paraId="754BD64D" w14:textId="77777777" w:rsidR="005201A3" w:rsidRPr="00433E09" w:rsidRDefault="005201A3" w:rsidP="005201A3">
      <w:pPr>
        <w:pStyle w:val="NormalBold"/>
      </w:pPr>
      <w:r w:rsidRPr="00433E09">
        <w:rPr>
          <w:rStyle w:val="HideTWBExt"/>
          <w:b w:val="0"/>
        </w:rPr>
        <w:t>&lt;/RepeatBlock-By&gt;</w:t>
      </w:r>
    </w:p>
    <w:p w14:paraId="796948F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72256BF"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F8CF25D" w14:textId="77777777" w:rsidTr="001D16CE">
        <w:trPr>
          <w:trHeight w:hRule="exact" w:val="240"/>
          <w:jc w:val="center"/>
        </w:trPr>
        <w:tc>
          <w:tcPr>
            <w:tcW w:w="9752" w:type="dxa"/>
            <w:gridSpan w:val="2"/>
            <w:tcBorders>
              <w:top w:val="nil"/>
              <w:left w:val="nil"/>
              <w:bottom w:val="nil"/>
              <w:right w:val="nil"/>
            </w:tcBorders>
          </w:tcPr>
          <w:p w14:paraId="5B66BDD1" w14:textId="77777777" w:rsidR="005201A3" w:rsidRPr="00433E09" w:rsidRDefault="005201A3" w:rsidP="001D16CE"/>
        </w:tc>
      </w:tr>
      <w:tr w:rsidR="005201A3" w:rsidRPr="00433E09" w14:paraId="4E724385" w14:textId="77777777" w:rsidTr="001D16CE">
        <w:trPr>
          <w:trHeight w:val="240"/>
          <w:jc w:val="center"/>
        </w:trPr>
        <w:tc>
          <w:tcPr>
            <w:tcW w:w="4876" w:type="dxa"/>
            <w:tcBorders>
              <w:top w:val="nil"/>
              <w:left w:val="nil"/>
              <w:bottom w:val="nil"/>
              <w:right w:val="nil"/>
            </w:tcBorders>
          </w:tcPr>
          <w:p w14:paraId="2D3AA1C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D5DB194" w14:textId="77777777" w:rsidR="005201A3" w:rsidRPr="00433E09" w:rsidRDefault="005201A3" w:rsidP="001D16CE">
            <w:pPr>
              <w:pStyle w:val="AmColumnHeading"/>
            </w:pPr>
            <w:r w:rsidRPr="00433E09">
              <w:t>Tarkistus</w:t>
            </w:r>
          </w:p>
        </w:tc>
      </w:tr>
      <w:tr w:rsidR="005201A3" w:rsidRPr="00433E09" w14:paraId="404B8C66" w14:textId="77777777" w:rsidTr="001D16CE">
        <w:trPr>
          <w:jc w:val="center"/>
        </w:trPr>
        <w:tc>
          <w:tcPr>
            <w:tcW w:w="4876" w:type="dxa"/>
            <w:tcBorders>
              <w:top w:val="nil"/>
              <w:left w:val="nil"/>
              <w:bottom w:val="nil"/>
              <w:right w:val="nil"/>
            </w:tcBorders>
          </w:tcPr>
          <w:p w14:paraId="10952D78"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c>
          <w:tcPr>
            <w:tcW w:w="4876" w:type="dxa"/>
            <w:tcBorders>
              <w:top w:val="nil"/>
              <w:left w:val="nil"/>
              <w:bottom w:val="nil"/>
              <w:right w:val="nil"/>
            </w:tcBorders>
          </w:tcPr>
          <w:p w14:paraId="45FE1A80" w14:textId="77777777" w:rsidR="005201A3" w:rsidRPr="00433E09" w:rsidRDefault="005201A3" w:rsidP="001D16CE">
            <w:pPr>
              <w:pStyle w:val="Normal6a"/>
            </w:pPr>
            <w:r w:rsidRPr="00433E09">
              <w:t>(8)</w:t>
            </w:r>
            <w:r w:rsidRPr="00433E09">
              <w:tab/>
              <w:t xml:space="preserve">Komission ja jäsenvaltioiden olisi varmistettava, että asiaankuuluvien unionin elinten, toimistojen ja virastojen tietämys, asiantuntemus ja kokemus otetaan </w:t>
            </w:r>
            <w:r w:rsidRPr="00433E09">
              <w:rPr>
                <w:b/>
                <w:i/>
              </w:rPr>
              <w:t>ensisijaisesti</w:t>
            </w:r>
            <w:r w:rsidRPr="00433E09">
              <w:t xml:space="preserve">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ja sovittujen unionin painopisteiden mukaisia.</w:t>
            </w:r>
          </w:p>
        </w:tc>
      </w:tr>
    </w:tbl>
    <w:p w14:paraId="2D55EE1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49C85D5" w14:textId="77777777" w:rsidR="005201A3" w:rsidRPr="00433E09" w:rsidRDefault="005201A3" w:rsidP="005201A3">
      <w:r w:rsidRPr="00433E09">
        <w:rPr>
          <w:rStyle w:val="HideTWBExt"/>
        </w:rPr>
        <w:t>&lt;/Amend&gt;</w:t>
      </w:r>
    </w:p>
    <w:p w14:paraId="7AD5C44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127</w:t>
      </w:r>
      <w:r w:rsidRPr="00433E09">
        <w:rPr>
          <w:rStyle w:val="HideTWBExt"/>
          <w:b w:val="0"/>
        </w:rPr>
        <w:t>&lt;/NumAm&gt;</w:t>
      </w:r>
    </w:p>
    <w:p w14:paraId="75D6F2B6"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522A2F1F" w14:textId="77777777" w:rsidR="005201A3" w:rsidRPr="00433E09" w:rsidRDefault="005201A3" w:rsidP="005201A3">
      <w:pPr>
        <w:pStyle w:val="NormalBold"/>
      </w:pPr>
      <w:r w:rsidRPr="00433E09">
        <w:rPr>
          <w:rStyle w:val="HideTWBExt"/>
          <w:b w:val="0"/>
        </w:rPr>
        <w:t>&lt;/RepeatBlock-By&gt;</w:t>
      </w:r>
    </w:p>
    <w:p w14:paraId="375E8D9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16B48E0" w14:textId="77777777" w:rsidR="005201A3" w:rsidRPr="00433E09" w:rsidRDefault="005201A3" w:rsidP="005201A3">
      <w:pPr>
        <w:pStyle w:val="NormalBold"/>
      </w:pPr>
      <w:r w:rsidRPr="00433E09">
        <w:rPr>
          <w:rStyle w:val="HideTWBExt"/>
          <w:b w:val="0"/>
        </w:rPr>
        <w:t>&lt;Article&gt;</w:t>
      </w:r>
      <w:r w:rsidRPr="00433E09">
        <w:t>Johdanto-osan 8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AB599F2" w14:textId="77777777" w:rsidTr="001D16CE">
        <w:trPr>
          <w:trHeight w:hRule="exact" w:val="240"/>
          <w:jc w:val="center"/>
        </w:trPr>
        <w:tc>
          <w:tcPr>
            <w:tcW w:w="9752" w:type="dxa"/>
            <w:gridSpan w:val="2"/>
            <w:tcBorders>
              <w:top w:val="nil"/>
              <w:left w:val="nil"/>
              <w:bottom w:val="nil"/>
              <w:right w:val="nil"/>
            </w:tcBorders>
          </w:tcPr>
          <w:p w14:paraId="4BD7A3D9" w14:textId="77777777" w:rsidR="005201A3" w:rsidRPr="00433E09" w:rsidRDefault="005201A3" w:rsidP="001D16CE"/>
        </w:tc>
      </w:tr>
      <w:tr w:rsidR="005201A3" w:rsidRPr="00433E09" w14:paraId="31696385" w14:textId="77777777" w:rsidTr="001D16CE">
        <w:trPr>
          <w:trHeight w:val="240"/>
          <w:jc w:val="center"/>
        </w:trPr>
        <w:tc>
          <w:tcPr>
            <w:tcW w:w="4876" w:type="dxa"/>
            <w:tcBorders>
              <w:top w:val="nil"/>
              <w:left w:val="nil"/>
              <w:bottom w:val="nil"/>
              <w:right w:val="nil"/>
            </w:tcBorders>
          </w:tcPr>
          <w:p w14:paraId="13DF91C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2E8A0B1" w14:textId="77777777" w:rsidR="005201A3" w:rsidRPr="00433E09" w:rsidRDefault="005201A3" w:rsidP="001D16CE">
            <w:pPr>
              <w:pStyle w:val="AmColumnHeading"/>
            </w:pPr>
            <w:r w:rsidRPr="00433E09">
              <w:t>Tarkistus</w:t>
            </w:r>
          </w:p>
        </w:tc>
      </w:tr>
      <w:tr w:rsidR="005201A3" w:rsidRPr="00433E09" w14:paraId="1E97A725" w14:textId="77777777" w:rsidTr="001D16CE">
        <w:trPr>
          <w:jc w:val="center"/>
        </w:trPr>
        <w:tc>
          <w:tcPr>
            <w:tcW w:w="4876" w:type="dxa"/>
            <w:tcBorders>
              <w:top w:val="nil"/>
              <w:left w:val="nil"/>
              <w:bottom w:val="nil"/>
              <w:right w:val="nil"/>
            </w:tcBorders>
          </w:tcPr>
          <w:p w14:paraId="331BA828" w14:textId="77777777" w:rsidR="005201A3" w:rsidRPr="00433E09" w:rsidRDefault="005201A3" w:rsidP="001D16CE">
            <w:pPr>
              <w:pStyle w:val="Normal6a"/>
            </w:pPr>
            <w:r w:rsidRPr="00433E09">
              <w:t>(8)</w:t>
            </w:r>
            <w:r w:rsidRPr="00433E09">
              <w:tab/>
              <w:t xml:space="preserve">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w:t>
            </w:r>
            <w:r w:rsidRPr="00433E09">
              <w:rPr>
                <w:b/>
                <w:i/>
              </w:rPr>
              <w:t>ja sovittujen unionin painopisteiden</w:t>
            </w:r>
            <w:r w:rsidRPr="00433E09">
              <w:t xml:space="preserve"> mukaisia.</w:t>
            </w:r>
          </w:p>
        </w:tc>
        <w:tc>
          <w:tcPr>
            <w:tcW w:w="4876" w:type="dxa"/>
            <w:tcBorders>
              <w:top w:val="nil"/>
              <w:left w:val="nil"/>
              <w:bottom w:val="nil"/>
              <w:right w:val="nil"/>
            </w:tcBorders>
          </w:tcPr>
          <w:p w14:paraId="470ED1E9" w14:textId="77777777" w:rsidR="005201A3" w:rsidRPr="00433E09" w:rsidRDefault="005201A3" w:rsidP="001D16CE">
            <w:pPr>
              <w:pStyle w:val="Normal6a"/>
            </w:pPr>
            <w:r w:rsidRPr="00433E09">
              <w:t>(8)</w:t>
            </w:r>
            <w:r w:rsidRPr="00433E09">
              <w:tab/>
              <w:t>Komission ja jäsenvaltioiden olisi varmistettava, että asiaankuuluvien unionin elinten, toimistojen ja virastojen tietämys, asiantuntemus ja kokemus otetaan huomioon laadittaessa jäsenvaltioiden kansallisia ja alueellisia suunnitelmia sekä toteutettaessa toimenpiteitä tai vastattaessa haasteisiin, jotka liittyvät muuttoliikkeen hallintaan, rajavalvontaan ja -turvallisuuteen sekä sisäiseen turvallisuuteen. Tarvittaessa komission olisi myös voitava ottaa asiaankuuluvat unionin elimet, toimistot ja virastot mukaan toimiin, joilla pyritään varmistamaan, että unionin tuella tuetut toimet ovat asiaa koskevan unionin säännöstön mukaisia.</w:t>
            </w:r>
          </w:p>
        </w:tc>
      </w:tr>
    </w:tbl>
    <w:p w14:paraId="3AF4059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3E865E52"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43DD570A" w14:textId="77777777" w:rsidR="005201A3" w:rsidRPr="00433E09" w:rsidRDefault="005201A3" w:rsidP="005201A3">
      <w:pPr>
        <w:pStyle w:val="AmJustText"/>
      </w:pPr>
      <w:r w:rsidRPr="00433E09">
        <w:t>Unionin säännöstön noudattaminen on objektiivinen oikeusperiaate. Sen sijaan ilmaisu ”sovitut unionin painopisteet” on laajempi poliittinen käsite, jota voidaan tulkita vaihtelevasti. Tämän sanamuodon poistaminen lisää oikeusvarmuutta ja kohdentaa säännöksen sitovien oikeudellisten määräysten noudattamiseen.</w:t>
      </w:r>
    </w:p>
    <w:p w14:paraId="1D610003" w14:textId="77777777" w:rsidR="005201A3" w:rsidRPr="00433E09" w:rsidRDefault="005201A3" w:rsidP="005201A3">
      <w:r w:rsidRPr="00433E09">
        <w:rPr>
          <w:rStyle w:val="HideTWBExt"/>
        </w:rPr>
        <w:t>&lt;/Amend&gt;</w:t>
      </w:r>
    </w:p>
    <w:p w14:paraId="728825D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128</w:t>
      </w:r>
      <w:r w:rsidRPr="00433E09">
        <w:rPr>
          <w:rStyle w:val="HideTWBExt"/>
          <w:b w:val="0"/>
        </w:rPr>
        <w:t>&lt;/NumAm&gt;</w:t>
      </w:r>
    </w:p>
    <w:p w14:paraId="6C21AC08"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62D1AECF" w14:textId="77777777" w:rsidR="005201A3" w:rsidRPr="00433E09" w:rsidRDefault="005201A3" w:rsidP="005201A3">
      <w:pPr>
        <w:pStyle w:val="NormalBold"/>
      </w:pPr>
      <w:r w:rsidRPr="00433E09">
        <w:rPr>
          <w:rStyle w:val="HideTWBExt"/>
          <w:b w:val="0"/>
        </w:rPr>
        <w:t>&lt;/RepeatBlock-By&gt;</w:t>
      </w:r>
    </w:p>
    <w:p w14:paraId="212C177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38BEE2B" w14:textId="77777777" w:rsidR="005201A3" w:rsidRPr="00433E09" w:rsidRDefault="005201A3" w:rsidP="005201A3">
      <w:pPr>
        <w:pStyle w:val="NormalBold"/>
      </w:pPr>
      <w:r w:rsidRPr="00433E09">
        <w:rPr>
          <w:rStyle w:val="HideTWBExt"/>
          <w:b w:val="0"/>
        </w:rPr>
        <w:t>&lt;Article&gt;</w:t>
      </w:r>
      <w:r w:rsidRPr="00433E09">
        <w:t>Johdanto-osan 8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5417B49" w14:textId="77777777" w:rsidTr="001D16CE">
        <w:trPr>
          <w:trHeight w:hRule="exact" w:val="240"/>
          <w:jc w:val="center"/>
        </w:trPr>
        <w:tc>
          <w:tcPr>
            <w:tcW w:w="9752" w:type="dxa"/>
            <w:gridSpan w:val="2"/>
            <w:tcBorders>
              <w:top w:val="nil"/>
              <w:left w:val="nil"/>
              <w:bottom w:val="nil"/>
              <w:right w:val="nil"/>
            </w:tcBorders>
          </w:tcPr>
          <w:p w14:paraId="1A3CB03B" w14:textId="77777777" w:rsidR="005201A3" w:rsidRPr="00433E09" w:rsidRDefault="005201A3" w:rsidP="001D16CE"/>
        </w:tc>
      </w:tr>
      <w:tr w:rsidR="005201A3" w:rsidRPr="00433E09" w14:paraId="03033B2B" w14:textId="77777777" w:rsidTr="001D16CE">
        <w:trPr>
          <w:trHeight w:val="240"/>
          <w:jc w:val="center"/>
        </w:trPr>
        <w:tc>
          <w:tcPr>
            <w:tcW w:w="4876" w:type="dxa"/>
            <w:tcBorders>
              <w:top w:val="nil"/>
              <w:left w:val="nil"/>
              <w:bottom w:val="nil"/>
              <w:right w:val="nil"/>
            </w:tcBorders>
          </w:tcPr>
          <w:p w14:paraId="5C236DA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6332444" w14:textId="77777777" w:rsidR="005201A3" w:rsidRPr="00433E09" w:rsidRDefault="005201A3" w:rsidP="001D16CE">
            <w:pPr>
              <w:pStyle w:val="AmColumnHeading"/>
            </w:pPr>
            <w:r w:rsidRPr="00433E09">
              <w:t>Tarkistus</w:t>
            </w:r>
          </w:p>
        </w:tc>
      </w:tr>
      <w:tr w:rsidR="005201A3" w:rsidRPr="00433E09" w14:paraId="718A30C6" w14:textId="77777777" w:rsidTr="001D16CE">
        <w:trPr>
          <w:jc w:val="center"/>
        </w:trPr>
        <w:tc>
          <w:tcPr>
            <w:tcW w:w="4876" w:type="dxa"/>
            <w:tcBorders>
              <w:top w:val="nil"/>
              <w:left w:val="nil"/>
              <w:bottom w:val="nil"/>
              <w:right w:val="nil"/>
            </w:tcBorders>
          </w:tcPr>
          <w:p w14:paraId="2E019AC4" w14:textId="77777777" w:rsidR="005201A3" w:rsidRPr="00433E09" w:rsidRDefault="005201A3" w:rsidP="001D16CE">
            <w:pPr>
              <w:pStyle w:val="Normal6a"/>
            </w:pPr>
          </w:p>
        </w:tc>
        <w:tc>
          <w:tcPr>
            <w:tcW w:w="4876" w:type="dxa"/>
            <w:tcBorders>
              <w:top w:val="nil"/>
              <w:left w:val="nil"/>
              <w:bottom w:val="nil"/>
              <w:right w:val="nil"/>
            </w:tcBorders>
          </w:tcPr>
          <w:p w14:paraId="0E9B2940" w14:textId="77777777" w:rsidR="005201A3" w:rsidRPr="00433E09" w:rsidRDefault="005201A3" w:rsidP="001D16CE">
            <w:pPr>
              <w:pStyle w:val="Normal6a"/>
            </w:pPr>
            <w:r w:rsidRPr="00433E09">
              <w:rPr>
                <w:b/>
                <w:i/>
              </w:rPr>
              <w:t>(8 a)</w:t>
            </w:r>
            <w:r w:rsidRPr="00433E09">
              <w:tab/>
            </w:r>
            <w:r w:rsidRPr="00433E09">
              <w:rPr>
                <w:b/>
                <w:i/>
              </w:rPr>
              <w:t>Koska unionin tuki on luonteeltaan sisäistä ja koska se on turvapaikka- ja muuttoliikeasioiden tärkein unionin tason rahoitusväline, sillä olisi tuettava ensisijaisesti toimia, joilla edistetään unionin sisäistä muuttoliike-, turvapaikka- ja kotouttamispolitiikkaa sen tavoitteiden mukaisesti.</w:t>
            </w:r>
          </w:p>
        </w:tc>
      </w:tr>
    </w:tbl>
    <w:p w14:paraId="5D7E026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6302262" w14:textId="77777777" w:rsidR="005201A3" w:rsidRPr="00433E09" w:rsidRDefault="005201A3" w:rsidP="005201A3">
      <w:r w:rsidRPr="00433E09">
        <w:rPr>
          <w:rStyle w:val="HideTWBExt"/>
        </w:rPr>
        <w:t>&lt;/Amend&gt;</w:t>
      </w:r>
    </w:p>
    <w:p w14:paraId="43AF840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129</w:t>
      </w:r>
      <w:r w:rsidRPr="00433E09">
        <w:rPr>
          <w:rStyle w:val="HideTWBExt"/>
          <w:b w:val="0"/>
        </w:rPr>
        <w:t>&lt;/NumAm&gt;</w:t>
      </w:r>
    </w:p>
    <w:p w14:paraId="3F67C2E6"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0AACD5AA" w14:textId="77777777" w:rsidR="005201A3" w:rsidRPr="00433E09" w:rsidRDefault="005201A3" w:rsidP="005201A3">
      <w:pPr>
        <w:pStyle w:val="NormalBold"/>
      </w:pPr>
      <w:r w:rsidRPr="00433E09">
        <w:rPr>
          <w:rStyle w:val="HideTWBExt"/>
          <w:b w:val="0"/>
        </w:rPr>
        <w:t>&lt;/RepeatBlock-By&gt;</w:t>
      </w:r>
    </w:p>
    <w:p w14:paraId="238D81A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6B37B33" w14:textId="77777777" w:rsidR="005201A3" w:rsidRPr="00433E09" w:rsidRDefault="005201A3" w:rsidP="005201A3">
      <w:pPr>
        <w:pStyle w:val="NormalBold"/>
      </w:pPr>
      <w:r w:rsidRPr="00433E09">
        <w:rPr>
          <w:rStyle w:val="HideTWBExt"/>
          <w:b w:val="0"/>
        </w:rPr>
        <w:t>&lt;Article&gt;</w:t>
      </w:r>
      <w:r w:rsidRPr="00433E09">
        <w:t>Johdanto-osan 8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06F40B6" w14:textId="77777777" w:rsidTr="001D16CE">
        <w:trPr>
          <w:trHeight w:hRule="exact" w:val="240"/>
          <w:jc w:val="center"/>
        </w:trPr>
        <w:tc>
          <w:tcPr>
            <w:tcW w:w="9752" w:type="dxa"/>
            <w:gridSpan w:val="2"/>
            <w:tcBorders>
              <w:top w:val="nil"/>
              <w:left w:val="nil"/>
              <w:bottom w:val="nil"/>
              <w:right w:val="nil"/>
            </w:tcBorders>
          </w:tcPr>
          <w:p w14:paraId="2E8A085A" w14:textId="77777777" w:rsidR="005201A3" w:rsidRPr="00433E09" w:rsidRDefault="005201A3" w:rsidP="001D16CE"/>
        </w:tc>
      </w:tr>
      <w:tr w:rsidR="005201A3" w:rsidRPr="00433E09" w14:paraId="17C49D9F" w14:textId="77777777" w:rsidTr="001D16CE">
        <w:trPr>
          <w:trHeight w:val="240"/>
          <w:jc w:val="center"/>
        </w:trPr>
        <w:tc>
          <w:tcPr>
            <w:tcW w:w="4876" w:type="dxa"/>
            <w:tcBorders>
              <w:top w:val="nil"/>
              <w:left w:val="nil"/>
              <w:bottom w:val="nil"/>
              <w:right w:val="nil"/>
            </w:tcBorders>
          </w:tcPr>
          <w:p w14:paraId="47123BB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188CA46" w14:textId="77777777" w:rsidR="005201A3" w:rsidRPr="00433E09" w:rsidRDefault="005201A3" w:rsidP="001D16CE">
            <w:pPr>
              <w:pStyle w:val="AmColumnHeading"/>
            </w:pPr>
            <w:r w:rsidRPr="00433E09">
              <w:t>Tarkistus</w:t>
            </w:r>
          </w:p>
        </w:tc>
      </w:tr>
      <w:tr w:rsidR="005201A3" w:rsidRPr="00433E09" w14:paraId="2CA22721" w14:textId="77777777" w:rsidTr="001D16CE">
        <w:trPr>
          <w:jc w:val="center"/>
        </w:trPr>
        <w:tc>
          <w:tcPr>
            <w:tcW w:w="4876" w:type="dxa"/>
            <w:tcBorders>
              <w:top w:val="nil"/>
              <w:left w:val="nil"/>
              <w:bottom w:val="nil"/>
              <w:right w:val="nil"/>
            </w:tcBorders>
          </w:tcPr>
          <w:p w14:paraId="6CDFAD75" w14:textId="77777777" w:rsidR="005201A3" w:rsidRPr="00433E09" w:rsidRDefault="005201A3" w:rsidP="001D16CE">
            <w:pPr>
              <w:pStyle w:val="Normal6a"/>
            </w:pPr>
          </w:p>
        </w:tc>
        <w:tc>
          <w:tcPr>
            <w:tcW w:w="4876" w:type="dxa"/>
            <w:tcBorders>
              <w:top w:val="nil"/>
              <w:left w:val="nil"/>
              <w:bottom w:val="nil"/>
              <w:right w:val="nil"/>
            </w:tcBorders>
          </w:tcPr>
          <w:p w14:paraId="5C0E5365" w14:textId="77777777" w:rsidR="005201A3" w:rsidRPr="00433E09" w:rsidRDefault="005201A3" w:rsidP="001D16CE">
            <w:pPr>
              <w:pStyle w:val="Normal6a"/>
            </w:pPr>
            <w:r w:rsidRPr="00433E09">
              <w:rPr>
                <w:b/>
                <w:i/>
              </w:rPr>
              <w:t>(8 a)</w:t>
            </w:r>
            <w:r w:rsidRPr="00433E09">
              <w:tab/>
            </w:r>
            <w:r w:rsidRPr="00433E09">
              <w:rPr>
                <w:b/>
                <w:i/>
              </w:rPr>
              <w:t xml:space="preserve">Komissio muistuttaa yhteisestä sähköisestä </w:t>
            </w:r>
            <w:proofErr w:type="spellStart"/>
            <w:r w:rsidRPr="00433E09">
              <w:rPr>
                <w:b/>
                <w:i/>
              </w:rPr>
              <w:t>eu</w:t>
            </w:r>
            <w:proofErr w:type="spellEnd"/>
            <w:r w:rsidRPr="00433E09">
              <w:rPr>
                <w:b/>
                <w:i/>
              </w:rPr>
              <w:t>-LISA-rekisteristä ja sen tärkeästä roolista laittoman muuttoliikkeen torjunnassa. </w:t>
            </w:r>
          </w:p>
        </w:tc>
      </w:tr>
    </w:tbl>
    <w:p w14:paraId="63C3E3D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6D09B568" w14:textId="77777777" w:rsidR="005201A3" w:rsidRPr="00433E09" w:rsidRDefault="005201A3" w:rsidP="005201A3">
      <w:r w:rsidRPr="00433E09">
        <w:rPr>
          <w:rStyle w:val="HideTWBExt"/>
        </w:rPr>
        <w:t>&lt;/Amend&gt;</w:t>
      </w:r>
    </w:p>
    <w:p w14:paraId="0415C6F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130</w:t>
      </w:r>
      <w:r w:rsidRPr="00433E09">
        <w:rPr>
          <w:rStyle w:val="HideTWBExt"/>
          <w:b w:val="0"/>
        </w:rPr>
        <w:t>&lt;/NumAm&gt;</w:t>
      </w:r>
    </w:p>
    <w:p w14:paraId="527EA774"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5FEAF00B" w14:textId="77777777" w:rsidR="005201A3" w:rsidRPr="00433E09" w:rsidRDefault="005201A3" w:rsidP="005201A3">
      <w:pPr>
        <w:pStyle w:val="NormalBold"/>
      </w:pPr>
      <w:r w:rsidRPr="00433E09">
        <w:rPr>
          <w:rStyle w:val="HideTWBExt"/>
          <w:b w:val="0"/>
        </w:rPr>
        <w:t>&lt;/RepeatBlock-By&gt;</w:t>
      </w:r>
    </w:p>
    <w:p w14:paraId="5307CD3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D5843B7" w14:textId="77777777" w:rsidR="005201A3" w:rsidRPr="00433E09" w:rsidRDefault="005201A3" w:rsidP="005201A3">
      <w:pPr>
        <w:pStyle w:val="NormalBold"/>
      </w:pPr>
      <w:r w:rsidRPr="00433E09">
        <w:rPr>
          <w:rStyle w:val="HideTWBExt"/>
          <w:b w:val="0"/>
        </w:rPr>
        <w:t>&lt;Article&gt;</w:t>
      </w:r>
      <w:r w:rsidRPr="00433E09">
        <w:t>Johdanto-osan 9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8EFAA56" w14:textId="77777777" w:rsidTr="001D16CE">
        <w:trPr>
          <w:trHeight w:hRule="exact" w:val="240"/>
          <w:jc w:val="center"/>
        </w:trPr>
        <w:tc>
          <w:tcPr>
            <w:tcW w:w="9752" w:type="dxa"/>
            <w:gridSpan w:val="2"/>
            <w:tcBorders>
              <w:top w:val="nil"/>
              <w:left w:val="nil"/>
              <w:bottom w:val="nil"/>
              <w:right w:val="nil"/>
            </w:tcBorders>
          </w:tcPr>
          <w:p w14:paraId="6E2ABF09" w14:textId="77777777" w:rsidR="005201A3" w:rsidRPr="00433E09" w:rsidRDefault="005201A3" w:rsidP="001D16CE"/>
        </w:tc>
      </w:tr>
      <w:tr w:rsidR="005201A3" w:rsidRPr="00433E09" w14:paraId="51FAEAA8" w14:textId="77777777" w:rsidTr="001D16CE">
        <w:trPr>
          <w:trHeight w:val="240"/>
          <w:jc w:val="center"/>
        </w:trPr>
        <w:tc>
          <w:tcPr>
            <w:tcW w:w="4876" w:type="dxa"/>
            <w:tcBorders>
              <w:top w:val="nil"/>
              <w:left w:val="nil"/>
              <w:bottom w:val="nil"/>
              <w:right w:val="nil"/>
            </w:tcBorders>
          </w:tcPr>
          <w:p w14:paraId="1D669F0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4EEA349" w14:textId="77777777" w:rsidR="005201A3" w:rsidRPr="00433E09" w:rsidRDefault="005201A3" w:rsidP="001D16CE">
            <w:pPr>
              <w:pStyle w:val="AmColumnHeading"/>
            </w:pPr>
            <w:r w:rsidRPr="00433E09">
              <w:t>Tarkistus</w:t>
            </w:r>
          </w:p>
        </w:tc>
      </w:tr>
      <w:tr w:rsidR="005201A3" w:rsidRPr="00433E09" w14:paraId="10A534F6" w14:textId="77777777" w:rsidTr="001D16CE">
        <w:trPr>
          <w:jc w:val="center"/>
        </w:trPr>
        <w:tc>
          <w:tcPr>
            <w:tcW w:w="4876" w:type="dxa"/>
            <w:tcBorders>
              <w:top w:val="nil"/>
              <w:left w:val="nil"/>
              <w:bottom w:val="nil"/>
              <w:right w:val="nil"/>
            </w:tcBorders>
          </w:tcPr>
          <w:p w14:paraId="2208FF48"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w:t>
            </w:r>
            <w:r w:rsidRPr="00433E09">
              <w:rPr>
                <w:b/>
                <w:i/>
              </w:rPr>
              <w:t xml:space="preserve">siirtymään joutuneiden henkilöiden </w:t>
            </w:r>
            <w:proofErr w:type="spellStart"/>
            <w:r w:rsidRPr="00433E09">
              <w:rPr>
                <w:b/>
                <w:i/>
              </w:rPr>
              <w:t>joukoittaisen</w:t>
            </w:r>
            <w:proofErr w:type="spellEnd"/>
            <w:r w:rsidRPr="00433E09">
              <w:rPr>
                <w:b/>
                <w:i/>
              </w:rPr>
              <w:t xml:space="preserve"> maahantulon</w:t>
            </w:r>
            <w:r w:rsidRPr="00433E09">
              <w:t xml:space="preserve"> tilanteissa, </w:t>
            </w:r>
            <w:r w:rsidRPr="00433E09">
              <w:rPr>
                <w:b/>
                <w:i/>
              </w:rPr>
              <w:t>mukaan lukien</w:t>
            </w:r>
            <w:r w:rsidRPr="00433E09">
              <w:t xml:space="preserve"> aiemmilla neuvoston päätöksillä käyttöön otettu ja laajennettu tilapäinen suojelu, sekä toimenpiteitä, joilla pyritään tasapainottamaan näiden henkilöiden vastaanottamisesta aiheutuvaa rasitetta jäsenvaltioiden kesken.</w:t>
            </w:r>
          </w:p>
        </w:tc>
        <w:tc>
          <w:tcPr>
            <w:tcW w:w="4876" w:type="dxa"/>
            <w:tcBorders>
              <w:top w:val="nil"/>
              <w:left w:val="nil"/>
              <w:bottom w:val="nil"/>
              <w:right w:val="nil"/>
            </w:tcBorders>
          </w:tcPr>
          <w:p w14:paraId="4E36353D"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tilanteissa, </w:t>
            </w:r>
            <w:r w:rsidRPr="00433E09">
              <w:rPr>
                <w:b/>
                <w:i/>
              </w:rPr>
              <w:t>joissa EU:n jäsenvaltioista tai naapurivaltioista tulee joukoittain siirtymään joutuneita henkilöitä suhteessa kunkin maan väestöön enintään kolme prosenttia, ja siihen sisältyy</w:t>
            </w:r>
            <w:r w:rsidRPr="00433E09">
              <w:t xml:space="preserve"> aiemmilla neuvoston päätöksillä käyttöön otettu ja laajennettu tilapäinen suojelu, sekä toimenpiteitä, joilla pyritään tasapainottamaan näiden henkilöiden vastaanottamisesta aiheutuvaa rasitetta jäsenvaltioiden kesken. </w:t>
            </w:r>
            <w:r w:rsidRPr="00433E09">
              <w:rPr>
                <w:b/>
                <w:i/>
              </w:rPr>
              <w:t>Komissio huomauttaa, että turvallisista kolmansista maista tulevien tai turvallisten kolmansien maiden kautta kulkeneiden tai tunnustamattomien hallintojen kautta unioniin saapuneiden henkilöiden turvapaikkahakemus hylätään.</w:t>
            </w:r>
          </w:p>
        </w:tc>
      </w:tr>
      <w:tr w:rsidR="005201A3" w:rsidRPr="00433E09" w14:paraId="75AD7B6D" w14:textId="77777777" w:rsidTr="001D16CE">
        <w:trPr>
          <w:jc w:val="center"/>
        </w:trPr>
        <w:tc>
          <w:tcPr>
            <w:tcW w:w="4876" w:type="dxa"/>
            <w:tcBorders>
              <w:top w:val="nil"/>
              <w:left w:val="nil"/>
              <w:bottom w:val="nil"/>
              <w:right w:val="nil"/>
            </w:tcBorders>
          </w:tcPr>
          <w:p w14:paraId="2CED8601"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2F3A9687" w14:textId="77777777" w:rsidR="005201A3" w:rsidRPr="00433E09" w:rsidRDefault="005201A3" w:rsidP="001D16CE">
            <w:pPr>
              <w:pStyle w:val="Normal6a"/>
            </w:pPr>
            <w:r w:rsidRPr="00433E09">
              <w:rPr>
                <w:b/>
                <w:i/>
              </w:rPr>
              <w:t>_________________</w:t>
            </w:r>
          </w:p>
        </w:tc>
      </w:tr>
      <w:tr w:rsidR="005201A3" w:rsidRPr="00433E09" w14:paraId="5D4C7A6B" w14:textId="77777777" w:rsidTr="001D16CE">
        <w:trPr>
          <w:jc w:val="center"/>
        </w:trPr>
        <w:tc>
          <w:tcPr>
            <w:tcW w:w="4876" w:type="dxa"/>
            <w:tcBorders>
              <w:top w:val="nil"/>
              <w:left w:val="nil"/>
              <w:bottom w:val="nil"/>
              <w:right w:val="nil"/>
            </w:tcBorders>
          </w:tcPr>
          <w:p w14:paraId="1B650241"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c>
          <w:tcPr>
            <w:tcW w:w="4876" w:type="dxa"/>
            <w:tcBorders>
              <w:top w:val="nil"/>
              <w:left w:val="nil"/>
              <w:bottom w:val="nil"/>
              <w:right w:val="nil"/>
            </w:tcBorders>
          </w:tcPr>
          <w:p w14:paraId="0D14429F"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r>
    </w:tbl>
    <w:p w14:paraId="5A013E9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7CCB6AB7" w14:textId="77777777" w:rsidR="005201A3" w:rsidRPr="00433E09" w:rsidRDefault="005201A3" w:rsidP="005201A3">
      <w:r w:rsidRPr="00433E09">
        <w:rPr>
          <w:rStyle w:val="HideTWBExt"/>
        </w:rPr>
        <w:t>&lt;/Amend&gt;</w:t>
      </w:r>
    </w:p>
    <w:p w14:paraId="73CFFC0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131</w:t>
      </w:r>
      <w:r w:rsidRPr="00433E09">
        <w:rPr>
          <w:rStyle w:val="HideTWBExt"/>
          <w:b w:val="0"/>
        </w:rPr>
        <w:t>&lt;/NumAm&gt;</w:t>
      </w:r>
    </w:p>
    <w:p w14:paraId="0D051295"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16A696DA" w14:textId="77777777" w:rsidR="005201A3" w:rsidRPr="00433E09" w:rsidRDefault="005201A3" w:rsidP="005201A3">
      <w:pPr>
        <w:pStyle w:val="NormalBold"/>
      </w:pPr>
      <w:r w:rsidRPr="00433E09">
        <w:rPr>
          <w:rStyle w:val="HideTWBExt"/>
          <w:b w:val="0"/>
        </w:rPr>
        <w:t>&lt;/RepeatBlock-By&gt;</w:t>
      </w:r>
    </w:p>
    <w:p w14:paraId="0FF5EFEE"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90242EB" w14:textId="77777777" w:rsidR="005201A3" w:rsidRPr="00433E09" w:rsidRDefault="005201A3" w:rsidP="005201A3">
      <w:pPr>
        <w:pStyle w:val="NormalBold"/>
      </w:pPr>
      <w:r w:rsidRPr="00433E09">
        <w:rPr>
          <w:rStyle w:val="HideTWBExt"/>
          <w:b w:val="0"/>
        </w:rPr>
        <w:t>&lt;Article&gt;</w:t>
      </w:r>
      <w:r w:rsidRPr="00433E09">
        <w:t>Johdanto-osan 9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BC16F11" w14:textId="77777777" w:rsidTr="001D16CE">
        <w:trPr>
          <w:trHeight w:hRule="exact" w:val="240"/>
          <w:jc w:val="center"/>
        </w:trPr>
        <w:tc>
          <w:tcPr>
            <w:tcW w:w="9752" w:type="dxa"/>
            <w:gridSpan w:val="2"/>
            <w:tcBorders>
              <w:top w:val="nil"/>
              <w:left w:val="nil"/>
              <w:bottom w:val="nil"/>
              <w:right w:val="nil"/>
            </w:tcBorders>
          </w:tcPr>
          <w:p w14:paraId="16CE19D3" w14:textId="77777777" w:rsidR="005201A3" w:rsidRPr="00433E09" w:rsidRDefault="005201A3" w:rsidP="001D16CE"/>
        </w:tc>
      </w:tr>
      <w:tr w:rsidR="005201A3" w:rsidRPr="00433E09" w14:paraId="43523CBD" w14:textId="77777777" w:rsidTr="001D16CE">
        <w:trPr>
          <w:trHeight w:val="240"/>
          <w:jc w:val="center"/>
        </w:trPr>
        <w:tc>
          <w:tcPr>
            <w:tcW w:w="4876" w:type="dxa"/>
            <w:tcBorders>
              <w:top w:val="nil"/>
              <w:left w:val="nil"/>
              <w:bottom w:val="nil"/>
              <w:right w:val="nil"/>
            </w:tcBorders>
          </w:tcPr>
          <w:p w14:paraId="46CEE0F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998BB33" w14:textId="77777777" w:rsidR="005201A3" w:rsidRPr="00433E09" w:rsidRDefault="005201A3" w:rsidP="001D16CE">
            <w:pPr>
              <w:pStyle w:val="AmColumnHeading"/>
            </w:pPr>
            <w:r w:rsidRPr="00433E09">
              <w:t>Tarkistus</w:t>
            </w:r>
          </w:p>
        </w:tc>
      </w:tr>
      <w:tr w:rsidR="005201A3" w:rsidRPr="00433E09" w14:paraId="3C3D7AD7" w14:textId="77777777" w:rsidTr="001D16CE">
        <w:trPr>
          <w:jc w:val="center"/>
        </w:trPr>
        <w:tc>
          <w:tcPr>
            <w:tcW w:w="4876" w:type="dxa"/>
            <w:tcBorders>
              <w:top w:val="nil"/>
              <w:left w:val="nil"/>
              <w:bottom w:val="nil"/>
              <w:right w:val="nil"/>
            </w:tcBorders>
          </w:tcPr>
          <w:p w14:paraId="44F0F4C1"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siirtymään joutuneiden henkilöiden </w:t>
            </w:r>
            <w:proofErr w:type="spellStart"/>
            <w:r w:rsidRPr="00433E09">
              <w:t>joukoittaisen</w:t>
            </w:r>
            <w:proofErr w:type="spellEnd"/>
            <w:r w:rsidRPr="00433E09">
              <w:t xml:space="preserve"> maahantulon tilanteissa, mukaan lukien aiemmilla neuvoston päätöksillä käyttöön otettu ja laajennettu tilapäinen suojelu</w:t>
            </w:r>
            <w:r w:rsidRPr="00433E09">
              <w:rPr>
                <w:b/>
                <w:i/>
              </w:rPr>
              <w:t>, sekä toimenpiteitä, joilla pyritään tasapainottamaan näiden henkilöiden vastaanottamisesta aiheutuvaa rasitetta jäsenvaltioiden kesken</w:t>
            </w:r>
            <w:r w:rsidRPr="00433E09">
              <w:t>.</w:t>
            </w:r>
          </w:p>
        </w:tc>
        <w:tc>
          <w:tcPr>
            <w:tcW w:w="4876" w:type="dxa"/>
            <w:tcBorders>
              <w:top w:val="nil"/>
              <w:left w:val="nil"/>
              <w:bottom w:val="nil"/>
              <w:right w:val="nil"/>
            </w:tcBorders>
          </w:tcPr>
          <w:p w14:paraId="6AEA5EA3"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siirtymään joutuneiden henkilöiden </w:t>
            </w:r>
            <w:proofErr w:type="spellStart"/>
            <w:r w:rsidRPr="00433E09">
              <w:t>joukoittaisen</w:t>
            </w:r>
            <w:proofErr w:type="spellEnd"/>
            <w:r w:rsidRPr="00433E09">
              <w:t xml:space="preserve"> maahantulon tilanteissa, mukaan lukien aiemmilla neuvoston päätöksillä käyttöön otettu ja laajennettu tilapäinen suojelu</w:t>
            </w:r>
          </w:p>
        </w:tc>
      </w:tr>
      <w:tr w:rsidR="005201A3" w:rsidRPr="00433E09" w14:paraId="583D5C12" w14:textId="77777777" w:rsidTr="001D16CE">
        <w:trPr>
          <w:jc w:val="center"/>
        </w:trPr>
        <w:tc>
          <w:tcPr>
            <w:tcW w:w="4876" w:type="dxa"/>
            <w:tcBorders>
              <w:top w:val="nil"/>
              <w:left w:val="nil"/>
              <w:bottom w:val="nil"/>
              <w:right w:val="nil"/>
            </w:tcBorders>
          </w:tcPr>
          <w:p w14:paraId="1D9E6C0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61A37E9E" w14:textId="77777777" w:rsidR="005201A3" w:rsidRPr="00433E09" w:rsidRDefault="005201A3" w:rsidP="001D16CE">
            <w:pPr>
              <w:pStyle w:val="Normal6a"/>
            </w:pPr>
            <w:r w:rsidRPr="00433E09">
              <w:rPr>
                <w:b/>
                <w:i/>
              </w:rPr>
              <w:t>_________________</w:t>
            </w:r>
          </w:p>
        </w:tc>
      </w:tr>
      <w:tr w:rsidR="005201A3" w:rsidRPr="00433E09" w14:paraId="06046DF1" w14:textId="77777777" w:rsidTr="001D16CE">
        <w:trPr>
          <w:jc w:val="center"/>
        </w:trPr>
        <w:tc>
          <w:tcPr>
            <w:tcW w:w="4876" w:type="dxa"/>
            <w:tcBorders>
              <w:top w:val="nil"/>
              <w:left w:val="nil"/>
              <w:bottom w:val="nil"/>
              <w:right w:val="nil"/>
            </w:tcBorders>
          </w:tcPr>
          <w:p w14:paraId="4502153A"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c>
          <w:tcPr>
            <w:tcW w:w="4876" w:type="dxa"/>
            <w:tcBorders>
              <w:top w:val="nil"/>
              <w:left w:val="nil"/>
              <w:bottom w:val="nil"/>
              <w:right w:val="nil"/>
            </w:tcBorders>
          </w:tcPr>
          <w:p w14:paraId="7BF5211E"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r>
    </w:tbl>
    <w:p w14:paraId="72FA7BB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0E68C1B3"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63DB95B7" w14:textId="77777777" w:rsidR="005201A3" w:rsidRPr="00433E09" w:rsidRDefault="005201A3" w:rsidP="005201A3">
      <w:pPr>
        <w:pStyle w:val="AmJustText"/>
      </w:pPr>
      <w:r w:rsidRPr="00433E09">
        <w:t>Kyseessä olevasta rahastosta on tarkoitus rahoittaa tilapäisen suojelun tarjoamiseen liittyviä toimenpiteitä. Rasitteen tasapainottamista jäsenvaltioiden kesken koskeva muotoilu edustaa laajaa poliittista käsitettä, jonka sisältöä ei ole tarkemmin määritelty. Tämän osan poistaminen lisää säännöksen oikeudellista selkeyttä vaikuttamatta mahdollisuuteen tarjota tukea tilapäistä suojelua saaville henkilöille.</w:t>
      </w:r>
    </w:p>
    <w:p w14:paraId="7A0B7554" w14:textId="77777777" w:rsidR="005201A3" w:rsidRPr="00433E09" w:rsidRDefault="005201A3" w:rsidP="005201A3">
      <w:r w:rsidRPr="00433E09">
        <w:rPr>
          <w:rStyle w:val="HideTWBExt"/>
        </w:rPr>
        <w:t>&lt;/Amend&gt;</w:t>
      </w:r>
    </w:p>
    <w:p w14:paraId="1BDE251D"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132</w:t>
      </w:r>
      <w:r w:rsidRPr="00433E09">
        <w:rPr>
          <w:rStyle w:val="HideTWBExt"/>
          <w:b w:val="0"/>
        </w:rPr>
        <w:t>&lt;/NumAm&gt;</w:t>
      </w:r>
    </w:p>
    <w:p w14:paraId="34428268"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7691A472" w14:textId="77777777" w:rsidR="005201A3" w:rsidRPr="00433E09" w:rsidRDefault="005201A3" w:rsidP="005201A3">
      <w:pPr>
        <w:pStyle w:val="NormalBold"/>
      </w:pPr>
      <w:r w:rsidRPr="00433E09">
        <w:rPr>
          <w:rStyle w:val="HideTWBExt"/>
          <w:b w:val="0"/>
        </w:rPr>
        <w:t>&lt;/RepeatBlock-By&gt;</w:t>
      </w:r>
    </w:p>
    <w:p w14:paraId="4C5EB35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8139355" w14:textId="77777777" w:rsidR="005201A3" w:rsidRPr="00433E09" w:rsidRDefault="005201A3" w:rsidP="005201A3">
      <w:pPr>
        <w:pStyle w:val="NormalBold"/>
      </w:pPr>
      <w:r w:rsidRPr="00433E09">
        <w:rPr>
          <w:rStyle w:val="HideTWBExt"/>
          <w:b w:val="0"/>
        </w:rPr>
        <w:t>&lt;Article&gt;</w:t>
      </w:r>
      <w:r w:rsidRPr="00433E09">
        <w:t>Johdanto-osan 9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8CB1FF0" w14:textId="77777777" w:rsidTr="001D16CE">
        <w:trPr>
          <w:trHeight w:hRule="exact" w:val="240"/>
          <w:jc w:val="center"/>
        </w:trPr>
        <w:tc>
          <w:tcPr>
            <w:tcW w:w="9752" w:type="dxa"/>
            <w:gridSpan w:val="2"/>
            <w:tcBorders>
              <w:top w:val="nil"/>
              <w:left w:val="nil"/>
              <w:bottom w:val="nil"/>
              <w:right w:val="nil"/>
            </w:tcBorders>
          </w:tcPr>
          <w:p w14:paraId="52080596" w14:textId="77777777" w:rsidR="005201A3" w:rsidRPr="00433E09" w:rsidRDefault="005201A3" w:rsidP="001D16CE"/>
        </w:tc>
      </w:tr>
      <w:tr w:rsidR="005201A3" w:rsidRPr="00433E09" w14:paraId="5AE7CFA9" w14:textId="77777777" w:rsidTr="001D16CE">
        <w:trPr>
          <w:trHeight w:val="240"/>
          <w:jc w:val="center"/>
        </w:trPr>
        <w:tc>
          <w:tcPr>
            <w:tcW w:w="4876" w:type="dxa"/>
            <w:tcBorders>
              <w:top w:val="nil"/>
              <w:left w:val="nil"/>
              <w:bottom w:val="nil"/>
              <w:right w:val="nil"/>
            </w:tcBorders>
          </w:tcPr>
          <w:p w14:paraId="439508D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781D57C" w14:textId="77777777" w:rsidR="005201A3" w:rsidRPr="00433E09" w:rsidRDefault="005201A3" w:rsidP="001D16CE">
            <w:pPr>
              <w:pStyle w:val="AmColumnHeading"/>
            </w:pPr>
            <w:r w:rsidRPr="00433E09">
              <w:t>Tarkistus</w:t>
            </w:r>
          </w:p>
        </w:tc>
      </w:tr>
      <w:tr w:rsidR="005201A3" w:rsidRPr="00433E09" w14:paraId="2951B26D" w14:textId="77777777" w:rsidTr="001D16CE">
        <w:trPr>
          <w:jc w:val="center"/>
        </w:trPr>
        <w:tc>
          <w:tcPr>
            <w:tcW w:w="4876" w:type="dxa"/>
            <w:tcBorders>
              <w:top w:val="nil"/>
              <w:left w:val="nil"/>
              <w:bottom w:val="nil"/>
              <w:right w:val="nil"/>
            </w:tcBorders>
          </w:tcPr>
          <w:p w14:paraId="0A166987"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siirtymään joutuneiden henkilöiden </w:t>
            </w:r>
            <w:proofErr w:type="spellStart"/>
            <w:r w:rsidRPr="00433E09">
              <w:t>joukoittaisen</w:t>
            </w:r>
            <w:proofErr w:type="spellEnd"/>
            <w:r w:rsidRPr="00433E09">
              <w:t xml:space="preserve"> maahantulon tilanteissa, mukaan lukien aiemmilla neuvoston päätöksillä käyttöön otettu ja laajennettu tilapäinen suojelu</w:t>
            </w:r>
            <w:r w:rsidRPr="00433E09">
              <w:rPr>
                <w:b/>
                <w:i/>
              </w:rPr>
              <w:t>, sekä toimenpiteitä, joilla pyritään tasapainottamaan näiden henkilöiden vastaanottamisesta aiheutuvaa rasitetta</w:t>
            </w:r>
            <w:r w:rsidRPr="00433E09">
              <w:t xml:space="preserve"> </w:t>
            </w:r>
            <w:r w:rsidRPr="00433E09">
              <w:rPr>
                <w:b/>
                <w:i/>
              </w:rPr>
              <w:t>jäsenvaltioiden kesken</w:t>
            </w:r>
            <w:r w:rsidRPr="00433E09">
              <w:t>.</w:t>
            </w:r>
          </w:p>
        </w:tc>
        <w:tc>
          <w:tcPr>
            <w:tcW w:w="4876" w:type="dxa"/>
            <w:tcBorders>
              <w:top w:val="nil"/>
              <w:left w:val="nil"/>
              <w:bottom w:val="nil"/>
              <w:right w:val="nil"/>
            </w:tcBorders>
          </w:tcPr>
          <w:p w14:paraId="18DB1F6F" w14:textId="77777777" w:rsidR="005201A3" w:rsidRPr="00433E09" w:rsidRDefault="005201A3" w:rsidP="001D16CE">
            <w:pPr>
              <w:pStyle w:val="Normal6a"/>
            </w:pPr>
            <w:r w:rsidRPr="00433E09">
              <w:t>(9)</w:t>
            </w:r>
            <w:r w:rsidRPr="00433E09">
              <w:tab/>
              <w:t>Unionin tuella olisi myös edistettävä neuvoston direktiivin 2001/55/EY</w:t>
            </w:r>
            <w:r w:rsidRPr="00433E09">
              <w:rPr>
                <w:vertAlign w:val="superscript"/>
              </w:rPr>
              <w:t>10</w:t>
            </w:r>
            <w:r w:rsidRPr="00433E09">
              <w:t xml:space="preserve"> mukaisen tilapäisen suojelun toteuttamista siirtymään joutuneiden henkilöiden </w:t>
            </w:r>
            <w:proofErr w:type="spellStart"/>
            <w:r w:rsidRPr="00433E09">
              <w:t>joukoittaisen</w:t>
            </w:r>
            <w:proofErr w:type="spellEnd"/>
            <w:r w:rsidRPr="00433E09">
              <w:t xml:space="preserve"> maahantulon tilanteissa, mukaan lukien aiemmilla neuvoston päätöksillä käyttöön otettu ja laajennettu tilapäinen suojelu </w:t>
            </w:r>
            <w:r w:rsidRPr="00433E09">
              <w:rPr>
                <w:b/>
                <w:i/>
              </w:rPr>
              <w:t>niiden sotaa käyvien maiden kansalaisille, jotka saapuvat suoraan kyseisistä maista ja jotka</w:t>
            </w:r>
            <w:r w:rsidRPr="00433E09">
              <w:t xml:space="preserve"> </w:t>
            </w:r>
            <w:r w:rsidRPr="00433E09">
              <w:rPr>
                <w:b/>
                <w:i/>
              </w:rPr>
              <w:t>jäsenvaltiot ovat halukkaita ottamaan vastaan</w:t>
            </w:r>
            <w:r w:rsidRPr="00433E09">
              <w:t>.</w:t>
            </w:r>
          </w:p>
        </w:tc>
      </w:tr>
      <w:tr w:rsidR="005201A3" w:rsidRPr="00433E09" w14:paraId="590F84F3" w14:textId="77777777" w:rsidTr="001D16CE">
        <w:trPr>
          <w:jc w:val="center"/>
        </w:trPr>
        <w:tc>
          <w:tcPr>
            <w:tcW w:w="4876" w:type="dxa"/>
            <w:tcBorders>
              <w:top w:val="nil"/>
              <w:left w:val="nil"/>
              <w:bottom w:val="nil"/>
              <w:right w:val="nil"/>
            </w:tcBorders>
          </w:tcPr>
          <w:p w14:paraId="3E36D5E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58B95570" w14:textId="77777777" w:rsidR="005201A3" w:rsidRPr="00433E09" w:rsidRDefault="005201A3" w:rsidP="001D16CE">
            <w:pPr>
              <w:pStyle w:val="Normal6a"/>
            </w:pPr>
            <w:r w:rsidRPr="00433E09">
              <w:rPr>
                <w:b/>
                <w:i/>
              </w:rPr>
              <w:t>_________________</w:t>
            </w:r>
          </w:p>
        </w:tc>
      </w:tr>
      <w:tr w:rsidR="005201A3" w:rsidRPr="00433E09" w14:paraId="2D2B3917" w14:textId="77777777" w:rsidTr="001D16CE">
        <w:trPr>
          <w:jc w:val="center"/>
        </w:trPr>
        <w:tc>
          <w:tcPr>
            <w:tcW w:w="4876" w:type="dxa"/>
            <w:tcBorders>
              <w:top w:val="nil"/>
              <w:left w:val="nil"/>
              <w:bottom w:val="nil"/>
              <w:right w:val="nil"/>
            </w:tcBorders>
          </w:tcPr>
          <w:p w14:paraId="436C4142"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c>
          <w:tcPr>
            <w:tcW w:w="4876" w:type="dxa"/>
            <w:tcBorders>
              <w:top w:val="nil"/>
              <w:left w:val="nil"/>
              <w:bottom w:val="nil"/>
              <w:right w:val="nil"/>
            </w:tcBorders>
          </w:tcPr>
          <w:p w14:paraId="2B1058CB" w14:textId="77777777" w:rsidR="005201A3" w:rsidRPr="00433E09" w:rsidRDefault="005201A3" w:rsidP="001D16CE">
            <w:pPr>
              <w:pStyle w:val="Normal6a"/>
            </w:pPr>
            <w:r w:rsidRPr="00433E09">
              <w:rPr>
                <w:vertAlign w:val="superscript"/>
              </w:rPr>
              <w:t>10</w:t>
            </w:r>
            <w:r w:rsidRPr="00433E09">
              <w:t xml:space="preserve"> Neuvoston direktiivi 2001/55/EY, annettu 20 päivänä heinäkuuta 2001, vähimmäisvaatimuksista tilapäisen suojelun antamiseksi siirtymään joutuneiden henkilöiden </w:t>
            </w:r>
            <w:proofErr w:type="spellStart"/>
            <w:r w:rsidRPr="00433E09">
              <w:t>joukoittaisen</w:t>
            </w:r>
            <w:proofErr w:type="spellEnd"/>
            <w:r w:rsidRPr="00433E09">
              <w:t xml:space="preserve"> maahantulon tilanteissa, ja toimenpiteistä näiden henkilöiden vastaanottamisen ja vastaanottamisesta jäsenvaltioille aiheutuvien rasitusten tasapuolisen jakautumisen edistämiseksi (EYVL L 212, 7.8.2001, s. 12–23, ELI: http://data.europa.eu/eli/dir/2001/55/oj).</w:t>
            </w:r>
          </w:p>
        </w:tc>
      </w:tr>
    </w:tbl>
    <w:p w14:paraId="6E39FCE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41A8D435" w14:textId="77777777" w:rsidR="005201A3" w:rsidRPr="00433E09" w:rsidRDefault="005201A3" w:rsidP="005201A3">
      <w:r w:rsidRPr="00433E09">
        <w:rPr>
          <w:rStyle w:val="HideTWBExt"/>
        </w:rPr>
        <w:t>&lt;/Amend&gt;</w:t>
      </w:r>
    </w:p>
    <w:p w14:paraId="63855E6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133</w:t>
      </w:r>
      <w:r w:rsidRPr="00433E09">
        <w:rPr>
          <w:rStyle w:val="HideTWBExt"/>
          <w:b w:val="0"/>
        </w:rPr>
        <w:t>&lt;/NumAm&gt;</w:t>
      </w:r>
    </w:p>
    <w:p w14:paraId="0E8419DF" w14:textId="77777777" w:rsidR="005201A3" w:rsidRPr="00433E09" w:rsidRDefault="005201A3" w:rsidP="005201A3">
      <w:pPr>
        <w:pStyle w:val="NormalBold"/>
      </w:pPr>
      <w:r w:rsidRPr="00433E09">
        <w:rPr>
          <w:rStyle w:val="HideTWBExt"/>
          <w:b w:val="0"/>
        </w:rPr>
        <w:t>&lt;RepeatBlock-By&gt;&lt;Members&gt;</w:t>
      </w:r>
      <w:r w:rsidRPr="00433E09">
        <w:t>Loucas Fourlas, Fredis Beleris, Elissavet Vozemberg-Vrionidi, Tomáš Zdechovský, Alice Teodorescu Måwe, Loránt Vincze, Henrik Dahl, Emil Radev</w:t>
      </w:r>
      <w:r w:rsidRPr="00433E09">
        <w:rPr>
          <w:rStyle w:val="HideTWBExt"/>
          <w:b w:val="0"/>
        </w:rPr>
        <w:t>&lt;/Members&gt;</w:t>
      </w:r>
    </w:p>
    <w:p w14:paraId="7CE1422C" w14:textId="77777777" w:rsidR="005201A3" w:rsidRPr="00433E09" w:rsidRDefault="005201A3" w:rsidP="005201A3">
      <w:pPr>
        <w:pStyle w:val="NormalBold"/>
      </w:pPr>
      <w:r w:rsidRPr="00433E09">
        <w:rPr>
          <w:rStyle w:val="HideTWBExt"/>
          <w:b w:val="0"/>
        </w:rPr>
        <w:t>&lt;/RepeatBlock-By&gt;</w:t>
      </w:r>
    </w:p>
    <w:p w14:paraId="68B47AB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ED555BC" w14:textId="77777777" w:rsidR="005201A3" w:rsidRPr="00433E09" w:rsidRDefault="005201A3" w:rsidP="005201A3">
      <w:pPr>
        <w:pStyle w:val="NormalBold"/>
      </w:pPr>
      <w:r w:rsidRPr="00433E09">
        <w:rPr>
          <w:rStyle w:val="HideTWBExt"/>
          <w:b w:val="0"/>
        </w:rPr>
        <w:t>&lt;Article&gt;</w:t>
      </w:r>
      <w:r w:rsidRPr="00433E09">
        <w:t>Johdanto-osan 9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5B85B02" w14:textId="77777777" w:rsidTr="001D16CE">
        <w:trPr>
          <w:trHeight w:hRule="exact" w:val="240"/>
          <w:jc w:val="center"/>
        </w:trPr>
        <w:tc>
          <w:tcPr>
            <w:tcW w:w="9752" w:type="dxa"/>
            <w:gridSpan w:val="2"/>
            <w:tcBorders>
              <w:top w:val="nil"/>
              <w:left w:val="nil"/>
              <w:bottom w:val="nil"/>
              <w:right w:val="nil"/>
            </w:tcBorders>
          </w:tcPr>
          <w:p w14:paraId="09470C87" w14:textId="77777777" w:rsidR="005201A3" w:rsidRPr="00433E09" w:rsidRDefault="005201A3" w:rsidP="001D16CE"/>
        </w:tc>
      </w:tr>
      <w:tr w:rsidR="005201A3" w:rsidRPr="00433E09" w14:paraId="6A3284CE" w14:textId="77777777" w:rsidTr="001D16CE">
        <w:trPr>
          <w:trHeight w:val="240"/>
          <w:jc w:val="center"/>
        </w:trPr>
        <w:tc>
          <w:tcPr>
            <w:tcW w:w="4876" w:type="dxa"/>
            <w:tcBorders>
              <w:top w:val="nil"/>
              <w:left w:val="nil"/>
              <w:bottom w:val="nil"/>
              <w:right w:val="nil"/>
            </w:tcBorders>
          </w:tcPr>
          <w:p w14:paraId="0C88058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949403F" w14:textId="77777777" w:rsidR="005201A3" w:rsidRPr="00433E09" w:rsidRDefault="005201A3" w:rsidP="001D16CE">
            <w:pPr>
              <w:pStyle w:val="AmColumnHeading"/>
            </w:pPr>
            <w:r w:rsidRPr="00433E09">
              <w:t>Tarkistus</w:t>
            </w:r>
          </w:p>
        </w:tc>
      </w:tr>
      <w:tr w:rsidR="005201A3" w:rsidRPr="00433E09" w14:paraId="704C8136" w14:textId="77777777" w:rsidTr="001D16CE">
        <w:trPr>
          <w:jc w:val="center"/>
        </w:trPr>
        <w:tc>
          <w:tcPr>
            <w:tcW w:w="4876" w:type="dxa"/>
            <w:tcBorders>
              <w:top w:val="nil"/>
              <w:left w:val="nil"/>
              <w:bottom w:val="nil"/>
              <w:right w:val="nil"/>
            </w:tcBorders>
          </w:tcPr>
          <w:p w14:paraId="2F1DBD76" w14:textId="77777777" w:rsidR="005201A3" w:rsidRPr="00433E09" w:rsidRDefault="005201A3" w:rsidP="001D16CE">
            <w:pPr>
              <w:pStyle w:val="Normal6a"/>
            </w:pPr>
          </w:p>
        </w:tc>
        <w:tc>
          <w:tcPr>
            <w:tcW w:w="4876" w:type="dxa"/>
            <w:tcBorders>
              <w:top w:val="nil"/>
              <w:left w:val="nil"/>
              <w:bottom w:val="nil"/>
              <w:right w:val="nil"/>
            </w:tcBorders>
          </w:tcPr>
          <w:p w14:paraId="22FA1D8D" w14:textId="77777777" w:rsidR="005201A3" w:rsidRPr="00433E09" w:rsidRDefault="005201A3" w:rsidP="001D16CE">
            <w:pPr>
              <w:pStyle w:val="Normal6a"/>
            </w:pPr>
            <w:r w:rsidRPr="00433E09">
              <w:rPr>
                <w:b/>
                <w:i/>
              </w:rPr>
              <w:t>(9 a)</w:t>
            </w:r>
            <w:r w:rsidRPr="00433E09">
              <w:tab/>
            </w:r>
            <w:r w:rsidRPr="00433E09">
              <w:rPr>
                <w:b/>
                <w:i/>
              </w:rPr>
              <w:t>Unionin tuella olisi osaltaan edistettävä palautuspolitiikan toimivuutta, sillä se on olennainen osa hyvin toimivaa muuttoliikkeen hallintajärjestelmää. Sillä olisi erityisesti tuettava jäsenvaltioita nopeiden, tehokkaiden ja kestävien palautusten varmistamisessa muun muassa kolmansien maiden kanssa tehtävän takaisinotto- ja uudelleenkotouttamisyhteistyön tehostamisen avulla.</w:t>
            </w:r>
          </w:p>
        </w:tc>
      </w:tr>
    </w:tbl>
    <w:p w14:paraId="4205F06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8E45597" w14:textId="77777777" w:rsidR="005201A3" w:rsidRPr="00433E09" w:rsidRDefault="005201A3" w:rsidP="005201A3">
      <w:r w:rsidRPr="00433E09">
        <w:rPr>
          <w:rStyle w:val="HideTWBExt"/>
        </w:rPr>
        <w:t>&lt;/Amend&gt;</w:t>
      </w:r>
    </w:p>
    <w:p w14:paraId="78254CC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134</w:t>
      </w:r>
      <w:r w:rsidRPr="00433E09">
        <w:rPr>
          <w:rStyle w:val="HideTWBExt"/>
          <w:b w:val="0"/>
        </w:rPr>
        <w:t>&lt;/NumAm&gt;</w:t>
      </w:r>
    </w:p>
    <w:p w14:paraId="49FE60E7"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3ED86133" w14:textId="77777777" w:rsidR="005201A3" w:rsidRPr="00433E09" w:rsidRDefault="005201A3" w:rsidP="005201A3">
      <w:pPr>
        <w:pStyle w:val="NormalBold"/>
      </w:pPr>
      <w:r w:rsidRPr="00433E09">
        <w:rPr>
          <w:rStyle w:val="HideTWBExt"/>
          <w:b w:val="0"/>
        </w:rPr>
        <w:t>&lt;/RepeatBlock-By&gt;</w:t>
      </w:r>
    </w:p>
    <w:p w14:paraId="0E15AED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0E1CC6A" w14:textId="77777777" w:rsidR="005201A3" w:rsidRPr="00433E09" w:rsidRDefault="005201A3" w:rsidP="005201A3">
      <w:pPr>
        <w:pStyle w:val="NormalBold"/>
      </w:pPr>
      <w:r w:rsidRPr="00433E09">
        <w:rPr>
          <w:rStyle w:val="HideTWBExt"/>
          <w:b w:val="0"/>
        </w:rPr>
        <w:t>&lt;Article&gt;</w:t>
      </w:r>
      <w:r w:rsidRPr="00433E09">
        <w:t>Johdanto-osan 10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6AD02B9" w14:textId="77777777" w:rsidTr="001D16CE">
        <w:trPr>
          <w:trHeight w:hRule="exact" w:val="240"/>
          <w:jc w:val="center"/>
        </w:trPr>
        <w:tc>
          <w:tcPr>
            <w:tcW w:w="9752" w:type="dxa"/>
            <w:gridSpan w:val="2"/>
            <w:tcBorders>
              <w:top w:val="nil"/>
              <w:left w:val="nil"/>
              <w:bottom w:val="nil"/>
              <w:right w:val="nil"/>
            </w:tcBorders>
          </w:tcPr>
          <w:p w14:paraId="216BFBF1" w14:textId="77777777" w:rsidR="005201A3" w:rsidRPr="00433E09" w:rsidRDefault="005201A3" w:rsidP="001D16CE"/>
        </w:tc>
      </w:tr>
      <w:tr w:rsidR="005201A3" w:rsidRPr="00433E09" w14:paraId="3013FB1D" w14:textId="77777777" w:rsidTr="001D16CE">
        <w:trPr>
          <w:trHeight w:val="240"/>
          <w:jc w:val="center"/>
        </w:trPr>
        <w:tc>
          <w:tcPr>
            <w:tcW w:w="4876" w:type="dxa"/>
            <w:tcBorders>
              <w:top w:val="nil"/>
              <w:left w:val="nil"/>
              <w:bottom w:val="nil"/>
              <w:right w:val="nil"/>
            </w:tcBorders>
          </w:tcPr>
          <w:p w14:paraId="764E598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6CEA16F" w14:textId="77777777" w:rsidR="005201A3" w:rsidRPr="00433E09" w:rsidRDefault="005201A3" w:rsidP="001D16CE">
            <w:pPr>
              <w:pStyle w:val="AmColumnHeading"/>
            </w:pPr>
            <w:r w:rsidRPr="00433E09">
              <w:t>Tarkistus</w:t>
            </w:r>
          </w:p>
        </w:tc>
      </w:tr>
      <w:tr w:rsidR="005201A3" w:rsidRPr="00433E09" w14:paraId="0C980EB2" w14:textId="77777777" w:rsidTr="001D16CE">
        <w:trPr>
          <w:jc w:val="center"/>
        </w:trPr>
        <w:tc>
          <w:tcPr>
            <w:tcW w:w="4876" w:type="dxa"/>
            <w:tcBorders>
              <w:top w:val="nil"/>
              <w:left w:val="nil"/>
              <w:bottom w:val="nil"/>
              <w:right w:val="nil"/>
            </w:tcBorders>
          </w:tcPr>
          <w:p w14:paraId="09954E92" w14:textId="77777777" w:rsidR="005201A3" w:rsidRPr="00433E09" w:rsidRDefault="005201A3" w:rsidP="001D16CE">
            <w:pPr>
              <w:pStyle w:val="Normal6a"/>
            </w:pPr>
            <w:r w:rsidRPr="00433E09">
              <w:t>(10)</w:t>
            </w:r>
            <w:r w:rsidRPr="00433E09">
              <w:tab/>
              <w:t>Jäsenvaltiot olisi tukeuduttava kumppanuuden periaatteeseen unionin tuen täytäntöönpanossa varmistaakseen hallinnointimallin jatkuvuuden.</w:t>
            </w:r>
          </w:p>
        </w:tc>
        <w:tc>
          <w:tcPr>
            <w:tcW w:w="4876" w:type="dxa"/>
            <w:tcBorders>
              <w:top w:val="nil"/>
              <w:left w:val="nil"/>
              <w:bottom w:val="nil"/>
              <w:right w:val="nil"/>
            </w:tcBorders>
          </w:tcPr>
          <w:p w14:paraId="3FF3F202" w14:textId="77777777" w:rsidR="005201A3" w:rsidRPr="00433E09" w:rsidRDefault="005201A3" w:rsidP="001D16CE">
            <w:pPr>
              <w:pStyle w:val="Normal6a"/>
            </w:pPr>
            <w:r w:rsidRPr="00433E09">
              <w:t>(10)</w:t>
            </w:r>
            <w:r w:rsidRPr="00433E09">
              <w:tab/>
              <w:t xml:space="preserve">Jäsenvaltiot olisi tukeuduttava kumppanuuden periaatteeseen unionin tuen täytäntöönpanossa varmistaakseen hallinnointimallin jatkuvuuden. </w:t>
            </w:r>
            <w:r w:rsidRPr="00433E09">
              <w:rPr>
                <w:b/>
                <w:i/>
              </w:rPr>
              <w:t>Koska kumppanuuden periaate on erityisen tärkeä turvapaikka-, maahanmuutto- ja kotouttamispolitiikan yhteydessä, jäsenvaltioiden olisi esitettävä yksityiskohtaisesti kumppanuuksiensa kokoonpano sekä kuvaus tähänastisista kumppanuusjärjestelyistä, jotka liittyvät turvapaikka-, maahanmuutto- ja kotouttamisasioiden tukivälineeseen. Jäsenvaltion olisi pyynnöstä asetettava nämä yksityiskohtaiset tiedot julkisesti saataville. </w:t>
            </w:r>
          </w:p>
        </w:tc>
      </w:tr>
    </w:tbl>
    <w:p w14:paraId="40787F9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9C34474" w14:textId="77777777" w:rsidR="005201A3" w:rsidRPr="00433E09" w:rsidRDefault="005201A3" w:rsidP="005201A3">
      <w:r w:rsidRPr="00433E09">
        <w:rPr>
          <w:rStyle w:val="HideTWBExt"/>
        </w:rPr>
        <w:t>&lt;/Amend&gt;</w:t>
      </w:r>
    </w:p>
    <w:p w14:paraId="4BDE0AA3"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135</w:t>
      </w:r>
      <w:r w:rsidRPr="00433E09">
        <w:rPr>
          <w:rStyle w:val="HideTWBExt"/>
          <w:b w:val="0"/>
        </w:rPr>
        <w:t>&lt;/NumAm&gt;</w:t>
      </w:r>
    </w:p>
    <w:p w14:paraId="204AEBAE" w14:textId="77777777" w:rsidR="005201A3" w:rsidRPr="00433E09" w:rsidRDefault="005201A3" w:rsidP="005201A3">
      <w:pPr>
        <w:pStyle w:val="NormalBold"/>
      </w:pPr>
      <w:r w:rsidRPr="00433E09">
        <w:rPr>
          <w:rStyle w:val="HideTWBExt"/>
          <w:b w:val="0"/>
        </w:rPr>
        <w:t>&lt;RepeatBlock-By&gt;&lt;Members&gt;</w:t>
      </w:r>
      <w:r w:rsidRPr="00433E09">
        <w:t>Loucas Fourlas, Tomáš Zdechovský, Alice Teodorescu Måwe, Loránt Vincze, Henrik Dahl, Emil Radev</w:t>
      </w:r>
      <w:r w:rsidRPr="00433E09">
        <w:rPr>
          <w:rStyle w:val="HideTWBExt"/>
          <w:b w:val="0"/>
        </w:rPr>
        <w:t>&lt;/Members&gt;</w:t>
      </w:r>
    </w:p>
    <w:p w14:paraId="75402B3A" w14:textId="77777777" w:rsidR="005201A3" w:rsidRPr="00433E09" w:rsidRDefault="005201A3" w:rsidP="005201A3">
      <w:pPr>
        <w:pStyle w:val="NormalBold"/>
      </w:pPr>
      <w:r w:rsidRPr="00433E09">
        <w:rPr>
          <w:rStyle w:val="HideTWBExt"/>
          <w:b w:val="0"/>
        </w:rPr>
        <w:t>&lt;/RepeatBlock-By&gt;</w:t>
      </w:r>
    </w:p>
    <w:p w14:paraId="39C7590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FAFAFF9" w14:textId="77777777" w:rsidR="005201A3" w:rsidRPr="00433E09" w:rsidRDefault="005201A3" w:rsidP="005201A3">
      <w:pPr>
        <w:pStyle w:val="NormalBold"/>
      </w:pPr>
      <w:r w:rsidRPr="00433E09">
        <w:rPr>
          <w:rStyle w:val="HideTWBExt"/>
          <w:b w:val="0"/>
        </w:rPr>
        <w:t>&lt;Article&gt;</w:t>
      </w:r>
      <w:r w:rsidRPr="00433E09">
        <w:t>Johdanto-osan 10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15B24B1" w14:textId="77777777" w:rsidTr="001D16CE">
        <w:trPr>
          <w:trHeight w:hRule="exact" w:val="240"/>
          <w:jc w:val="center"/>
        </w:trPr>
        <w:tc>
          <w:tcPr>
            <w:tcW w:w="9752" w:type="dxa"/>
            <w:gridSpan w:val="2"/>
            <w:tcBorders>
              <w:top w:val="nil"/>
              <w:left w:val="nil"/>
              <w:bottom w:val="nil"/>
              <w:right w:val="nil"/>
            </w:tcBorders>
          </w:tcPr>
          <w:p w14:paraId="01FEA70C" w14:textId="77777777" w:rsidR="005201A3" w:rsidRPr="00433E09" w:rsidRDefault="005201A3" w:rsidP="001D16CE"/>
        </w:tc>
      </w:tr>
      <w:tr w:rsidR="005201A3" w:rsidRPr="00433E09" w14:paraId="01CF0974" w14:textId="77777777" w:rsidTr="001D16CE">
        <w:trPr>
          <w:trHeight w:val="240"/>
          <w:jc w:val="center"/>
        </w:trPr>
        <w:tc>
          <w:tcPr>
            <w:tcW w:w="4876" w:type="dxa"/>
            <w:tcBorders>
              <w:top w:val="nil"/>
              <w:left w:val="nil"/>
              <w:bottom w:val="nil"/>
              <w:right w:val="nil"/>
            </w:tcBorders>
          </w:tcPr>
          <w:p w14:paraId="409B700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62558DE" w14:textId="77777777" w:rsidR="005201A3" w:rsidRPr="00433E09" w:rsidRDefault="005201A3" w:rsidP="001D16CE">
            <w:pPr>
              <w:pStyle w:val="AmColumnHeading"/>
            </w:pPr>
            <w:r w:rsidRPr="00433E09">
              <w:t>Tarkistus</w:t>
            </w:r>
          </w:p>
        </w:tc>
      </w:tr>
      <w:tr w:rsidR="005201A3" w:rsidRPr="00433E09" w14:paraId="4FF2E7C3" w14:textId="77777777" w:rsidTr="001D16CE">
        <w:trPr>
          <w:jc w:val="center"/>
        </w:trPr>
        <w:tc>
          <w:tcPr>
            <w:tcW w:w="4876" w:type="dxa"/>
            <w:tcBorders>
              <w:top w:val="nil"/>
              <w:left w:val="nil"/>
              <w:bottom w:val="nil"/>
              <w:right w:val="nil"/>
            </w:tcBorders>
          </w:tcPr>
          <w:p w14:paraId="7EAA6195" w14:textId="77777777" w:rsidR="005201A3" w:rsidRPr="00433E09" w:rsidRDefault="005201A3" w:rsidP="001D16CE">
            <w:pPr>
              <w:pStyle w:val="Normal6a"/>
            </w:pPr>
            <w:r w:rsidRPr="00433E09">
              <w:t>(10)</w:t>
            </w:r>
            <w:r w:rsidRPr="00433E09">
              <w:tab/>
            </w:r>
            <w:r w:rsidRPr="00433E09">
              <w:rPr>
                <w:b/>
                <w:bCs/>
                <w:i/>
                <w:iCs/>
              </w:rPr>
              <w:t>Jäsenvaltiot</w:t>
            </w:r>
            <w:r w:rsidRPr="00433E09">
              <w:t xml:space="preserve"> olisi tukeuduttava kumppanuuden periaatteeseen unionin tuen täytäntöönpanossa varmistaakseen hallinnointimallin jatkuvuuden.</w:t>
            </w:r>
          </w:p>
        </w:tc>
        <w:tc>
          <w:tcPr>
            <w:tcW w:w="4876" w:type="dxa"/>
            <w:tcBorders>
              <w:top w:val="nil"/>
              <w:left w:val="nil"/>
              <w:bottom w:val="nil"/>
              <w:right w:val="nil"/>
            </w:tcBorders>
          </w:tcPr>
          <w:p w14:paraId="696E850B" w14:textId="77777777" w:rsidR="005201A3" w:rsidRPr="00433E09" w:rsidRDefault="005201A3" w:rsidP="001D16CE">
            <w:pPr>
              <w:pStyle w:val="Normal6a"/>
            </w:pPr>
            <w:r w:rsidRPr="00433E09">
              <w:t>(10)</w:t>
            </w:r>
            <w:r w:rsidRPr="00433E09">
              <w:tab/>
            </w:r>
            <w:r w:rsidRPr="00433E09">
              <w:rPr>
                <w:b/>
                <w:i/>
              </w:rPr>
              <w:t>Jäsenvaltioiden</w:t>
            </w:r>
            <w:r w:rsidRPr="00433E09">
              <w:t xml:space="preserve"> olisi tukeuduttava kumppanuuden periaatteeseen unionin tuen täytäntöönpanossa varmistaakseen hallinnointimallin jatkuvuuden </w:t>
            </w:r>
            <w:r w:rsidRPr="00433E09">
              <w:rPr>
                <w:b/>
                <w:i/>
              </w:rPr>
              <w:t>muun muassa varmistamalla, että alue- ja paikallisviranomaiset osallistuvat asianmukaisesti jäsenvaltioiden kansallisten ja alueellisten kumppanuussuunnitelmien valmisteluun ja täytäntöönpanoon erityisten institutionaalisten kehysten mukaisesti</w:t>
            </w:r>
            <w:r w:rsidRPr="00433E09">
              <w:t>.</w:t>
            </w:r>
          </w:p>
        </w:tc>
      </w:tr>
    </w:tbl>
    <w:p w14:paraId="34B20BD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2D7D1571" w14:textId="77777777" w:rsidR="005201A3" w:rsidRPr="00433E09" w:rsidRDefault="005201A3" w:rsidP="005201A3">
      <w:r w:rsidRPr="00433E09">
        <w:rPr>
          <w:rStyle w:val="HideTWBExt"/>
        </w:rPr>
        <w:t>&lt;/Amend&gt;</w:t>
      </w:r>
    </w:p>
    <w:p w14:paraId="6ACF682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136</w:t>
      </w:r>
      <w:r w:rsidRPr="00433E09">
        <w:rPr>
          <w:rStyle w:val="HideTWBExt"/>
          <w:b w:val="0"/>
        </w:rPr>
        <w:t>&lt;/NumAm&gt;</w:t>
      </w:r>
    </w:p>
    <w:p w14:paraId="31DC43A4"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6A1BB488" w14:textId="77777777" w:rsidR="005201A3" w:rsidRPr="00433E09" w:rsidRDefault="005201A3" w:rsidP="005201A3">
      <w:pPr>
        <w:pStyle w:val="NormalBold"/>
      </w:pPr>
      <w:r w:rsidRPr="00433E09">
        <w:rPr>
          <w:rStyle w:val="HideTWBExt"/>
          <w:b w:val="0"/>
        </w:rPr>
        <w:t>&lt;/RepeatBlock-By&gt;</w:t>
      </w:r>
    </w:p>
    <w:p w14:paraId="43E9A9F6"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62A1310" w14:textId="77777777" w:rsidR="005201A3" w:rsidRPr="00433E09" w:rsidRDefault="005201A3" w:rsidP="005201A3">
      <w:pPr>
        <w:pStyle w:val="NormalBold"/>
      </w:pPr>
      <w:r w:rsidRPr="00433E09">
        <w:rPr>
          <w:rStyle w:val="HideTWBExt"/>
          <w:b w:val="0"/>
        </w:rPr>
        <w:t>&lt;Article&gt;</w:t>
      </w:r>
      <w:r w:rsidRPr="00433E09">
        <w:t>Johdanto-osan 10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AB45CD4" w14:textId="77777777" w:rsidTr="001D16CE">
        <w:trPr>
          <w:trHeight w:hRule="exact" w:val="240"/>
          <w:jc w:val="center"/>
        </w:trPr>
        <w:tc>
          <w:tcPr>
            <w:tcW w:w="9752" w:type="dxa"/>
            <w:gridSpan w:val="2"/>
            <w:tcBorders>
              <w:top w:val="nil"/>
              <w:left w:val="nil"/>
              <w:bottom w:val="nil"/>
              <w:right w:val="nil"/>
            </w:tcBorders>
          </w:tcPr>
          <w:p w14:paraId="472A3EB4" w14:textId="77777777" w:rsidR="005201A3" w:rsidRPr="00433E09" w:rsidRDefault="005201A3" w:rsidP="001D16CE"/>
        </w:tc>
      </w:tr>
      <w:tr w:rsidR="005201A3" w:rsidRPr="00433E09" w14:paraId="4F591B7C" w14:textId="77777777" w:rsidTr="001D16CE">
        <w:trPr>
          <w:trHeight w:val="240"/>
          <w:jc w:val="center"/>
        </w:trPr>
        <w:tc>
          <w:tcPr>
            <w:tcW w:w="4876" w:type="dxa"/>
            <w:tcBorders>
              <w:top w:val="nil"/>
              <w:left w:val="nil"/>
              <w:bottom w:val="nil"/>
              <w:right w:val="nil"/>
            </w:tcBorders>
          </w:tcPr>
          <w:p w14:paraId="3459F7E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A8805F2" w14:textId="77777777" w:rsidR="005201A3" w:rsidRPr="00433E09" w:rsidRDefault="005201A3" w:rsidP="001D16CE">
            <w:pPr>
              <w:pStyle w:val="AmColumnHeading"/>
            </w:pPr>
            <w:r w:rsidRPr="00433E09">
              <w:t>Tarkistus</w:t>
            </w:r>
          </w:p>
        </w:tc>
      </w:tr>
      <w:tr w:rsidR="005201A3" w:rsidRPr="00433E09" w14:paraId="637AB66B" w14:textId="77777777" w:rsidTr="001D16CE">
        <w:trPr>
          <w:jc w:val="center"/>
        </w:trPr>
        <w:tc>
          <w:tcPr>
            <w:tcW w:w="4876" w:type="dxa"/>
            <w:tcBorders>
              <w:top w:val="nil"/>
              <w:left w:val="nil"/>
              <w:bottom w:val="nil"/>
              <w:right w:val="nil"/>
            </w:tcBorders>
          </w:tcPr>
          <w:p w14:paraId="28804694" w14:textId="77777777" w:rsidR="005201A3" w:rsidRPr="00433E09" w:rsidRDefault="005201A3" w:rsidP="001D16CE">
            <w:pPr>
              <w:pStyle w:val="Normal6a"/>
            </w:pPr>
            <w:r w:rsidRPr="00433E09">
              <w:t>(10)</w:t>
            </w:r>
            <w:r w:rsidRPr="00433E09">
              <w:tab/>
            </w:r>
            <w:r w:rsidRPr="00433E09">
              <w:rPr>
                <w:b/>
                <w:bCs/>
                <w:i/>
                <w:iCs/>
              </w:rPr>
              <w:t>Jäsenvaltiot</w:t>
            </w:r>
            <w:r w:rsidRPr="00433E09">
              <w:t xml:space="preserve"> olisi tukeuduttava kumppanuuden periaatteeseen unionin tuen täytäntöönpanossa varmistaakseen hallinnointimallin jatkuvuuden.</w:t>
            </w:r>
          </w:p>
        </w:tc>
        <w:tc>
          <w:tcPr>
            <w:tcW w:w="4876" w:type="dxa"/>
            <w:tcBorders>
              <w:top w:val="nil"/>
              <w:left w:val="nil"/>
              <w:bottom w:val="nil"/>
              <w:right w:val="nil"/>
            </w:tcBorders>
          </w:tcPr>
          <w:p w14:paraId="5C207022" w14:textId="77777777" w:rsidR="005201A3" w:rsidRPr="00433E09" w:rsidRDefault="005201A3" w:rsidP="001D16CE">
            <w:pPr>
              <w:pStyle w:val="Normal6a"/>
            </w:pPr>
            <w:r w:rsidRPr="00433E09">
              <w:t>(10)</w:t>
            </w:r>
            <w:r w:rsidRPr="00433E09">
              <w:tab/>
            </w:r>
            <w:r w:rsidRPr="00433E09">
              <w:rPr>
                <w:b/>
                <w:i/>
              </w:rPr>
              <w:t>Jäsenvaltioiden</w:t>
            </w:r>
            <w:r w:rsidRPr="00433E09">
              <w:t xml:space="preserve"> olisi tukeuduttava kumppanuuden periaatteeseen unionin tuen täytäntöönpanossa varmistaakseen hallinnointimallin jatkuvuuden </w:t>
            </w:r>
            <w:r w:rsidRPr="00433E09">
              <w:rPr>
                <w:b/>
                <w:i/>
              </w:rPr>
              <w:t>ilman, että kyseinen periaate tarkoittaa velvoitetta ottaa mukaan tiettyjä organisaatioiden tai elinten luokkia</w:t>
            </w:r>
            <w:r w:rsidRPr="00433E09">
              <w:t>.</w:t>
            </w:r>
          </w:p>
        </w:tc>
      </w:tr>
    </w:tbl>
    <w:p w14:paraId="75B5208D"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40AEC0D3"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0B284562" w14:textId="77777777" w:rsidR="005201A3" w:rsidRPr="00433E09" w:rsidRDefault="005201A3" w:rsidP="005201A3">
      <w:pPr>
        <w:pStyle w:val="AmJustText"/>
      </w:pPr>
      <w:r w:rsidRPr="00433E09">
        <w:t>Kumppanuusperiaatteella ei pitäisi luoda automaattista oikeutta tietyille yhteisöille osallistua ohjelman suunnitteluun tai täytäntöönpanoon. Jäsenvaltioiden olisi päätettävä asiaankuuluvien kumppanien valinnasta tarpeidensa ja organisatoristen edellytystensä mukaisesti.</w:t>
      </w:r>
    </w:p>
    <w:p w14:paraId="22FA7534" w14:textId="77777777" w:rsidR="005201A3" w:rsidRPr="00433E09" w:rsidRDefault="005201A3" w:rsidP="005201A3">
      <w:r w:rsidRPr="00433E09">
        <w:rPr>
          <w:rStyle w:val="HideTWBExt"/>
        </w:rPr>
        <w:t>&lt;/Amend&gt;</w:t>
      </w:r>
    </w:p>
    <w:p w14:paraId="16B76DB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137</w:t>
      </w:r>
      <w:r w:rsidRPr="00433E09">
        <w:rPr>
          <w:rStyle w:val="HideTWBExt"/>
          <w:b w:val="0"/>
        </w:rPr>
        <w:t>&lt;/NumAm&gt;</w:t>
      </w:r>
    </w:p>
    <w:p w14:paraId="15F7C7D7"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5DBA40D8" w14:textId="77777777" w:rsidR="005201A3" w:rsidRPr="00433E09" w:rsidRDefault="005201A3" w:rsidP="005201A3">
      <w:pPr>
        <w:pStyle w:val="NormalBold"/>
      </w:pPr>
      <w:r w:rsidRPr="00433E09">
        <w:rPr>
          <w:rStyle w:val="HideTWBExt"/>
          <w:b w:val="0"/>
        </w:rPr>
        <w:t>&lt;/RepeatBlock-By&gt;</w:t>
      </w:r>
    </w:p>
    <w:p w14:paraId="4D56921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D2F13E3"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28412E5" w14:textId="77777777" w:rsidTr="001D16CE">
        <w:trPr>
          <w:trHeight w:hRule="exact" w:val="240"/>
          <w:jc w:val="center"/>
        </w:trPr>
        <w:tc>
          <w:tcPr>
            <w:tcW w:w="9752" w:type="dxa"/>
            <w:gridSpan w:val="2"/>
            <w:tcBorders>
              <w:top w:val="nil"/>
              <w:left w:val="nil"/>
              <w:bottom w:val="nil"/>
              <w:right w:val="nil"/>
            </w:tcBorders>
          </w:tcPr>
          <w:p w14:paraId="621AA04A" w14:textId="77777777" w:rsidR="005201A3" w:rsidRPr="00433E09" w:rsidRDefault="005201A3" w:rsidP="001D16CE"/>
        </w:tc>
      </w:tr>
      <w:tr w:rsidR="005201A3" w:rsidRPr="00433E09" w14:paraId="53F22D18" w14:textId="77777777" w:rsidTr="001D16CE">
        <w:trPr>
          <w:trHeight w:val="240"/>
          <w:jc w:val="center"/>
        </w:trPr>
        <w:tc>
          <w:tcPr>
            <w:tcW w:w="4876" w:type="dxa"/>
            <w:tcBorders>
              <w:top w:val="nil"/>
              <w:left w:val="nil"/>
              <w:bottom w:val="nil"/>
              <w:right w:val="nil"/>
            </w:tcBorders>
          </w:tcPr>
          <w:p w14:paraId="0FD5B72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4DF41F6" w14:textId="77777777" w:rsidR="005201A3" w:rsidRPr="00433E09" w:rsidRDefault="005201A3" w:rsidP="001D16CE">
            <w:pPr>
              <w:pStyle w:val="AmColumnHeading"/>
            </w:pPr>
            <w:r w:rsidRPr="00433E09">
              <w:t>Tarkistus</w:t>
            </w:r>
          </w:p>
        </w:tc>
      </w:tr>
      <w:tr w:rsidR="005201A3" w:rsidRPr="00433E09" w14:paraId="75C5BECA" w14:textId="77777777" w:rsidTr="001D16CE">
        <w:trPr>
          <w:jc w:val="center"/>
        </w:trPr>
        <w:tc>
          <w:tcPr>
            <w:tcW w:w="4876" w:type="dxa"/>
            <w:tcBorders>
              <w:top w:val="nil"/>
              <w:left w:val="nil"/>
              <w:bottom w:val="nil"/>
              <w:right w:val="nil"/>
            </w:tcBorders>
          </w:tcPr>
          <w:p w14:paraId="0CB8CA70" w14:textId="77777777" w:rsidR="005201A3" w:rsidRPr="00433E09" w:rsidRDefault="005201A3" w:rsidP="001D16CE">
            <w:pPr>
              <w:pStyle w:val="Normal6a"/>
            </w:pPr>
            <w:r w:rsidRPr="00433E09">
              <w:rPr>
                <w:b/>
                <w:i/>
              </w:rPr>
              <w:t>(11)</w:t>
            </w:r>
            <w:r w:rsidRPr="00433E09">
              <w:tab/>
            </w:r>
            <w:r w:rsidRPr="00433E09">
              <w:rPr>
                <w:b/>
                <w:i/>
              </w:rPr>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283AE090" w14:textId="77777777" w:rsidR="005201A3" w:rsidRPr="00433E09" w:rsidRDefault="005201A3" w:rsidP="001D16CE">
            <w:pPr>
              <w:pStyle w:val="Normal6a"/>
            </w:pPr>
            <w:r w:rsidRPr="00433E09">
              <w:rPr>
                <w:b/>
                <w:i/>
              </w:rPr>
              <w:t>Poistetaan.</w:t>
            </w:r>
          </w:p>
        </w:tc>
      </w:tr>
    </w:tbl>
    <w:p w14:paraId="3E353A5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B0C68FD" w14:textId="77777777" w:rsidR="005201A3" w:rsidRPr="00433E09" w:rsidRDefault="005201A3" w:rsidP="005201A3">
      <w:r w:rsidRPr="00433E09">
        <w:rPr>
          <w:rStyle w:val="HideTWBExt"/>
        </w:rPr>
        <w:t>&lt;/Amend&gt;</w:t>
      </w:r>
    </w:p>
    <w:p w14:paraId="38896B5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138</w:t>
      </w:r>
      <w:r w:rsidRPr="00433E09">
        <w:rPr>
          <w:rStyle w:val="HideTWBExt"/>
          <w:b w:val="0"/>
        </w:rPr>
        <w:t>&lt;/NumAm&gt;</w:t>
      </w:r>
    </w:p>
    <w:p w14:paraId="0AE778F2" w14:textId="77777777" w:rsidR="005201A3" w:rsidRPr="00433E09" w:rsidRDefault="005201A3" w:rsidP="005201A3">
      <w:pPr>
        <w:pStyle w:val="NormalBold"/>
      </w:pPr>
      <w:r w:rsidRPr="00433E09">
        <w:rPr>
          <w:rStyle w:val="HideTWBExt"/>
          <w:b w:val="0"/>
        </w:rPr>
        <w:t>&lt;RepeatBlock-By&gt;&lt;Members&gt;</w:t>
      </w:r>
      <w:r w:rsidRPr="00433E09">
        <w:t>Loucas Fourlas, Elissavet Vozemberg-Vrionidi, Fredis Beleris, Tomáš Zdechovský, Alice Teodorescu Måwe, Loránt Vincze, Henrik Dahl, Emil Radev</w:t>
      </w:r>
      <w:r w:rsidRPr="00433E09">
        <w:rPr>
          <w:rStyle w:val="HideTWBExt"/>
          <w:b w:val="0"/>
        </w:rPr>
        <w:t>&lt;/Members&gt;</w:t>
      </w:r>
    </w:p>
    <w:p w14:paraId="6D177FF4" w14:textId="77777777" w:rsidR="005201A3" w:rsidRPr="00433E09" w:rsidRDefault="005201A3" w:rsidP="005201A3">
      <w:pPr>
        <w:pStyle w:val="NormalBold"/>
      </w:pPr>
      <w:r w:rsidRPr="00433E09">
        <w:rPr>
          <w:rStyle w:val="HideTWBExt"/>
          <w:b w:val="0"/>
        </w:rPr>
        <w:t>&lt;/RepeatBlock-By&gt;</w:t>
      </w:r>
    </w:p>
    <w:p w14:paraId="39949BA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523C0EA"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4544D53" w14:textId="77777777" w:rsidTr="001D16CE">
        <w:trPr>
          <w:trHeight w:hRule="exact" w:val="240"/>
          <w:jc w:val="center"/>
        </w:trPr>
        <w:tc>
          <w:tcPr>
            <w:tcW w:w="9752" w:type="dxa"/>
            <w:gridSpan w:val="2"/>
            <w:tcBorders>
              <w:top w:val="nil"/>
              <w:left w:val="nil"/>
              <w:bottom w:val="nil"/>
              <w:right w:val="nil"/>
            </w:tcBorders>
          </w:tcPr>
          <w:p w14:paraId="17AC9EC9" w14:textId="77777777" w:rsidR="005201A3" w:rsidRPr="00433E09" w:rsidRDefault="005201A3" w:rsidP="001D16CE"/>
        </w:tc>
      </w:tr>
      <w:tr w:rsidR="005201A3" w:rsidRPr="00433E09" w14:paraId="6181A673" w14:textId="77777777" w:rsidTr="001D16CE">
        <w:trPr>
          <w:trHeight w:val="240"/>
          <w:jc w:val="center"/>
        </w:trPr>
        <w:tc>
          <w:tcPr>
            <w:tcW w:w="4876" w:type="dxa"/>
            <w:tcBorders>
              <w:top w:val="nil"/>
              <w:left w:val="nil"/>
              <w:bottom w:val="nil"/>
              <w:right w:val="nil"/>
            </w:tcBorders>
          </w:tcPr>
          <w:p w14:paraId="41274DD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BE2A932" w14:textId="77777777" w:rsidR="005201A3" w:rsidRPr="00433E09" w:rsidRDefault="005201A3" w:rsidP="001D16CE">
            <w:pPr>
              <w:pStyle w:val="AmColumnHeading"/>
            </w:pPr>
            <w:r w:rsidRPr="00433E09">
              <w:t>Tarkistus</w:t>
            </w:r>
          </w:p>
        </w:tc>
      </w:tr>
      <w:tr w:rsidR="005201A3" w:rsidRPr="00433E09" w14:paraId="0C776797" w14:textId="77777777" w:rsidTr="001D16CE">
        <w:trPr>
          <w:jc w:val="center"/>
        </w:trPr>
        <w:tc>
          <w:tcPr>
            <w:tcW w:w="4876" w:type="dxa"/>
            <w:tcBorders>
              <w:top w:val="nil"/>
              <w:left w:val="nil"/>
              <w:bottom w:val="nil"/>
              <w:right w:val="nil"/>
            </w:tcBorders>
          </w:tcPr>
          <w:p w14:paraId="45DB67F6" w14:textId="77777777" w:rsidR="005201A3" w:rsidRPr="00433E09" w:rsidRDefault="005201A3" w:rsidP="001D16CE">
            <w:pPr>
              <w:pStyle w:val="Normal6a"/>
            </w:pPr>
            <w:r w:rsidRPr="00433E09">
              <w:t>(11)</w:t>
            </w:r>
            <w:r w:rsidRPr="00433E09">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Tämän asetuksen mukaiseen unionin tukeen voi </w:t>
            </w:r>
            <w:r w:rsidRPr="00433E09">
              <w:rPr>
                <w:b/>
                <w:i/>
              </w:rPr>
              <w:t>asianmukaisesti perustelluissa tapauksissa</w:t>
            </w:r>
            <w:r w:rsidRPr="00433E09">
              <w:t xml:space="preserve">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0D302E93" w14:textId="77777777" w:rsidR="005201A3" w:rsidRPr="00433E09" w:rsidRDefault="005201A3" w:rsidP="001D16CE">
            <w:pPr>
              <w:pStyle w:val="Normal6a"/>
            </w:pPr>
            <w:r w:rsidRPr="00433E09">
              <w:t>(11)</w:t>
            </w:r>
            <w:r w:rsidRPr="00433E09">
              <w:tab/>
              <w:t>Unionin tuella olisi osaltaan varmistettava yhtenäisyys, johdonmukaisuus, synergiat ja täydentävyys unionin sisäisten ja ulkoisten politiikkojen kesken.</w:t>
            </w:r>
            <w:r w:rsidRPr="00433E09">
              <w:rPr>
                <w:b/>
                <w:i/>
              </w:rPr>
              <w:t xml:space="preserve"> Komission on tärkeää varmistaa koordinointi muiden asiaankuuluvien EU:n rahastojen, kuten rajaturvallisuuden ja viisumipolitiikan rahoitustukivälineen sekä sisäisen turvallisuuden rahaston, kanssa EU:n rahoituksen vaikutuksen maksimoimiseksi ja päällekkäisyyksien välttämiseksi.</w:t>
            </w:r>
            <w:r w:rsidRPr="00433E09">
              <w:t xml:space="preserve">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maksimoidaan synergiat ja lisätään vipuvaikutusta </w:t>
            </w:r>
            <w:r w:rsidRPr="00433E09">
              <w:rPr>
                <w:b/>
                <w:i/>
              </w:rPr>
              <w:t>mielekkään ja tulossuuntautuneen yhteistyön edistämiseksi kolmansien maiden ja asiaankuuluvien sidosryhmien kanssa</w:t>
            </w:r>
            <w:r w:rsidRPr="00433E09">
              <w:t xml:space="preserve">. Tämän asetuksen mukaiseen unionin tukeen voi kuulua </w:t>
            </w:r>
            <w:r w:rsidRPr="00433E09">
              <w:rPr>
                <w:b/>
                <w:i/>
              </w:rPr>
              <w:t>kolmansissa maissa toteutettuja toimia ja</w:t>
            </w:r>
            <w:r w:rsidRPr="00433E09">
              <w:t xml:space="preserve"> myös EU:n edustustoille annettava resurssituki, jota koordinoidaan jäsenvaltioiden ja komission välillä ohjelmasuunnittelu- ja täytäntöönpanovaiheissa.</w:t>
            </w:r>
          </w:p>
        </w:tc>
      </w:tr>
    </w:tbl>
    <w:p w14:paraId="5BCDC97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0B60019" w14:textId="77777777" w:rsidR="005201A3" w:rsidRPr="00433E09" w:rsidRDefault="005201A3" w:rsidP="005201A3">
      <w:r w:rsidRPr="00433E09">
        <w:rPr>
          <w:rStyle w:val="HideTWBExt"/>
        </w:rPr>
        <w:t>&lt;/Amend&gt;</w:t>
      </w:r>
    </w:p>
    <w:p w14:paraId="5B74699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139</w:t>
      </w:r>
      <w:r w:rsidRPr="00433E09">
        <w:rPr>
          <w:rStyle w:val="HideTWBExt"/>
          <w:b w:val="0"/>
        </w:rPr>
        <w:t>&lt;/NumAm&gt;</w:t>
      </w:r>
    </w:p>
    <w:p w14:paraId="1C04CF02"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7F8635D2" w14:textId="77777777" w:rsidR="005201A3" w:rsidRPr="00433E09" w:rsidRDefault="005201A3" w:rsidP="005201A3">
      <w:pPr>
        <w:pStyle w:val="NormalBold"/>
      </w:pPr>
      <w:r w:rsidRPr="00433E09">
        <w:rPr>
          <w:rStyle w:val="HideTWBExt"/>
          <w:b w:val="0"/>
        </w:rPr>
        <w:t>&lt;/RepeatBlock-By&gt;</w:t>
      </w:r>
    </w:p>
    <w:p w14:paraId="5ACBBF0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56C9EF3"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241E3F4" w14:textId="77777777" w:rsidTr="001D16CE">
        <w:trPr>
          <w:trHeight w:hRule="exact" w:val="240"/>
          <w:jc w:val="center"/>
        </w:trPr>
        <w:tc>
          <w:tcPr>
            <w:tcW w:w="9752" w:type="dxa"/>
            <w:gridSpan w:val="2"/>
            <w:tcBorders>
              <w:top w:val="nil"/>
              <w:left w:val="nil"/>
              <w:bottom w:val="nil"/>
              <w:right w:val="nil"/>
            </w:tcBorders>
          </w:tcPr>
          <w:p w14:paraId="431AB295" w14:textId="77777777" w:rsidR="005201A3" w:rsidRPr="00433E09" w:rsidRDefault="005201A3" w:rsidP="001D16CE"/>
        </w:tc>
      </w:tr>
      <w:tr w:rsidR="005201A3" w:rsidRPr="00433E09" w14:paraId="335013A1" w14:textId="77777777" w:rsidTr="001D16CE">
        <w:trPr>
          <w:trHeight w:val="240"/>
          <w:jc w:val="center"/>
        </w:trPr>
        <w:tc>
          <w:tcPr>
            <w:tcW w:w="4876" w:type="dxa"/>
            <w:tcBorders>
              <w:top w:val="nil"/>
              <w:left w:val="nil"/>
              <w:bottom w:val="nil"/>
              <w:right w:val="nil"/>
            </w:tcBorders>
          </w:tcPr>
          <w:p w14:paraId="64D30212"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E036540" w14:textId="77777777" w:rsidR="005201A3" w:rsidRPr="00433E09" w:rsidRDefault="005201A3" w:rsidP="001D16CE">
            <w:pPr>
              <w:pStyle w:val="AmColumnHeading"/>
            </w:pPr>
            <w:r w:rsidRPr="00433E09">
              <w:t>Tarkistus</w:t>
            </w:r>
          </w:p>
        </w:tc>
      </w:tr>
      <w:tr w:rsidR="005201A3" w:rsidRPr="00433E09" w14:paraId="21CC66EB" w14:textId="77777777" w:rsidTr="001D16CE">
        <w:trPr>
          <w:jc w:val="center"/>
        </w:trPr>
        <w:tc>
          <w:tcPr>
            <w:tcW w:w="4876" w:type="dxa"/>
            <w:tcBorders>
              <w:top w:val="nil"/>
              <w:left w:val="nil"/>
              <w:bottom w:val="nil"/>
              <w:right w:val="nil"/>
            </w:tcBorders>
          </w:tcPr>
          <w:p w14:paraId="220DD6FD" w14:textId="77777777" w:rsidR="005201A3" w:rsidRPr="00433E09" w:rsidRDefault="005201A3" w:rsidP="001D16CE">
            <w:pPr>
              <w:pStyle w:val="Normal6a"/>
            </w:pPr>
            <w:r w:rsidRPr="00433E09">
              <w:t>(11)</w:t>
            </w:r>
            <w:r w:rsidRPr="00433E09">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w:t>
            </w:r>
            <w:r w:rsidRPr="00433E09">
              <w:rPr>
                <w:b/>
                <w:i/>
              </w:rPr>
              <w:t>maksimoidaan synergiat ja lisätään vipuvaikutusta</w:t>
            </w:r>
            <w:r w:rsidRPr="00433E09">
              <w:t>.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07FD770A" w14:textId="77777777" w:rsidR="005201A3" w:rsidRPr="00433E09" w:rsidRDefault="005201A3" w:rsidP="001D16CE">
            <w:pPr>
              <w:pStyle w:val="Normal6a"/>
            </w:pPr>
            <w:r w:rsidRPr="00433E09">
              <w:t>(11)</w:t>
            </w:r>
            <w:r w:rsidRPr="00433E09">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muuttoliikkeeseen, </w:t>
            </w:r>
            <w:r w:rsidRPr="00433E09">
              <w:rPr>
                <w:b/>
                <w:i/>
              </w:rPr>
              <w:t>mikä toimii pelotteena laittomalle muuttoliikkeelle</w:t>
            </w:r>
            <w:r w:rsidRPr="00433E09">
              <w:t xml:space="preserve"> ja </w:t>
            </w:r>
            <w:r w:rsidRPr="00433E09">
              <w:rPr>
                <w:b/>
                <w:i/>
              </w:rPr>
              <w:t>maksimoi toimenpiteet, jotka toimivat pelotteena kansalaisjärjestöille ja sellaisille toimijoille, jotka pyrkivät rikastumaan laittomasti kaupallistamalla laittoman muuttoliikkeen</w:t>
            </w:r>
            <w:r w:rsidRPr="00433E09">
              <w:t>.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3995064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251DF75B" w14:textId="77777777" w:rsidR="005201A3" w:rsidRPr="00433E09" w:rsidRDefault="005201A3" w:rsidP="005201A3">
      <w:r w:rsidRPr="00433E09">
        <w:rPr>
          <w:rStyle w:val="HideTWBExt"/>
        </w:rPr>
        <w:t>&lt;/Amend&gt;</w:t>
      </w:r>
    </w:p>
    <w:p w14:paraId="308B3BF6"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140</w:t>
      </w:r>
      <w:r w:rsidRPr="00433E09">
        <w:rPr>
          <w:rStyle w:val="HideTWBExt"/>
          <w:b w:val="0"/>
        </w:rPr>
        <w:t>&lt;/NumAm&gt;</w:t>
      </w:r>
    </w:p>
    <w:p w14:paraId="68880AEE"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46184000" w14:textId="77777777" w:rsidR="005201A3" w:rsidRPr="00433E09" w:rsidRDefault="005201A3" w:rsidP="005201A3">
      <w:pPr>
        <w:pStyle w:val="NormalBold"/>
      </w:pPr>
      <w:r w:rsidRPr="00433E09">
        <w:rPr>
          <w:rStyle w:val="HideTWBExt"/>
          <w:b w:val="0"/>
        </w:rPr>
        <w:t>&lt;/RepeatBlock-By&gt;</w:t>
      </w:r>
    </w:p>
    <w:p w14:paraId="2B5C1D4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7DC58D5"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B151E21" w14:textId="77777777" w:rsidTr="001D16CE">
        <w:trPr>
          <w:trHeight w:hRule="exact" w:val="240"/>
          <w:jc w:val="center"/>
        </w:trPr>
        <w:tc>
          <w:tcPr>
            <w:tcW w:w="9752" w:type="dxa"/>
            <w:gridSpan w:val="2"/>
            <w:tcBorders>
              <w:top w:val="nil"/>
              <w:left w:val="nil"/>
              <w:bottom w:val="nil"/>
              <w:right w:val="nil"/>
            </w:tcBorders>
          </w:tcPr>
          <w:p w14:paraId="2B4898A8" w14:textId="77777777" w:rsidR="005201A3" w:rsidRPr="00433E09" w:rsidRDefault="005201A3" w:rsidP="001D16CE"/>
        </w:tc>
      </w:tr>
      <w:tr w:rsidR="005201A3" w:rsidRPr="00433E09" w14:paraId="1B3DC559" w14:textId="77777777" w:rsidTr="001D16CE">
        <w:trPr>
          <w:trHeight w:val="240"/>
          <w:jc w:val="center"/>
        </w:trPr>
        <w:tc>
          <w:tcPr>
            <w:tcW w:w="4876" w:type="dxa"/>
            <w:tcBorders>
              <w:top w:val="nil"/>
              <w:left w:val="nil"/>
              <w:bottom w:val="nil"/>
              <w:right w:val="nil"/>
            </w:tcBorders>
          </w:tcPr>
          <w:p w14:paraId="14319B3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E1BCABE" w14:textId="77777777" w:rsidR="005201A3" w:rsidRPr="00433E09" w:rsidRDefault="005201A3" w:rsidP="001D16CE">
            <w:pPr>
              <w:pStyle w:val="AmColumnHeading"/>
            </w:pPr>
            <w:r w:rsidRPr="00433E09">
              <w:t>Tarkistus</w:t>
            </w:r>
          </w:p>
        </w:tc>
      </w:tr>
      <w:tr w:rsidR="005201A3" w:rsidRPr="00433E09" w14:paraId="576A5886" w14:textId="77777777" w:rsidTr="001D16CE">
        <w:trPr>
          <w:jc w:val="center"/>
        </w:trPr>
        <w:tc>
          <w:tcPr>
            <w:tcW w:w="4876" w:type="dxa"/>
            <w:tcBorders>
              <w:top w:val="nil"/>
              <w:left w:val="nil"/>
              <w:bottom w:val="nil"/>
              <w:right w:val="nil"/>
            </w:tcBorders>
          </w:tcPr>
          <w:p w14:paraId="2BC8B782" w14:textId="77777777" w:rsidR="005201A3" w:rsidRPr="00433E09" w:rsidRDefault="005201A3" w:rsidP="001D16CE">
            <w:pPr>
              <w:pStyle w:val="Normal6a"/>
            </w:pPr>
            <w:r w:rsidRPr="00433E09">
              <w:t>(11)</w:t>
            </w:r>
            <w:r w:rsidRPr="00433E09">
              <w:tab/>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w:t>
            </w:r>
            <w:r w:rsidRPr="00433E09">
              <w:rPr>
                <w:b/>
                <w:i/>
              </w:rPr>
              <w:t>, kokonaisvaltaista</w:t>
            </w:r>
            <w:r w:rsidRPr="00433E09">
              <w:t xml:space="preserve"> ja </w:t>
            </w:r>
            <w:r w:rsidRPr="00433E09">
              <w:rPr>
                <w:b/>
                <w:i/>
              </w:rPr>
              <w:t>jäsenneltyä lähestymistapaa muuttoliikkeeseen, maksimoidaan synergiat</w:t>
            </w:r>
            <w:r w:rsidRPr="00433E09">
              <w:t xml:space="preserve"> ja </w:t>
            </w:r>
            <w:r w:rsidRPr="00433E09">
              <w:rPr>
                <w:b/>
                <w:i/>
              </w:rPr>
              <w:t>lisätään vipuvaikutusta</w:t>
            </w:r>
            <w:r w:rsidRPr="00433E09">
              <w:t>.</w:t>
            </w:r>
            <w:r w:rsidRPr="00433E09">
              <w:rPr>
                <w:b/>
                <w:i/>
              </w:rPr>
              <w:t xml:space="preserve"> Tämän asetuksen mukaiseen unionin tukeen voi asianmukaisesti perustelluissa tapauksissa kuulua myös EU:n edustustoille annettava resurssituki, jota koordinoidaan jäsenvaltioiden ja komission välillä</w:t>
            </w:r>
            <w:r w:rsidRPr="00433E09">
              <w:t xml:space="preserve"> ohjelmasuunnittelu- ja täytäntöönpanovaiheissa.</w:t>
            </w:r>
          </w:p>
        </w:tc>
        <w:tc>
          <w:tcPr>
            <w:tcW w:w="4876" w:type="dxa"/>
            <w:tcBorders>
              <w:top w:val="nil"/>
              <w:left w:val="nil"/>
              <w:bottom w:val="nil"/>
              <w:right w:val="nil"/>
            </w:tcBorders>
          </w:tcPr>
          <w:p w14:paraId="4E34B757" w14:textId="77777777" w:rsidR="005201A3" w:rsidRPr="00433E09" w:rsidRDefault="005201A3" w:rsidP="001D16CE">
            <w:pPr>
              <w:pStyle w:val="Normal6a"/>
            </w:pPr>
            <w:r w:rsidRPr="00433E09">
              <w:t>(11)</w:t>
            </w:r>
            <w:r w:rsidRPr="00433E09">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ja </w:t>
            </w:r>
            <w:r w:rsidRPr="00433E09">
              <w:rPr>
                <w:b/>
                <w:i/>
              </w:rPr>
              <w:t>tehokasta muuttoliikkeen hallintaa, laittoman muuttoliikkeen ehkäisemistä, palauttamista koskevaa yhteistyötä</w:t>
            </w:r>
            <w:r w:rsidRPr="00433E09">
              <w:t xml:space="preserve"> ja </w:t>
            </w:r>
            <w:r w:rsidRPr="00433E09">
              <w:rPr>
                <w:b/>
                <w:i/>
              </w:rPr>
              <w:t>muuttajien salakuljetuksen torjuntaa</w:t>
            </w:r>
            <w:r w:rsidRPr="00433E09">
              <w:t xml:space="preserve">. </w:t>
            </w:r>
            <w:r w:rsidRPr="00433E09">
              <w:rPr>
                <w:b/>
                <w:i/>
              </w:rPr>
              <w:t>Jäsenvaltiot ja komissio voivat koordinoida toimiaan</w:t>
            </w:r>
            <w:r w:rsidRPr="00433E09">
              <w:t xml:space="preserve"> ohjelmasuunnittelu- ja täytäntöönpanovaiheissa.</w:t>
            </w:r>
          </w:p>
        </w:tc>
      </w:tr>
    </w:tbl>
    <w:p w14:paraId="25D2F74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29663105"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507363CF" w14:textId="77777777" w:rsidR="005201A3" w:rsidRPr="00433E09" w:rsidRDefault="005201A3" w:rsidP="005201A3">
      <w:pPr>
        <w:pStyle w:val="AmJustText"/>
      </w:pPr>
      <w:r w:rsidRPr="00433E09">
        <w:t xml:space="preserve">Ilmaisut ”kokonaisvaltainen lähestymistapa”, ”maksimoidaan synergiat” ja ”lisätään vipuvaikutusta” ovat epämääräisiä eivätkä tarjoa riittävää ohjausta varojen käyttöön. Ehdotetulla tarkistuksella ne korvataan erityistavoitteilla, jotka koskevat muuttoliikkeen hallintaa, palauttamista ja salakuljetuksen torjuntaa. </w:t>
      </w:r>
      <w:proofErr w:type="spellStart"/>
      <w:r w:rsidRPr="00433E09">
        <w:t>AMIF</w:t>
      </w:r>
      <w:proofErr w:type="spellEnd"/>
      <w:r w:rsidRPr="00433E09">
        <w:t>-rahaston ensisijainen tarkoitus on tukea jäsenvaltioiden toimia, kun taas EU:n edustustojen rahoitus kuuluu unionin ulkoisen toiminnan välineiden piiriin. Tarkistus lisää oikeusvarmuutta ja avoimuutta rahaston käytössä.</w:t>
      </w:r>
    </w:p>
    <w:p w14:paraId="75C8D19D" w14:textId="77777777" w:rsidR="005201A3" w:rsidRPr="00433E09" w:rsidRDefault="005201A3" w:rsidP="005201A3">
      <w:r w:rsidRPr="00433E09">
        <w:rPr>
          <w:rStyle w:val="HideTWBExt"/>
        </w:rPr>
        <w:t>&lt;/Amend&gt;</w:t>
      </w:r>
    </w:p>
    <w:p w14:paraId="1C4C590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141</w:t>
      </w:r>
      <w:r w:rsidRPr="00433E09">
        <w:rPr>
          <w:rStyle w:val="HideTWBExt"/>
          <w:b w:val="0"/>
        </w:rPr>
        <w:t>&lt;/NumAm&gt;</w:t>
      </w:r>
    </w:p>
    <w:p w14:paraId="3800B823"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0EA4F8F3" w14:textId="77777777" w:rsidR="005201A3" w:rsidRPr="00433E09" w:rsidRDefault="005201A3" w:rsidP="005201A3">
      <w:pPr>
        <w:pStyle w:val="NormalBold"/>
      </w:pPr>
      <w:r w:rsidRPr="00433E09">
        <w:rPr>
          <w:rStyle w:val="HideTWBExt"/>
          <w:b w:val="0"/>
        </w:rPr>
        <w:t>&lt;/RepeatBlock-By&gt;</w:t>
      </w:r>
    </w:p>
    <w:p w14:paraId="69EF3AC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9AE961F"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0E40DF6" w14:textId="77777777" w:rsidTr="001D16CE">
        <w:trPr>
          <w:trHeight w:hRule="exact" w:val="240"/>
          <w:jc w:val="center"/>
        </w:trPr>
        <w:tc>
          <w:tcPr>
            <w:tcW w:w="9752" w:type="dxa"/>
            <w:gridSpan w:val="2"/>
            <w:tcBorders>
              <w:top w:val="nil"/>
              <w:left w:val="nil"/>
              <w:bottom w:val="nil"/>
              <w:right w:val="nil"/>
            </w:tcBorders>
          </w:tcPr>
          <w:p w14:paraId="59C1F515" w14:textId="77777777" w:rsidR="005201A3" w:rsidRPr="00433E09" w:rsidRDefault="005201A3" w:rsidP="001D16CE"/>
        </w:tc>
      </w:tr>
      <w:tr w:rsidR="005201A3" w:rsidRPr="00433E09" w14:paraId="4F8F6DE8" w14:textId="77777777" w:rsidTr="001D16CE">
        <w:trPr>
          <w:trHeight w:val="240"/>
          <w:jc w:val="center"/>
        </w:trPr>
        <w:tc>
          <w:tcPr>
            <w:tcW w:w="4876" w:type="dxa"/>
            <w:tcBorders>
              <w:top w:val="nil"/>
              <w:left w:val="nil"/>
              <w:bottom w:val="nil"/>
              <w:right w:val="nil"/>
            </w:tcBorders>
          </w:tcPr>
          <w:p w14:paraId="47F835F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83BF76A" w14:textId="77777777" w:rsidR="005201A3" w:rsidRPr="00433E09" w:rsidRDefault="005201A3" w:rsidP="001D16CE">
            <w:pPr>
              <w:pStyle w:val="AmColumnHeading"/>
            </w:pPr>
            <w:r w:rsidRPr="00433E09">
              <w:t>Tarkistus</w:t>
            </w:r>
          </w:p>
        </w:tc>
      </w:tr>
      <w:tr w:rsidR="005201A3" w:rsidRPr="00433E09" w14:paraId="64039ECA" w14:textId="77777777" w:rsidTr="001D16CE">
        <w:trPr>
          <w:jc w:val="center"/>
        </w:trPr>
        <w:tc>
          <w:tcPr>
            <w:tcW w:w="4876" w:type="dxa"/>
            <w:tcBorders>
              <w:top w:val="nil"/>
              <w:left w:val="nil"/>
              <w:bottom w:val="nil"/>
              <w:right w:val="nil"/>
            </w:tcBorders>
          </w:tcPr>
          <w:p w14:paraId="4C78334C" w14:textId="77777777" w:rsidR="005201A3" w:rsidRPr="00433E09" w:rsidRDefault="005201A3" w:rsidP="001D16CE">
            <w:pPr>
              <w:pStyle w:val="Normal6a"/>
            </w:pPr>
            <w:r w:rsidRPr="00433E09">
              <w:t>(11)</w:t>
            </w:r>
            <w:r w:rsidRPr="00433E09">
              <w:tab/>
              <w:t xml:space="preserve">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 </w:t>
            </w:r>
            <w:r w:rsidRPr="00433E09">
              <w:rPr>
                <w:b/>
                <w:i/>
              </w:rPr>
              <w:t>muuttoliikkeeseen</w:t>
            </w:r>
            <w:r w:rsidRPr="00433E09">
              <w:t>,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c>
          <w:tcPr>
            <w:tcW w:w="4876" w:type="dxa"/>
            <w:tcBorders>
              <w:top w:val="nil"/>
              <w:left w:val="nil"/>
              <w:bottom w:val="nil"/>
              <w:right w:val="nil"/>
            </w:tcBorders>
          </w:tcPr>
          <w:p w14:paraId="3A54D888" w14:textId="77777777" w:rsidR="005201A3" w:rsidRPr="00433E09" w:rsidRDefault="005201A3" w:rsidP="001D16CE">
            <w:pPr>
              <w:pStyle w:val="Normal6a"/>
            </w:pPr>
            <w:r w:rsidRPr="00433E09">
              <w:t>(11)</w:t>
            </w:r>
            <w:r w:rsidRPr="00433E09">
              <w:tab/>
              <w:t>Unionin tuella olisi osaltaan varmistettava yhtenäisyys, johdonmukaisuus, synergiat ja täydentävyys unionin sisäisten ja ulkoisten politiikkojen kesken. Muuttoliike-, turvapaikka-, palauttamis- ja ulkopolitiikkojen keskinäistä johdonmukaisuutta on lisättävä, ja on tärkeää varmistaa, että tämän asetuksen mukaisella unionin ulkoisella avulla ja unionin tuella edistetään koordinoitua, kokonaisvaltaista ja jäsenneltyä lähestymistapaa</w:t>
            </w:r>
            <w:r w:rsidRPr="00433E09">
              <w:rPr>
                <w:b/>
                <w:i/>
              </w:rPr>
              <w:t>, jossa keskitytään laittoman muuttoliikkeen torjuntaan</w:t>
            </w:r>
            <w:r w:rsidRPr="00433E09">
              <w:t>, maksimoidaan synergiat ja lisätään vipuvaikutusta. Tämän asetuksen mukaiseen unionin tukeen voi asianmukaisesti perustelluissa tapauksissa kuulua myös EU:n edustustoille annettava resurssituki, jota koordinoidaan jäsenvaltioiden ja komission välillä ohjelmasuunnittelu- ja täytäntöönpanovaiheissa.</w:t>
            </w:r>
          </w:p>
        </w:tc>
      </w:tr>
    </w:tbl>
    <w:p w14:paraId="79EF8CD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75FBE02F" w14:textId="77777777" w:rsidR="005201A3" w:rsidRPr="00433E09" w:rsidRDefault="005201A3" w:rsidP="005201A3">
      <w:r w:rsidRPr="00433E09">
        <w:rPr>
          <w:rStyle w:val="HideTWBExt"/>
        </w:rPr>
        <w:t>&lt;/Amend&gt;</w:t>
      </w:r>
    </w:p>
    <w:p w14:paraId="02F8FFC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142</w:t>
      </w:r>
      <w:r w:rsidRPr="00433E09">
        <w:rPr>
          <w:rStyle w:val="HideTWBExt"/>
          <w:b w:val="0"/>
        </w:rPr>
        <w:t>&lt;/NumAm&gt;</w:t>
      </w:r>
    </w:p>
    <w:p w14:paraId="25786D86"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180E826E" w14:textId="77777777" w:rsidR="005201A3" w:rsidRPr="00433E09" w:rsidRDefault="005201A3" w:rsidP="005201A3">
      <w:pPr>
        <w:pStyle w:val="NormalBold"/>
      </w:pPr>
      <w:r w:rsidRPr="00433E09">
        <w:rPr>
          <w:rStyle w:val="HideTWBExt"/>
          <w:b w:val="0"/>
        </w:rPr>
        <w:t>&lt;/RepeatBlock-By&gt;</w:t>
      </w:r>
    </w:p>
    <w:p w14:paraId="7FAE6AC8"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1437D08" w14:textId="77777777" w:rsidR="005201A3" w:rsidRPr="00433E09" w:rsidRDefault="005201A3" w:rsidP="005201A3">
      <w:pPr>
        <w:pStyle w:val="NormalBold"/>
      </w:pPr>
      <w:r w:rsidRPr="00433E09">
        <w:rPr>
          <w:rStyle w:val="HideTWBExt"/>
          <w:b w:val="0"/>
        </w:rPr>
        <w:t>&lt;Article&gt;</w:t>
      </w:r>
      <w:r w:rsidRPr="00433E09">
        <w:t>Johdanto-osan 11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9A26E6F" w14:textId="77777777" w:rsidTr="001D16CE">
        <w:trPr>
          <w:trHeight w:hRule="exact" w:val="240"/>
          <w:jc w:val="center"/>
        </w:trPr>
        <w:tc>
          <w:tcPr>
            <w:tcW w:w="9752" w:type="dxa"/>
            <w:gridSpan w:val="2"/>
            <w:tcBorders>
              <w:top w:val="nil"/>
              <w:left w:val="nil"/>
              <w:bottom w:val="nil"/>
              <w:right w:val="nil"/>
            </w:tcBorders>
          </w:tcPr>
          <w:p w14:paraId="752077D7" w14:textId="77777777" w:rsidR="005201A3" w:rsidRPr="00433E09" w:rsidRDefault="005201A3" w:rsidP="001D16CE"/>
        </w:tc>
      </w:tr>
      <w:tr w:rsidR="005201A3" w:rsidRPr="00433E09" w14:paraId="64BB8A9D" w14:textId="77777777" w:rsidTr="001D16CE">
        <w:trPr>
          <w:trHeight w:val="240"/>
          <w:jc w:val="center"/>
        </w:trPr>
        <w:tc>
          <w:tcPr>
            <w:tcW w:w="4876" w:type="dxa"/>
            <w:tcBorders>
              <w:top w:val="nil"/>
              <w:left w:val="nil"/>
              <w:bottom w:val="nil"/>
              <w:right w:val="nil"/>
            </w:tcBorders>
          </w:tcPr>
          <w:p w14:paraId="677397E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89845D3" w14:textId="77777777" w:rsidR="005201A3" w:rsidRPr="00433E09" w:rsidRDefault="005201A3" w:rsidP="001D16CE">
            <w:pPr>
              <w:pStyle w:val="AmColumnHeading"/>
            </w:pPr>
            <w:r w:rsidRPr="00433E09">
              <w:t>Tarkistus</w:t>
            </w:r>
          </w:p>
        </w:tc>
      </w:tr>
      <w:tr w:rsidR="005201A3" w:rsidRPr="00433E09" w14:paraId="3D940E1A" w14:textId="77777777" w:rsidTr="001D16CE">
        <w:trPr>
          <w:jc w:val="center"/>
        </w:trPr>
        <w:tc>
          <w:tcPr>
            <w:tcW w:w="4876" w:type="dxa"/>
            <w:tcBorders>
              <w:top w:val="nil"/>
              <w:left w:val="nil"/>
              <w:bottom w:val="nil"/>
              <w:right w:val="nil"/>
            </w:tcBorders>
          </w:tcPr>
          <w:p w14:paraId="09C19682" w14:textId="77777777" w:rsidR="005201A3" w:rsidRPr="00433E09" w:rsidRDefault="005201A3" w:rsidP="001D16CE">
            <w:pPr>
              <w:pStyle w:val="Normal6a"/>
            </w:pPr>
            <w:r w:rsidRPr="00433E09">
              <w:t>(11)</w:t>
            </w:r>
            <w:r w:rsidRPr="00433E09">
              <w:tab/>
              <w:t>Unionin tuella olisi osaltaan varmistettava yhtenäisyys, johdonmukaisuus, synergiat ja täydentävyys unionin sisäisten ja ulkoisten politiikkojen kesken. Muuttoliike-, turvapaikka-, palauttamis- ja ulkopolitiikkojen keskinäistä johdonmukaisuutta on lisättävä</w:t>
            </w:r>
            <w:r w:rsidRPr="00433E09">
              <w:rPr>
                <w:b/>
                <w:i/>
              </w:rPr>
              <w:t>, ja on tärkeää varmistaa, että tämän asetuksen mukaisella unionin ulkoisella avulla ja unionin tuella edistetään koordinoitua, kokonaisvaltaista ja jäsenneltyä lähestymistapaa muuttoliikkeeseen, maksimoidaan synergiat ja lisätään vipuvaikutusta</w:t>
            </w:r>
            <w:r w:rsidRPr="00433E09">
              <w:t>.</w:t>
            </w:r>
            <w:r w:rsidRPr="00433E09">
              <w:rPr>
                <w:b/>
                <w:i/>
              </w:rPr>
              <w:t xml:space="preserve"> Tämän asetuksen mukaiseen unionin tukeen voi asianmukaisesti perustelluissa tapauksissa kuulua myös EU:n edustustoille annettava resurssituki, jota koordinoidaan jäsenvaltioiden ja komission välillä ohjelmasuunnittelu- ja täytäntöönpanovaiheissa</w:t>
            </w:r>
            <w:r w:rsidRPr="00433E09">
              <w:t>.</w:t>
            </w:r>
          </w:p>
        </w:tc>
        <w:tc>
          <w:tcPr>
            <w:tcW w:w="4876" w:type="dxa"/>
            <w:tcBorders>
              <w:top w:val="nil"/>
              <w:left w:val="nil"/>
              <w:bottom w:val="nil"/>
              <w:right w:val="nil"/>
            </w:tcBorders>
          </w:tcPr>
          <w:p w14:paraId="62B7BB29" w14:textId="77777777" w:rsidR="005201A3" w:rsidRPr="00433E09" w:rsidRDefault="005201A3" w:rsidP="001D16CE">
            <w:pPr>
              <w:pStyle w:val="Normal6a"/>
            </w:pPr>
            <w:r w:rsidRPr="00433E09">
              <w:t>(11)</w:t>
            </w:r>
            <w:r w:rsidRPr="00433E09">
              <w:tab/>
              <w:t>Unionin tuella olisi osaltaan varmistettava yhtenäisyys, johdonmukaisuus, synergiat ja täydentävyys unionin sisäisten ja ulkoisten politiikkojen kesken. Muuttoliike-, turvapaikka-, palauttamis- ja ulkopolitiikkojen</w:t>
            </w:r>
            <w:r w:rsidRPr="00433E09">
              <w:rPr>
                <w:b/>
                <w:i/>
              </w:rPr>
              <w:t>, mukaan lukien kauppa-, kehitys-, asevienti- sekä ulko- ja turvallisuuspolitiikka,</w:t>
            </w:r>
            <w:r w:rsidRPr="00433E09">
              <w:t xml:space="preserve"> keskinäistä johdonmukaisuutta on lisättävä</w:t>
            </w:r>
            <w:r w:rsidRPr="00433E09">
              <w:rPr>
                <w:b/>
                <w:i/>
              </w:rPr>
              <w:t xml:space="preserve"> sen varmistamiseksi, että nämä politiikat eivät edistä pakkomuuton perimmäisiä syitä, kuten köyhyyttä, eriarvoisuutta, aseellisia konflikteja tai luonnonvarojen hyväksikäyttöä</w:t>
            </w:r>
            <w:r w:rsidRPr="00433E09">
              <w:t>.</w:t>
            </w:r>
            <w:r w:rsidRPr="00433E09">
              <w:rPr>
                <w:b/>
                <w:i/>
              </w:rPr>
              <w:t xml:space="preserve"> Siksi on olennaisen tärkeää, että kehitysyhteistyön edellytyksenä ei ole kolmansien maiden tekemä palauttamista tai takaisinottoa koskeva yhteistyö tai rajavartiointi</w:t>
            </w:r>
            <w:r w:rsidRPr="00433E09">
              <w:t>.</w:t>
            </w:r>
          </w:p>
        </w:tc>
      </w:tr>
    </w:tbl>
    <w:p w14:paraId="73EDDF1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794B241" w14:textId="77777777" w:rsidR="005201A3" w:rsidRPr="00433E09" w:rsidRDefault="005201A3" w:rsidP="005201A3">
      <w:r w:rsidRPr="00433E09">
        <w:rPr>
          <w:rStyle w:val="HideTWBExt"/>
        </w:rPr>
        <w:t>&lt;/Amend&gt;</w:t>
      </w:r>
    </w:p>
    <w:p w14:paraId="0CF6C27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143</w:t>
      </w:r>
      <w:r w:rsidRPr="00433E09">
        <w:rPr>
          <w:rStyle w:val="HideTWBExt"/>
          <w:b w:val="0"/>
        </w:rPr>
        <w:t>&lt;/NumAm&gt;</w:t>
      </w:r>
    </w:p>
    <w:p w14:paraId="719033D0"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44209CD0" w14:textId="77777777" w:rsidR="005201A3" w:rsidRPr="00433E09" w:rsidRDefault="005201A3" w:rsidP="005201A3">
      <w:pPr>
        <w:pStyle w:val="NormalBold"/>
      </w:pPr>
      <w:r w:rsidRPr="00433E09">
        <w:rPr>
          <w:rStyle w:val="HideTWBExt"/>
          <w:b w:val="0"/>
        </w:rPr>
        <w:t>&lt;/RepeatBlock-By&gt;</w:t>
      </w:r>
    </w:p>
    <w:p w14:paraId="322CA0E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5262A8A" w14:textId="77777777" w:rsidR="005201A3" w:rsidRPr="00433E09" w:rsidRDefault="005201A3" w:rsidP="005201A3">
      <w:pPr>
        <w:pStyle w:val="NormalBold"/>
      </w:pPr>
      <w:r w:rsidRPr="00433E09">
        <w:rPr>
          <w:rStyle w:val="HideTWBExt"/>
          <w:b w:val="0"/>
        </w:rPr>
        <w:t>&lt;Article&gt;</w:t>
      </w:r>
      <w:r w:rsidRPr="00433E09">
        <w:t>Johdanto-osan 11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1F53E13" w14:textId="77777777" w:rsidTr="001D16CE">
        <w:trPr>
          <w:trHeight w:hRule="exact" w:val="240"/>
          <w:jc w:val="center"/>
        </w:trPr>
        <w:tc>
          <w:tcPr>
            <w:tcW w:w="9752" w:type="dxa"/>
            <w:gridSpan w:val="2"/>
            <w:tcBorders>
              <w:top w:val="nil"/>
              <w:left w:val="nil"/>
              <w:bottom w:val="nil"/>
              <w:right w:val="nil"/>
            </w:tcBorders>
          </w:tcPr>
          <w:p w14:paraId="543AE1CC" w14:textId="77777777" w:rsidR="005201A3" w:rsidRPr="00433E09" w:rsidRDefault="005201A3" w:rsidP="001D16CE"/>
        </w:tc>
      </w:tr>
      <w:tr w:rsidR="005201A3" w:rsidRPr="00433E09" w14:paraId="5E4E3986" w14:textId="77777777" w:rsidTr="001D16CE">
        <w:trPr>
          <w:trHeight w:val="240"/>
          <w:jc w:val="center"/>
        </w:trPr>
        <w:tc>
          <w:tcPr>
            <w:tcW w:w="4876" w:type="dxa"/>
            <w:tcBorders>
              <w:top w:val="nil"/>
              <w:left w:val="nil"/>
              <w:bottom w:val="nil"/>
              <w:right w:val="nil"/>
            </w:tcBorders>
          </w:tcPr>
          <w:p w14:paraId="685B5F7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46ABFD6" w14:textId="77777777" w:rsidR="005201A3" w:rsidRPr="00433E09" w:rsidRDefault="005201A3" w:rsidP="001D16CE">
            <w:pPr>
              <w:pStyle w:val="AmColumnHeading"/>
            </w:pPr>
            <w:r w:rsidRPr="00433E09">
              <w:t>Tarkistus</w:t>
            </w:r>
          </w:p>
        </w:tc>
      </w:tr>
      <w:tr w:rsidR="005201A3" w:rsidRPr="00433E09" w14:paraId="7D242388" w14:textId="77777777" w:rsidTr="001D16CE">
        <w:trPr>
          <w:jc w:val="center"/>
        </w:trPr>
        <w:tc>
          <w:tcPr>
            <w:tcW w:w="4876" w:type="dxa"/>
            <w:tcBorders>
              <w:top w:val="nil"/>
              <w:left w:val="nil"/>
              <w:bottom w:val="nil"/>
              <w:right w:val="nil"/>
            </w:tcBorders>
          </w:tcPr>
          <w:p w14:paraId="7A01C023" w14:textId="77777777" w:rsidR="005201A3" w:rsidRPr="00433E09" w:rsidRDefault="005201A3" w:rsidP="001D16CE">
            <w:pPr>
              <w:pStyle w:val="Normal6a"/>
            </w:pPr>
          </w:p>
        </w:tc>
        <w:tc>
          <w:tcPr>
            <w:tcW w:w="4876" w:type="dxa"/>
            <w:tcBorders>
              <w:top w:val="nil"/>
              <w:left w:val="nil"/>
              <w:bottom w:val="nil"/>
              <w:right w:val="nil"/>
            </w:tcBorders>
          </w:tcPr>
          <w:p w14:paraId="30350596" w14:textId="77777777" w:rsidR="005201A3" w:rsidRPr="00433E09" w:rsidRDefault="005201A3" w:rsidP="001D16CE">
            <w:pPr>
              <w:pStyle w:val="Normal6a"/>
            </w:pPr>
            <w:r w:rsidRPr="00433E09">
              <w:rPr>
                <w:b/>
                <w:i/>
              </w:rPr>
              <w:t>(11 a)</w:t>
            </w:r>
            <w:r w:rsidRPr="00433E09">
              <w:tab/>
            </w:r>
            <w:r w:rsidRPr="00433E09">
              <w:rPr>
                <w:b/>
                <w:i/>
              </w:rPr>
              <w:t>Unionin tuella ei pitäisi luoda kannustimia laittomalle maahanmuutolle. Rahoitus olisi suunnattava toimenpiteisiin, joilla edistetään laittoman maahanmuuton ehkäisemistä, nostetaan palautusastetta ja tuetaan jäsenvaltioita unionin säännöstön soveltamisessa tehokkaasti ja ilman aiheetonta viivytystä.</w:t>
            </w:r>
          </w:p>
        </w:tc>
      </w:tr>
    </w:tbl>
    <w:p w14:paraId="6E7402A7"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396B062" w14:textId="77777777" w:rsidR="005201A3" w:rsidRPr="00433E09" w:rsidRDefault="005201A3" w:rsidP="005201A3">
      <w:r w:rsidRPr="00433E09">
        <w:rPr>
          <w:rStyle w:val="HideTWBExt"/>
        </w:rPr>
        <w:t>&lt;/Amend&gt;</w:t>
      </w:r>
    </w:p>
    <w:p w14:paraId="12B9BC5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144</w:t>
      </w:r>
      <w:r w:rsidRPr="00433E09">
        <w:rPr>
          <w:rStyle w:val="HideTWBExt"/>
          <w:b w:val="0"/>
        </w:rPr>
        <w:t>&lt;/NumAm&gt;</w:t>
      </w:r>
    </w:p>
    <w:p w14:paraId="7A7B4339"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65CED7F1" w14:textId="77777777" w:rsidR="005201A3" w:rsidRPr="00433E09" w:rsidRDefault="005201A3" w:rsidP="005201A3">
      <w:pPr>
        <w:pStyle w:val="NormalBold"/>
      </w:pPr>
      <w:r w:rsidRPr="00433E09">
        <w:rPr>
          <w:rStyle w:val="HideTWBExt"/>
          <w:b w:val="0"/>
        </w:rPr>
        <w:t>&lt;/RepeatBlock-By&gt;</w:t>
      </w:r>
    </w:p>
    <w:p w14:paraId="4B3F2AA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154AE19" w14:textId="77777777" w:rsidR="005201A3" w:rsidRPr="00433E09" w:rsidRDefault="005201A3" w:rsidP="005201A3">
      <w:pPr>
        <w:pStyle w:val="NormalBold"/>
      </w:pPr>
      <w:r w:rsidRPr="00433E09">
        <w:rPr>
          <w:rStyle w:val="HideTWBExt"/>
          <w:b w:val="0"/>
        </w:rPr>
        <w:t>&lt;Article&gt;</w:t>
      </w:r>
      <w:r w:rsidRPr="00433E09">
        <w:t>Johdanto-osan 12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9C83941" w14:textId="77777777" w:rsidTr="001D16CE">
        <w:trPr>
          <w:trHeight w:hRule="exact" w:val="240"/>
          <w:jc w:val="center"/>
        </w:trPr>
        <w:tc>
          <w:tcPr>
            <w:tcW w:w="9752" w:type="dxa"/>
            <w:gridSpan w:val="2"/>
            <w:tcBorders>
              <w:top w:val="nil"/>
              <w:left w:val="nil"/>
              <w:bottom w:val="nil"/>
              <w:right w:val="nil"/>
            </w:tcBorders>
          </w:tcPr>
          <w:p w14:paraId="38A7D5F7" w14:textId="77777777" w:rsidR="005201A3" w:rsidRPr="00433E09" w:rsidRDefault="005201A3" w:rsidP="001D16CE"/>
        </w:tc>
      </w:tr>
      <w:tr w:rsidR="005201A3" w:rsidRPr="00433E09" w14:paraId="4824460E" w14:textId="77777777" w:rsidTr="001D16CE">
        <w:trPr>
          <w:trHeight w:val="240"/>
          <w:jc w:val="center"/>
        </w:trPr>
        <w:tc>
          <w:tcPr>
            <w:tcW w:w="4876" w:type="dxa"/>
            <w:tcBorders>
              <w:top w:val="nil"/>
              <w:left w:val="nil"/>
              <w:bottom w:val="nil"/>
              <w:right w:val="nil"/>
            </w:tcBorders>
          </w:tcPr>
          <w:p w14:paraId="314921E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DA61945" w14:textId="77777777" w:rsidR="005201A3" w:rsidRPr="00433E09" w:rsidRDefault="005201A3" w:rsidP="001D16CE">
            <w:pPr>
              <w:pStyle w:val="AmColumnHeading"/>
            </w:pPr>
            <w:r w:rsidRPr="00433E09">
              <w:t>Tarkistus</w:t>
            </w:r>
          </w:p>
        </w:tc>
      </w:tr>
      <w:tr w:rsidR="005201A3" w:rsidRPr="00433E09" w14:paraId="1A50798A" w14:textId="77777777" w:rsidTr="001D16CE">
        <w:trPr>
          <w:jc w:val="center"/>
        </w:trPr>
        <w:tc>
          <w:tcPr>
            <w:tcW w:w="4876" w:type="dxa"/>
            <w:tcBorders>
              <w:top w:val="nil"/>
              <w:left w:val="nil"/>
              <w:bottom w:val="nil"/>
              <w:right w:val="nil"/>
            </w:tcBorders>
          </w:tcPr>
          <w:p w14:paraId="32A066B2" w14:textId="77777777" w:rsidR="005201A3" w:rsidRPr="00433E09" w:rsidRDefault="005201A3" w:rsidP="001D16CE">
            <w:pPr>
              <w:pStyle w:val="Normal6a"/>
            </w:pPr>
            <w:r w:rsidRPr="00433E09">
              <w:rPr>
                <w:b/>
                <w:i/>
              </w:rPr>
              <w:t>(12)</w:t>
            </w:r>
            <w:r w:rsidRPr="00433E09">
              <w:tab/>
            </w:r>
            <w:r w:rsidRPr="00433E09">
              <w:rPr>
                <w:b/>
                <w:i/>
              </w:rPr>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4E908BD0" w14:textId="77777777" w:rsidR="005201A3" w:rsidRPr="00433E09" w:rsidRDefault="005201A3" w:rsidP="001D16CE">
            <w:pPr>
              <w:pStyle w:val="Normal6a"/>
            </w:pPr>
            <w:r w:rsidRPr="00433E09">
              <w:rPr>
                <w:b/>
                <w:i/>
              </w:rPr>
              <w:t>Poistetaan.</w:t>
            </w:r>
          </w:p>
        </w:tc>
      </w:tr>
    </w:tbl>
    <w:p w14:paraId="1C5367D8"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6C39299" w14:textId="77777777" w:rsidR="005201A3" w:rsidRPr="00433E09" w:rsidRDefault="005201A3" w:rsidP="005201A3">
      <w:r w:rsidRPr="00433E09">
        <w:rPr>
          <w:rStyle w:val="HideTWBExt"/>
        </w:rPr>
        <w:t>&lt;/Amend&gt;</w:t>
      </w:r>
    </w:p>
    <w:p w14:paraId="3F9D1581"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145</w:t>
      </w:r>
      <w:r w:rsidRPr="00433E09">
        <w:rPr>
          <w:rStyle w:val="HideTWBExt"/>
          <w:b w:val="0"/>
        </w:rPr>
        <w:t>&lt;/NumAm&gt;</w:t>
      </w:r>
    </w:p>
    <w:p w14:paraId="084EC78A"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5149AC29" w14:textId="77777777" w:rsidR="005201A3" w:rsidRPr="00433E09" w:rsidRDefault="005201A3" w:rsidP="005201A3">
      <w:pPr>
        <w:pStyle w:val="NormalBold"/>
      </w:pPr>
      <w:r w:rsidRPr="00433E09">
        <w:rPr>
          <w:rStyle w:val="HideTWBExt"/>
          <w:b w:val="0"/>
        </w:rPr>
        <w:t>&lt;/RepeatBlock-By&gt;</w:t>
      </w:r>
    </w:p>
    <w:p w14:paraId="125E6F1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BD9C404" w14:textId="77777777" w:rsidR="005201A3" w:rsidRPr="00433E09" w:rsidRDefault="005201A3" w:rsidP="005201A3">
      <w:pPr>
        <w:pStyle w:val="NormalBold"/>
      </w:pPr>
      <w:r w:rsidRPr="00433E09">
        <w:rPr>
          <w:rStyle w:val="HideTWBExt"/>
          <w:b w:val="0"/>
        </w:rPr>
        <w:t>&lt;Article&gt;</w:t>
      </w:r>
      <w:r w:rsidRPr="00433E09">
        <w:t>Johdanto-osan 12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BA7F1D7" w14:textId="77777777" w:rsidTr="001D16CE">
        <w:trPr>
          <w:trHeight w:hRule="exact" w:val="240"/>
          <w:jc w:val="center"/>
        </w:trPr>
        <w:tc>
          <w:tcPr>
            <w:tcW w:w="9752" w:type="dxa"/>
            <w:gridSpan w:val="2"/>
            <w:tcBorders>
              <w:top w:val="nil"/>
              <w:left w:val="nil"/>
              <w:bottom w:val="nil"/>
              <w:right w:val="nil"/>
            </w:tcBorders>
          </w:tcPr>
          <w:p w14:paraId="7C41996D" w14:textId="77777777" w:rsidR="005201A3" w:rsidRPr="00433E09" w:rsidRDefault="005201A3" w:rsidP="001D16CE"/>
        </w:tc>
      </w:tr>
      <w:tr w:rsidR="005201A3" w:rsidRPr="00433E09" w14:paraId="372AB680" w14:textId="77777777" w:rsidTr="001D16CE">
        <w:trPr>
          <w:trHeight w:val="240"/>
          <w:jc w:val="center"/>
        </w:trPr>
        <w:tc>
          <w:tcPr>
            <w:tcW w:w="4876" w:type="dxa"/>
            <w:tcBorders>
              <w:top w:val="nil"/>
              <w:left w:val="nil"/>
              <w:bottom w:val="nil"/>
              <w:right w:val="nil"/>
            </w:tcBorders>
          </w:tcPr>
          <w:p w14:paraId="74F5C00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2D60280" w14:textId="77777777" w:rsidR="005201A3" w:rsidRPr="00433E09" w:rsidRDefault="005201A3" w:rsidP="001D16CE">
            <w:pPr>
              <w:pStyle w:val="AmColumnHeading"/>
            </w:pPr>
            <w:r w:rsidRPr="00433E09">
              <w:t>Tarkistus</w:t>
            </w:r>
          </w:p>
        </w:tc>
      </w:tr>
      <w:tr w:rsidR="005201A3" w:rsidRPr="00433E09" w14:paraId="0A727F57" w14:textId="77777777" w:rsidTr="001D16CE">
        <w:trPr>
          <w:jc w:val="center"/>
        </w:trPr>
        <w:tc>
          <w:tcPr>
            <w:tcW w:w="4876" w:type="dxa"/>
            <w:tcBorders>
              <w:top w:val="nil"/>
              <w:left w:val="nil"/>
              <w:bottom w:val="nil"/>
              <w:right w:val="nil"/>
            </w:tcBorders>
          </w:tcPr>
          <w:p w14:paraId="7CA829B5" w14:textId="77777777" w:rsidR="005201A3" w:rsidRPr="00433E09" w:rsidRDefault="005201A3" w:rsidP="001D16CE">
            <w:pPr>
              <w:pStyle w:val="Normal6a"/>
            </w:pPr>
            <w:r w:rsidRPr="00433E09">
              <w:rPr>
                <w:b/>
                <w:i/>
              </w:rPr>
              <w:t>(12)</w:t>
            </w:r>
            <w:r w:rsidRPr="00433E09">
              <w:tab/>
            </w:r>
            <w:r w:rsidRPr="00433E09">
              <w:rPr>
                <w:b/>
                <w:i/>
              </w:rPr>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siltä osin kuin on kyse datan ja palvelujen eheydestä sekä palvelun saatavuudesta.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5A550375" w14:textId="77777777" w:rsidR="005201A3" w:rsidRPr="00433E09" w:rsidRDefault="005201A3" w:rsidP="001D16CE">
            <w:pPr>
              <w:pStyle w:val="Normal6a"/>
            </w:pPr>
            <w:r w:rsidRPr="00433E09">
              <w:rPr>
                <w:b/>
                <w:i/>
              </w:rPr>
              <w:t>Poistetaan.</w:t>
            </w:r>
          </w:p>
        </w:tc>
      </w:tr>
    </w:tbl>
    <w:p w14:paraId="658BEC4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3F4E239" w14:textId="77777777" w:rsidR="005201A3" w:rsidRPr="00433E09" w:rsidRDefault="005201A3" w:rsidP="005201A3">
      <w:r w:rsidRPr="00433E09">
        <w:rPr>
          <w:rStyle w:val="HideTWBExt"/>
        </w:rPr>
        <w:t>&lt;/Amend&gt;</w:t>
      </w:r>
    </w:p>
    <w:p w14:paraId="3ABC4EB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146</w:t>
      </w:r>
      <w:r w:rsidRPr="00433E09">
        <w:rPr>
          <w:rStyle w:val="HideTWBExt"/>
          <w:b w:val="0"/>
        </w:rPr>
        <w:t>&lt;/NumAm&gt;</w:t>
      </w:r>
    </w:p>
    <w:p w14:paraId="6524124D"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33DEF5AE" w14:textId="77777777" w:rsidR="005201A3" w:rsidRPr="00433E09" w:rsidRDefault="005201A3" w:rsidP="005201A3">
      <w:pPr>
        <w:pStyle w:val="NormalBold"/>
      </w:pPr>
      <w:r w:rsidRPr="00433E09">
        <w:rPr>
          <w:rStyle w:val="HideTWBExt"/>
          <w:b w:val="0"/>
        </w:rPr>
        <w:t>&lt;/RepeatBlock-By&gt;</w:t>
      </w:r>
    </w:p>
    <w:p w14:paraId="0B83E8A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E8143B4" w14:textId="77777777" w:rsidR="005201A3" w:rsidRPr="00433E09" w:rsidRDefault="005201A3" w:rsidP="005201A3">
      <w:pPr>
        <w:pStyle w:val="NormalBold"/>
      </w:pPr>
      <w:r w:rsidRPr="00433E09">
        <w:rPr>
          <w:rStyle w:val="HideTWBExt"/>
          <w:b w:val="0"/>
        </w:rPr>
        <w:t>&lt;Article&gt;</w:t>
      </w:r>
      <w:r w:rsidRPr="00433E09">
        <w:t>Johdanto-osan 12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4FB7B42" w14:textId="77777777" w:rsidTr="001D16CE">
        <w:trPr>
          <w:trHeight w:hRule="exact" w:val="240"/>
          <w:jc w:val="center"/>
        </w:trPr>
        <w:tc>
          <w:tcPr>
            <w:tcW w:w="9752" w:type="dxa"/>
            <w:gridSpan w:val="2"/>
            <w:tcBorders>
              <w:top w:val="nil"/>
              <w:left w:val="nil"/>
              <w:bottom w:val="nil"/>
              <w:right w:val="nil"/>
            </w:tcBorders>
          </w:tcPr>
          <w:p w14:paraId="200F45F5" w14:textId="77777777" w:rsidR="005201A3" w:rsidRPr="00433E09" w:rsidRDefault="005201A3" w:rsidP="001D16CE"/>
        </w:tc>
      </w:tr>
      <w:tr w:rsidR="005201A3" w:rsidRPr="00433E09" w14:paraId="680ACC64" w14:textId="77777777" w:rsidTr="001D16CE">
        <w:trPr>
          <w:trHeight w:val="240"/>
          <w:jc w:val="center"/>
        </w:trPr>
        <w:tc>
          <w:tcPr>
            <w:tcW w:w="4876" w:type="dxa"/>
            <w:tcBorders>
              <w:top w:val="nil"/>
              <w:left w:val="nil"/>
              <w:bottom w:val="nil"/>
              <w:right w:val="nil"/>
            </w:tcBorders>
          </w:tcPr>
          <w:p w14:paraId="3EB44FBE"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66411C7" w14:textId="77777777" w:rsidR="005201A3" w:rsidRPr="00433E09" w:rsidRDefault="005201A3" w:rsidP="001D16CE">
            <w:pPr>
              <w:pStyle w:val="AmColumnHeading"/>
            </w:pPr>
            <w:r w:rsidRPr="00433E09">
              <w:t>Tarkistus</w:t>
            </w:r>
          </w:p>
        </w:tc>
      </w:tr>
      <w:tr w:rsidR="005201A3" w:rsidRPr="00433E09" w14:paraId="365EC6CC" w14:textId="77777777" w:rsidTr="001D16CE">
        <w:trPr>
          <w:jc w:val="center"/>
        </w:trPr>
        <w:tc>
          <w:tcPr>
            <w:tcW w:w="4876" w:type="dxa"/>
            <w:tcBorders>
              <w:top w:val="nil"/>
              <w:left w:val="nil"/>
              <w:bottom w:val="nil"/>
              <w:right w:val="nil"/>
            </w:tcBorders>
          </w:tcPr>
          <w:p w14:paraId="01501503" w14:textId="77777777" w:rsidR="005201A3" w:rsidRPr="00433E09" w:rsidRDefault="005201A3" w:rsidP="001D16CE">
            <w:pPr>
              <w:pStyle w:val="Normal6a"/>
            </w:pPr>
            <w:r w:rsidRPr="00433E09">
              <w:t>(12)</w:t>
            </w:r>
            <w:r w:rsidRPr="00433E09">
              <w:tab/>
              <w:t xml:space="preserve">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w:t>
            </w:r>
            <w:r w:rsidRPr="00433E09">
              <w:rPr>
                <w:b/>
                <w:i/>
              </w:rPr>
              <w:t>siltä osin kuin on kyse datan ja palvelujen eheydestä sekä palvelun saatavuudesta</w:t>
            </w:r>
            <w:r w:rsidRPr="00433E09">
              <w:t>. Niiden poissulkemisen olisi perustuttava unionin politiikoissa ja lainsäädännössä määriteltyyn oikeasuhteiseen riskinarviointiin ja sen mukaisiin lieventäviin toimenpiteisiin.</w:t>
            </w:r>
          </w:p>
        </w:tc>
        <w:tc>
          <w:tcPr>
            <w:tcW w:w="4876" w:type="dxa"/>
            <w:tcBorders>
              <w:top w:val="nil"/>
              <w:left w:val="nil"/>
              <w:bottom w:val="nil"/>
              <w:right w:val="nil"/>
            </w:tcBorders>
          </w:tcPr>
          <w:p w14:paraId="7842D127" w14:textId="77777777" w:rsidR="005201A3" w:rsidRPr="00433E09" w:rsidRDefault="005201A3" w:rsidP="001D16CE">
            <w:pPr>
              <w:pStyle w:val="Normal6a"/>
            </w:pPr>
            <w:r w:rsidRPr="00433E09">
              <w:t>(12)</w:t>
            </w:r>
            <w:r w:rsidRPr="00433E09">
              <w:tab/>
              <w:t>Euroopan on suojattava turvallisuusintressinsä sellaisilta tavaran- tai palveluntoimittajilta, jotka saattaisivat muodostaa pitkäaikaisen turvallisuusriskin kolmansien maiden mahdollisen sekaantumisen tai kyberturvakäytäntöjensä vuoksi. Sen vuoksi on tarpeen vähentää riskiä sisämarkkinoilla esiintyvästä jatkuvasta riippuvuudesta suuririskisistä tavaran- tai palveluntoimittajista, joilla saattaa olla mahdollisia vakavia kielteisiä vaikutuksia käyttäjien, yritysten ja viranomaisten turvallisuuteen kaikkialla EU:ssa. Niiden poissulkemisen olisi perustuttava unionin politiikoissa ja lainsäädännössä määriteltyyn oikeasuhteiseen riskinarviointiin ja sen mukaisiin lieventäviin toimenpiteisiin</w:t>
            </w:r>
            <w:r w:rsidRPr="00433E09">
              <w:rPr>
                <w:b/>
                <w:i/>
              </w:rPr>
              <w:t>, sekä jäsenmaiden sisäisiin arviointeihin</w:t>
            </w:r>
            <w:r w:rsidRPr="00433E09">
              <w:t>.</w:t>
            </w:r>
          </w:p>
        </w:tc>
      </w:tr>
    </w:tbl>
    <w:p w14:paraId="6CFD484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4BCA2F78" w14:textId="77777777" w:rsidR="005201A3" w:rsidRPr="00433E09" w:rsidRDefault="005201A3" w:rsidP="005201A3">
      <w:r w:rsidRPr="00433E09">
        <w:rPr>
          <w:rStyle w:val="HideTWBExt"/>
        </w:rPr>
        <w:t>&lt;/Amend&gt;</w:t>
      </w:r>
    </w:p>
    <w:p w14:paraId="0ADF60A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147</w:t>
      </w:r>
      <w:r w:rsidRPr="00433E09">
        <w:rPr>
          <w:rStyle w:val="HideTWBExt"/>
          <w:b w:val="0"/>
        </w:rPr>
        <w:t>&lt;/NumAm&gt;</w:t>
      </w:r>
    </w:p>
    <w:p w14:paraId="368ADAA1"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07F219AD" w14:textId="77777777" w:rsidR="005201A3" w:rsidRPr="00433E09" w:rsidRDefault="005201A3" w:rsidP="005201A3">
      <w:pPr>
        <w:pStyle w:val="NormalBold"/>
      </w:pPr>
      <w:r w:rsidRPr="00433E09">
        <w:rPr>
          <w:rStyle w:val="HideTWBExt"/>
          <w:b w:val="0"/>
        </w:rPr>
        <w:t>&lt;/RepeatBlock-By&gt;</w:t>
      </w:r>
    </w:p>
    <w:p w14:paraId="6DCFA46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1E2600D"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EEED066" w14:textId="77777777" w:rsidTr="001D16CE">
        <w:trPr>
          <w:trHeight w:hRule="exact" w:val="240"/>
          <w:jc w:val="center"/>
        </w:trPr>
        <w:tc>
          <w:tcPr>
            <w:tcW w:w="9752" w:type="dxa"/>
            <w:gridSpan w:val="2"/>
            <w:tcBorders>
              <w:top w:val="nil"/>
              <w:left w:val="nil"/>
              <w:bottom w:val="nil"/>
              <w:right w:val="nil"/>
            </w:tcBorders>
          </w:tcPr>
          <w:p w14:paraId="748BB6C0" w14:textId="77777777" w:rsidR="005201A3" w:rsidRPr="00433E09" w:rsidRDefault="005201A3" w:rsidP="001D16CE"/>
        </w:tc>
      </w:tr>
      <w:tr w:rsidR="005201A3" w:rsidRPr="00433E09" w14:paraId="34C95E3A" w14:textId="77777777" w:rsidTr="001D16CE">
        <w:trPr>
          <w:trHeight w:val="240"/>
          <w:jc w:val="center"/>
        </w:trPr>
        <w:tc>
          <w:tcPr>
            <w:tcW w:w="4876" w:type="dxa"/>
            <w:tcBorders>
              <w:top w:val="nil"/>
              <w:left w:val="nil"/>
              <w:bottom w:val="nil"/>
              <w:right w:val="nil"/>
            </w:tcBorders>
          </w:tcPr>
          <w:p w14:paraId="1ABD9B3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6F875BA" w14:textId="77777777" w:rsidR="005201A3" w:rsidRPr="00433E09" w:rsidRDefault="005201A3" w:rsidP="001D16CE">
            <w:pPr>
              <w:pStyle w:val="AmColumnHeading"/>
            </w:pPr>
            <w:r w:rsidRPr="00433E09">
              <w:t>Tarkistus</w:t>
            </w:r>
          </w:p>
        </w:tc>
      </w:tr>
      <w:tr w:rsidR="005201A3" w:rsidRPr="00433E09" w14:paraId="3B0C9277" w14:textId="77777777" w:rsidTr="001D16CE">
        <w:trPr>
          <w:jc w:val="center"/>
        </w:trPr>
        <w:tc>
          <w:tcPr>
            <w:tcW w:w="4876" w:type="dxa"/>
            <w:tcBorders>
              <w:top w:val="nil"/>
              <w:left w:val="nil"/>
              <w:bottom w:val="nil"/>
              <w:right w:val="nil"/>
            </w:tcBorders>
          </w:tcPr>
          <w:p w14:paraId="2C30A213" w14:textId="77777777" w:rsidR="005201A3" w:rsidRPr="00433E09" w:rsidRDefault="005201A3" w:rsidP="001D16CE">
            <w:pPr>
              <w:pStyle w:val="Normal6a"/>
            </w:pPr>
            <w:r w:rsidRPr="00433E09">
              <w:rPr>
                <w:b/>
                <w:i/>
              </w:rPr>
              <w:t>(13)</w:t>
            </w:r>
            <w:r w:rsidRPr="00433E09">
              <w:tab/>
            </w:r>
            <w:r w:rsidRPr="00433E09">
              <w:rPr>
                <w:b/>
                <w:i/>
              </w:rPr>
              <w:t>Uudelleensijoittaminen ja humanitaarinen maahanpääsy ovat turvallisia ja laillisia vaihtoehtoja laittomalle muuttoliikkeelle ja väline, jolla Eurooppa voi osoittaa solidaarisuutta maille, jotka eivät ole jäsenvaltioita ja joissa on suuria määriä sotaa tai vainoa pakenevia henkilöitä. Uudelleensijoittamiseen ja humanitaariseen maahanpääsyyn liittyviä jäsenvaltioiden toimia Euroopan parlamentin ja neuvoston asetuksen (EU) 2024/1350</w:t>
            </w:r>
            <w:r w:rsidRPr="00433E09">
              <w:rPr>
                <w:b/>
                <w:i/>
                <w:vertAlign w:val="superscript"/>
              </w:rPr>
              <w:t>11</w:t>
            </w:r>
            <w:r w:rsidRPr="00433E09">
              <w:rPr>
                <w:b/>
                <w:i/>
              </w:rPr>
              <w:t xml:space="preserve"> puitteissa olisi tuettava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60C685EC" w14:textId="77777777" w:rsidR="005201A3" w:rsidRPr="00433E09" w:rsidRDefault="005201A3" w:rsidP="001D16CE">
            <w:pPr>
              <w:pStyle w:val="Normal6a"/>
            </w:pPr>
            <w:r w:rsidRPr="00433E09">
              <w:rPr>
                <w:b/>
                <w:i/>
              </w:rPr>
              <w:t>Poistetaan.</w:t>
            </w:r>
          </w:p>
        </w:tc>
      </w:tr>
      <w:tr w:rsidR="005201A3" w:rsidRPr="00433E09" w14:paraId="70A1194F" w14:textId="77777777" w:rsidTr="001D16CE">
        <w:trPr>
          <w:jc w:val="center"/>
        </w:trPr>
        <w:tc>
          <w:tcPr>
            <w:tcW w:w="4876" w:type="dxa"/>
            <w:tcBorders>
              <w:top w:val="nil"/>
              <w:left w:val="nil"/>
              <w:bottom w:val="nil"/>
              <w:right w:val="nil"/>
            </w:tcBorders>
          </w:tcPr>
          <w:p w14:paraId="6C5BB000"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147BE8DD" w14:textId="77777777" w:rsidR="005201A3" w:rsidRPr="00433E09" w:rsidRDefault="005201A3" w:rsidP="001D16CE"/>
        </w:tc>
      </w:tr>
      <w:tr w:rsidR="005201A3" w:rsidRPr="00433E09" w14:paraId="31623345" w14:textId="77777777" w:rsidTr="001D16CE">
        <w:trPr>
          <w:jc w:val="center"/>
        </w:trPr>
        <w:tc>
          <w:tcPr>
            <w:tcW w:w="4876" w:type="dxa"/>
            <w:tcBorders>
              <w:top w:val="nil"/>
              <w:left w:val="nil"/>
              <w:bottom w:val="nil"/>
              <w:right w:val="nil"/>
            </w:tcBorders>
          </w:tcPr>
          <w:p w14:paraId="6F54E049" w14:textId="77777777" w:rsidR="005201A3" w:rsidRPr="00433E09" w:rsidRDefault="005201A3" w:rsidP="001D16CE">
            <w:pPr>
              <w:pStyle w:val="Normal6a"/>
            </w:pPr>
            <w:r w:rsidRPr="00433E09">
              <w:rPr>
                <w:b/>
                <w:i/>
                <w:vertAlign w:val="superscript"/>
              </w:rPr>
              <w:t>11</w:t>
            </w:r>
            <w:r w:rsidRPr="00433E09">
              <w:t xml:space="preserve"> </w:t>
            </w:r>
            <w:r w:rsidRPr="00433E09">
              <w:rPr>
                <w:b/>
                <w:i/>
              </w:rPr>
              <w:t>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c>
          <w:tcPr>
            <w:tcW w:w="4876" w:type="dxa"/>
            <w:tcBorders>
              <w:top w:val="nil"/>
              <w:left w:val="nil"/>
              <w:bottom w:val="nil"/>
              <w:right w:val="nil"/>
            </w:tcBorders>
          </w:tcPr>
          <w:p w14:paraId="262D42A3" w14:textId="77777777" w:rsidR="005201A3" w:rsidRPr="00433E09" w:rsidRDefault="005201A3" w:rsidP="001D16CE"/>
        </w:tc>
      </w:tr>
    </w:tbl>
    <w:p w14:paraId="1F559F8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32D6DAFC" w14:textId="77777777" w:rsidR="005201A3" w:rsidRPr="00433E09" w:rsidRDefault="005201A3" w:rsidP="005201A3">
      <w:r w:rsidRPr="00433E09">
        <w:rPr>
          <w:rStyle w:val="HideTWBExt"/>
        </w:rPr>
        <w:t>&lt;/Amend&gt;</w:t>
      </w:r>
    </w:p>
    <w:p w14:paraId="32D9FC3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148</w:t>
      </w:r>
      <w:r w:rsidRPr="00433E09">
        <w:rPr>
          <w:rStyle w:val="HideTWBExt"/>
          <w:b w:val="0"/>
        </w:rPr>
        <w:t>&lt;/NumAm&gt;</w:t>
      </w:r>
    </w:p>
    <w:p w14:paraId="6FAC8524"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487CAFC3" w14:textId="77777777" w:rsidR="005201A3" w:rsidRPr="00433E09" w:rsidRDefault="005201A3" w:rsidP="005201A3">
      <w:pPr>
        <w:pStyle w:val="NormalBold"/>
      </w:pPr>
      <w:r w:rsidRPr="00433E09">
        <w:rPr>
          <w:rStyle w:val="HideTWBExt"/>
          <w:b w:val="0"/>
        </w:rPr>
        <w:t>&lt;/RepeatBlock-By&gt;</w:t>
      </w:r>
    </w:p>
    <w:p w14:paraId="726FA51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01CD6EB"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7D8A61E" w14:textId="77777777" w:rsidTr="001D16CE">
        <w:trPr>
          <w:trHeight w:hRule="exact" w:val="240"/>
          <w:jc w:val="center"/>
        </w:trPr>
        <w:tc>
          <w:tcPr>
            <w:tcW w:w="9752" w:type="dxa"/>
            <w:gridSpan w:val="2"/>
            <w:tcBorders>
              <w:top w:val="nil"/>
              <w:left w:val="nil"/>
              <w:bottom w:val="nil"/>
              <w:right w:val="nil"/>
            </w:tcBorders>
          </w:tcPr>
          <w:p w14:paraId="2D6DC984" w14:textId="77777777" w:rsidR="005201A3" w:rsidRPr="00433E09" w:rsidRDefault="005201A3" w:rsidP="001D16CE"/>
        </w:tc>
      </w:tr>
      <w:tr w:rsidR="005201A3" w:rsidRPr="00433E09" w14:paraId="7F5943BD" w14:textId="77777777" w:rsidTr="001D16CE">
        <w:trPr>
          <w:trHeight w:val="240"/>
          <w:jc w:val="center"/>
        </w:trPr>
        <w:tc>
          <w:tcPr>
            <w:tcW w:w="4876" w:type="dxa"/>
            <w:tcBorders>
              <w:top w:val="nil"/>
              <w:left w:val="nil"/>
              <w:bottom w:val="nil"/>
              <w:right w:val="nil"/>
            </w:tcBorders>
          </w:tcPr>
          <w:p w14:paraId="7D69AC9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A0EA83E" w14:textId="77777777" w:rsidR="005201A3" w:rsidRPr="00433E09" w:rsidRDefault="005201A3" w:rsidP="001D16CE">
            <w:pPr>
              <w:pStyle w:val="AmColumnHeading"/>
            </w:pPr>
            <w:r w:rsidRPr="00433E09">
              <w:t>Tarkistus</w:t>
            </w:r>
          </w:p>
        </w:tc>
      </w:tr>
      <w:tr w:rsidR="005201A3" w:rsidRPr="00433E09" w14:paraId="6F42406B" w14:textId="77777777" w:rsidTr="001D16CE">
        <w:trPr>
          <w:jc w:val="center"/>
        </w:trPr>
        <w:tc>
          <w:tcPr>
            <w:tcW w:w="4876" w:type="dxa"/>
            <w:tcBorders>
              <w:top w:val="nil"/>
              <w:left w:val="nil"/>
              <w:bottom w:val="nil"/>
              <w:right w:val="nil"/>
            </w:tcBorders>
          </w:tcPr>
          <w:p w14:paraId="1E88951C" w14:textId="77777777" w:rsidR="005201A3" w:rsidRPr="00433E09" w:rsidRDefault="005201A3" w:rsidP="001D16CE">
            <w:pPr>
              <w:pStyle w:val="Normal6a"/>
            </w:pPr>
            <w:r w:rsidRPr="00433E09">
              <w:t>(13)</w:t>
            </w:r>
            <w:r w:rsidRPr="00433E09">
              <w:tab/>
            </w:r>
            <w:r w:rsidRPr="00433E09">
              <w:rPr>
                <w:b/>
                <w:i/>
              </w:rPr>
              <w:t>Uudelleensijoittaminen</w:t>
            </w:r>
            <w:r w:rsidRPr="00433E09">
              <w:t xml:space="preserve"> ja humanitaarinen maahanpääsy ovat </w:t>
            </w:r>
            <w:r w:rsidRPr="00433E09">
              <w:rPr>
                <w:b/>
                <w:i/>
              </w:rPr>
              <w:t>turvallisia ja laillisia vaihtoehtoja laittomalle muuttoliikkeelle ja</w:t>
            </w:r>
            <w:r w:rsidRPr="00433E09">
              <w:t xml:space="preserve"> väline, jolla Eurooppa voi osoittaa solidaarisuutta maille, jotka eivät ole jäsenvaltioita ja joissa on suuria määriä sotaa tai vainoa pakenevia henkilöitä. </w:t>
            </w:r>
            <w:r w:rsidRPr="00433E09">
              <w:rPr>
                <w:b/>
                <w:i/>
              </w:rPr>
              <w:t>Uudelleensijoittamiseen ja humanitaariseen maahanpääsyyn liittyviä jäsenvaltioiden toimia Euroopan parlamentin ja neuvoston asetuksen (EU) 2024/1350</w:t>
            </w:r>
            <w:r w:rsidRPr="00433E09">
              <w:rPr>
                <w:b/>
                <w:i/>
                <w:vertAlign w:val="superscript"/>
              </w:rPr>
              <w:t>11</w:t>
            </w:r>
            <w:r w:rsidRPr="00433E09">
              <w:rPr>
                <w:b/>
                <w:i/>
              </w:rPr>
              <w:t xml:space="preserve"> puitteissa olisi tuettava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78CD18ED" w14:textId="77777777" w:rsidR="005201A3" w:rsidRPr="00433E09" w:rsidRDefault="005201A3" w:rsidP="001D16CE">
            <w:pPr>
              <w:pStyle w:val="Normal6a"/>
            </w:pPr>
            <w:r w:rsidRPr="00433E09">
              <w:t>(13)</w:t>
            </w:r>
            <w:r w:rsidRPr="00433E09">
              <w:tab/>
            </w:r>
            <w:r w:rsidRPr="00433E09">
              <w:rPr>
                <w:b/>
                <w:i/>
              </w:rPr>
              <w:t>Jäsenvaltioiden riippumattomiin päätöksiin perustuva uudelleensijoittaminen</w:t>
            </w:r>
            <w:r w:rsidRPr="00433E09">
              <w:t xml:space="preserve"> ja humanitaarinen maahanpääsy ovat väline, jolla Eurooppa voi osoittaa solidaarisuutta maille, jotka eivät ole jäsenvaltioita ja joissa on suuria määriä sotaa tai vainoa pakenevia henkilöitä.</w:t>
            </w:r>
          </w:p>
        </w:tc>
      </w:tr>
      <w:tr w:rsidR="005201A3" w:rsidRPr="00433E09" w14:paraId="23007FE9" w14:textId="77777777" w:rsidTr="001D16CE">
        <w:trPr>
          <w:jc w:val="center"/>
        </w:trPr>
        <w:tc>
          <w:tcPr>
            <w:tcW w:w="4876" w:type="dxa"/>
            <w:tcBorders>
              <w:top w:val="nil"/>
              <w:left w:val="nil"/>
              <w:bottom w:val="nil"/>
              <w:right w:val="nil"/>
            </w:tcBorders>
          </w:tcPr>
          <w:p w14:paraId="5BAE40AE"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46F43E22" w14:textId="77777777" w:rsidR="005201A3" w:rsidRPr="00433E09" w:rsidRDefault="005201A3" w:rsidP="001D16CE"/>
        </w:tc>
      </w:tr>
      <w:tr w:rsidR="005201A3" w:rsidRPr="00433E09" w14:paraId="132D2172" w14:textId="77777777" w:rsidTr="001D16CE">
        <w:trPr>
          <w:jc w:val="center"/>
        </w:trPr>
        <w:tc>
          <w:tcPr>
            <w:tcW w:w="4876" w:type="dxa"/>
            <w:tcBorders>
              <w:top w:val="nil"/>
              <w:left w:val="nil"/>
              <w:bottom w:val="nil"/>
              <w:right w:val="nil"/>
            </w:tcBorders>
          </w:tcPr>
          <w:p w14:paraId="6537D426" w14:textId="77777777" w:rsidR="005201A3" w:rsidRPr="00433E09" w:rsidRDefault="005201A3" w:rsidP="001D16CE">
            <w:pPr>
              <w:pStyle w:val="Normal6a"/>
            </w:pPr>
            <w:r w:rsidRPr="00433E09">
              <w:rPr>
                <w:b/>
                <w:i/>
                <w:vertAlign w:val="superscript"/>
              </w:rPr>
              <w:t>11</w:t>
            </w:r>
            <w:r w:rsidRPr="00433E09">
              <w:rPr>
                <w:b/>
                <w:i/>
              </w:rPr>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c>
          <w:tcPr>
            <w:tcW w:w="4876" w:type="dxa"/>
            <w:tcBorders>
              <w:top w:val="nil"/>
              <w:left w:val="nil"/>
              <w:bottom w:val="nil"/>
              <w:right w:val="nil"/>
            </w:tcBorders>
          </w:tcPr>
          <w:p w14:paraId="29D2B316" w14:textId="77777777" w:rsidR="005201A3" w:rsidRPr="00433E09" w:rsidRDefault="005201A3" w:rsidP="001D16CE"/>
        </w:tc>
      </w:tr>
    </w:tbl>
    <w:p w14:paraId="4568CCB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608221BB" w14:textId="77777777" w:rsidR="005201A3" w:rsidRPr="00433E09" w:rsidRDefault="005201A3" w:rsidP="005201A3">
      <w:r w:rsidRPr="00433E09">
        <w:rPr>
          <w:rStyle w:val="HideTWBExt"/>
        </w:rPr>
        <w:t>&lt;/Amend&gt;</w:t>
      </w:r>
    </w:p>
    <w:p w14:paraId="14B88737"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149</w:t>
      </w:r>
      <w:r w:rsidRPr="00433E09">
        <w:rPr>
          <w:rStyle w:val="HideTWBExt"/>
          <w:b w:val="0"/>
        </w:rPr>
        <w:t>&lt;/NumAm&gt;</w:t>
      </w:r>
    </w:p>
    <w:p w14:paraId="06280CB8"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497CAA1D" w14:textId="77777777" w:rsidR="005201A3" w:rsidRPr="00433E09" w:rsidRDefault="005201A3" w:rsidP="005201A3">
      <w:pPr>
        <w:pStyle w:val="NormalBold"/>
      </w:pPr>
      <w:r w:rsidRPr="00433E09">
        <w:rPr>
          <w:rStyle w:val="HideTWBExt"/>
          <w:b w:val="0"/>
        </w:rPr>
        <w:t>&lt;/RepeatBlock-By&gt;</w:t>
      </w:r>
    </w:p>
    <w:p w14:paraId="4E96E80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E4F8DE4"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8FB5005" w14:textId="77777777" w:rsidTr="001D16CE">
        <w:trPr>
          <w:trHeight w:hRule="exact" w:val="240"/>
          <w:jc w:val="center"/>
        </w:trPr>
        <w:tc>
          <w:tcPr>
            <w:tcW w:w="9752" w:type="dxa"/>
            <w:gridSpan w:val="2"/>
            <w:tcBorders>
              <w:top w:val="nil"/>
              <w:left w:val="nil"/>
              <w:bottom w:val="nil"/>
              <w:right w:val="nil"/>
            </w:tcBorders>
          </w:tcPr>
          <w:p w14:paraId="1D030C4B" w14:textId="77777777" w:rsidR="005201A3" w:rsidRPr="00433E09" w:rsidRDefault="005201A3" w:rsidP="001D16CE"/>
        </w:tc>
      </w:tr>
      <w:tr w:rsidR="005201A3" w:rsidRPr="00433E09" w14:paraId="209F0C36" w14:textId="77777777" w:rsidTr="001D16CE">
        <w:trPr>
          <w:trHeight w:val="240"/>
          <w:jc w:val="center"/>
        </w:trPr>
        <w:tc>
          <w:tcPr>
            <w:tcW w:w="4876" w:type="dxa"/>
            <w:tcBorders>
              <w:top w:val="nil"/>
              <w:left w:val="nil"/>
              <w:bottom w:val="nil"/>
              <w:right w:val="nil"/>
            </w:tcBorders>
          </w:tcPr>
          <w:p w14:paraId="7C39A12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9E99251" w14:textId="77777777" w:rsidR="005201A3" w:rsidRPr="00433E09" w:rsidRDefault="005201A3" w:rsidP="001D16CE">
            <w:pPr>
              <w:pStyle w:val="AmColumnHeading"/>
            </w:pPr>
            <w:r w:rsidRPr="00433E09">
              <w:t>Tarkistus</w:t>
            </w:r>
          </w:p>
        </w:tc>
      </w:tr>
      <w:tr w:rsidR="005201A3" w:rsidRPr="00433E09" w14:paraId="3DAE2D50" w14:textId="77777777" w:rsidTr="001D16CE">
        <w:trPr>
          <w:jc w:val="center"/>
        </w:trPr>
        <w:tc>
          <w:tcPr>
            <w:tcW w:w="4876" w:type="dxa"/>
            <w:tcBorders>
              <w:top w:val="nil"/>
              <w:left w:val="nil"/>
              <w:bottom w:val="nil"/>
              <w:right w:val="nil"/>
            </w:tcBorders>
          </w:tcPr>
          <w:p w14:paraId="10A444D8" w14:textId="77777777" w:rsidR="005201A3" w:rsidRPr="00433E09" w:rsidRDefault="005201A3" w:rsidP="001D16CE">
            <w:pPr>
              <w:pStyle w:val="Normal6a"/>
            </w:pPr>
            <w:r w:rsidRPr="00433E09">
              <w:t>(13)</w:t>
            </w:r>
            <w:r w:rsidRPr="00433E09">
              <w:tab/>
            </w:r>
            <w:r w:rsidRPr="00433E09">
              <w:rPr>
                <w:b/>
                <w:i/>
              </w:rPr>
              <w:t>Uudelleensijoittaminen ja humanitaarinen maahanpääsy ovat turvallisia ja laillisia vaihtoehtoja laittomalle muuttoliikkeelle ja väline, jolla Eurooppa voi osoittaa solidaarisuutta maille, jotka eivät ole jäsenvaltioita ja joissa on suuria määriä sotaa tai vainoa pakenevia henkilöitä.</w:t>
            </w:r>
            <w:r w:rsidRPr="00433E09">
              <w:t xml:space="preserve"> Uudelleensijoittamiseen ja humanitaariseen maahanpääsyyn liittyviä jäsenvaltioiden toimia Euroopan parlamentin ja neuvoston asetuksen (EU) 2024/1350</w:t>
            </w:r>
            <w:r w:rsidRPr="00433E09">
              <w:rPr>
                <w:vertAlign w:val="superscript"/>
              </w:rPr>
              <w:t>11</w:t>
            </w:r>
            <w:r w:rsidRPr="00433E09">
              <w:t xml:space="preserve"> puitteissa olisi tuettava </w:t>
            </w:r>
            <w:r w:rsidRPr="00433E09">
              <w:rPr>
                <w:b/>
                <w:bCs/>
                <w:i/>
                <w:iCs/>
              </w:rPr>
              <w:t>asianmukaisella rahoituksella</w:t>
            </w:r>
            <w:r w:rsidRPr="00433E09">
              <w:t xml:space="preserve">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08F1C20D" w14:textId="77777777" w:rsidR="005201A3" w:rsidRPr="00433E09" w:rsidRDefault="005201A3" w:rsidP="001D16CE">
            <w:pPr>
              <w:pStyle w:val="Normal6a"/>
            </w:pPr>
            <w:r w:rsidRPr="00433E09">
              <w:t>(13)</w:t>
            </w:r>
            <w:r w:rsidRPr="00433E09">
              <w:tab/>
              <w:t>Uudelleensijoittamiseen ja humanitaariseen maahanpääsyyn liittyviä jäsenvaltioiden toimia Euroopan parlamentin ja neuvoston asetuksen (EU) 2024/1350</w:t>
            </w:r>
            <w:r w:rsidRPr="00433E09">
              <w:rPr>
                <w:vertAlign w:val="superscript"/>
              </w:rPr>
              <w:t>11</w:t>
            </w:r>
            <w:r w:rsidRPr="00433E09">
              <w:t xml:space="preserve"> puitteissa olisi tuettava unionin talousarviosta </w:t>
            </w:r>
            <w:r w:rsidRPr="00433E09">
              <w:rPr>
                <w:b/>
                <w:i/>
              </w:rPr>
              <w:t>myönnettävällä asianmukaisella rahoituksella, joka vastaa jäsenvaltioille aiheutuneita todellisia kustannuksia ja jäsenvaltioiden valmiuksia</w:t>
            </w:r>
            <w:r w:rsidRPr="00433E09">
              <w:t>.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r>
      <w:tr w:rsidR="005201A3" w:rsidRPr="00433E09" w14:paraId="42EF8815" w14:textId="77777777" w:rsidTr="001D16CE">
        <w:trPr>
          <w:jc w:val="center"/>
        </w:trPr>
        <w:tc>
          <w:tcPr>
            <w:tcW w:w="4876" w:type="dxa"/>
            <w:tcBorders>
              <w:top w:val="nil"/>
              <w:left w:val="nil"/>
              <w:bottom w:val="nil"/>
              <w:right w:val="nil"/>
            </w:tcBorders>
          </w:tcPr>
          <w:p w14:paraId="5E0D1F91"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3880DEC9" w14:textId="77777777" w:rsidR="005201A3" w:rsidRPr="00433E09" w:rsidRDefault="005201A3" w:rsidP="001D16CE">
            <w:pPr>
              <w:pStyle w:val="Normal6a"/>
            </w:pPr>
            <w:r w:rsidRPr="00433E09">
              <w:rPr>
                <w:b/>
                <w:i/>
              </w:rPr>
              <w:t>_________________</w:t>
            </w:r>
          </w:p>
        </w:tc>
      </w:tr>
      <w:tr w:rsidR="005201A3" w:rsidRPr="00433E09" w14:paraId="2DABF855" w14:textId="77777777" w:rsidTr="001D16CE">
        <w:trPr>
          <w:jc w:val="center"/>
        </w:trPr>
        <w:tc>
          <w:tcPr>
            <w:tcW w:w="4876" w:type="dxa"/>
            <w:tcBorders>
              <w:top w:val="nil"/>
              <w:left w:val="nil"/>
              <w:bottom w:val="nil"/>
              <w:right w:val="nil"/>
            </w:tcBorders>
          </w:tcPr>
          <w:p w14:paraId="7A4456E8" w14:textId="77777777" w:rsidR="005201A3" w:rsidRPr="00433E09" w:rsidRDefault="005201A3" w:rsidP="001D16CE">
            <w:pPr>
              <w:pStyle w:val="Normal6a"/>
            </w:pPr>
            <w:r w:rsidRPr="00433E09">
              <w:rPr>
                <w:vertAlign w:val="superscript"/>
              </w:rPr>
              <w:t>11</w:t>
            </w:r>
            <w:r w:rsidRPr="00433E09">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c>
          <w:tcPr>
            <w:tcW w:w="4876" w:type="dxa"/>
            <w:tcBorders>
              <w:top w:val="nil"/>
              <w:left w:val="nil"/>
              <w:bottom w:val="nil"/>
              <w:right w:val="nil"/>
            </w:tcBorders>
          </w:tcPr>
          <w:p w14:paraId="2AC6F4D9" w14:textId="77777777" w:rsidR="005201A3" w:rsidRPr="00433E09" w:rsidRDefault="005201A3" w:rsidP="001D16CE">
            <w:pPr>
              <w:pStyle w:val="Normal6a"/>
            </w:pPr>
            <w:r w:rsidRPr="00433E09">
              <w:rPr>
                <w:vertAlign w:val="superscript"/>
              </w:rPr>
              <w:t>11</w:t>
            </w:r>
            <w:r w:rsidRPr="00433E09">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r>
    </w:tbl>
    <w:p w14:paraId="3962A401"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183A8D03"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19406CFB" w14:textId="77777777" w:rsidR="005201A3" w:rsidRPr="00433E09" w:rsidRDefault="005201A3" w:rsidP="005201A3">
      <w:pPr>
        <w:pStyle w:val="AmJustText"/>
      </w:pPr>
      <w:r w:rsidRPr="00433E09">
        <w:t>Ensimmäinen virke ei sisällä seikkoja, jotka ovat tarpeen rahoitusmekanismin toiminnan selittämiseksi, vaan se on poliittinen arvio uudelleensijoittamisesta ja humanitaarisesta maahanpääsystä. Sanamuodon poistaminen ei muuta asetuksen tai rahoitusjärjestelmän oikeudellista sisältöä. Lisäksi rahoitus olisi kytkettävä jäsenvaltioiden objektiivisiin tarpeisiin ja todellisiin kustannuksiin. Ehdotetulla tarkistuksella vahvistetaan näin ollen myös unionin varojen käytön avoimuutta ja tehokkuutta.</w:t>
      </w:r>
    </w:p>
    <w:p w14:paraId="57A19832" w14:textId="77777777" w:rsidR="005201A3" w:rsidRPr="00433E09" w:rsidRDefault="005201A3" w:rsidP="005201A3">
      <w:r w:rsidRPr="00433E09">
        <w:rPr>
          <w:rStyle w:val="HideTWBExt"/>
        </w:rPr>
        <w:t>&lt;/Amend&gt;</w:t>
      </w:r>
    </w:p>
    <w:p w14:paraId="507658B3"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150</w:t>
      </w:r>
      <w:r w:rsidRPr="00433E09">
        <w:rPr>
          <w:rStyle w:val="HideTWBExt"/>
          <w:b w:val="0"/>
        </w:rPr>
        <w:t>&lt;/NumAm&gt;</w:t>
      </w:r>
    </w:p>
    <w:p w14:paraId="67359BE0"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0EA9C54F" w14:textId="77777777" w:rsidR="005201A3" w:rsidRPr="00433E09" w:rsidRDefault="005201A3" w:rsidP="005201A3">
      <w:pPr>
        <w:pStyle w:val="NormalBold"/>
      </w:pPr>
      <w:r w:rsidRPr="00433E09">
        <w:rPr>
          <w:rStyle w:val="HideTWBExt"/>
          <w:b w:val="0"/>
        </w:rPr>
        <w:t>&lt;/RepeatBlock-By&gt;</w:t>
      </w:r>
    </w:p>
    <w:p w14:paraId="22030E8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A5094E0"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22DF936" w14:textId="77777777" w:rsidTr="001D16CE">
        <w:trPr>
          <w:trHeight w:hRule="exact" w:val="240"/>
          <w:jc w:val="center"/>
        </w:trPr>
        <w:tc>
          <w:tcPr>
            <w:tcW w:w="9752" w:type="dxa"/>
            <w:gridSpan w:val="2"/>
            <w:tcBorders>
              <w:top w:val="nil"/>
              <w:left w:val="nil"/>
              <w:bottom w:val="nil"/>
              <w:right w:val="nil"/>
            </w:tcBorders>
          </w:tcPr>
          <w:p w14:paraId="306C34AF" w14:textId="77777777" w:rsidR="005201A3" w:rsidRPr="00433E09" w:rsidRDefault="005201A3" w:rsidP="001D16CE"/>
        </w:tc>
      </w:tr>
      <w:tr w:rsidR="005201A3" w:rsidRPr="00433E09" w14:paraId="3DE3659D" w14:textId="77777777" w:rsidTr="001D16CE">
        <w:trPr>
          <w:trHeight w:val="240"/>
          <w:jc w:val="center"/>
        </w:trPr>
        <w:tc>
          <w:tcPr>
            <w:tcW w:w="4876" w:type="dxa"/>
            <w:tcBorders>
              <w:top w:val="nil"/>
              <w:left w:val="nil"/>
              <w:bottom w:val="nil"/>
              <w:right w:val="nil"/>
            </w:tcBorders>
          </w:tcPr>
          <w:p w14:paraId="78BE6C1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C44FE7A" w14:textId="77777777" w:rsidR="005201A3" w:rsidRPr="00433E09" w:rsidRDefault="005201A3" w:rsidP="001D16CE">
            <w:pPr>
              <w:pStyle w:val="AmColumnHeading"/>
            </w:pPr>
            <w:r w:rsidRPr="00433E09">
              <w:t>Tarkistus</w:t>
            </w:r>
          </w:p>
        </w:tc>
      </w:tr>
      <w:tr w:rsidR="005201A3" w:rsidRPr="00433E09" w14:paraId="0AA6A583" w14:textId="77777777" w:rsidTr="001D16CE">
        <w:trPr>
          <w:jc w:val="center"/>
        </w:trPr>
        <w:tc>
          <w:tcPr>
            <w:tcW w:w="4876" w:type="dxa"/>
            <w:tcBorders>
              <w:top w:val="nil"/>
              <w:left w:val="nil"/>
              <w:bottom w:val="nil"/>
              <w:right w:val="nil"/>
            </w:tcBorders>
          </w:tcPr>
          <w:p w14:paraId="57BE02F6" w14:textId="77777777" w:rsidR="005201A3" w:rsidRPr="00433E09" w:rsidRDefault="005201A3" w:rsidP="001D16CE">
            <w:pPr>
              <w:pStyle w:val="Normal6a"/>
            </w:pPr>
            <w:r w:rsidRPr="00433E09">
              <w:t>(13)</w:t>
            </w:r>
            <w:r w:rsidRPr="00433E09">
              <w:tab/>
            </w:r>
            <w:r w:rsidRPr="00433E09">
              <w:rPr>
                <w:b/>
                <w:i/>
              </w:rPr>
              <w:t>Uudelleensijoittaminen</w:t>
            </w:r>
            <w:r w:rsidRPr="00433E09">
              <w:t xml:space="preserve"> ja </w:t>
            </w:r>
            <w:r w:rsidRPr="00433E09">
              <w:rPr>
                <w:b/>
                <w:i/>
              </w:rPr>
              <w:t>humanitaarinen maahanpääsy ovat turvallisia ja laillisia vaihtoehtoja laittomalle muuttoliikkeelle ja väline,</w:t>
            </w:r>
            <w:r w:rsidRPr="00433E09">
              <w:t xml:space="preserve"> </w:t>
            </w:r>
            <w:r w:rsidRPr="00433E09">
              <w:rPr>
                <w:b/>
                <w:i/>
              </w:rPr>
              <w:t>jolla Eurooppa voi osoittaa solidaarisuutta maille,</w:t>
            </w:r>
            <w:r w:rsidRPr="00433E09">
              <w:t xml:space="preserve"> jotka eivät ole jäsenvaltioita ja joissa on suuria määriä sotaa tai vainoa pakenevia henkilöitä</w:t>
            </w:r>
            <w:r w:rsidRPr="00433E09">
              <w:rPr>
                <w:b/>
                <w:i/>
              </w:rPr>
              <w:t>. Uudelleensijoittamiseen ja humanitaariseen maahanpääsyyn liittyviä jäsenvaltioiden toimia Euroopan parlamentin ja neuvoston asetuksen (EU) 2024/1350</w:t>
            </w:r>
            <w:r w:rsidRPr="00433E09">
              <w:rPr>
                <w:b/>
                <w:i/>
                <w:vertAlign w:val="superscript"/>
              </w:rPr>
              <w:t>11</w:t>
            </w:r>
            <w:r w:rsidRPr="00433E09">
              <w:rPr>
                <w:b/>
                <w:i/>
              </w:rPr>
              <w:t xml:space="preserve"> puitteissa</w:t>
            </w:r>
            <w:r w:rsidRPr="00433E09">
              <w:t xml:space="preserve"> olisi tuettava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2F8489C9" w14:textId="77777777" w:rsidR="005201A3" w:rsidRPr="00433E09" w:rsidRDefault="005201A3" w:rsidP="001D16CE">
            <w:pPr>
              <w:pStyle w:val="Normal6a"/>
            </w:pPr>
            <w:r w:rsidRPr="00433E09">
              <w:t>(13)</w:t>
            </w:r>
            <w:r w:rsidRPr="00433E09">
              <w:tab/>
            </w:r>
            <w:r w:rsidRPr="00433E09">
              <w:rPr>
                <w:b/>
                <w:i/>
              </w:rPr>
              <w:t>Ihmisten uudelleensijoittaminen omaan maahan humanitaarisista syistä on turvallisin</w:t>
            </w:r>
            <w:r w:rsidRPr="00433E09">
              <w:t xml:space="preserve"> ja </w:t>
            </w:r>
            <w:r w:rsidRPr="00433E09">
              <w:rPr>
                <w:b/>
                <w:i/>
              </w:rPr>
              <w:t>laillisin vaihtoehto,</w:t>
            </w:r>
            <w:r w:rsidRPr="00433E09">
              <w:t xml:space="preserve"> </w:t>
            </w:r>
            <w:r w:rsidRPr="00433E09">
              <w:rPr>
                <w:b/>
                <w:i/>
              </w:rPr>
              <w:t>jota olisi harkittava ensisijaisesti ja joka ehkäisee laitonta muuttoliikettä</w:t>
            </w:r>
            <w:r w:rsidRPr="00433E09">
              <w:t>.</w:t>
            </w:r>
            <w:r w:rsidRPr="00433E09">
              <w:rPr>
                <w:b/>
                <w:i/>
              </w:rPr>
              <w:t xml:space="preserve"> Euroopan taloudellisen tuen olisi kohdistuttava turvallisiin maihin</w:t>
            </w:r>
            <w:r w:rsidRPr="00433E09">
              <w:t xml:space="preserve">, jotka eivät ole jäsenvaltioita ja joissa on suuria määriä sotaa tai vainoa pakenevia henkilöitä </w:t>
            </w:r>
            <w:r w:rsidRPr="00433E09">
              <w:rPr>
                <w:b/>
                <w:i/>
              </w:rPr>
              <w:t>erityisissä vastaanottokeskuksissa,</w:t>
            </w:r>
            <w:r w:rsidRPr="00433E09">
              <w:t xml:space="preserve"> </w:t>
            </w:r>
            <w:r w:rsidRPr="00433E09">
              <w:rPr>
                <w:b/>
                <w:i/>
              </w:rPr>
              <w:t>joita</w:t>
            </w:r>
            <w:r w:rsidRPr="00433E09">
              <w:t xml:space="preserve"> olisi tuettava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r>
      <w:tr w:rsidR="005201A3" w:rsidRPr="00433E09" w14:paraId="6C34FEFF" w14:textId="77777777" w:rsidTr="001D16CE">
        <w:trPr>
          <w:jc w:val="center"/>
        </w:trPr>
        <w:tc>
          <w:tcPr>
            <w:tcW w:w="4876" w:type="dxa"/>
            <w:tcBorders>
              <w:top w:val="nil"/>
              <w:left w:val="nil"/>
              <w:bottom w:val="nil"/>
              <w:right w:val="nil"/>
            </w:tcBorders>
          </w:tcPr>
          <w:p w14:paraId="36283CA0"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40AA9C25" w14:textId="77777777" w:rsidR="005201A3" w:rsidRPr="00433E09" w:rsidRDefault="005201A3" w:rsidP="001D16CE"/>
        </w:tc>
      </w:tr>
      <w:tr w:rsidR="005201A3" w:rsidRPr="00433E09" w14:paraId="62582045" w14:textId="77777777" w:rsidTr="001D16CE">
        <w:trPr>
          <w:jc w:val="center"/>
        </w:trPr>
        <w:tc>
          <w:tcPr>
            <w:tcW w:w="4876" w:type="dxa"/>
            <w:tcBorders>
              <w:top w:val="nil"/>
              <w:left w:val="nil"/>
              <w:bottom w:val="nil"/>
              <w:right w:val="nil"/>
            </w:tcBorders>
          </w:tcPr>
          <w:p w14:paraId="48276862" w14:textId="77777777" w:rsidR="005201A3" w:rsidRPr="00433E09" w:rsidRDefault="005201A3" w:rsidP="001D16CE">
            <w:pPr>
              <w:pStyle w:val="Normal6a"/>
            </w:pPr>
            <w:r w:rsidRPr="00433E09">
              <w:rPr>
                <w:b/>
                <w:i/>
                <w:vertAlign w:val="superscript"/>
              </w:rPr>
              <w:t>11</w:t>
            </w:r>
            <w:r w:rsidRPr="00433E09">
              <w:t xml:space="preserve"> </w:t>
            </w:r>
            <w:r w:rsidRPr="00433E09">
              <w:rPr>
                <w:b/>
                <w:bCs/>
                <w:i/>
                <w:iCs/>
              </w:rPr>
              <w:t>Euroopan parlamentin ja neuvoston asetus (EU) 2024/1350, annettu 14 päivänä toukokuuta 2024, uudelleensijoittamista ja humanitaarista maahanpääsyä koskevan unionin kehyksen käyttöönotosta ja asetuksen (EU) 2021/1147 muuttamisesta (EUVL L, 2024/1350, 22.5.2024, ELI:</w:t>
            </w:r>
            <w:r w:rsidRPr="00433E09">
              <w:rPr>
                <w:b/>
                <w:i/>
              </w:rPr>
              <w:t xml:space="preserve"> http://data.europa.eu/eli/reg/2024/1350/oj, ELI: http://data.europa.eu/eli/dec/2008/381/oj).</w:t>
            </w:r>
          </w:p>
        </w:tc>
        <w:tc>
          <w:tcPr>
            <w:tcW w:w="4876" w:type="dxa"/>
            <w:tcBorders>
              <w:top w:val="nil"/>
              <w:left w:val="nil"/>
              <w:bottom w:val="nil"/>
              <w:right w:val="nil"/>
            </w:tcBorders>
          </w:tcPr>
          <w:p w14:paraId="2ADC593C" w14:textId="77777777" w:rsidR="005201A3" w:rsidRPr="00433E09" w:rsidRDefault="005201A3" w:rsidP="001D16CE"/>
        </w:tc>
      </w:tr>
    </w:tbl>
    <w:p w14:paraId="69DAF03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0F3EAFE6" w14:textId="77777777" w:rsidR="005201A3" w:rsidRPr="00433E09" w:rsidRDefault="005201A3" w:rsidP="005201A3">
      <w:r w:rsidRPr="00433E09">
        <w:rPr>
          <w:rStyle w:val="HideTWBExt"/>
        </w:rPr>
        <w:t>&lt;/Amend&gt;</w:t>
      </w:r>
    </w:p>
    <w:p w14:paraId="79FA1DD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151</w:t>
      </w:r>
      <w:r w:rsidRPr="00433E09">
        <w:rPr>
          <w:rStyle w:val="HideTWBExt"/>
          <w:b w:val="0"/>
        </w:rPr>
        <w:t>&lt;/NumAm&gt;</w:t>
      </w:r>
    </w:p>
    <w:p w14:paraId="0B5882ED"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5DA37744" w14:textId="77777777" w:rsidR="005201A3" w:rsidRPr="00433E09" w:rsidRDefault="005201A3" w:rsidP="005201A3">
      <w:pPr>
        <w:pStyle w:val="NormalBold"/>
      </w:pPr>
      <w:r w:rsidRPr="00433E09">
        <w:rPr>
          <w:rStyle w:val="HideTWBExt"/>
          <w:b w:val="0"/>
        </w:rPr>
        <w:t>&lt;/RepeatBlock-By&gt;</w:t>
      </w:r>
    </w:p>
    <w:p w14:paraId="63235C3E"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E96AFFB"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1161CC2" w14:textId="77777777" w:rsidTr="001D16CE">
        <w:trPr>
          <w:trHeight w:hRule="exact" w:val="240"/>
          <w:jc w:val="center"/>
        </w:trPr>
        <w:tc>
          <w:tcPr>
            <w:tcW w:w="9752" w:type="dxa"/>
            <w:gridSpan w:val="2"/>
            <w:tcBorders>
              <w:top w:val="nil"/>
              <w:left w:val="nil"/>
              <w:bottom w:val="nil"/>
              <w:right w:val="nil"/>
            </w:tcBorders>
          </w:tcPr>
          <w:p w14:paraId="55EA1AE1" w14:textId="77777777" w:rsidR="005201A3" w:rsidRPr="00433E09" w:rsidRDefault="005201A3" w:rsidP="001D16CE"/>
        </w:tc>
      </w:tr>
      <w:tr w:rsidR="005201A3" w:rsidRPr="00433E09" w14:paraId="158C31A0" w14:textId="77777777" w:rsidTr="001D16CE">
        <w:trPr>
          <w:trHeight w:val="240"/>
          <w:jc w:val="center"/>
        </w:trPr>
        <w:tc>
          <w:tcPr>
            <w:tcW w:w="4876" w:type="dxa"/>
            <w:tcBorders>
              <w:top w:val="nil"/>
              <w:left w:val="nil"/>
              <w:bottom w:val="nil"/>
              <w:right w:val="nil"/>
            </w:tcBorders>
          </w:tcPr>
          <w:p w14:paraId="1859EAF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C989B57" w14:textId="77777777" w:rsidR="005201A3" w:rsidRPr="00433E09" w:rsidRDefault="005201A3" w:rsidP="001D16CE">
            <w:pPr>
              <w:pStyle w:val="AmColumnHeading"/>
            </w:pPr>
            <w:r w:rsidRPr="00433E09">
              <w:t>Tarkistus</w:t>
            </w:r>
          </w:p>
        </w:tc>
      </w:tr>
      <w:tr w:rsidR="005201A3" w:rsidRPr="00433E09" w14:paraId="1101D599" w14:textId="77777777" w:rsidTr="001D16CE">
        <w:trPr>
          <w:jc w:val="center"/>
        </w:trPr>
        <w:tc>
          <w:tcPr>
            <w:tcW w:w="4876" w:type="dxa"/>
            <w:tcBorders>
              <w:top w:val="nil"/>
              <w:left w:val="nil"/>
              <w:bottom w:val="nil"/>
              <w:right w:val="nil"/>
            </w:tcBorders>
          </w:tcPr>
          <w:p w14:paraId="3E587282" w14:textId="77777777" w:rsidR="005201A3" w:rsidRPr="00433E09" w:rsidRDefault="005201A3" w:rsidP="001D16CE">
            <w:pPr>
              <w:pStyle w:val="Normal6a"/>
            </w:pPr>
            <w:r w:rsidRPr="00433E09">
              <w:t>(13)</w:t>
            </w:r>
            <w:r w:rsidRPr="00433E09">
              <w:tab/>
              <w:t xml:space="preserve">Uudelleensijoittaminen ja humanitaarinen maahanpääsy ovat turvallisia ja laillisia vaihtoehtoja laittomalle </w:t>
            </w:r>
            <w:r w:rsidRPr="00433E09">
              <w:rPr>
                <w:b/>
                <w:i/>
              </w:rPr>
              <w:t>muuttoliikkeelle</w:t>
            </w:r>
            <w:r w:rsidRPr="00433E09">
              <w:t xml:space="preserve"> ja väline, jolla Eurooppa voi osoittaa solidaarisuutta maille, jotka eivät ole jäsenvaltioita ja joissa on suuria määriä sotaa tai vainoa pakenevia henkilöitä. Uudelleensijoittamiseen ja humanitaariseen maahanpääsyyn </w:t>
            </w:r>
            <w:r w:rsidRPr="00433E09">
              <w:rPr>
                <w:b/>
                <w:i/>
              </w:rPr>
              <w:t>liittyviä</w:t>
            </w:r>
            <w:r w:rsidRPr="00433E09">
              <w:t xml:space="preserve"> jäsenvaltioiden </w:t>
            </w:r>
            <w:r w:rsidRPr="00433E09">
              <w:rPr>
                <w:b/>
                <w:i/>
              </w:rPr>
              <w:t>toimia</w:t>
            </w:r>
            <w:r w:rsidRPr="00433E09">
              <w:t xml:space="preserve"> Euroopan parlamentin ja neuvoston asetuksen (EU) 2024/1350</w:t>
            </w:r>
            <w:r w:rsidRPr="00433E09">
              <w:rPr>
                <w:vertAlign w:val="superscript"/>
              </w:rPr>
              <w:t>11</w:t>
            </w:r>
            <w:r w:rsidRPr="00433E09">
              <w:t xml:space="preserve"> puitteissa olisi</w:t>
            </w:r>
            <w:r w:rsidRPr="00433E09">
              <w:rPr>
                <w:b/>
                <w:i/>
              </w:rPr>
              <w:t xml:space="preserve"> tuettava</w:t>
            </w:r>
            <w:r w:rsidRPr="00433E09">
              <w:t xml:space="preserve">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622DC595" w14:textId="77777777" w:rsidR="005201A3" w:rsidRPr="00433E09" w:rsidRDefault="005201A3" w:rsidP="001D16CE">
            <w:pPr>
              <w:pStyle w:val="Normal6a"/>
            </w:pPr>
            <w:r w:rsidRPr="00433E09">
              <w:t>(13)</w:t>
            </w:r>
            <w:r w:rsidRPr="00433E09">
              <w:tab/>
              <w:t xml:space="preserve">Uudelleensijoittaminen ja humanitaarinen maahanpääsy ovat turvallisia ja laillisia vaihtoehtoja laittomalle </w:t>
            </w:r>
            <w:r w:rsidRPr="00433E09">
              <w:rPr>
                <w:b/>
                <w:i/>
              </w:rPr>
              <w:t>maahanmuutolle</w:t>
            </w:r>
            <w:r w:rsidRPr="00433E09">
              <w:t xml:space="preserve"> ja väline, jolla Eurooppa voi osoittaa solidaarisuutta maille, jotka eivät ole jäsenvaltioita ja joissa on suuria määriä sotaa tai vainoa pakenevia henkilöitä. Uudelleensijoittamiseen ja humanitaariseen maahanpääsyyn </w:t>
            </w:r>
            <w:r w:rsidRPr="00433E09">
              <w:rPr>
                <w:b/>
                <w:i/>
              </w:rPr>
              <w:t>liittyvät</w:t>
            </w:r>
            <w:r w:rsidRPr="00433E09">
              <w:t xml:space="preserve"> jäsenvaltioiden </w:t>
            </w:r>
            <w:r w:rsidRPr="00433E09">
              <w:rPr>
                <w:b/>
                <w:i/>
              </w:rPr>
              <w:t>toimet</w:t>
            </w:r>
            <w:r w:rsidRPr="00433E09">
              <w:t xml:space="preserve"> Euroopan parlamentin ja neuvoston asetuksen (EU) 2024/1350</w:t>
            </w:r>
            <w:r w:rsidRPr="00433E09">
              <w:rPr>
                <w:vertAlign w:val="superscript"/>
              </w:rPr>
              <w:t>11</w:t>
            </w:r>
            <w:r w:rsidRPr="00433E09">
              <w:t xml:space="preserve"> puitteissa </w:t>
            </w:r>
            <w:r w:rsidRPr="00433E09">
              <w:rPr>
                <w:b/>
                <w:i/>
              </w:rPr>
              <w:t>ovat täysin vapaaehtoisia, ja niitä</w:t>
            </w:r>
            <w:r w:rsidRPr="00433E09">
              <w:t xml:space="preserve"> olisi </w:t>
            </w:r>
            <w:r w:rsidRPr="00433E09">
              <w:rPr>
                <w:b/>
                <w:i/>
              </w:rPr>
              <w:t>voitava tukea</w:t>
            </w:r>
            <w:r w:rsidRPr="00433E09">
              <w:t xml:space="preserve">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r>
      <w:tr w:rsidR="005201A3" w:rsidRPr="00433E09" w14:paraId="72D653AD" w14:textId="77777777" w:rsidTr="001D16CE">
        <w:trPr>
          <w:jc w:val="center"/>
        </w:trPr>
        <w:tc>
          <w:tcPr>
            <w:tcW w:w="4876" w:type="dxa"/>
            <w:tcBorders>
              <w:top w:val="nil"/>
              <w:left w:val="nil"/>
              <w:bottom w:val="nil"/>
              <w:right w:val="nil"/>
            </w:tcBorders>
          </w:tcPr>
          <w:p w14:paraId="0E6C1AB6"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64498092" w14:textId="77777777" w:rsidR="005201A3" w:rsidRPr="00433E09" w:rsidRDefault="005201A3" w:rsidP="001D16CE">
            <w:pPr>
              <w:pStyle w:val="Normal6a"/>
            </w:pPr>
            <w:r w:rsidRPr="00433E09">
              <w:rPr>
                <w:b/>
                <w:i/>
              </w:rPr>
              <w:t>_________________</w:t>
            </w:r>
          </w:p>
        </w:tc>
      </w:tr>
      <w:tr w:rsidR="005201A3" w:rsidRPr="00433E09" w14:paraId="497DBCFB" w14:textId="77777777" w:rsidTr="001D16CE">
        <w:trPr>
          <w:jc w:val="center"/>
        </w:trPr>
        <w:tc>
          <w:tcPr>
            <w:tcW w:w="4876" w:type="dxa"/>
            <w:tcBorders>
              <w:top w:val="nil"/>
              <w:left w:val="nil"/>
              <w:bottom w:val="nil"/>
              <w:right w:val="nil"/>
            </w:tcBorders>
          </w:tcPr>
          <w:p w14:paraId="2355109B" w14:textId="77777777" w:rsidR="005201A3" w:rsidRPr="00433E09" w:rsidRDefault="005201A3" w:rsidP="001D16CE">
            <w:pPr>
              <w:pStyle w:val="Normal6a"/>
            </w:pPr>
            <w:r w:rsidRPr="00433E09">
              <w:rPr>
                <w:vertAlign w:val="superscript"/>
              </w:rPr>
              <w:t>11</w:t>
            </w:r>
            <w:r w:rsidRPr="00433E09">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c>
          <w:tcPr>
            <w:tcW w:w="4876" w:type="dxa"/>
            <w:tcBorders>
              <w:top w:val="nil"/>
              <w:left w:val="nil"/>
              <w:bottom w:val="nil"/>
              <w:right w:val="nil"/>
            </w:tcBorders>
          </w:tcPr>
          <w:p w14:paraId="116ACE6C" w14:textId="77777777" w:rsidR="005201A3" w:rsidRPr="00433E09" w:rsidRDefault="005201A3" w:rsidP="001D16CE">
            <w:pPr>
              <w:pStyle w:val="Normal6a"/>
            </w:pPr>
            <w:r w:rsidRPr="00433E09">
              <w:rPr>
                <w:vertAlign w:val="superscript"/>
              </w:rPr>
              <w:t>11</w:t>
            </w:r>
            <w:r w:rsidRPr="00433E09">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r>
    </w:tbl>
    <w:p w14:paraId="77C7C86A"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4660858A" w14:textId="77777777" w:rsidR="005201A3" w:rsidRPr="00433E09" w:rsidRDefault="005201A3" w:rsidP="005201A3">
      <w:r w:rsidRPr="00433E09">
        <w:rPr>
          <w:rStyle w:val="HideTWBExt"/>
        </w:rPr>
        <w:t>&lt;/Amend&gt;</w:t>
      </w:r>
    </w:p>
    <w:p w14:paraId="17F40CB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152</w:t>
      </w:r>
      <w:r w:rsidRPr="00433E09">
        <w:rPr>
          <w:rStyle w:val="HideTWBExt"/>
          <w:b w:val="0"/>
        </w:rPr>
        <w:t>&lt;/NumAm&gt;</w:t>
      </w:r>
    </w:p>
    <w:p w14:paraId="08994584" w14:textId="77777777" w:rsidR="005201A3" w:rsidRPr="00433E09" w:rsidRDefault="005201A3" w:rsidP="005201A3">
      <w:pPr>
        <w:pStyle w:val="NormalBold"/>
      </w:pPr>
      <w:r w:rsidRPr="00433E09">
        <w:rPr>
          <w:rStyle w:val="HideTWBExt"/>
          <w:b w:val="0"/>
        </w:rPr>
        <w:t>&lt;RepeatBlock-By&gt;&lt;Members&gt;</w:t>
      </w:r>
      <w:r w:rsidRPr="00433E09">
        <w:t>Loucas Fourlas, Emil Radev, Tomáš Zdechovský, Alice Teodorescu Måwe, Loránt Vincze, Henrik Dahl</w:t>
      </w:r>
      <w:r w:rsidRPr="00433E09">
        <w:rPr>
          <w:rStyle w:val="HideTWBExt"/>
          <w:b w:val="0"/>
        </w:rPr>
        <w:t>&lt;/Members&gt;</w:t>
      </w:r>
    </w:p>
    <w:p w14:paraId="7B0C9BC9" w14:textId="77777777" w:rsidR="005201A3" w:rsidRPr="00433E09" w:rsidRDefault="005201A3" w:rsidP="005201A3">
      <w:pPr>
        <w:pStyle w:val="NormalBold"/>
      </w:pPr>
      <w:r w:rsidRPr="00433E09">
        <w:rPr>
          <w:rStyle w:val="HideTWBExt"/>
          <w:b w:val="0"/>
        </w:rPr>
        <w:t>&lt;/RepeatBlock-By&gt;</w:t>
      </w:r>
    </w:p>
    <w:p w14:paraId="2DC16F1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0D0D0E6" w14:textId="77777777" w:rsidR="005201A3" w:rsidRPr="00433E09" w:rsidRDefault="005201A3" w:rsidP="005201A3">
      <w:pPr>
        <w:pStyle w:val="NormalBold"/>
      </w:pPr>
      <w:r w:rsidRPr="00433E09">
        <w:rPr>
          <w:rStyle w:val="HideTWBExt"/>
          <w:b w:val="0"/>
        </w:rPr>
        <w:t>&lt;Article&gt;</w:t>
      </w:r>
      <w:r w:rsidRPr="00433E09">
        <w:t>Johdanto-osan 13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3E6172F" w14:textId="77777777" w:rsidTr="001D16CE">
        <w:trPr>
          <w:trHeight w:hRule="exact" w:val="240"/>
          <w:jc w:val="center"/>
        </w:trPr>
        <w:tc>
          <w:tcPr>
            <w:tcW w:w="9752" w:type="dxa"/>
            <w:gridSpan w:val="2"/>
            <w:tcBorders>
              <w:top w:val="nil"/>
              <w:left w:val="nil"/>
              <w:bottom w:val="nil"/>
              <w:right w:val="nil"/>
            </w:tcBorders>
          </w:tcPr>
          <w:p w14:paraId="15EB0330" w14:textId="77777777" w:rsidR="005201A3" w:rsidRPr="00433E09" w:rsidRDefault="005201A3" w:rsidP="001D16CE"/>
        </w:tc>
      </w:tr>
      <w:tr w:rsidR="005201A3" w:rsidRPr="00433E09" w14:paraId="10DFC0B9" w14:textId="77777777" w:rsidTr="001D16CE">
        <w:trPr>
          <w:trHeight w:val="240"/>
          <w:jc w:val="center"/>
        </w:trPr>
        <w:tc>
          <w:tcPr>
            <w:tcW w:w="4876" w:type="dxa"/>
            <w:tcBorders>
              <w:top w:val="nil"/>
              <w:left w:val="nil"/>
              <w:bottom w:val="nil"/>
              <w:right w:val="nil"/>
            </w:tcBorders>
          </w:tcPr>
          <w:p w14:paraId="5D14629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217A9F3" w14:textId="77777777" w:rsidR="005201A3" w:rsidRPr="00433E09" w:rsidRDefault="005201A3" w:rsidP="001D16CE">
            <w:pPr>
              <w:pStyle w:val="AmColumnHeading"/>
            </w:pPr>
            <w:r w:rsidRPr="00433E09">
              <w:t>Tarkistus</w:t>
            </w:r>
          </w:p>
        </w:tc>
      </w:tr>
      <w:tr w:rsidR="005201A3" w:rsidRPr="00433E09" w14:paraId="1DD87CFE" w14:textId="77777777" w:rsidTr="001D16CE">
        <w:trPr>
          <w:jc w:val="center"/>
        </w:trPr>
        <w:tc>
          <w:tcPr>
            <w:tcW w:w="4876" w:type="dxa"/>
            <w:tcBorders>
              <w:top w:val="nil"/>
              <w:left w:val="nil"/>
              <w:bottom w:val="nil"/>
              <w:right w:val="nil"/>
            </w:tcBorders>
          </w:tcPr>
          <w:p w14:paraId="72F12CFB" w14:textId="77777777" w:rsidR="005201A3" w:rsidRPr="00433E09" w:rsidRDefault="005201A3" w:rsidP="001D16CE">
            <w:pPr>
              <w:pStyle w:val="Normal6a"/>
            </w:pPr>
            <w:r w:rsidRPr="00433E09">
              <w:t>(13)</w:t>
            </w:r>
            <w:r w:rsidRPr="00433E09">
              <w:tab/>
              <w:t>Uudelleensijoittaminen ja humanitaarinen maahanpääsy ovat turvallisia ja laillisia vaihtoehtoja laittomalle muuttoliikkeelle ja väline, jolla Eurooppa voi osoittaa solidaarisuutta maille, jotka eivät ole jäsenvaltioita ja joissa on suuria määriä sotaa tai vainoa pakenevia henkilöitä. Uudelleensijoittamiseen ja humanitaariseen maahanpääsyyn liittyviä jäsenvaltioiden toimia Euroopan parlamentin ja neuvoston asetuksen (EU) 2024/1350</w:t>
            </w:r>
            <w:r w:rsidRPr="00433E09">
              <w:rPr>
                <w:vertAlign w:val="superscript"/>
              </w:rPr>
              <w:t>11</w:t>
            </w:r>
            <w:r w:rsidRPr="00433E09">
              <w:t xml:space="preserve"> puitteissa olisi tuettava asianmukaisella rahoituksella unionin talousarviosta. Kun otetaan huomioon uudelleensijoittamiseen ja humanitaariseen maahanpääsyyn sekä kansainvälistä suojelua hakevien tai saavien siirtämiseen tarvittavan tuen erityisluonne, tässä asetuksessa on säädettävä tällaisen tuen ennakkoon määritetyistä määristä yksikköä kohti.</w:t>
            </w:r>
          </w:p>
        </w:tc>
        <w:tc>
          <w:tcPr>
            <w:tcW w:w="4876" w:type="dxa"/>
            <w:tcBorders>
              <w:top w:val="nil"/>
              <w:left w:val="nil"/>
              <w:bottom w:val="nil"/>
              <w:right w:val="nil"/>
            </w:tcBorders>
          </w:tcPr>
          <w:p w14:paraId="295786BB" w14:textId="415A3F7A" w:rsidR="005201A3" w:rsidRPr="00433E09" w:rsidRDefault="005201A3" w:rsidP="001D16CE">
            <w:pPr>
              <w:pStyle w:val="Normal6a"/>
            </w:pPr>
            <w:r w:rsidRPr="00433E09">
              <w:rPr>
                <w:i/>
                <w:iCs/>
              </w:rPr>
              <w:t>(Tarkistus ei vaikuta suomenkieliseen versioon.)</w:t>
            </w:r>
          </w:p>
        </w:tc>
      </w:tr>
      <w:tr w:rsidR="005201A3" w:rsidRPr="00433E09" w14:paraId="5996830C" w14:textId="77777777" w:rsidTr="001D16CE">
        <w:trPr>
          <w:jc w:val="center"/>
        </w:trPr>
        <w:tc>
          <w:tcPr>
            <w:tcW w:w="4876" w:type="dxa"/>
            <w:tcBorders>
              <w:top w:val="nil"/>
              <w:left w:val="nil"/>
              <w:bottom w:val="nil"/>
              <w:right w:val="nil"/>
            </w:tcBorders>
          </w:tcPr>
          <w:p w14:paraId="153FD393"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4CA463D3" w14:textId="40588A74" w:rsidR="005201A3" w:rsidRPr="00433E09" w:rsidRDefault="005201A3" w:rsidP="001D16CE">
            <w:pPr>
              <w:pStyle w:val="Normal6a"/>
            </w:pPr>
          </w:p>
        </w:tc>
      </w:tr>
      <w:tr w:rsidR="005201A3" w:rsidRPr="00433E09" w14:paraId="46DF9E22" w14:textId="77777777" w:rsidTr="001D16CE">
        <w:trPr>
          <w:jc w:val="center"/>
        </w:trPr>
        <w:tc>
          <w:tcPr>
            <w:tcW w:w="4876" w:type="dxa"/>
            <w:tcBorders>
              <w:top w:val="nil"/>
              <w:left w:val="nil"/>
              <w:bottom w:val="nil"/>
              <w:right w:val="nil"/>
            </w:tcBorders>
          </w:tcPr>
          <w:p w14:paraId="7E2E44B0" w14:textId="77777777" w:rsidR="005201A3" w:rsidRPr="00433E09" w:rsidRDefault="005201A3" w:rsidP="001D16CE">
            <w:pPr>
              <w:pStyle w:val="Normal6a"/>
            </w:pPr>
            <w:r w:rsidRPr="00433E09">
              <w:rPr>
                <w:vertAlign w:val="superscript"/>
              </w:rPr>
              <w:t>11</w:t>
            </w:r>
            <w:r w:rsidRPr="00433E09">
              <w:t xml:space="preserve"> Euroopan parlamentin ja neuvoston asetus (EU) 2024/1350, annettu 14 päivänä toukokuuta 2024, uudelleensijoittamista ja humanitaarista maahanpääsyä koskevan unionin kehyksen käyttöönotosta ja asetuksen (EU) 2021/1147 muuttamisesta (EUVL L, 2024/1350, 22.5.2024, ELI: http://data.europa.eu/eli/reg/2024/1350/oj, ELI: http://data.europa.eu/eli/dec/2008/381/oj).</w:t>
            </w:r>
          </w:p>
        </w:tc>
        <w:tc>
          <w:tcPr>
            <w:tcW w:w="4876" w:type="dxa"/>
            <w:tcBorders>
              <w:top w:val="nil"/>
              <w:left w:val="nil"/>
              <w:bottom w:val="nil"/>
              <w:right w:val="nil"/>
            </w:tcBorders>
          </w:tcPr>
          <w:p w14:paraId="500E1244" w14:textId="4B561460" w:rsidR="005201A3" w:rsidRPr="00433E09" w:rsidRDefault="005201A3" w:rsidP="001D16CE">
            <w:pPr>
              <w:pStyle w:val="Normal6a"/>
            </w:pPr>
          </w:p>
        </w:tc>
      </w:tr>
    </w:tbl>
    <w:p w14:paraId="0BC2599E"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9F4BF04" w14:textId="77777777" w:rsidR="005201A3" w:rsidRPr="00433E09" w:rsidRDefault="005201A3" w:rsidP="005201A3">
      <w:r w:rsidRPr="00433E09">
        <w:rPr>
          <w:rStyle w:val="HideTWBExt"/>
        </w:rPr>
        <w:t>&lt;/Amend&gt;</w:t>
      </w:r>
    </w:p>
    <w:p w14:paraId="1FB9207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153</w:t>
      </w:r>
      <w:r w:rsidRPr="00433E09">
        <w:rPr>
          <w:rStyle w:val="HideTWBExt"/>
          <w:b w:val="0"/>
        </w:rPr>
        <w:t>&lt;/NumAm&gt;</w:t>
      </w:r>
    </w:p>
    <w:p w14:paraId="1C200320" w14:textId="77777777" w:rsidR="005201A3" w:rsidRPr="00433E09" w:rsidRDefault="005201A3" w:rsidP="005201A3">
      <w:pPr>
        <w:pStyle w:val="NormalBold"/>
      </w:pPr>
      <w:r w:rsidRPr="00433E09">
        <w:rPr>
          <w:rStyle w:val="HideTWBExt"/>
          <w:b w:val="0"/>
        </w:rPr>
        <w:t>&lt;RepeatBlock-By&gt;&lt;Members&gt;</w:t>
      </w:r>
      <w:r w:rsidRPr="00433E09">
        <w:t>Loucas Fourlas, Elissavet Vozemberg-Vrionidi, Fredis Beleris, Loránt Vincze, Henrik Dahl</w:t>
      </w:r>
      <w:r w:rsidRPr="00433E09">
        <w:rPr>
          <w:rStyle w:val="HideTWBExt"/>
          <w:b w:val="0"/>
        </w:rPr>
        <w:t>&lt;/Members&gt;</w:t>
      </w:r>
    </w:p>
    <w:p w14:paraId="1324A072" w14:textId="77777777" w:rsidR="005201A3" w:rsidRPr="00433E09" w:rsidRDefault="005201A3" w:rsidP="005201A3">
      <w:pPr>
        <w:pStyle w:val="NormalBold"/>
      </w:pPr>
      <w:r w:rsidRPr="00433E09">
        <w:rPr>
          <w:rStyle w:val="HideTWBExt"/>
          <w:b w:val="0"/>
        </w:rPr>
        <w:t>&lt;/RepeatBlock-By&gt;</w:t>
      </w:r>
    </w:p>
    <w:p w14:paraId="7F2BE34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1BAAE33" w14:textId="77777777" w:rsidR="005201A3" w:rsidRPr="00433E09" w:rsidRDefault="005201A3" w:rsidP="005201A3">
      <w:pPr>
        <w:pStyle w:val="NormalBold"/>
      </w:pPr>
      <w:r w:rsidRPr="00433E09">
        <w:rPr>
          <w:rStyle w:val="HideTWBExt"/>
          <w:b w:val="0"/>
        </w:rPr>
        <w:t>&lt;Article&gt;</w:t>
      </w:r>
      <w:r w:rsidRPr="00433E09">
        <w:t>Johdanto-osan 15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C8E48B7" w14:textId="77777777" w:rsidTr="001D16CE">
        <w:trPr>
          <w:trHeight w:hRule="exact" w:val="240"/>
          <w:jc w:val="center"/>
        </w:trPr>
        <w:tc>
          <w:tcPr>
            <w:tcW w:w="9752" w:type="dxa"/>
            <w:gridSpan w:val="2"/>
            <w:tcBorders>
              <w:top w:val="nil"/>
              <w:left w:val="nil"/>
              <w:bottom w:val="nil"/>
              <w:right w:val="nil"/>
            </w:tcBorders>
          </w:tcPr>
          <w:p w14:paraId="01B9B62B" w14:textId="77777777" w:rsidR="005201A3" w:rsidRPr="00433E09" w:rsidRDefault="005201A3" w:rsidP="001D16CE"/>
        </w:tc>
      </w:tr>
      <w:tr w:rsidR="005201A3" w:rsidRPr="00433E09" w14:paraId="6DC90A97" w14:textId="77777777" w:rsidTr="001D16CE">
        <w:trPr>
          <w:trHeight w:val="240"/>
          <w:jc w:val="center"/>
        </w:trPr>
        <w:tc>
          <w:tcPr>
            <w:tcW w:w="4876" w:type="dxa"/>
            <w:tcBorders>
              <w:top w:val="nil"/>
              <w:left w:val="nil"/>
              <w:bottom w:val="nil"/>
              <w:right w:val="nil"/>
            </w:tcBorders>
          </w:tcPr>
          <w:p w14:paraId="09887E0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458CD4E" w14:textId="77777777" w:rsidR="005201A3" w:rsidRPr="00433E09" w:rsidRDefault="005201A3" w:rsidP="001D16CE">
            <w:pPr>
              <w:pStyle w:val="AmColumnHeading"/>
            </w:pPr>
            <w:r w:rsidRPr="00433E09">
              <w:t>Tarkistus</w:t>
            </w:r>
          </w:p>
        </w:tc>
      </w:tr>
      <w:tr w:rsidR="005201A3" w:rsidRPr="00433E09" w14:paraId="0632576D" w14:textId="77777777" w:rsidTr="001D16CE">
        <w:trPr>
          <w:jc w:val="center"/>
        </w:trPr>
        <w:tc>
          <w:tcPr>
            <w:tcW w:w="4876" w:type="dxa"/>
            <w:tcBorders>
              <w:top w:val="nil"/>
              <w:left w:val="nil"/>
              <w:bottom w:val="nil"/>
              <w:right w:val="nil"/>
            </w:tcBorders>
          </w:tcPr>
          <w:p w14:paraId="54A83A37" w14:textId="77777777" w:rsidR="005201A3" w:rsidRPr="00433E09" w:rsidRDefault="005201A3" w:rsidP="001D16CE">
            <w:pPr>
              <w:pStyle w:val="Normal6a"/>
            </w:pPr>
            <w:r w:rsidRPr="00433E09">
              <w:t>(15)</w:t>
            </w:r>
            <w:r w:rsidRPr="00433E09">
              <w:tab/>
              <w:t>Koska muuttopaineen kohteena olevien jäsenvaltioiden olisi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54CE3775" w14:textId="77777777" w:rsidR="005201A3" w:rsidRPr="00433E09" w:rsidRDefault="005201A3" w:rsidP="001D16CE">
            <w:pPr>
              <w:pStyle w:val="Normal6a"/>
            </w:pPr>
            <w:r w:rsidRPr="00433E09">
              <w:t>(15)</w:t>
            </w:r>
            <w:r w:rsidRPr="00433E09">
              <w:tab/>
              <w:t>Koska muuttopaineen kohteena olevien jäsenvaltioiden olisi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 </w:t>
            </w:r>
            <w:r w:rsidRPr="00433E09">
              <w:rPr>
                <w:b/>
                <w:i/>
              </w:rPr>
              <w:t>Tätä olisi sovellettava erityisesti unionin ulkorajoilla sijaitseviin jäsenvaltioihin, kuten Kyprokseen, joihin kohdistuu erityisiä ja jatkuvia muuttopaineita, jotka johtuvat maantieteellisestä läheisyydestä kolmansiin maihin, mukaan lukien vihreän linjan alue, merireitit ja Kyproksen tasavallan vaikuttavan valvonnan ulkopuolella olevat miehitetyt alueet.</w:t>
            </w:r>
          </w:p>
        </w:tc>
      </w:tr>
      <w:tr w:rsidR="005201A3" w:rsidRPr="00433E09" w14:paraId="59110E4D" w14:textId="77777777" w:rsidTr="001D16CE">
        <w:trPr>
          <w:jc w:val="center"/>
        </w:trPr>
        <w:tc>
          <w:tcPr>
            <w:tcW w:w="4876" w:type="dxa"/>
            <w:tcBorders>
              <w:top w:val="nil"/>
              <w:left w:val="nil"/>
              <w:bottom w:val="nil"/>
              <w:right w:val="nil"/>
            </w:tcBorders>
          </w:tcPr>
          <w:p w14:paraId="5450B4DB"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3737219B" w14:textId="77777777" w:rsidR="005201A3" w:rsidRPr="00433E09" w:rsidRDefault="005201A3" w:rsidP="001D16CE">
            <w:pPr>
              <w:pStyle w:val="Normal6a"/>
            </w:pPr>
            <w:r w:rsidRPr="00433E09">
              <w:rPr>
                <w:b/>
                <w:i/>
              </w:rPr>
              <w:t>_________________</w:t>
            </w:r>
          </w:p>
        </w:tc>
      </w:tr>
      <w:tr w:rsidR="005201A3" w:rsidRPr="00433E09" w14:paraId="55E659B6" w14:textId="77777777" w:rsidTr="001D16CE">
        <w:trPr>
          <w:jc w:val="center"/>
        </w:trPr>
        <w:tc>
          <w:tcPr>
            <w:tcW w:w="4876" w:type="dxa"/>
            <w:tcBorders>
              <w:top w:val="nil"/>
              <w:left w:val="nil"/>
              <w:bottom w:val="nil"/>
              <w:right w:val="nil"/>
            </w:tcBorders>
          </w:tcPr>
          <w:p w14:paraId="7E5E7563"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08CA59DE"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asetusten (EU) 2021/1147 ja (EU) 2021/1060 muuttamisesta ja asetuksen (EU) N:o 604/2013 kumoamisesta (EUVL L, 2024/1351, 22.5.2024, ELI: http://data.europa.eu/eli/reg/2024/1351/oj).</w:t>
            </w:r>
          </w:p>
        </w:tc>
      </w:tr>
    </w:tbl>
    <w:p w14:paraId="010C809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7AD38A1" w14:textId="77777777" w:rsidR="005201A3" w:rsidRPr="00433E09" w:rsidRDefault="005201A3" w:rsidP="005201A3">
      <w:r w:rsidRPr="00433E09">
        <w:rPr>
          <w:rStyle w:val="HideTWBExt"/>
        </w:rPr>
        <w:t>&lt;/Amend&gt;</w:t>
      </w:r>
    </w:p>
    <w:p w14:paraId="75251E9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154</w:t>
      </w:r>
      <w:r w:rsidRPr="00433E09">
        <w:rPr>
          <w:rStyle w:val="HideTWBExt"/>
          <w:b w:val="0"/>
        </w:rPr>
        <w:t>&lt;/NumAm&gt;</w:t>
      </w:r>
    </w:p>
    <w:p w14:paraId="2C14775B"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28339D86" w14:textId="77777777" w:rsidR="005201A3" w:rsidRPr="00433E09" w:rsidRDefault="005201A3" w:rsidP="005201A3">
      <w:pPr>
        <w:pStyle w:val="NormalBold"/>
      </w:pPr>
      <w:r w:rsidRPr="00433E09">
        <w:rPr>
          <w:rStyle w:val="HideTWBExt"/>
          <w:b w:val="0"/>
        </w:rPr>
        <w:t>&lt;/RepeatBlock-By&gt;</w:t>
      </w:r>
    </w:p>
    <w:p w14:paraId="5F2EF1BF"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6FD24F3" w14:textId="77777777" w:rsidR="005201A3" w:rsidRPr="00433E09" w:rsidRDefault="005201A3" w:rsidP="005201A3">
      <w:pPr>
        <w:pStyle w:val="NormalBold"/>
      </w:pPr>
      <w:r w:rsidRPr="00433E09">
        <w:rPr>
          <w:rStyle w:val="HideTWBExt"/>
          <w:b w:val="0"/>
        </w:rPr>
        <w:t>&lt;Article&gt;</w:t>
      </w:r>
      <w:r w:rsidRPr="00433E09">
        <w:t>Johdanto-osan 15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422D996" w14:textId="77777777" w:rsidTr="001D16CE">
        <w:trPr>
          <w:trHeight w:hRule="exact" w:val="240"/>
          <w:jc w:val="center"/>
        </w:trPr>
        <w:tc>
          <w:tcPr>
            <w:tcW w:w="9752" w:type="dxa"/>
            <w:gridSpan w:val="2"/>
            <w:tcBorders>
              <w:top w:val="nil"/>
              <w:left w:val="nil"/>
              <w:bottom w:val="nil"/>
              <w:right w:val="nil"/>
            </w:tcBorders>
          </w:tcPr>
          <w:p w14:paraId="587F3BB8" w14:textId="77777777" w:rsidR="005201A3" w:rsidRPr="00433E09" w:rsidRDefault="005201A3" w:rsidP="001D16CE"/>
        </w:tc>
      </w:tr>
      <w:tr w:rsidR="005201A3" w:rsidRPr="00433E09" w14:paraId="2F607858" w14:textId="77777777" w:rsidTr="001D16CE">
        <w:trPr>
          <w:trHeight w:val="240"/>
          <w:jc w:val="center"/>
        </w:trPr>
        <w:tc>
          <w:tcPr>
            <w:tcW w:w="4876" w:type="dxa"/>
            <w:tcBorders>
              <w:top w:val="nil"/>
              <w:left w:val="nil"/>
              <w:bottom w:val="nil"/>
              <w:right w:val="nil"/>
            </w:tcBorders>
          </w:tcPr>
          <w:p w14:paraId="68021DD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3440A757" w14:textId="77777777" w:rsidR="005201A3" w:rsidRPr="00433E09" w:rsidRDefault="005201A3" w:rsidP="001D16CE">
            <w:pPr>
              <w:pStyle w:val="AmColumnHeading"/>
            </w:pPr>
            <w:r w:rsidRPr="00433E09">
              <w:t>Tarkistus</w:t>
            </w:r>
          </w:p>
        </w:tc>
      </w:tr>
      <w:tr w:rsidR="005201A3" w:rsidRPr="00433E09" w14:paraId="255EA803" w14:textId="77777777" w:rsidTr="001D16CE">
        <w:trPr>
          <w:jc w:val="center"/>
        </w:trPr>
        <w:tc>
          <w:tcPr>
            <w:tcW w:w="4876" w:type="dxa"/>
            <w:tcBorders>
              <w:top w:val="nil"/>
              <w:left w:val="nil"/>
              <w:bottom w:val="nil"/>
              <w:right w:val="nil"/>
            </w:tcBorders>
          </w:tcPr>
          <w:p w14:paraId="22F5833D" w14:textId="77777777" w:rsidR="005201A3" w:rsidRPr="00433E09" w:rsidRDefault="005201A3" w:rsidP="001D16CE">
            <w:pPr>
              <w:pStyle w:val="Normal6a"/>
            </w:pPr>
            <w:r w:rsidRPr="00433E09">
              <w:t>(15)</w:t>
            </w:r>
            <w:r w:rsidRPr="00433E09">
              <w:tab/>
              <w:t>Koska muuttopaineen kohteena olevien jäsenvaltioiden olisi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3FB888A3" w14:textId="77777777" w:rsidR="005201A3" w:rsidRPr="00433E09" w:rsidRDefault="005201A3" w:rsidP="001D16CE">
            <w:pPr>
              <w:pStyle w:val="Normal6a"/>
            </w:pPr>
            <w:r w:rsidRPr="00433E09">
              <w:t>(15)</w:t>
            </w:r>
            <w:r w:rsidRPr="00433E09">
              <w:tab/>
              <w:t>Koska muuttopaineen kohteena olevien jäsenvaltioiden olisi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 </w:t>
            </w:r>
            <w:r w:rsidRPr="00433E09">
              <w:rPr>
                <w:b/>
                <w:i/>
              </w:rPr>
              <w:t>objektiivisesti osoitetun muuttopaineen ja asianomaisten jäsenvaltioiden todellisten tarpeiden perusteella</w:t>
            </w:r>
            <w:r w:rsidRPr="00433E09">
              <w:t>.</w:t>
            </w:r>
          </w:p>
        </w:tc>
      </w:tr>
      <w:tr w:rsidR="005201A3" w:rsidRPr="00433E09" w14:paraId="444E23D0" w14:textId="77777777" w:rsidTr="001D16CE">
        <w:trPr>
          <w:jc w:val="center"/>
        </w:trPr>
        <w:tc>
          <w:tcPr>
            <w:tcW w:w="4876" w:type="dxa"/>
            <w:tcBorders>
              <w:top w:val="nil"/>
              <w:left w:val="nil"/>
              <w:bottom w:val="nil"/>
              <w:right w:val="nil"/>
            </w:tcBorders>
          </w:tcPr>
          <w:p w14:paraId="3B6049EA"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78007324" w14:textId="77777777" w:rsidR="005201A3" w:rsidRPr="00433E09" w:rsidRDefault="005201A3" w:rsidP="001D16CE">
            <w:pPr>
              <w:pStyle w:val="Normal6a"/>
            </w:pPr>
            <w:r w:rsidRPr="00433E09">
              <w:rPr>
                <w:b/>
                <w:i/>
              </w:rPr>
              <w:t>_________________</w:t>
            </w:r>
          </w:p>
        </w:tc>
      </w:tr>
      <w:tr w:rsidR="005201A3" w:rsidRPr="00433E09" w14:paraId="0581C5E1" w14:textId="77777777" w:rsidTr="001D16CE">
        <w:trPr>
          <w:jc w:val="center"/>
        </w:trPr>
        <w:tc>
          <w:tcPr>
            <w:tcW w:w="4876" w:type="dxa"/>
            <w:tcBorders>
              <w:top w:val="nil"/>
              <w:left w:val="nil"/>
              <w:bottom w:val="nil"/>
              <w:right w:val="nil"/>
            </w:tcBorders>
          </w:tcPr>
          <w:p w14:paraId="04C0C699"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sekä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28F7B80"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sekä asetusten (EU) 2021/1147 ja (EU) 2021/1060 muuttamisesta ja asetuksen (EU) N:o 604/2013 kumoamisesta (EUVL L, 2024/1351, 22.5.2024, ELI: http://data.europa.eu/eli/reg/2024/1351/oj).</w:t>
            </w:r>
          </w:p>
        </w:tc>
      </w:tr>
    </w:tbl>
    <w:p w14:paraId="5E90FD4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7B50D9D7"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67C1F986" w14:textId="77777777" w:rsidR="005201A3" w:rsidRPr="00433E09" w:rsidRDefault="005201A3" w:rsidP="005201A3">
      <w:pPr>
        <w:pStyle w:val="AmJustText"/>
      </w:pPr>
      <w:r w:rsidRPr="00433E09">
        <w:t>Yhteisvastuuvarauksesta myönnettävien varojen saannin olisi perustuttava avoimiin ja objektiivisiin kriteereihin. Ehdotetulla järjestelyllä vahvistetaan oikeusvarmuutta ja varmistetaan, että tuki suunnataan jäsenvaltioille, joilla on todellisia ja osoitettavissa olevia muuttoliikkeeseen liittyviä haasteita.</w:t>
      </w:r>
    </w:p>
    <w:p w14:paraId="178E8397" w14:textId="77777777" w:rsidR="005201A3" w:rsidRPr="00433E09" w:rsidRDefault="005201A3" w:rsidP="005201A3">
      <w:r w:rsidRPr="00433E09">
        <w:rPr>
          <w:rStyle w:val="HideTWBExt"/>
        </w:rPr>
        <w:t>&lt;/Amend&gt;</w:t>
      </w:r>
    </w:p>
    <w:p w14:paraId="5E643CE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155</w:t>
      </w:r>
      <w:r w:rsidRPr="00433E09">
        <w:rPr>
          <w:rStyle w:val="HideTWBExt"/>
          <w:b w:val="0"/>
        </w:rPr>
        <w:t>&lt;/NumAm&gt;</w:t>
      </w:r>
    </w:p>
    <w:p w14:paraId="468045D3" w14:textId="77777777" w:rsidR="005201A3" w:rsidRPr="00433E09" w:rsidRDefault="005201A3" w:rsidP="005201A3">
      <w:pPr>
        <w:pStyle w:val="NormalBold"/>
      </w:pPr>
      <w:r w:rsidRPr="00433E09">
        <w:rPr>
          <w:rStyle w:val="HideTWBExt"/>
          <w:b w:val="0"/>
        </w:rPr>
        <w:t>&lt;RepeatBlock-By&gt;&lt;Members&gt;</w:t>
      </w:r>
      <w:r w:rsidRPr="00433E09">
        <w:t>Geadis Geadi</w:t>
      </w:r>
      <w:r w:rsidRPr="00433E09">
        <w:rPr>
          <w:rStyle w:val="HideTWBExt"/>
          <w:b w:val="0"/>
        </w:rPr>
        <w:t>&lt;/Members&gt;</w:t>
      </w:r>
    </w:p>
    <w:p w14:paraId="4203916F" w14:textId="77777777" w:rsidR="005201A3" w:rsidRPr="00433E09" w:rsidRDefault="005201A3" w:rsidP="005201A3">
      <w:pPr>
        <w:pStyle w:val="NormalBold"/>
      </w:pPr>
      <w:r w:rsidRPr="00433E09">
        <w:rPr>
          <w:rStyle w:val="HideTWBExt"/>
          <w:b w:val="0"/>
        </w:rPr>
        <w:t>&lt;/RepeatBlock-By&gt;</w:t>
      </w:r>
    </w:p>
    <w:p w14:paraId="1DEF2ABD"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B475F36" w14:textId="77777777" w:rsidR="005201A3" w:rsidRPr="00433E09" w:rsidRDefault="005201A3" w:rsidP="005201A3">
      <w:pPr>
        <w:pStyle w:val="NormalBold"/>
      </w:pPr>
      <w:r w:rsidRPr="00433E09">
        <w:rPr>
          <w:rStyle w:val="HideTWBExt"/>
          <w:b w:val="0"/>
        </w:rPr>
        <w:t>&lt;Article&gt;</w:t>
      </w:r>
      <w:r w:rsidRPr="00433E09">
        <w:t>Johdanto-osan 15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6EE26DD3" w14:textId="77777777" w:rsidTr="001D16CE">
        <w:trPr>
          <w:trHeight w:hRule="exact" w:val="240"/>
          <w:jc w:val="center"/>
        </w:trPr>
        <w:tc>
          <w:tcPr>
            <w:tcW w:w="9752" w:type="dxa"/>
            <w:gridSpan w:val="2"/>
            <w:tcBorders>
              <w:top w:val="nil"/>
              <w:left w:val="nil"/>
              <w:bottom w:val="nil"/>
              <w:right w:val="nil"/>
            </w:tcBorders>
          </w:tcPr>
          <w:p w14:paraId="7C1C908D" w14:textId="77777777" w:rsidR="005201A3" w:rsidRPr="00433E09" w:rsidRDefault="005201A3" w:rsidP="001D16CE"/>
        </w:tc>
      </w:tr>
      <w:tr w:rsidR="005201A3" w:rsidRPr="00433E09" w14:paraId="5207DAD5" w14:textId="77777777" w:rsidTr="001D16CE">
        <w:trPr>
          <w:trHeight w:val="240"/>
          <w:jc w:val="center"/>
        </w:trPr>
        <w:tc>
          <w:tcPr>
            <w:tcW w:w="4876" w:type="dxa"/>
            <w:tcBorders>
              <w:top w:val="nil"/>
              <w:left w:val="nil"/>
              <w:bottom w:val="nil"/>
              <w:right w:val="nil"/>
            </w:tcBorders>
          </w:tcPr>
          <w:p w14:paraId="7F9C3A8C"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77F19A7" w14:textId="77777777" w:rsidR="005201A3" w:rsidRPr="00433E09" w:rsidRDefault="005201A3" w:rsidP="001D16CE">
            <w:pPr>
              <w:pStyle w:val="AmColumnHeading"/>
            </w:pPr>
            <w:r w:rsidRPr="00433E09">
              <w:t>Tarkistus</w:t>
            </w:r>
          </w:p>
        </w:tc>
      </w:tr>
      <w:tr w:rsidR="005201A3" w:rsidRPr="00433E09" w14:paraId="04290EF5" w14:textId="77777777" w:rsidTr="001D16CE">
        <w:trPr>
          <w:jc w:val="center"/>
        </w:trPr>
        <w:tc>
          <w:tcPr>
            <w:tcW w:w="4876" w:type="dxa"/>
            <w:tcBorders>
              <w:top w:val="nil"/>
              <w:left w:val="nil"/>
              <w:bottom w:val="nil"/>
              <w:right w:val="nil"/>
            </w:tcBorders>
          </w:tcPr>
          <w:p w14:paraId="1262FBF1" w14:textId="77777777" w:rsidR="005201A3" w:rsidRPr="00433E09" w:rsidRDefault="005201A3" w:rsidP="001D16CE">
            <w:pPr>
              <w:pStyle w:val="Normal6a"/>
            </w:pPr>
            <w:r w:rsidRPr="00433E09">
              <w:t>(15)</w:t>
            </w:r>
            <w:r w:rsidRPr="00433E09">
              <w:tab/>
              <w:t>Koska muuttopaineen kohteena olevien jäsenvaltioiden olisi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w:t>
            </w:r>
          </w:p>
        </w:tc>
        <w:tc>
          <w:tcPr>
            <w:tcW w:w="4876" w:type="dxa"/>
            <w:tcBorders>
              <w:top w:val="nil"/>
              <w:left w:val="nil"/>
              <w:bottom w:val="nil"/>
              <w:right w:val="nil"/>
            </w:tcBorders>
          </w:tcPr>
          <w:p w14:paraId="7A6808DD" w14:textId="77777777" w:rsidR="005201A3" w:rsidRPr="00433E09" w:rsidRDefault="005201A3" w:rsidP="001D16CE">
            <w:pPr>
              <w:pStyle w:val="Normal6a"/>
            </w:pPr>
            <w:r w:rsidRPr="00433E09">
              <w:t>(15)</w:t>
            </w:r>
            <w:r w:rsidRPr="00433E09">
              <w:tab/>
              <w:t xml:space="preserve">Koska </w:t>
            </w:r>
            <w:r w:rsidRPr="00433E09">
              <w:rPr>
                <w:b/>
                <w:i/>
              </w:rPr>
              <w:t>suurimman</w:t>
            </w:r>
            <w:r w:rsidRPr="00433E09">
              <w:t xml:space="preserve"> muuttopaineen kohteena olevien jäsenvaltioiden olisi </w:t>
            </w:r>
            <w:r w:rsidRPr="00433E09">
              <w:rPr>
                <w:b/>
                <w:i/>
              </w:rPr>
              <w:t>etulinjan valtioina</w:t>
            </w:r>
            <w:r w:rsidRPr="00433E09">
              <w:t xml:space="preserve"> voitava tukeutua unionin tukeen, tässä asetuksessa olisi vahvistettava säännöt, jotta osuudet asetuksella (EU) 2024/1351</w:t>
            </w:r>
            <w:r w:rsidRPr="00433E09">
              <w:rPr>
                <w:vertAlign w:val="superscript"/>
              </w:rPr>
              <w:t>13</w:t>
            </w:r>
            <w:r w:rsidRPr="00433E09">
              <w:t xml:space="preserve"> perustettuun vuotuiseen yhteisvastuureserviin sisältyvistä rahoitusosuuksista voidaan asettaa hyötyvien jäsenvaltioiden saataville.</w:t>
            </w:r>
          </w:p>
        </w:tc>
      </w:tr>
      <w:tr w:rsidR="005201A3" w:rsidRPr="00433E09" w14:paraId="21C26AF5" w14:textId="77777777" w:rsidTr="001D16CE">
        <w:trPr>
          <w:jc w:val="center"/>
        </w:trPr>
        <w:tc>
          <w:tcPr>
            <w:tcW w:w="4876" w:type="dxa"/>
            <w:tcBorders>
              <w:top w:val="nil"/>
              <w:left w:val="nil"/>
              <w:bottom w:val="nil"/>
              <w:right w:val="nil"/>
            </w:tcBorders>
          </w:tcPr>
          <w:p w14:paraId="362F8C78" w14:textId="77777777" w:rsidR="005201A3" w:rsidRPr="00433E09" w:rsidRDefault="005201A3" w:rsidP="001D16CE">
            <w:pPr>
              <w:pStyle w:val="Normal6a"/>
            </w:pPr>
            <w:r w:rsidRPr="00433E09">
              <w:rPr>
                <w:b/>
                <w:i/>
              </w:rPr>
              <w:t>_________________</w:t>
            </w:r>
          </w:p>
        </w:tc>
        <w:tc>
          <w:tcPr>
            <w:tcW w:w="4876" w:type="dxa"/>
            <w:tcBorders>
              <w:top w:val="nil"/>
              <w:left w:val="nil"/>
              <w:bottom w:val="nil"/>
              <w:right w:val="nil"/>
            </w:tcBorders>
          </w:tcPr>
          <w:p w14:paraId="592CABA9" w14:textId="77777777" w:rsidR="005201A3" w:rsidRPr="00433E09" w:rsidRDefault="005201A3" w:rsidP="001D16CE">
            <w:pPr>
              <w:pStyle w:val="Normal6a"/>
            </w:pPr>
            <w:r w:rsidRPr="00433E09">
              <w:rPr>
                <w:b/>
                <w:i/>
              </w:rPr>
              <w:t>_________________</w:t>
            </w:r>
          </w:p>
        </w:tc>
      </w:tr>
      <w:tr w:rsidR="005201A3" w:rsidRPr="00433E09" w14:paraId="38340BE8" w14:textId="77777777" w:rsidTr="001D16CE">
        <w:trPr>
          <w:jc w:val="center"/>
        </w:trPr>
        <w:tc>
          <w:tcPr>
            <w:tcW w:w="4876" w:type="dxa"/>
            <w:tcBorders>
              <w:top w:val="nil"/>
              <w:left w:val="nil"/>
              <w:bottom w:val="nil"/>
              <w:right w:val="nil"/>
            </w:tcBorders>
          </w:tcPr>
          <w:p w14:paraId="3A8DF672"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sekä asetusten (EU) 2021/1147 ja (EU) 2021/1060 muuttamisesta ja asetuksen (EU) N:o 604/2013 kumoamisesta (EUVL L, 2024/1351, 22.5.2024, ELI: http://data.europa.eu/eli/reg/2024/1351/oj).</w:t>
            </w:r>
          </w:p>
        </w:tc>
        <w:tc>
          <w:tcPr>
            <w:tcW w:w="4876" w:type="dxa"/>
            <w:tcBorders>
              <w:top w:val="nil"/>
              <w:left w:val="nil"/>
              <w:bottom w:val="nil"/>
              <w:right w:val="nil"/>
            </w:tcBorders>
          </w:tcPr>
          <w:p w14:paraId="73344B27" w14:textId="77777777" w:rsidR="005201A3" w:rsidRPr="00433E09" w:rsidRDefault="005201A3" w:rsidP="001D16CE">
            <w:pPr>
              <w:pStyle w:val="Normal6a"/>
            </w:pPr>
            <w:r w:rsidRPr="00433E09">
              <w:rPr>
                <w:vertAlign w:val="superscript"/>
              </w:rPr>
              <w:t>13</w:t>
            </w:r>
            <w:r w:rsidRPr="00433E09">
              <w:t xml:space="preserve"> Euroopan parlamentin ja neuvoston asetus (EU) 2024/1351, annettu 14 päivänä toukokuuta 2024, turvapaikka-asioiden ja muuttoliikkeen hallinnasta sekä asetusten (EU) 2021/1147 ja (EU) 2021/1060 muuttamisesta ja asetuksen (EU) N:o 604/2013 kumoamisesta (EUVL L, 2024/1351, 22.5.2024, ELI: http://data.europa.eu/eli/reg/2024/1351/oj).</w:t>
            </w:r>
          </w:p>
        </w:tc>
      </w:tr>
    </w:tbl>
    <w:p w14:paraId="3FB99D1F"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{EL}</w:t>
      </w:r>
      <w:r w:rsidRPr="00433E09">
        <w:t>el</w:t>
      </w:r>
      <w:r w:rsidRPr="00433E09">
        <w:rPr>
          <w:rStyle w:val="HideTWBExt"/>
        </w:rPr>
        <w:t>&lt;/Original&gt;</w:t>
      </w:r>
    </w:p>
    <w:p w14:paraId="4ECD7FEF" w14:textId="77777777" w:rsidR="005201A3" w:rsidRPr="00433E09" w:rsidRDefault="005201A3" w:rsidP="005201A3">
      <w:r w:rsidRPr="00433E09">
        <w:rPr>
          <w:rStyle w:val="HideTWBExt"/>
        </w:rPr>
        <w:t>&lt;/Amend&gt;</w:t>
      </w:r>
    </w:p>
    <w:p w14:paraId="131A52E4"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156</w:t>
      </w:r>
      <w:r w:rsidRPr="00433E09">
        <w:rPr>
          <w:rStyle w:val="HideTWBExt"/>
          <w:b w:val="0"/>
        </w:rPr>
        <w:t>&lt;/NumAm&gt;</w:t>
      </w:r>
    </w:p>
    <w:p w14:paraId="73EAB57D" w14:textId="77777777" w:rsidR="005201A3" w:rsidRPr="00433E09" w:rsidRDefault="005201A3" w:rsidP="005201A3">
      <w:pPr>
        <w:pStyle w:val="NormalBold"/>
      </w:pPr>
      <w:r w:rsidRPr="00433E09">
        <w:rPr>
          <w:rStyle w:val="HideTWBExt"/>
          <w:b w:val="0"/>
        </w:rPr>
        <w:t>&lt;RepeatBlock-By&gt;&lt;Members&gt;</w:t>
      </w:r>
      <w:r w:rsidRPr="00433E09">
        <w:t>Anna Strolenberg</w:t>
      </w:r>
      <w:r w:rsidRPr="00433E09">
        <w:rPr>
          <w:rStyle w:val="HideTWBExt"/>
          <w:b w:val="0"/>
        </w:rPr>
        <w:t>&lt;/Members&gt;</w:t>
      </w:r>
    </w:p>
    <w:p w14:paraId="0E417340" w14:textId="77777777" w:rsidR="005201A3" w:rsidRPr="00433E09" w:rsidRDefault="005201A3" w:rsidP="005201A3">
      <w:pPr>
        <w:pStyle w:val="NormalBold"/>
      </w:pPr>
      <w:r w:rsidRPr="00433E09">
        <w:rPr>
          <w:rStyle w:val="HideTWBExt"/>
          <w:b w:val="0"/>
        </w:rPr>
        <w:t>&lt;/RepeatBlock-By&gt;</w:t>
      </w:r>
    </w:p>
    <w:p w14:paraId="7FEF1505"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1206588E" w14:textId="77777777" w:rsidR="005201A3" w:rsidRPr="00433E09" w:rsidRDefault="005201A3" w:rsidP="005201A3">
      <w:pPr>
        <w:pStyle w:val="NormalBold"/>
      </w:pPr>
      <w:r w:rsidRPr="00433E09">
        <w:rPr>
          <w:rStyle w:val="HideTWBExt"/>
          <w:b w:val="0"/>
        </w:rPr>
        <w:t>&lt;Article&gt;</w:t>
      </w:r>
      <w:r w:rsidRPr="00433E09">
        <w:t>Johdanto-osan 15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1236CE6" w14:textId="77777777" w:rsidTr="001D16CE">
        <w:trPr>
          <w:trHeight w:hRule="exact" w:val="240"/>
          <w:jc w:val="center"/>
        </w:trPr>
        <w:tc>
          <w:tcPr>
            <w:tcW w:w="9752" w:type="dxa"/>
            <w:gridSpan w:val="2"/>
            <w:tcBorders>
              <w:top w:val="nil"/>
              <w:left w:val="nil"/>
              <w:bottom w:val="nil"/>
              <w:right w:val="nil"/>
            </w:tcBorders>
          </w:tcPr>
          <w:p w14:paraId="187FFD41" w14:textId="77777777" w:rsidR="005201A3" w:rsidRPr="00433E09" w:rsidRDefault="005201A3" w:rsidP="001D16CE"/>
        </w:tc>
      </w:tr>
      <w:tr w:rsidR="005201A3" w:rsidRPr="00433E09" w14:paraId="0B07A469" w14:textId="77777777" w:rsidTr="001D16CE">
        <w:trPr>
          <w:trHeight w:val="240"/>
          <w:jc w:val="center"/>
        </w:trPr>
        <w:tc>
          <w:tcPr>
            <w:tcW w:w="4876" w:type="dxa"/>
            <w:tcBorders>
              <w:top w:val="nil"/>
              <w:left w:val="nil"/>
              <w:bottom w:val="nil"/>
              <w:right w:val="nil"/>
            </w:tcBorders>
          </w:tcPr>
          <w:p w14:paraId="47157591"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D4C167E" w14:textId="77777777" w:rsidR="005201A3" w:rsidRPr="00433E09" w:rsidRDefault="005201A3" w:rsidP="001D16CE">
            <w:pPr>
              <w:pStyle w:val="AmColumnHeading"/>
            </w:pPr>
            <w:r w:rsidRPr="00433E09">
              <w:t>Tarkistus</w:t>
            </w:r>
          </w:p>
        </w:tc>
      </w:tr>
      <w:tr w:rsidR="005201A3" w:rsidRPr="00433E09" w14:paraId="4960DA49" w14:textId="77777777" w:rsidTr="001D16CE">
        <w:trPr>
          <w:jc w:val="center"/>
        </w:trPr>
        <w:tc>
          <w:tcPr>
            <w:tcW w:w="4876" w:type="dxa"/>
            <w:tcBorders>
              <w:top w:val="nil"/>
              <w:left w:val="nil"/>
              <w:bottom w:val="nil"/>
              <w:right w:val="nil"/>
            </w:tcBorders>
          </w:tcPr>
          <w:p w14:paraId="3F3B124E" w14:textId="77777777" w:rsidR="005201A3" w:rsidRPr="00433E09" w:rsidRDefault="005201A3" w:rsidP="001D16CE">
            <w:pPr>
              <w:pStyle w:val="Normal6a"/>
            </w:pPr>
          </w:p>
        </w:tc>
        <w:tc>
          <w:tcPr>
            <w:tcW w:w="4876" w:type="dxa"/>
            <w:tcBorders>
              <w:top w:val="nil"/>
              <w:left w:val="nil"/>
              <w:bottom w:val="nil"/>
              <w:right w:val="nil"/>
            </w:tcBorders>
          </w:tcPr>
          <w:p w14:paraId="583A2316" w14:textId="77777777" w:rsidR="005201A3" w:rsidRPr="00433E09" w:rsidRDefault="005201A3" w:rsidP="001D16CE">
            <w:pPr>
              <w:pStyle w:val="Normal6a"/>
            </w:pPr>
            <w:r w:rsidRPr="00433E09">
              <w:rPr>
                <w:b/>
                <w:i/>
              </w:rPr>
              <w:t>(15 a)</w:t>
            </w:r>
            <w:r w:rsidRPr="00433E09">
              <w:tab/>
            </w:r>
            <w:r w:rsidRPr="00433E09">
              <w:rPr>
                <w:b/>
                <w:i/>
              </w:rPr>
              <w:t>Tämän asetuksen nojalla myönnettävän tuen ennustettavuuden ja avoimuuden varmistamiseksi jäsenvaltioiden olisi toteutettava toimia, jotka ovat liitteen mukaan tukikelpoisia. </w:t>
            </w:r>
          </w:p>
        </w:tc>
      </w:tr>
    </w:tbl>
    <w:p w14:paraId="23A2ED73"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C7C20D5" w14:textId="77777777" w:rsidR="005201A3" w:rsidRPr="00433E09" w:rsidRDefault="005201A3" w:rsidP="005201A3">
      <w:r w:rsidRPr="00433E09">
        <w:rPr>
          <w:rStyle w:val="HideTWBExt"/>
        </w:rPr>
        <w:t>&lt;/Amend&gt;</w:t>
      </w:r>
    </w:p>
    <w:p w14:paraId="103E1C62"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157</w:t>
      </w:r>
      <w:r w:rsidRPr="00433E09">
        <w:rPr>
          <w:rStyle w:val="HideTWBExt"/>
          <w:b w:val="0"/>
        </w:rPr>
        <w:t>&lt;/NumAm&gt;</w:t>
      </w:r>
    </w:p>
    <w:p w14:paraId="39D387E3"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0310D05B" w14:textId="77777777" w:rsidR="005201A3" w:rsidRPr="00433E09" w:rsidRDefault="005201A3" w:rsidP="005201A3">
      <w:pPr>
        <w:pStyle w:val="NormalBold"/>
      </w:pPr>
      <w:r w:rsidRPr="00433E09">
        <w:rPr>
          <w:rStyle w:val="HideTWBExt"/>
          <w:b w:val="0"/>
        </w:rPr>
        <w:t>&lt;/RepeatBlock-By&gt;</w:t>
      </w:r>
    </w:p>
    <w:p w14:paraId="3715F21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FF49387"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3FB7BCC" w14:textId="77777777" w:rsidTr="001D16CE">
        <w:trPr>
          <w:trHeight w:hRule="exact" w:val="240"/>
          <w:jc w:val="center"/>
        </w:trPr>
        <w:tc>
          <w:tcPr>
            <w:tcW w:w="9752" w:type="dxa"/>
            <w:gridSpan w:val="2"/>
            <w:tcBorders>
              <w:top w:val="nil"/>
              <w:left w:val="nil"/>
              <w:bottom w:val="nil"/>
              <w:right w:val="nil"/>
            </w:tcBorders>
          </w:tcPr>
          <w:p w14:paraId="44CC7D9B" w14:textId="77777777" w:rsidR="005201A3" w:rsidRPr="00433E09" w:rsidRDefault="005201A3" w:rsidP="001D16CE"/>
        </w:tc>
      </w:tr>
      <w:tr w:rsidR="005201A3" w:rsidRPr="00433E09" w14:paraId="46D0B9B1" w14:textId="77777777" w:rsidTr="001D16CE">
        <w:trPr>
          <w:trHeight w:val="240"/>
          <w:jc w:val="center"/>
        </w:trPr>
        <w:tc>
          <w:tcPr>
            <w:tcW w:w="4876" w:type="dxa"/>
            <w:tcBorders>
              <w:top w:val="nil"/>
              <w:left w:val="nil"/>
              <w:bottom w:val="nil"/>
              <w:right w:val="nil"/>
            </w:tcBorders>
          </w:tcPr>
          <w:p w14:paraId="11C92EC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E156BAD" w14:textId="77777777" w:rsidR="005201A3" w:rsidRPr="00433E09" w:rsidRDefault="005201A3" w:rsidP="001D16CE">
            <w:pPr>
              <w:pStyle w:val="AmColumnHeading"/>
            </w:pPr>
            <w:r w:rsidRPr="00433E09">
              <w:t>Tarkistus</w:t>
            </w:r>
          </w:p>
        </w:tc>
      </w:tr>
      <w:tr w:rsidR="005201A3" w:rsidRPr="00433E09" w14:paraId="56E671F5" w14:textId="77777777" w:rsidTr="001D16CE">
        <w:trPr>
          <w:jc w:val="center"/>
        </w:trPr>
        <w:tc>
          <w:tcPr>
            <w:tcW w:w="4876" w:type="dxa"/>
            <w:tcBorders>
              <w:top w:val="nil"/>
              <w:left w:val="nil"/>
              <w:bottom w:val="nil"/>
              <w:right w:val="nil"/>
            </w:tcBorders>
          </w:tcPr>
          <w:p w14:paraId="5070A03A" w14:textId="77777777" w:rsidR="005201A3" w:rsidRPr="00433E09" w:rsidRDefault="005201A3" w:rsidP="001D16CE">
            <w:pPr>
              <w:pStyle w:val="Normal6a"/>
            </w:pPr>
            <w:r w:rsidRPr="00433E09">
              <w:rPr>
                <w:b/>
                <w:i/>
              </w:rPr>
              <w:t>(16)</w:t>
            </w:r>
            <w:r w:rsidRPr="00433E09">
              <w:tab/>
            </w:r>
            <w:r w:rsidRPr="00433E09">
              <w:rPr>
                <w:b/>
                <w:i/>
              </w:rPr>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0BBFC49D" w14:textId="77777777" w:rsidR="005201A3" w:rsidRPr="00433E09" w:rsidRDefault="005201A3" w:rsidP="001D16CE">
            <w:pPr>
              <w:pStyle w:val="Normal6a"/>
            </w:pPr>
            <w:r w:rsidRPr="00433E09">
              <w:rPr>
                <w:b/>
                <w:i/>
              </w:rPr>
              <w:t>Poistetaan.</w:t>
            </w:r>
          </w:p>
        </w:tc>
      </w:tr>
    </w:tbl>
    <w:p w14:paraId="61AEA350"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03BC0FB4" w14:textId="77777777" w:rsidR="005201A3" w:rsidRPr="00433E09" w:rsidRDefault="005201A3" w:rsidP="005201A3">
      <w:r w:rsidRPr="00433E09">
        <w:rPr>
          <w:rStyle w:val="HideTWBExt"/>
        </w:rPr>
        <w:t>&lt;/Amend&gt;</w:t>
      </w:r>
    </w:p>
    <w:p w14:paraId="5518056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158</w:t>
      </w:r>
      <w:r w:rsidRPr="00433E09">
        <w:rPr>
          <w:rStyle w:val="HideTWBExt"/>
          <w:b w:val="0"/>
        </w:rPr>
        <w:t>&lt;/NumAm&gt;</w:t>
      </w:r>
    </w:p>
    <w:p w14:paraId="1593E91B" w14:textId="77777777" w:rsidR="005201A3" w:rsidRPr="00433E09" w:rsidRDefault="005201A3" w:rsidP="005201A3">
      <w:pPr>
        <w:pStyle w:val="NormalBold"/>
      </w:pPr>
      <w:r w:rsidRPr="00433E09">
        <w:rPr>
          <w:rStyle w:val="HideTWBExt"/>
          <w:b w:val="0"/>
        </w:rPr>
        <w:t>&lt;RepeatBlock-By&gt;&lt;Members&gt;</w:t>
      </w:r>
      <w:r w:rsidRPr="00433E09">
        <w:t>Jorge Buxadé Villalba, Marieke Ehlers, Susanna Ceccardi</w:t>
      </w:r>
      <w:r w:rsidRPr="00433E09">
        <w:rPr>
          <w:rStyle w:val="HideTWBExt"/>
          <w:b w:val="0"/>
        </w:rPr>
        <w:t>&lt;/Members&gt;</w:t>
      </w:r>
    </w:p>
    <w:p w14:paraId="66627C7C" w14:textId="77777777" w:rsidR="005201A3" w:rsidRPr="00433E09" w:rsidRDefault="005201A3" w:rsidP="005201A3">
      <w:pPr>
        <w:pStyle w:val="NormalBold"/>
      </w:pPr>
      <w:r w:rsidRPr="00433E09">
        <w:rPr>
          <w:rStyle w:val="HideTWBExt"/>
          <w:b w:val="0"/>
        </w:rPr>
        <w:t>&lt;/RepeatBlock-By&gt;</w:t>
      </w:r>
    </w:p>
    <w:p w14:paraId="6B4E8C6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3F6DC9E0"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F91497B" w14:textId="77777777" w:rsidTr="001D16CE">
        <w:trPr>
          <w:trHeight w:hRule="exact" w:val="240"/>
          <w:jc w:val="center"/>
        </w:trPr>
        <w:tc>
          <w:tcPr>
            <w:tcW w:w="9752" w:type="dxa"/>
            <w:gridSpan w:val="2"/>
            <w:tcBorders>
              <w:top w:val="nil"/>
              <w:left w:val="nil"/>
              <w:bottom w:val="nil"/>
              <w:right w:val="nil"/>
            </w:tcBorders>
          </w:tcPr>
          <w:p w14:paraId="71E66A84" w14:textId="77777777" w:rsidR="005201A3" w:rsidRPr="00433E09" w:rsidRDefault="005201A3" w:rsidP="001D16CE"/>
        </w:tc>
      </w:tr>
      <w:tr w:rsidR="005201A3" w:rsidRPr="00433E09" w14:paraId="03C8F07E" w14:textId="77777777" w:rsidTr="001D16CE">
        <w:trPr>
          <w:trHeight w:val="240"/>
          <w:jc w:val="center"/>
        </w:trPr>
        <w:tc>
          <w:tcPr>
            <w:tcW w:w="4876" w:type="dxa"/>
            <w:tcBorders>
              <w:top w:val="nil"/>
              <w:left w:val="nil"/>
              <w:bottom w:val="nil"/>
              <w:right w:val="nil"/>
            </w:tcBorders>
          </w:tcPr>
          <w:p w14:paraId="73BCD38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E0B5502" w14:textId="77777777" w:rsidR="005201A3" w:rsidRPr="00433E09" w:rsidRDefault="005201A3" w:rsidP="001D16CE">
            <w:pPr>
              <w:pStyle w:val="AmColumnHeading"/>
            </w:pPr>
            <w:r w:rsidRPr="00433E09">
              <w:t>Tarkistus</w:t>
            </w:r>
          </w:p>
        </w:tc>
      </w:tr>
      <w:tr w:rsidR="005201A3" w:rsidRPr="00433E09" w14:paraId="07B62AFC" w14:textId="77777777" w:rsidTr="001D16CE">
        <w:trPr>
          <w:jc w:val="center"/>
        </w:trPr>
        <w:tc>
          <w:tcPr>
            <w:tcW w:w="4876" w:type="dxa"/>
            <w:tcBorders>
              <w:top w:val="nil"/>
              <w:left w:val="nil"/>
              <w:bottom w:val="nil"/>
              <w:right w:val="nil"/>
            </w:tcBorders>
          </w:tcPr>
          <w:p w14:paraId="4EBEBF2E" w14:textId="77777777" w:rsidR="005201A3" w:rsidRPr="00433E09" w:rsidRDefault="005201A3" w:rsidP="001D16CE">
            <w:pPr>
              <w:pStyle w:val="Normal6a"/>
            </w:pPr>
            <w:r w:rsidRPr="00433E09">
              <w:t>(16)</w:t>
            </w:r>
            <w:r w:rsidRPr="00433E09">
              <w:tab/>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06B92467" w14:textId="77777777" w:rsidR="005201A3" w:rsidRPr="00433E09" w:rsidRDefault="005201A3" w:rsidP="001D16CE">
            <w:pPr>
              <w:pStyle w:val="Normal6a"/>
            </w:pPr>
            <w:r w:rsidRPr="00433E09">
              <w:t>(16)</w:t>
            </w:r>
            <w:r w:rsidRPr="00433E09">
              <w:tab/>
              <w:t xml:space="preserve">Kolmannen maan, joka on tehnyt unionin </w:t>
            </w:r>
            <w:r w:rsidRPr="00433E09">
              <w:rPr>
                <w:b/>
                <w:i/>
              </w:rPr>
              <w:t>tai jäsenvaltioiden</w:t>
            </w:r>
            <w:r w:rsidRPr="00433E09">
              <w:t xml:space="preserve"> kanssa sopimuksen </w:t>
            </w:r>
            <w:r w:rsidRPr="00433E09">
              <w:rPr>
                <w:b/>
                <w:i/>
              </w:rPr>
              <w:t>tai järjestelyn</w:t>
            </w:r>
            <w:r w:rsidRPr="00433E09">
              <w:t xml:space="preserve"> perusteista ja menettelyistä, joilla ratkaistaan jäsenvaltiossa tai kyseisessä kolmannessa maassa rekisteröidyn kansainvälistä suojelua koskevan hakemuksen käsittelystä vastuussa oleva valtio, </w:t>
            </w:r>
            <w:r w:rsidRPr="00433E09">
              <w:rPr>
                <w:b/>
                <w:i/>
              </w:rPr>
              <w:t>ja/tai jäsenvaltion tekemän palauttamispäätöksen kohteena olevien henkilöiden palauttamiskeskusten tai muiden tällaisten tilojen perustamisesta ja toiminnasta, mukaan lukien siirtoa, oleskelua ja palauttamisen jatkoa koskevat edellytykset</w:t>
            </w:r>
            <w:r w:rsidRPr="00433E09">
              <w:t>, olisi voitava saada tämän asetuksen mukaista tukea, jos tietyt edellytykset täyttyvät.</w:t>
            </w:r>
          </w:p>
        </w:tc>
      </w:tr>
    </w:tbl>
    <w:p w14:paraId="729BB56C"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A8BF30F" w14:textId="77777777" w:rsidR="005201A3" w:rsidRPr="00433E09" w:rsidRDefault="005201A3" w:rsidP="005201A3">
      <w:r w:rsidRPr="00433E09">
        <w:rPr>
          <w:rStyle w:val="HideTWBExt"/>
        </w:rPr>
        <w:t>&lt;/Amend&gt;</w:t>
      </w:r>
    </w:p>
    <w:p w14:paraId="31CBA9A9"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159</w:t>
      </w:r>
      <w:r w:rsidRPr="00433E09">
        <w:rPr>
          <w:rStyle w:val="HideTWBExt"/>
          <w:b w:val="0"/>
        </w:rPr>
        <w:t>&lt;/NumAm&gt;</w:t>
      </w:r>
    </w:p>
    <w:p w14:paraId="6D387B01"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2AD3C190" w14:textId="77777777" w:rsidR="005201A3" w:rsidRPr="00433E09" w:rsidRDefault="005201A3" w:rsidP="005201A3">
      <w:pPr>
        <w:pStyle w:val="NormalBold"/>
      </w:pPr>
      <w:r w:rsidRPr="00433E09">
        <w:rPr>
          <w:rStyle w:val="HideTWBExt"/>
          <w:b w:val="0"/>
        </w:rPr>
        <w:t>&lt;/RepeatBlock-By&gt;</w:t>
      </w:r>
    </w:p>
    <w:p w14:paraId="18B56FE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391D7EB"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7B12618D" w14:textId="77777777" w:rsidTr="001D16CE">
        <w:trPr>
          <w:trHeight w:hRule="exact" w:val="240"/>
          <w:jc w:val="center"/>
        </w:trPr>
        <w:tc>
          <w:tcPr>
            <w:tcW w:w="9752" w:type="dxa"/>
            <w:gridSpan w:val="2"/>
            <w:tcBorders>
              <w:top w:val="nil"/>
              <w:left w:val="nil"/>
              <w:bottom w:val="nil"/>
              <w:right w:val="nil"/>
            </w:tcBorders>
          </w:tcPr>
          <w:p w14:paraId="0D15094C" w14:textId="77777777" w:rsidR="005201A3" w:rsidRPr="00433E09" w:rsidRDefault="005201A3" w:rsidP="001D16CE"/>
        </w:tc>
      </w:tr>
      <w:tr w:rsidR="005201A3" w:rsidRPr="00433E09" w14:paraId="7461F6B3" w14:textId="77777777" w:rsidTr="001D16CE">
        <w:trPr>
          <w:trHeight w:val="240"/>
          <w:jc w:val="center"/>
        </w:trPr>
        <w:tc>
          <w:tcPr>
            <w:tcW w:w="4876" w:type="dxa"/>
            <w:tcBorders>
              <w:top w:val="nil"/>
              <w:left w:val="nil"/>
              <w:bottom w:val="nil"/>
              <w:right w:val="nil"/>
            </w:tcBorders>
          </w:tcPr>
          <w:p w14:paraId="0B35603A"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19B94A3E" w14:textId="77777777" w:rsidR="005201A3" w:rsidRPr="00433E09" w:rsidRDefault="005201A3" w:rsidP="001D16CE">
            <w:pPr>
              <w:pStyle w:val="AmColumnHeading"/>
            </w:pPr>
            <w:r w:rsidRPr="00433E09">
              <w:t>Tarkistus</w:t>
            </w:r>
          </w:p>
        </w:tc>
      </w:tr>
      <w:tr w:rsidR="005201A3" w:rsidRPr="00433E09" w14:paraId="1A6C68FD" w14:textId="77777777" w:rsidTr="001D16CE">
        <w:trPr>
          <w:jc w:val="center"/>
        </w:trPr>
        <w:tc>
          <w:tcPr>
            <w:tcW w:w="4876" w:type="dxa"/>
            <w:tcBorders>
              <w:top w:val="nil"/>
              <w:left w:val="nil"/>
              <w:bottom w:val="nil"/>
              <w:right w:val="nil"/>
            </w:tcBorders>
          </w:tcPr>
          <w:p w14:paraId="6D422A7C" w14:textId="77777777" w:rsidR="005201A3" w:rsidRPr="00433E09" w:rsidRDefault="005201A3" w:rsidP="001D16CE">
            <w:pPr>
              <w:pStyle w:val="Normal6a"/>
            </w:pPr>
            <w:r w:rsidRPr="00433E09">
              <w:t>(16)</w:t>
            </w:r>
            <w:r w:rsidRPr="00433E09">
              <w:tab/>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1E64C1D2" w14:textId="77777777" w:rsidR="005201A3" w:rsidRPr="00433E09" w:rsidRDefault="005201A3" w:rsidP="001D16CE">
            <w:pPr>
              <w:pStyle w:val="Normal6a"/>
            </w:pPr>
            <w:r w:rsidRPr="00433E09">
              <w:t>(16)</w:t>
            </w:r>
            <w:r w:rsidRPr="00433E09">
              <w:tab/>
              <w:t xml:space="preserve">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 </w:t>
            </w:r>
            <w:r w:rsidRPr="00433E09">
              <w:rPr>
                <w:b/>
                <w:i/>
              </w:rPr>
              <w:t>Erityistä huomiota on kiinnitettävä kolmannen maan sitoutumiseen vastaanottaa kansalaisiaan, jotka oleskelevat laittomasti unionin alueella.</w:t>
            </w:r>
          </w:p>
        </w:tc>
      </w:tr>
    </w:tbl>
    <w:p w14:paraId="4C046144"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5F143FBF" w14:textId="77777777" w:rsidR="005201A3" w:rsidRPr="00433E09" w:rsidRDefault="005201A3" w:rsidP="005201A3">
      <w:r w:rsidRPr="00433E09">
        <w:rPr>
          <w:rStyle w:val="HideTWBExt"/>
        </w:rPr>
        <w:t>&lt;/Amend&gt;</w:t>
      </w:r>
    </w:p>
    <w:p w14:paraId="4FA9270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160</w:t>
      </w:r>
      <w:r w:rsidRPr="00433E09">
        <w:rPr>
          <w:rStyle w:val="HideTWBExt"/>
          <w:b w:val="0"/>
        </w:rPr>
        <w:t>&lt;/NumAm&gt;</w:t>
      </w:r>
    </w:p>
    <w:p w14:paraId="274A1088"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5F68E99A" w14:textId="77777777" w:rsidR="005201A3" w:rsidRPr="00433E09" w:rsidRDefault="005201A3" w:rsidP="005201A3">
      <w:pPr>
        <w:pStyle w:val="NormalBold"/>
      </w:pPr>
      <w:r w:rsidRPr="00433E09">
        <w:rPr>
          <w:rStyle w:val="HideTWBExt"/>
          <w:b w:val="0"/>
        </w:rPr>
        <w:t>&lt;/RepeatBlock-By&gt;</w:t>
      </w:r>
    </w:p>
    <w:p w14:paraId="56D69BA0"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021D2B6F"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17E31975" w14:textId="77777777" w:rsidTr="001D16CE">
        <w:trPr>
          <w:trHeight w:hRule="exact" w:val="240"/>
          <w:jc w:val="center"/>
        </w:trPr>
        <w:tc>
          <w:tcPr>
            <w:tcW w:w="9752" w:type="dxa"/>
            <w:gridSpan w:val="2"/>
            <w:tcBorders>
              <w:top w:val="nil"/>
              <w:left w:val="nil"/>
              <w:bottom w:val="nil"/>
              <w:right w:val="nil"/>
            </w:tcBorders>
          </w:tcPr>
          <w:p w14:paraId="341800CA" w14:textId="77777777" w:rsidR="005201A3" w:rsidRPr="00433E09" w:rsidRDefault="005201A3" w:rsidP="001D16CE"/>
        </w:tc>
      </w:tr>
      <w:tr w:rsidR="005201A3" w:rsidRPr="00433E09" w14:paraId="66793C9B" w14:textId="77777777" w:rsidTr="001D16CE">
        <w:trPr>
          <w:trHeight w:val="240"/>
          <w:jc w:val="center"/>
        </w:trPr>
        <w:tc>
          <w:tcPr>
            <w:tcW w:w="4876" w:type="dxa"/>
            <w:tcBorders>
              <w:top w:val="nil"/>
              <w:left w:val="nil"/>
              <w:bottom w:val="nil"/>
              <w:right w:val="nil"/>
            </w:tcBorders>
          </w:tcPr>
          <w:p w14:paraId="7E546056"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0600C459" w14:textId="77777777" w:rsidR="005201A3" w:rsidRPr="00433E09" w:rsidRDefault="005201A3" w:rsidP="001D16CE">
            <w:pPr>
              <w:pStyle w:val="AmColumnHeading"/>
            </w:pPr>
            <w:r w:rsidRPr="00433E09">
              <w:t>Tarkistus</w:t>
            </w:r>
          </w:p>
        </w:tc>
      </w:tr>
      <w:tr w:rsidR="005201A3" w:rsidRPr="00433E09" w14:paraId="7FAD2565" w14:textId="77777777" w:rsidTr="001D16CE">
        <w:trPr>
          <w:jc w:val="center"/>
        </w:trPr>
        <w:tc>
          <w:tcPr>
            <w:tcW w:w="4876" w:type="dxa"/>
            <w:tcBorders>
              <w:top w:val="nil"/>
              <w:left w:val="nil"/>
              <w:bottom w:val="nil"/>
              <w:right w:val="nil"/>
            </w:tcBorders>
          </w:tcPr>
          <w:p w14:paraId="541701F0" w14:textId="77777777" w:rsidR="005201A3" w:rsidRPr="00433E09" w:rsidRDefault="005201A3" w:rsidP="001D16CE">
            <w:pPr>
              <w:pStyle w:val="Normal6a"/>
            </w:pPr>
            <w:r w:rsidRPr="00433E09">
              <w:t>(16)</w:t>
            </w:r>
            <w:r w:rsidRPr="00433E09">
              <w:tab/>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11B24927" w14:textId="77777777" w:rsidR="005201A3" w:rsidRPr="00433E09" w:rsidRDefault="005201A3" w:rsidP="001D16CE">
            <w:pPr>
              <w:pStyle w:val="Normal6a"/>
            </w:pPr>
            <w:r w:rsidRPr="00433E09">
              <w:t>(16)</w:t>
            </w:r>
            <w:r w:rsidRPr="00433E09">
              <w:tab/>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r w:rsidRPr="00433E09">
              <w:rPr>
                <w:b/>
                <w:i/>
              </w:rPr>
              <w:t>, erityisesti mitä tulee sitoumusten täyttämiseen muuttoliikkeen hallinnan, takaisinottoa koskevan yhteistyön ja unionin taloudellisten etujen suojelun aloilla</w:t>
            </w:r>
            <w:r w:rsidRPr="00433E09">
              <w:t>.</w:t>
            </w:r>
          </w:p>
        </w:tc>
      </w:tr>
    </w:tbl>
    <w:p w14:paraId="308097C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504C0336"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0F241EDD" w14:textId="77777777" w:rsidR="005201A3" w:rsidRPr="00433E09" w:rsidRDefault="005201A3" w:rsidP="005201A3">
      <w:pPr>
        <w:pStyle w:val="AmJustText"/>
      </w:pPr>
      <w:r w:rsidRPr="00433E09">
        <w:t>Kolmansien maiden taloudelliselle osallistumiselle ohjelmaan tulisi asettaa ehdoksi se, että ne täyttävät unionille antamansa sitoumukset tehokkaasti. Erityisen tärkeää on yhteistyö takaisinoton ja muuttoliikkeen hallinnan aloilla, jotka ovat keskeisiä tekijöitä yhteisen turvapaikka- ja muuttoliikejärjestelmän toiminnan kannalta.</w:t>
      </w:r>
    </w:p>
    <w:p w14:paraId="77C0BB81" w14:textId="77777777" w:rsidR="005201A3" w:rsidRPr="00433E09" w:rsidRDefault="005201A3" w:rsidP="005201A3">
      <w:r w:rsidRPr="00433E09">
        <w:rPr>
          <w:rStyle w:val="HideTWBExt"/>
        </w:rPr>
        <w:t>&lt;/Amend&gt;</w:t>
      </w:r>
    </w:p>
    <w:p w14:paraId="0D557BE8"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161</w:t>
      </w:r>
      <w:r w:rsidRPr="00433E09">
        <w:rPr>
          <w:rStyle w:val="HideTWBExt"/>
          <w:b w:val="0"/>
        </w:rPr>
        <w:t>&lt;/NumAm&gt;</w:t>
      </w:r>
    </w:p>
    <w:p w14:paraId="237F30F3" w14:textId="77777777" w:rsidR="005201A3" w:rsidRPr="00433E09" w:rsidRDefault="005201A3" w:rsidP="005201A3">
      <w:pPr>
        <w:pStyle w:val="NormalBold"/>
      </w:pPr>
      <w:r w:rsidRPr="00433E09">
        <w:rPr>
          <w:rStyle w:val="HideTWBExt"/>
          <w:b w:val="0"/>
        </w:rPr>
        <w:t>&lt;RepeatBlock-By&gt;&lt;Members&gt;</w:t>
      </w:r>
      <w:r w:rsidRPr="00433E09">
        <w:t>Nicolas Bay</w:t>
      </w:r>
      <w:r w:rsidRPr="00433E09">
        <w:rPr>
          <w:rStyle w:val="HideTWBExt"/>
          <w:b w:val="0"/>
        </w:rPr>
        <w:t>&lt;/Members&gt;</w:t>
      </w:r>
    </w:p>
    <w:p w14:paraId="6185A08F" w14:textId="77777777" w:rsidR="005201A3" w:rsidRPr="00433E09" w:rsidRDefault="005201A3" w:rsidP="005201A3">
      <w:pPr>
        <w:pStyle w:val="NormalBold"/>
      </w:pPr>
      <w:r w:rsidRPr="00433E09">
        <w:rPr>
          <w:rStyle w:val="HideTWBExt"/>
          <w:b w:val="0"/>
        </w:rPr>
        <w:t>&lt;/RepeatBlock-By&gt;</w:t>
      </w:r>
    </w:p>
    <w:p w14:paraId="5E6D7653"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86128F8"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AB8D9E2" w14:textId="77777777" w:rsidTr="001D16CE">
        <w:trPr>
          <w:trHeight w:hRule="exact" w:val="240"/>
          <w:jc w:val="center"/>
        </w:trPr>
        <w:tc>
          <w:tcPr>
            <w:tcW w:w="9752" w:type="dxa"/>
            <w:gridSpan w:val="2"/>
            <w:tcBorders>
              <w:top w:val="nil"/>
              <w:left w:val="nil"/>
              <w:bottom w:val="nil"/>
              <w:right w:val="nil"/>
            </w:tcBorders>
          </w:tcPr>
          <w:p w14:paraId="326D6B44" w14:textId="77777777" w:rsidR="005201A3" w:rsidRPr="00433E09" w:rsidRDefault="005201A3" w:rsidP="001D16CE"/>
        </w:tc>
      </w:tr>
      <w:tr w:rsidR="005201A3" w:rsidRPr="00433E09" w14:paraId="7281E8EF" w14:textId="77777777" w:rsidTr="001D16CE">
        <w:trPr>
          <w:trHeight w:val="240"/>
          <w:jc w:val="center"/>
        </w:trPr>
        <w:tc>
          <w:tcPr>
            <w:tcW w:w="4876" w:type="dxa"/>
            <w:tcBorders>
              <w:top w:val="nil"/>
              <w:left w:val="nil"/>
              <w:bottom w:val="nil"/>
              <w:right w:val="nil"/>
            </w:tcBorders>
          </w:tcPr>
          <w:p w14:paraId="108B863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3A816DC" w14:textId="77777777" w:rsidR="005201A3" w:rsidRPr="00433E09" w:rsidRDefault="005201A3" w:rsidP="001D16CE">
            <w:pPr>
              <w:pStyle w:val="AmColumnHeading"/>
            </w:pPr>
            <w:r w:rsidRPr="00433E09">
              <w:t>Tarkistus</w:t>
            </w:r>
          </w:p>
        </w:tc>
      </w:tr>
      <w:tr w:rsidR="005201A3" w:rsidRPr="00433E09" w14:paraId="32EEA65B" w14:textId="77777777" w:rsidTr="001D16CE">
        <w:trPr>
          <w:jc w:val="center"/>
        </w:trPr>
        <w:tc>
          <w:tcPr>
            <w:tcW w:w="4876" w:type="dxa"/>
            <w:tcBorders>
              <w:top w:val="nil"/>
              <w:left w:val="nil"/>
              <w:bottom w:val="nil"/>
              <w:right w:val="nil"/>
            </w:tcBorders>
          </w:tcPr>
          <w:p w14:paraId="7CD2120E" w14:textId="77777777" w:rsidR="005201A3" w:rsidRPr="00433E09" w:rsidRDefault="005201A3" w:rsidP="001D16CE">
            <w:pPr>
              <w:pStyle w:val="Normal6a"/>
            </w:pPr>
            <w:r w:rsidRPr="00433E09">
              <w:t>(16)</w:t>
            </w:r>
            <w:r w:rsidRPr="00433E09">
              <w:tab/>
              <w:t>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220B9F65" w14:textId="77777777" w:rsidR="005201A3" w:rsidRPr="00433E09" w:rsidRDefault="005201A3" w:rsidP="001D16CE">
            <w:pPr>
              <w:pStyle w:val="Normal6a"/>
            </w:pPr>
            <w:r w:rsidRPr="00433E09">
              <w:t>(16)</w:t>
            </w:r>
            <w:r w:rsidRPr="00433E09">
              <w:tab/>
              <w:t xml:space="preserve">Kolmannen maan, joka on tehnyt unionin kanssa sopimuksen perusteista ja menettelyistä, joilla ratkaistaan jäsenvaltiossa tai kyseisessä kolmannessa maassa rekisteröidyn kansainvälistä suojelua koskevan hakemuksen käsittelystä vastuussa oleva valtio, olisi voitava saada tämän asetuksen mukaista tukea, jos tietyt edellytykset täyttyvät </w:t>
            </w:r>
            <w:r w:rsidRPr="00433E09">
              <w:rPr>
                <w:b/>
                <w:i/>
              </w:rPr>
              <w:t>ja jos tuki voidaan keskeyttää kokonaan tai osittain, kun ehdot eivät enää täyty</w:t>
            </w:r>
            <w:r w:rsidRPr="00433E09">
              <w:t>.</w:t>
            </w:r>
          </w:p>
        </w:tc>
      </w:tr>
    </w:tbl>
    <w:p w14:paraId="0870C18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{FR}</w:t>
      </w:r>
      <w:r w:rsidRPr="00433E09">
        <w:t>fr</w:t>
      </w:r>
      <w:r w:rsidRPr="00433E09">
        <w:rPr>
          <w:rStyle w:val="HideTWBExt"/>
        </w:rPr>
        <w:t>&lt;/Original&gt;</w:t>
      </w:r>
    </w:p>
    <w:p w14:paraId="68BD5B64" w14:textId="77777777" w:rsidR="005201A3" w:rsidRPr="00433E09" w:rsidRDefault="005201A3" w:rsidP="005201A3">
      <w:r w:rsidRPr="00433E09">
        <w:rPr>
          <w:rStyle w:val="HideTWBExt"/>
        </w:rPr>
        <w:t>&lt;/Amend&gt;</w:t>
      </w:r>
    </w:p>
    <w:p w14:paraId="7DD29F8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162</w:t>
      </w:r>
      <w:r w:rsidRPr="00433E09">
        <w:rPr>
          <w:rStyle w:val="HideTWBExt"/>
          <w:b w:val="0"/>
        </w:rPr>
        <w:t>&lt;/NumAm&gt;</w:t>
      </w:r>
    </w:p>
    <w:p w14:paraId="143F936E"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6607A738" w14:textId="77777777" w:rsidR="005201A3" w:rsidRPr="00433E09" w:rsidRDefault="005201A3" w:rsidP="005201A3">
      <w:pPr>
        <w:pStyle w:val="NormalBold"/>
      </w:pPr>
      <w:r w:rsidRPr="00433E09">
        <w:rPr>
          <w:rStyle w:val="HideTWBExt"/>
          <w:b w:val="0"/>
        </w:rPr>
        <w:t>&lt;/RepeatBlock-By&gt;</w:t>
      </w:r>
    </w:p>
    <w:p w14:paraId="4EA6FB6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77070251" w14:textId="77777777" w:rsidR="005201A3" w:rsidRPr="00433E09" w:rsidRDefault="005201A3" w:rsidP="005201A3">
      <w:pPr>
        <w:pStyle w:val="NormalBold"/>
      </w:pPr>
      <w:r w:rsidRPr="00433E09">
        <w:rPr>
          <w:rStyle w:val="HideTWBExt"/>
          <w:b w:val="0"/>
        </w:rPr>
        <w:t>&lt;Article&gt;</w:t>
      </w:r>
      <w:r w:rsidRPr="00433E09">
        <w:t>Johdanto-osan 16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CC9A2CA" w14:textId="77777777" w:rsidTr="001D16CE">
        <w:trPr>
          <w:trHeight w:hRule="exact" w:val="240"/>
          <w:jc w:val="center"/>
        </w:trPr>
        <w:tc>
          <w:tcPr>
            <w:tcW w:w="9752" w:type="dxa"/>
            <w:gridSpan w:val="2"/>
            <w:tcBorders>
              <w:top w:val="nil"/>
              <w:left w:val="nil"/>
              <w:bottom w:val="nil"/>
              <w:right w:val="nil"/>
            </w:tcBorders>
          </w:tcPr>
          <w:p w14:paraId="62F0D935" w14:textId="77777777" w:rsidR="005201A3" w:rsidRPr="00433E09" w:rsidRDefault="005201A3" w:rsidP="001D16CE"/>
        </w:tc>
      </w:tr>
      <w:tr w:rsidR="005201A3" w:rsidRPr="00433E09" w14:paraId="65B36371" w14:textId="77777777" w:rsidTr="001D16CE">
        <w:trPr>
          <w:trHeight w:val="240"/>
          <w:jc w:val="center"/>
        </w:trPr>
        <w:tc>
          <w:tcPr>
            <w:tcW w:w="4876" w:type="dxa"/>
            <w:tcBorders>
              <w:top w:val="nil"/>
              <w:left w:val="nil"/>
              <w:bottom w:val="nil"/>
              <w:right w:val="nil"/>
            </w:tcBorders>
          </w:tcPr>
          <w:p w14:paraId="6E7705BB"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723DBC8" w14:textId="77777777" w:rsidR="005201A3" w:rsidRPr="00433E09" w:rsidRDefault="005201A3" w:rsidP="001D16CE">
            <w:pPr>
              <w:pStyle w:val="AmColumnHeading"/>
            </w:pPr>
            <w:r w:rsidRPr="00433E09">
              <w:t>Tarkistus</w:t>
            </w:r>
          </w:p>
        </w:tc>
      </w:tr>
      <w:tr w:rsidR="005201A3" w:rsidRPr="00433E09" w14:paraId="1C46805B" w14:textId="77777777" w:rsidTr="001D16CE">
        <w:trPr>
          <w:jc w:val="center"/>
        </w:trPr>
        <w:tc>
          <w:tcPr>
            <w:tcW w:w="4876" w:type="dxa"/>
            <w:tcBorders>
              <w:top w:val="nil"/>
              <w:left w:val="nil"/>
              <w:bottom w:val="nil"/>
              <w:right w:val="nil"/>
            </w:tcBorders>
          </w:tcPr>
          <w:p w14:paraId="2DFAD373" w14:textId="77777777" w:rsidR="005201A3" w:rsidRPr="00433E09" w:rsidRDefault="005201A3" w:rsidP="001D16CE">
            <w:pPr>
              <w:pStyle w:val="Normal6a"/>
            </w:pPr>
            <w:r w:rsidRPr="00433E09">
              <w:t>(16)</w:t>
            </w:r>
            <w:r w:rsidRPr="00433E09">
              <w:tab/>
              <w:t xml:space="preserve">Kolmannen maan, joka on tehnyt unionin kanssa sopimuksen </w:t>
            </w:r>
            <w:r w:rsidRPr="00433E09">
              <w:rPr>
                <w:b/>
                <w:bCs/>
                <w:i/>
                <w:iCs/>
              </w:rPr>
              <w:t>perusteista ja menettelyistä</w:t>
            </w:r>
            <w:r w:rsidRPr="00433E09">
              <w:t>, joilla ratkaistaan jäsenvaltiossa tai kyseisessä kolmannessa maassa rekisteröidyn kansainvälistä suojelua koskevan hakemuksen käsittelystä vastuussa oleva valtio, olisi voitava saada tämän asetuksen mukaista tukea, jos tietyt edellytykset täyttyvät.</w:t>
            </w:r>
          </w:p>
        </w:tc>
        <w:tc>
          <w:tcPr>
            <w:tcW w:w="4876" w:type="dxa"/>
            <w:tcBorders>
              <w:top w:val="nil"/>
              <w:left w:val="nil"/>
              <w:bottom w:val="nil"/>
              <w:right w:val="nil"/>
            </w:tcBorders>
          </w:tcPr>
          <w:p w14:paraId="0A8E9DC0" w14:textId="77777777" w:rsidR="005201A3" w:rsidRPr="00433E09" w:rsidRDefault="005201A3" w:rsidP="001D16CE">
            <w:pPr>
              <w:pStyle w:val="Normal6a"/>
            </w:pPr>
            <w:r w:rsidRPr="00433E09">
              <w:t>(16)</w:t>
            </w:r>
            <w:r w:rsidRPr="00433E09">
              <w:tab/>
              <w:t xml:space="preserve">Kolmannen maan, joka on tehnyt unionin kanssa </w:t>
            </w:r>
            <w:r w:rsidRPr="00433E09">
              <w:rPr>
                <w:b/>
                <w:i/>
              </w:rPr>
              <w:t>tämän asetuksen tavoitteiden saavuttamiseksi</w:t>
            </w:r>
            <w:r w:rsidRPr="00433E09">
              <w:t xml:space="preserve"> sopimuksen</w:t>
            </w:r>
            <w:r w:rsidRPr="00433E09">
              <w:rPr>
                <w:b/>
                <w:i/>
              </w:rPr>
              <w:t>, joka perustuu perusteisiin ja menettelyihin</w:t>
            </w:r>
            <w:r w:rsidRPr="00433E09">
              <w:t>, joilla ratkaistaan jäsenvaltiossa tai kyseisessä kolmannessa maassa rekisteröidyn kansainvälistä suojelua koskevan hakemuksen käsittelystä vastuussa oleva valtio, olisi voitava saada tämän asetuksen mukaista tukea, jos tietyt edellytykset täyttyvät.</w:t>
            </w:r>
          </w:p>
        </w:tc>
      </w:tr>
    </w:tbl>
    <w:p w14:paraId="57B6DFF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1DBB4726" w14:textId="77777777" w:rsidR="005201A3" w:rsidRPr="00433E09" w:rsidRDefault="005201A3" w:rsidP="005201A3">
      <w:r w:rsidRPr="00433E09">
        <w:rPr>
          <w:rStyle w:val="HideTWBExt"/>
        </w:rPr>
        <w:t>&lt;/Amend&gt;</w:t>
      </w:r>
    </w:p>
    <w:p w14:paraId="0D49751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163</w:t>
      </w:r>
      <w:r w:rsidRPr="00433E09">
        <w:rPr>
          <w:rStyle w:val="HideTWBExt"/>
          <w:b w:val="0"/>
        </w:rPr>
        <w:t>&lt;/NumAm&gt;</w:t>
      </w:r>
    </w:p>
    <w:p w14:paraId="561E3378" w14:textId="77777777" w:rsidR="005201A3" w:rsidRPr="00433E09" w:rsidRDefault="005201A3" w:rsidP="005201A3">
      <w:pPr>
        <w:pStyle w:val="NormalBold"/>
      </w:pPr>
      <w:r w:rsidRPr="00433E09">
        <w:rPr>
          <w:rStyle w:val="HideTWBExt"/>
          <w:b w:val="0"/>
        </w:rPr>
        <w:t>&lt;RepeatBlock-By&gt;&lt;Members&gt;</w:t>
      </w:r>
      <w:r w:rsidRPr="00433E09">
        <w:t>Sophie Wilmès, Malik Azmani, Nathalie Loiseau, Hilde Vautmans</w:t>
      </w:r>
      <w:r w:rsidRPr="00433E09">
        <w:rPr>
          <w:rStyle w:val="HideTWBExt"/>
          <w:b w:val="0"/>
        </w:rPr>
        <w:t>&lt;/Members&gt;</w:t>
      </w:r>
    </w:p>
    <w:p w14:paraId="5FA9784E" w14:textId="77777777" w:rsidR="005201A3" w:rsidRPr="00433E09" w:rsidRDefault="005201A3" w:rsidP="005201A3">
      <w:pPr>
        <w:pStyle w:val="NormalBold"/>
      </w:pPr>
      <w:r w:rsidRPr="00433E09">
        <w:rPr>
          <w:rStyle w:val="HideTWBExt"/>
          <w:b w:val="0"/>
        </w:rPr>
        <w:t>&lt;/RepeatBlock-By&gt;</w:t>
      </w:r>
    </w:p>
    <w:p w14:paraId="03792FE4"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B2EF25A" w14:textId="77777777" w:rsidR="005201A3" w:rsidRPr="00433E09" w:rsidRDefault="005201A3" w:rsidP="005201A3">
      <w:pPr>
        <w:pStyle w:val="NormalBold"/>
      </w:pPr>
      <w:r w:rsidRPr="00433E09">
        <w:rPr>
          <w:rStyle w:val="HideTWBExt"/>
          <w:b w:val="0"/>
        </w:rPr>
        <w:t>&lt;Article&gt;</w:t>
      </w:r>
      <w:r w:rsidRPr="00433E09">
        <w:t>Johdanto-osan 16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2CE26396" w14:textId="77777777" w:rsidTr="001D16CE">
        <w:trPr>
          <w:trHeight w:hRule="exact" w:val="240"/>
          <w:jc w:val="center"/>
        </w:trPr>
        <w:tc>
          <w:tcPr>
            <w:tcW w:w="9752" w:type="dxa"/>
            <w:gridSpan w:val="2"/>
            <w:tcBorders>
              <w:top w:val="nil"/>
              <w:left w:val="nil"/>
              <w:bottom w:val="nil"/>
              <w:right w:val="nil"/>
            </w:tcBorders>
          </w:tcPr>
          <w:p w14:paraId="33144D33" w14:textId="77777777" w:rsidR="005201A3" w:rsidRPr="00433E09" w:rsidRDefault="005201A3" w:rsidP="001D16CE"/>
        </w:tc>
      </w:tr>
      <w:tr w:rsidR="005201A3" w:rsidRPr="00433E09" w14:paraId="07A24AE9" w14:textId="77777777" w:rsidTr="001D16CE">
        <w:trPr>
          <w:trHeight w:val="240"/>
          <w:jc w:val="center"/>
        </w:trPr>
        <w:tc>
          <w:tcPr>
            <w:tcW w:w="4876" w:type="dxa"/>
            <w:tcBorders>
              <w:top w:val="nil"/>
              <w:left w:val="nil"/>
              <w:bottom w:val="nil"/>
              <w:right w:val="nil"/>
            </w:tcBorders>
          </w:tcPr>
          <w:p w14:paraId="041344F7"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7249788A" w14:textId="77777777" w:rsidR="005201A3" w:rsidRPr="00433E09" w:rsidRDefault="005201A3" w:rsidP="001D16CE">
            <w:pPr>
              <w:pStyle w:val="AmColumnHeading"/>
            </w:pPr>
            <w:r w:rsidRPr="00433E09">
              <w:t>Tarkistus</w:t>
            </w:r>
          </w:p>
        </w:tc>
      </w:tr>
      <w:tr w:rsidR="005201A3" w:rsidRPr="00433E09" w14:paraId="0D5CE7CD" w14:textId="77777777" w:rsidTr="001D16CE">
        <w:trPr>
          <w:jc w:val="center"/>
        </w:trPr>
        <w:tc>
          <w:tcPr>
            <w:tcW w:w="4876" w:type="dxa"/>
            <w:tcBorders>
              <w:top w:val="nil"/>
              <w:left w:val="nil"/>
              <w:bottom w:val="nil"/>
              <w:right w:val="nil"/>
            </w:tcBorders>
          </w:tcPr>
          <w:p w14:paraId="78207B06" w14:textId="77777777" w:rsidR="005201A3" w:rsidRPr="00433E09" w:rsidRDefault="005201A3" w:rsidP="001D16CE">
            <w:pPr>
              <w:pStyle w:val="Normal6a"/>
            </w:pPr>
          </w:p>
        </w:tc>
        <w:tc>
          <w:tcPr>
            <w:tcW w:w="4876" w:type="dxa"/>
            <w:tcBorders>
              <w:top w:val="nil"/>
              <w:left w:val="nil"/>
              <w:bottom w:val="nil"/>
              <w:right w:val="nil"/>
            </w:tcBorders>
          </w:tcPr>
          <w:p w14:paraId="111C7FBB" w14:textId="77777777" w:rsidR="005201A3" w:rsidRPr="00433E09" w:rsidRDefault="005201A3" w:rsidP="001D16CE">
            <w:pPr>
              <w:pStyle w:val="Normal6a"/>
            </w:pPr>
            <w:r w:rsidRPr="00433E09">
              <w:rPr>
                <w:b/>
                <w:i/>
              </w:rPr>
              <w:t>(16 a)</w:t>
            </w:r>
            <w:r w:rsidRPr="00433E09">
              <w:tab/>
            </w:r>
            <w:r w:rsidRPr="00433E09">
              <w:rPr>
                <w:b/>
                <w:i/>
              </w:rPr>
              <w:t>Kolmansille maille tämän asetuksen nojalla annettavan unionin tuen tarkoituksena on yksinomaan tukea turvapaikka- ja suojelujärjestelmien kehittämistä, laillista muuttoliikettä ja kotouttamista sekä muuttoliikkeen hallintaa koskevaa yhteistyötä, mukaan lukien tehokas palauttaminen ja yhteistyö laittoman muuttoliikkeen torjumiseksi kunnioittaen kaikilta osin perusoikeuksia ja kansainvälisiä velvoitteita, myös palauttamiskiellon periaatetta muuttoliike- ja turvapaikkasopimuksen tavoitteiden ja oikeudellisen kehyksen mukaisesti. Unionin tuen käyttö kolmansissa maissa käytössä olevissa laitoksissa tai järjestelyissä edellyttää unionin oikeuden, kansainvälisen oikeuden ja perusoikeuksien noudattamista kaikilta osin. Tämä tarkoittaa myös tehokkaita takeita, riippumatonta seurantaa ja asianomaisten henkilöiden oikeuksien kunnioittamista. Mikään unionin ja kolmannen maan välinen sopimus tai järjestely ei saa poiketa näistä vaatimuksista.</w:t>
            </w:r>
          </w:p>
        </w:tc>
      </w:tr>
    </w:tbl>
    <w:p w14:paraId="40356629"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5B9CFFB2" w14:textId="77777777" w:rsidR="005201A3" w:rsidRPr="00433E09" w:rsidRDefault="005201A3" w:rsidP="005201A3">
      <w:r w:rsidRPr="00433E09">
        <w:rPr>
          <w:rStyle w:val="HideTWBExt"/>
        </w:rPr>
        <w:t>&lt;/Amend&gt;</w:t>
      </w:r>
    </w:p>
    <w:p w14:paraId="155C2C4C"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164</w:t>
      </w:r>
      <w:r w:rsidRPr="00433E09">
        <w:rPr>
          <w:rStyle w:val="HideTWBExt"/>
          <w:b w:val="0"/>
        </w:rPr>
        <w:t>&lt;/NumAm&gt;</w:t>
      </w:r>
    </w:p>
    <w:p w14:paraId="0C1C1556"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 Raquel García Hermida-Van Der Walle</w:t>
      </w:r>
      <w:r w:rsidRPr="00433E09">
        <w:rPr>
          <w:rStyle w:val="HideTWBExt"/>
          <w:b w:val="0"/>
        </w:rPr>
        <w:t>&lt;/Members&gt;</w:t>
      </w:r>
    </w:p>
    <w:p w14:paraId="2C6B40C9" w14:textId="77777777" w:rsidR="005201A3" w:rsidRPr="00433E09" w:rsidRDefault="005201A3" w:rsidP="005201A3">
      <w:pPr>
        <w:pStyle w:val="NormalBold"/>
      </w:pPr>
      <w:r w:rsidRPr="00433E09">
        <w:rPr>
          <w:rStyle w:val="HideTWBExt"/>
          <w:b w:val="0"/>
        </w:rPr>
        <w:t>&lt;/RepeatBlock-By&gt;</w:t>
      </w:r>
    </w:p>
    <w:p w14:paraId="29A12FDE"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27B6311D" w14:textId="77777777" w:rsidR="005201A3" w:rsidRPr="00433E09" w:rsidRDefault="005201A3" w:rsidP="005201A3">
      <w:pPr>
        <w:pStyle w:val="NormalBold"/>
      </w:pPr>
      <w:r w:rsidRPr="00433E09">
        <w:rPr>
          <w:rStyle w:val="HideTWBExt"/>
          <w:b w:val="0"/>
        </w:rPr>
        <w:t>&lt;Article&gt;</w:t>
      </w:r>
      <w:r w:rsidRPr="00433E09">
        <w:t>Johdanto-osan 16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3C4D9F91" w14:textId="77777777" w:rsidTr="001D16CE">
        <w:trPr>
          <w:trHeight w:hRule="exact" w:val="240"/>
          <w:jc w:val="center"/>
        </w:trPr>
        <w:tc>
          <w:tcPr>
            <w:tcW w:w="9752" w:type="dxa"/>
            <w:gridSpan w:val="2"/>
            <w:tcBorders>
              <w:top w:val="nil"/>
              <w:left w:val="nil"/>
              <w:bottom w:val="nil"/>
              <w:right w:val="nil"/>
            </w:tcBorders>
          </w:tcPr>
          <w:p w14:paraId="1386FABB" w14:textId="77777777" w:rsidR="005201A3" w:rsidRPr="00433E09" w:rsidRDefault="005201A3" w:rsidP="001D16CE"/>
        </w:tc>
      </w:tr>
      <w:tr w:rsidR="005201A3" w:rsidRPr="00433E09" w14:paraId="63564331" w14:textId="77777777" w:rsidTr="001D16CE">
        <w:trPr>
          <w:trHeight w:val="240"/>
          <w:jc w:val="center"/>
        </w:trPr>
        <w:tc>
          <w:tcPr>
            <w:tcW w:w="4876" w:type="dxa"/>
            <w:tcBorders>
              <w:top w:val="nil"/>
              <w:left w:val="nil"/>
              <w:bottom w:val="nil"/>
              <w:right w:val="nil"/>
            </w:tcBorders>
          </w:tcPr>
          <w:p w14:paraId="08EF4A08"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EF7CBE7" w14:textId="77777777" w:rsidR="005201A3" w:rsidRPr="00433E09" w:rsidRDefault="005201A3" w:rsidP="001D16CE">
            <w:pPr>
              <w:pStyle w:val="AmColumnHeading"/>
            </w:pPr>
            <w:r w:rsidRPr="00433E09">
              <w:t>Tarkistus</w:t>
            </w:r>
          </w:p>
        </w:tc>
      </w:tr>
      <w:tr w:rsidR="005201A3" w:rsidRPr="00433E09" w14:paraId="7F05DF1F" w14:textId="77777777" w:rsidTr="001D16CE">
        <w:trPr>
          <w:jc w:val="center"/>
        </w:trPr>
        <w:tc>
          <w:tcPr>
            <w:tcW w:w="4876" w:type="dxa"/>
            <w:tcBorders>
              <w:top w:val="nil"/>
              <w:left w:val="nil"/>
              <w:bottom w:val="nil"/>
              <w:right w:val="nil"/>
            </w:tcBorders>
          </w:tcPr>
          <w:p w14:paraId="7F5CACAD" w14:textId="77777777" w:rsidR="005201A3" w:rsidRPr="00433E09" w:rsidRDefault="005201A3" w:rsidP="001D16CE">
            <w:pPr>
              <w:pStyle w:val="Normal6a"/>
            </w:pPr>
          </w:p>
        </w:tc>
        <w:tc>
          <w:tcPr>
            <w:tcW w:w="4876" w:type="dxa"/>
            <w:tcBorders>
              <w:top w:val="nil"/>
              <w:left w:val="nil"/>
              <w:bottom w:val="nil"/>
              <w:right w:val="nil"/>
            </w:tcBorders>
          </w:tcPr>
          <w:p w14:paraId="21596F0C" w14:textId="77777777" w:rsidR="005201A3" w:rsidRPr="00433E09" w:rsidRDefault="005201A3" w:rsidP="001D16CE">
            <w:pPr>
              <w:pStyle w:val="Normal6a"/>
            </w:pPr>
            <w:r w:rsidRPr="00433E09">
              <w:rPr>
                <w:b/>
                <w:i/>
              </w:rPr>
              <w:t>(16 a)</w:t>
            </w:r>
            <w:r w:rsidRPr="00433E09">
              <w:tab/>
            </w:r>
            <w:r w:rsidRPr="00433E09">
              <w:rPr>
                <w:b/>
                <w:i/>
              </w:rPr>
              <w:t>Kolmansien maiden kanssa tehtävien sopimusten olisi tältä osin aina perustuttava perusoikeuksien kunnioittamiseen, kansainväliseen oikeuteen ja palauttamiskiellon periaatteeseen.</w:t>
            </w:r>
          </w:p>
        </w:tc>
      </w:tr>
    </w:tbl>
    <w:p w14:paraId="1F4D983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7ED4EB1D" w14:textId="77777777" w:rsidR="005201A3" w:rsidRPr="00433E09" w:rsidRDefault="005201A3" w:rsidP="005201A3">
      <w:r w:rsidRPr="00433E09">
        <w:rPr>
          <w:rStyle w:val="HideTWBExt"/>
        </w:rPr>
        <w:t>&lt;/Amend&gt;</w:t>
      </w:r>
    </w:p>
    <w:p w14:paraId="2A39F590"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165</w:t>
      </w:r>
      <w:r w:rsidRPr="00433E09">
        <w:rPr>
          <w:rStyle w:val="HideTWBExt"/>
          <w:b w:val="0"/>
        </w:rPr>
        <w:t>&lt;/NumAm&gt;</w:t>
      </w:r>
    </w:p>
    <w:p w14:paraId="0C8E5215" w14:textId="77777777" w:rsidR="005201A3" w:rsidRPr="00433E09" w:rsidRDefault="005201A3" w:rsidP="005201A3">
      <w:pPr>
        <w:pStyle w:val="NormalBold"/>
      </w:pPr>
      <w:r w:rsidRPr="00433E09">
        <w:rPr>
          <w:rStyle w:val="HideTWBExt"/>
          <w:b w:val="0"/>
        </w:rPr>
        <w:t>&lt;RepeatBlock-By&gt;&lt;Members&gt;</w:t>
      </w:r>
      <w:r w:rsidRPr="00433E09">
        <w:t>Abir Al-Sahlani, Fabienne Keller, Jan-Christoph Oetjen, Irena Joveva</w:t>
      </w:r>
      <w:r w:rsidRPr="00433E09">
        <w:rPr>
          <w:rStyle w:val="HideTWBExt"/>
          <w:b w:val="0"/>
        </w:rPr>
        <w:t>&lt;/Members&gt;</w:t>
      </w:r>
    </w:p>
    <w:p w14:paraId="4AEFAF05" w14:textId="77777777" w:rsidR="005201A3" w:rsidRPr="00433E09" w:rsidRDefault="005201A3" w:rsidP="005201A3">
      <w:pPr>
        <w:pStyle w:val="NormalBold"/>
      </w:pPr>
      <w:r w:rsidRPr="00433E09">
        <w:rPr>
          <w:rStyle w:val="HideTWBExt"/>
          <w:b w:val="0"/>
        </w:rPr>
        <w:t>&lt;/RepeatBlock-By&gt;</w:t>
      </w:r>
    </w:p>
    <w:p w14:paraId="681A1FEA"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D4750B0" w14:textId="77777777" w:rsidR="005201A3" w:rsidRPr="00433E09" w:rsidRDefault="005201A3" w:rsidP="005201A3">
      <w:pPr>
        <w:pStyle w:val="NormalBold"/>
      </w:pPr>
      <w:r w:rsidRPr="00433E09">
        <w:rPr>
          <w:rStyle w:val="HideTWBExt"/>
          <w:b w:val="0"/>
        </w:rPr>
        <w:t>&lt;Article&gt;</w:t>
      </w:r>
      <w:r w:rsidRPr="00433E09">
        <w:t>Johdanto-osan 16 b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F5E1869" w14:textId="77777777" w:rsidTr="001D16CE">
        <w:trPr>
          <w:trHeight w:hRule="exact" w:val="240"/>
          <w:jc w:val="center"/>
        </w:trPr>
        <w:tc>
          <w:tcPr>
            <w:tcW w:w="9752" w:type="dxa"/>
            <w:gridSpan w:val="2"/>
            <w:tcBorders>
              <w:top w:val="nil"/>
              <w:left w:val="nil"/>
              <w:bottom w:val="nil"/>
              <w:right w:val="nil"/>
            </w:tcBorders>
          </w:tcPr>
          <w:p w14:paraId="43EF535E" w14:textId="77777777" w:rsidR="005201A3" w:rsidRPr="00433E09" w:rsidRDefault="005201A3" w:rsidP="001D16CE"/>
        </w:tc>
      </w:tr>
      <w:tr w:rsidR="005201A3" w:rsidRPr="00433E09" w14:paraId="722A4A64" w14:textId="77777777" w:rsidTr="001D16CE">
        <w:trPr>
          <w:trHeight w:val="240"/>
          <w:jc w:val="center"/>
        </w:trPr>
        <w:tc>
          <w:tcPr>
            <w:tcW w:w="4876" w:type="dxa"/>
            <w:tcBorders>
              <w:top w:val="nil"/>
              <w:left w:val="nil"/>
              <w:bottom w:val="nil"/>
              <w:right w:val="nil"/>
            </w:tcBorders>
          </w:tcPr>
          <w:p w14:paraId="67DB571F"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4AA3E70" w14:textId="77777777" w:rsidR="005201A3" w:rsidRPr="00433E09" w:rsidRDefault="005201A3" w:rsidP="001D16CE">
            <w:pPr>
              <w:pStyle w:val="AmColumnHeading"/>
            </w:pPr>
            <w:r w:rsidRPr="00433E09">
              <w:t>Tarkistus</w:t>
            </w:r>
          </w:p>
        </w:tc>
      </w:tr>
      <w:tr w:rsidR="005201A3" w:rsidRPr="00433E09" w14:paraId="0EB1D9A2" w14:textId="77777777" w:rsidTr="001D16CE">
        <w:trPr>
          <w:jc w:val="center"/>
        </w:trPr>
        <w:tc>
          <w:tcPr>
            <w:tcW w:w="4876" w:type="dxa"/>
            <w:tcBorders>
              <w:top w:val="nil"/>
              <w:left w:val="nil"/>
              <w:bottom w:val="nil"/>
              <w:right w:val="nil"/>
            </w:tcBorders>
          </w:tcPr>
          <w:p w14:paraId="5B74DA42" w14:textId="77777777" w:rsidR="005201A3" w:rsidRPr="00433E09" w:rsidRDefault="005201A3" w:rsidP="001D16CE">
            <w:pPr>
              <w:pStyle w:val="Normal6a"/>
            </w:pPr>
          </w:p>
        </w:tc>
        <w:tc>
          <w:tcPr>
            <w:tcW w:w="4876" w:type="dxa"/>
            <w:tcBorders>
              <w:top w:val="nil"/>
              <w:left w:val="nil"/>
              <w:bottom w:val="nil"/>
              <w:right w:val="nil"/>
            </w:tcBorders>
          </w:tcPr>
          <w:p w14:paraId="2CE6009A" w14:textId="77777777" w:rsidR="005201A3" w:rsidRPr="00433E09" w:rsidRDefault="005201A3" w:rsidP="001D16CE">
            <w:pPr>
              <w:pStyle w:val="Normal6a"/>
            </w:pPr>
            <w:r w:rsidRPr="00433E09">
              <w:rPr>
                <w:b/>
                <w:i/>
              </w:rPr>
              <w:t>(16 b)</w:t>
            </w:r>
            <w:r w:rsidRPr="00433E09">
              <w:tab/>
            </w:r>
            <w:r w:rsidRPr="00433E09">
              <w:rPr>
                <w:b/>
                <w:i/>
              </w:rPr>
              <w:t>Kolmansille maille tämän asetuksen nojalla annettavan unionin tuen tarkoituksena on yksinomaan tukea turvapaikka- ja suojelujärjestelmien kehittämistä, laillista muuttoliikettä ja kotouttamista sekä muuttoliikkeen hallintaa koskevaa yhteistyötä, jossa kunnioitetaan kaikilta osin perusoikeuksia ja kansainvälisiä velvoitteita, muun muassa palauttamiskiellon periaatetta, muuttoliike- ja turvapaikkasopimuksen muodostavien asetusten mukaisesti. Tuki ei kata sellaisten unionin ulkopuolella sijaitsevien laitosten perustamista, toimintaa, ylläpitoa tai rahoitusta, joita käytetään kolmansien maiden kansalaisten säilyttämiseen, käsittelyyn tai säilöönottoon palauttamista varten. Tämän asetuksen 7 artiklan mukaisesti unionin ja kolmannen maan välillä tehdyn sopimuksen tai järjestelyn ei katsota antavan lupaa käyttää unionin tukea tällaisiin tarkoituksiin.</w:t>
            </w:r>
          </w:p>
        </w:tc>
      </w:tr>
    </w:tbl>
    <w:p w14:paraId="57F6CC7B"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320F601A" w14:textId="77777777" w:rsidR="005201A3" w:rsidRPr="00433E09" w:rsidRDefault="005201A3" w:rsidP="005201A3">
      <w:r w:rsidRPr="00433E09">
        <w:rPr>
          <w:rStyle w:val="HideTWBExt"/>
        </w:rPr>
        <w:t>&lt;/Amend&gt;</w:t>
      </w:r>
    </w:p>
    <w:p w14:paraId="6F91B145"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166</w:t>
      </w:r>
      <w:r w:rsidRPr="00433E09">
        <w:rPr>
          <w:rStyle w:val="HideTWBExt"/>
          <w:b w:val="0"/>
        </w:rPr>
        <w:t>&lt;/NumAm&gt;</w:t>
      </w:r>
    </w:p>
    <w:p w14:paraId="434AA53E" w14:textId="77777777" w:rsidR="005201A3" w:rsidRPr="00433E09" w:rsidRDefault="005201A3" w:rsidP="005201A3">
      <w:pPr>
        <w:pStyle w:val="NormalBold"/>
      </w:pPr>
      <w:r w:rsidRPr="00433E09">
        <w:rPr>
          <w:rStyle w:val="HideTWBExt"/>
          <w:b w:val="0"/>
        </w:rPr>
        <w:t>&lt;RepeatBlock-By&gt;&lt;Members&gt;</w:t>
      </w:r>
      <w:r w:rsidRPr="00433E09">
        <w:t>Erik Kaliňák, Katarína Roth Neveďalová</w:t>
      </w:r>
      <w:r w:rsidRPr="00433E09">
        <w:rPr>
          <w:rStyle w:val="HideTWBExt"/>
          <w:b w:val="0"/>
        </w:rPr>
        <w:t>&lt;/Members&gt;</w:t>
      </w:r>
    </w:p>
    <w:p w14:paraId="21B21B0F" w14:textId="77777777" w:rsidR="005201A3" w:rsidRPr="00433E09" w:rsidRDefault="005201A3" w:rsidP="005201A3">
      <w:pPr>
        <w:pStyle w:val="NormalBold"/>
      </w:pPr>
      <w:r w:rsidRPr="00433E09">
        <w:rPr>
          <w:rStyle w:val="HideTWBExt"/>
          <w:b w:val="0"/>
        </w:rPr>
        <w:t>&lt;/RepeatBlock-By&gt;</w:t>
      </w:r>
    </w:p>
    <w:p w14:paraId="48C4D8A1"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42B76B95" w14:textId="77777777" w:rsidR="005201A3" w:rsidRPr="00433E09" w:rsidRDefault="005201A3" w:rsidP="005201A3">
      <w:pPr>
        <w:pStyle w:val="NormalBold"/>
      </w:pPr>
      <w:r w:rsidRPr="00433E09">
        <w:rPr>
          <w:rStyle w:val="HideTWBExt"/>
          <w:b w:val="0"/>
        </w:rPr>
        <w:t>&lt;Article&gt;</w:t>
      </w:r>
      <w:r w:rsidRPr="00433E09">
        <w:t>Johdanto-osan 17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3301AAB" w14:textId="77777777" w:rsidTr="001D16CE">
        <w:trPr>
          <w:trHeight w:hRule="exact" w:val="240"/>
          <w:jc w:val="center"/>
        </w:trPr>
        <w:tc>
          <w:tcPr>
            <w:tcW w:w="9752" w:type="dxa"/>
            <w:gridSpan w:val="2"/>
            <w:tcBorders>
              <w:top w:val="nil"/>
              <w:left w:val="nil"/>
              <w:bottom w:val="nil"/>
              <w:right w:val="nil"/>
            </w:tcBorders>
          </w:tcPr>
          <w:p w14:paraId="11A71DD4" w14:textId="77777777" w:rsidR="005201A3" w:rsidRPr="00433E09" w:rsidRDefault="005201A3" w:rsidP="001D16CE"/>
        </w:tc>
      </w:tr>
      <w:tr w:rsidR="005201A3" w:rsidRPr="00433E09" w14:paraId="6E4AF743" w14:textId="77777777" w:rsidTr="001D16CE">
        <w:trPr>
          <w:trHeight w:val="240"/>
          <w:jc w:val="center"/>
        </w:trPr>
        <w:tc>
          <w:tcPr>
            <w:tcW w:w="4876" w:type="dxa"/>
            <w:tcBorders>
              <w:top w:val="nil"/>
              <w:left w:val="nil"/>
              <w:bottom w:val="nil"/>
              <w:right w:val="nil"/>
            </w:tcBorders>
          </w:tcPr>
          <w:p w14:paraId="777BE4FD"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670CBA10" w14:textId="77777777" w:rsidR="005201A3" w:rsidRPr="00433E09" w:rsidRDefault="005201A3" w:rsidP="001D16CE">
            <w:pPr>
              <w:pStyle w:val="AmColumnHeading"/>
            </w:pPr>
            <w:r w:rsidRPr="00433E09">
              <w:t>Tarkistus</w:t>
            </w:r>
          </w:p>
        </w:tc>
      </w:tr>
      <w:tr w:rsidR="005201A3" w:rsidRPr="00433E09" w14:paraId="09B811A7" w14:textId="77777777" w:rsidTr="001D16CE">
        <w:trPr>
          <w:jc w:val="center"/>
        </w:trPr>
        <w:tc>
          <w:tcPr>
            <w:tcW w:w="4876" w:type="dxa"/>
            <w:tcBorders>
              <w:top w:val="nil"/>
              <w:left w:val="nil"/>
              <w:bottom w:val="nil"/>
              <w:right w:val="nil"/>
            </w:tcBorders>
          </w:tcPr>
          <w:p w14:paraId="4CFCC46B" w14:textId="77777777" w:rsidR="005201A3" w:rsidRPr="00433E09" w:rsidRDefault="005201A3" w:rsidP="001D16CE">
            <w:pPr>
              <w:pStyle w:val="Normal6a"/>
            </w:pPr>
            <w:r w:rsidRPr="00433E09">
              <w:t>(17)</w:t>
            </w:r>
            <w:r w:rsidRPr="00433E09">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1808191C" w14:textId="77777777" w:rsidR="005201A3" w:rsidRPr="00433E09" w:rsidRDefault="005201A3" w:rsidP="001D16CE">
            <w:pPr>
              <w:pStyle w:val="Normal6a"/>
            </w:pPr>
            <w:r w:rsidRPr="00433E09">
              <w:t>(17)</w:t>
            </w:r>
            <w:r w:rsidRPr="00433E09">
              <w:tab/>
              <w:t xml:space="preserve">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 </w:t>
            </w:r>
            <w:r w:rsidRPr="00433E09">
              <w:rPr>
                <w:b/>
                <w:i/>
              </w:rPr>
              <w:t>ottaen samalla huomioon jäsenvaltioiden vastuun yleisen järjestyksen ylläpitämisestä ja sisäisen turvallisuuden turvaamisesta SEUT-sopimuksen 72 artiklan mukaisesti</w:t>
            </w:r>
            <w:r w:rsidRPr="00433E09">
              <w:t>.</w:t>
            </w:r>
          </w:p>
        </w:tc>
      </w:tr>
    </w:tbl>
    <w:p w14:paraId="7589FC45"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{SK}</w:t>
      </w:r>
      <w:r w:rsidRPr="00433E09">
        <w:t>sk</w:t>
      </w:r>
      <w:r w:rsidRPr="00433E09">
        <w:rPr>
          <w:rStyle w:val="HideTWBExt"/>
        </w:rPr>
        <w:t>&lt;/Original&gt;</w:t>
      </w:r>
    </w:p>
    <w:p w14:paraId="499FE3A5" w14:textId="77777777" w:rsidR="005201A3" w:rsidRPr="00433E09" w:rsidRDefault="005201A3" w:rsidP="005201A3">
      <w:pPr>
        <w:pStyle w:val="AmJustTitle"/>
      </w:pPr>
      <w:r w:rsidRPr="00433E09">
        <w:rPr>
          <w:rStyle w:val="HideTWBExt"/>
          <w:i w:val="0"/>
        </w:rPr>
        <w:t>&lt;TitreJust&gt;</w:t>
      </w:r>
      <w:r w:rsidRPr="00433E09">
        <w:t>Perustelu</w:t>
      </w:r>
      <w:r w:rsidRPr="00433E09">
        <w:rPr>
          <w:rStyle w:val="HideTWBExt"/>
          <w:i w:val="0"/>
        </w:rPr>
        <w:t>&lt;/TitreJust&gt;</w:t>
      </w:r>
    </w:p>
    <w:p w14:paraId="15ECFF18" w14:textId="77777777" w:rsidR="005201A3" w:rsidRPr="00433E09" w:rsidRDefault="005201A3" w:rsidP="005201A3">
      <w:pPr>
        <w:pStyle w:val="AmJustText"/>
      </w:pPr>
      <w:r w:rsidRPr="00433E09">
        <w:t>Perusoikeuksien ja kansainvälisten velvoitteiden kunnioittaminen on olennainen osa unionin oikeuden täytäntöönpanoa. Samalla SEUT-sopimuksessa tunnustetaan kuitenkin nimenomaisesti jäsenvaltioiden vastuu lain ja järjestyksen ylläpitämisestä ja sisäisen turvallisuuden turvaamisesta. Ehdotetulla tarkistuksella varmistetaan, että molemmat periaatteet ilmaistaan tasapainoisemmin.</w:t>
      </w:r>
    </w:p>
    <w:p w14:paraId="40030081" w14:textId="77777777" w:rsidR="005201A3" w:rsidRPr="00433E09" w:rsidRDefault="005201A3" w:rsidP="005201A3">
      <w:r w:rsidRPr="00433E09">
        <w:rPr>
          <w:rStyle w:val="HideTWBExt"/>
        </w:rPr>
        <w:t>&lt;/Amend&gt;</w:t>
      </w:r>
    </w:p>
    <w:p w14:paraId="0EB18EDB"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167</w:t>
      </w:r>
      <w:r w:rsidRPr="00433E09">
        <w:rPr>
          <w:rStyle w:val="HideTWBExt"/>
          <w:b w:val="0"/>
        </w:rPr>
        <w:t>&lt;/NumAm&gt;</w:t>
      </w:r>
    </w:p>
    <w:p w14:paraId="4CC21078" w14:textId="77777777" w:rsidR="005201A3" w:rsidRPr="00433E09" w:rsidRDefault="005201A3" w:rsidP="005201A3">
      <w:pPr>
        <w:pStyle w:val="NormalBold"/>
      </w:pPr>
      <w:r w:rsidRPr="00433E09">
        <w:rPr>
          <w:rStyle w:val="HideTWBExt"/>
          <w:b w:val="0"/>
        </w:rPr>
        <w:t>&lt;RepeatBlock-By&gt;&lt;Members&gt;</w:t>
      </w:r>
      <w:r w:rsidRPr="00433E09">
        <w:t>Maciej Wąsik, Mariusz Kamiński</w:t>
      </w:r>
      <w:r w:rsidRPr="00433E09">
        <w:rPr>
          <w:rStyle w:val="HideTWBExt"/>
          <w:b w:val="0"/>
        </w:rPr>
        <w:t>&lt;/Members&gt;</w:t>
      </w:r>
    </w:p>
    <w:p w14:paraId="4BFEAC2D" w14:textId="77777777" w:rsidR="005201A3" w:rsidRPr="00433E09" w:rsidRDefault="005201A3" w:rsidP="005201A3">
      <w:pPr>
        <w:pStyle w:val="NormalBold"/>
      </w:pPr>
      <w:r w:rsidRPr="00433E09">
        <w:rPr>
          <w:rStyle w:val="HideTWBExt"/>
          <w:b w:val="0"/>
        </w:rPr>
        <w:t>&lt;/RepeatBlock-By&gt;</w:t>
      </w:r>
    </w:p>
    <w:p w14:paraId="0420195C"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E799E2F" w14:textId="77777777" w:rsidR="005201A3" w:rsidRPr="00433E09" w:rsidRDefault="005201A3" w:rsidP="005201A3">
      <w:pPr>
        <w:pStyle w:val="NormalBold"/>
      </w:pPr>
      <w:r w:rsidRPr="00433E09">
        <w:rPr>
          <w:rStyle w:val="HideTWBExt"/>
          <w:b w:val="0"/>
        </w:rPr>
        <w:t>&lt;Article&gt;</w:t>
      </w:r>
      <w:r w:rsidRPr="00433E09">
        <w:t>Johdanto-osan 17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1B4BE87" w14:textId="77777777" w:rsidTr="001D16CE">
        <w:trPr>
          <w:trHeight w:hRule="exact" w:val="240"/>
          <w:jc w:val="center"/>
        </w:trPr>
        <w:tc>
          <w:tcPr>
            <w:tcW w:w="9752" w:type="dxa"/>
            <w:gridSpan w:val="2"/>
            <w:tcBorders>
              <w:top w:val="nil"/>
              <w:left w:val="nil"/>
              <w:bottom w:val="nil"/>
              <w:right w:val="nil"/>
            </w:tcBorders>
          </w:tcPr>
          <w:p w14:paraId="7AB66104" w14:textId="77777777" w:rsidR="005201A3" w:rsidRPr="00433E09" w:rsidRDefault="005201A3" w:rsidP="001D16CE"/>
        </w:tc>
      </w:tr>
      <w:tr w:rsidR="005201A3" w:rsidRPr="00433E09" w14:paraId="7B2A357A" w14:textId="77777777" w:rsidTr="001D16CE">
        <w:trPr>
          <w:trHeight w:val="240"/>
          <w:jc w:val="center"/>
        </w:trPr>
        <w:tc>
          <w:tcPr>
            <w:tcW w:w="4876" w:type="dxa"/>
            <w:tcBorders>
              <w:top w:val="nil"/>
              <w:left w:val="nil"/>
              <w:bottom w:val="nil"/>
              <w:right w:val="nil"/>
            </w:tcBorders>
          </w:tcPr>
          <w:p w14:paraId="4DFE266C"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2A14CDDC" w14:textId="77777777" w:rsidR="005201A3" w:rsidRPr="00433E09" w:rsidRDefault="005201A3" w:rsidP="001D16CE">
            <w:pPr>
              <w:pStyle w:val="AmColumnHeading"/>
            </w:pPr>
            <w:r w:rsidRPr="00433E09">
              <w:t>Tarkistus</w:t>
            </w:r>
          </w:p>
        </w:tc>
      </w:tr>
      <w:tr w:rsidR="005201A3" w:rsidRPr="00433E09" w14:paraId="627ECF90" w14:textId="77777777" w:rsidTr="001D16CE">
        <w:trPr>
          <w:jc w:val="center"/>
        </w:trPr>
        <w:tc>
          <w:tcPr>
            <w:tcW w:w="4876" w:type="dxa"/>
            <w:tcBorders>
              <w:top w:val="nil"/>
              <w:left w:val="nil"/>
              <w:bottom w:val="nil"/>
              <w:right w:val="nil"/>
            </w:tcBorders>
          </w:tcPr>
          <w:p w14:paraId="1D52913E" w14:textId="77777777" w:rsidR="005201A3" w:rsidRPr="00433E09" w:rsidRDefault="005201A3" w:rsidP="001D16CE">
            <w:pPr>
              <w:pStyle w:val="Normal6a"/>
            </w:pPr>
            <w:r w:rsidRPr="00433E09">
              <w:t>(17)</w:t>
            </w:r>
            <w:r w:rsidRPr="00433E09">
              <w:tab/>
              <w:t xml:space="preserve">Kaikki tämän asetuksen mukaisella unionin tuella tuettavat toimet olisi toteutettava unionin säännöstössä ja </w:t>
            </w:r>
            <w:r w:rsidRPr="00433E09">
              <w:rPr>
                <w:b/>
                <w:i/>
              </w:rPr>
              <w:t>Euroopan unionin perusoikeuskirjassa</w:t>
            </w:r>
            <w:r w:rsidRPr="00433E09">
              <w:t xml:space="preserve"> vahvistettujen oikeuksien ja periaatteiden mukaisesti</w:t>
            </w:r>
            <w:r w:rsidRPr="00433E09">
              <w:rPr>
                <w:b/>
                <w:i/>
              </w:rPr>
              <w:t>, ja niiden olisi oltava unionin ja jäsenvaltioiden sellaisista kansainvälisistä sopimuksista johtuvien kansainvälisten velvoitteiden mukaisia,</w:t>
            </w:r>
            <w:r w:rsidRPr="00433E09">
              <w:t xml:space="preserve"> </w:t>
            </w:r>
            <w:r w:rsidRPr="00433E09">
              <w:rPr>
                <w:b/>
                <w:i/>
              </w:rPr>
              <w:t>joiden sopimuspuolia ne ovat</w:t>
            </w:r>
            <w:r w:rsidRPr="00433E09">
              <w:t>.</w:t>
            </w:r>
          </w:p>
        </w:tc>
        <w:tc>
          <w:tcPr>
            <w:tcW w:w="4876" w:type="dxa"/>
            <w:tcBorders>
              <w:top w:val="nil"/>
              <w:left w:val="nil"/>
              <w:bottom w:val="nil"/>
              <w:right w:val="nil"/>
            </w:tcBorders>
          </w:tcPr>
          <w:p w14:paraId="039ABE2F" w14:textId="77777777" w:rsidR="005201A3" w:rsidRPr="00433E09" w:rsidRDefault="005201A3" w:rsidP="001D16CE">
            <w:pPr>
              <w:pStyle w:val="Normal6a"/>
            </w:pPr>
            <w:r w:rsidRPr="00433E09">
              <w:t>(17)</w:t>
            </w:r>
            <w:r w:rsidRPr="00433E09">
              <w:tab/>
              <w:t xml:space="preserve">Kaikki tämän asetuksen mukaisella unionin tuella tuettavat toimet olisi toteutettava unionin säännöstössä ja </w:t>
            </w:r>
            <w:r w:rsidRPr="00433E09">
              <w:rPr>
                <w:b/>
                <w:i/>
              </w:rPr>
              <w:t>jäsenvaltioissa</w:t>
            </w:r>
            <w:r w:rsidRPr="00433E09">
              <w:t xml:space="preserve"> vahvistettujen oikeuksien ja periaatteiden mukaisesti.</w:t>
            </w:r>
          </w:p>
        </w:tc>
      </w:tr>
    </w:tbl>
    <w:p w14:paraId="35EDB3E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{PL}</w:t>
      </w:r>
      <w:r w:rsidRPr="00433E09">
        <w:t>pl</w:t>
      </w:r>
      <w:r w:rsidRPr="00433E09">
        <w:rPr>
          <w:rStyle w:val="HideTWBExt"/>
        </w:rPr>
        <w:t>&lt;/Original&gt;</w:t>
      </w:r>
    </w:p>
    <w:p w14:paraId="7B1AC681" w14:textId="77777777" w:rsidR="005201A3" w:rsidRPr="00433E09" w:rsidRDefault="005201A3" w:rsidP="005201A3">
      <w:r w:rsidRPr="00433E09">
        <w:rPr>
          <w:rStyle w:val="HideTWBExt"/>
        </w:rPr>
        <w:t>&lt;/Amend&gt;</w:t>
      </w:r>
    </w:p>
    <w:p w14:paraId="7C63029F"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168</w:t>
      </w:r>
      <w:r w:rsidRPr="00433E09">
        <w:rPr>
          <w:rStyle w:val="HideTWBExt"/>
          <w:b w:val="0"/>
        </w:rPr>
        <w:t>&lt;/NumAm&gt;</w:t>
      </w:r>
    </w:p>
    <w:p w14:paraId="7D68935B" w14:textId="77777777" w:rsidR="005201A3" w:rsidRPr="00433E09" w:rsidRDefault="005201A3" w:rsidP="005201A3">
      <w:pPr>
        <w:pStyle w:val="NormalBold"/>
      </w:pPr>
      <w:r w:rsidRPr="00433E09">
        <w:rPr>
          <w:rStyle w:val="HideTWBExt"/>
          <w:b w:val="0"/>
        </w:rPr>
        <w:t>&lt;RepeatBlock-By&gt;&lt;Members&gt;</w:t>
      </w:r>
      <w:r w:rsidRPr="00433E09">
        <w:t>Sebastian Tynkkynen</w:t>
      </w:r>
      <w:r w:rsidRPr="00433E09">
        <w:rPr>
          <w:rStyle w:val="HideTWBExt"/>
          <w:b w:val="0"/>
        </w:rPr>
        <w:t>&lt;/Members&gt;</w:t>
      </w:r>
    </w:p>
    <w:p w14:paraId="2FEA052B" w14:textId="77777777" w:rsidR="005201A3" w:rsidRPr="00433E09" w:rsidRDefault="005201A3" w:rsidP="005201A3">
      <w:pPr>
        <w:pStyle w:val="NormalBold"/>
      </w:pPr>
      <w:r w:rsidRPr="00433E09">
        <w:rPr>
          <w:rStyle w:val="HideTWBExt"/>
          <w:b w:val="0"/>
        </w:rPr>
        <w:t>&lt;/RepeatBlock-By&gt;</w:t>
      </w:r>
    </w:p>
    <w:p w14:paraId="3FD506E2"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6A75D1C8" w14:textId="77777777" w:rsidR="005201A3" w:rsidRPr="00433E09" w:rsidRDefault="005201A3" w:rsidP="005201A3">
      <w:pPr>
        <w:pStyle w:val="NormalBold"/>
      </w:pPr>
      <w:r w:rsidRPr="00433E09">
        <w:rPr>
          <w:rStyle w:val="HideTWBExt"/>
          <w:b w:val="0"/>
        </w:rPr>
        <w:t>&lt;Article&gt;</w:t>
      </w:r>
      <w:r w:rsidRPr="00433E09">
        <w:t>Johdanto-osan 17 kappale</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5AFABF82" w14:textId="77777777" w:rsidTr="001D16CE">
        <w:trPr>
          <w:trHeight w:hRule="exact" w:val="240"/>
          <w:jc w:val="center"/>
        </w:trPr>
        <w:tc>
          <w:tcPr>
            <w:tcW w:w="9752" w:type="dxa"/>
            <w:gridSpan w:val="2"/>
            <w:tcBorders>
              <w:top w:val="nil"/>
              <w:left w:val="nil"/>
              <w:bottom w:val="nil"/>
              <w:right w:val="nil"/>
            </w:tcBorders>
          </w:tcPr>
          <w:p w14:paraId="44FDE303" w14:textId="77777777" w:rsidR="005201A3" w:rsidRPr="00433E09" w:rsidRDefault="005201A3" w:rsidP="001D16CE"/>
        </w:tc>
      </w:tr>
      <w:tr w:rsidR="005201A3" w:rsidRPr="00433E09" w14:paraId="68B88348" w14:textId="77777777" w:rsidTr="001D16CE">
        <w:trPr>
          <w:trHeight w:val="240"/>
          <w:jc w:val="center"/>
        </w:trPr>
        <w:tc>
          <w:tcPr>
            <w:tcW w:w="4876" w:type="dxa"/>
            <w:tcBorders>
              <w:top w:val="nil"/>
              <w:left w:val="nil"/>
              <w:bottom w:val="nil"/>
              <w:right w:val="nil"/>
            </w:tcBorders>
          </w:tcPr>
          <w:p w14:paraId="6091BAC3"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1B6B131" w14:textId="77777777" w:rsidR="005201A3" w:rsidRPr="00433E09" w:rsidRDefault="005201A3" w:rsidP="001D16CE">
            <w:pPr>
              <w:pStyle w:val="AmColumnHeading"/>
            </w:pPr>
            <w:r w:rsidRPr="00433E09">
              <w:t>Tarkistus</w:t>
            </w:r>
          </w:p>
        </w:tc>
      </w:tr>
      <w:tr w:rsidR="005201A3" w:rsidRPr="00433E09" w14:paraId="625F415F" w14:textId="77777777" w:rsidTr="001D16CE">
        <w:trPr>
          <w:jc w:val="center"/>
        </w:trPr>
        <w:tc>
          <w:tcPr>
            <w:tcW w:w="4876" w:type="dxa"/>
            <w:tcBorders>
              <w:top w:val="nil"/>
              <w:left w:val="nil"/>
              <w:bottom w:val="nil"/>
              <w:right w:val="nil"/>
            </w:tcBorders>
          </w:tcPr>
          <w:p w14:paraId="0991633C" w14:textId="77777777" w:rsidR="005201A3" w:rsidRPr="00433E09" w:rsidRDefault="005201A3" w:rsidP="001D16CE">
            <w:pPr>
              <w:pStyle w:val="Normal6a"/>
            </w:pPr>
            <w:r w:rsidRPr="00433E09">
              <w:t>(17)</w:t>
            </w:r>
            <w:r w:rsidRPr="00433E09">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p>
        </w:tc>
        <w:tc>
          <w:tcPr>
            <w:tcW w:w="4876" w:type="dxa"/>
            <w:tcBorders>
              <w:top w:val="nil"/>
              <w:left w:val="nil"/>
              <w:bottom w:val="nil"/>
              <w:right w:val="nil"/>
            </w:tcBorders>
          </w:tcPr>
          <w:p w14:paraId="2998B4DD" w14:textId="77777777" w:rsidR="005201A3" w:rsidRPr="00433E09" w:rsidRDefault="005201A3" w:rsidP="001D16CE">
            <w:pPr>
              <w:pStyle w:val="Normal6a"/>
            </w:pPr>
            <w:r w:rsidRPr="00433E09">
              <w:t>(17)</w:t>
            </w:r>
            <w:r w:rsidRPr="00433E09">
              <w:tab/>
              <w:t>Kaikki tämän asetuksen mukaisella unionin tuella tuettavat toimet olisi toteutettava unionin säännöstössä ja Euroopan unionin perusoikeuskirjassa vahvistettujen oikeuksien ja periaatteiden mukaisesti, ja niiden olisi oltava unionin ja jäsenvaltioiden sellaisista kansainvälisistä sopimuksista johtuvien kansainvälisten velvoitteiden mukaisia, joiden sopimuspuolia ne ovat</w:t>
            </w:r>
            <w:r w:rsidRPr="00433E09">
              <w:rPr>
                <w:b/>
                <w:i/>
              </w:rPr>
              <w:t>, ellei jäsenmaa katso perustelluksi toimia toisin</w:t>
            </w:r>
            <w:r w:rsidRPr="00433E09">
              <w:t>.</w:t>
            </w:r>
          </w:p>
        </w:tc>
      </w:tr>
    </w:tbl>
    <w:p w14:paraId="7B5BD776"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{FI}</w:t>
      </w:r>
      <w:r w:rsidRPr="00433E09">
        <w:t>fi</w:t>
      </w:r>
      <w:r w:rsidRPr="00433E09">
        <w:rPr>
          <w:rStyle w:val="HideTWBExt"/>
        </w:rPr>
        <w:t>&lt;/Original&gt;</w:t>
      </w:r>
    </w:p>
    <w:p w14:paraId="0D65D709" w14:textId="77777777" w:rsidR="005201A3" w:rsidRPr="00433E09" w:rsidRDefault="005201A3" w:rsidP="005201A3">
      <w:r w:rsidRPr="00433E09">
        <w:rPr>
          <w:rStyle w:val="HideTWBExt"/>
        </w:rPr>
        <w:t>&lt;/Amend&gt;</w:t>
      </w:r>
    </w:p>
    <w:p w14:paraId="1467943A"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169</w:t>
      </w:r>
      <w:r w:rsidRPr="00433E09">
        <w:rPr>
          <w:rStyle w:val="HideTWBExt"/>
          <w:b w:val="0"/>
        </w:rPr>
        <w:t>&lt;/NumAm&gt;</w:t>
      </w:r>
    </w:p>
    <w:p w14:paraId="64AE2878" w14:textId="77777777" w:rsidR="005201A3" w:rsidRPr="00433E09" w:rsidRDefault="005201A3" w:rsidP="005201A3">
      <w:pPr>
        <w:pStyle w:val="NormalBold"/>
      </w:pPr>
      <w:r w:rsidRPr="00433E09">
        <w:rPr>
          <w:rStyle w:val="HideTWBExt"/>
          <w:b w:val="0"/>
        </w:rPr>
        <w:t>&lt;RepeatBlock-By&gt;&lt;Members&gt;</w:t>
      </w:r>
      <w:r w:rsidRPr="00433E09">
        <w:t>Loucas Fourlas, Emil Radev, Tomáš Zdechovský, Loránt Vincze, Henrik Dahl</w:t>
      </w:r>
      <w:r w:rsidRPr="00433E09">
        <w:rPr>
          <w:rStyle w:val="HideTWBExt"/>
          <w:b w:val="0"/>
        </w:rPr>
        <w:t>&lt;/Members&gt;</w:t>
      </w:r>
    </w:p>
    <w:p w14:paraId="085374AA" w14:textId="77777777" w:rsidR="005201A3" w:rsidRPr="00433E09" w:rsidRDefault="005201A3" w:rsidP="005201A3">
      <w:pPr>
        <w:pStyle w:val="NormalBold"/>
      </w:pPr>
      <w:r w:rsidRPr="00433E09">
        <w:rPr>
          <w:rStyle w:val="HideTWBExt"/>
          <w:b w:val="0"/>
        </w:rPr>
        <w:t>&lt;/RepeatBlock-By&gt;</w:t>
      </w:r>
    </w:p>
    <w:p w14:paraId="04AF54E9"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5591621" w14:textId="77777777" w:rsidR="005201A3" w:rsidRPr="00433E09" w:rsidRDefault="005201A3" w:rsidP="005201A3">
      <w:pPr>
        <w:pStyle w:val="NormalBold"/>
      </w:pPr>
      <w:r w:rsidRPr="00433E09">
        <w:rPr>
          <w:rStyle w:val="HideTWBExt"/>
          <w:b w:val="0"/>
        </w:rPr>
        <w:t>&lt;Article&gt;</w:t>
      </w:r>
      <w:r w:rsidRPr="00433E09">
        <w:t>Johdanto-osan 17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4B200BB5" w14:textId="77777777" w:rsidTr="001D16CE">
        <w:trPr>
          <w:trHeight w:hRule="exact" w:val="240"/>
          <w:jc w:val="center"/>
        </w:trPr>
        <w:tc>
          <w:tcPr>
            <w:tcW w:w="9752" w:type="dxa"/>
            <w:gridSpan w:val="2"/>
            <w:tcBorders>
              <w:top w:val="nil"/>
              <w:left w:val="nil"/>
              <w:bottom w:val="nil"/>
              <w:right w:val="nil"/>
            </w:tcBorders>
          </w:tcPr>
          <w:p w14:paraId="55B2E5A0" w14:textId="77777777" w:rsidR="005201A3" w:rsidRPr="00433E09" w:rsidRDefault="005201A3" w:rsidP="001D16CE"/>
        </w:tc>
      </w:tr>
      <w:tr w:rsidR="005201A3" w:rsidRPr="00433E09" w14:paraId="26177EAD" w14:textId="77777777" w:rsidTr="001D16CE">
        <w:trPr>
          <w:trHeight w:val="240"/>
          <w:jc w:val="center"/>
        </w:trPr>
        <w:tc>
          <w:tcPr>
            <w:tcW w:w="4876" w:type="dxa"/>
            <w:tcBorders>
              <w:top w:val="nil"/>
              <w:left w:val="nil"/>
              <w:bottom w:val="nil"/>
              <w:right w:val="nil"/>
            </w:tcBorders>
          </w:tcPr>
          <w:p w14:paraId="276DFDC4"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41AD07F8" w14:textId="77777777" w:rsidR="005201A3" w:rsidRPr="00433E09" w:rsidRDefault="005201A3" w:rsidP="001D16CE">
            <w:pPr>
              <w:pStyle w:val="AmColumnHeading"/>
            </w:pPr>
            <w:r w:rsidRPr="00433E09">
              <w:t>Tarkistus</w:t>
            </w:r>
          </w:p>
        </w:tc>
      </w:tr>
      <w:tr w:rsidR="005201A3" w:rsidRPr="00433E09" w14:paraId="339AC245" w14:textId="77777777" w:rsidTr="001D16CE">
        <w:trPr>
          <w:jc w:val="center"/>
        </w:trPr>
        <w:tc>
          <w:tcPr>
            <w:tcW w:w="4876" w:type="dxa"/>
            <w:tcBorders>
              <w:top w:val="nil"/>
              <w:left w:val="nil"/>
              <w:bottom w:val="nil"/>
              <w:right w:val="nil"/>
            </w:tcBorders>
          </w:tcPr>
          <w:p w14:paraId="6E63748F" w14:textId="77777777" w:rsidR="005201A3" w:rsidRPr="00433E09" w:rsidRDefault="005201A3" w:rsidP="001D16CE">
            <w:pPr>
              <w:pStyle w:val="Normal6a"/>
            </w:pPr>
          </w:p>
        </w:tc>
        <w:tc>
          <w:tcPr>
            <w:tcW w:w="4876" w:type="dxa"/>
            <w:tcBorders>
              <w:top w:val="nil"/>
              <w:left w:val="nil"/>
              <w:bottom w:val="nil"/>
              <w:right w:val="nil"/>
            </w:tcBorders>
          </w:tcPr>
          <w:p w14:paraId="787B7740" w14:textId="77777777" w:rsidR="005201A3" w:rsidRPr="00433E09" w:rsidRDefault="005201A3" w:rsidP="001D16CE">
            <w:pPr>
              <w:pStyle w:val="Normal6a"/>
            </w:pPr>
            <w:r w:rsidRPr="00433E09">
              <w:rPr>
                <w:b/>
                <w:i/>
              </w:rPr>
              <w:t>(17 a)</w:t>
            </w:r>
            <w:r w:rsidRPr="00433E09">
              <w:tab/>
            </w:r>
            <w:r w:rsidRPr="00433E09">
              <w:rPr>
                <w:b/>
                <w:i/>
              </w:rPr>
              <w:t>Tämän asetuksen säännösten ja hallintojärjestelyjen olisi edistettävä budjettivallan käyttäjän asianmukaista päätöksentekoa ja asianmukaista parlamentaarista valvontaa. Etenkin unionin turvapaikka-, muuttoliike- ja kotouttamistuen tuen sisäisen rakenteen mahdollinen täsmentäminen olisi otettava asianmukaisesti huomioon budjettinimikkeistössä ottamalla käyttöön vastaavat budjettikohdat.</w:t>
            </w:r>
          </w:p>
        </w:tc>
      </w:tr>
    </w:tbl>
    <w:p w14:paraId="531B99D2" w14:textId="77777777" w:rsidR="005201A3" w:rsidRPr="00433E09" w:rsidRDefault="005201A3" w:rsidP="005201A3">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w:t>
      </w:r>
    </w:p>
    <w:p w14:paraId="64E8F570" w14:textId="77777777" w:rsidR="005201A3" w:rsidRPr="00433E09" w:rsidRDefault="005201A3" w:rsidP="005201A3">
      <w:r w:rsidRPr="00433E09">
        <w:rPr>
          <w:rStyle w:val="HideTWBExt"/>
        </w:rPr>
        <w:t>&lt;/Amend&gt;</w:t>
      </w:r>
    </w:p>
    <w:p w14:paraId="44309D3E" w14:textId="77777777" w:rsidR="005201A3" w:rsidRPr="00433E09" w:rsidRDefault="005201A3" w:rsidP="005201A3">
      <w:pPr>
        <w:pStyle w:val="AmNumberTabs"/>
      </w:pPr>
      <w:r w:rsidRPr="00433E09">
        <w:rPr>
          <w:rStyle w:val="HideTWBExt"/>
          <w:b w:val="0"/>
        </w:rPr>
        <w:t>&lt;Amend&gt;</w:t>
      </w:r>
      <w:r w:rsidRPr="00433E09">
        <w:t>Tarkistus</w:t>
      </w:r>
      <w:r w:rsidRPr="00433E09">
        <w:tab/>
      </w:r>
      <w:r w:rsidRPr="00433E09">
        <w:tab/>
      </w:r>
      <w:r w:rsidRPr="00433E09">
        <w:rPr>
          <w:rStyle w:val="HideTWBExt"/>
          <w:b w:val="0"/>
        </w:rPr>
        <w:t>&lt;NumAm&gt;</w:t>
      </w:r>
      <w:r w:rsidRPr="00433E09">
        <w:t>170</w:t>
      </w:r>
      <w:r w:rsidRPr="00433E09">
        <w:rPr>
          <w:rStyle w:val="HideTWBExt"/>
          <w:b w:val="0"/>
        </w:rPr>
        <w:t>&lt;/NumAm&gt;</w:t>
      </w:r>
    </w:p>
    <w:p w14:paraId="180D38D4" w14:textId="77777777" w:rsidR="005201A3" w:rsidRPr="00433E09" w:rsidRDefault="005201A3" w:rsidP="005201A3">
      <w:pPr>
        <w:pStyle w:val="NormalBold"/>
      </w:pPr>
      <w:r w:rsidRPr="00433E09">
        <w:rPr>
          <w:rStyle w:val="HideTWBExt"/>
          <w:b w:val="0"/>
        </w:rPr>
        <w:t>&lt;RepeatBlock-By&gt;&lt;Members&gt;</w:t>
      </w:r>
      <w:r w:rsidRPr="00433E09">
        <w:t>Estrella Galán</w:t>
      </w:r>
      <w:r w:rsidRPr="00433E09">
        <w:rPr>
          <w:rStyle w:val="HideTWBExt"/>
          <w:b w:val="0"/>
        </w:rPr>
        <w:t>&lt;/Members&gt;</w:t>
      </w:r>
    </w:p>
    <w:p w14:paraId="4E49E6AB" w14:textId="77777777" w:rsidR="005201A3" w:rsidRPr="00433E09" w:rsidRDefault="005201A3" w:rsidP="005201A3">
      <w:pPr>
        <w:pStyle w:val="NormalBold"/>
      </w:pPr>
      <w:r w:rsidRPr="00433E09">
        <w:rPr>
          <w:rStyle w:val="HideTWBExt"/>
          <w:b w:val="0"/>
        </w:rPr>
        <w:t>&lt;/RepeatBlock-By&gt;</w:t>
      </w:r>
    </w:p>
    <w:p w14:paraId="04231D2B" w14:textId="77777777" w:rsidR="005201A3" w:rsidRPr="00433E09" w:rsidRDefault="005201A3" w:rsidP="005201A3">
      <w:pPr>
        <w:pStyle w:val="NormalBold"/>
      </w:pPr>
      <w:r w:rsidRPr="00433E09">
        <w:rPr>
          <w:rStyle w:val="HideTWBExt"/>
          <w:b w:val="0"/>
        </w:rPr>
        <w:t>&lt;DocAmend&gt;</w:t>
      </w:r>
      <w:r w:rsidRPr="00433E09">
        <w:t>Ehdotus asetukseksi</w:t>
      </w:r>
      <w:r w:rsidRPr="00433E09">
        <w:rPr>
          <w:rStyle w:val="HideTWBExt"/>
          <w:b w:val="0"/>
        </w:rPr>
        <w:t>&lt;/DocAmend&gt;</w:t>
      </w:r>
    </w:p>
    <w:p w14:paraId="5222B570" w14:textId="77777777" w:rsidR="005201A3" w:rsidRPr="00433E09" w:rsidRDefault="005201A3" w:rsidP="005201A3">
      <w:pPr>
        <w:pStyle w:val="NormalBold"/>
      </w:pPr>
      <w:r w:rsidRPr="00433E09">
        <w:rPr>
          <w:rStyle w:val="HideTWBExt"/>
          <w:b w:val="0"/>
        </w:rPr>
        <w:t>&lt;Article&gt;</w:t>
      </w:r>
      <w:r w:rsidRPr="00433E09">
        <w:t>Johdanto-osan 19 a kappale (uusi)</w:t>
      </w:r>
      <w:r w:rsidRPr="00433E0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01A3" w:rsidRPr="00433E09" w14:paraId="06333CCB" w14:textId="77777777" w:rsidTr="001D16CE">
        <w:trPr>
          <w:trHeight w:hRule="exact" w:val="240"/>
          <w:jc w:val="center"/>
        </w:trPr>
        <w:tc>
          <w:tcPr>
            <w:tcW w:w="9752" w:type="dxa"/>
            <w:gridSpan w:val="2"/>
            <w:tcBorders>
              <w:top w:val="nil"/>
              <w:left w:val="nil"/>
              <w:bottom w:val="nil"/>
              <w:right w:val="nil"/>
            </w:tcBorders>
          </w:tcPr>
          <w:p w14:paraId="18977A15" w14:textId="77777777" w:rsidR="005201A3" w:rsidRPr="00433E09" w:rsidRDefault="005201A3" w:rsidP="001D16CE"/>
        </w:tc>
      </w:tr>
      <w:tr w:rsidR="005201A3" w:rsidRPr="00433E09" w14:paraId="44751B0E" w14:textId="77777777" w:rsidTr="001D16CE">
        <w:trPr>
          <w:trHeight w:val="240"/>
          <w:jc w:val="center"/>
        </w:trPr>
        <w:tc>
          <w:tcPr>
            <w:tcW w:w="4876" w:type="dxa"/>
            <w:tcBorders>
              <w:top w:val="nil"/>
              <w:left w:val="nil"/>
              <w:bottom w:val="nil"/>
              <w:right w:val="nil"/>
            </w:tcBorders>
          </w:tcPr>
          <w:p w14:paraId="76AFDDF5" w14:textId="77777777" w:rsidR="005201A3" w:rsidRPr="00433E09" w:rsidRDefault="005201A3" w:rsidP="001D16CE">
            <w:pPr>
              <w:pStyle w:val="AmColumnHeading"/>
            </w:pPr>
            <w:r w:rsidRPr="00433E09">
              <w:t>Komission teksti</w:t>
            </w:r>
          </w:p>
        </w:tc>
        <w:tc>
          <w:tcPr>
            <w:tcW w:w="4876" w:type="dxa"/>
            <w:tcBorders>
              <w:top w:val="nil"/>
              <w:left w:val="nil"/>
              <w:bottom w:val="nil"/>
              <w:right w:val="nil"/>
            </w:tcBorders>
          </w:tcPr>
          <w:p w14:paraId="53E2F245" w14:textId="77777777" w:rsidR="005201A3" w:rsidRPr="00433E09" w:rsidRDefault="005201A3" w:rsidP="001D16CE">
            <w:pPr>
              <w:pStyle w:val="AmColumnHeading"/>
            </w:pPr>
            <w:r w:rsidRPr="00433E09">
              <w:t>Tarkistus</w:t>
            </w:r>
          </w:p>
        </w:tc>
      </w:tr>
      <w:tr w:rsidR="005201A3" w:rsidRPr="00433E09" w14:paraId="3D4CA28A" w14:textId="77777777" w:rsidTr="001D16CE">
        <w:trPr>
          <w:jc w:val="center"/>
        </w:trPr>
        <w:tc>
          <w:tcPr>
            <w:tcW w:w="4876" w:type="dxa"/>
            <w:tcBorders>
              <w:top w:val="nil"/>
              <w:left w:val="nil"/>
              <w:bottom w:val="nil"/>
              <w:right w:val="nil"/>
            </w:tcBorders>
          </w:tcPr>
          <w:p w14:paraId="5B9BC7B1" w14:textId="77777777" w:rsidR="005201A3" w:rsidRPr="00433E09" w:rsidRDefault="005201A3" w:rsidP="001D16CE">
            <w:pPr>
              <w:pStyle w:val="Normal6a"/>
            </w:pPr>
          </w:p>
        </w:tc>
        <w:tc>
          <w:tcPr>
            <w:tcW w:w="4876" w:type="dxa"/>
            <w:tcBorders>
              <w:top w:val="nil"/>
              <w:left w:val="nil"/>
              <w:bottom w:val="nil"/>
              <w:right w:val="nil"/>
            </w:tcBorders>
          </w:tcPr>
          <w:p w14:paraId="0248C8D1" w14:textId="77777777" w:rsidR="005201A3" w:rsidRPr="00433E09" w:rsidRDefault="005201A3" w:rsidP="001D16CE">
            <w:pPr>
              <w:pStyle w:val="Normal6a"/>
            </w:pPr>
            <w:r w:rsidRPr="00433E09">
              <w:rPr>
                <w:b/>
                <w:i/>
              </w:rPr>
              <w:t>(19 a)</w:t>
            </w:r>
            <w:r w:rsidRPr="00433E09">
              <w:tab/>
            </w:r>
            <w:r w:rsidRPr="00433E09">
              <w:rPr>
                <w:b/>
                <w:i/>
              </w:rPr>
              <w:t>Tämän asetuksen nojalla myönnettävän tuen ennustettavuuden ja avoimuuden varmistamiseksi jäsenvaltioiden olisi toteutettava toimia, jotka ovat liitteen mukaan tukikelpoisia. Tämän asetuksen nojalla rahoitettavia toimia koskevat tiedot, mukaan lukien toimien tavoitteet, talousarvio ja tuensaajat, olisi asetettava julkisesti saataville.</w:t>
            </w:r>
          </w:p>
        </w:tc>
      </w:tr>
    </w:tbl>
    <w:p w14:paraId="220B3FC4" w14:textId="1BE9B7AC" w:rsidR="005618FE" w:rsidRPr="00433E09" w:rsidRDefault="005201A3" w:rsidP="007C68D8">
      <w:pPr>
        <w:pStyle w:val="AmOrLang"/>
      </w:pPr>
      <w:r w:rsidRPr="00433E09">
        <w:t xml:space="preserve">Or. </w:t>
      </w:r>
      <w:r w:rsidRPr="00433E09">
        <w:rPr>
          <w:rStyle w:val="HideTWBExt"/>
        </w:rPr>
        <w:t>&lt;Original&gt;</w:t>
      </w:r>
      <w:r w:rsidRPr="00433E09">
        <w:rPr>
          <w:rStyle w:val="HideTWBInt"/>
        </w:rPr>
        <w:t>{EN}</w:t>
      </w:r>
      <w:r w:rsidRPr="00433E09">
        <w:t>en</w:t>
      </w:r>
      <w:r w:rsidRPr="00433E09">
        <w:rPr>
          <w:rStyle w:val="HideTWBExt"/>
        </w:rPr>
        <w:t>&lt;/Original&gt;&lt;/Amend&gt;&lt;/RepeatBlock-Amend&gt;</w:t>
      </w:r>
    </w:p>
    <w:sectPr w:rsidR="005618FE" w:rsidRPr="00433E09" w:rsidSect="00F0763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328B6" w14:textId="77777777" w:rsidR="00C4026E" w:rsidRPr="007978D7" w:rsidRDefault="00C4026E">
      <w:r w:rsidRPr="007978D7">
        <w:separator/>
      </w:r>
    </w:p>
  </w:endnote>
  <w:endnote w:type="continuationSeparator" w:id="0">
    <w:p w14:paraId="4B6F615E" w14:textId="77777777" w:rsidR="00C4026E" w:rsidRPr="007978D7" w:rsidRDefault="00C4026E">
      <w:r w:rsidRPr="007978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EF04" w14:textId="642992D4" w:rsidR="00F07636" w:rsidRPr="007978D7" w:rsidRDefault="00F07636" w:rsidP="00F07636">
    <w:pPr>
      <w:pStyle w:val="EPFooter"/>
    </w:pPr>
    <w:r w:rsidRPr="007978D7">
      <w:t>PE</w:t>
    </w:r>
    <w:r w:rsidRPr="00433E09">
      <w:rPr>
        <w:rStyle w:val="HideTWBExt"/>
      </w:rPr>
      <w:t>&lt;NoPE&gt;</w:t>
    </w:r>
    <w:r w:rsidRPr="007978D7">
      <w:t>790.113</w:t>
    </w:r>
    <w:r w:rsidRPr="00433E09">
      <w:rPr>
        <w:rStyle w:val="HideTWBExt"/>
      </w:rPr>
      <w:t>&lt;/NoPE&gt;&lt;Version&gt;</w:t>
    </w:r>
    <w:r w:rsidRPr="007978D7">
      <w:t>v01-00</w:t>
    </w:r>
    <w:r w:rsidRPr="00433E09">
      <w:rPr>
        <w:rStyle w:val="HideTWBExt"/>
      </w:rPr>
      <w:t>&lt;/Version&gt;</w:t>
    </w:r>
    <w:r w:rsidRPr="007978D7">
      <w:tab/>
    </w:r>
    <w:r w:rsidRPr="007978D7">
      <w:fldChar w:fldCharType="begin"/>
    </w:r>
    <w:r w:rsidRPr="007978D7">
      <w:instrText xml:space="preserve"> PAGE  \* MERGEFORMAT </w:instrText>
    </w:r>
    <w:r w:rsidRPr="007978D7">
      <w:fldChar w:fldCharType="separate"/>
    </w:r>
    <w:r w:rsidRPr="007978D7">
      <w:rPr>
        <w:noProof/>
      </w:rPr>
      <w:t>2</w:t>
    </w:r>
    <w:r w:rsidRPr="007978D7">
      <w:fldChar w:fldCharType="end"/>
    </w:r>
    <w:r w:rsidRPr="007978D7">
      <w:t>/</w:t>
    </w:r>
    <w:r w:rsidRPr="007978D7">
      <w:fldChar w:fldCharType="begin"/>
    </w:r>
    <w:r w:rsidRPr="007978D7">
      <w:instrText xml:space="preserve"> NUMPAGES  \* MERGEFORMAT </w:instrText>
    </w:r>
    <w:r w:rsidRPr="007978D7">
      <w:fldChar w:fldCharType="separate"/>
    </w:r>
    <w:r w:rsidRPr="007978D7">
      <w:rPr>
        <w:noProof/>
      </w:rPr>
      <w:t>111</w:t>
    </w:r>
    <w:r w:rsidRPr="007978D7">
      <w:fldChar w:fldCharType="end"/>
    </w:r>
    <w:r w:rsidRPr="007978D7">
      <w:tab/>
    </w:r>
    <w:r w:rsidRPr="00433E09">
      <w:rPr>
        <w:rStyle w:val="HideTWBExt"/>
      </w:rPr>
      <w:t>&lt;PathFdR&gt;</w:t>
    </w:r>
    <w:r w:rsidR="007978D7" w:rsidRPr="007978D7">
      <w:t>AM\1346312FI.docx</w:t>
    </w:r>
    <w:r w:rsidRPr="00433E09">
      <w:rPr>
        <w:rStyle w:val="HideTWBExt"/>
      </w:rPr>
      <w:t>&lt;/PathFdR&gt;</w:t>
    </w:r>
  </w:p>
  <w:p w14:paraId="6EF18888" w14:textId="5D75A186" w:rsidR="005618FE" w:rsidRPr="007978D7" w:rsidRDefault="00F07636" w:rsidP="00F07636">
    <w:pPr>
      <w:pStyle w:val="EPFooter2"/>
    </w:pPr>
    <w:r w:rsidRPr="007978D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2EF5" w14:textId="5F9D7033" w:rsidR="00F07636" w:rsidRPr="007978D7" w:rsidRDefault="00F07636" w:rsidP="00F07636">
    <w:pPr>
      <w:pStyle w:val="EPFooter"/>
    </w:pPr>
    <w:r w:rsidRPr="00433E09">
      <w:rPr>
        <w:rStyle w:val="HideTWBExt"/>
      </w:rPr>
      <w:t>&lt;PathFdR&gt;</w:t>
    </w:r>
    <w:r w:rsidR="007978D7" w:rsidRPr="007978D7">
      <w:t>AM\1346312FI.docx</w:t>
    </w:r>
    <w:r w:rsidRPr="00433E09">
      <w:rPr>
        <w:rStyle w:val="HideTWBExt"/>
      </w:rPr>
      <w:t>&lt;/PathFdR&gt;</w:t>
    </w:r>
    <w:r w:rsidRPr="007978D7">
      <w:tab/>
    </w:r>
    <w:r w:rsidRPr="007978D7">
      <w:fldChar w:fldCharType="begin"/>
    </w:r>
    <w:r w:rsidRPr="007978D7">
      <w:instrText xml:space="preserve"> PAGE  \* MERGEFORMAT </w:instrText>
    </w:r>
    <w:r w:rsidRPr="007978D7">
      <w:fldChar w:fldCharType="separate"/>
    </w:r>
    <w:r w:rsidRPr="007978D7">
      <w:rPr>
        <w:noProof/>
      </w:rPr>
      <w:t>111</w:t>
    </w:r>
    <w:r w:rsidRPr="007978D7">
      <w:fldChar w:fldCharType="end"/>
    </w:r>
    <w:r w:rsidRPr="007978D7">
      <w:t>/</w:t>
    </w:r>
    <w:r w:rsidRPr="007978D7">
      <w:fldChar w:fldCharType="begin"/>
    </w:r>
    <w:r w:rsidRPr="007978D7">
      <w:instrText xml:space="preserve"> NUMPAGES  \* MERGEFORMAT </w:instrText>
    </w:r>
    <w:r w:rsidRPr="007978D7">
      <w:fldChar w:fldCharType="separate"/>
    </w:r>
    <w:r w:rsidRPr="007978D7">
      <w:rPr>
        <w:noProof/>
      </w:rPr>
      <w:t>111</w:t>
    </w:r>
    <w:r w:rsidRPr="007978D7">
      <w:fldChar w:fldCharType="end"/>
    </w:r>
    <w:r w:rsidRPr="007978D7">
      <w:tab/>
      <w:t>PE</w:t>
    </w:r>
    <w:r w:rsidRPr="00433E09">
      <w:rPr>
        <w:rStyle w:val="HideTWBExt"/>
      </w:rPr>
      <w:t>&lt;NoPE&gt;</w:t>
    </w:r>
    <w:r w:rsidRPr="007978D7">
      <w:t>790.113</w:t>
    </w:r>
    <w:r w:rsidRPr="00433E09">
      <w:rPr>
        <w:rStyle w:val="HideTWBExt"/>
      </w:rPr>
      <w:t>&lt;/NoPE&gt;&lt;Version&gt;</w:t>
    </w:r>
    <w:r w:rsidRPr="007978D7">
      <w:t>v01-00</w:t>
    </w:r>
    <w:r w:rsidRPr="00433E09">
      <w:rPr>
        <w:rStyle w:val="HideTWBExt"/>
      </w:rPr>
      <w:t>&lt;/Version&gt;</w:t>
    </w:r>
  </w:p>
  <w:p w14:paraId="1E9E0282" w14:textId="58B30C20" w:rsidR="005618FE" w:rsidRPr="007978D7" w:rsidRDefault="00F07636" w:rsidP="00F07636">
    <w:pPr>
      <w:pStyle w:val="EPFooter2"/>
    </w:pPr>
    <w:r w:rsidRPr="007978D7">
      <w:tab/>
    </w:r>
    <w:r w:rsidRPr="007978D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814D" w14:textId="5DA41A41" w:rsidR="00F07636" w:rsidRPr="007978D7" w:rsidRDefault="00F07636" w:rsidP="00F07636">
    <w:pPr>
      <w:pStyle w:val="EPFooter"/>
    </w:pPr>
    <w:r w:rsidRPr="00433E09">
      <w:rPr>
        <w:rStyle w:val="HideTWBExt"/>
      </w:rPr>
      <w:t>&lt;PathFdR&gt;</w:t>
    </w:r>
    <w:r w:rsidR="007978D7" w:rsidRPr="007978D7">
      <w:t>AM\1346312FI.docx</w:t>
    </w:r>
    <w:r w:rsidRPr="00433E09">
      <w:rPr>
        <w:rStyle w:val="HideTWBExt"/>
      </w:rPr>
      <w:t>&lt;/PathFdR&gt;</w:t>
    </w:r>
    <w:r w:rsidRPr="007978D7">
      <w:tab/>
    </w:r>
    <w:r w:rsidRPr="007978D7">
      <w:tab/>
      <w:t>PE</w:t>
    </w:r>
    <w:r w:rsidRPr="00433E09">
      <w:rPr>
        <w:rStyle w:val="HideTWBExt"/>
      </w:rPr>
      <w:t>&lt;NoPE&gt;</w:t>
    </w:r>
    <w:r w:rsidRPr="007978D7">
      <w:t>790.113</w:t>
    </w:r>
    <w:r w:rsidRPr="00433E09">
      <w:rPr>
        <w:rStyle w:val="HideTWBExt"/>
      </w:rPr>
      <w:t>&lt;/NoPE&gt;&lt;Version&gt;</w:t>
    </w:r>
    <w:r w:rsidRPr="007978D7">
      <w:t>v01-00</w:t>
    </w:r>
    <w:r w:rsidRPr="00433E09">
      <w:rPr>
        <w:rStyle w:val="HideTWBExt"/>
      </w:rPr>
      <w:t>&lt;/Version&gt;</w:t>
    </w:r>
  </w:p>
  <w:p w14:paraId="20247098" w14:textId="11D8399F" w:rsidR="005618FE" w:rsidRPr="007978D7" w:rsidRDefault="00F07636" w:rsidP="00F07636">
    <w:pPr>
      <w:pStyle w:val="EPFooter2"/>
    </w:pPr>
    <w:r w:rsidRPr="007978D7">
      <w:t>FI</w:t>
    </w:r>
    <w:r w:rsidRPr="007978D7">
      <w:tab/>
    </w:r>
    <w:r w:rsidRPr="007978D7">
      <w:rPr>
        <w:b w:val="0"/>
        <w:i/>
        <w:color w:val="C0C0C0"/>
        <w:sz w:val="22"/>
      </w:rPr>
      <w:t>Moninaisuudessaan yhtenäinen</w:t>
    </w:r>
    <w:r w:rsidRPr="007978D7">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27702" w14:textId="77777777" w:rsidR="00C4026E" w:rsidRPr="007978D7" w:rsidRDefault="00C4026E">
      <w:r w:rsidRPr="007978D7">
        <w:separator/>
      </w:r>
    </w:p>
  </w:footnote>
  <w:footnote w:type="continuationSeparator" w:id="0">
    <w:p w14:paraId="44A98B66" w14:textId="77777777" w:rsidR="00C4026E" w:rsidRPr="007978D7" w:rsidRDefault="00C4026E">
      <w:r w:rsidRPr="007978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31E0" w14:textId="77777777" w:rsidR="007C68D8" w:rsidRDefault="007C68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E61A" w14:textId="77777777" w:rsidR="007C68D8" w:rsidRDefault="007C68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70F1B" w14:textId="77777777" w:rsidR="007C68D8" w:rsidRDefault="007C68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FI"/>
    <w:docVar w:name="TXTLANGUEMIN" w:val="fi"/>
    <w:docVar w:name="TXTNRPE" w:val="790.113"/>
    <w:docVar w:name="TXTPEorAP" w:val="PE"/>
    <w:docVar w:name="TXTROUTE" w:val="AM\1346312FI.docx"/>
    <w:docVar w:name="TXTVERSION" w:val="01-00"/>
  </w:docVars>
  <w:rsids>
    <w:rsidRoot w:val="00A77B3E"/>
    <w:rsid w:val="00045B62"/>
    <w:rsid w:val="00433E09"/>
    <w:rsid w:val="005201A3"/>
    <w:rsid w:val="005618FE"/>
    <w:rsid w:val="00681680"/>
    <w:rsid w:val="007978D7"/>
    <w:rsid w:val="007C68D8"/>
    <w:rsid w:val="00990C1A"/>
    <w:rsid w:val="00A77B3E"/>
    <w:rsid w:val="00C4026E"/>
    <w:rsid w:val="00C538B6"/>
    <w:rsid w:val="00CA2A55"/>
    <w:rsid w:val="00EE1B77"/>
    <w:rsid w:val="00F07636"/>
    <w:rsid w:val="00FF45B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30873C"/>
  <w15:docId w15:val="{DF63A805-24E4-4D31-BC13-036E63CF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45B62"/>
    <w:pPr>
      <w:tabs>
        <w:tab w:val="center" w:pos="4513"/>
        <w:tab w:val="right" w:pos="9026"/>
      </w:tabs>
    </w:pPr>
  </w:style>
  <w:style w:type="character" w:customStyle="1" w:styleId="HeaderChar">
    <w:name w:val="Header Char"/>
    <w:basedOn w:val="DefaultParagraphFont"/>
    <w:link w:val="Header"/>
    <w:rsid w:val="00045B62"/>
    <w:rPr>
      <w:sz w:val="24"/>
      <w:szCs w:val="24"/>
    </w:rPr>
  </w:style>
  <w:style w:type="paragraph" w:styleId="Footer">
    <w:name w:val="footer"/>
    <w:basedOn w:val="Normal"/>
    <w:link w:val="FooterChar"/>
    <w:rsid w:val="005201A3"/>
    <w:pPr>
      <w:tabs>
        <w:tab w:val="center" w:pos="4819"/>
        <w:tab w:val="right" w:pos="9638"/>
      </w:tabs>
    </w:pPr>
  </w:style>
  <w:style w:type="character" w:customStyle="1" w:styleId="FooterChar">
    <w:name w:val="Footer Char"/>
    <w:basedOn w:val="DefaultParagraphFont"/>
    <w:link w:val="Footer"/>
    <w:rsid w:val="005201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E2DB65F4078B4D99BF7B9568B63F88" ma:contentTypeVersion="0" ma:contentTypeDescription="Create a new document." ma:contentTypeScope="" ma:versionID="2a069c58f541b5570bfaa0affea48c8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2D47BF3-7483-454A-A7AD-45067E6C2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3D2D60-B352-44F4-AEDD-CCF8AD9E02D4}">
  <ds:schemaRefs>
    <ds:schemaRef ds:uri="http://schemas.microsoft.com/sharepoint/v3/contenttype/forms"/>
  </ds:schemaRefs>
</ds:datastoreItem>
</file>

<file path=customXml/itemProps3.xml><?xml version="1.0" encoding="utf-8"?>
<ds:datastoreItem xmlns:ds="http://schemas.openxmlformats.org/officeDocument/2006/customXml" ds:itemID="{6BC0A218-1E98-4AE2-A250-E8050164F4F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111</Pages>
  <Words>24136</Words>
  <Characters>207842</Characters>
  <Application>Microsoft Office Word</Application>
  <DocSecurity>0</DocSecurity>
  <Lines>7203</Lines>
  <Paragraphs>1381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CALDBECK Anna</cp:lastModifiedBy>
  <cp:revision>2</cp:revision>
  <dcterms:created xsi:type="dcterms:W3CDTF">2026-07-07T14:26:00Z</dcterms:created>
  <dcterms:modified xsi:type="dcterms:W3CDTF">2026-07-07T14:26:00Z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AM\1346312FI.docx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ContentTypeId">
    <vt:lpwstr>0x010100D0E2DB65F4078B4D99BF7B9568B63F88</vt:lpwstr>
  </property>
  <property fmtid="{D5CDD505-2E9C-101B-9397-08002B2CF9AE}" pid="13" name="Bookout">
    <vt:lpwstr>OK - 2026/07/07 16:26</vt:lpwstr>
  </property>
  <property fmtid="{D5CDD505-2E9C-101B-9397-08002B2CF9AE}" pid="14" name="RegistreCheck">
    <vt:lpwstr>OK</vt:lpwstr>
  </property>
</Properties>
</file>