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45746" w:rsidRPr="004975E5" w14:paraId="65DF778C" w14:textId="77777777">
        <w:trPr>
          <w:trHeight w:hRule="exact" w:val="1417"/>
          <w:jc w:val="center"/>
        </w:trPr>
        <w:tc>
          <w:tcPr>
            <w:tcW w:w="6804" w:type="dxa"/>
            <w:tcBorders>
              <w:top w:val="nil"/>
              <w:left w:val="nil"/>
              <w:bottom w:val="nil"/>
              <w:right w:val="nil"/>
            </w:tcBorders>
            <w:vAlign w:val="center"/>
          </w:tcPr>
          <w:p w14:paraId="40C67686" w14:textId="77777777" w:rsidR="009C75DE" w:rsidRPr="004975E5" w:rsidRDefault="00E954F5">
            <w:pPr>
              <w:pStyle w:val="EPName"/>
            </w:pPr>
            <w:r w:rsidRPr="004975E5">
              <w:t>Evropski parlament</w:t>
            </w:r>
          </w:p>
          <w:p w14:paraId="18BDC8ED" w14:textId="77777777" w:rsidR="009C75DE" w:rsidRPr="004975E5" w:rsidRDefault="00D66AA5">
            <w:pPr>
              <w:pStyle w:val="EPTerm"/>
            </w:pPr>
            <w:r w:rsidRPr="004975E5">
              <w:t>2024-2029</w:t>
            </w:r>
          </w:p>
        </w:tc>
        <w:tc>
          <w:tcPr>
            <w:tcW w:w="2268" w:type="dxa"/>
            <w:tcBorders>
              <w:top w:val="nil"/>
              <w:left w:val="nil"/>
              <w:bottom w:val="nil"/>
              <w:right w:val="nil"/>
            </w:tcBorders>
          </w:tcPr>
          <w:p w14:paraId="43D1E232" w14:textId="77777777" w:rsidR="009C75DE" w:rsidRPr="004975E5" w:rsidRDefault="00D66AA5">
            <w:pPr>
              <w:pStyle w:val="EPLogo"/>
            </w:pPr>
            <w:r w:rsidRPr="004975E5">
              <w:rPr>
                <w:noProof/>
                <w:lang w:eastAsia="sl-SI"/>
              </w:rPr>
              <w:drawing>
                <wp:inline distT="0" distB="0" distL="0" distR="0" wp14:anchorId="120449FD" wp14:editId="49973C5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48FA1877" w14:textId="77777777" w:rsidR="009C75DE" w:rsidRPr="004975E5" w:rsidRDefault="00D66AA5">
      <w:pPr>
        <w:pStyle w:val="LineTop"/>
      </w:pPr>
      <w:r w:rsidRPr="004975E5">
        <w:t xml:space="preserve"> </w:t>
      </w:r>
    </w:p>
    <w:p w14:paraId="3D896892" w14:textId="77777777" w:rsidR="009C75DE" w:rsidRPr="004975E5" w:rsidRDefault="00D66AA5">
      <w:pPr>
        <w:pStyle w:val="EPBody"/>
      </w:pPr>
      <w:r w:rsidRPr="001717E2">
        <w:rPr>
          <w:rStyle w:val="HideTWBExt"/>
          <w:rFonts w:eastAsia="Times New Roman"/>
          <w:i w:val="0"/>
        </w:rPr>
        <w:t>&lt;Commission&gt;</w:t>
      </w:r>
      <w:r w:rsidRPr="001717E2">
        <w:rPr>
          <w:rStyle w:val="HideTWBInt"/>
          <w:i w:val="0"/>
        </w:rPr>
        <w:t>{LIBE}</w:t>
      </w:r>
      <w:r w:rsidR="00E954F5" w:rsidRPr="004975E5">
        <w:t>Odbor za državljanske svoboščine, pravosodje in notranje zadeve</w:t>
      </w:r>
      <w:r w:rsidRPr="001717E2">
        <w:rPr>
          <w:rStyle w:val="HideTWBExt"/>
          <w:rFonts w:eastAsia="Times New Roman"/>
          <w:i w:val="0"/>
        </w:rPr>
        <w:t>&lt;/Commission&gt;</w:t>
      </w:r>
    </w:p>
    <w:p w14:paraId="5B7D6C9F" w14:textId="77777777" w:rsidR="009C75DE" w:rsidRPr="004975E5" w:rsidRDefault="00D66AA5">
      <w:pPr>
        <w:pStyle w:val="LineBottom"/>
      </w:pPr>
      <w:r w:rsidRPr="004975E5">
        <w:t xml:space="preserve"> </w:t>
      </w:r>
    </w:p>
    <w:p w14:paraId="75BD09D1" w14:textId="77777777" w:rsidR="009C75DE" w:rsidRPr="004975E5" w:rsidRDefault="00D66AA5">
      <w:pPr>
        <w:pStyle w:val="CoverReference"/>
      </w:pPr>
      <w:r w:rsidRPr="001717E2">
        <w:rPr>
          <w:rStyle w:val="HideTWBExt"/>
          <w:rFonts w:eastAsia="Times New Roman"/>
          <w:b w:val="0"/>
        </w:rPr>
        <w:t>&lt;RefProc&gt;</w:t>
      </w:r>
      <w:r w:rsidRPr="004975E5">
        <w:t>2025/0540</w:t>
      </w:r>
      <w:r w:rsidRPr="001717E2">
        <w:rPr>
          <w:rStyle w:val="HideTWBExt"/>
          <w:rFonts w:eastAsia="Times New Roman"/>
          <w:b w:val="0"/>
        </w:rPr>
        <w:t>&lt;/RefProc&gt;&lt;RefTypeProc&gt;</w:t>
      </w:r>
      <w:r w:rsidRPr="004975E5">
        <w:t>(COD)</w:t>
      </w:r>
      <w:r w:rsidRPr="001717E2">
        <w:rPr>
          <w:rStyle w:val="HideTWBExt"/>
          <w:rFonts w:eastAsia="Times New Roman"/>
          <w:b w:val="0"/>
        </w:rPr>
        <w:t>&lt;/RefTypeProc&gt;</w:t>
      </w:r>
    </w:p>
    <w:p w14:paraId="702E9301" w14:textId="77777777" w:rsidR="009C75DE" w:rsidRPr="004975E5" w:rsidRDefault="00D66AA5">
      <w:pPr>
        <w:pStyle w:val="CoverDate"/>
      </w:pPr>
      <w:r w:rsidRPr="001717E2">
        <w:rPr>
          <w:rStyle w:val="HideTWBExt"/>
        </w:rPr>
        <w:t>&lt;Date&gt;</w:t>
      </w:r>
      <w:r w:rsidRPr="001717E2">
        <w:rPr>
          <w:rStyle w:val="HideTWBInt"/>
        </w:rPr>
        <w:t>{25/06/2026}</w:t>
      </w:r>
      <w:r w:rsidRPr="004975E5">
        <w:t>25.6.2026</w:t>
      </w:r>
      <w:r w:rsidRPr="001717E2">
        <w:rPr>
          <w:rStyle w:val="HideTWBExt"/>
        </w:rPr>
        <w:t>&lt;/Date&gt;</w:t>
      </w:r>
    </w:p>
    <w:p w14:paraId="45CA85C6" w14:textId="77777777" w:rsidR="009C75DE" w:rsidRPr="004975E5" w:rsidRDefault="00D66AA5">
      <w:pPr>
        <w:pStyle w:val="CoverDocType"/>
      </w:pPr>
      <w:r w:rsidRPr="001717E2">
        <w:rPr>
          <w:rStyle w:val="HideTWBExt"/>
          <w:b w:val="0"/>
        </w:rPr>
        <w:t>&lt;TypeAM&gt;</w:t>
      </w:r>
      <w:r w:rsidR="00E954F5" w:rsidRPr="004975E5">
        <w:t>PREDLOGI SPREMEMB</w:t>
      </w:r>
      <w:r w:rsidRPr="001717E2">
        <w:rPr>
          <w:rStyle w:val="HideTWBExt"/>
          <w:b w:val="0"/>
        </w:rPr>
        <w:t>&lt;/TypeAM&gt;</w:t>
      </w:r>
    </w:p>
    <w:p w14:paraId="057AD2E0" w14:textId="77777777" w:rsidR="009C75DE" w:rsidRPr="004975E5" w:rsidRDefault="00D66AA5">
      <w:pPr>
        <w:pStyle w:val="CoverDocType24a"/>
      </w:pPr>
      <w:r w:rsidRPr="001717E2">
        <w:rPr>
          <w:rStyle w:val="HideTWBExt"/>
          <w:rFonts w:eastAsia="Times New Roman"/>
          <w:b w:val="0"/>
        </w:rPr>
        <w:t>&lt;RangeAM&gt;</w:t>
      </w:r>
      <w:r w:rsidRPr="004975E5">
        <w:t>42 - 170</w:t>
      </w:r>
      <w:r w:rsidRPr="001717E2">
        <w:rPr>
          <w:rStyle w:val="HideTWBExt"/>
          <w:rFonts w:eastAsia="Times New Roman"/>
          <w:b w:val="0"/>
        </w:rPr>
        <w:t>&lt;/RangeAM&gt;</w:t>
      </w:r>
    </w:p>
    <w:p w14:paraId="53F89BF6" w14:textId="77777777" w:rsidR="009C75DE" w:rsidRPr="004975E5" w:rsidRDefault="00D66AA5">
      <w:pPr>
        <w:pStyle w:val="CoverBold"/>
      </w:pPr>
      <w:r w:rsidRPr="001717E2">
        <w:rPr>
          <w:rStyle w:val="HideTWBExt"/>
          <w:b w:val="0"/>
        </w:rPr>
        <w:t>&lt;TitreType&gt;</w:t>
      </w:r>
      <w:r w:rsidR="00E954F5" w:rsidRPr="004975E5">
        <w:t>Osnutek poročila</w:t>
      </w:r>
      <w:r w:rsidRPr="001717E2">
        <w:rPr>
          <w:rStyle w:val="HideTWBExt"/>
          <w:b w:val="0"/>
        </w:rPr>
        <w:t>&lt;/TitreType&gt;</w:t>
      </w:r>
    </w:p>
    <w:p w14:paraId="03841C3D" w14:textId="77777777" w:rsidR="009C75DE" w:rsidRPr="004975E5" w:rsidRDefault="00D66AA5">
      <w:pPr>
        <w:pStyle w:val="CoverBold"/>
      </w:pPr>
      <w:r w:rsidRPr="001717E2">
        <w:rPr>
          <w:rStyle w:val="HideTWBExt"/>
          <w:b w:val="0"/>
        </w:rPr>
        <w:t>&lt;Rapporteur&gt;</w:t>
      </w:r>
      <w:r w:rsidRPr="004975E5">
        <w:t xml:space="preserve">Ana </w:t>
      </w:r>
      <w:proofErr w:type="spellStart"/>
      <w:r w:rsidRPr="004975E5">
        <w:t>Catarina</w:t>
      </w:r>
      <w:proofErr w:type="spellEnd"/>
      <w:r w:rsidRPr="004975E5">
        <w:t xml:space="preserve"> </w:t>
      </w:r>
      <w:proofErr w:type="spellStart"/>
      <w:r w:rsidRPr="004975E5">
        <w:t>Mendes</w:t>
      </w:r>
      <w:proofErr w:type="spellEnd"/>
      <w:r w:rsidRPr="001717E2">
        <w:rPr>
          <w:rStyle w:val="HideTWBExt"/>
          <w:b w:val="0"/>
        </w:rPr>
        <w:t>&lt;/Rapporteur&gt;</w:t>
      </w:r>
    </w:p>
    <w:p w14:paraId="7E3C0AE7" w14:textId="77777777" w:rsidR="009C75DE" w:rsidRPr="004975E5" w:rsidRDefault="00D66AA5">
      <w:pPr>
        <w:pStyle w:val="CoverNormal24a"/>
      </w:pPr>
      <w:r w:rsidRPr="001717E2">
        <w:rPr>
          <w:rStyle w:val="HideTWBExt"/>
        </w:rPr>
        <w:t>&lt;DocRefPE&gt;</w:t>
      </w:r>
      <w:r w:rsidRPr="004975E5">
        <w:t>(PE788.886v02-00)</w:t>
      </w:r>
      <w:r w:rsidRPr="001717E2">
        <w:rPr>
          <w:rStyle w:val="HideTWBExt"/>
        </w:rPr>
        <w:t>&lt;/DocRefPE&gt;</w:t>
      </w:r>
    </w:p>
    <w:p w14:paraId="607B2957" w14:textId="77777777" w:rsidR="009C75DE" w:rsidRPr="004975E5" w:rsidRDefault="00D66AA5">
      <w:pPr>
        <w:pStyle w:val="CoverNormal24a"/>
      </w:pPr>
      <w:r w:rsidRPr="001717E2">
        <w:rPr>
          <w:rStyle w:val="HideTWBExt"/>
        </w:rPr>
        <w:t>&lt;Titre&gt;</w:t>
      </w:r>
      <w:r w:rsidR="00B844F9" w:rsidRPr="004975E5">
        <w:t>Vzpostavitev podpore Unije za azil, migracije in vključevanje za obdobje od 2028 do 2034</w:t>
      </w:r>
      <w:r w:rsidRPr="001717E2">
        <w:rPr>
          <w:rStyle w:val="HideTWBExt"/>
        </w:rPr>
        <w:t>&lt;/Titre&gt;</w:t>
      </w:r>
    </w:p>
    <w:p w14:paraId="6FEDDE52" w14:textId="77777777" w:rsidR="009C75DE" w:rsidRPr="004975E5" w:rsidRDefault="00D66AA5">
      <w:pPr>
        <w:pStyle w:val="CoverNormal"/>
      </w:pPr>
      <w:r w:rsidRPr="001717E2">
        <w:rPr>
          <w:rStyle w:val="HideTWBExt"/>
        </w:rPr>
        <w:t>&lt;DocAmend&gt;</w:t>
      </w:r>
      <w:r w:rsidR="00E954F5" w:rsidRPr="00C80487">
        <w:rPr>
          <w:bCs/>
        </w:rPr>
        <w:t>Predlog uredbe</w:t>
      </w:r>
      <w:r w:rsidRPr="001717E2">
        <w:rPr>
          <w:rStyle w:val="HideTWBExt"/>
        </w:rPr>
        <w:t>&lt;/DocAmend&gt;</w:t>
      </w:r>
    </w:p>
    <w:p w14:paraId="1376E953" w14:textId="77777777" w:rsidR="009C75DE" w:rsidRPr="004975E5" w:rsidRDefault="00D66AA5">
      <w:pPr>
        <w:pStyle w:val="CoverNormal24a"/>
      </w:pPr>
      <w:r w:rsidRPr="001717E2">
        <w:rPr>
          <w:rStyle w:val="HideTWBExt"/>
        </w:rPr>
        <w:t>&lt;DocRef&gt;</w:t>
      </w:r>
      <w:r w:rsidRPr="004975E5">
        <w:t>(COM(2025)0540 – 2025/0540(COD))</w:t>
      </w:r>
      <w:r w:rsidRPr="001717E2">
        <w:rPr>
          <w:rStyle w:val="HideTWBExt"/>
        </w:rPr>
        <w:t>&lt;/DocRef&gt;</w:t>
      </w:r>
    </w:p>
    <w:p w14:paraId="53E1E09B" w14:textId="77777777" w:rsidR="009C75DE" w:rsidRPr="004975E5" w:rsidRDefault="00D66AA5">
      <w:r w:rsidRPr="004975E5">
        <w:br w:type="page"/>
      </w:r>
      <w:proofErr w:type="spellStart"/>
      <w:r w:rsidRPr="004975E5">
        <w:lastRenderedPageBreak/>
        <w:t>AM_Com_LegReport</w:t>
      </w:r>
      <w:proofErr w:type="spellEnd"/>
    </w:p>
    <w:p w14:paraId="1B7270C7" w14:textId="77777777" w:rsidR="00E954F5" w:rsidRPr="004975E5" w:rsidRDefault="00D66AA5" w:rsidP="00E954F5">
      <w:pPr>
        <w:pStyle w:val="AmNumberTabs"/>
      </w:pPr>
      <w:r w:rsidRPr="004975E5">
        <w:br w:type="page"/>
      </w:r>
      <w:r w:rsidR="00E954F5" w:rsidRPr="001717E2">
        <w:rPr>
          <w:rStyle w:val="HideTWBExt"/>
          <w:b w:val="0"/>
        </w:rPr>
        <w:t>&lt;RepeatBlock-Amend&gt;&lt;Amend&gt;</w:t>
      </w:r>
      <w:r w:rsidR="00E954F5" w:rsidRPr="004975E5">
        <w:t>Predlog spremembe</w:t>
      </w:r>
      <w:r w:rsidR="00E954F5" w:rsidRPr="004975E5">
        <w:tab/>
      </w:r>
      <w:r w:rsidR="00E954F5" w:rsidRPr="004975E5">
        <w:tab/>
      </w:r>
      <w:r w:rsidR="00E954F5" w:rsidRPr="001717E2">
        <w:rPr>
          <w:rStyle w:val="HideTWBExt"/>
          <w:b w:val="0"/>
        </w:rPr>
        <w:t>&lt;NumAm&gt;</w:t>
      </w:r>
      <w:r w:rsidR="00E954F5" w:rsidRPr="004975E5">
        <w:t>42</w:t>
      </w:r>
      <w:r w:rsidR="00E954F5" w:rsidRPr="001717E2">
        <w:rPr>
          <w:rStyle w:val="HideTWBExt"/>
          <w:b w:val="0"/>
        </w:rPr>
        <w:t>&lt;/NumAm&gt;</w:t>
      </w:r>
    </w:p>
    <w:p w14:paraId="105D4D4D"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666B2FA1" w14:textId="77777777" w:rsidR="00E954F5" w:rsidRPr="004975E5" w:rsidRDefault="00E954F5" w:rsidP="00E954F5">
      <w:pPr>
        <w:pStyle w:val="NormalBold"/>
      </w:pPr>
      <w:r w:rsidRPr="001717E2">
        <w:rPr>
          <w:rStyle w:val="HideTWBExt"/>
          <w:b w:val="0"/>
        </w:rPr>
        <w:t>&lt;/RepeatBlock-By&gt;</w:t>
      </w:r>
    </w:p>
    <w:p w14:paraId="390F173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2FA901F"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5777901" w14:textId="77777777" w:rsidTr="006A6531">
        <w:trPr>
          <w:trHeight w:hRule="exact" w:val="240"/>
          <w:jc w:val="center"/>
        </w:trPr>
        <w:tc>
          <w:tcPr>
            <w:tcW w:w="9752" w:type="dxa"/>
            <w:gridSpan w:val="2"/>
            <w:tcBorders>
              <w:top w:val="nil"/>
              <w:left w:val="nil"/>
              <w:bottom w:val="nil"/>
              <w:right w:val="nil"/>
            </w:tcBorders>
          </w:tcPr>
          <w:p w14:paraId="3177A165" w14:textId="77777777" w:rsidR="00E954F5" w:rsidRPr="004975E5" w:rsidRDefault="00E954F5" w:rsidP="006A6531"/>
        </w:tc>
      </w:tr>
      <w:tr w:rsidR="00745746" w:rsidRPr="004975E5" w14:paraId="4C76A9D6" w14:textId="77777777" w:rsidTr="006A6531">
        <w:trPr>
          <w:trHeight w:val="240"/>
          <w:jc w:val="center"/>
        </w:trPr>
        <w:tc>
          <w:tcPr>
            <w:tcW w:w="4876" w:type="dxa"/>
            <w:tcBorders>
              <w:top w:val="nil"/>
              <w:left w:val="nil"/>
              <w:bottom w:val="nil"/>
              <w:right w:val="nil"/>
            </w:tcBorders>
          </w:tcPr>
          <w:p w14:paraId="636A08F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5E77B6B" w14:textId="77777777" w:rsidR="00E954F5" w:rsidRPr="004975E5" w:rsidRDefault="00E954F5" w:rsidP="006A6531">
            <w:pPr>
              <w:pStyle w:val="AmColumnHeading"/>
            </w:pPr>
            <w:r w:rsidRPr="004975E5">
              <w:t>Predlog spremembe</w:t>
            </w:r>
          </w:p>
        </w:tc>
      </w:tr>
      <w:tr w:rsidR="00745746" w:rsidRPr="004975E5" w14:paraId="2B998F56" w14:textId="77777777" w:rsidTr="006A6531">
        <w:trPr>
          <w:jc w:val="center"/>
        </w:trPr>
        <w:tc>
          <w:tcPr>
            <w:tcW w:w="4876" w:type="dxa"/>
            <w:tcBorders>
              <w:top w:val="nil"/>
              <w:left w:val="nil"/>
              <w:bottom w:val="nil"/>
              <w:right w:val="nil"/>
            </w:tcBorders>
          </w:tcPr>
          <w:p w14:paraId="7F5E5B38" w14:textId="77777777" w:rsidR="00E954F5" w:rsidRPr="004975E5" w:rsidRDefault="00E954F5" w:rsidP="006A6531">
            <w:pPr>
              <w:pStyle w:val="Normal6a"/>
            </w:pPr>
            <w:r w:rsidRPr="004975E5">
              <w:t>(1)</w:t>
            </w:r>
            <w:r w:rsidRPr="004975E5">
              <w:tab/>
            </w:r>
            <w:r w:rsidRPr="004975E5">
              <w:rPr>
                <w:b/>
                <w:i/>
              </w:rPr>
              <w:t>Namen te uredbe je prispevati k cilju</w:t>
            </w:r>
            <w:r w:rsidRPr="004975E5">
              <w:t xml:space="preserve"> Unije </w:t>
            </w:r>
            <w:r w:rsidRPr="004975E5">
              <w:rPr>
                <w:b/>
                <w:i/>
              </w:rPr>
              <w:t>glede oblikovanja območja svobode, varnosti in pravice v skladu s Pogodbo o delovanju Evropske unije (PDEU) z zagotavljanjem podpore Unije za razvoj skupne politike na področju azila</w:t>
            </w:r>
            <w:r w:rsidRPr="004975E5">
              <w:t xml:space="preserve">, </w:t>
            </w:r>
            <w:r w:rsidRPr="004975E5">
              <w:rPr>
                <w:b/>
                <w:i/>
              </w:rPr>
              <w:t>subsidiarne zaščite in začasne zaščite</w:t>
            </w:r>
            <w:r w:rsidRPr="004975E5">
              <w:t xml:space="preserve">, </w:t>
            </w:r>
            <w:r w:rsidRPr="004975E5">
              <w:rPr>
                <w:b/>
                <w:i/>
              </w:rPr>
              <w:t>da se vsakemu državljanu tretje države</w:t>
            </w:r>
            <w:r w:rsidRPr="004975E5">
              <w:t xml:space="preserve">, </w:t>
            </w:r>
            <w:r w:rsidRPr="004975E5">
              <w:rPr>
                <w:b/>
                <w:i/>
              </w:rPr>
              <w:t>ki potrebuje mednarodno zaščito</w:t>
            </w:r>
            <w:r w:rsidRPr="004975E5">
              <w:t xml:space="preserve">, </w:t>
            </w:r>
            <w:r w:rsidRPr="004975E5">
              <w:rPr>
                <w:b/>
                <w:i/>
              </w:rPr>
              <w:t>ponudi ustrezen status in da se zagotovi skladnost z načelom nevračanja v skladu s členom 77 PDEU</w:t>
            </w:r>
            <w:r w:rsidRPr="004975E5">
              <w:t xml:space="preserve">, ter </w:t>
            </w:r>
            <w:r w:rsidRPr="004975E5">
              <w:rPr>
                <w:b/>
                <w:i/>
              </w:rPr>
              <w:t>skupne politike priseljevanja, katere cilj je v vseh fazah zagotoviti učinkovito upravljanje migracijskih tokov</w:t>
            </w:r>
            <w:r w:rsidRPr="004975E5">
              <w:t xml:space="preserve">, </w:t>
            </w:r>
            <w:r w:rsidRPr="004975E5">
              <w:rPr>
                <w:b/>
                <w:i/>
              </w:rPr>
              <w:t>pravično obravnavo državljanov tretjih držav, ki zakonito prebivajo</w:t>
            </w:r>
            <w:r w:rsidRPr="004975E5">
              <w:t xml:space="preserve"> v </w:t>
            </w:r>
            <w:r w:rsidRPr="004975E5">
              <w:rPr>
                <w:b/>
                <w:i/>
              </w:rPr>
              <w:t>državah članicah, in preprečevanje nezakonitega priseljevanja</w:t>
            </w:r>
            <w:r w:rsidRPr="004975E5">
              <w:t xml:space="preserve"> in </w:t>
            </w:r>
            <w:r w:rsidRPr="004975E5">
              <w:rPr>
                <w:b/>
                <w:i/>
              </w:rPr>
              <w:t>trgovine z ljudmi ter okrepljene ukrepe za boj proti njima v skladu s členom 79 PDEU.</w:t>
            </w:r>
          </w:p>
        </w:tc>
        <w:tc>
          <w:tcPr>
            <w:tcW w:w="4876" w:type="dxa"/>
            <w:tcBorders>
              <w:top w:val="nil"/>
              <w:left w:val="nil"/>
              <w:bottom w:val="nil"/>
              <w:right w:val="nil"/>
            </w:tcBorders>
          </w:tcPr>
          <w:p w14:paraId="61DE636F" w14:textId="77777777" w:rsidR="00E954F5" w:rsidRPr="004975E5" w:rsidRDefault="00E954F5" w:rsidP="006A6531">
            <w:pPr>
              <w:pStyle w:val="Normal6a"/>
            </w:pPr>
            <w:r w:rsidRPr="004975E5">
              <w:t>(1)</w:t>
            </w:r>
            <w:r w:rsidRPr="004975E5">
              <w:tab/>
            </w:r>
            <w:r w:rsidRPr="004975E5">
              <w:rPr>
                <w:b/>
                <w:i/>
              </w:rPr>
              <w:t>Pri podpori</w:t>
            </w:r>
            <w:r w:rsidRPr="004975E5">
              <w:t xml:space="preserve"> Unije </w:t>
            </w:r>
            <w:r w:rsidRPr="004975E5">
              <w:rPr>
                <w:b/>
                <w:i/>
              </w:rPr>
              <w:t>bi bilo treba upoštevati trenutne razmere oziroma dejstvo, da azilni sistem ne deluje pravilno zaradi sistemskih zlorab</w:t>
            </w:r>
            <w:r w:rsidRPr="004975E5">
              <w:t xml:space="preserve">, </w:t>
            </w:r>
            <w:r w:rsidRPr="004975E5">
              <w:rPr>
                <w:b/>
                <w:i/>
              </w:rPr>
              <w:t>sekundarnih tokov</w:t>
            </w:r>
            <w:r w:rsidRPr="004975E5">
              <w:t xml:space="preserve">, </w:t>
            </w:r>
            <w:r w:rsidRPr="004975E5">
              <w:rPr>
                <w:b/>
                <w:i/>
              </w:rPr>
              <w:t>dolgotrajnih postopkov</w:t>
            </w:r>
            <w:r w:rsidRPr="004975E5">
              <w:t xml:space="preserve">, </w:t>
            </w:r>
            <w:r w:rsidRPr="004975E5">
              <w:rPr>
                <w:b/>
                <w:i/>
              </w:rPr>
              <w:t>majhnega števila vrnjenih oseb</w:t>
            </w:r>
            <w:r w:rsidRPr="004975E5">
              <w:t xml:space="preserve">, </w:t>
            </w:r>
            <w:r w:rsidRPr="004975E5">
              <w:rPr>
                <w:b/>
                <w:i/>
              </w:rPr>
              <w:t>katerih prošnje so bile zavrnjene</w:t>
            </w:r>
            <w:r w:rsidRPr="004975E5">
              <w:t xml:space="preserve">, ter </w:t>
            </w:r>
            <w:r w:rsidRPr="004975E5">
              <w:rPr>
                <w:b/>
                <w:i/>
              </w:rPr>
              <w:t>razlik med pravnim okvirom iz petdesetih let prejšnjega stoletja in današnjimi mešanimi migracijskimi tokovi</w:t>
            </w:r>
            <w:r w:rsidRPr="004975E5">
              <w:t xml:space="preserve">, v </w:t>
            </w:r>
            <w:r w:rsidRPr="004975E5">
              <w:rPr>
                <w:b/>
                <w:i/>
              </w:rPr>
              <w:t>katerih prevladujejo ekonomski migranti</w:t>
            </w:r>
            <w:r w:rsidRPr="004975E5">
              <w:t xml:space="preserve"> in </w:t>
            </w:r>
            <w:r w:rsidRPr="004975E5">
              <w:rPr>
                <w:b/>
                <w:i/>
              </w:rPr>
              <w:t>ne begunci, ki bežijo pred preganjanjem;</w:t>
            </w:r>
          </w:p>
        </w:tc>
      </w:tr>
      <w:tr w:rsidR="00745746" w:rsidRPr="004975E5" w14:paraId="4DD917A9" w14:textId="77777777" w:rsidTr="006A6531">
        <w:trPr>
          <w:jc w:val="center"/>
        </w:trPr>
        <w:tc>
          <w:tcPr>
            <w:tcW w:w="4876" w:type="dxa"/>
            <w:tcBorders>
              <w:top w:val="nil"/>
              <w:left w:val="nil"/>
              <w:bottom w:val="nil"/>
              <w:right w:val="nil"/>
            </w:tcBorders>
          </w:tcPr>
          <w:p w14:paraId="3D1CB34E" w14:textId="77777777" w:rsidR="00E954F5" w:rsidRPr="004975E5" w:rsidRDefault="00E954F5" w:rsidP="006A6531">
            <w:pPr>
              <w:pStyle w:val="Normal6a"/>
            </w:pPr>
          </w:p>
        </w:tc>
        <w:tc>
          <w:tcPr>
            <w:tcW w:w="4876" w:type="dxa"/>
            <w:tcBorders>
              <w:top w:val="nil"/>
              <w:left w:val="nil"/>
              <w:bottom w:val="nil"/>
              <w:right w:val="nil"/>
            </w:tcBorders>
          </w:tcPr>
          <w:p w14:paraId="111781BE" w14:textId="77777777" w:rsidR="00E954F5" w:rsidRPr="004975E5" w:rsidRDefault="00E954F5" w:rsidP="006A6531">
            <w:pPr>
              <w:pStyle w:val="Normal6a"/>
            </w:pPr>
          </w:p>
        </w:tc>
      </w:tr>
    </w:tbl>
    <w:p w14:paraId="1C6D8CB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31BCAFB6" w14:textId="77777777" w:rsidR="00E954F5" w:rsidRPr="004975E5" w:rsidRDefault="00E954F5" w:rsidP="00E954F5">
      <w:r w:rsidRPr="001717E2">
        <w:rPr>
          <w:rStyle w:val="HideTWBExt"/>
        </w:rPr>
        <w:t>&lt;/Amend&gt;</w:t>
      </w:r>
    </w:p>
    <w:p w14:paraId="2EADA16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43</w:t>
      </w:r>
      <w:r w:rsidRPr="001717E2">
        <w:rPr>
          <w:rStyle w:val="HideTWBExt"/>
          <w:b w:val="0"/>
        </w:rPr>
        <w:t>&lt;/NumAm&gt;</w:t>
      </w:r>
    </w:p>
    <w:p w14:paraId="561690F0"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3AC325D3" w14:textId="77777777" w:rsidR="00E954F5" w:rsidRPr="004975E5" w:rsidRDefault="00E954F5" w:rsidP="00E954F5">
      <w:pPr>
        <w:pStyle w:val="NormalBold"/>
      </w:pPr>
      <w:r w:rsidRPr="001717E2">
        <w:rPr>
          <w:rStyle w:val="HideTWBExt"/>
          <w:b w:val="0"/>
        </w:rPr>
        <w:t>&lt;/RepeatBlock-By&gt;</w:t>
      </w:r>
    </w:p>
    <w:p w14:paraId="6B8ED2F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13F1F5F"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084CDE7" w14:textId="77777777" w:rsidTr="006A6531">
        <w:trPr>
          <w:trHeight w:hRule="exact" w:val="240"/>
          <w:jc w:val="center"/>
        </w:trPr>
        <w:tc>
          <w:tcPr>
            <w:tcW w:w="9752" w:type="dxa"/>
            <w:gridSpan w:val="2"/>
            <w:tcBorders>
              <w:top w:val="nil"/>
              <w:left w:val="nil"/>
              <w:bottom w:val="nil"/>
              <w:right w:val="nil"/>
            </w:tcBorders>
          </w:tcPr>
          <w:p w14:paraId="4DA365CA" w14:textId="77777777" w:rsidR="00E954F5" w:rsidRPr="004975E5" w:rsidRDefault="00E954F5" w:rsidP="006A6531"/>
        </w:tc>
      </w:tr>
      <w:tr w:rsidR="00745746" w:rsidRPr="004975E5" w14:paraId="502F1E6D" w14:textId="77777777" w:rsidTr="006A6531">
        <w:trPr>
          <w:trHeight w:val="240"/>
          <w:jc w:val="center"/>
        </w:trPr>
        <w:tc>
          <w:tcPr>
            <w:tcW w:w="4876" w:type="dxa"/>
            <w:tcBorders>
              <w:top w:val="nil"/>
              <w:left w:val="nil"/>
              <w:bottom w:val="nil"/>
              <w:right w:val="nil"/>
            </w:tcBorders>
          </w:tcPr>
          <w:p w14:paraId="51DBD06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8D64C04" w14:textId="77777777" w:rsidR="00E954F5" w:rsidRPr="004975E5" w:rsidRDefault="00E954F5" w:rsidP="006A6531">
            <w:pPr>
              <w:pStyle w:val="AmColumnHeading"/>
            </w:pPr>
            <w:r w:rsidRPr="004975E5">
              <w:t>Predlog spremembe</w:t>
            </w:r>
          </w:p>
        </w:tc>
      </w:tr>
      <w:tr w:rsidR="00745746" w:rsidRPr="004975E5" w14:paraId="5259D2EA" w14:textId="77777777" w:rsidTr="006A6531">
        <w:trPr>
          <w:jc w:val="center"/>
        </w:trPr>
        <w:tc>
          <w:tcPr>
            <w:tcW w:w="4876" w:type="dxa"/>
            <w:tcBorders>
              <w:top w:val="nil"/>
              <w:left w:val="nil"/>
              <w:bottom w:val="nil"/>
              <w:right w:val="nil"/>
            </w:tcBorders>
          </w:tcPr>
          <w:p w14:paraId="3AAF27DF"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w:t>
            </w:r>
            <w:r w:rsidRPr="004975E5">
              <w:rPr>
                <w:b/>
                <w:i/>
              </w:rPr>
              <w:t>vsakemu državljanu tretje države</w:t>
            </w:r>
            <w:r w:rsidRPr="004975E5">
              <w:t xml:space="preserve">, </w:t>
            </w:r>
            <w:r w:rsidRPr="004975E5">
              <w:rPr>
                <w:b/>
                <w:i/>
              </w:rPr>
              <w:t>ki potrebuje</w:t>
            </w:r>
            <w:r w:rsidRPr="004975E5">
              <w:t xml:space="preserve"> mednarodno zaščito, ponudi ustrezen status in da se zagotovi </w:t>
            </w:r>
            <w:r w:rsidRPr="004975E5">
              <w:rPr>
                <w:b/>
                <w:i/>
              </w:rPr>
              <w:t>skladnost z načelom nevračanja v skladu s členom 77 PDEU, ter</w:t>
            </w:r>
            <w:r w:rsidRPr="004975E5">
              <w:t xml:space="preserve"> skupne politike priseljevanja, katere cilj je v vseh fazah zagotoviti učinkovito upravljanje migracijskih tokov</w:t>
            </w:r>
            <w:r w:rsidRPr="004975E5">
              <w:rPr>
                <w:b/>
                <w:i/>
              </w:rPr>
              <w:t>, pravično obravnavo državljanov tretjih držav, ki zakonito prebivajo v državah članicah,</w:t>
            </w:r>
            <w:r w:rsidRPr="004975E5">
              <w:t xml:space="preserve"> in preprečevanje nezakonitega priseljevanja in trgovine z ljudmi ter okrepljene ukrepe za boj proti njima </w:t>
            </w:r>
            <w:r w:rsidRPr="004975E5">
              <w:rPr>
                <w:b/>
                <w:i/>
              </w:rPr>
              <w:t>v skladu s členom 79 PDEU</w:t>
            </w:r>
            <w:r w:rsidRPr="004975E5">
              <w:t>.</w:t>
            </w:r>
          </w:p>
        </w:tc>
        <w:tc>
          <w:tcPr>
            <w:tcW w:w="4876" w:type="dxa"/>
            <w:tcBorders>
              <w:top w:val="nil"/>
              <w:left w:val="nil"/>
              <w:bottom w:val="nil"/>
              <w:right w:val="nil"/>
            </w:tcBorders>
          </w:tcPr>
          <w:p w14:paraId="6C995B8B"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w:t>
            </w:r>
            <w:r w:rsidRPr="004975E5">
              <w:rPr>
                <w:b/>
                <w:i/>
              </w:rPr>
              <w:t>državljanom tretjih držav, ki lahko dokažejo</w:t>
            </w:r>
            <w:r w:rsidRPr="004975E5">
              <w:t xml:space="preserve">, </w:t>
            </w:r>
            <w:r w:rsidRPr="004975E5">
              <w:rPr>
                <w:b/>
                <w:i/>
              </w:rPr>
              <w:t>da potrebujejo</w:t>
            </w:r>
            <w:r w:rsidRPr="004975E5">
              <w:t xml:space="preserve"> mednarodno zaščito, ponudi ustrezen status in da se zagotovi </w:t>
            </w:r>
            <w:r w:rsidRPr="004975E5">
              <w:rPr>
                <w:b/>
                <w:i/>
              </w:rPr>
              <w:t>razvoj</w:t>
            </w:r>
            <w:r w:rsidRPr="004975E5">
              <w:t xml:space="preserve"> skupne politike priseljevanja, katere cilj je v vseh fazah zagotoviti učinkovito upravljanje migracijskih tokov in preprečevanje nezakonitega priseljevanja in trgovine z ljudmi ter okrepljene ukrepe za boj proti njima.</w:t>
            </w:r>
          </w:p>
        </w:tc>
      </w:tr>
    </w:tbl>
    <w:p w14:paraId="5AFD38B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3F76B3C7" w14:textId="77777777" w:rsidR="00E954F5" w:rsidRPr="004975E5" w:rsidRDefault="00E954F5" w:rsidP="00E954F5">
      <w:r w:rsidRPr="001717E2">
        <w:rPr>
          <w:rStyle w:val="HideTWBExt"/>
        </w:rPr>
        <w:t>&lt;/Amend&gt;</w:t>
      </w:r>
    </w:p>
    <w:p w14:paraId="47DBC291"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44</w:t>
      </w:r>
      <w:r w:rsidRPr="001717E2">
        <w:rPr>
          <w:rStyle w:val="HideTWBExt"/>
          <w:b w:val="0"/>
        </w:rPr>
        <w:t>&lt;/NumAm&gt;</w:t>
      </w:r>
    </w:p>
    <w:p w14:paraId="54C41662"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019B820D" w14:textId="77777777" w:rsidR="00E954F5" w:rsidRPr="004975E5" w:rsidRDefault="00E954F5" w:rsidP="00E954F5">
      <w:pPr>
        <w:pStyle w:val="NormalBold"/>
      </w:pPr>
      <w:r w:rsidRPr="001717E2">
        <w:rPr>
          <w:rStyle w:val="HideTWBExt"/>
          <w:b w:val="0"/>
        </w:rPr>
        <w:t>&lt;/RepeatBlock-By&gt;</w:t>
      </w:r>
    </w:p>
    <w:p w14:paraId="45D8D50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A718979"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6E79298" w14:textId="77777777" w:rsidTr="006A6531">
        <w:trPr>
          <w:trHeight w:hRule="exact" w:val="240"/>
          <w:jc w:val="center"/>
        </w:trPr>
        <w:tc>
          <w:tcPr>
            <w:tcW w:w="9752" w:type="dxa"/>
            <w:gridSpan w:val="2"/>
            <w:tcBorders>
              <w:top w:val="nil"/>
              <w:left w:val="nil"/>
              <w:bottom w:val="nil"/>
              <w:right w:val="nil"/>
            </w:tcBorders>
          </w:tcPr>
          <w:p w14:paraId="60B3A5AC" w14:textId="77777777" w:rsidR="00E954F5" w:rsidRPr="004975E5" w:rsidRDefault="00E954F5" w:rsidP="006A6531"/>
        </w:tc>
      </w:tr>
      <w:tr w:rsidR="00745746" w:rsidRPr="004975E5" w14:paraId="25B63DAC" w14:textId="77777777" w:rsidTr="006A6531">
        <w:trPr>
          <w:trHeight w:val="240"/>
          <w:jc w:val="center"/>
        </w:trPr>
        <w:tc>
          <w:tcPr>
            <w:tcW w:w="4876" w:type="dxa"/>
            <w:tcBorders>
              <w:top w:val="nil"/>
              <w:left w:val="nil"/>
              <w:bottom w:val="nil"/>
              <w:right w:val="nil"/>
            </w:tcBorders>
          </w:tcPr>
          <w:p w14:paraId="5CEFCCA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689F62E" w14:textId="77777777" w:rsidR="00E954F5" w:rsidRPr="004975E5" w:rsidRDefault="00E954F5" w:rsidP="006A6531">
            <w:pPr>
              <w:pStyle w:val="AmColumnHeading"/>
            </w:pPr>
            <w:r w:rsidRPr="004975E5">
              <w:t>Predlog spremembe</w:t>
            </w:r>
          </w:p>
        </w:tc>
      </w:tr>
      <w:tr w:rsidR="00745746" w:rsidRPr="004975E5" w14:paraId="1D49D5DF" w14:textId="77777777" w:rsidTr="006A6531">
        <w:trPr>
          <w:jc w:val="center"/>
        </w:trPr>
        <w:tc>
          <w:tcPr>
            <w:tcW w:w="4876" w:type="dxa"/>
            <w:tcBorders>
              <w:top w:val="nil"/>
              <w:left w:val="nil"/>
              <w:bottom w:val="nil"/>
              <w:right w:val="nil"/>
            </w:tcBorders>
          </w:tcPr>
          <w:p w14:paraId="5B68A5CE"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w:t>
            </w:r>
            <w:r w:rsidRPr="004975E5">
              <w:rPr>
                <w:b/>
                <w:i/>
              </w:rPr>
              <w:t>77</w:t>
            </w:r>
            <w:r w:rsidRPr="004975E5">
              <w:t xml:space="preserve"> PDEU, ter skupne politike priseljevanja, katere cilj je v vseh fazah zagotoviti učinkovito upravljanje migracijskih tokov, pravično obravnavo državljanov tretjih držav, ki zakonito prebivajo v državah članicah, in preprečevanje nezakonitega priseljevanja in trgovine z ljudmi ter okrepljene ukrepe za </w:t>
            </w:r>
            <w:r w:rsidRPr="004975E5">
              <w:rPr>
                <w:b/>
                <w:i/>
              </w:rPr>
              <w:t>boj proti njima</w:t>
            </w:r>
            <w:r w:rsidRPr="004975E5">
              <w:t xml:space="preserve"> v skladu s členom 79 PDEU.</w:t>
            </w:r>
          </w:p>
        </w:tc>
        <w:tc>
          <w:tcPr>
            <w:tcW w:w="4876" w:type="dxa"/>
            <w:tcBorders>
              <w:top w:val="nil"/>
              <w:left w:val="nil"/>
              <w:bottom w:val="nil"/>
              <w:right w:val="nil"/>
            </w:tcBorders>
          </w:tcPr>
          <w:p w14:paraId="58ADC420"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w:t>
            </w:r>
            <w:r w:rsidRPr="004975E5">
              <w:rPr>
                <w:b/>
                <w:i/>
              </w:rPr>
              <w:t>78</w:t>
            </w:r>
            <w:r w:rsidRPr="004975E5">
              <w:t xml:space="preserve"> PDEU, ter skupne politike priseljevanja, katere cilj je v vseh fazah zagotoviti učinkovito upravljanje migracijskih tokov, pravično obravnavo državljanov tretjih držav, ki zakonito prebivajo v državah članicah, in preprečevanje nezakonitega priseljevanja in trgovine z ljudmi ter okrepljene ukrepe za </w:t>
            </w:r>
            <w:r w:rsidRPr="004975E5">
              <w:rPr>
                <w:b/>
                <w:i/>
              </w:rPr>
              <w:t>njuno obravnavanje</w:t>
            </w:r>
            <w:r w:rsidRPr="004975E5">
              <w:t xml:space="preserve"> v skladu s členom 79 PDEU.</w:t>
            </w:r>
          </w:p>
        </w:tc>
      </w:tr>
    </w:tbl>
    <w:p w14:paraId="349E821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FF24B8E" w14:textId="77777777" w:rsidR="00E954F5" w:rsidRPr="004975E5" w:rsidRDefault="00E954F5" w:rsidP="00E954F5">
      <w:r w:rsidRPr="001717E2">
        <w:rPr>
          <w:rStyle w:val="HideTWBExt"/>
        </w:rPr>
        <w:t>&lt;/Amend&gt;</w:t>
      </w:r>
    </w:p>
    <w:p w14:paraId="4D496931"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45</w:t>
      </w:r>
      <w:r w:rsidRPr="001717E2">
        <w:rPr>
          <w:rStyle w:val="HideTWBExt"/>
          <w:b w:val="0"/>
        </w:rPr>
        <w:t>&lt;/NumAm&gt;</w:t>
      </w:r>
    </w:p>
    <w:p w14:paraId="14555824"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292320AA" w14:textId="77777777" w:rsidR="00E954F5" w:rsidRPr="004975E5" w:rsidRDefault="00E954F5" w:rsidP="00E954F5">
      <w:pPr>
        <w:pStyle w:val="NormalBold"/>
      </w:pPr>
      <w:r w:rsidRPr="001717E2">
        <w:rPr>
          <w:rStyle w:val="HideTWBExt"/>
          <w:b w:val="0"/>
        </w:rPr>
        <w:t>&lt;/RepeatBlock-By&gt;</w:t>
      </w:r>
    </w:p>
    <w:p w14:paraId="43A8ED7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2AA50DC"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B72D4F7" w14:textId="77777777" w:rsidTr="006A6531">
        <w:trPr>
          <w:trHeight w:hRule="exact" w:val="240"/>
          <w:jc w:val="center"/>
        </w:trPr>
        <w:tc>
          <w:tcPr>
            <w:tcW w:w="9752" w:type="dxa"/>
            <w:gridSpan w:val="2"/>
            <w:tcBorders>
              <w:top w:val="nil"/>
              <w:left w:val="nil"/>
              <w:bottom w:val="nil"/>
              <w:right w:val="nil"/>
            </w:tcBorders>
          </w:tcPr>
          <w:p w14:paraId="1AECD9F9" w14:textId="77777777" w:rsidR="00E954F5" w:rsidRPr="004975E5" w:rsidRDefault="00E954F5" w:rsidP="006A6531"/>
        </w:tc>
      </w:tr>
      <w:tr w:rsidR="00745746" w:rsidRPr="004975E5" w14:paraId="1B169586" w14:textId="77777777" w:rsidTr="006A6531">
        <w:trPr>
          <w:trHeight w:val="240"/>
          <w:jc w:val="center"/>
        </w:trPr>
        <w:tc>
          <w:tcPr>
            <w:tcW w:w="4876" w:type="dxa"/>
            <w:tcBorders>
              <w:top w:val="nil"/>
              <w:left w:val="nil"/>
              <w:bottom w:val="nil"/>
              <w:right w:val="nil"/>
            </w:tcBorders>
          </w:tcPr>
          <w:p w14:paraId="4F60C15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DE66752" w14:textId="77777777" w:rsidR="00E954F5" w:rsidRPr="004975E5" w:rsidRDefault="00E954F5" w:rsidP="006A6531">
            <w:pPr>
              <w:pStyle w:val="AmColumnHeading"/>
            </w:pPr>
            <w:r w:rsidRPr="004975E5">
              <w:t>Predlog spremembe</w:t>
            </w:r>
          </w:p>
        </w:tc>
      </w:tr>
      <w:tr w:rsidR="00745746" w:rsidRPr="004975E5" w14:paraId="472B9F66" w14:textId="77777777" w:rsidTr="006A6531">
        <w:trPr>
          <w:jc w:val="center"/>
        </w:trPr>
        <w:tc>
          <w:tcPr>
            <w:tcW w:w="4876" w:type="dxa"/>
            <w:tcBorders>
              <w:top w:val="nil"/>
              <w:left w:val="nil"/>
              <w:bottom w:val="nil"/>
              <w:right w:val="nil"/>
            </w:tcBorders>
          </w:tcPr>
          <w:p w14:paraId="4C72FC43"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w:t>
            </w:r>
            <w:r w:rsidRPr="004975E5">
              <w:rPr>
                <w:b/>
                <w:i/>
              </w:rPr>
              <w:t>in da se zagotovi skladnost z načelom nevračanja</w:t>
            </w:r>
            <w:r w:rsidRPr="004975E5">
              <w:t xml:space="preserve"> v skladu s členom 77 PDEU, ter skupne politike priseljevanja, katere cilj je v vseh fazah zagotoviti učinkovito upravljanje migracijskih tokov</w:t>
            </w:r>
            <w:r w:rsidRPr="004975E5">
              <w:rPr>
                <w:b/>
                <w:i/>
              </w:rPr>
              <w:t>, pravično obravnavo državljanov tretjih držav, ki zakonito prebivajo v državah članicah,</w:t>
            </w:r>
            <w:r w:rsidRPr="004975E5">
              <w:t xml:space="preserve"> in preprečevanje nezakonitega priseljevanja in trgovine z ljudmi ter okrepljene ukrepe za boj proti njima v skladu s členom 79 PDEU.</w:t>
            </w:r>
          </w:p>
        </w:tc>
        <w:tc>
          <w:tcPr>
            <w:tcW w:w="4876" w:type="dxa"/>
            <w:tcBorders>
              <w:top w:val="nil"/>
              <w:left w:val="nil"/>
              <w:bottom w:val="nil"/>
              <w:right w:val="nil"/>
            </w:tcBorders>
          </w:tcPr>
          <w:p w14:paraId="72447439"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v skladu s členom 77 PDEU, ter skupne politike priseljevanja, katere cilj je v vseh fazah zagotoviti učinkovito upravljanje migracijskih tokov in preprečevanje nezakonitega priseljevanja in trgovine z ljudmi ter okrepljene ukrepe za boj proti njima</w:t>
            </w:r>
            <w:r w:rsidRPr="004975E5">
              <w:rPr>
                <w:b/>
                <w:i/>
              </w:rPr>
              <w:t>, vključno z učinkovitim vračanjem oseb, ki ne izpolnjujejo pogojev za prebivanje ali mednarodno zaščito,</w:t>
            </w:r>
            <w:r w:rsidRPr="004975E5">
              <w:t xml:space="preserve"> v skladu s členom 79 PDEU.</w:t>
            </w:r>
          </w:p>
        </w:tc>
      </w:tr>
    </w:tbl>
    <w:p w14:paraId="6F8EED1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592A4772"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4603D454" w14:textId="77777777" w:rsidR="00E954F5" w:rsidRPr="004975E5" w:rsidRDefault="00E954F5" w:rsidP="00E954F5">
      <w:pPr>
        <w:pStyle w:val="AmJustText"/>
      </w:pPr>
      <w:r w:rsidRPr="004975E5">
        <w:t>Načelo nevračanja že izhaja iz mednarodnega prava in prava EU, zato ga ni treba posebej omenjati med cilji Sklada. Pojem „pravična obravnava“ je nejasen in ne prispeva k pravni jasnosti. Sklad bi se moral osredotočati na upravljanje migracij, azil in vračanje. Predlagana sprememba ne spreminja pravic migrantov v skladu s pravnim redom EU, hkrati pa poudarja pomen učinkovite politike vračanja.</w:t>
      </w:r>
    </w:p>
    <w:p w14:paraId="1BF57448" w14:textId="77777777" w:rsidR="00E954F5" w:rsidRPr="004975E5" w:rsidRDefault="00E954F5" w:rsidP="00E954F5">
      <w:r w:rsidRPr="001717E2">
        <w:rPr>
          <w:rStyle w:val="HideTWBExt"/>
        </w:rPr>
        <w:t>&lt;/Amend&gt;</w:t>
      </w:r>
    </w:p>
    <w:p w14:paraId="327AB8D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46</w:t>
      </w:r>
      <w:r w:rsidRPr="001717E2">
        <w:rPr>
          <w:rStyle w:val="HideTWBExt"/>
          <w:b w:val="0"/>
        </w:rPr>
        <w:t>&lt;/NumAm&gt;</w:t>
      </w:r>
    </w:p>
    <w:p w14:paraId="2912AD6F" w14:textId="77777777" w:rsidR="00E954F5" w:rsidRPr="004975E5" w:rsidRDefault="00E954F5" w:rsidP="00E954F5">
      <w:pPr>
        <w:pStyle w:val="NormalBold"/>
      </w:pPr>
      <w:r w:rsidRPr="001717E2">
        <w:rPr>
          <w:rStyle w:val="HideTWBExt"/>
          <w:b w:val="0"/>
        </w:rPr>
        <w:t>&lt;RepeatBlock-By&gt;&lt;Members&gt;</w:t>
      </w:r>
      <w:r w:rsidRPr="004975E5">
        <w:t xml:space="preserve">Nicolas </w:t>
      </w:r>
      <w:proofErr w:type="spellStart"/>
      <w:r w:rsidRPr="004975E5">
        <w:t>Bay</w:t>
      </w:r>
      <w:proofErr w:type="spellEnd"/>
      <w:r w:rsidRPr="001717E2">
        <w:rPr>
          <w:rStyle w:val="HideTWBExt"/>
          <w:b w:val="0"/>
        </w:rPr>
        <w:t>&lt;/Members&gt;</w:t>
      </w:r>
    </w:p>
    <w:p w14:paraId="4C94492D" w14:textId="77777777" w:rsidR="00E954F5" w:rsidRPr="004975E5" w:rsidRDefault="00E954F5" w:rsidP="00E954F5">
      <w:pPr>
        <w:pStyle w:val="NormalBold"/>
      </w:pPr>
      <w:r w:rsidRPr="001717E2">
        <w:rPr>
          <w:rStyle w:val="HideTWBExt"/>
          <w:b w:val="0"/>
        </w:rPr>
        <w:t>&lt;/RepeatBlock-By&gt;</w:t>
      </w:r>
    </w:p>
    <w:p w14:paraId="6FC8129F"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97F3E58"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96E00D1" w14:textId="77777777" w:rsidTr="006A6531">
        <w:trPr>
          <w:trHeight w:hRule="exact" w:val="240"/>
          <w:jc w:val="center"/>
        </w:trPr>
        <w:tc>
          <w:tcPr>
            <w:tcW w:w="9752" w:type="dxa"/>
            <w:gridSpan w:val="2"/>
            <w:tcBorders>
              <w:top w:val="nil"/>
              <w:left w:val="nil"/>
              <w:bottom w:val="nil"/>
              <w:right w:val="nil"/>
            </w:tcBorders>
          </w:tcPr>
          <w:p w14:paraId="5187950D" w14:textId="77777777" w:rsidR="00E954F5" w:rsidRPr="004975E5" w:rsidRDefault="00E954F5" w:rsidP="006A6531"/>
        </w:tc>
      </w:tr>
      <w:tr w:rsidR="00745746" w:rsidRPr="004975E5" w14:paraId="5437E3AC" w14:textId="77777777" w:rsidTr="006A6531">
        <w:trPr>
          <w:trHeight w:val="240"/>
          <w:jc w:val="center"/>
        </w:trPr>
        <w:tc>
          <w:tcPr>
            <w:tcW w:w="4876" w:type="dxa"/>
            <w:tcBorders>
              <w:top w:val="nil"/>
              <w:left w:val="nil"/>
              <w:bottom w:val="nil"/>
              <w:right w:val="nil"/>
            </w:tcBorders>
          </w:tcPr>
          <w:p w14:paraId="6C223DB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8A7B0D5" w14:textId="77777777" w:rsidR="00E954F5" w:rsidRPr="004975E5" w:rsidRDefault="00E954F5" w:rsidP="006A6531">
            <w:pPr>
              <w:pStyle w:val="AmColumnHeading"/>
            </w:pPr>
            <w:r w:rsidRPr="004975E5">
              <w:t>Predlog spremembe</w:t>
            </w:r>
          </w:p>
        </w:tc>
      </w:tr>
      <w:tr w:rsidR="00745746" w:rsidRPr="004975E5" w14:paraId="69182D73" w14:textId="77777777" w:rsidTr="006A6531">
        <w:trPr>
          <w:jc w:val="center"/>
        </w:trPr>
        <w:tc>
          <w:tcPr>
            <w:tcW w:w="4876" w:type="dxa"/>
            <w:tcBorders>
              <w:top w:val="nil"/>
              <w:left w:val="nil"/>
              <w:bottom w:val="nil"/>
              <w:right w:val="nil"/>
            </w:tcBorders>
          </w:tcPr>
          <w:p w14:paraId="7F2626E8"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učinkovito upravljanje migracijskih tokov, pravično obravnavo državljanov tretjih držav, ki zakonito prebivajo v državah članicah, in preprečevanje nezakonitega priseljevanja in trgovine z ljudmi ter okrepljene ukrepe za boj proti njima v skladu s členom 79 PDEU.</w:t>
            </w:r>
          </w:p>
        </w:tc>
        <w:tc>
          <w:tcPr>
            <w:tcW w:w="4876" w:type="dxa"/>
            <w:tcBorders>
              <w:top w:val="nil"/>
              <w:left w:val="nil"/>
              <w:bottom w:val="nil"/>
              <w:right w:val="nil"/>
            </w:tcBorders>
          </w:tcPr>
          <w:p w14:paraId="75AF81EC"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učinkovito upravljanje migracijskih tokov, pravično obravnavo državljanov tretjih držav, ki zakonito prebivajo v državah članicah, in preprečevanje nezakonitega priseljevanja in trgovine z ljudmi ter okrepljene ukrepe za boj proti njima</w:t>
            </w:r>
            <w:r w:rsidRPr="004975E5">
              <w:rPr>
                <w:b/>
                <w:i/>
              </w:rPr>
              <w:t>, vključno s pravično in učinkovito politiko vračanja,</w:t>
            </w:r>
            <w:r w:rsidRPr="004975E5">
              <w:t xml:space="preserve"> v skladu s členom 79 PDEU.</w:t>
            </w:r>
          </w:p>
        </w:tc>
      </w:tr>
    </w:tbl>
    <w:p w14:paraId="5F94723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{FR}</w:t>
      </w:r>
      <w:proofErr w:type="spellStart"/>
      <w:r w:rsidRPr="004975E5">
        <w:t>fr</w:t>
      </w:r>
      <w:proofErr w:type="spellEnd"/>
      <w:r w:rsidRPr="001717E2">
        <w:rPr>
          <w:rStyle w:val="HideTWBExt"/>
        </w:rPr>
        <w:t>&lt;/Original&gt;</w:t>
      </w:r>
    </w:p>
    <w:p w14:paraId="5CEE6EDC" w14:textId="77777777" w:rsidR="00E954F5" w:rsidRPr="004975E5" w:rsidRDefault="00E954F5" w:rsidP="00E954F5">
      <w:r w:rsidRPr="001717E2">
        <w:rPr>
          <w:rStyle w:val="HideTWBExt"/>
        </w:rPr>
        <w:t>&lt;/Amend&gt;</w:t>
      </w:r>
    </w:p>
    <w:p w14:paraId="421FE7A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47</w:t>
      </w:r>
      <w:r w:rsidRPr="001717E2">
        <w:rPr>
          <w:rStyle w:val="HideTWBExt"/>
          <w:b w:val="0"/>
        </w:rPr>
        <w:t>&lt;/NumAm&gt;</w:t>
      </w:r>
    </w:p>
    <w:p w14:paraId="5D07DE6B"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Henrik </w:t>
      </w:r>
      <w:proofErr w:type="spellStart"/>
      <w:r w:rsidRPr="004975E5">
        <w:t>Dahl</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Emil </w:t>
      </w:r>
      <w:proofErr w:type="spellStart"/>
      <w:r w:rsidRPr="004975E5">
        <w:t>Radev</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1717E2">
        <w:rPr>
          <w:rStyle w:val="HideTWBExt"/>
          <w:b w:val="0"/>
        </w:rPr>
        <w:t>&lt;/Members&gt;</w:t>
      </w:r>
    </w:p>
    <w:p w14:paraId="11EC9168" w14:textId="77777777" w:rsidR="00E954F5" w:rsidRPr="004975E5" w:rsidRDefault="00E954F5" w:rsidP="00E954F5">
      <w:pPr>
        <w:pStyle w:val="NormalBold"/>
      </w:pPr>
      <w:r w:rsidRPr="001717E2">
        <w:rPr>
          <w:rStyle w:val="HideTWBExt"/>
          <w:b w:val="0"/>
        </w:rPr>
        <w:t>&lt;/RepeatBlock-By&gt;</w:t>
      </w:r>
    </w:p>
    <w:p w14:paraId="3B92F0C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F2C3D18"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012BC16" w14:textId="77777777" w:rsidTr="006A6531">
        <w:trPr>
          <w:trHeight w:hRule="exact" w:val="240"/>
          <w:jc w:val="center"/>
        </w:trPr>
        <w:tc>
          <w:tcPr>
            <w:tcW w:w="9752" w:type="dxa"/>
            <w:gridSpan w:val="2"/>
            <w:tcBorders>
              <w:top w:val="nil"/>
              <w:left w:val="nil"/>
              <w:bottom w:val="nil"/>
              <w:right w:val="nil"/>
            </w:tcBorders>
          </w:tcPr>
          <w:p w14:paraId="2F306EAD" w14:textId="77777777" w:rsidR="00E954F5" w:rsidRPr="004975E5" w:rsidRDefault="00E954F5" w:rsidP="006A6531"/>
        </w:tc>
      </w:tr>
      <w:tr w:rsidR="00745746" w:rsidRPr="004975E5" w14:paraId="54A7A928" w14:textId="77777777" w:rsidTr="006A6531">
        <w:trPr>
          <w:trHeight w:val="240"/>
          <w:jc w:val="center"/>
        </w:trPr>
        <w:tc>
          <w:tcPr>
            <w:tcW w:w="4876" w:type="dxa"/>
            <w:tcBorders>
              <w:top w:val="nil"/>
              <w:left w:val="nil"/>
              <w:bottom w:val="nil"/>
              <w:right w:val="nil"/>
            </w:tcBorders>
          </w:tcPr>
          <w:p w14:paraId="19C67EA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EF55415" w14:textId="77777777" w:rsidR="00E954F5" w:rsidRPr="004975E5" w:rsidRDefault="00E954F5" w:rsidP="006A6531">
            <w:pPr>
              <w:pStyle w:val="AmColumnHeading"/>
            </w:pPr>
            <w:r w:rsidRPr="004975E5">
              <w:t>Predlog spremembe</w:t>
            </w:r>
          </w:p>
        </w:tc>
      </w:tr>
      <w:tr w:rsidR="00745746" w:rsidRPr="004975E5" w14:paraId="2F8EF6B8" w14:textId="77777777" w:rsidTr="006A6531">
        <w:trPr>
          <w:jc w:val="center"/>
        </w:trPr>
        <w:tc>
          <w:tcPr>
            <w:tcW w:w="4876" w:type="dxa"/>
            <w:tcBorders>
              <w:top w:val="nil"/>
              <w:left w:val="nil"/>
              <w:bottom w:val="nil"/>
              <w:right w:val="nil"/>
            </w:tcBorders>
          </w:tcPr>
          <w:p w14:paraId="3F11435D"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w:t>
            </w:r>
            <w:r w:rsidRPr="004975E5">
              <w:rPr>
                <w:b/>
                <w:i/>
              </w:rPr>
              <w:t>azila, subsidiarne zaščite in začasne</w:t>
            </w:r>
            <w:r w:rsidRPr="004975E5">
              <w:t xml:space="preserve"> zaščite</w:t>
            </w:r>
            <w:r w:rsidRPr="004975E5">
              <w:rPr>
                <w:b/>
                <w:i/>
              </w:rPr>
              <w:t>, da se vsakemu državljanu tretje države, ki potrebuje mednarodno zaščito, ponudi ustrezen status in da se zagotovi skladnost z načelom nevračanja</w:t>
            </w:r>
            <w:r w:rsidRPr="004975E5">
              <w:t xml:space="preserve"> v skladu s členom </w:t>
            </w:r>
            <w:r w:rsidRPr="004975E5">
              <w:rPr>
                <w:b/>
                <w:i/>
              </w:rPr>
              <w:t>77</w:t>
            </w:r>
            <w:r w:rsidRPr="004975E5">
              <w:t xml:space="preserve"> PDEU, </w:t>
            </w:r>
            <w:r w:rsidRPr="004975E5">
              <w:rPr>
                <w:b/>
                <w:i/>
              </w:rPr>
              <w:t>ter</w:t>
            </w:r>
            <w:r w:rsidRPr="004975E5">
              <w:t xml:space="preserve"> skupne politike priseljevanja, katere cilj je v vseh fazah zagotoviti učinkovito upravljanje migracijskih tokov, pravično obravnavo državljanov tretjih držav, ki zakonito prebivajo v državah članicah, in preprečevanje nezakonitega priseljevanja in trgovine z ljudmi ter okrepljene ukrepe za boj proti </w:t>
            </w:r>
            <w:r w:rsidRPr="004975E5">
              <w:rPr>
                <w:b/>
                <w:i/>
              </w:rPr>
              <w:t>njima</w:t>
            </w:r>
            <w:r w:rsidRPr="004975E5">
              <w:t xml:space="preserve"> v skladu s členom 79 PDEU.</w:t>
            </w:r>
          </w:p>
        </w:tc>
        <w:tc>
          <w:tcPr>
            <w:tcW w:w="4876" w:type="dxa"/>
            <w:tcBorders>
              <w:top w:val="nil"/>
              <w:left w:val="nil"/>
              <w:bottom w:val="nil"/>
              <w:right w:val="nil"/>
            </w:tcBorders>
          </w:tcPr>
          <w:p w14:paraId="14522CD7"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w:t>
            </w:r>
            <w:r w:rsidRPr="004975E5">
              <w:rPr>
                <w:b/>
                <w:i/>
              </w:rPr>
              <w:t>azilne</w:t>
            </w:r>
            <w:r w:rsidRPr="004975E5">
              <w:t xml:space="preserve"> zaščite v skladu s členom </w:t>
            </w:r>
            <w:r w:rsidRPr="004975E5">
              <w:rPr>
                <w:b/>
                <w:i/>
              </w:rPr>
              <w:t>78</w:t>
            </w:r>
            <w:r w:rsidRPr="004975E5">
              <w:t xml:space="preserve"> PDEU, skupne politike priseljevanja, katere cilj je v vseh fazah zagotoviti učinkovito upravljanje migracijskih tokov, pravično obravnavo državljanov tretjih držav, ki zakonito prebivajo v državah članicah, in preprečevanje </w:t>
            </w:r>
            <w:r w:rsidRPr="004975E5">
              <w:rPr>
                <w:b/>
                <w:i/>
              </w:rPr>
              <w:t>instrumentalizacije migrantov in izkoriščanja migrantov kot orožja, nezakonitega sekundarnega gibanja,</w:t>
            </w:r>
            <w:r w:rsidRPr="004975E5">
              <w:t xml:space="preserve"> nezakonitega priseljevanja</w:t>
            </w:r>
            <w:r w:rsidRPr="004975E5">
              <w:rPr>
                <w:b/>
                <w:i/>
              </w:rPr>
              <w:t>, tihotapljenja migrantov</w:t>
            </w:r>
            <w:r w:rsidRPr="004975E5">
              <w:t xml:space="preserve"> in trgovine z ljudmi ter okrepljene ukrepe za boj proti </w:t>
            </w:r>
            <w:r w:rsidRPr="004975E5">
              <w:rPr>
                <w:b/>
                <w:i/>
              </w:rPr>
              <w:t>njim, pa tudi učinkovito vračanje in ponovni sprejem državljanov tretjih držav, ki ne izpolnjujejo ali ne izpolnjujejo več pogojev za vstop, bivanje ali prebivanje,</w:t>
            </w:r>
            <w:r w:rsidRPr="004975E5">
              <w:t xml:space="preserve"> v skladu s členom 79 PDEU.</w:t>
            </w:r>
          </w:p>
        </w:tc>
      </w:tr>
    </w:tbl>
    <w:p w14:paraId="1A9BB6A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2BBEFC6" w14:textId="77777777" w:rsidR="00E954F5" w:rsidRPr="004975E5" w:rsidRDefault="00E954F5" w:rsidP="00E954F5">
      <w:r w:rsidRPr="001717E2">
        <w:rPr>
          <w:rStyle w:val="HideTWBExt"/>
        </w:rPr>
        <w:t>&lt;/Amend&gt;</w:t>
      </w:r>
    </w:p>
    <w:p w14:paraId="5EEA727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48</w:t>
      </w:r>
      <w:r w:rsidRPr="001717E2">
        <w:rPr>
          <w:rStyle w:val="HideTWBExt"/>
          <w:b w:val="0"/>
        </w:rPr>
        <w:t>&lt;/NumAm&gt;</w:t>
      </w:r>
    </w:p>
    <w:p w14:paraId="633642E1"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33B0910C" w14:textId="77777777" w:rsidR="00E954F5" w:rsidRPr="004975E5" w:rsidRDefault="00E954F5" w:rsidP="00E954F5">
      <w:pPr>
        <w:pStyle w:val="NormalBold"/>
      </w:pPr>
      <w:r w:rsidRPr="001717E2">
        <w:rPr>
          <w:rStyle w:val="HideTWBExt"/>
          <w:b w:val="0"/>
        </w:rPr>
        <w:t>&lt;/RepeatBlock-By&gt;</w:t>
      </w:r>
    </w:p>
    <w:p w14:paraId="17B9550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BFE9A19"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BFC3876" w14:textId="77777777" w:rsidTr="006A6531">
        <w:trPr>
          <w:trHeight w:hRule="exact" w:val="240"/>
          <w:jc w:val="center"/>
        </w:trPr>
        <w:tc>
          <w:tcPr>
            <w:tcW w:w="9752" w:type="dxa"/>
            <w:gridSpan w:val="2"/>
            <w:tcBorders>
              <w:top w:val="nil"/>
              <w:left w:val="nil"/>
              <w:bottom w:val="nil"/>
              <w:right w:val="nil"/>
            </w:tcBorders>
          </w:tcPr>
          <w:p w14:paraId="316A744B" w14:textId="77777777" w:rsidR="00E954F5" w:rsidRPr="004975E5" w:rsidRDefault="00E954F5" w:rsidP="006A6531"/>
        </w:tc>
      </w:tr>
      <w:tr w:rsidR="00745746" w:rsidRPr="004975E5" w14:paraId="77F69C14" w14:textId="77777777" w:rsidTr="006A6531">
        <w:trPr>
          <w:trHeight w:val="240"/>
          <w:jc w:val="center"/>
        </w:trPr>
        <w:tc>
          <w:tcPr>
            <w:tcW w:w="4876" w:type="dxa"/>
            <w:tcBorders>
              <w:top w:val="nil"/>
              <w:left w:val="nil"/>
              <w:bottom w:val="nil"/>
              <w:right w:val="nil"/>
            </w:tcBorders>
          </w:tcPr>
          <w:p w14:paraId="760EF13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647B4FA" w14:textId="77777777" w:rsidR="00E954F5" w:rsidRPr="004975E5" w:rsidRDefault="00E954F5" w:rsidP="006A6531">
            <w:pPr>
              <w:pStyle w:val="AmColumnHeading"/>
            </w:pPr>
            <w:r w:rsidRPr="004975E5">
              <w:t>Predlog spremembe</w:t>
            </w:r>
          </w:p>
        </w:tc>
      </w:tr>
      <w:tr w:rsidR="00745746" w:rsidRPr="004975E5" w14:paraId="04ACC824" w14:textId="77777777" w:rsidTr="006A6531">
        <w:trPr>
          <w:jc w:val="center"/>
        </w:trPr>
        <w:tc>
          <w:tcPr>
            <w:tcW w:w="4876" w:type="dxa"/>
            <w:tcBorders>
              <w:top w:val="nil"/>
              <w:left w:val="nil"/>
              <w:bottom w:val="nil"/>
              <w:right w:val="nil"/>
            </w:tcBorders>
          </w:tcPr>
          <w:p w14:paraId="4ACEB37C"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w:t>
            </w:r>
            <w:r w:rsidRPr="004975E5">
              <w:rPr>
                <w:b/>
                <w:i/>
              </w:rPr>
              <w:t>77</w:t>
            </w:r>
            <w:r w:rsidRPr="004975E5">
              <w:t xml:space="preserve"> PDEU, ter skupne politike priseljevanja, katere cilj je v vseh fazah zagotoviti </w:t>
            </w:r>
            <w:r w:rsidRPr="004975E5">
              <w:rPr>
                <w:b/>
                <w:i/>
              </w:rPr>
              <w:t>učinkovito</w:t>
            </w:r>
            <w:r w:rsidRPr="004975E5">
              <w:t xml:space="preserve"> upravljanje migracijskih tokov, pravično obravnavo državljanov tretjih držav, ki zakonito prebivajo v državah članicah, in preprečevanje </w:t>
            </w:r>
            <w:r w:rsidRPr="004975E5">
              <w:rPr>
                <w:b/>
                <w:i/>
              </w:rPr>
              <w:t>nezakonitega priseljevanja in</w:t>
            </w:r>
            <w:r w:rsidRPr="004975E5">
              <w:t xml:space="preserve"> trgovine z ljudmi </w:t>
            </w:r>
            <w:r w:rsidRPr="004975E5">
              <w:rPr>
                <w:b/>
                <w:i/>
              </w:rPr>
              <w:t>ter okrepljene ukrepe za boj proti njima</w:t>
            </w:r>
            <w:r w:rsidRPr="004975E5">
              <w:t xml:space="preserve"> v skladu s členom 79 PDEU.</w:t>
            </w:r>
          </w:p>
        </w:tc>
        <w:tc>
          <w:tcPr>
            <w:tcW w:w="4876" w:type="dxa"/>
            <w:tcBorders>
              <w:top w:val="nil"/>
              <w:left w:val="nil"/>
              <w:bottom w:val="nil"/>
              <w:right w:val="nil"/>
            </w:tcBorders>
          </w:tcPr>
          <w:p w14:paraId="76C87E93"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w:t>
            </w:r>
            <w:r w:rsidRPr="004975E5">
              <w:rPr>
                <w:b/>
                <w:i/>
              </w:rPr>
              <w:t>78</w:t>
            </w:r>
            <w:r w:rsidRPr="004975E5">
              <w:t xml:space="preserve"> PDEU, ter </w:t>
            </w:r>
            <w:r w:rsidRPr="004975E5">
              <w:rPr>
                <w:b/>
                <w:i/>
              </w:rPr>
              <w:t>razvoj</w:t>
            </w:r>
            <w:r w:rsidRPr="004975E5">
              <w:t xml:space="preserve"> skupne politike priseljevanja, katere cilj je v vseh fazah zagotoviti upravljanje migracijskih tokov </w:t>
            </w:r>
            <w:r w:rsidRPr="004975E5">
              <w:rPr>
                <w:b/>
                <w:i/>
              </w:rPr>
              <w:t>ob spoštovanju temeljnih pravic</w:t>
            </w:r>
            <w:r w:rsidRPr="004975E5">
              <w:t xml:space="preserve">, pravično </w:t>
            </w:r>
            <w:r w:rsidRPr="004975E5">
              <w:rPr>
                <w:b/>
                <w:i/>
              </w:rPr>
              <w:t>in nediskriminatorno</w:t>
            </w:r>
            <w:r w:rsidRPr="004975E5">
              <w:t xml:space="preserve"> obravnavo državljanov tretjih držav, ki zakonito prebivajo v državah članicah, in preprečevanje trgovine z ljudmi</w:t>
            </w:r>
            <w:r w:rsidRPr="004975E5">
              <w:rPr>
                <w:b/>
                <w:i/>
              </w:rPr>
              <w:t>, pa tudi zaščito žrtev</w:t>
            </w:r>
            <w:r w:rsidRPr="004975E5">
              <w:t xml:space="preserve"> v skladu s členom 79 PDEU.</w:t>
            </w:r>
          </w:p>
        </w:tc>
      </w:tr>
    </w:tbl>
    <w:p w14:paraId="7386AE9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0E3F84D" w14:textId="77777777" w:rsidR="00E954F5" w:rsidRPr="004975E5" w:rsidRDefault="00E954F5" w:rsidP="00E954F5">
      <w:r w:rsidRPr="001717E2">
        <w:rPr>
          <w:rStyle w:val="HideTWBExt"/>
        </w:rPr>
        <w:t>&lt;/Amend&gt;</w:t>
      </w:r>
    </w:p>
    <w:p w14:paraId="14B94CC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49</w:t>
      </w:r>
      <w:r w:rsidRPr="001717E2">
        <w:rPr>
          <w:rStyle w:val="HideTWBExt"/>
          <w:b w:val="0"/>
        </w:rPr>
        <w:t>&lt;/NumAm&gt;</w:t>
      </w:r>
    </w:p>
    <w:p w14:paraId="23C27D74"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77538FD9" w14:textId="77777777" w:rsidR="00E954F5" w:rsidRPr="004975E5" w:rsidRDefault="00E954F5" w:rsidP="00E954F5">
      <w:pPr>
        <w:pStyle w:val="NormalBold"/>
      </w:pPr>
      <w:r w:rsidRPr="001717E2">
        <w:rPr>
          <w:rStyle w:val="HideTWBExt"/>
          <w:b w:val="0"/>
        </w:rPr>
        <w:t>&lt;/RepeatBlock-By&gt;</w:t>
      </w:r>
    </w:p>
    <w:p w14:paraId="5BC26753"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C02BFC8"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AB1BE90" w14:textId="77777777" w:rsidTr="006A6531">
        <w:trPr>
          <w:trHeight w:hRule="exact" w:val="240"/>
          <w:jc w:val="center"/>
        </w:trPr>
        <w:tc>
          <w:tcPr>
            <w:tcW w:w="9752" w:type="dxa"/>
            <w:gridSpan w:val="2"/>
            <w:tcBorders>
              <w:top w:val="nil"/>
              <w:left w:val="nil"/>
              <w:bottom w:val="nil"/>
              <w:right w:val="nil"/>
            </w:tcBorders>
          </w:tcPr>
          <w:p w14:paraId="20843353" w14:textId="77777777" w:rsidR="00E954F5" w:rsidRPr="004975E5" w:rsidRDefault="00E954F5" w:rsidP="006A6531"/>
        </w:tc>
      </w:tr>
      <w:tr w:rsidR="00745746" w:rsidRPr="004975E5" w14:paraId="74F1AEAD" w14:textId="77777777" w:rsidTr="006A6531">
        <w:trPr>
          <w:trHeight w:val="240"/>
          <w:jc w:val="center"/>
        </w:trPr>
        <w:tc>
          <w:tcPr>
            <w:tcW w:w="4876" w:type="dxa"/>
            <w:tcBorders>
              <w:top w:val="nil"/>
              <w:left w:val="nil"/>
              <w:bottom w:val="nil"/>
              <w:right w:val="nil"/>
            </w:tcBorders>
          </w:tcPr>
          <w:p w14:paraId="5FE851C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E956933" w14:textId="77777777" w:rsidR="00E954F5" w:rsidRPr="004975E5" w:rsidRDefault="00E954F5" w:rsidP="006A6531">
            <w:pPr>
              <w:pStyle w:val="AmColumnHeading"/>
            </w:pPr>
            <w:r w:rsidRPr="004975E5">
              <w:t>Predlog spremembe</w:t>
            </w:r>
          </w:p>
        </w:tc>
      </w:tr>
      <w:tr w:rsidR="00745746" w:rsidRPr="004975E5" w14:paraId="4393DEC8" w14:textId="77777777" w:rsidTr="006A6531">
        <w:trPr>
          <w:jc w:val="center"/>
        </w:trPr>
        <w:tc>
          <w:tcPr>
            <w:tcW w:w="4876" w:type="dxa"/>
            <w:tcBorders>
              <w:top w:val="nil"/>
              <w:left w:val="nil"/>
              <w:bottom w:val="nil"/>
              <w:right w:val="nil"/>
            </w:tcBorders>
          </w:tcPr>
          <w:p w14:paraId="76C72B70"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učinkovito upravljanje migracijskih tokov, pravično obravnavo državljanov tretjih držav, ki zakonito prebivajo v državah članicah, in preprečevanje nezakonitega priseljevanja in trgovine z ljudmi ter okrepljene ukrepe za boj proti </w:t>
            </w:r>
            <w:r w:rsidRPr="004975E5">
              <w:rPr>
                <w:b/>
                <w:i/>
              </w:rPr>
              <w:t>njima</w:t>
            </w:r>
            <w:r w:rsidRPr="004975E5">
              <w:t xml:space="preserve"> v skladu s členom 79 PDEU.</w:t>
            </w:r>
          </w:p>
        </w:tc>
        <w:tc>
          <w:tcPr>
            <w:tcW w:w="4876" w:type="dxa"/>
            <w:tcBorders>
              <w:top w:val="nil"/>
              <w:left w:val="nil"/>
              <w:bottom w:val="nil"/>
              <w:right w:val="nil"/>
            </w:tcBorders>
          </w:tcPr>
          <w:p w14:paraId="51DA6CFC" w14:textId="77777777" w:rsidR="00E954F5" w:rsidRPr="004975E5" w:rsidRDefault="00E954F5" w:rsidP="006A6531">
            <w:pPr>
              <w:pStyle w:val="Normal6a"/>
            </w:pPr>
            <w:r w:rsidRPr="004975E5">
              <w:t>(1)</w:t>
            </w:r>
            <w:r w:rsidRPr="004975E5">
              <w:tab/>
              <w:t>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učinkovito upravljanje migracijskih tokov, pravično obravnavo državljanov tretjih držav, ki zakonito prebivajo v državah članicah, in preprečevanje nezakonitega priseljevanja</w:t>
            </w:r>
            <w:r w:rsidRPr="004975E5">
              <w:rPr>
                <w:b/>
                <w:i/>
              </w:rPr>
              <w:t>, zlorab azilnih sistemov</w:t>
            </w:r>
            <w:r w:rsidRPr="004975E5">
              <w:t xml:space="preserve"> in trgovine z ljudmi ter okrepljene ukrepe za boj proti </w:t>
            </w:r>
            <w:r w:rsidRPr="004975E5">
              <w:rPr>
                <w:b/>
                <w:i/>
              </w:rPr>
              <w:t>njim</w:t>
            </w:r>
            <w:r w:rsidRPr="004975E5">
              <w:t xml:space="preserve"> v skladu s členom 79 PDEU.</w:t>
            </w:r>
          </w:p>
        </w:tc>
      </w:tr>
    </w:tbl>
    <w:p w14:paraId="1AD67354"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0131ABC" w14:textId="77777777" w:rsidR="00E954F5" w:rsidRPr="004975E5" w:rsidRDefault="00E954F5" w:rsidP="00E954F5">
      <w:r w:rsidRPr="001717E2">
        <w:rPr>
          <w:rStyle w:val="HideTWBExt"/>
        </w:rPr>
        <w:t>&lt;/Amend&gt;</w:t>
      </w:r>
    </w:p>
    <w:p w14:paraId="67F56121" w14:textId="77777777" w:rsidR="00636A97" w:rsidRPr="001717E2" w:rsidRDefault="00636A97" w:rsidP="00E954F5">
      <w:pPr>
        <w:pStyle w:val="AmNumberTabs"/>
        <w:rPr>
          <w:rStyle w:val="HideTWBExt"/>
        </w:rPr>
      </w:pPr>
    </w:p>
    <w:p w14:paraId="4B9C3017" w14:textId="77777777" w:rsidR="00636A97" w:rsidRPr="001717E2" w:rsidRDefault="00636A97" w:rsidP="00E954F5">
      <w:pPr>
        <w:pStyle w:val="AmNumberTabs"/>
        <w:rPr>
          <w:rStyle w:val="HideTWBExt"/>
        </w:rPr>
      </w:pPr>
    </w:p>
    <w:p w14:paraId="41EDBAEC" w14:textId="77777777" w:rsidR="00636A97" w:rsidRPr="001717E2" w:rsidRDefault="00636A97" w:rsidP="00E954F5">
      <w:pPr>
        <w:pStyle w:val="AmNumberTabs"/>
        <w:rPr>
          <w:rStyle w:val="HideTWBExt"/>
        </w:rPr>
      </w:pPr>
    </w:p>
    <w:p w14:paraId="5828BE09" w14:textId="77777777" w:rsidR="00636A97" w:rsidRPr="001717E2" w:rsidRDefault="00636A97" w:rsidP="00E954F5">
      <w:pPr>
        <w:pStyle w:val="AmNumberTabs"/>
        <w:rPr>
          <w:rStyle w:val="HideTWBExt"/>
        </w:rPr>
      </w:pPr>
    </w:p>
    <w:p w14:paraId="2E0F31FE" w14:textId="77777777" w:rsidR="00636A97" w:rsidRPr="001717E2" w:rsidRDefault="00636A97" w:rsidP="00E954F5">
      <w:pPr>
        <w:pStyle w:val="AmNumberTabs"/>
        <w:rPr>
          <w:rStyle w:val="HideTWBExt"/>
        </w:rPr>
      </w:pPr>
    </w:p>
    <w:p w14:paraId="17FDA52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50</w:t>
      </w:r>
      <w:r w:rsidRPr="001717E2">
        <w:rPr>
          <w:rStyle w:val="HideTWBExt"/>
          <w:b w:val="0"/>
        </w:rPr>
        <w:t>&lt;/NumAm&gt;</w:t>
      </w:r>
    </w:p>
    <w:p w14:paraId="78B4C43E"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49D975E2" w14:textId="77777777" w:rsidR="00E954F5" w:rsidRPr="004975E5" w:rsidRDefault="00E954F5" w:rsidP="00E954F5">
      <w:pPr>
        <w:pStyle w:val="NormalBold"/>
      </w:pPr>
      <w:r w:rsidRPr="001717E2">
        <w:rPr>
          <w:rStyle w:val="HideTWBExt"/>
          <w:b w:val="0"/>
        </w:rPr>
        <w:t>&lt;/RepeatBlock-By&gt;</w:t>
      </w:r>
    </w:p>
    <w:p w14:paraId="368C469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E7C6FB0"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64AA537" w14:textId="77777777" w:rsidTr="006A6531">
        <w:trPr>
          <w:trHeight w:hRule="exact" w:val="240"/>
          <w:jc w:val="center"/>
        </w:trPr>
        <w:tc>
          <w:tcPr>
            <w:tcW w:w="9752" w:type="dxa"/>
            <w:gridSpan w:val="2"/>
            <w:tcBorders>
              <w:top w:val="nil"/>
              <w:left w:val="nil"/>
              <w:bottom w:val="nil"/>
              <w:right w:val="nil"/>
            </w:tcBorders>
          </w:tcPr>
          <w:p w14:paraId="46D57732" w14:textId="77777777" w:rsidR="00E954F5" w:rsidRPr="004975E5" w:rsidRDefault="00E954F5" w:rsidP="006A6531"/>
        </w:tc>
      </w:tr>
      <w:tr w:rsidR="00745746" w:rsidRPr="004975E5" w14:paraId="0FBE03E5" w14:textId="77777777" w:rsidTr="006A6531">
        <w:trPr>
          <w:trHeight w:val="240"/>
          <w:jc w:val="center"/>
        </w:trPr>
        <w:tc>
          <w:tcPr>
            <w:tcW w:w="4876" w:type="dxa"/>
            <w:tcBorders>
              <w:top w:val="nil"/>
              <w:left w:val="nil"/>
              <w:bottom w:val="nil"/>
              <w:right w:val="nil"/>
            </w:tcBorders>
          </w:tcPr>
          <w:p w14:paraId="78B0DF9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47F3917" w14:textId="77777777" w:rsidR="00E954F5" w:rsidRPr="004975E5" w:rsidRDefault="00E954F5" w:rsidP="006A6531">
            <w:pPr>
              <w:pStyle w:val="AmColumnHeading"/>
            </w:pPr>
            <w:r w:rsidRPr="004975E5">
              <w:t>Predlog spremembe</w:t>
            </w:r>
          </w:p>
        </w:tc>
      </w:tr>
      <w:tr w:rsidR="00745746" w:rsidRPr="004975E5" w14:paraId="60C398E0" w14:textId="77777777" w:rsidTr="006A6531">
        <w:trPr>
          <w:jc w:val="center"/>
        </w:trPr>
        <w:tc>
          <w:tcPr>
            <w:tcW w:w="4876" w:type="dxa"/>
            <w:tcBorders>
              <w:top w:val="nil"/>
              <w:left w:val="nil"/>
              <w:bottom w:val="nil"/>
              <w:right w:val="nil"/>
            </w:tcBorders>
          </w:tcPr>
          <w:p w14:paraId="07A8282F"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w:t>
            </w:r>
            <w:r w:rsidRPr="004975E5">
              <w:rPr>
                <w:b/>
                <w:i/>
              </w:rPr>
              <w:t>učinkovito upravljanje</w:t>
            </w:r>
            <w:r w:rsidRPr="004975E5">
              <w:t xml:space="preserve"> migracijskih tokov</w:t>
            </w:r>
            <w:r w:rsidRPr="004975E5">
              <w:rPr>
                <w:b/>
                <w:i/>
              </w:rPr>
              <w:t>, pravično obravnavo</w:t>
            </w:r>
            <w:r w:rsidRPr="004975E5">
              <w:t xml:space="preserve"> državljanov tretjih držav, ki zakonito prebivajo v državah članicah, in preprečevanje </w:t>
            </w:r>
            <w:r w:rsidRPr="004975E5">
              <w:rPr>
                <w:b/>
                <w:i/>
              </w:rPr>
              <w:t>nezakonitega priseljevanja</w:t>
            </w:r>
            <w:r w:rsidRPr="004975E5">
              <w:t xml:space="preserve"> in trgovine z ljudmi ter okrepljene ukrepe za boj proti </w:t>
            </w:r>
            <w:r w:rsidRPr="004975E5">
              <w:rPr>
                <w:b/>
                <w:i/>
              </w:rPr>
              <w:t>njima</w:t>
            </w:r>
            <w:r w:rsidRPr="004975E5">
              <w:t xml:space="preserve"> v skladu s členom 79 PDEU.</w:t>
            </w:r>
          </w:p>
        </w:tc>
        <w:tc>
          <w:tcPr>
            <w:tcW w:w="4876" w:type="dxa"/>
            <w:tcBorders>
              <w:top w:val="nil"/>
              <w:left w:val="nil"/>
              <w:bottom w:val="nil"/>
              <w:right w:val="nil"/>
            </w:tcBorders>
          </w:tcPr>
          <w:p w14:paraId="591A4B32"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w:t>
            </w:r>
            <w:r w:rsidRPr="004975E5">
              <w:rPr>
                <w:b/>
                <w:i/>
              </w:rPr>
              <w:t>prekinitev</w:t>
            </w:r>
            <w:r w:rsidRPr="004975E5">
              <w:t xml:space="preserve"> </w:t>
            </w:r>
            <w:r w:rsidRPr="004975E5">
              <w:rPr>
                <w:b/>
                <w:bCs/>
                <w:i/>
                <w:iCs/>
              </w:rPr>
              <w:t>nezakonitih</w:t>
            </w:r>
            <w:r w:rsidRPr="004975E5">
              <w:t xml:space="preserve"> migracijskih tokov </w:t>
            </w:r>
            <w:r w:rsidRPr="004975E5">
              <w:rPr>
                <w:b/>
                <w:i/>
              </w:rPr>
              <w:t>v Unijo, vključevanje</w:t>
            </w:r>
            <w:r w:rsidRPr="004975E5">
              <w:t xml:space="preserve"> državljanov tretjih držav, ki zakonito prebivajo v državah članicah, in preprečevanje </w:t>
            </w:r>
            <w:r w:rsidRPr="004975E5">
              <w:rPr>
                <w:b/>
                <w:i/>
              </w:rPr>
              <w:t>mrež za nezakonito priseljevanje</w:t>
            </w:r>
            <w:r w:rsidRPr="004975E5">
              <w:t xml:space="preserve"> in trgovine z ljudmi ter okrepljene ukrepe za boj proti </w:t>
            </w:r>
            <w:r w:rsidRPr="004975E5">
              <w:rPr>
                <w:b/>
                <w:i/>
              </w:rPr>
              <w:t>njim</w:t>
            </w:r>
            <w:r w:rsidRPr="004975E5">
              <w:t xml:space="preserve"> v skladu s členom 79 PDEU.</w:t>
            </w:r>
          </w:p>
        </w:tc>
      </w:tr>
    </w:tbl>
    <w:p w14:paraId="4ACCAFC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98130ED" w14:textId="77777777" w:rsidR="00E954F5" w:rsidRPr="004975E5" w:rsidRDefault="00E954F5" w:rsidP="00E954F5">
      <w:r w:rsidRPr="001717E2">
        <w:rPr>
          <w:rStyle w:val="HideTWBExt"/>
        </w:rPr>
        <w:t>&lt;/Amend&gt;</w:t>
      </w:r>
    </w:p>
    <w:p w14:paraId="5C3ECBB0"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51</w:t>
      </w:r>
      <w:r w:rsidRPr="001717E2">
        <w:rPr>
          <w:rStyle w:val="HideTWBExt"/>
          <w:b w:val="0"/>
        </w:rPr>
        <w:t>&lt;/NumAm&gt;</w:t>
      </w:r>
    </w:p>
    <w:p w14:paraId="701905BD"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0AFE0598" w14:textId="77777777" w:rsidR="00E954F5" w:rsidRPr="004975E5" w:rsidRDefault="00E954F5" w:rsidP="00E954F5">
      <w:pPr>
        <w:pStyle w:val="NormalBold"/>
      </w:pPr>
      <w:r w:rsidRPr="001717E2">
        <w:rPr>
          <w:rStyle w:val="HideTWBExt"/>
          <w:b w:val="0"/>
        </w:rPr>
        <w:t>&lt;/RepeatBlock-By&gt;</w:t>
      </w:r>
    </w:p>
    <w:p w14:paraId="4E295B4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39FA270" w14:textId="77777777" w:rsidR="00E954F5" w:rsidRPr="004975E5" w:rsidRDefault="00E954F5" w:rsidP="00E954F5">
      <w:pPr>
        <w:pStyle w:val="NormalBold"/>
      </w:pPr>
      <w:r w:rsidRPr="001717E2">
        <w:rPr>
          <w:rStyle w:val="HideTWBExt"/>
          <w:b w:val="0"/>
        </w:rPr>
        <w:t>&lt;Article&gt;</w:t>
      </w:r>
      <w:r w:rsidRPr="004975E5">
        <w:t>Uvodna izjava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9D5F041" w14:textId="77777777" w:rsidTr="006A6531">
        <w:trPr>
          <w:trHeight w:hRule="exact" w:val="240"/>
          <w:jc w:val="center"/>
        </w:trPr>
        <w:tc>
          <w:tcPr>
            <w:tcW w:w="9752" w:type="dxa"/>
            <w:gridSpan w:val="2"/>
            <w:tcBorders>
              <w:top w:val="nil"/>
              <w:left w:val="nil"/>
              <w:bottom w:val="nil"/>
              <w:right w:val="nil"/>
            </w:tcBorders>
          </w:tcPr>
          <w:p w14:paraId="3E276EE4" w14:textId="77777777" w:rsidR="00E954F5" w:rsidRPr="004975E5" w:rsidRDefault="00E954F5" w:rsidP="006A6531"/>
        </w:tc>
      </w:tr>
      <w:tr w:rsidR="00745746" w:rsidRPr="004975E5" w14:paraId="07B22CE9" w14:textId="77777777" w:rsidTr="006A6531">
        <w:trPr>
          <w:trHeight w:val="240"/>
          <w:jc w:val="center"/>
        </w:trPr>
        <w:tc>
          <w:tcPr>
            <w:tcW w:w="4876" w:type="dxa"/>
            <w:tcBorders>
              <w:top w:val="nil"/>
              <w:left w:val="nil"/>
              <w:bottom w:val="nil"/>
              <w:right w:val="nil"/>
            </w:tcBorders>
          </w:tcPr>
          <w:p w14:paraId="6F6EB5C4"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5401D56" w14:textId="77777777" w:rsidR="00E954F5" w:rsidRPr="004975E5" w:rsidRDefault="00E954F5" w:rsidP="006A6531">
            <w:pPr>
              <w:pStyle w:val="AmColumnHeading"/>
            </w:pPr>
            <w:r w:rsidRPr="004975E5">
              <w:t>Predlog spremembe</w:t>
            </w:r>
          </w:p>
        </w:tc>
      </w:tr>
      <w:tr w:rsidR="00745746" w:rsidRPr="004975E5" w14:paraId="2E8EBDE2" w14:textId="77777777" w:rsidTr="006A6531">
        <w:trPr>
          <w:jc w:val="center"/>
        </w:trPr>
        <w:tc>
          <w:tcPr>
            <w:tcW w:w="4876" w:type="dxa"/>
            <w:tcBorders>
              <w:top w:val="nil"/>
              <w:left w:val="nil"/>
              <w:bottom w:val="nil"/>
              <w:right w:val="nil"/>
            </w:tcBorders>
          </w:tcPr>
          <w:p w14:paraId="597190C1"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učinkovito upravljanje </w:t>
            </w:r>
            <w:r w:rsidRPr="004975E5">
              <w:rPr>
                <w:b/>
                <w:i/>
              </w:rPr>
              <w:t>migracijskih tokov</w:t>
            </w:r>
            <w:r w:rsidRPr="004975E5">
              <w:t xml:space="preserve">, pravično obravnavo državljanov tretjih držav, ki zakonito prebivajo v državah članicah, in </w:t>
            </w:r>
            <w:r w:rsidRPr="004975E5">
              <w:rPr>
                <w:b/>
                <w:i/>
              </w:rPr>
              <w:t>preprečevanje nezakonitega priseljevanja</w:t>
            </w:r>
            <w:r w:rsidRPr="004975E5">
              <w:t xml:space="preserve"> in trgovine z ljudmi ter okrepljene ukrepe za boj proti </w:t>
            </w:r>
            <w:r w:rsidRPr="004975E5">
              <w:rPr>
                <w:b/>
                <w:i/>
              </w:rPr>
              <w:t>njima</w:t>
            </w:r>
            <w:r w:rsidRPr="004975E5">
              <w:t xml:space="preserve"> v skladu s členom 79 PDEU.</w:t>
            </w:r>
          </w:p>
        </w:tc>
        <w:tc>
          <w:tcPr>
            <w:tcW w:w="4876" w:type="dxa"/>
            <w:tcBorders>
              <w:top w:val="nil"/>
              <w:left w:val="nil"/>
              <w:bottom w:val="nil"/>
              <w:right w:val="nil"/>
            </w:tcBorders>
          </w:tcPr>
          <w:p w14:paraId="74CB1919" w14:textId="77777777" w:rsidR="00E954F5" w:rsidRPr="004975E5" w:rsidRDefault="00E954F5" w:rsidP="006A6531">
            <w:pPr>
              <w:pStyle w:val="Normal6a"/>
            </w:pPr>
            <w:r w:rsidRPr="004975E5">
              <w:t>(1)</w:t>
            </w:r>
            <w:r w:rsidRPr="004975E5">
              <w:tab/>
              <w:t xml:space="preserve">Namen te uredbe je prispevati k cilju Unije glede oblikovanja območja svobode, varnosti in pravice v skladu s Pogodbo o delovanju Evropske unije (PDEU) z zagotavljanjem podpore Unije za razvoj skupne politike na področju azila, subsidiarne zaščite in začasne zaščite, da se vsakemu državljanu tretje države, ki potrebuje mednarodno zaščito, ponudi ustrezen status in da se zagotovi skladnost z načelom nevračanja v skladu s členom 77 PDEU, ter skupne politike priseljevanja, katere cilj je v vseh fazah zagotoviti učinkovito upravljanje </w:t>
            </w:r>
            <w:r w:rsidRPr="004975E5">
              <w:rPr>
                <w:b/>
                <w:i/>
              </w:rPr>
              <w:t>migracij</w:t>
            </w:r>
            <w:r w:rsidRPr="004975E5">
              <w:t xml:space="preserve">, pravično obravnavo državljanov tretjih držav, ki zakonito prebivajo v državah članicah, </w:t>
            </w:r>
            <w:r w:rsidRPr="004975E5">
              <w:rPr>
                <w:b/>
                <w:i/>
              </w:rPr>
              <w:t>učinkovito vključevanje</w:t>
            </w:r>
            <w:r w:rsidRPr="004975E5">
              <w:t xml:space="preserve"> in </w:t>
            </w:r>
            <w:r w:rsidRPr="004975E5">
              <w:rPr>
                <w:b/>
                <w:i/>
              </w:rPr>
              <w:t>socialno vključenost državljanov tretjih držav</w:t>
            </w:r>
            <w:r w:rsidRPr="004975E5">
              <w:t xml:space="preserve"> in </w:t>
            </w:r>
            <w:r w:rsidRPr="004975E5">
              <w:rPr>
                <w:b/>
                <w:i/>
              </w:rPr>
              <w:t>preprečevanje</w:t>
            </w:r>
            <w:r w:rsidRPr="004975E5">
              <w:t xml:space="preserve"> trgovine z ljudmi ter okrepljene ukrepe za boj proti </w:t>
            </w:r>
            <w:r w:rsidRPr="004975E5">
              <w:rPr>
                <w:b/>
                <w:i/>
              </w:rPr>
              <w:t>njim</w:t>
            </w:r>
            <w:r w:rsidRPr="004975E5">
              <w:t xml:space="preserve"> v skladu s členom 79 PDEU.</w:t>
            </w:r>
          </w:p>
        </w:tc>
      </w:tr>
    </w:tbl>
    <w:p w14:paraId="35174CD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9EC71E1" w14:textId="77777777" w:rsidR="00E954F5" w:rsidRPr="004975E5" w:rsidRDefault="00E954F5" w:rsidP="00E954F5">
      <w:r w:rsidRPr="001717E2">
        <w:rPr>
          <w:rStyle w:val="HideTWBExt"/>
        </w:rPr>
        <w:t>&lt;/Amend&gt;</w:t>
      </w:r>
    </w:p>
    <w:p w14:paraId="5ED9BC6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52</w:t>
      </w:r>
      <w:r w:rsidRPr="001717E2">
        <w:rPr>
          <w:rStyle w:val="HideTWBExt"/>
          <w:b w:val="0"/>
        </w:rPr>
        <w:t>&lt;/NumAm&gt;</w:t>
      </w:r>
    </w:p>
    <w:p w14:paraId="621D71F7"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Emil </w:t>
      </w:r>
      <w:proofErr w:type="spellStart"/>
      <w:r w:rsidRPr="004975E5">
        <w:t>Radev</w:t>
      </w:r>
      <w:proofErr w:type="spellEnd"/>
      <w:r w:rsidRPr="001717E2">
        <w:rPr>
          <w:rStyle w:val="HideTWBExt"/>
          <w:b w:val="0"/>
        </w:rPr>
        <w:t>&lt;/Members&gt;</w:t>
      </w:r>
    </w:p>
    <w:p w14:paraId="1EA9F390" w14:textId="77777777" w:rsidR="00E954F5" w:rsidRPr="004975E5" w:rsidRDefault="00E954F5" w:rsidP="00E954F5">
      <w:pPr>
        <w:pStyle w:val="NormalBold"/>
      </w:pPr>
      <w:r w:rsidRPr="001717E2">
        <w:rPr>
          <w:rStyle w:val="HideTWBExt"/>
          <w:b w:val="0"/>
        </w:rPr>
        <w:t>&lt;/RepeatBlock-By&gt;</w:t>
      </w:r>
    </w:p>
    <w:p w14:paraId="78F1A53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95B2662"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D15620A" w14:textId="77777777" w:rsidTr="006A6531">
        <w:trPr>
          <w:trHeight w:hRule="exact" w:val="240"/>
          <w:jc w:val="center"/>
        </w:trPr>
        <w:tc>
          <w:tcPr>
            <w:tcW w:w="9752" w:type="dxa"/>
            <w:gridSpan w:val="2"/>
            <w:tcBorders>
              <w:top w:val="nil"/>
              <w:left w:val="nil"/>
              <w:bottom w:val="nil"/>
              <w:right w:val="nil"/>
            </w:tcBorders>
          </w:tcPr>
          <w:p w14:paraId="68DC78DB" w14:textId="77777777" w:rsidR="00E954F5" w:rsidRPr="004975E5" w:rsidRDefault="00E954F5" w:rsidP="006A6531"/>
        </w:tc>
      </w:tr>
      <w:tr w:rsidR="00745746" w:rsidRPr="004975E5" w14:paraId="2E403F65" w14:textId="77777777" w:rsidTr="006A6531">
        <w:trPr>
          <w:trHeight w:val="240"/>
          <w:jc w:val="center"/>
        </w:trPr>
        <w:tc>
          <w:tcPr>
            <w:tcW w:w="4876" w:type="dxa"/>
            <w:tcBorders>
              <w:top w:val="nil"/>
              <w:left w:val="nil"/>
              <w:bottom w:val="nil"/>
              <w:right w:val="nil"/>
            </w:tcBorders>
          </w:tcPr>
          <w:p w14:paraId="685F1CD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3E1F351" w14:textId="77777777" w:rsidR="00E954F5" w:rsidRPr="004975E5" w:rsidRDefault="00E954F5" w:rsidP="006A6531">
            <w:pPr>
              <w:pStyle w:val="AmColumnHeading"/>
            </w:pPr>
            <w:r w:rsidRPr="004975E5">
              <w:t>Predlog spremembe</w:t>
            </w:r>
          </w:p>
        </w:tc>
      </w:tr>
      <w:tr w:rsidR="00745746" w:rsidRPr="004975E5" w14:paraId="106F53C0" w14:textId="77777777" w:rsidTr="006A6531">
        <w:trPr>
          <w:jc w:val="center"/>
        </w:trPr>
        <w:tc>
          <w:tcPr>
            <w:tcW w:w="4876" w:type="dxa"/>
            <w:tcBorders>
              <w:top w:val="nil"/>
              <w:left w:val="nil"/>
              <w:bottom w:val="nil"/>
              <w:right w:val="nil"/>
            </w:tcBorders>
          </w:tcPr>
          <w:p w14:paraId="71CCDEC7" w14:textId="77777777" w:rsidR="00E954F5" w:rsidRPr="004975E5" w:rsidRDefault="00E954F5" w:rsidP="006A6531">
            <w:pPr>
              <w:pStyle w:val="Normal6a"/>
            </w:pPr>
            <w:r w:rsidRPr="004975E5">
              <w:t>(2)</w:t>
            </w:r>
            <w:r w:rsidRPr="004975E5">
              <w:tab/>
              <w:t>Z začetkom veljavnosti pakta o migracijah in azilu junija 2024 se je azilna in migracijska politika Unije preoblikovala. Da bi spodbudili izvajanje pakta in podprli prizadevanja za zagotovitev celovitega pristopa k upravljanju migracij, ki temelji na solidarnosti in pravični delitvi odgovornosti med državami članicami ter institucijami in agencijami Unije,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5B8B775F" w14:textId="77777777" w:rsidR="00E954F5" w:rsidRPr="004975E5" w:rsidRDefault="00E954F5" w:rsidP="006A6531">
            <w:pPr>
              <w:pStyle w:val="Normal6a"/>
            </w:pPr>
            <w:r w:rsidRPr="004975E5">
              <w:t>(2)</w:t>
            </w:r>
            <w:r w:rsidRPr="004975E5">
              <w:tab/>
              <w:t xml:space="preserve">Z začetkom veljavnosti pakta o migracijah in azilu junija 2024 </w:t>
            </w:r>
            <w:r w:rsidRPr="004975E5">
              <w:rPr>
                <w:b/>
                <w:i/>
              </w:rPr>
              <w:t>in novo uredbo o vračanju</w:t>
            </w:r>
            <w:r w:rsidRPr="004975E5">
              <w:t xml:space="preserve"> se je azilna in migracijska politika Unije preoblikovala. Da bi spodbudili izvajanje pakta in podprli prizadevanja za zagotovitev celovitega pristopa k upravljanju migracij, ki temelji na solidarnosti in pravični delitvi odgovornosti med državami članicami</w:t>
            </w:r>
            <w:r w:rsidRPr="004975E5">
              <w:rPr>
                <w:b/>
                <w:i/>
              </w:rPr>
              <w:t>, s posebnim poudarkom na državah članicah na zunanjih mejah Unije, kot so Ciper, Bolgarija, Grčija, Malta, Romunija, Španija, Italija in Hrvaška, ki so izpostavljene nesorazmernemu migracijskemu pritisku,</w:t>
            </w:r>
            <w:r w:rsidRPr="004975E5">
              <w:t xml:space="preserve"> ter institucijami in agencijami Unije, bi bilo treba države članice podpreti z ustreznimi finančnimi sredstvi.</w:t>
            </w:r>
            <w:r w:rsidRPr="004975E5">
              <w:rPr>
                <w:b/>
                <w:i/>
              </w:rPr>
              <w:t xml:space="preserve"> </w:t>
            </w:r>
            <w:r w:rsidRPr="004975E5">
              <w:t>Ta podpora Unije se bo zagotovila na podlagi horizontalnih pravil Evropskega sklada za ekonomsko, socialno in teritorialno kohezijo, kmetijstvo in podeželje, ribištvo in pomorstvo ter blaginjo in varnost, vzpostavljenega z Uredbo (EU) [...].</w:t>
            </w:r>
          </w:p>
        </w:tc>
      </w:tr>
    </w:tbl>
    <w:p w14:paraId="19ECB73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93E1B0A" w14:textId="77777777" w:rsidR="00E954F5" w:rsidRPr="004975E5" w:rsidRDefault="00E954F5" w:rsidP="00E954F5">
      <w:r w:rsidRPr="001717E2">
        <w:rPr>
          <w:rStyle w:val="HideTWBExt"/>
        </w:rPr>
        <w:t>&lt;/Amend&gt;</w:t>
      </w:r>
    </w:p>
    <w:p w14:paraId="4EA028D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53</w:t>
      </w:r>
      <w:r w:rsidRPr="001717E2">
        <w:rPr>
          <w:rStyle w:val="HideTWBExt"/>
          <w:b w:val="0"/>
        </w:rPr>
        <w:t>&lt;/NumAm&gt;</w:t>
      </w:r>
    </w:p>
    <w:p w14:paraId="714BDAFB"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Henrik </w:t>
      </w:r>
      <w:proofErr w:type="spellStart"/>
      <w:r w:rsidRPr="004975E5">
        <w:t>Dahl</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Emil </w:t>
      </w:r>
      <w:proofErr w:type="spellStart"/>
      <w:r w:rsidRPr="004975E5">
        <w:t>Radev</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1717E2">
        <w:rPr>
          <w:rStyle w:val="HideTWBExt"/>
          <w:b w:val="0"/>
        </w:rPr>
        <w:t>&lt;/Members&gt;</w:t>
      </w:r>
    </w:p>
    <w:p w14:paraId="061CBA56" w14:textId="77777777" w:rsidR="00E954F5" w:rsidRPr="004975E5" w:rsidRDefault="00E954F5" w:rsidP="00E954F5">
      <w:pPr>
        <w:pStyle w:val="NormalBold"/>
      </w:pPr>
      <w:r w:rsidRPr="001717E2">
        <w:rPr>
          <w:rStyle w:val="HideTWBExt"/>
          <w:b w:val="0"/>
        </w:rPr>
        <w:t>&lt;/RepeatBlock-By&gt;</w:t>
      </w:r>
    </w:p>
    <w:p w14:paraId="17251F2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627FD13"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B36AD3D" w14:textId="77777777" w:rsidTr="006A6531">
        <w:trPr>
          <w:trHeight w:hRule="exact" w:val="240"/>
          <w:jc w:val="center"/>
        </w:trPr>
        <w:tc>
          <w:tcPr>
            <w:tcW w:w="9752" w:type="dxa"/>
            <w:gridSpan w:val="2"/>
            <w:tcBorders>
              <w:top w:val="nil"/>
              <w:left w:val="nil"/>
              <w:bottom w:val="nil"/>
              <w:right w:val="nil"/>
            </w:tcBorders>
          </w:tcPr>
          <w:p w14:paraId="47246B56" w14:textId="77777777" w:rsidR="00E954F5" w:rsidRPr="004975E5" w:rsidRDefault="00E954F5" w:rsidP="006A6531"/>
        </w:tc>
      </w:tr>
      <w:tr w:rsidR="00745746" w:rsidRPr="004975E5" w14:paraId="5CC16E71" w14:textId="77777777" w:rsidTr="006A6531">
        <w:trPr>
          <w:trHeight w:val="240"/>
          <w:jc w:val="center"/>
        </w:trPr>
        <w:tc>
          <w:tcPr>
            <w:tcW w:w="4876" w:type="dxa"/>
            <w:tcBorders>
              <w:top w:val="nil"/>
              <w:left w:val="nil"/>
              <w:bottom w:val="nil"/>
              <w:right w:val="nil"/>
            </w:tcBorders>
          </w:tcPr>
          <w:p w14:paraId="5BA0E5A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6985353" w14:textId="77777777" w:rsidR="00E954F5" w:rsidRPr="004975E5" w:rsidRDefault="00E954F5" w:rsidP="006A6531">
            <w:pPr>
              <w:pStyle w:val="AmColumnHeading"/>
            </w:pPr>
            <w:r w:rsidRPr="004975E5">
              <w:t>Predlog spremembe</w:t>
            </w:r>
          </w:p>
        </w:tc>
      </w:tr>
      <w:tr w:rsidR="00745746" w:rsidRPr="004975E5" w14:paraId="5F7239AA" w14:textId="77777777" w:rsidTr="006A6531">
        <w:trPr>
          <w:jc w:val="center"/>
        </w:trPr>
        <w:tc>
          <w:tcPr>
            <w:tcW w:w="4876" w:type="dxa"/>
            <w:tcBorders>
              <w:top w:val="nil"/>
              <w:left w:val="nil"/>
              <w:bottom w:val="nil"/>
              <w:right w:val="nil"/>
            </w:tcBorders>
          </w:tcPr>
          <w:p w14:paraId="03B6D659" w14:textId="77777777" w:rsidR="00E954F5" w:rsidRPr="004975E5" w:rsidRDefault="00E954F5" w:rsidP="006A6531">
            <w:pPr>
              <w:pStyle w:val="Normal6a"/>
            </w:pPr>
            <w:r w:rsidRPr="004975E5">
              <w:t>(2)</w:t>
            </w:r>
            <w:r w:rsidRPr="004975E5">
              <w:tab/>
              <w:t>Z začetkom veljavnosti pakta o migracijah in azilu junija 2024 se je azilna in migracijska politika Unije preoblikovala. Da bi spodbudili izvajanje pakta in podprli prizadevanja za zagotovitev celovitega pristopa k upravljanju migracij, ki temelji na solidarnosti in pravični delitvi odgovornosti med državami članicami ter institucijami in agencijami Unije,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1849BA06" w14:textId="77777777" w:rsidR="00E954F5" w:rsidRPr="004975E5" w:rsidRDefault="00E954F5" w:rsidP="006A6531">
            <w:pPr>
              <w:pStyle w:val="Normal6a"/>
            </w:pPr>
            <w:r w:rsidRPr="004975E5">
              <w:t>(2)</w:t>
            </w:r>
            <w:r w:rsidRPr="004975E5">
              <w:tab/>
              <w:t xml:space="preserve">Z začetkom veljavnosti pakta o migracijah in azilu junija 2024 </w:t>
            </w:r>
            <w:r w:rsidRPr="004975E5">
              <w:rPr>
                <w:b/>
                <w:i/>
              </w:rPr>
              <w:t>in novo uredbo o vračanju</w:t>
            </w:r>
            <w:r w:rsidRPr="004975E5">
              <w:t xml:space="preserve"> se je azilna in migracijska politika Unije preoblikovala. Da bi spodbudili izvajanje pakta in podprli prizadevanja za zagotovitev celovitega pristopa k upravljanju migracij, ki temelji na solidarnosti in pravični delitvi odgovornosti med državami članicami</w:t>
            </w:r>
            <w:r w:rsidRPr="004975E5">
              <w:rPr>
                <w:b/>
                <w:i/>
              </w:rPr>
              <w:t>, s posebnim poudarkom na državah članicah na zunanjih mejah Unije, ki so izpostavljene nesorazmernemu migracijskemu pritisku,</w:t>
            </w:r>
            <w:r w:rsidRPr="004975E5">
              <w:t xml:space="preserve"> ter institucijami in agencijami Unije, bi bilo treba države članice podpreti z ustreznimi finančnimi sredstvi.</w:t>
            </w:r>
            <w:r w:rsidRPr="004975E5">
              <w:rPr>
                <w:b/>
                <w:i/>
              </w:rPr>
              <w:t xml:space="preserve"> </w:t>
            </w:r>
            <w:r w:rsidRPr="004975E5">
              <w:t>Ta podpora Unije se bo zagotovila na podlagi horizontalnih pravil Evropskega sklada za ekonomsko, socialno in teritorialno kohezijo, kmetijstvo in podeželje, ribištvo in pomorstvo ter blaginjo in varnost, vzpostavljenega z Uredbo (EU) [...].</w:t>
            </w:r>
          </w:p>
        </w:tc>
      </w:tr>
    </w:tbl>
    <w:p w14:paraId="3C1B2585"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87B3555" w14:textId="77777777" w:rsidR="00E954F5" w:rsidRPr="004975E5" w:rsidRDefault="00E954F5" w:rsidP="00E954F5">
      <w:r w:rsidRPr="001717E2">
        <w:rPr>
          <w:rStyle w:val="HideTWBExt"/>
        </w:rPr>
        <w:t>&lt;/Amend&gt;</w:t>
      </w:r>
    </w:p>
    <w:p w14:paraId="29B9EBCD" w14:textId="77777777" w:rsidR="00540C15" w:rsidRPr="001717E2" w:rsidRDefault="00540C15" w:rsidP="00E954F5">
      <w:pPr>
        <w:pStyle w:val="AmNumberTabs"/>
        <w:rPr>
          <w:rStyle w:val="HideTWBExt"/>
        </w:rPr>
      </w:pPr>
    </w:p>
    <w:p w14:paraId="5C97DCEE" w14:textId="77777777" w:rsidR="00540C15" w:rsidRPr="001717E2" w:rsidRDefault="00540C15" w:rsidP="00E954F5">
      <w:pPr>
        <w:pStyle w:val="AmNumberTabs"/>
        <w:rPr>
          <w:rStyle w:val="HideTWBExt"/>
        </w:rPr>
      </w:pPr>
    </w:p>
    <w:p w14:paraId="49037EE9" w14:textId="77777777" w:rsidR="00540C15" w:rsidRPr="001717E2" w:rsidRDefault="00540C15" w:rsidP="00E954F5">
      <w:pPr>
        <w:pStyle w:val="AmNumberTabs"/>
        <w:rPr>
          <w:rStyle w:val="HideTWBExt"/>
        </w:rPr>
      </w:pPr>
    </w:p>
    <w:p w14:paraId="2628926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54</w:t>
      </w:r>
      <w:r w:rsidRPr="001717E2">
        <w:rPr>
          <w:rStyle w:val="HideTWBExt"/>
          <w:b w:val="0"/>
        </w:rPr>
        <w:t>&lt;/NumAm&gt;</w:t>
      </w:r>
    </w:p>
    <w:p w14:paraId="7D863B02"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2192ACA5" w14:textId="77777777" w:rsidR="00E954F5" w:rsidRPr="004975E5" w:rsidRDefault="00E954F5" w:rsidP="00E954F5">
      <w:pPr>
        <w:pStyle w:val="NormalBold"/>
      </w:pPr>
      <w:r w:rsidRPr="001717E2">
        <w:rPr>
          <w:rStyle w:val="HideTWBExt"/>
          <w:b w:val="0"/>
        </w:rPr>
        <w:t>&lt;/RepeatBlock-By&gt;</w:t>
      </w:r>
    </w:p>
    <w:p w14:paraId="12F6059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3414EEC"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29D2EF0" w14:textId="77777777" w:rsidTr="006A6531">
        <w:trPr>
          <w:trHeight w:hRule="exact" w:val="240"/>
          <w:jc w:val="center"/>
        </w:trPr>
        <w:tc>
          <w:tcPr>
            <w:tcW w:w="9752" w:type="dxa"/>
            <w:gridSpan w:val="2"/>
            <w:tcBorders>
              <w:top w:val="nil"/>
              <w:left w:val="nil"/>
              <w:bottom w:val="nil"/>
              <w:right w:val="nil"/>
            </w:tcBorders>
          </w:tcPr>
          <w:p w14:paraId="7B7D57C6" w14:textId="77777777" w:rsidR="00E954F5" w:rsidRPr="004975E5" w:rsidRDefault="00E954F5" w:rsidP="006A6531"/>
        </w:tc>
      </w:tr>
      <w:tr w:rsidR="00745746" w:rsidRPr="004975E5" w14:paraId="4F466418" w14:textId="77777777" w:rsidTr="006A6531">
        <w:trPr>
          <w:trHeight w:val="240"/>
          <w:jc w:val="center"/>
        </w:trPr>
        <w:tc>
          <w:tcPr>
            <w:tcW w:w="4876" w:type="dxa"/>
            <w:tcBorders>
              <w:top w:val="nil"/>
              <w:left w:val="nil"/>
              <w:bottom w:val="nil"/>
              <w:right w:val="nil"/>
            </w:tcBorders>
          </w:tcPr>
          <w:p w14:paraId="331E55E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DD13E0E" w14:textId="77777777" w:rsidR="00E954F5" w:rsidRPr="004975E5" w:rsidRDefault="00E954F5" w:rsidP="006A6531">
            <w:pPr>
              <w:pStyle w:val="AmColumnHeading"/>
            </w:pPr>
            <w:r w:rsidRPr="004975E5">
              <w:t>Predlog spremembe</w:t>
            </w:r>
          </w:p>
        </w:tc>
      </w:tr>
      <w:tr w:rsidR="00745746" w:rsidRPr="004975E5" w14:paraId="237EA7DD" w14:textId="77777777" w:rsidTr="006A6531">
        <w:trPr>
          <w:jc w:val="center"/>
        </w:trPr>
        <w:tc>
          <w:tcPr>
            <w:tcW w:w="4876" w:type="dxa"/>
            <w:tcBorders>
              <w:top w:val="nil"/>
              <w:left w:val="nil"/>
              <w:bottom w:val="nil"/>
              <w:right w:val="nil"/>
            </w:tcBorders>
          </w:tcPr>
          <w:p w14:paraId="5A7AD1B9" w14:textId="77777777" w:rsidR="00E954F5" w:rsidRPr="004975E5" w:rsidRDefault="00E954F5" w:rsidP="006A6531">
            <w:pPr>
              <w:pStyle w:val="Normal6a"/>
            </w:pPr>
            <w:r w:rsidRPr="004975E5">
              <w:t>(2)</w:t>
            </w:r>
            <w:r w:rsidRPr="004975E5">
              <w:tab/>
              <w:t xml:space="preserve">Z začetkom veljavnosti pakta o migracijah in azilu junija 2024 se je azilna in migracijska politika Unije preoblikovala. Da bi spodbudili izvajanje pakta in podprli prizadevanja za zagotovitev celovitega pristopa k upravljanju migracij, ki temelji na </w:t>
            </w:r>
            <w:r w:rsidRPr="004975E5">
              <w:rPr>
                <w:b/>
                <w:i/>
              </w:rPr>
              <w:t>solidarnosti in pravični delitvi odgovornosti med državami članicami ter institucijami</w:t>
            </w:r>
            <w:r w:rsidRPr="004975E5">
              <w:t xml:space="preserve"> in </w:t>
            </w:r>
            <w:r w:rsidRPr="004975E5">
              <w:rPr>
                <w:b/>
                <w:i/>
              </w:rPr>
              <w:t>agencijami Unije</w:t>
            </w:r>
            <w:r w:rsidRPr="004975E5">
              <w:t>,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34CC7A5A" w14:textId="77777777" w:rsidR="00E954F5" w:rsidRPr="004975E5" w:rsidRDefault="00E954F5" w:rsidP="006A6531">
            <w:pPr>
              <w:pStyle w:val="Normal6a"/>
            </w:pPr>
            <w:r w:rsidRPr="004975E5">
              <w:t>(2)</w:t>
            </w:r>
            <w:r w:rsidRPr="004975E5">
              <w:tab/>
              <w:t>Z začetkom veljavnosti pakta o migracijah in azilu junija 2024 se je azilna in migracijska politika Unije preoblikovala</w:t>
            </w:r>
            <w:r w:rsidRPr="004975E5">
              <w:rPr>
                <w:b/>
                <w:i/>
              </w:rPr>
              <w:t>, predvsem pa je bila maja 2026 sprejeta nova uredba o vračanju</w:t>
            </w:r>
            <w:r w:rsidRPr="004975E5">
              <w:t xml:space="preserve">. Da bi spodbudili izvajanje pakta in podprli prizadevanja za zagotovitev celovitega pristopa k upravljanju migracij, ki temelji na </w:t>
            </w:r>
            <w:r w:rsidRPr="004975E5">
              <w:rPr>
                <w:b/>
                <w:i/>
              </w:rPr>
              <w:t>resnični politiki priseljevanja, s katero je mogoče preprečevati nezakonito priseljevanje</w:t>
            </w:r>
            <w:r w:rsidRPr="004975E5">
              <w:t xml:space="preserve"> in </w:t>
            </w:r>
            <w:r w:rsidRPr="004975E5">
              <w:rPr>
                <w:b/>
                <w:i/>
              </w:rPr>
              <w:t>tihotapljenje</w:t>
            </w:r>
            <w:r w:rsidRPr="004975E5">
              <w:t>, bi bilo treba države članice podpreti z ustreznimi finančnimi sredstvi</w:t>
            </w:r>
            <w:r w:rsidRPr="004975E5">
              <w:rPr>
                <w:b/>
                <w:i/>
              </w:rPr>
              <w:t>, ki jih bodo uporabile za okrepitev svojih kopenskih ali morskih meja za namene odvračanja</w:t>
            </w:r>
            <w:r w:rsidRPr="004975E5">
              <w:t>. Ta podpora Unije se bo zagotovila na podlagi horizontalnih pravil Evropskega sklada za ekonomsko, socialno in teritorialno kohezijo, kmetijstvo in podeželje, ribištvo in pomorstvo ter blaginjo in varnost, vzpostavljenega z Uredbo (EU) [...].</w:t>
            </w:r>
          </w:p>
        </w:tc>
      </w:tr>
    </w:tbl>
    <w:p w14:paraId="4CFA829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41714C6D" w14:textId="77777777" w:rsidR="00E954F5" w:rsidRPr="004975E5" w:rsidRDefault="00E954F5" w:rsidP="00E954F5">
      <w:r w:rsidRPr="001717E2">
        <w:rPr>
          <w:rStyle w:val="HideTWBExt"/>
        </w:rPr>
        <w:t>&lt;/Amend&gt;</w:t>
      </w:r>
    </w:p>
    <w:p w14:paraId="328DBC7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55</w:t>
      </w:r>
      <w:r w:rsidRPr="001717E2">
        <w:rPr>
          <w:rStyle w:val="HideTWBExt"/>
          <w:b w:val="0"/>
        </w:rPr>
        <w:t>&lt;/NumAm&gt;</w:t>
      </w:r>
    </w:p>
    <w:p w14:paraId="0283733B"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7E83DAF" w14:textId="77777777" w:rsidR="00E954F5" w:rsidRPr="004975E5" w:rsidRDefault="00E954F5" w:rsidP="00E954F5">
      <w:pPr>
        <w:pStyle w:val="NormalBold"/>
      </w:pPr>
      <w:r w:rsidRPr="001717E2">
        <w:rPr>
          <w:rStyle w:val="HideTWBExt"/>
          <w:b w:val="0"/>
        </w:rPr>
        <w:t>&lt;/RepeatBlock-By&gt;</w:t>
      </w:r>
    </w:p>
    <w:p w14:paraId="73930C3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B494A54"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A9DA25A" w14:textId="77777777" w:rsidTr="006A6531">
        <w:trPr>
          <w:trHeight w:hRule="exact" w:val="240"/>
          <w:jc w:val="center"/>
        </w:trPr>
        <w:tc>
          <w:tcPr>
            <w:tcW w:w="9752" w:type="dxa"/>
            <w:gridSpan w:val="2"/>
            <w:tcBorders>
              <w:top w:val="nil"/>
              <w:left w:val="nil"/>
              <w:bottom w:val="nil"/>
              <w:right w:val="nil"/>
            </w:tcBorders>
          </w:tcPr>
          <w:p w14:paraId="75B562D6" w14:textId="77777777" w:rsidR="00E954F5" w:rsidRPr="004975E5" w:rsidRDefault="00E954F5" w:rsidP="006A6531"/>
        </w:tc>
      </w:tr>
      <w:tr w:rsidR="00745746" w:rsidRPr="004975E5" w14:paraId="522AF743" w14:textId="77777777" w:rsidTr="006A6531">
        <w:trPr>
          <w:trHeight w:val="240"/>
          <w:jc w:val="center"/>
        </w:trPr>
        <w:tc>
          <w:tcPr>
            <w:tcW w:w="4876" w:type="dxa"/>
            <w:tcBorders>
              <w:top w:val="nil"/>
              <w:left w:val="nil"/>
              <w:bottom w:val="nil"/>
              <w:right w:val="nil"/>
            </w:tcBorders>
          </w:tcPr>
          <w:p w14:paraId="1C6A453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3EE25C0" w14:textId="77777777" w:rsidR="00E954F5" w:rsidRPr="004975E5" w:rsidRDefault="00E954F5" w:rsidP="006A6531">
            <w:pPr>
              <w:pStyle w:val="AmColumnHeading"/>
            </w:pPr>
            <w:r w:rsidRPr="004975E5">
              <w:t>Predlog spremembe</w:t>
            </w:r>
          </w:p>
        </w:tc>
      </w:tr>
      <w:tr w:rsidR="00745746" w:rsidRPr="004975E5" w14:paraId="7BADA203" w14:textId="77777777" w:rsidTr="006A6531">
        <w:trPr>
          <w:jc w:val="center"/>
        </w:trPr>
        <w:tc>
          <w:tcPr>
            <w:tcW w:w="4876" w:type="dxa"/>
            <w:tcBorders>
              <w:top w:val="nil"/>
              <w:left w:val="nil"/>
              <w:bottom w:val="nil"/>
              <w:right w:val="nil"/>
            </w:tcBorders>
          </w:tcPr>
          <w:p w14:paraId="555CAE3D" w14:textId="77777777" w:rsidR="00E954F5" w:rsidRPr="004975E5" w:rsidRDefault="00E954F5" w:rsidP="006A6531">
            <w:pPr>
              <w:pStyle w:val="Normal6a"/>
            </w:pPr>
            <w:r w:rsidRPr="004975E5">
              <w:t>(2)</w:t>
            </w:r>
            <w:r w:rsidRPr="004975E5">
              <w:tab/>
              <w:t xml:space="preserve">Z začetkom veljavnosti pakta o migracijah in azilu junija 2024 se je azilna in migracijska politika Unije preoblikovala. Da bi spodbudili izvajanje pakta in podprli prizadevanja za zagotovitev </w:t>
            </w:r>
            <w:r w:rsidRPr="004975E5">
              <w:rPr>
                <w:b/>
                <w:i/>
              </w:rPr>
              <w:t>celovitega pristopa k upravljanju</w:t>
            </w:r>
            <w:r w:rsidRPr="004975E5">
              <w:t xml:space="preserve"> migracij</w:t>
            </w:r>
            <w:r w:rsidRPr="004975E5">
              <w:rPr>
                <w:b/>
                <w:i/>
              </w:rPr>
              <w:t>, ki temelji na solidarnosti in pravični delitvi odgovornosti med državami članicami ter institucijami in agencijami Unije</w:t>
            </w:r>
            <w:r w:rsidRPr="004975E5">
              <w:t>,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5F953F63" w14:textId="77777777" w:rsidR="00E954F5" w:rsidRPr="004975E5" w:rsidRDefault="00E954F5" w:rsidP="006A6531">
            <w:pPr>
              <w:pStyle w:val="Normal6a"/>
            </w:pPr>
            <w:r w:rsidRPr="004975E5">
              <w:t>(2)</w:t>
            </w:r>
            <w:r w:rsidRPr="004975E5">
              <w:tab/>
              <w:t xml:space="preserve">Z začetkom veljavnosti pakta o migracijah in azilu junija 2024 se je azilna in migracijska politika Unije preoblikovala. Da bi spodbudili izvajanje pakta in podprli prizadevanja za zagotovitev </w:t>
            </w:r>
            <w:r w:rsidRPr="004975E5">
              <w:rPr>
                <w:b/>
                <w:i/>
              </w:rPr>
              <w:t>učinkovitega upravljanja</w:t>
            </w:r>
            <w:r w:rsidRPr="004975E5">
              <w:t xml:space="preserve"> migracij,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r>
    </w:tbl>
    <w:p w14:paraId="4F2D404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1606DE80"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209282A8" w14:textId="77777777" w:rsidR="00E954F5" w:rsidRPr="004975E5" w:rsidRDefault="00E954F5" w:rsidP="00E954F5">
      <w:pPr>
        <w:pStyle w:val="AmJustText"/>
      </w:pPr>
      <w:r w:rsidRPr="004975E5">
        <w:t>Izrazi „celovit pristop“, „solidarnost“ in „pravična delitev odgovornosti“ so politični pojmi, ki jih je mogoče različno razlagati. Namen sklada bi moral biti zagotavljanje finančnih sredstev za praktično izvajanje migracijske in azilne politike, ne pa spodbujanje posebne politične razlage pakta. Predlagana sprememba ohranja cilj učinkovitega upravljanja migracij, hkrati pa povečuje pravno jasnost besedila.</w:t>
      </w:r>
    </w:p>
    <w:p w14:paraId="2FAB3CAD" w14:textId="77777777" w:rsidR="00E954F5" w:rsidRPr="004975E5" w:rsidRDefault="00E954F5" w:rsidP="00E954F5">
      <w:r w:rsidRPr="001717E2">
        <w:rPr>
          <w:rStyle w:val="HideTWBExt"/>
        </w:rPr>
        <w:t>&lt;/Amend&gt;</w:t>
      </w:r>
    </w:p>
    <w:p w14:paraId="574383E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56</w:t>
      </w:r>
      <w:r w:rsidRPr="001717E2">
        <w:rPr>
          <w:rStyle w:val="HideTWBExt"/>
          <w:b w:val="0"/>
        </w:rPr>
        <w:t>&lt;/NumAm&gt;</w:t>
      </w:r>
    </w:p>
    <w:p w14:paraId="5428F516"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424F2C9A" w14:textId="77777777" w:rsidR="00E954F5" w:rsidRPr="004975E5" w:rsidRDefault="00E954F5" w:rsidP="00E954F5">
      <w:pPr>
        <w:pStyle w:val="NormalBold"/>
      </w:pPr>
      <w:r w:rsidRPr="001717E2">
        <w:rPr>
          <w:rStyle w:val="HideTWBExt"/>
          <w:b w:val="0"/>
        </w:rPr>
        <w:t>&lt;/RepeatBlock-By&gt;</w:t>
      </w:r>
    </w:p>
    <w:p w14:paraId="726EE11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2BE24B2"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7193CBF" w14:textId="77777777" w:rsidTr="006A6531">
        <w:trPr>
          <w:trHeight w:hRule="exact" w:val="240"/>
          <w:jc w:val="center"/>
        </w:trPr>
        <w:tc>
          <w:tcPr>
            <w:tcW w:w="9752" w:type="dxa"/>
            <w:gridSpan w:val="2"/>
            <w:tcBorders>
              <w:top w:val="nil"/>
              <w:left w:val="nil"/>
              <w:bottom w:val="nil"/>
              <w:right w:val="nil"/>
            </w:tcBorders>
          </w:tcPr>
          <w:p w14:paraId="73928585" w14:textId="77777777" w:rsidR="00E954F5" w:rsidRPr="004975E5" w:rsidRDefault="00E954F5" w:rsidP="006A6531"/>
        </w:tc>
      </w:tr>
      <w:tr w:rsidR="00745746" w:rsidRPr="004975E5" w14:paraId="3C6F9DA1" w14:textId="77777777" w:rsidTr="006A6531">
        <w:trPr>
          <w:trHeight w:val="240"/>
          <w:jc w:val="center"/>
        </w:trPr>
        <w:tc>
          <w:tcPr>
            <w:tcW w:w="4876" w:type="dxa"/>
            <w:tcBorders>
              <w:top w:val="nil"/>
              <w:left w:val="nil"/>
              <w:bottom w:val="nil"/>
              <w:right w:val="nil"/>
            </w:tcBorders>
          </w:tcPr>
          <w:p w14:paraId="7E3C47E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9A00F16" w14:textId="77777777" w:rsidR="00E954F5" w:rsidRPr="004975E5" w:rsidRDefault="00E954F5" w:rsidP="006A6531">
            <w:pPr>
              <w:pStyle w:val="AmColumnHeading"/>
            </w:pPr>
            <w:r w:rsidRPr="004975E5">
              <w:t>Predlog spremembe</w:t>
            </w:r>
          </w:p>
        </w:tc>
      </w:tr>
      <w:tr w:rsidR="00745746" w:rsidRPr="004975E5" w14:paraId="7A64ACBC" w14:textId="77777777" w:rsidTr="006A6531">
        <w:trPr>
          <w:jc w:val="center"/>
        </w:trPr>
        <w:tc>
          <w:tcPr>
            <w:tcW w:w="4876" w:type="dxa"/>
            <w:tcBorders>
              <w:top w:val="nil"/>
              <w:left w:val="nil"/>
              <w:bottom w:val="nil"/>
              <w:right w:val="nil"/>
            </w:tcBorders>
          </w:tcPr>
          <w:p w14:paraId="20FEECC7" w14:textId="77777777" w:rsidR="00E954F5" w:rsidRPr="004975E5" w:rsidRDefault="00E954F5" w:rsidP="006A6531">
            <w:pPr>
              <w:pStyle w:val="Normal6a"/>
            </w:pPr>
            <w:r w:rsidRPr="004975E5">
              <w:t>(2)</w:t>
            </w:r>
            <w:r w:rsidRPr="004975E5">
              <w:tab/>
            </w:r>
            <w:r w:rsidRPr="004975E5">
              <w:rPr>
                <w:b/>
                <w:i/>
              </w:rPr>
              <w:t>Z začetkom veljavnosti</w:t>
            </w:r>
            <w:r w:rsidRPr="004975E5">
              <w:t xml:space="preserve"> pakta o migracijah in azilu junija 2024</w:t>
            </w:r>
            <w:r w:rsidRPr="004975E5">
              <w:rPr>
                <w:b/>
                <w:i/>
              </w:rPr>
              <w:t xml:space="preserve"> se</w:t>
            </w:r>
            <w:r w:rsidRPr="004975E5">
              <w:t xml:space="preserve"> </w:t>
            </w:r>
            <w:r w:rsidRPr="004975E5">
              <w:rPr>
                <w:b/>
                <w:bCs/>
                <w:i/>
                <w:iCs/>
              </w:rPr>
              <w:t>je</w:t>
            </w:r>
            <w:r w:rsidRPr="004975E5">
              <w:t xml:space="preserve"> </w:t>
            </w:r>
            <w:r w:rsidRPr="004975E5">
              <w:rPr>
                <w:b/>
                <w:i/>
              </w:rPr>
              <w:t>azilna in migracijska politika Unije preoblikovala. Da bi spodbudili izvajanje pakta in</w:t>
            </w:r>
            <w:r w:rsidRPr="004975E5">
              <w:t xml:space="preserve"> podprli prizadevanja za zagotovitev </w:t>
            </w:r>
            <w:r w:rsidRPr="004975E5">
              <w:rPr>
                <w:b/>
                <w:i/>
              </w:rPr>
              <w:t>celovitega pristopa k upravljanju migracij, ki temelji na</w:t>
            </w:r>
            <w:r w:rsidRPr="004975E5">
              <w:t xml:space="preserve"> solidarnosti in </w:t>
            </w:r>
            <w:r w:rsidRPr="004975E5">
              <w:rPr>
                <w:b/>
                <w:i/>
              </w:rPr>
              <w:t>pravični delitvi</w:t>
            </w:r>
            <w:r w:rsidRPr="004975E5">
              <w:t xml:space="preserve"> odgovornosti med državami članicami ter </w:t>
            </w:r>
            <w:r w:rsidRPr="004975E5">
              <w:rPr>
                <w:b/>
                <w:i/>
              </w:rPr>
              <w:t>institucijami in agencijami Unije</w:t>
            </w:r>
            <w:r w:rsidRPr="004975E5">
              <w:t>,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6ECE461D" w14:textId="77777777" w:rsidR="00E954F5" w:rsidRPr="004975E5" w:rsidRDefault="00E954F5" w:rsidP="006A6531">
            <w:pPr>
              <w:pStyle w:val="Normal6a"/>
            </w:pPr>
            <w:r w:rsidRPr="004975E5">
              <w:t>(2)</w:t>
            </w:r>
            <w:r w:rsidRPr="004975E5">
              <w:tab/>
            </w:r>
            <w:r w:rsidRPr="004975E5">
              <w:rPr>
                <w:b/>
                <w:i/>
              </w:rPr>
              <w:t>Da bi omogočili izvajanje</w:t>
            </w:r>
            <w:r w:rsidRPr="004975E5">
              <w:t xml:space="preserve"> pakta o migracijah in azilu</w:t>
            </w:r>
            <w:r w:rsidRPr="004975E5">
              <w:rPr>
                <w:b/>
                <w:i/>
              </w:rPr>
              <w:t>, ki</w:t>
            </w:r>
            <w:r w:rsidRPr="004975E5">
              <w:t xml:space="preserve"> </w:t>
            </w:r>
            <w:r w:rsidRPr="004975E5">
              <w:rPr>
                <w:b/>
                <w:bCs/>
                <w:i/>
                <w:iCs/>
              </w:rPr>
              <w:t>je</w:t>
            </w:r>
            <w:r w:rsidRPr="004975E5">
              <w:t xml:space="preserve"> </w:t>
            </w:r>
            <w:r w:rsidRPr="004975E5">
              <w:rPr>
                <w:b/>
                <w:i/>
              </w:rPr>
              <w:t xml:space="preserve">začel veljati </w:t>
            </w:r>
            <w:r w:rsidRPr="004975E5">
              <w:t>junija 2024</w:t>
            </w:r>
            <w:r w:rsidRPr="004975E5">
              <w:rPr>
                <w:b/>
                <w:i/>
              </w:rPr>
              <w:t>, ter</w:t>
            </w:r>
            <w:r w:rsidRPr="004975E5">
              <w:t xml:space="preserve"> podprli prizadevanja za zagotovitev solidarnosti in </w:t>
            </w:r>
            <w:r w:rsidRPr="004975E5">
              <w:rPr>
                <w:b/>
                <w:i/>
              </w:rPr>
              <w:t>pravične delitve</w:t>
            </w:r>
            <w:r w:rsidRPr="004975E5">
              <w:t xml:space="preserve"> odgovornosti med državami članicami ter </w:t>
            </w:r>
            <w:r w:rsidRPr="004975E5">
              <w:rPr>
                <w:b/>
                <w:i/>
              </w:rPr>
              <w:t>najvišjih standardov zaščite migrantov, prosilcev za azil in beguncev</w:t>
            </w:r>
            <w:r w:rsidRPr="004975E5">
              <w:t xml:space="preserve">, bi bilo treba države članice podpreti z ustreznimi finančnimi sredstvi </w:t>
            </w:r>
            <w:r w:rsidRPr="004975E5">
              <w:rPr>
                <w:b/>
                <w:i/>
              </w:rPr>
              <w:t>na ravni Unije</w:t>
            </w:r>
            <w:r w:rsidRPr="004975E5">
              <w:t>. Ta podpora Unije se bo zagotovila na podlagi horizontalnih pravil Evropskega sklada za ekonomsko, socialno in teritorialno kohezijo, kmetijstvo in podeželje, ribištvo in pomorstvo ter blaginjo in varnost, vzpostavljenega z Uredbo (EU) [...].</w:t>
            </w:r>
          </w:p>
        </w:tc>
      </w:tr>
    </w:tbl>
    <w:p w14:paraId="03439F3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43F9848" w14:textId="77777777" w:rsidR="00E954F5" w:rsidRPr="004975E5" w:rsidRDefault="00E954F5" w:rsidP="00E954F5">
      <w:r w:rsidRPr="001717E2">
        <w:rPr>
          <w:rStyle w:val="HideTWBExt"/>
        </w:rPr>
        <w:t>&lt;/Amend&gt;</w:t>
      </w:r>
    </w:p>
    <w:p w14:paraId="26C1EEC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57</w:t>
      </w:r>
      <w:r w:rsidRPr="001717E2">
        <w:rPr>
          <w:rStyle w:val="HideTWBExt"/>
          <w:b w:val="0"/>
        </w:rPr>
        <w:t>&lt;/NumAm&gt;</w:t>
      </w:r>
    </w:p>
    <w:p w14:paraId="78F32DD9" w14:textId="77777777" w:rsidR="00E954F5" w:rsidRPr="004975E5" w:rsidRDefault="00E954F5" w:rsidP="00E954F5">
      <w:pPr>
        <w:pStyle w:val="NormalBold"/>
      </w:pPr>
      <w:r w:rsidRPr="001717E2">
        <w:rPr>
          <w:rStyle w:val="HideTWBExt"/>
          <w:b w:val="0"/>
        </w:rPr>
        <w:t>&lt;RepeatBlock-By&gt;&lt;Members&gt;</w:t>
      </w:r>
      <w:r w:rsidRPr="004975E5">
        <w:t xml:space="preserve">Nicolas </w:t>
      </w:r>
      <w:proofErr w:type="spellStart"/>
      <w:r w:rsidRPr="004975E5">
        <w:t>Bay</w:t>
      </w:r>
      <w:proofErr w:type="spellEnd"/>
      <w:r w:rsidRPr="001717E2">
        <w:rPr>
          <w:rStyle w:val="HideTWBExt"/>
          <w:b w:val="0"/>
        </w:rPr>
        <w:t>&lt;/Members&gt;</w:t>
      </w:r>
    </w:p>
    <w:p w14:paraId="2432D5F2" w14:textId="77777777" w:rsidR="00E954F5" w:rsidRPr="004975E5" w:rsidRDefault="00E954F5" w:rsidP="00E954F5">
      <w:pPr>
        <w:pStyle w:val="NormalBold"/>
      </w:pPr>
      <w:r w:rsidRPr="001717E2">
        <w:rPr>
          <w:rStyle w:val="HideTWBExt"/>
          <w:b w:val="0"/>
        </w:rPr>
        <w:t>&lt;/RepeatBlock-By&gt;</w:t>
      </w:r>
    </w:p>
    <w:p w14:paraId="4D465EF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FB6BA9F"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A42A765" w14:textId="77777777" w:rsidTr="006A6531">
        <w:trPr>
          <w:trHeight w:hRule="exact" w:val="240"/>
          <w:jc w:val="center"/>
        </w:trPr>
        <w:tc>
          <w:tcPr>
            <w:tcW w:w="9752" w:type="dxa"/>
            <w:gridSpan w:val="2"/>
            <w:tcBorders>
              <w:top w:val="nil"/>
              <w:left w:val="nil"/>
              <w:bottom w:val="nil"/>
              <w:right w:val="nil"/>
            </w:tcBorders>
          </w:tcPr>
          <w:p w14:paraId="40222DC5" w14:textId="77777777" w:rsidR="00E954F5" w:rsidRPr="004975E5" w:rsidRDefault="00E954F5" w:rsidP="006A6531"/>
        </w:tc>
      </w:tr>
      <w:tr w:rsidR="00745746" w:rsidRPr="004975E5" w14:paraId="4A9BD779" w14:textId="77777777" w:rsidTr="006A6531">
        <w:trPr>
          <w:trHeight w:val="240"/>
          <w:jc w:val="center"/>
        </w:trPr>
        <w:tc>
          <w:tcPr>
            <w:tcW w:w="4876" w:type="dxa"/>
            <w:tcBorders>
              <w:top w:val="nil"/>
              <w:left w:val="nil"/>
              <w:bottom w:val="nil"/>
              <w:right w:val="nil"/>
            </w:tcBorders>
          </w:tcPr>
          <w:p w14:paraId="6A1CBCC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B84396C" w14:textId="77777777" w:rsidR="00E954F5" w:rsidRPr="004975E5" w:rsidRDefault="00E954F5" w:rsidP="006A6531">
            <w:pPr>
              <w:pStyle w:val="AmColumnHeading"/>
            </w:pPr>
            <w:r w:rsidRPr="004975E5">
              <w:t>Predlog spremembe</w:t>
            </w:r>
          </w:p>
        </w:tc>
      </w:tr>
      <w:tr w:rsidR="00745746" w:rsidRPr="004975E5" w14:paraId="3FFAD27E" w14:textId="77777777" w:rsidTr="006A6531">
        <w:trPr>
          <w:jc w:val="center"/>
        </w:trPr>
        <w:tc>
          <w:tcPr>
            <w:tcW w:w="4876" w:type="dxa"/>
            <w:tcBorders>
              <w:top w:val="nil"/>
              <w:left w:val="nil"/>
              <w:bottom w:val="nil"/>
              <w:right w:val="nil"/>
            </w:tcBorders>
          </w:tcPr>
          <w:p w14:paraId="57A624E2" w14:textId="77777777" w:rsidR="00E954F5" w:rsidRPr="004975E5" w:rsidRDefault="00E954F5" w:rsidP="006A6531">
            <w:pPr>
              <w:pStyle w:val="Normal6a"/>
            </w:pPr>
            <w:r w:rsidRPr="004975E5">
              <w:t>(2)</w:t>
            </w:r>
            <w:r w:rsidRPr="004975E5">
              <w:tab/>
              <w:t xml:space="preserve">Z začetkom veljavnosti pakta o migracijah in azilu junija 2024 se je azilna in migracijska politika Unije preoblikovala. Da bi spodbudili izvajanje pakta in podprli prizadevanja za zagotovitev celovitega pristopa k upravljanju migracij, ki temelji na </w:t>
            </w:r>
            <w:r w:rsidRPr="004975E5">
              <w:rPr>
                <w:b/>
                <w:i/>
              </w:rPr>
              <w:t>solidarnosti in</w:t>
            </w:r>
            <w:r w:rsidRPr="004975E5">
              <w:t xml:space="preserve"> pravični delitvi odgovornosti med državami članicami ter institucijami in agencijami Unije,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1BE1C978" w14:textId="77777777" w:rsidR="00E954F5" w:rsidRPr="004975E5" w:rsidRDefault="00E954F5" w:rsidP="006A6531">
            <w:pPr>
              <w:pStyle w:val="Normal6a"/>
            </w:pPr>
            <w:r w:rsidRPr="004975E5">
              <w:t>(2)</w:t>
            </w:r>
            <w:r w:rsidRPr="004975E5">
              <w:tab/>
              <w:t xml:space="preserve">Z začetkom veljavnosti pakta o migracijah in azilu junija 2024 </w:t>
            </w:r>
            <w:r w:rsidRPr="004975E5">
              <w:rPr>
                <w:b/>
                <w:i/>
              </w:rPr>
              <w:t>in uredbe o vračanju junija 2026</w:t>
            </w:r>
            <w:r w:rsidRPr="004975E5">
              <w:t xml:space="preserve"> se je azilna in migracijska politika Unije preoblikovala. Da bi spodbudili izvajanje pakta in </w:t>
            </w:r>
            <w:r w:rsidRPr="004975E5">
              <w:rPr>
                <w:b/>
                <w:i/>
              </w:rPr>
              <w:t>uredbe o vračanju ter</w:t>
            </w:r>
            <w:r w:rsidRPr="004975E5">
              <w:t xml:space="preserve"> podprli prizadevanja za zagotovitev celovitega pristopa k upravljanju migracij, ki temelji na pravični delitvi odgovornosti med državami članicami ter institucijami in agencijami Unije,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r>
    </w:tbl>
    <w:p w14:paraId="1469F3B5"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{FR}</w:t>
      </w:r>
      <w:proofErr w:type="spellStart"/>
      <w:r w:rsidRPr="004975E5">
        <w:t>fr</w:t>
      </w:r>
      <w:proofErr w:type="spellEnd"/>
      <w:r w:rsidRPr="001717E2">
        <w:rPr>
          <w:rStyle w:val="HideTWBExt"/>
        </w:rPr>
        <w:t>&lt;/Original&gt;</w:t>
      </w:r>
    </w:p>
    <w:p w14:paraId="3FB7289E" w14:textId="77777777" w:rsidR="00E954F5" w:rsidRPr="004975E5" w:rsidRDefault="00E954F5" w:rsidP="00E954F5">
      <w:r w:rsidRPr="001717E2">
        <w:rPr>
          <w:rStyle w:val="HideTWBExt"/>
        </w:rPr>
        <w:t>&lt;/Amend&gt;</w:t>
      </w:r>
    </w:p>
    <w:p w14:paraId="709E024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58</w:t>
      </w:r>
      <w:r w:rsidRPr="001717E2">
        <w:rPr>
          <w:rStyle w:val="HideTWBExt"/>
          <w:b w:val="0"/>
        </w:rPr>
        <w:t>&lt;/NumAm&gt;</w:t>
      </w:r>
    </w:p>
    <w:p w14:paraId="78CA1F34"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7D1BFDC1" w14:textId="77777777" w:rsidR="00E954F5" w:rsidRPr="004975E5" w:rsidRDefault="00E954F5" w:rsidP="00E954F5">
      <w:pPr>
        <w:pStyle w:val="NormalBold"/>
      </w:pPr>
      <w:r w:rsidRPr="001717E2">
        <w:rPr>
          <w:rStyle w:val="HideTWBExt"/>
          <w:b w:val="0"/>
        </w:rPr>
        <w:t>&lt;/RepeatBlock-By&gt;</w:t>
      </w:r>
    </w:p>
    <w:p w14:paraId="35E2DCA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B38097F"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982CBF1" w14:textId="77777777" w:rsidTr="006A6531">
        <w:trPr>
          <w:trHeight w:hRule="exact" w:val="240"/>
          <w:jc w:val="center"/>
        </w:trPr>
        <w:tc>
          <w:tcPr>
            <w:tcW w:w="9752" w:type="dxa"/>
            <w:gridSpan w:val="2"/>
            <w:tcBorders>
              <w:top w:val="nil"/>
              <w:left w:val="nil"/>
              <w:bottom w:val="nil"/>
              <w:right w:val="nil"/>
            </w:tcBorders>
          </w:tcPr>
          <w:p w14:paraId="0FD13FA1" w14:textId="77777777" w:rsidR="00E954F5" w:rsidRPr="004975E5" w:rsidRDefault="00E954F5" w:rsidP="006A6531"/>
        </w:tc>
      </w:tr>
      <w:tr w:rsidR="00745746" w:rsidRPr="004975E5" w14:paraId="01B87F34" w14:textId="77777777" w:rsidTr="006A6531">
        <w:trPr>
          <w:trHeight w:val="240"/>
          <w:jc w:val="center"/>
        </w:trPr>
        <w:tc>
          <w:tcPr>
            <w:tcW w:w="4876" w:type="dxa"/>
            <w:tcBorders>
              <w:top w:val="nil"/>
              <w:left w:val="nil"/>
              <w:bottom w:val="nil"/>
              <w:right w:val="nil"/>
            </w:tcBorders>
          </w:tcPr>
          <w:p w14:paraId="59D6CF3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0D76132" w14:textId="77777777" w:rsidR="00E954F5" w:rsidRPr="004975E5" w:rsidRDefault="00E954F5" w:rsidP="006A6531">
            <w:pPr>
              <w:pStyle w:val="AmColumnHeading"/>
            </w:pPr>
            <w:r w:rsidRPr="004975E5">
              <w:t>Predlog spremembe</w:t>
            </w:r>
          </w:p>
        </w:tc>
      </w:tr>
      <w:tr w:rsidR="00745746" w:rsidRPr="004975E5" w14:paraId="2F44D89E" w14:textId="77777777" w:rsidTr="006A6531">
        <w:trPr>
          <w:jc w:val="center"/>
        </w:trPr>
        <w:tc>
          <w:tcPr>
            <w:tcW w:w="4876" w:type="dxa"/>
            <w:tcBorders>
              <w:top w:val="nil"/>
              <w:left w:val="nil"/>
              <w:bottom w:val="nil"/>
              <w:right w:val="nil"/>
            </w:tcBorders>
          </w:tcPr>
          <w:p w14:paraId="1DF49EAC" w14:textId="77777777" w:rsidR="00E954F5" w:rsidRPr="004975E5" w:rsidRDefault="00E954F5" w:rsidP="006A6531">
            <w:pPr>
              <w:pStyle w:val="Normal6a"/>
            </w:pPr>
            <w:r w:rsidRPr="004975E5">
              <w:t>(2)</w:t>
            </w:r>
            <w:r w:rsidRPr="004975E5">
              <w:tab/>
            </w:r>
            <w:r w:rsidRPr="004975E5">
              <w:rPr>
                <w:b/>
                <w:i/>
              </w:rPr>
              <w:t>Z začetkom veljavnosti</w:t>
            </w:r>
            <w:r w:rsidRPr="004975E5">
              <w:t xml:space="preserve"> pakta o migracijah in azilu junija 2024</w:t>
            </w:r>
            <w:r w:rsidRPr="004975E5">
              <w:rPr>
                <w:b/>
                <w:i/>
              </w:rPr>
              <w:t xml:space="preserve"> se</w:t>
            </w:r>
            <w:r w:rsidRPr="004975E5">
              <w:t xml:space="preserve"> </w:t>
            </w:r>
            <w:r w:rsidRPr="004975E5">
              <w:rPr>
                <w:b/>
                <w:bCs/>
                <w:i/>
                <w:iCs/>
              </w:rPr>
              <w:t>je</w:t>
            </w:r>
            <w:r w:rsidRPr="004975E5">
              <w:t xml:space="preserve"> </w:t>
            </w:r>
            <w:r w:rsidRPr="004975E5">
              <w:rPr>
                <w:b/>
                <w:i/>
              </w:rPr>
              <w:t>azilna in migracijska politika Unije preoblikovala. Da bi spodbudili izvajanje pakta in podprli prizadevanja za zagotovitev celovitega pristopa</w:t>
            </w:r>
            <w:r w:rsidRPr="004975E5">
              <w:t xml:space="preserve"> k upravljanju migracij, ki temelji na solidarnosti in </w:t>
            </w:r>
            <w:r w:rsidRPr="004975E5">
              <w:rPr>
                <w:b/>
                <w:i/>
              </w:rPr>
              <w:t>pravični delitvi</w:t>
            </w:r>
            <w:r w:rsidRPr="004975E5">
              <w:t xml:space="preserve"> odgovornosti med državami članicami ter institucijami in agencijami Unije,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4C77E97A" w14:textId="77777777" w:rsidR="00E954F5" w:rsidRPr="004975E5" w:rsidRDefault="00E954F5" w:rsidP="006A6531">
            <w:pPr>
              <w:pStyle w:val="Normal6a"/>
            </w:pPr>
            <w:r w:rsidRPr="004975E5">
              <w:t>(2)</w:t>
            </w:r>
            <w:r w:rsidRPr="004975E5">
              <w:tab/>
            </w:r>
            <w:r w:rsidRPr="004975E5">
              <w:rPr>
                <w:b/>
                <w:i/>
              </w:rPr>
              <w:t>Da bi omogočili izvajanje</w:t>
            </w:r>
            <w:r w:rsidRPr="004975E5">
              <w:t xml:space="preserve"> pakta o migracijah in azilu</w:t>
            </w:r>
            <w:r w:rsidRPr="004975E5">
              <w:rPr>
                <w:b/>
                <w:i/>
              </w:rPr>
              <w:t>, ki</w:t>
            </w:r>
            <w:r w:rsidRPr="004975E5">
              <w:t xml:space="preserve"> </w:t>
            </w:r>
            <w:r w:rsidRPr="004975E5">
              <w:rPr>
                <w:b/>
                <w:bCs/>
                <w:i/>
                <w:iCs/>
              </w:rPr>
              <w:t>je</w:t>
            </w:r>
            <w:r w:rsidRPr="004975E5">
              <w:t xml:space="preserve"> </w:t>
            </w:r>
            <w:r w:rsidRPr="004975E5">
              <w:rPr>
                <w:b/>
                <w:i/>
              </w:rPr>
              <w:t xml:space="preserve">začel veljati </w:t>
            </w:r>
            <w:r w:rsidRPr="004975E5">
              <w:t>junija 2024</w:t>
            </w:r>
            <w:r w:rsidRPr="004975E5">
              <w:rPr>
                <w:b/>
                <w:i/>
              </w:rPr>
              <w:t>, ter zagotovili celovit pristop</w:t>
            </w:r>
            <w:r w:rsidRPr="004975E5">
              <w:t xml:space="preserve"> k upravljanju migracij, ki temelji na </w:t>
            </w:r>
            <w:r w:rsidRPr="004975E5">
              <w:rPr>
                <w:b/>
                <w:i/>
              </w:rPr>
              <w:t>spoštovanju temeljnih pravic,</w:t>
            </w:r>
            <w:r w:rsidRPr="004975E5">
              <w:t xml:space="preserve"> solidarnosti in </w:t>
            </w:r>
            <w:r w:rsidRPr="004975E5">
              <w:rPr>
                <w:b/>
                <w:i/>
              </w:rPr>
              <w:t>pravične delitve</w:t>
            </w:r>
            <w:r w:rsidRPr="004975E5">
              <w:t xml:space="preserve"> odgovornosti med državami članicami ter institucijami in agencijami Unije,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r>
    </w:tbl>
    <w:p w14:paraId="7F37036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C8B9196" w14:textId="77777777" w:rsidR="00E954F5" w:rsidRPr="004975E5" w:rsidRDefault="00E954F5" w:rsidP="00E954F5">
      <w:r w:rsidRPr="001717E2">
        <w:rPr>
          <w:rStyle w:val="HideTWBExt"/>
        </w:rPr>
        <w:t>&lt;/Amend&gt;</w:t>
      </w:r>
    </w:p>
    <w:p w14:paraId="115D26C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59</w:t>
      </w:r>
      <w:r w:rsidRPr="001717E2">
        <w:rPr>
          <w:rStyle w:val="HideTWBExt"/>
          <w:b w:val="0"/>
        </w:rPr>
        <w:t>&lt;/NumAm&gt;</w:t>
      </w:r>
    </w:p>
    <w:p w14:paraId="3DA62AF7"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2ACB0AD1" w14:textId="77777777" w:rsidR="00E954F5" w:rsidRPr="004975E5" w:rsidRDefault="00E954F5" w:rsidP="00E954F5">
      <w:pPr>
        <w:pStyle w:val="NormalBold"/>
      </w:pPr>
      <w:r w:rsidRPr="001717E2">
        <w:rPr>
          <w:rStyle w:val="HideTWBExt"/>
          <w:b w:val="0"/>
        </w:rPr>
        <w:t>&lt;/RepeatBlock-By&gt;</w:t>
      </w:r>
    </w:p>
    <w:p w14:paraId="4A6AB98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B5C8CCA"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913C9C3" w14:textId="77777777" w:rsidTr="006A6531">
        <w:trPr>
          <w:trHeight w:hRule="exact" w:val="240"/>
          <w:jc w:val="center"/>
        </w:trPr>
        <w:tc>
          <w:tcPr>
            <w:tcW w:w="9752" w:type="dxa"/>
            <w:gridSpan w:val="2"/>
            <w:tcBorders>
              <w:top w:val="nil"/>
              <w:left w:val="nil"/>
              <w:bottom w:val="nil"/>
              <w:right w:val="nil"/>
            </w:tcBorders>
          </w:tcPr>
          <w:p w14:paraId="2892214A" w14:textId="77777777" w:rsidR="00E954F5" w:rsidRPr="004975E5" w:rsidRDefault="00E954F5" w:rsidP="006A6531"/>
        </w:tc>
      </w:tr>
      <w:tr w:rsidR="00745746" w:rsidRPr="004975E5" w14:paraId="01AE06E4" w14:textId="77777777" w:rsidTr="006A6531">
        <w:trPr>
          <w:trHeight w:val="240"/>
          <w:jc w:val="center"/>
        </w:trPr>
        <w:tc>
          <w:tcPr>
            <w:tcW w:w="4876" w:type="dxa"/>
            <w:tcBorders>
              <w:top w:val="nil"/>
              <w:left w:val="nil"/>
              <w:bottom w:val="nil"/>
              <w:right w:val="nil"/>
            </w:tcBorders>
          </w:tcPr>
          <w:p w14:paraId="572FE1F4"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2FC3C9C" w14:textId="77777777" w:rsidR="00E954F5" w:rsidRPr="004975E5" w:rsidRDefault="00E954F5" w:rsidP="006A6531">
            <w:pPr>
              <w:pStyle w:val="AmColumnHeading"/>
            </w:pPr>
            <w:r w:rsidRPr="004975E5">
              <w:t>Predlog spremembe</w:t>
            </w:r>
          </w:p>
        </w:tc>
      </w:tr>
      <w:tr w:rsidR="00745746" w:rsidRPr="004975E5" w14:paraId="66205C2A" w14:textId="77777777" w:rsidTr="006A6531">
        <w:trPr>
          <w:jc w:val="center"/>
        </w:trPr>
        <w:tc>
          <w:tcPr>
            <w:tcW w:w="4876" w:type="dxa"/>
            <w:tcBorders>
              <w:top w:val="nil"/>
              <w:left w:val="nil"/>
              <w:bottom w:val="nil"/>
              <w:right w:val="nil"/>
            </w:tcBorders>
          </w:tcPr>
          <w:p w14:paraId="0C4B009E" w14:textId="77777777" w:rsidR="00E954F5" w:rsidRPr="004975E5" w:rsidRDefault="00E954F5" w:rsidP="006A6531">
            <w:pPr>
              <w:pStyle w:val="Normal6a"/>
            </w:pPr>
            <w:r w:rsidRPr="004975E5">
              <w:t>(2)</w:t>
            </w:r>
            <w:r w:rsidRPr="004975E5">
              <w:tab/>
              <w:t xml:space="preserve">Z začetkom veljavnosti pakta o migracijah in azilu </w:t>
            </w:r>
            <w:r w:rsidRPr="004975E5">
              <w:rPr>
                <w:b/>
                <w:i/>
              </w:rPr>
              <w:t>junija 2024 se je</w:t>
            </w:r>
            <w:r w:rsidRPr="004975E5">
              <w:t xml:space="preserve"> azilna in </w:t>
            </w:r>
            <w:r w:rsidRPr="004975E5">
              <w:rPr>
                <w:b/>
                <w:i/>
              </w:rPr>
              <w:t>migracijska politika</w:t>
            </w:r>
            <w:r w:rsidRPr="004975E5">
              <w:t xml:space="preserve"> Unije </w:t>
            </w:r>
            <w:r w:rsidRPr="004975E5">
              <w:rPr>
                <w:b/>
                <w:i/>
              </w:rPr>
              <w:t>preoblikovala</w:t>
            </w:r>
            <w:r w:rsidRPr="004975E5">
              <w:t xml:space="preserve">. Da bi spodbudili izvajanje pakta in podprli prizadevanja za zagotovitev celovitega pristopa k upravljanju </w:t>
            </w:r>
            <w:r w:rsidRPr="004975E5">
              <w:rPr>
                <w:b/>
                <w:i/>
              </w:rPr>
              <w:t>migracij</w:t>
            </w:r>
            <w:r w:rsidRPr="004975E5">
              <w:t xml:space="preserve">, </w:t>
            </w:r>
            <w:r w:rsidRPr="004975E5">
              <w:rPr>
                <w:b/>
                <w:i/>
              </w:rPr>
              <w:t>ki temelji na solidarnosti in pravični delitvi odgovornosti med državami članicami ter institucijami in agencijami Unije</w:t>
            </w:r>
            <w:r w:rsidRPr="004975E5">
              <w:t>,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34637230" w14:textId="77777777" w:rsidR="00E954F5" w:rsidRPr="004975E5" w:rsidRDefault="00E954F5" w:rsidP="006A6531">
            <w:pPr>
              <w:pStyle w:val="Normal6a"/>
            </w:pPr>
            <w:r w:rsidRPr="004975E5">
              <w:t>(2)</w:t>
            </w:r>
            <w:r w:rsidRPr="004975E5">
              <w:tab/>
              <w:t>Z začetkom veljavnosti pakta o migracijah in azilu</w:t>
            </w:r>
            <w:r w:rsidRPr="004975E5">
              <w:rPr>
                <w:b/>
                <w:i/>
              </w:rPr>
              <w:t>, vključno z Uredbo (EU) […] (uredba o vračanju) bi se</w:t>
            </w:r>
            <w:r w:rsidRPr="004975E5">
              <w:t xml:space="preserve"> azilna </w:t>
            </w:r>
            <w:r w:rsidRPr="004975E5">
              <w:rPr>
                <w:b/>
                <w:i/>
              </w:rPr>
              <w:t>politika</w:t>
            </w:r>
            <w:r w:rsidRPr="004975E5">
              <w:t xml:space="preserve"> in </w:t>
            </w:r>
            <w:r w:rsidRPr="004975E5">
              <w:rPr>
                <w:b/>
                <w:i/>
              </w:rPr>
              <w:t>politika priseljevanja</w:t>
            </w:r>
            <w:r w:rsidRPr="004975E5">
              <w:t xml:space="preserve"> Unije </w:t>
            </w:r>
            <w:r w:rsidRPr="004975E5">
              <w:rPr>
                <w:b/>
                <w:i/>
              </w:rPr>
              <w:t>lahko preoblikovali</w:t>
            </w:r>
            <w:r w:rsidRPr="004975E5">
              <w:t xml:space="preserve">. Da bi spodbudili izvajanje pakta in podprli prizadevanja za zagotovitev celovitega pristopa k upravljanju </w:t>
            </w:r>
            <w:r w:rsidRPr="004975E5">
              <w:rPr>
                <w:b/>
                <w:i/>
              </w:rPr>
              <w:t>preseljevanja</w:t>
            </w:r>
            <w:r w:rsidRPr="004975E5">
              <w:t xml:space="preserve">, </w:t>
            </w:r>
            <w:r w:rsidRPr="004975E5">
              <w:rPr>
                <w:b/>
                <w:i/>
              </w:rPr>
              <w:t>vključno z vračanjem</w:t>
            </w:r>
            <w:r w:rsidRPr="004975E5">
              <w:t>, bi bilo treba države članice podpreti z ustreznimi finančnimi sredstvi. Ta podpora Unije se bo zagotovila na podlagi horizontalnih pravil Evropskega sklada za ekonomsko, socialno in teritorialno kohezijo, kmetijstvo in podeželje, ribištvo in pomorstvo ter blaginjo in varnost, vzpostavljenega z Uredbo (EU) [...].</w:t>
            </w:r>
          </w:p>
        </w:tc>
      </w:tr>
    </w:tbl>
    <w:p w14:paraId="027CA5D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2F209F6" w14:textId="77777777" w:rsidR="00E954F5" w:rsidRPr="004975E5" w:rsidRDefault="00E954F5" w:rsidP="00E954F5">
      <w:r w:rsidRPr="001717E2">
        <w:rPr>
          <w:rStyle w:val="HideTWBExt"/>
        </w:rPr>
        <w:t>&lt;/Amend&gt;</w:t>
      </w:r>
    </w:p>
    <w:p w14:paraId="1A74DD57" w14:textId="77777777" w:rsidR="00540C15" w:rsidRPr="001717E2" w:rsidRDefault="00540C15" w:rsidP="00E954F5">
      <w:pPr>
        <w:pStyle w:val="AmNumberTabs"/>
        <w:rPr>
          <w:rStyle w:val="HideTWBExt"/>
        </w:rPr>
      </w:pPr>
    </w:p>
    <w:p w14:paraId="105C1B3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60</w:t>
      </w:r>
      <w:r w:rsidRPr="001717E2">
        <w:rPr>
          <w:rStyle w:val="HideTWBExt"/>
          <w:b w:val="0"/>
        </w:rPr>
        <w:t>&lt;/NumAm&gt;</w:t>
      </w:r>
    </w:p>
    <w:p w14:paraId="388C92D8"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03EA40E8" w14:textId="77777777" w:rsidR="00E954F5" w:rsidRPr="004975E5" w:rsidRDefault="00E954F5" w:rsidP="00E954F5">
      <w:pPr>
        <w:pStyle w:val="NormalBold"/>
      </w:pPr>
      <w:r w:rsidRPr="001717E2">
        <w:rPr>
          <w:rStyle w:val="HideTWBExt"/>
          <w:b w:val="0"/>
        </w:rPr>
        <w:t>&lt;/RepeatBlock-By&gt;</w:t>
      </w:r>
    </w:p>
    <w:p w14:paraId="4CC8BCC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BFEF67C" w14:textId="77777777" w:rsidR="00E954F5" w:rsidRPr="004975E5" w:rsidRDefault="00E954F5" w:rsidP="00E954F5">
      <w:pPr>
        <w:pStyle w:val="NormalBold"/>
      </w:pPr>
      <w:r w:rsidRPr="001717E2">
        <w:rPr>
          <w:rStyle w:val="HideTWBExt"/>
          <w:b w:val="0"/>
        </w:rPr>
        <w:t>&lt;Article&gt;</w:t>
      </w:r>
      <w:r w:rsidRPr="004975E5">
        <w:t>Uvodna izjava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F875FFA" w14:textId="77777777" w:rsidTr="006A6531">
        <w:trPr>
          <w:trHeight w:hRule="exact" w:val="240"/>
          <w:jc w:val="center"/>
        </w:trPr>
        <w:tc>
          <w:tcPr>
            <w:tcW w:w="9752" w:type="dxa"/>
            <w:gridSpan w:val="2"/>
            <w:tcBorders>
              <w:top w:val="nil"/>
              <w:left w:val="nil"/>
              <w:bottom w:val="nil"/>
              <w:right w:val="nil"/>
            </w:tcBorders>
          </w:tcPr>
          <w:p w14:paraId="0F42C4DF" w14:textId="77777777" w:rsidR="00E954F5" w:rsidRPr="004975E5" w:rsidRDefault="00E954F5" w:rsidP="006A6531"/>
        </w:tc>
      </w:tr>
      <w:tr w:rsidR="00745746" w:rsidRPr="004975E5" w14:paraId="06F2E48B" w14:textId="77777777" w:rsidTr="006A6531">
        <w:trPr>
          <w:trHeight w:val="240"/>
          <w:jc w:val="center"/>
        </w:trPr>
        <w:tc>
          <w:tcPr>
            <w:tcW w:w="4876" w:type="dxa"/>
            <w:tcBorders>
              <w:top w:val="nil"/>
              <w:left w:val="nil"/>
              <w:bottom w:val="nil"/>
              <w:right w:val="nil"/>
            </w:tcBorders>
          </w:tcPr>
          <w:p w14:paraId="5779BFCD"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4C00E56" w14:textId="77777777" w:rsidR="00E954F5" w:rsidRPr="004975E5" w:rsidRDefault="00E954F5" w:rsidP="006A6531">
            <w:pPr>
              <w:pStyle w:val="AmColumnHeading"/>
            </w:pPr>
            <w:r w:rsidRPr="004975E5">
              <w:t>Predlog spremembe</w:t>
            </w:r>
          </w:p>
        </w:tc>
      </w:tr>
      <w:tr w:rsidR="00745746" w:rsidRPr="004975E5" w14:paraId="2497C242" w14:textId="77777777" w:rsidTr="006A6531">
        <w:trPr>
          <w:jc w:val="center"/>
        </w:trPr>
        <w:tc>
          <w:tcPr>
            <w:tcW w:w="4876" w:type="dxa"/>
            <w:tcBorders>
              <w:top w:val="nil"/>
              <w:left w:val="nil"/>
              <w:bottom w:val="nil"/>
              <w:right w:val="nil"/>
            </w:tcBorders>
          </w:tcPr>
          <w:p w14:paraId="2F36602B" w14:textId="77777777" w:rsidR="00E954F5" w:rsidRPr="004975E5" w:rsidRDefault="00E954F5" w:rsidP="006A6531">
            <w:pPr>
              <w:pStyle w:val="Normal6a"/>
            </w:pPr>
            <w:r w:rsidRPr="004975E5">
              <w:t>(2)</w:t>
            </w:r>
            <w:r w:rsidRPr="004975E5">
              <w:tab/>
            </w:r>
            <w:r w:rsidRPr="004975E5">
              <w:rPr>
                <w:b/>
                <w:i/>
              </w:rPr>
              <w:t>Z začetkom veljavnosti pakta o migracijah in azilu junija 2024 se je azilna in migracijska politika Unije preoblikovala.</w:t>
            </w:r>
            <w:r w:rsidRPr="004975E5">
              <w:t xml:space="preserve"> </w:t>
            </w:r>
            <w:r w:rsidRPr="004975E5">
              <w:rPr>
                <w:b/>
                <w:i/>
              </w:rPr>
              <w:t>Da bi spodbudili izvajanje pakta in podprli prizadevanja za zagotovitev celovitega pristopa k upravljanju migracij</w:t>
            </w:r>
            <w:r w:rsidRPr="004975E5">
              <w:t xml:space="preserve">, </w:t>
            </w:r>
            <w:r w:rsidRPr="004975E5">
              <w:rPr>
                <w:b/>
                <w:i/>
              </w:rPr>
              <w:t xml:space="preserve">ki temelji na solidarnosti in pravični delitvi odgovornosti med državami članicami ter institucijami in agencijami </w:t>
            </w:r>
            <w:r w:rsidRPr="004975E5">
              <w:t>Unije</w:t>
            </w:r>
            <w:r w:rsidRPr="004975E5">
              <w:rPr>
                <w:b/>
                <w:i/>
              </w:rPr>
              <w:t>, bi bilo treba države članice podpreti</w:t>
            </w:r>
            <w:r w:rsidRPr="004975E5">
              <w:t xml:space="preserve"> </w:t>
            </w:r>
            <w:r w:rsidRPr="004975E5">
              <w:rPr>
                <w:b/>
                <w:bCs/>
                <w:i/>
                <w:iCs/>
              </w:rPr>
              <w:t>z</w:t>
            </w:r>
            <w:r w:rsidRPr="004975E5">
              <w:t xml:space="preserve"> </w:t>
            </w:r>
            <w:r w:rsidRPr="004975E5">
              <w:rPr>
                <w:b/>
                <w:i/>
              </w:rPr>
              <w:t>ustreznimi finančnimi sredstvi</w:t>
            </w:r>
            <w:r w:rsidRPr="004975E5">
              <w:t xml:space="preserve">. </w:t>
            </w:r>
            <w:r w:rsidRPr="004975E5">
              <w:rPr>
                <w:b/>
                <w:i/>
              </w:rPr>
              <w:t>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541429E3" w14:textId="77777777" w:rsidR="00E954F5" w:rsidRPr="004975E5" w:rsidRDefault="00E954F5" w:rsidP="006A6531">
            <w:pPr>
              <w:pStyle w:val="Normal6a"/>
            </w:pPr>
            <w:r w:rsidRPr="004975E5">
              <w:t>(2)</w:t>
            </w:r>
            <w:r w:rsidRPr="004975E5">
              <w:tab/>
            </w:r>
            <w:r w:rsidRPr="004975E5">
              <w:rPr>
                <w:b/>
                <w:i/>
              </w:rPr>
              <w:t>S členom 79(5) PDEU z izrecnim sklicevanjem na nedotakljivost pravice držav članic, da določijo število državljanov tretjih držav, ki lahko iz tretjih držav pridejo na njihovo ozemlje, da bi si poiskali delo</w:t>
            </w:r>
            <w:r w:rsidRPr="004975E5">
              <w:t xml:space="preserve">, </w:t>
            </w:r>
            <w:r w:rsidRPr="004975E5">
              <w:rPr>
                <w:b/>
                <w:i/>
              </w:rPr>
              <w:t>bodisi kot zaposleni ali samozaposleni, je potrjeno, da odločitve o skupnem številu sprejetih migrantov ostajajo v nacionalni pristojnosti, pri čemer v skladu</w:t>
            </w:r>
            <w:r w:rsidRPr="004975E5">
              <w:t xml:space="preserve"> </w:t>
            </w:r>
            <w:r w:rsidRPr="004975E5">
              <w:rPr>
                <w:b/>
                <w:bCs/>
                <w:i/>
                <w:iCs/>
              </w:rPr>
              <w:t>z</w:t>
            </w:r>
            <w:r w:rsidRPr="004975E5">
              <w:t xml:space="preserve"> </w:t>
            </w:r>
            <w:r w:rsidRPr="004975E5">
              <w:rPr>
                <w:b/>
                <w:i/>
              </w:rPr>
              <w:t>načeloma subsidiarnosti in sorazmernosti (člen 5 PEU) ukrepi</w:t>
            </w:r>
            <w:r w:rsidRPr="004975E5">
              <w:t xml:space="preserve"> Unije </w:t>
            </w:r>
            <w:r w:rsidRPr="004975E5">
              <w:rPr>
                <w:b/>
                <w:i/>
              </w:rPr>
              <w:t>ne bi smeli presegati tistega, kar je potrebno</w:t>
            </w:r>
            <w:r w:rsidRPr="004975E5">
              <w:t>.</w:t>
            </w:r>
            <w:r w:rsidRPr="004975E5">
              <w:rPr>
                <w:b/>
                <w:i/>
              </w:rPr>
              <w:t xml:space="preserve"> Obvezni mehanizmi</w:t>
            </w:r>
            <w:r w:rsidRPr="004975E5">
              <w:t xml:space="preserve"> </w:t>
            </w:r>
            <w:r w:rsidRPr="004975E5">
              <w:rPr>
                <w:b/>
                <w:bCs/>
                <w:i/>
                <w:iCs/>
              </w:rPr>
              <w:t>za</w:t>
            </w:r>
            <w:r w:rsidRPr="004975E5">
              <w:t xml:space="preserve"> </w:t>
            </w:r>
            <w:r w:rsidRPr="004975E5">
              <w:rPr>
                <w:b/>
                <w:i/>
              </w:rPr>
              <w:t>premestitev posegajo v suverenost nacionalnih držav</w:t>
            </w:r>
            <w:r w:rsidRPr="004975E5">
              <w:t xml:space="preserve"> </w:t>
            </w:r>
            <w:r w:rsidRPr="004975E5">
              <w:rPr>
                <w:b/>
                <w:bCs/>
                <w:i/>
                <w:iCs/>
              </w:rPr>
              <w:t>in</w:t>
            </w:r>
            <w:r w:rsidRPr="004975E5">
              <w:t xml:space="preserve"> </w:t>
            </w:r>
            <w:r w:rsidRPr="004975E5">
              <w:rPr>
                <w:b/>
                <w:i/>
              </w:rPr>
              <w:t>vključujejo zadeve</w:t>
            </w:r>
            <w:r w:rsidRPr="004975E5">
              <w:t xml:space="preserve">, </w:t>
            </w:r>
            <w:r w:rsidRPr="004975E5">
              <w:rPr>
                <w:b/>
                <w:i/>
              </w:rPr>
              <w:t>ki ne spadajo v izključno pristojnost Unije</w:t>
            </w:r>
            <w:r w:rsidRPr="004975E5">
              <w:t xml:space="preserve">, </w:t>
            </w:r>
            <w:r w:rsidRPr="004975E5">
              <w:rPr>
                <w:b/>
                <w:i/>
              </w:rPr>
              <w:t>zato jih je treba nujno ukiniti</w:t>
            </w:r>
            <w:r w:rsidRPr="004975E5">
              <w:t>.</w:t>
            </w:r>
          </w:p>
        </w:tc>
      </w:tr>
    </w:tbl>
    <w:p w14:paraId="6D041AD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5185B0A5" w14:textId="77777777" w:rsidR="00E954F5" w:rsidRPr="004975E5" w:rsidRDefault="00E954F5" w:rsidP="00E954F5">
      <w:r w:rsidRPr="001717E2">
        <w:rPr>
          <w:rStyle w:val="HideTWBExt"/>
        </w:rPr>
        <w:t>&lt;/Amend&gt;</w:t>
      </w:r>
    </w:p>
    <w:p w14:paraId="10D6995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61</w:t>
      </w:r>
      <w:r w:rsidRPr="001717E2">
        <w:rPr>
          <w:rStyle w:val="HideTWBExt"/>
          <w:b w:val="0"/>
        </w:rPr>
        <w:t>&lt;/NumAm&gt;</w:t>
      </w:r>
    </w:p>
    <w:p w14:paraId="13C63C16"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36FBCD6B" w14:textId="77777777" w:rsidR="00E954F5" w:rsidRPr="004975E5" w:rsidRDefault="00E954F5" w:rsidP="00E954F5">
      <w:pPr>
        <w:pStyle w:val="NormalBold"/>
      </w:pPr>
      <w:r w:rsidRPr="001717E2">
        <w:rPr>
          <w:rStyle w:val="HideTWBExt"/>
          <w:b w:val="0"/>
        </w:rPr>
        <w:t>&lt;/RepeatBlock-By&gt;</w:t>
      </w:r>
    </w:p>
    <w:p w14:paraId="750448E6"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06DA740" w14:textId="77777777" w:rsidR="00E954F5" w:rsidRPr="004975E5" w:rsidRDefault="00E954F5" w:rsidP="00E954F5">
      <w:pPr>
        <w:pStyle w:val="NormalBold"/>
      </w:pPr>
      <w:r w:rsidRPr="001717E2">
        <w:rPr>
          <w:rStyle w:val="HideTWBExt"/>
          <w:b w:val="0"/>
        </w:rPr>
        <w:t>&lt;Article&gt;</w:t>
      </w:r>
      <w:r w:rsidRPr="004975E5">
        <w:t>Uvodna izjava 2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A1B7321" w14:textId="77777777" w:rsidTr="006A6531">
        <w:trPr>
          <w:trHeight w:hRule="exact" w:val="240"/>
          <w:jc w:val="center"/>
        </w:trPr>
        <w:tc>
          <w:tcPr>
            <w:tcW w:w="9752" w:type="dxa"/>
            <w:gridSpan w:val="2"/>
            <w:tcBorders>
              <w:top w:val="nil"/>
              <w:left w:val="nil"/>
              <w:bottom w:val="nil"/>
              <w:right w:val="nil"/>
            </w:tcBorders>
          </w:tcPr>
          <w:p w14:paraId="49B61A4A" w14:textId="77777777" w:rsidR="00E954F5" w:rsidRPr="004975E5" w:rsidRDefault="00E954F5" w:rsidP="006A6531"/>
        </w:tc>
      </w:tr>
      <w:tr w:rsidR="00745746" w:rsidRPr="004975E5" w14:paraId="2A9A4D9F" w14:textId="77777777" w:rsidTr="006A6531">
        <w:trPr>
          <w:trHeight w:val="240"/>
          <w:jc w:val="center"/>
        </w:trPr>
        <w:tc>
          <w:tcPr>
            <w:tcW w:w="4876" w:type="dxa"/>
            <w:tcBorders>
              <w:top w:val="nil"/>
              <w:left w:val="nil"/>
              <w:bottom w:val="nil"/>
              <w:right w:val="nil"/>
            </w:tcBorders>
          </w:tcPr>
          <w:p w14:paraId="3A1CA88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87B3B2E" w14:textId="77777777" w:rsidR="00E954F5" w:rsidRPr="004975E5" w:rsidRDefault="00E954F5" w:rsidP="006A6531">
            <w:pPr>
              <w:pStyle w:val="AmColumnHeading"/>
            </w:pPr>
            <w:r w:rsidRPr="004975E5">
              <w:t>Predlog spremembe</w:t>
            </w:r>
          </w:p>
        </w:tc>
      </w:tr>
      <w:tr w:rsidR="00745746" w:rsidRPr="004975E5" w14:paraId="37D9C82E" w14:textId="77777777" w:rsidTr="006A6531">
        <w:trPr>
          <w:jc w:val="center"/>
        </w:trPr>
        <w:tc>
          <w:tcPr>
            <w:tcW w:w="4876" w:type="dxa"/>
            <w:tcBorders>
              <w:top w:val="nil"/>
              <w:left w:val="nil"/>
              <w:bottom w:val="nil"/>
              <w:right w:val="nil"/>
            </w:tcBorders>
          </w:tcPr>
          <w:p w14:paraId="7CA0949D" w14:textId="77777777" w:rsidR="00E954F5" w:rsidRPr="004975E5" w:rsidRDefault="00E954F5" w:rsidP="006A6531">
            <w:pPr>
              <w:pStyle w:val="Normal6a"/>
            </w:pPr>
          </w:p>
        </w:tc>
        <w:tc>
          <w:tcPr>
            <w:tcW w:w="4876" w:type="dxa"/>
            <w:tcBorders>
              <w:top w:val="nil"/>
              <w:left w:val="nil"/>
              <w:bottom w:val="nil"/>
              <w:right w:val="nil"/>
            </w:tcBorders>
          </w:tcPr>
          <w:p w14:paraId="377252A8" w14:textId="77777777" w:rsidR="00E954F5" w:rsidRPr="004975E5" w:rsidRDefault="00E954F5" w:rsidP="006A6531">
            <w:pPr>
              <w:pStyle w:val="Normal6a"/>
            </w:pPr>
            <w:r w:rsidRPr="004975E5">
              <w:rPr>
                <w:b/>
                <w:i/>
              </w:rPr>
              <w:t>(2a)</w:t>
            </w:r>
            <w:r w:rsidRPr="004975E5">
              <w:tab/>
            </w:r>
            <w:r w:rsidRPr="004975E5">
              <w:rPr>
                <w:b/>
                <w:i/>
              </w:rPr>
              <w:t>Vsi ukrepi, podprti na podlagi te uredbe, bi se morali izvajati ob polnem spoštovanju pravic in načel iz pravnega reda Unije in Listine Evropske unije o temeljnih pravicah (v nadaljnjem besedilu: Listina) ter bi morali biti v skladu z mednarodnimi obveznostmi Unije in držav članic, ki izhajajo iz mednarodnih instrumentov, katerih pogodbenice so, vključno z Ženevsko konvencijo o statusu beguncev iz leta 1951 in njenim protokolom iz leta 1967, Konvencijo o statusu oseb brez državljanstva iz leta 1954, Konvencijo o zmanjšanju števila oseb brez državljanstva iz leta 1961, Konvencijo o otrokovih pravicah, Konvencijo o odpravi vseh oblik diskriminacije žensk ter Konvencijo Sveta Evrope o preprečevanju nasilja nad ženskami in nasilja v družini ter o boju proti njima (v nadaljnjem besedilu: Istanbulska konvencija).</w:t>
            </w:r>
          </w:p>
        </w:tc>
      </w:tr>
    </w:tbl>
    <w:p w14:paraId="38E15BB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88733A6" w14:textId="77777777" w:rsidR="00E954F5" w:rsidRPr="004975E5" w:rsidRDefault="00E954F5" w:rsidP="00E954F5">
      <w:r w:rsidRPr="001717E2">
        <w:rPr>
          <w:rStyle w:val="HideTWBExt"/>
        </w:rPr>
        <w:t>&lt;/Amend&gt;</w:t>
      </w:r>
    </w:p>
    <w:p w14:paraId="35D53070"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62</w:t>
      </w:r>
      <w:r w:rsidRPr="001717E2">
        <w:rPr>
          <w:rStyle w:val="HideTWBExt"/>
          <w:b w:val="0"/>
        </w:rPr>
        <w:t>&lt;/NumAm&gt;</w:t>
      </w:r>
    </w:p>
    <w:p w14:paraId="4EAFF6F4"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4FA1C64E" w14:textId="77777777" w:rsidR="00E954F5" w:rsidRPr="004975E5" w:rsidRDefault="00E954F5" w:rsidP="00E954F5">
      <w:pPr>
        <w:pStyle w:val="NormalBold"/>
      </w:pPr>
      <w:r w:rsidRPr="001717E2">
        <w:rPr>
          <w:rStyle w:val="HideTWBExt"/>
          <w:b w:val="0"/>
        </w:rPr>
        <w:t>&lt;/RepeatBlock-By&gt;</w:t>
      </w:r>
    </w:p>
    <w:p w14:paraId="0C418C1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9A8C59E"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FBA126A" w14:textId="77777777" w:rsidTr="006A6531">
        <w:trPr>
          <w:trHeight w:hRule="exact" w:val="240"/>
          <w:jc w:val="center"/>
        </w:trPr>
        <w:tc>
          <w:tcPr>
            <w:tcW w:w="9752" w:type="dxa"/>
            <w:gridSpan w:val="2"/>
            <w:tcBorders>
              <w:top w:val="nil"/>
              <w:left w:val="nil"/>
              <w:bottom w:val="nil"/>
              <w:right w:val="nil"/>
            </w:tcBorders>
          </w:tcPr>
          <w:p w14:paraId="6AB2281F" w14:textId="77777777" w:rsidR="00E954F5" w:rsidRPr="004975E5" w:rsidRDefault="00E954F5" w:rsidP="006A6531"/>
        </w:tc>
      </w:tr>
      <w:tr w:rsidR="00745746" w:rsidRPr="004975E5" w14:paraId="3ECCFDBA" w14:textId="77777777" w:rsidTr="006A6531">
        <w:trPr>
          <w:trHeight w:val="240"/>
          <w:jc w:val="center"/>
        </w:trPr>
        <w:tc>
          <w:tcPr>
            <w:tcW w:w="4876" w:type="dxa"/>
            <w:tcBorders>
              <w:top w:val="nil"/>
              <w:left w:val="nil"/>
              <w:bottom w:val="nil"/>
              <w:right w:val="nil"/>
            </w:tcBorders>
          </w:tcPr>
          <w:p w14:paraId="30614E9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010C7C8" w14:textId="77777777" w:rsidR="00E954F5" w:rsidRPr="004975E5" w:rsidRDefault="00E954F5" w:rsidP="006A6531">
            <w:pPr>
              <w:pStyle w:val="AmColumnHeading"/>
            </w:pPr>
            <w:r w:rsidRPr="004975E5">
              <w:t>Predlog spremembe</w:t>
            </w:r>
          </w:p>
        </w:tc>
      </w:tr>
      <w:tr w:rsidR="00745746" w:rsidRPr="004975E5" w14:paraId="1C82311C" w14:textId="77777777" w:rsidTr="006A6531">
        <w:trPr>
          <w:jc w:val="center"/>
        </w:trPr>
        <w:tc>
          <w:tcPr>
            <w:tcW w:w="4876" w:type="dxa"/>
            <w:tcBorders>
              <w:top w:val="nil"/>
              <w:left w:val="nil"/>
              <w:bottom w:val="nil"/>
              <w:right w:val="nil"/>
            </w:tcBorders>
          </w:tcPr>
          <w:p w14:paraId="592E99A4" w14:textId="77777777" w:rsidR="00E954F5" w:rsidRPr="004975E5" w:rsidRDefault="00E954F5" w:rsidP="006A6531">
            <w:pPr>
              <w:pStyle w:val="Normal6a"/>
            </w:pPr>
            <w:r w:rsidRPr="004975E5">
              <w:t>(3)</w:t>
            </w:r>
            <w:r w:rsidRPr="004975E5">
              <w:tab/>
              <w:t>Ta uredba določa cilje podpore Unije na področju politike azila, migracij in vključevanja.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6BC916F2" w14:textId="77777777" w:rsidR="00E954F5" w:rsidRPr="004975E5" w:rsidRDefault="00E954F5" w:rsidP="006A6531">
            <w:pPr>
              <w:pStyle w:val="Normal6a"/>
            </w:pPr>
            <w:r w:rsidRPr="004975E5">
              <w:t>(3)</w:t>
            </w:r>
            <w:r w:rsidRPr="004975E5">
              <w:tab/>
              <w:t>Ta uredba določa cilje podpore Unije na področju politike azila, migracij in vključevanja</w:t>
            </w:r>
            <w:r w:rsidRPr="004975E5">
              <w:rPr>
                <w:b/>
                <w:i/>
              </w:rPr>
              <w:t>, opredeljuje minimalne ravni financiranja, ki jih je treba zagotoviti za te specifične cilje, določa posebna pravila glede sofinanciranja v zvezi z ukrepi, ki se izvajajo v okviru tega instrumenta, ter določa seznam ukrepov, upravičenih do podpore Unije</w:t>
            </w:r>
            <w:r w:rsidRPr="004975E5">
              <w:t xml:space="preserve">. Države članice bi morale </w:t>
            </w:r>
            <w:r w:rsidRPr="004975E5">
              <w:rPr>
                <w:b/>
                <w:i/>
              </w:rPr>
              <w:t>v skladu z minimalnimi ravnmi financiranja iz te uredbe</w:t>
            </w:r>
            <w:r w:rsidRPr="004975E5">
              <w:t xml:space="preserve"> zagotoviti, da njihovi načrti za nacionalna in regionalna partnerstva obravnavajo vsakega od ciljev iz te uredbe.</w:t>
            </w:r>
          </w:p>
        </w:tc>
      </w:tr>
    </w:tbl>
    <w:p w14:paraId="49A2C7E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4DCB740" w14:textId="77777777" w:rsidR="00E954F5" w:rsidRPr="004975E5" w:rsidRDefault="00E954F5" w:rsidP="00E954F5">
      <w:r w:rsidRPr="001717E2">
        <w:rPr>
          <w:rStyle w:val="HideTWBExt"/>
        </w:rPr>
        <w:t>&lt;/Amend&gt;</w:t>
      </w:r>
    </w:p>
    <w:p w14:paraId="226ED829" w14:textId="77777777" w:rsidR="00540C15" w:rsidRPr="001717E2" w:rsidRDefault="00540C15" w:rsidP="00E954F5">
      <w:pPr>
        <w:pStyle w:val="AmNumberTabs"/>
        <w:rPr>
          <w:rStyle w:val="HideTWBExt"/>
        </w:rPr>
      </w:pPr>
    </w:p>
    <w:p w14:paraId="1167626E" w14:textId="77777777" w:rsidR="00540C15" w:rsidRPr="001717E2" w:rsidRDefault="00540C15" w:rsidP="00E954F5">
      <w:pPr>
        <w:pStyle w:val="AmNumberTabs"/>
        <w:rPr>
          <w:rStyle w:val="HideTWBExt"/>
        </w:rPr>
      </w:pPr>
    </w:p>
    <w:p w14:paraId="4637DF04" w14:textId="77777777" w:rsidR="00540C15" w:rsidRPr="001717E2" w:rsidRDefault="00540C15" w:rsidP="00E954F5">
      <w:pPr>
        <w:pStyle w:val="AmNumberTabs"/>
        <w:rPr>
          <w:rStyle w:val="HideTWBExt"/>
        </w:rPr>
      </w:pPr>
    </w:p>
    <w:p w14:paraId="68737A1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63</w:t>
      </w:r>
      <w:r w:rsidRPr="001717E2">
        <w:rPr>
          <w:rStyle w:val="HideTWBExt"/>
          <w:b w:val="0"/>
        </w:rPr>
        <w:t>&lt;/NumAm&gt;</w:t>
      </w:r>
    </w:p>
    <w:p w14:paraId="31208653"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47CDE52F" w14:textId="77777777" w:rsidR="00E954F5" w:rsidRPr="004975E5" w:rsidRDefault="00E954F5" w:rsidP="00E954F5">
      <w:pPr>
        <w:pStyle w:val="NormalBold"/>
      </w:pPr>
      <w:r w:rsidRPr="001717E2">
        <w:rPr>
          <w:rStyle w:val="HideTWBExt"/>
          <w:b w:val="0"/>
        </w:rPr>
        <w:t>&lt;/RepeatBlock-By&gt;</w:t>
      </w:r>
    </w:p>
    <w:p w14:paraId="40DE1D6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41AF6C0"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D4FCD72" w14:textId="77777777" w:rsidTr="006A6531">
        <w:trPr>
          <w:trHeight w:hRule="exact" w:val="240"/>
          <w:jc w:val="center"/>
        </w:trPr>
        <w:tc>
          <w:tcPr>
            <w:tcW w:w="9752" w:type="dxa"/>
            <w:gridSpan w:val="2"/>
            <w:tcBorders>
              <w:top w:val="nil"/>
              <w:left w:val="nil"/>
              <w:bottom w:val="nil"/>
              <w:right w:val="nil"/>
            </w:tcBorders>
          </w:tcPr>
          <w:p w14:paraId="3978E0AB" w14:textId="77777777" w:rsidR="00E954F5" w:rsidRPr="004975E5" w:rsidRDefault="00E954F5" w:rsidP="006A6531"/>
        </w:tc>
      </w:tr>
      <w:tr w:rsidR="00745746" w:rsidRPr="004975E5" w14:paraId="62013B69" w14:textId="77777777" w:rsidTr="006A6531">
        <w:trPr>
          <w:trHeight w:val="240"/>
          <w:jc w:val="center"/>
        </w:trPr>
        <w:tc>
          <w:tcPr>
            <w:tcW w:w="4876" w:type="dxa"/>
            <w:tcBorders>
              <w:top w:val="nil"/>
              <w:left w:val="nil"/>
              <w:bottom w:val="nil"/>
              <w:right w:val="nil"/>
            </w:tcBorders>
          </w:tcPr>
          <w:p w14:paraId="298979A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A0C395C" w14:textId="77777777" w:rsidR="00E954F5" w:rsidRPr="004975E5" w:rsidRDefault="00E954F5" w:rsidP="006A6531">
            <w:pPr>
              <w:pStyle w:val="AmColumnHeading"/>
            </w:pPr>
            <w:r w:rsidRPr="004975E5">
              <w:t>Predlog spremembe</w:t>
            </w:r>
          </w:p>
        </w:tc>
      </w:tr>
      <w:tr w:rsidR="00745746" w:rsidRPr="004975E5" w14:paraId="3A9CAED8" w14:textId="77777777" w:rsidTr="006A6531">
        <w:trPr>
          <w:jc w:val="center"/>
        </w:trPr>
        <w:tc>
          <w:tcPr>
            <w:tcW w:w="4876" w:type="dxa"/>
            <w:tcBorders>
              <w:top w:val="nil"/>
              <w:left w:val="nil"/>
              <w:bottom w:val="nil"/>
              <w:right w:val="nil"/>
            </w:tcBorders>
          </w:tcPr>
          <w:p w14:paraId="645125CD" w14:textId="77777777" w:rsidR="00E954F5" w:rsidRPr="004975E5" w:rsidRDefault="00E954F5" w:rsidP="006A6531">
            <w:pPr>
              <w:pStyle w:val="Normal6a"/>
            </w:pPr>
            <w:r w:rsidRPr="004975E5">
              <w:t>(3)</w:t>
            </w:r>
            <w:r w:rsidRPr="004975E5">
              <w:tab/>
              <w:t>Ta uredba določa cilje podpore Unije na področju politike azila, migracij in vključevanja.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18241094" w14:textId="77777777" w:rsidR="00E954F5" w:rsidRPr="004975E5" w:rsidRDefault="00E954F5" w:rsidP="006A6531">
            <w:pPr>
              <w:pStyle w:val="Normal6a"/>
            </w:pPr>
            <w:r w:rsidRPr="004975E5">
              <w:t>(3)</w:t>
            </w:r>
            <w:r w:rsidRPr="004975E5">
              <w:tab/>
              <w:t>Ta uredba določa cilje podpore Unije na področju politike azila, migracij in vključevanja. Države članice bi morale zagotoviti, da njihovi načrti za nacionalna in regionalna partnerstva obravnavajo vsakega od ciljev iz te uredbe</w:t>
            </w:r>
            <w:r w:rsidRPr="004975E5">
              <w:rPr>
                <w:b/>
                <w:i/>
              </w:rPr>
              <w:t>, s posebnim poudarkom na učinkovitem upravljanju migracijskih tokov, varovanju zunanjih meja, hitri obravnavi prošenj za azil in uspešnem vključevanju državljanov tretjih držav, ki zakonito prebivajo v EU</w:t>
            </w:r>
            <w:r w:rsidRPr="004975E5">
              <w:t>.</w:t>
            </w:r>
          </w:p>
        </w:tc>
      </w:tr>
    </w:tbl>
    <w:p w14:paraId="27EC6D5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42B400E" w14:textId="77777777" w:rsidR="00E954F5" w:rsidRPr="004975E5" w:rsidRDefault="00E954F5" w:rsidP="00E954F5">
      <w:r w:rsidRPr="001717E2">
        <w:rPr>
          <w:rStyle w:val="HideTWBExt"/>
        </w:rPr>
        <w:t>&lt;/Amend&gt;</w:t>
      </w:r>
    </w:p>
    <w:p w14:paraId="7A451B5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64</w:t>
      </w:r>
      <w:r w:rsidRPr="001717E2">
        <w:rPr>
          <w:rStyle w:val="HideTWBExt"/>
          <w:b w:val="0"/>
        </w:rPr>
        <w:t>&lt;/NumAm&gt;</w:t>
      </w:r>
    </w:p>
    <w:p w14:paraId="48360882" w14:textId="77777777" w:rsidR="00E954F5" w:rsidRPr="004975E5" w:rsidRDefault="00E954F5" w:rsidP="00E954F5">
      <w:pPr>
        <w:pStyle w:val="NormalBold"/>
      </w:pPr>
      <w:r w:rsidRPr="001717E2">
        <w:rPr>
          <w:rStyle w:val="HideTWBExt"/>
          <w:b w:val="0"/>
        </w:rPr>
        <w:t>&lt;RepeatBlock-By&gt;&lt;Members&gt;</w:t>
      </w:r>
      <w:r w:rsidRPr="004975E5">
        <w:t xml:space="preserve">Rasa </w:t>
      </w:r>
      <w:proofErr w:type="spellStart"/>
      <w:r w:rsidRPr="004975E5">
        <w:t>Juknevičienė</w:t>
      </w:r>
      <w:proofErr w:type="spellEnd"/>
      <w:r w:rsidRPr="001717E2">
        <w:rPr>
          <w:rStyle w:val="HideTWBExt"/>
          <w:b w:val="0"/>
        </w:rPr>
        <w:t>&lt;/Members&gt;</w:t>
      </w:r>
    </w:p>
    <w:p w14:paraId="5BF13678" w14:textId="77777777" w:rsidR="00E954F5" w:rsidRPr="004975E5" w:rsidRDefault="00E954F5" w:rsidP="00E954F5">
      <w:pPr>
        <w:pStyle w:val="NormalBold"/>
      </w:pPr>
      <w:r w:rsidRPr="001717E2">
        <w:rPr>
          <w:rStyle w:val="HideTWBExt"/>
          <w:b w:val="0"/>
        </w:rPr>
        <w:t>&lt;/RepeatBlock-By&gt;</w:t>
      </w:r>
    </w:p>
    <w:p w14:paraId="4FC3923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CCDA5D8"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B2EF81B" w14:textId="77777777" w:rsidTr="006A6531">
        <w:trPr>
          <w:trHeight w:hRule="exact" w:val="240"/>
          <w:jc w:val="center"/>
        </w:trPr>
        <w:tc>
          <w:tcPr>
            <w:tcW w:w="9752" w:type="dxa"/>
            <w:gridSpan w:val="2"/>
            <w:tcBorders>
              <w:top w:val="nil"/>
              <w:left w:val="nil"/>
              <w:bottom w:val="nil"/>
              <w:right w:val="nil"/>
            </w:tcBorders>
          </w:tcPr>
          <w:p w14:paraId="18602317" w14:textId="77777777" w:rsidR="00E954F5" w:rsidRPr="004975E5" w:rsidRDefault="00E954F5" w:rsidP="006A6531"/>
        </w:tc>
      </w:tr>
      <w:tr w:rsidR="00745746" w:rsidRPr="004975E5" w14:paraId="4AAEFD91" w14:textId="77777777" w:rsidTr="006A6531">
        <w:trPr>
          <w:trHeight w:val="240"/>
          <w:jc w:val="center"/>
        </w:trPr>
        <w:tc>
          <w:tcPr>
            <w:tcW w:w="4876" w:type="dxa"/>
            <w:tcBorders>
              <w:top w:val="nil"/>
              <w:left w:val="nil"/>
              <w:bottom w:val="nil"/>
              <w:right w:val="nil"/>
            </w:tcBorders>
          </w:tcPr>
          <w:p w14:paraId="13F0F9F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EB2C151" w14:textId="77777777" w:rsidR="00E954F5" w:rsidRPr="004975E5" w:rsidRDefault="00E954F5" w:rsidP="006A6531">
            <w:pPr>
              <w:pStyle w:val="AmColumnHeading"/>
            </w:pPr>
            <w:r w:rsidRPr="004975E5">
              <w:t>Predlog spremembe</w:t>
            </w:r>
          </w:p>
        </w:tc>
      </w:tr>
      <w:tr w:rsidR="00745746" w:rsidRPr="004975E5" w14:paraId="7EFDE144" w14:textId="77777777" w:rsidTr="006A6531">
        <w:trPr>
          <w:jc w:val="center"/>
        </w:trPr>
        <w:tc>
          <w:tcPr>
            <w:tcW w:w="4876" w:type="dxa"/>
            <w:tcBorders>
              <w:top w:val="nil"/>
              <w:left w:val="nil"/>
              <w:bottom w:val="nil"/>
              <w:right w:val="nil"/>
            </w:tcBorders>
          </w:tcPr>
          <w:p w14:paraId="364285E8"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njihovi načrti za nacionalna in regionalna partnerstva </w:t>
            </w:r>
            <w:r w:rsidRPr="004975E5">
              <w:rPr>
                <w:b/>
                <w:i/>
              </w:rPr>
              <w:t>obravnavajo vsakega od ciljev</w:t>
            </w:r>
            <w:r w:rsidRPr="004975E5">
              <w:t xml:space="preserve"> iz te uredbe.</w:t>
            </w:r>
          </w:p>
        </w:tc>
        <w:tc>
          <w:tcPr>
            <w:tcW w:w="4876" w:type="dxa"/>
            <w:tcBorders>
              <w:top w:val="nil"/>
              <w:left w:val="nil"/>
              <w:bottom w:val="nil"/>
              <w:right w:val="nil"/>
            </w:tcBorders>
          </w:tcPr>
          <w:p w14:paraId="3117F424"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njihovi načrti za nacionalna in regionalna partnerstva </w:t>
            </w:r>
            <w:r w:rsidRPr="004975E5">
              <w:rPr>
                <w:b/>
                <w:i/>
              </w:rPr>
              <w:t>prispevajo k ustreznim ciljem podpore Unije</w:t>
            </w:r>
            <w:r w:rsidRPr="004975E5">
              <w:t xml:space="preserve"> iz te uredbe </w:t>
            </w:r>
            <w:r w:rsidRPr="004975E5">
              <w:rPr>
                <w:b/>
                <w:i/>
              </w:rPr>
              <w:t>ob upoštevanju specifičnih potreb in izzivov zadevne države članice</w:t>
            </w:r>
            <w:r w:rsidRPr="004975E5">
              <w:t>.</w:t>
            </w:r>
          </w:p>
        </w:tc>
      </w:tr>
    </w:tbl>
    <w:p w14:paraId="6CB7E5E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5FB1CCA"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6D8C5DCD" w14:textId="77777777" w:rsidR="00E954F5" w:rsidRPr="004975E5" w:rsidRDefault="00E954F5" w:rsidP="00E954F5">
      <w:pPr>
        <w:pStyle w:val="AmJustText"/>
      </w:pPr>
      <w:r w:rsidRPr="004975E5">
        <w:t>Predlog spremembe zagotavlja potrebno prožnost, da se lahko podpora Unije usmeri v prednostne naloge, izzive in potrebe, ki jih opredeli zadevna država članica na področjih, ki jih zajema ta uredba.</w:t>
      </w:r>
    </w:p>
    <w:p w14:paraId="3CF77B4E" w14:textId="77777777" w:rsidR="00E954F5" w:rsidRPr="004975E5" w:rsidRDefault="00E954F5" w:rsidP="00E954F5">
      <w:r w:rsidRPr="001717E2">
        <w:rPr>
          <w:rStyle w:val="HideTWBExt"/>
        </w:rPr>
        <w:t>&lt;/Amend&gt;</w:t>
      </w:r>
    </w:p>
    <w:p w14:paraId="7D4246A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65</w:t>
      </w:r>
      <w:r w:rsidRPr="001717E2">
        <w:rPr>
          <w:rStyle w:val="HideTWBExt"/>
          <w:b w:val="0"/>
        </w:rPr>
        <w:t>&lt;/NumAm&gt;</w:t>
      </w:r>
    </w:p>
    <w:p w14:paraId="729DADBD"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261F1EAD" w14:textId="77777777" w:rsidR="00E954F5" w:rsidRPr="004975E5" w:rsidRDefault="00E954F5" w:rsidP="00E954F5">
      <w:pPr>
        <w:pStyle w:val="NormalBold"/>
      </w:pPr>
      <w:r w:rsidRPr="001717E2">
        <w:rPr>
          <w:rStyle w:val="HideTWBExt"/>
          <w:b w:val="0"/>
        </w:rPr>
        <w:t>&lt;/RepeatBlock-By&gt;</w:t>
      </w:r>
    </w:p>
    <w:p w14:paraId="12E8A5C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22D3983"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1454862" w14:textId="77777777" w:rsidTr="006A6531">
        <w:trPr>
          <w:trHeight w:hRule="exact" w:val="240"/>
          <w:jc w:val="center"/>
        </w:trPr>
        <w:tc>
          <w:tcPr>
            <w:tcW w:w="9752" w:type="dxa"/>
            <w:gridSpan w:val="2"/>
            <w:tcBorders>
              <w:top w:val="nil"/>
              <w:left w:val="nil"/>
              <w:bottom w:val="nil"/>
              <w:right w:val="nil"/>
            </w:tcBorders>
          </w:tcPr>
          <w:p w14:paraId="1C04051F" w14:textId="77777777" w:rsidR="00E954F5" w:rsidRPr="004975E5" w:rsidRDefault="00E954F5" w:rsidP="006A6531"/>
        </w:tc>
      </w:tr>
      <w:tr w:rsidR="00745746" w:rsidRPr="004975E5" w14:paraId="0B46D3A9" w14:textId="77777777" w:rsidTr="006A6531">
        <w:trPr>
          <w:trHeight w:val="240"/>
          <w:jc w:val="center"/>
        </w:trPr>
        <w:tc>
          <w:tcPr>
            <w:tcW w:w="4876" w:type="dxa"/>
            <w:tcBorders>
              <w:top w:val="nil"/>
              <w:left w:val="nil"/>
              <w:bottom w:val="nil"/>
              <w:right w:val="nil"/>
            </w:tcBorders>
          </w:tcPr>
          <w:p w14:paraId="39F6CB7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BE780D9" w14:textId="77777777" w:rsidR="00E954F5" w:rsidRPr="004975E5" w:rsidRDefault="00E954F5" w:rsidP="006A6531">
            <w:pPr>
              <w:pStyle w:val="AmColumnHeading"/>
            </w:pPr>
            <w:r w:rsidRPr="004975E5">
              <w:t>Predlog spremembe</w:t>
            </w:r>
          </w:p>
        </w:tc>
      </w:tr>
      <w:tr w:rsidR="00745746" w:rsidRPr="004975E5" w14:paraId="1F77E728" w14:textId="77777777" w:rsidTr="006A6531">
        <w:trPr>
          <w:jc w:val="center"/>
        </w:trPr>
        <w:tc>
          <w:tcPr>
            <w:tcW w:w="4876" w:type="dxa"/>
            <w:tcBorders>
              <w:top w:val="nil"/>
              <w:left w:val="nil"/>
              <w:bottom w:val="nil"/>
              <w:right w:val="nil"/>
            </w:tcBorders>
          </w:tcPr>
          <w:p w14:paraId="3732B12B"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w:t>
            </w:r>
            <w:r w:rsidRPr="004975E5">
              <w:rPr>
                <w:b/>
                <w:i/>
              </w:rPr>
              <w:t>njihovi</w:t>
            </w:r>
            <w:r w:rsidRPr="004975E5">
              <w:t xml:space="preserve"> načrti za nacionalna in regionalna partnerstva obravnavajo vsakega od ciljev iz te uredbe.</w:t>
            </w:r>
          </w:p>
        </w:tc>
        <w:tc>
          <w:tcPr>
            <w:tcW w:w="4876" w:type="dxa"/>
            <w:tcBorders>
              <w:top w:val="nil"/>
              <w:left w:val="nil"/>
              <w:bottom w:val="nil"/>
              <w:right w:val="nil"/>
            </w:tcBorders>
          </w:tcPr>
          <w:p w14:paraId="2EC38FFF"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načrti za nacionalna in regionalna partnerstva obravnavajo vsakega od ciljev iz te uredbe </w:t>
            </w:r>
            <w:r w:rsidRPr="004975E5">
              <w:rPr>
                <w:b/>
                <w:i/>
              </w:rPr>
              <w:t>v skladu z načeli in pravili, vključno z minimalnimi dodelitvami sredstev in stopnjami sofinanciranja, Komisija pa bi morala to spremljati</w:t>
            </w:r>
            <w:r w:rsidRPr="004975E5">
              <w:t>.</w:t>
            </w:r>
          </w:p>
        </w:tc>
      </w:tr>
    </w:tbl>
    <w:p w14:paraId="55EBA1E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BADFEFE" w14:textId="77777777" w:rsidR="00E954F5" w:rsidRPr="004975E5" w:rsidRDefault="00E954F5" w:rsidP="00E954F5">
      <w:r w:rsidRPr="001717E2">
        <w:rPr>
          <w:rStyle w:val="HideTWBExt"/>
        </w:rPr>
        <w:t>&lt;/Amend&gt;</w:t>
      </w:r>
    </w:p>
    <w:p w14:paraId="6D1C305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66</w:t>
      </w:r>
      <w:r w:rsidRPr="001717E2">
        <w:rPr>
          <w:rStyle w:val="HideTWBExt"/>
          <w:b w:val="0"/>
        </w:rPr>
        <w:t>&lt;/NumAm&gt;</w:t>
      </w:r>
    </w:p>
    <w:p w14:paraId="6D7739D1" w14:textId="77777777" w:rsidR="00E954F5" w:rsidRPr="004975E5" w:rsidRDefault="00E954F5" w:rsidP="00E954F5">
      <w:pPr>
        <w:pStyle w:val="NormalBold"/>
      </w:pPr>
      <w:r w:rsidRPr="001717E2">
        <w:rPr>
          <w:rStyle w:val="HideTWBExt"/>
          <w:b w:val="0"/>
        </w:rPr>
        <w:t>&lt;RepeatBlock-By&gt;&lt;Members&gt;</w:t>
      </w:r>
      <w:r w:rsidRPr="004975E5">
        <w:t xml:space="preserve">Nicolas </w:t>
      </w:r>
      <w:proofErr w:type="spellStart"/>
      <w:r w:rsidRPr="004975E5">
        <w:t>Bay</w:t>
      </w:r>
      <w:proofErr w:type="spellEnd"/>
      <w:r w:rsidRPr="001717E2">
        <w:rPr>
          <w:rStyle w:val="HideTWBExt"/>
          <w:b w:val="0"/>
        </w:rPr>
        <w:t>&lt;/Members&gt;</w:t>
      </w:r>
    </w:p>
    <w:p w14:paraId="11F1FA65" w14:textId="77777777" w:rsidR="00E954F5" w:rsidRPr="004975E5" w:rsidRDefault="00E954F5" w:rsidP="00E954F5">
      <w:pPr>
        <w:pStyle w:val="NormalBold"/>
      </w:pPr>
      <w:r w:rsidRPr="001717E2">
        <w:rPr>
          <w:rStyle w:val="HideTWBExt"/>
          <w:b w:val="0"/>
        </w:rPr>
        <w:t>&lt;/RepeatBlock-By&gt;</w:t>
      </w:r>
    </w:p>
    <w:p w14:paraId="0B1FA4B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7FF113E"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0E7B31D" w14:textId="77777777" w:rsidTr="006A6531">
        <w:trPr>
          <w:trHeight w:hRule="exact" w:val="240"/>
          <w:jc w:val="center"/>
        </w:trPr>
        <w:tc>
          <w:tcPr>
            <w:tcW w:w="9752" w:type="dxa"/>
            <w:gridSpan w:val="2"/>
            <w:tcBorders>
              <w:top w:val="nil"/>
              <w:left w:val="nil"/>
              <w:bottom w:val="nil"/>
              <w:right w:val="nil"/>
            </w:tcBorders>
          </w:tcPr>
          <w:p w14:paraId="6F454EAA" w14:textId="77777777" w:rsidR="00E954F5" w:rsidRPr="004975E5" w:rsidRDefault="00E954F5" w:rsidP="006A6531"/>
        </w:tc>
      </w:tr>
      <w:tr w:rsidR="00745746" w:rsidRPr="004975E5" w14:paraId="5BB6B11F" w14:textId="77777777" w:rsidTr="006A6531">
        <w:trPr>
          <w:trHeight w:val="240"/>
          <w:jc w:val="center"/>
        </w:trPr>
        <w:tc>
          <w:tcPr>
            <w:tcW w:w="4876" w:type="dxa"/>
            <w:tcBorders>
              <w:top w:val="nil"/>
              <w:left w:val="nil"/>
              <w:bottom w:val="nil"/>
              <w:right w:val="nil"/>
            </w:tcBorders>
          </w:tcPr>
          <w:p w14:paraId="63CF33F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F09F2DC" w14:textId="77777777" w:rsidR="00E954F5" w:rsidRPr="004975E5" w:rsidRDefault="00E954F5" w:rsidP="006A6531">
            <w:pPr>
              <w:pStyle w:val="AmColumnHeading"/>
            </w:pPr>
            <w:r w:rsidRPr="004975E5">
              <w:t>Predlog spremembe</w:t>
            </w:r>
          </w:p>
        </w:tc>
      </w:tr>
      <w:tr w:rsidR="00745746" w:rsidRPr="004975E5" w14:paraId="74D3C19D" w14:textId="77777777" w:rsidTr="006A6531">
        <w:trPr>
          <w:jc w:val="center"/>
        </w:trPr>
        <w:tc>
          <w:tcPr>
            <w:tcW w:w="4876" w:type="dxa"/>
            <w:tcBorders>
              <w:top w:val="nil"/>
              <w:left w:val="nil"/>
              <w:bottom w:val="nil"/>
              <w:right w:val="nil"/>
            </w:tcBorders>
          </w:tcPr>
          <w:p w14:paraId="0AB5CBE1" w14:textId="77777777" w:rsidR="00E954F5" w:rsidRPr="004975E5" w:rsidRDefault="00E954F5" w:rsidP="006A6531">
            <w:pPr>
              <w:pStyle w:val="Normal6a"/>
            </w:pPr>
            <w:r w:rsidRPr="004975E5">
              <w:t>(3)</w:t>
            </w:r>
            <w:r w:rsidRPr="004975E5">
              <w:tab/>
              <w:t>Ta uredba določa cilje podpore Unije na področju politike azila, migracij in vključevanja.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7B5B3380" w14:textId="77777777" w:rsidR="00E954F5" w:rsidRPr="004975E5" w:rsidRDefault="00E954F5" w:rsidP="006A6531">
            <w:pPr>
              <w:pStyle w:val="Normal6a"/>
            </w:pPr>
            <w:r w:rsidRPr="004975E5">
              <w:t>(3)</w:t>
            </w:r>
            <w:r w:rsidRPr="004975E5">
              <w:tab/>
              <w:t>Ta uredba določa cilje podpore Unije na področju politike azila, migracij in vključevanja</w:t>
            </w:r>
            <w:r w:rsidRPr="004975E5">
              <w:rPr>
                <w:b/>
                <w:i/>
              </w:rPr>
              <w:t>, ne da bi določala minimalne ravni za posamezne cilje</w:t>
            </w:r>
            <w:r w:rsidRPr="004975E5">
              <w:t xml:space="preserve">. Države članice bi morale zagotoviti, da njihovi načrti za nacionalna in regionalna partnerstva obravnavajo vsakega od ciljev iz te uredbe </w:t>
            </w:r>
            <w:r w:rsidRPr="004975E5">
              <w:rPr>
                <w:b/>
                <w:i/>
              </w:rPr>
              <w:t>v skladu z njihovimi potrebami</w:t>
            </w:r>
            <w:r w:rsidRPr="004975E5">
              <w:t>.</w:t>
            </w:r>
          </w:p>
        </w:tc>
      </w:tr>
    </w:tbl>
    <w:p w14:paraId="7AB797A5"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{FR}</w:t>
      </w:r>
      <w:proofErr w:type="spellStart"/>
      <w:r w:rsidRPr="004975E5">
        <w:t>fr</w:t>
      </w:r>
      <w:proofErr w:type="spellEnd"/>
      <w:r w:rsidRPr="001717E2">
        <w:rPr>
          <w:rStyle w:val="HideTWBExt"/>
        </w:rPr>
        <w:t>&lt;/Original&gt;</w:t>
      </w:r>
    </w:p>
    <w:p w14:paraId="70419FA2" w14:textId="77777777" w:rsidR="00E954F5" w:rsidRPr="004975E5" w:rsidRDefault="00E954F5" w:rsidP="00E954F5">
      <w:r w:rsidRPr="001717E2">
        <w:rPr>
          <w:rStyle w:val="HideTWBExt"/>
        </w:rPr>
        <w:t>&lt;/Amend&gt;</w:t>
      </w:r>
    </w:p>
    <w:p w14:paraId="2095EC1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67</w:t>
      </w:r>
      <w:r w:rsidRPr="001717E2">
        <w:rPr>
          <w:rStyle w:val="HideTWBExt"/>
          <w:b w:val="0"/>
        </w:rPr>
        <w:t>&lt;/NumAm&gt;</w:t>
      </w:r>
    </w:p>
    <w:p w14:paraId="328EC090"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297E3379" w14:textId="77777777" w:rsidR="00E954F5" w:rsidRPr="004975E5" w:rsidRDefault="00E954F5" w:rsidP="00E954F5">
      <w:pPr>
        <w:pStyle w:val="NormalBold"/>
      </w:pPr>
      <w:r w:rsidRPr="001717E2">
        <w:rPr>
          <w:rStyle w:val="HideTWBExt"/>
          <w:b w:val="0"/>
        </w:rPr>
        <w:t>&lt;/RepeatBlock-By&gt;</w:t>
      </w:r>
    </w:p>
    <w:p w14:paraId="698976A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999F2BB"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BE568BD" w14:textId="77777777" w:rsidTr="006A6531">
        <w:trPr>
          <w:trHeight w:hRule="exact" w:val="240"/>
          <w:jc w:val="center"/>
        </w:trPr>
        <w:tc>
          <w:tcPr>
            <w:tcW w:w="9752" w:type="dxa"/>
            <w:gridSpan w:val="2"/>
            <w:tcBorders>
              <w:top w:val="nil"/>
              <w:left w:val="nil"/>
              <w:bottom w:val="nil"/>
              <w:right w:val="nil"/>
            </w:tcBorders>
          </w:tcPr>
          <w:p w14:paraId="0201D8C3" w14:textId="77777777" w:rsidR="00E954F5" w:rsidRPr="004975E5" w:rsidRDefault="00E954F5" w:rsidP="006A6531"/>
        </w:tc>
      </w:tr>
      <w:tr w:rsidR="00745746" w:rsidRPr="004975E5" w14:paraId="58D36D71" w14:textId="77777777" w:rsidTr="006A6531">
        <w:trPr>
          <w:trHeight w:val="240"/>
          <w:jc w:val="center"/>
        </w:trPr>
        <w:tc>
          <w:tcPr>
            <w:tcW w:w="4876" w:type="dxa"/>
            <w:tcBorders>
              <w:top w:val="nil"/>
              <w:left w:val="nil"/>
              <w:bottom w:val="nil"/>
              <w:right w:val="nil"/>
            </w:tcBorders>
          </w:tcPr>
          <w:p w14:paraId="4AEFE17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FA99C05" w14:textId="77777777" w:rsidR="00E954F5" w:rsidRPr="004975E5" w:rsidRDefault="00E954F5" w:rsidP="006A6531">
            <w:pPr>
              <w:pStyle w:val="AmColumnHeading"/>
            </w:pPr>
            <w:r w:rsidRPr="004975E5">
              <w:t>Predlog spremembe</w:t>
            </w:r>
          </w:p>
        </w:tc>
      </w:tr>
      <w:tr w:rsidR="00745746" w:rsidRPr="004975E5" w14:paraId="1E080756" w14:textId="77777777" w:rsidTr="006A6531">
        <w:trPr>
          <w:jc w:val="center"/>
        </w:trPr>
        <w:tc>
          <w:tcPr>
            <w:tcW w:w="4876" w:type="dxa"/>
            <w:tcBorders>
              <w:top w:val="nil"/>
              <w:left w:val="nil"/>
              <w:bottom w:val="nil"/>
              <w:right w:val="nil"/>
            </w:tcBorders>
          </w:tcPr>
          <w:p w14:paraId="421A6B2E" w14:textId="77777777" w:rsidR="00E954F5" w:rsidRPr="004975E5" w:rsidRDefault="00E954F5" w:rsidP="006A6531">
            <w:pPr>
              <w:pStyle w:val="Normal6a"/>
            </w:pPr>
            <w:r w:rsidRPr="004975E5">
              <w:t xml:space="preserve">(3) </w:t>
            </w:r>
            <w:r w:rsidRPr="004975E5">
              <w:tab/>
              <w:t xml:space="preserve">Ta uredba določa cilje podpore Unije na področju politike azila, migracij in vključevanja. Države članice bi morale zagotoviti, da njihovi načrti za nacionalna in regionalna partnerstva obravnavajo </w:t>
            </w:r>
            <w:r w:rsidRPr="004975E5">
              <w:rPr>
                <w:b/>
                <w:i/>
              </w:rPr>
              <w:t>vsakega od ciljev</w:t>
            </w:r>
            <w:r w:rsidRPr="004975E5">
              <w:t xml:space="preserve"> iz te uredbe.</w:t>
            </w:r>
          </w:p>
        </w:tc>
        <w:tc>
          <w:tcPr>
            <w:tcW w:w="4876" w:type="dxa"/>
            <w:tcBorders>
              <w:top w:val="nil"/>
              <w:left w:val="nil"/>
              <w:bottom w:val="nil"/>
              <w:right w:val="nil"/>
            </w:tcBorders>
          </w:tcPr>
          <w:p w14:paraId="0A8EA978"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njihovi načrti za nacionalna in regionalna partnerstva obravnavajo </w:t>
            </w:r>
            <w:r w:rsidRPr="004975E5">
              <w:rPr>
                <w:b/>
                <w:i/>
              </w:rPr>
              <w:t>ustrezne cilje</w:t>
            </w:r>
            <w:r w:rsidRPr="004975E5">
              <w:t xml:space="preserve"> iz te uredbe</w:t>
            </w:r>
            <w:r w:rsidRPr="004975E5">
              <w:rPr>
                <w:b/>
                <w:i/>
              </w:rPr>
              <w:t>, ki se ujemajo z njihovimi opredeljenimi potrebami, razmerami na področju migracij in nacionalnimi prednostnimi nalogami</w:t>
            </w:r>
            <w:r w:rsidRPr="004975E5">
              <w:t>.</w:t>
            </w:r>
          </w:p>
        </w:tc>
      </w:tr>
    </w:tbl>
    <w:p w14:paraId="350E1E3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79A94797"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6E2C6D7B" w14:textId="77777777" w:rsidR="00E954F5" w:rsidRPr="004975E5" w:rsidRDefault="00E954F5" w:rsidP="00E954F5">
      <w:pPr>
        <w:pStyle w:val="AmJustText"/>
      </w:pPr>
      <w:r w:rsidRPr="004975E5">
        <w:t>Države članice se spopadajo z različnimi izzivi na področju migracij in azila. Obveznost vključitve vseh ciljev programa, ne glede na njihov praktični pomen, lahko privede do neučinkovite porabe sredstev. Predlagana prilagoditev omogoča boljšo ciljno usmerjenost podpore k dejanskim potrebam posameznih držav članic, hkrati pa ohranja cilje programa.</w:t>
      </w:r>
    </w:p>
    <w:p w14:paraId="3970EAD1" w14:textId="77777777" w:rsidR="00E954F5" w:rsidRPr="004975E5" w:rsidRDefault="00E954F5" w:rsidP="00E954F5">
      <w:r w:rsidRPr="001717E2">
        <w:rPr>
          <w:rStyle w:val="HideTWBExt"/>
        </w:rPr>
        <w:t>&lt;/Amend&gt;</w:t>
      </w:r>
    </w:p>
    <w:p w14:paraId="3BED136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68</w:t>
      </w:r>
      <w:r w:rsidRPr="001717E2">
        <w:rPr>
          <w:rStyle w:val="HideTWBExt"/>
          <w:b w:val="0"/>
        </w:rPr>
        <w:t>&lt;/NumAm&gt;</w:t>
      </w:r>
    </w:p>
    <w:p w14:paraId="110DB767"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56419640" w14:textId="77777777" w:rsidR="00E954F5" w:rsidRPr="004975E5" w:rsidRDefault="00E954F5" w:rsidP="00E954F5">
      <w:pPr>
        <w:pStyle w:val="NormalBold"/>
      </w:pPr>
      <w:r w:rsidRPr="001717E2">
        <w:rPr>
          <w:rStyle w:val="HideTWBExt"/>
          <w:b w:val="0"/>
        </w:rPr>
        <w:t>&lt;/RepeatBlock-By&gt;</w:t>
      </w:r>
    </w:p>
    <w:p w14:paraId="2D2DF90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7B865D3"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5778A04" w14:textId="77777777" w:rsidTr="006A6531">
        <w:trPr>
          <w:trHeight w:hRule="exact" w:val="240"/>
          <w:jc w:val="center"/>
        </w:trPr>
        <w:tc>
          <w:tcPr>
            <w:tcW w:w="9752" w:type="dxa"/>
            <w:gridSpan w:val="2"/>
            <w:tcBorders>
              <w:top w:val="nil"/>
              <w:left w:val="nil"/>
              <w:bottom w:val="nil"/>
              <w:right w:val="nil"/>
            </w:tcBorders>
          </w:tcPr>
          <w:p w14:paraId="58274464" w14:textId="77777777" w:rsidR="00E954F5" w:rsidRPr="004975E5" w:rsidRDefault="00E954F5" w:rsidP="006A6531"/>
        </w:tc>
      </w:tr>
      <w:tr w:rsidR="00745746" w:rsidRPr="004975E5" w14:paraId="644CE608" w14:textId="77777777" w:rsidTr="006A6531">
        <w:trPr>
          <w:trHeight w:val="240"/>
          <w:jc w:val="center"/>
        </w:trPr>
        <w:tc>
          <w:tcPr>
            <w:tcW w:w="4876" w:type="dxa"/>
            <w:tcBorders>
              <w:top w:val="nil"/>
              <w:left w:val="nil"/>
              <w:bottom w:val="nil"/>
              <w:right w:val="nil"/>
            </w:tcBorders>
          </w:tcPr>
          <w:p w14:paraId="05F6A58E"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239F3DA" w14:textId="77777777" w:rsidR="00E954F5" w:rsidRPr="004975E5" w:rsidRDefault="00E954F5" w:rsidP="006A6531">
            <w:pPr>
              <w:pStyle w:val="AmColumnHeading"/>
            </w:pPr>
            <w:r w:rsidRPr="004975E5">
              <w:t>Predlog spremembe</w:t>
            </w:r>
          </w:p>
        </w:tc>
      </w:tr>
      <w:tr w:rsidR="00745746" w:rsidRPr="004975E5" w14:paraId="5AEFF622" w14:textId="77777777" w:rsidTr="006A6531">
        <w:trPr>
          <w:jc w:val="center"/>
        </w:trPr>
        <w:tc>
          <w:tcPr>
            <w:tcW w:w="4876" w:type="dxa"/>
            <w:tcBorders>
              <w:top w:val="nil"/>
              <w:left w:val="nil"/>
              <w:bottom w:val="nil"/>
              <w:right w:val="nil"/>
            </w:tcBorders>
          </w:tcPr>
          <w:p w14:paraId="7521BA10"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njihovi načrti za nacionalna in regionalna partnerstva obravnavajo </w:t>
            </w:r>
            <w:r w:rsidRPr="004975E5">
              <w:rPr>
                <w:b/>
                <w:i/>
              </w:rPr>
              <w:t>vsakega od ciljev iz te uredbe</w:t>
            </w:r>
            <w:r w:rsidRPr="004975E5">
              <w:t>.</w:t>
            </w:r>
          </w:p>
        </w:tc>
        <w:tc>
          <w:tcPr>
            <w:tcW w:w="4876" w:type="dxa"/>
            <w:tcBorders>
              <w:top w:val="nil"/>
              <w:left w:val="nil"/>
              <w:bottom w:val="nil"/>
              <w:right w:val="nil"/>
            </w:tcBorders>
          </w:tcPr>
          <w:p w14:paraId="29EBED01" w14:textId="77777777" w:rsidR="00E954F5" w:rsidRPr="004975E5" w:rsidRDefault="00E954F5" w:rsidP="006A6531">
            <w:pPr>
              <w:pStyle w:val="Normal6a"/>
            </w:pPr>
            <w:r w:rsidRPr="004975E5">
              <w:t>(3)</w:t>
            </w:r>
            <w:r w:rsidRPr="004975E5">
              <w:tab/>
              <w:t xml:space="preserve">Ta uredba določa cilje podpore Unije na področju politike azila, migracij in vključevanja. Države članice bi morale zagotoviti, da njihovi načrti za nacionalna in regionalna partnerstva obravnavajo </w:t>
            </w:r>
            <w:r w:rsidRPr="004975E5">
              <w:rPr>
                <w:b/>
                <w:i/>
              </w:rPr>
              <w:t>cilje, ki so po mnenju države članice potrebni</w:t>
            </w:r>
            <w:r w:rsidRPr="004975E5">
              <w:t>.</w:t>
            </w:r>
          </w:p>
        </w:tc>
      </w:tr>
    </w:tbl>
    <w:p w14:paraId="42C26E1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380625DF" w14:textId="77777777" w:rsidR="00E954F5" w:rsidRPr="004975E5" w:rsidRDefault="00E954F5" w:rsidP="00E954F5">
      <w:r w:rsidRPr="001717E2">
        <w:rPr>
          <w:rStyle w:val="HideTWBExt"/>
        </w:rPr>
        <w:t>&lt;/Amend&gt;</w:t>
      </w:r>
    </w:p>
    <w:p w14:paraId="5EE7BAB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69</w:t>
      </w:r>
      <w:r w:rsidRPr="001717E2">
        <w:rPr>
          <w:rStyle w:val="HideTWBExt"/>
          <w:b w:val="0"/>
        </w:rPr>
        <w:t>&lt;/NumAm&gt;</w:t>
      </w:r>
    </w:p>
    <w:p w14:paraId="7AF31575"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5A8B29EE" w14:textId="77777777" w:rsidR="00E954F5" w:rsidRPr="004975E5" w:rsidRDefault="00E954F5" w:rsidP="00E954F5">
      <w:pPr>
        <w:pStyle w:val="NormalBold"/>
      </w:pPr>
      <w:r w:rsidRPr="001717E2">
        <w:rPr>
          <w:rStyle w:val="HideTWBExt"/>
          <w:b w:val="0"/>
        </w:rPr>
        <w:t>&lt;/RepeatBlock-By&gt;</w:t>
      </w:r>
    </w:p>
    <w:p w14:paraId="27D4763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CC6EA67" w14:textId="77777777" w:rsidR="00E954F5" w:rsidRPr="004975E5" w:rsidRDefault="00E954F5" w:rsidP="00E954F5">
      <w:pPr>
        <w:pStyle w:val="NormalBold"/>
      </w:pPr>
      <w:r w:rsidRPr="001717E2">
        <w:rPr>
          <w:rStyle w:val="HideTWBExt"/>
          <w:b w:val="0"/>
        </w:rPr>
        <w:t>&lt;Article&gt;</w:t>
      </w:r>
      <w:r w:rsidRPr="004975E5">
        <w:t>Uvodna izjava 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D5454FB" w14:textId="77777777" w:rsidTr="006A6531">
        <w:trPr>
          <w:trHeight w:hRule="exact" w:val="240"/>
          <w:jc w:val="center"/>
        </w:trPr>
        <w:tc>
          <w:tcPr>
            <w:tcW w:w="9752" w:type="dxa"/>
            <w:gridSpan w:val="2"/>
            <w:tcBorders>
              <w:top w:val="nil"/>
              <w:left w:val="nil"/>
              <w:bottom w:val="nil"/>
              <w:right w:val="nil"/>
            </w:tcBorders>
          </w:tcPr>
          <w:p w14:paraId="161B3887" w14:textId="77777777" w:rsidR="00E954F5" w:rsidRPr="004975E5" w:rsidRDefault="00E954F5" w:rsidP="006A6531"/>
        </w:tc>
      </w:tr>
      <w:tr w:rsidR="00745746" w:rsidRPr="004975E5" w14:paraId="6811FB54" w14:textId="77777777" w:rsidTr="006A6531">
        <w:trPr>
          <w:trHeight w:val="240"/>
          <w:jc w:val="center"/>
        </w:trPr>
        <w:tc>
          <w:tcPr>
            <w:tcW w:w="4876" w:type="dxa"/>
            <w:tcBorders>
              <w:top w:val="nil"/>
              <w:left w:val="nil"/>
              <w:bottom w:val="nil"/>
              <w:right w:val="nil"/>
            </w:tcBorders>
          </w:tcPr>
          <w:p w14:paraId="174CF50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E60F132" w14:textId="77777777" w:rsidR="00E954F5" w:rsidRPr="004975E5" w:rsidRDefault="00E954F5" w:rsidP="006A6531">
            <w:pPr>
              <w:pStyle w:val="AmColumnHeading"/>
            </w:pPr>
            <w:r w:rsidRPr="004975E5">
              <w:t>Predlog spremembe</w:t>
            </w:r>
          </w:p>
        </w:tc>
      </w:tr>
      <w:tr w:rsidR="00745746" w:rsidRPr="004975E5" w14:paraId="6A5E42EF" w14:textId="77777777" w:rsidTr="006A6531">
        <w:trPr>
          <w:jc w:val="center"/>
        </w:trPr>
        <w:tc>
          <w:tcPr>
            <w:tcW w:w="4876" w:type="dxa"/>
            <w:tcBorders>
              <w:top w:val="nil"/>
              <w:left w:val="nil"/>
              <w:bottom w:val="nil"/>
              <w:right w:val="nil"/>
            </w:tcBorders>
          </w:tcPr>
          <w:p w14:paraId="14E3C293" w14:textId="77777777" w:rsidR="00E954F5" w:rsidRPr="004975E5" w:rsidRDefault="00E954F5" w:rsidP="006A6531">
            <w:pPr>
              <w:pStyle w:val="Normal6a"/>
            </w:pPr>
            <w:r w:rsidRPr="004975E5">
              <w:t>(3)</w:t>
            </w:r>
            <w:r w:rsidRPr="004975E5">
              <w:tab/>
              <w:t xml:space="preserve">Ta uredba določa cilje podpore Unije na področju </w:t>
            </w:r>
            <w:r w:rsidRPr="004975E5">
              <w:rPr>
                <w:b/>
                <w:i/>
              </w:rPr>
              <w:t>politike</w:t>
            </w:r>
            <w:r w:rsidRPr="004975E5">
              <w:t xml:space="preserve"> azila, migracij in </w:t>
            </w:r>
            <w:r w:rsidRPr="004975E5">
              <w:rPr>
                <w:b/>
                <w:i/>
              </w:rPr>
              <w:t>vključevanja</w:t>
            </w:r>
            <w:r w:rsidRPr="004975E5">
              <w:t>.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00AC3AF4" w14:textId="77777777" w:rsidR="00E954F5" w:rsidRPr="004975E5" w:rsidRDefault="00E954F5" w:rsidP="006A6531">
            <w:pPr>
              <w:pStyle w:val="Normal6a"/>
            </w:pPr>
            <w:r w:rsidRPr="004975E5">
              <w:t>(3)</w:t>
            </w:r>
            <w:r w:rsidRPr="004975E5">
              <w:tab/>
              <w:t xml:space="preserve">Ta uredba določa cilje podpore Unije na področju azila, migracij in </w:t>
            </w:r>
            <w:r w:rsidRPr="004975E5">
              <w:rPr>
                <w:b/>
                <w:i/>
              </w:rPr>
              <w:t>obravnave nezakonitega priseljevanja</w:t>
            </w:r>
            <w:r w:rsidRPr="004975E5">
              <w:t>. Države članice bi morale zagotoviti, da njihovi načrti za nacionalna in regionalna partnerstva obravnavajo vsakega od ciljev iz te uredbe.</w:t>
            </w:r>
          </w:p>
        </w:tc>
      </w:tr>
    </w:tbl>
    <w:p w14:paraId="3D3AAFA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F7277E3" w14:textId="77777777" w:rsidR="00E954F5" w:rsidRPr="004975E5" w:rsidRDefault="00E954F5" w:rsidP="00E954F5">
      <w:r w:rsidRPr="001717E2">
        <w:rPr>
          <w:rStyle w:val="HideTWBExt"/>
        </w:rPr>
        <w:t>&lt;/Amend&gt;</w:t>
      </w:r>
    </w:p>
    <w:p w14:paraId="356DF27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70</w:t>
      </w:r>
      <w:r w:rsidRPr="001717E2">
        <w:rPr>
          <w:rStyle w:val="HideTWBExt"/>
          <w:b w:val="0"/>
        </w:rPr>
        <w:t>&lt;/NumAm&gt;</w:t>
      </w:r>
    </w:p>
    <w:p w14:paraId="55FC99FF"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56ACBDC0" w14:textId="77777777" w:rsidR="00E954F5" w:rsidRPr="004975E5" w:rsidRDefault="00E954F5" w:rsidP="00E954F5">
      <w:pPr>
        <w:pStyle w:val="NormalBold"/>
      </w:pPr>
      <w:r w:rsidRPr="001717E2">
        <w:rPr>
          <w:rStyle w:val="HideTWBExt"/>
          <w:b w:val="0"/>
        </w:rPr>
        <w:t>&lt;/RepeatBlock-By&gt;</w:t>
      </w:r>
    </w:p>
    <w:p w14:paraId="3BF8611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2B1903D" w14:textId="77777777" w:rsidR="00E954F5" w:rsidRPr="004975E5" w:rsidRDefault="00E954F5" w:rsidP="00E954F5">
      <w:pPr>
        <w:pStyle w:val="NormalBold"/>
      </w:pPr>
      <w:r w:rsidRPr="001717E2">
        <w:rPr>
          <w:rStyle w:val="HideTWBExt"/>
          <w:b w:val="0"/>
        </w:rPr>
        <w:t>&lt;Article&gt;</w:t>
      </w:r>
      <w:r w:rsidRPr="004975E5">
        <w:t>Uvodna izjava 3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9AC10DB" w14:textId="77777777" w:rsidTr="006A6531">
        <w:trPr>
          <w:trHeight w:hRule="exact" w:val="240"/>
          <w:jc w:val="center"/>
        </w:trPr>
        <w:tc>
          <w:tcPr>
            <w:tcW w:w="9752" w:type="dxa"/>
            <w:gridSpan w:val="2"/>
            <w:tcBorders>
              <w:top w:val="nil"/>
              <w:left w:val="nil"/>
              <w:bottom w:val="nil"/>
              <w:right w:val="nil"/>
            </w:tcBorders>
          </w:tcPr>
          <w:p w14:paraId="30F748AE" w14:textId="77777777" w:rsidR="00E954F5" w:rsidRPr="004975E5" w:rsidRDefault="00E954F5" w:rsidP="006A6531"/>
        </w:tc>
      </w:tr>
      <w:tr w:rsidR="00745746" w:rsidRPr="004975E5" w14:paraId="04014194" w14:textId="77777777" w:rsidTr="006A6531">
        <w:trPr>
          <w:trHeight w:val="240"/>
          <w:jc w:val="center"/>
        </w:trPr>
        <w:tc>
          <w:tcPr>
            <w:tcW w:w="4876" w:type="dxa"/>
            <w:tcBorders>
              <w:top w:val="nil"/>
              <w:left w:val="nil"/>
              <w:bottom w:val="nil"/>
              <w:right w:val="nil"/>
            </w:tcBorders>
          </w:tcPr>
          <w:p w14:paraId="790F6CA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FC78334" w14:textId="77777777" w:rsidR="00E954F5" w:rsidRPr="004975E5" w:rsidRDefault="00E954F5" w:rsidP="006A6531">
            <w:pPr>
              <w:pStyle w:val="AmColumnHeading"/>
            </w:pPr>
            <w:r w:rsidRPr="004975E5">
              <w:t>Predlog spremembe</w:t>
            </w:r>
          </w:p>
        </w:tc>
      </w:tr>
      <w:tr w:rsidR="00745746" w:rsidRPr="004975E5" w14:paraId="613EEE11" w14:textId="77777777" w:rsidTr="006A6531">
        <w:trPr>
          <w:jc w:val="center"/>
        </w:trPr>
        <w:tc>
          <w:tcPr>
            <w:tcW w:w="4876" w:type="dxa"/>
            <w:tcBorders>
              <w:top w:val="nil"/>
              <w:left w:val="nil"/>
              <w:bottom w:val="nil"/>
              <w:right w:val="nil"/>
            </w:tcBorders>
          </w:tcPr>
          <w:p w14:paraId="3F3D7C85" w14:textId="77777777" w:rsidR="00E954F5" w:rsidRPr="004975E5" w:rsidRDefault="00E954F5" w:rsidP="006A6531">
            <w:pPr>
              <w:pStyle w:val="Normal6a"/>
            </w:pPr>
          </w:p>
        </w:tc>
        <w:tc>
          <w:tcPr>
            <w:tcW w:w="4876" w:type="dxa"/>
            <w:tcBorders>
              <w:top w:val="nil"/>
              <w:left w:val="nil"/>
              <w:bottom w:val="nil"/>
              <w:right w:val="nil"/>
            </w:tcBorders>
          </w:tcPr>
          <w:p w14:paraId="34DEC52C" w14:textId="77777777" w:rsidR="00E954F5" w:rsidRPr="004975E5" w:rsidRDefault="00E954F5" w:rsidP="006A6531">
            <w:pPr>
              <w:pStyle w:val="Normal6a"/>
            </w:pPr>
            <w:r w:rsidRPr="004975E5">
              <w:rPr>
                <w:b/>
                <w:i/>
              </w:rPr>
              <w:t>(3a)</w:t>
            </w:r>
            <w:r w:rsidRPr="004975E5">
              <w:tab/>
            </w:r>
            <w:r w:rsidRPr="004975E5">
              <w:rPr>
                <w:b/>
                <w:i/>
              </w:rPr>
              <w:t>Organizacije civilne družbe, vključno z organizacijami, ki jih vodijo begunci in migranti, imajo ključno vlogo pri zagotavljanju storitev na področju azila, sprejema, vključevanja in zaščite ter pri spremljanju spoštovanja temeljnih pravic. Države članice bi morale zagotoviti spodbudno in varno okolje za take organizacije ter se vzdržati uvajanja upravnih, finančnih ali pravnih omejitev.</w:t>
            </w:r>
          </w:p>
        </w:tc>
      </w:tr>
      <w:tr w:rsidR="00745746" w:rsidRPr="004975E5" w14:paraId="1CF3598F" w14:textId="77777777" w:rsidTr="006A6531">
        <w:trPr>
          <w:jc w:val="center"/>
        </w:trPr>
        <w:tc>
          <w:tcPr>
            <w:tcW w:w="4876" w:type="dxa"/>
            <w:tcBorders>
              <w:top w:val="nil"/>
              <w:left w:val="nil"/>
              <w:bottom w:val="nil"/>
              <w:right w:val="nil"/>
            </w:tcBorders>
          </w:tcPr>
          <w:p w14:paraId="463FEE26" w14:textId="77777777" w:rsidR="00E954F5" w:rsidRPr="004975E5" w:rsidRDefault="00E954F5" w:rsidP="006A6531">
            <w:pPr>
              <w:pStyle w:val="Normal6a"/>
            </w:pPr>
          </w:p>
        </w:tc>
        <w:tc>
          <w:tcPr>
            <w:tcW w:w="4876" w:type="dxa"/>
            <w:tcBorders>
              <w:top w:val="nil"/>
              <w:left w:val="nil"/>
              <w:bottom w:val="nil"/>
              <w:right w:val="nil"/>
            </w:tcBorders>
          </w:tcPr>
          <w:p w14:paraId="1D9FF7D5" w14:textId="77777777" w:rsidR="00E954F5" w:rsidRPr="004975E5" w:rsidRDefault="00E954F5" w:rsidP="006A6531">
            <w:pPr>
              <w:pStyle w:val="Normal6a"/>
            </w:pPr>
            <w:r w:rsidRPr="004975E5">
              <w:rPr>
                <w:b/>
                <w:i/>
              </w:rPr>
              <w:t>Države članice se spodbuja, naj poleg stopnje sofinanciranja, ki se v okviru podpore Unije na podlagi te uredbe zagotavlja za upravičene ukrepe ali dejavnosti, organizacijam civilne družbe zagotovijo dopolnilno financiranje iz proračunov svojih javnih organov, vključno z dolgoročnim in temeljnim financiranjem, ter olajšajo dostop do poenostavljenega financiranja in zahtev glede poročanja, da bi podprle njihovo trajnostnost in neodvisnost.</w:t>
            </w:r>
          </w:p>
        </w:tc>
      </w:tr>
    </w:tbl>
    <w:p w14:paraId="3EBF78C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2882142" w14:textId="77777777" w:rsidR="00E954F5" w:rsidRPr="004975E5" w:rsidRDefault="00E954F5" w:rsidP="00E954F5">
      <w:r w:rsidRPr="001717E2">
        <w:rPr>
          <w:rStyle w:val="HideTWBExt"/>
        </w:rPr>
        <w:t>&lt;/Amend&gt;</w:t>
      </w:r>
    </w:p>
    <w:p w14:paraId="4B70D411"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71</w:t>
      </w:r>
      <w:r w:rsidRPr="001717E2">
        <w:rPr>
          <w:rStyle w:val="HideTWBExt"/>
          <w:b w:val="0"/>
        </w:rPr>
        <w:t>&lt;/NumAm&gt;</w:t>
      </w:r>
    </w:p>
    <w:p w14:paraId="42846A04"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6CE3ED1F" w14:textId="77777777" w:rsidR="00E954F5" w:rsidRPr="004975E5" w:rsidRDefault="00E954F5" w:rsidP="00E954F5">
      <w:pPr>
        <w:pStyle w:val="NormalBold"/>
      </w:pPr>
      <w:r w:rsidRPr="001717E2">
        <w:rPr>
          <w:rStyle w:val="HideTWBExt"/>
          <w:b w:val="0"/>
        </w:rPr>
        <w:t>&lt;/RepeatBlock-By&gt;</w:t>
      </w:r>
    </w:p>
    <w:p w14:paraId="7F0CBE03"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6E26DC1" w14:textId="77777777" w:rsidR="00E954F5" w:rsidRPr="004975E5" w:rsidRDefault="00E954F5" w:rsidP="00E954F5">
      <w:pPr>
        <w:pStyle w:val="NormalBold"/>
      </w:pPr>
      <w:r w:rsidRPr="001717E2">
        <w:rPr>
          <w:rStyle w:val="HideTWBExt"/>
          <w:b w:val="0"/>
        </w:rPr>
        <w:t>&lt;Article&gt;</w:t>
      </w:r>
      <w:r w:rsidRPr="004975E5">
        <w:t>Uvodna izjava 3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0CE5478" w14:textId="77777777" w:rsidTr="006A6531">
        <w:trPr>
          <w:trHeight w:hRule="exact" w:val="240"/>
          <w:jc w:val="center"/>
        </w:trPr>
        <w:tc>
          <w:tcPr>
            <w:tcW w:w="9752" w:type="dxa"/>
            <w:gridSpan w:val="2"/>
            <w:tcBorders>
              <w:top w:val="nil"/>
              <w:left w:val="nil"/>
              <w:bottom w:val="nil"/>
              <w:right w:val="nil"/>
            </w:tcBorders>
          </w:tcPr>
          <w:p w14:paraId="579957E8" w14:textId="77777777" w:rsidR="00E954F5" w:rsidRPr="004975E5" w:rsidRDefault="00E954F5" w:rsidP="006A6531"/>
        </w:tc>
      </w:tr>
      <w:tr w:rsidR="00745746" w:rsidRPr="004975E5" w14:paraId="232FEB5E" w14:textId="77777777" w:rsidTr="006A6531">
        <w:trPr>
          <w:trHeight w:val="240"/>
          <w:jc w:val="center"/>
        </w:trPr>
        <w:tc>
          <w:tcPr>
            <w:tcW w:w="4876" w:type="dxa"/>
            <w:tcBorders>
              <w:top w:val="nil"/>
              <w:left w:val="nil"/>
              <w:bottom w:val="nil"/>
              <w:right w:val="nil"/>
            </w:tcBorders>
          </w:tcPr>
          <w:p w14:paraId="768B5CB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B71434E" w14:textId="77777777" w:rsidR="00E954F5" w:rsidRPr="004975E5" w:rsidRDefault="00E954F5" w:rsidP="006A6531">
            <w:pPr>
              <w:pStyle w:val="AmColumnHeading"/>
            </w:pPr>
            <w:r w:rsidRPr="004975E5">
              <w:t>Predlog spremembe</w:t>
            </w:r>
          </w:p>
        </w:tc>
      </w:tr>
      <w:tr w:rsidR="00745746" w:rsidRPr="004975E5" w14:paraId="62A9650E" w14:textId="77777777" w:rsidTr="006A6531">
        <w:trPr>
          <w:jc w:val="center"/>
        </w:trPr>
        <w:tc>
          <w:tcPr>
            <w:tcW w:w="4876" w:type="dxa"/>
            <w:tcBorders>
              <w:top w:val="nil"/>
              <w:left w:val="nil"/>
              <w:bottom w:val="nil"/>
              <w:right w:val="nil"/>
            </w:tcBorders>
          </w:tcPr>
          <w:p w14:paraId="00653B6F" w14:textId="77777777" w:rsidR="00E954F5" w:rsidRPr="004975E5" w:rsidRDefault="00E954F5" w:rsidP="006A6531">
            <w:pPr>
              <w:pStyle w:val="Normal6a"/>
            </w:pPr>
          </w:p>
        </w:tc>
        <w:tc>
          <w:tcPr>
            <w:tcW w:w="4876" w:type="dxa"/>
            <w:tcBorders>
              <w:top w:val="nil"/>
              <w:left w:val="nil"/>
              <w:bottom w:val="nil"/>
              <w:right w:val="nil"/>
            </w:tcBorders>
          </w:tcPr>
          <w:p w14:paraId="46A5D356" w14:textId="77777777" w:rsidR="00E954F5" w:rsidRPr="004975E5" w:rsidRDefault="00E954F5" w:rsidP="006A6531">
            <w:pPr>
              <w:pStyle w:val="Normal6a"/>
            </w:pPr>
            <w:r w:rsidRPr="004975E5">
              <w:rPr>
                <w:b/>
                <w:i/>
              </w:rPr>
              <w:t>(3a)</w:t>
            </w:r>
            <w:r w:rsidRPr="004975E5">
              <w:tab/>
            </w:r>
            <w:r w:rsidRPr="004975E5">
              <w:rPr>
                <w:b/>
                <w:i/>
              </w:rPr>
              <w:t>Vse ukrepe, financirane v okviru Sklada bi bilo treba izvajati dosledno v skladu s pravicami in načeli iz pravnega reda Unije ter Listine Evropske unije o temeljnih pravicah; vsi ti ukrepi bi morali biti v skladu z mednarodnimi obveznostmi Unije in držav članic, ki izhajajo iz mednarodnih instrumentov, katerih pogodbenice so, zlasti z zagotavljanjem skladnosti z načeli enakosti spolov, nediskriminacije in otrokove koristi.</w:t>
            </w:r>
          </w:p>
        </w:tc>
      </w:tr>
    </w:tbl>
    <w:p w14:paraId="1796B80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C1DEA1D" w14:textId="77777777" w:rsidR="00E954F5" w:rsidRPr="004975E5" w:rsidRDefault="00E954F5" w:rsidP="00E954F5">
      <w:r w:rsidRPr="001717E2">
        <w:rPr>
          <w:rStyle w:val="HideTWBExt"/>
        </w:rPr>
        <w:t>&lt;/Amend&gt;</w:t>
      </w:r>
    </w:p>
    <w:p w14:paraId="72AB15A7"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72</w:t>
      </w:r>
      <w:r w:rsidRPr="001717E2">
        <w:rPr>
          <w:rStyle w:val="HideTWBExt"/>
          <w:b w:val="0"/>
        </w:rPr>
        <w:t>&lt;/NumAm&gt;</w:t>
      </w:r>
    </w:p>
    <w:p w14:paraId="286A8D92"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1AC5F514" w14:textId="77777777" w:rsidR="00E954F5" w:rsidRPr="004975E5" w:rsidRDefault="00E954F5" w:rsidP="00E954F5">
      <w:pPr>
        <w:pStyle w:val="NormalBold"/>
      </w:pPr>
      <w:r w:rsidRPr="001717E2">
        <w:rPr>
          <w:rStyle w:val="HideTWBExt"/>
          <w:b w:val="0"/>
        </w:rPr>
        <w:t>&lt;/RepeatBlock-By&gt;</w:t>
      </w:r>
    </w:p>
    <w:p w14:paraId="3757CE5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E93C3C9" w14:textId="77777777" w:rsidR="00E954F5" w:rsidRPr="004975E5" w:rsidRDefault="00E954F5" w:rsidP="00E954F5">
      <w:pPr>
        <w:pStyle w:val="NormalBold"/>
      </w:pPr>
      <w:r w:rsidRPr="001717E2">
        <w:rPr>
          <w:rStyle w:val="HideTWBExt"/>
          <w:b w:val="0"/>
        </w:rPr>
        <w:t>&lt;Article&gt;</w:t>
      </w:r>
      <w:r w:rsidRPr="004975E5">
        <w:t>Uvodna izjava 3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FBD664C" w14:textId="77777777" w:rsidTr="006A6531">
        <w:trPr>
          <w:trHeight w:hRule="exact" w:val="240"/>
          <w:jc w:val="center"/>
        </w:trPr>
        <w:tc>
          <w:tcPr>
            <w:tcW w:w="9752" w:type="dxa"/>
            <w:gridSpan w:val="2"/>
            <w:tcBorders>
              <w:top w:val="nil"/>
              <w:left w:val="nil"/>
              <w:bottom w:val="nil"/>
              <w:right w:val="nil"/>
            </w:tcBorders>
          </w:tcPr>
          <w:p w14:paraId="45CACA3D" w14:textId="77777777" w:rsidR="00E954F5" w:rsidRPr="004975E5" w:rsidRDefault="00E954F5" w:rsidP="006A6531"/>
        </w:tc>
      </w:tr>
      <w:tr w:rsidR="00745746" w:rsidRPr="004975E5" w14:paraId="4CEA6CB5" w14:textId="77777777" w:rsidTr="006A6531">
        <w:trPr>
          <w:trHeight w:val="240"/>
          <w:jc w:val="center"/>
        </w:trPr>
        <w:tc>
          <w:tcPr>
            <w:tcW w:w="4876" w:type="dxa"/>
            <w:tcBorders>
              <w:top w:val="nil"/>
              <w:left w:val="nil"/>
              <w:bottom w:val="nil"/>
              <w:right w:val="nil"/>
            </w:tcBorders>
          </w:tcPr>
          <w:p w14:paraId="700A26CE"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07FABB0" w14:textId="77777777" w:rsidR="00E954F5" w:rsidRPr="004975E5" w:rsidRDefault="00E954F5" w:rsidP="006A6531">
            <w:pPr>
              <w:pStyle w:val="AmColumnHeading"/>
            </w:pPr>
            <w:r w:rsidRPr="004975E5">
              <w:t>Predlog spremembe</w:t>
            </w:r>
          </w:p>
        </w:tc>
      </w:tr>
      <w:tr w:rsidR="00745746" w:rsidRPr="004975E5" w14:paraId="596CC56C" w14:textId="77777777" w:rsidTr="006A6531">
        <w:trPr>
          <w:jc w:val="center"/>
        </w:trPr>
        <w:tc>
          <w:tcPr>
            <w:tcW w:w="4876" w:type="dxa"/>
            <w:tcBorders>
              <w:top w:val="nil"/>
              <w:left w:val="nil"/>
              <w:bottom w:val="nil"/>
              <w:right w:val="nil"/>
            </w:tcBorders>
          </w:tcPr>
          <w:p w14:paraId="58593990" w14:textId="77777777" w:rsidR="00E954F5" w:rsidRPr="004975E5" w:rsidRDefault="00E954F5" w:rsidP="006A6531">
            <w:pPr>
              <w:pStyle w:val="Normal6a"/>
            </w:pPr>
          </w:p>
        </w:tc>
        <w:tc>
          <w:tcPr>
            <w:tcW w:w="4876" w:type="dxa"/>
            <w:tcBorders>
              <w:top w:val="nil"/>
              <w:left w:val="nil"/>
              <w:bottom w:val="nil"/>
              <w:right w:val="nil"/>
            </w:tcBorders>
          </w:tcPr>
          <w:p w14:paraId="72023309" w14:textId="77777777" w:rsidR="00E954F5" w:rsidRPr="004975E5" w:rsidRDefault="00E954F5" w:rsidP="006A6531">
            <w:pPr>
              <w:pStyle w:val="Normal6a"/>
            </w:pPr>
            <w:r w:rsidRPr="004975E5">
              <w:rPr>
                <w:b/>
                <w:i/>
              </w:rPr>
              <w:t>(3a)</w:t>
            </w:r>
            <w:r w:rsidRPr="004975E5">
              <w:tab/>
            </w:r>
            <w:r w:rsidRPr="004975E5">
              <w:rPr>
                <w:b/>
                <w:i/>
              </w:rPr>
              <w:t>Glede na interno naravo podpore Unije, ki se zagotavlja na podlagi te uredbe, in glede na to, da je ta uredba glavni instrument financiranja politik na področju azila, migracij in vključevanja na ravni Unije, bi moral instrument podpirati predvsem ukrepe, ki služijo notranji politiki Unije na področju azila, migracij in vključevanja v skladu s cilji instrumenta. </w:t>
            </w:r>
          </w:p>
        </w:tc>
      </w:tr>
    </w:tbl>
    <w:p w14:paraId="3CDEA27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40B8E17" w14:textId="77777777" w:rsidR="00E954F5" w:rsidRPr="004975E5" w:rsidRDefault="00E954F5" w:rsidP="00E954F5">
      <w:r w:rsidRPr="001717E2">
        <w:rPr>
          <w:rStyle w:val="HideTWBExt"/>
        </w:rPr>
        <w:t>&lt;/Amend&gt;</w:t>
      </w:r>
    </w:p>
    <w:p w14:paraId="0A56E08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73</w:t>
      </w:r>
      <w:r w:rsidRPr="001717E2">
        <w:rPr>
          <w:rStyle w:val="HideTWBExt"/>
          <w:b w:val="0"/>
        </w:rPr>
        <w:t>&lt;/NumAm&gt;</w:t>
      </w:r>
    </w:p>
    <w:p w14:paraId="41F12CAE"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5C4BF689" w14:textId="77777777" w:rsidR="00E954F5" w:rsidRPr="004975E5" w:rsidRDefault="00E954F5" w:rsidP="00E954F5">
      <w:pPr>
        <w:pStyle w:val="NormalBold"/>
      </w:pPr>
      <w:r w:rsidRPr="001717E2">
        <w:rPr>
          <w:rStyle w:val="HideTWBExt"/>
          <w:b w:val="0"/>
        </w:rPr>
        <w:t>&lt;/RepeatBlock-By&gt;</w:t>
      </w:r>
    </w:p>
    <w:p w14:paraId="693DD21D"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3B29567" w14:textId="77777777" w:rsidR="00E954F5" w:rsidRPr="004975E5" w:rsidRDefault="00E954F5" w:rsidP="00E954F5">
      <w:pPr>
        <w:pStyle w:val="NormalBold"/>
      </w:pPr>
      <w:r w:rsidRPr="001717E2">
        <w:rPr>
          <w:rStyle w:val="HideTWBExt"/>
          <w:b w:val="0"/>
        </w:rPr>
        <w:t>&lt;Article&gt;</w:t>
      </w:r>
      <w:r w:rsidRPr="004975E5">
        <w:t>Uvodna izjava 3 b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E493BBC" w14:textId="77777777" w:rsidTr="006A6531">
        <w:trPr>
          <w:trHeight w:hRule="exact" w:val="240"/>
          <w:jc w:val="center"/>
        </w:trPr>
        <w:tc>
          <w:tcPr>
            <w:tcW w:w="9752" w:type="dxa"/>
            <w:gridSpan w:val="2"/>
            <w:tcBorders>
              <w:top w:val="nil"/>
              <w:left w:val="nil"/>
              <w:bottom w:val="nil"/>
              <w:right w:val="nil"/>
            </w:tcBorders>
          </w:tcPr>
          <w:p w14:paraId="751A5559" w14:textId="77777777" w:rsidR="00E954F5" w:rsidRPr="004975E5" w:rsidRDefault="00E954F5" w:rsidP="006A6531"/>
        </w:tc>
      </w:tr>
      <w:tr w:rsidR="00745746" w:rsidRPr="004975E5" w14:paraId="29E14E86" w14:textId="77777777" w:rsidTr="006A6531">
        <w:trPr>
          <w:trHeight w:val="240"/>
          <w:jc w:val="center"/>
        </w:trPr>
        <w:tc>
          <w:tcPr>
            <w:tcW w:w="4876" w:type="dxa"/>
            <w:tcBorders>
              <w:top w:val="nil"/>
              <w:left w:val="nil"/>
              <w:bottom w:val="nil"/>
              <w:right w:val="nil"/>
            </w:tcBorders>
          </w:tcPr>
          <w:p w14:paraId="2A854D4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6F25630" w14:textId="77777777" w:rsidR="00E954F5" w:rsidRPr="004975E5" w:rsidRDefault="00E954F5" w:rsidP="006A6531">
            <w:pPr>
              <w:pStyle w:val="AmColumnHeading"/>
            </w:pPr>
            <w:r w:rsidRPr="004975E5">
              <w:t>Predlog spremembe</w:t>
            </w:r>
          </w:p>
        </w:tc>
      </w:tr>
      <w:tr w:rsidR="00745746" w:rsidRPr="004975E5" w14:paraId="4936102E" w14:textId="77777777" w:rsidTr="006A6531">
        <w:trPr>
          <w:jc w:val="center"/>
        </w:trPr>
        <w:tc>
          <w:tcPr>
            <w:tcW w:w="4876" w:type="dxa"/>
            <w:tcBorders>
              <w:top w:val="nil"/>
              <w:left w:val="nil"/>
              <w:bottom w:val="nil"/>
              <w:right w:val="nil"/>
            </w:tcBorders>
          </w:tcPr>
          <w:p w14:paraId="438E3169" w14:textId="77777777" w:rsidR="00E954F5" w:rsidRPr="004975E5" w:rsidRDefault="00E954F5" w:rsidP="006A6531">
            <w:pPr>
              <w:pStyle w:val="Normal6a"/>
            </w:pPr>
          </w:p>
        </w:tc>
        <w:tc>
          <w:tcPr>
            <w:tcW w:w="4876" w:type="dxa"/>
            <w:tcBorders>
              <w:top w:val="nil"/>
              <w:left w:val="nil"/>
              <w:bottom w:val="nil"/>
              <w:right w:val="nil"/>
            </w:tcBorders>
          </w:tcPr>
          <w:p w14:paraId="410A74F7" w14:textId="77777777" w:rsidR="00E954F5" w:rsidRPr="004975E5" w:rsidRDefault="00E954F5" w:rsidP="006A6531">
            <w:pPr>
              <w:pStyle w:val="Normal6a"/>
            </w:pPr>
            <w:r w:rsidRPr="004975E5">
              <w:rPr>
                <w:b/>
                <w:i/>
              </w:rPr>
              <w:t>(3b)</w:t>
            </w:r>
            <w:r w:rsidRPr="004975E5">
              <w:tab/>
            </w:r>
            <w:r w:rsidRPr="004975E5">
              <w:rPr>
                <w:b/>
                <w:i/>
              </w:rPr>
              <w:t>Čeprav bi morala ta uredba podpirati predvsem izvajanje notranjih azilnih in migracijskih politik Unije, bi moralo biti mogoče zagotoviti podporo za ukrepe v tretjih državah, povezane z zakonitimi migracijami, preselitvijo in reintegracijo. Podpora v tretjih državah bi morala biti strogo omejena na te ukrepe in pogojena s popolnim spoštovanjem Listine Evropske unije o temeljnih pravicah ter mednarodnih obveznosti Unije in držav članic. V ta namen bi morali podporo spremljati učinkoviti zaščitni ukrepi, neodvisno spremljanje, zahteve glede preglednosti in ustrezni mehanizmi odgovornosti, vključno z obveznostjo začasne ali popolne ukinitve podpore, kadar se ugotovijo kršitve.</w:t>
            </w:r>
          </w:p>
        </w:tc>
      </w:tr>
    </w:tbl>
    <w:p w14:paraId="3A17967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5F53B30" w14:textId="77777777" w:rsidR="00E954F5" w:rsidRPr="004975E5" w:rsidRDefault="00E954F5" w:rsidP="00E954F5">
      <w:r w:rsidRPr="001717E2">
        <w:rPr>
          <w:rStyle w:val="HideTWBExt"/>
        </w:rPr>
        <w:t>&lt;/Amend&gt;</w:t>
      </w:r>
    </w:p>
    <w:p w14:paraId="1BEC6AF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74</w:t>
      </w:r>
      <w:r w:rsidRPr="001717E2">
        <w:rPr>
          <w:rStyle w:val="HideTWBExt"/>
          <w:b w:val="0"/>
        </w:rPr>
        <w:t>&lt;/NumAm&gt;</w:t>
      </w:r>
    </w:p>
    <w:p w14:paraId="57D161D9"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16A397ED" w14:textId="77777777" w:rsidR="00E954F5" w:rsidRPr="004975E5" w:rsidRDefault="00E954F5" w:rsidP="00E954F5">
      <w:pPr>
        <w:pStyle w:val="NormalBold"/>
      </w:pPr>
      <w:r w:rsidRPr="001717E2">
        <w:rPr>
          <w:rStyle w:val="HideTWBExt"/>
          <w:b w:val="0"/>
        </w:rPr>
        <w:t>&lt;/RepeatBlock-By&gt;</w:t>
      </w:r>
    </w:p>
    <w:p w14:paraId="1D082DA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DCB1463" w14:textId="77777777" w:rsidR="00E954F5" w:rsidRPr="004975E5" w:rsidRDefault="00E954F5" w:rsidP="00E954F5">
      <w:pPr>
        <w:pStyle w:val="NormalBold"/>
      </w:pPr>
      <w:r w:rsidRPr="001717E2">
        <w:rPr>
          <w:rStyle w:val="HideTWBExt"/>
          <w:b w:val="0"/>
        </w:rPr>
        <w:t>&lt;Article&gt;</w:t>
      </w:r>
      <w:r w:rsidRPr="004975E5">
        <w:t>Uvodna izjava 3 b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F9E89AC" w14:textId="77777777" w:rsidTr="006A6531">
        <w:trPr>
          <w:trHeight w:hRule="exact" w:val="240"/>
          <w:jc w:val="center"/>
        </w:trPr>
        <w:tc>
          <w:tcPr>
            <w:tcW w:w="9752" w:type="dxa"/>
            <w:gridSpan w:val="2"/>
            <w:tcBorders>
              <w:top w:val="nil"/>
              <w:left w:val="nil"/>
              <w:bottom w:val="nil"/>
              <w:right w:val="nil"/>
            </w:tcBorders>
          </w:tcPr>
          <w:p w14:paraId="52D9FBD2" w14:textId="77777777" w:rsidR="00E954F5" w:rsidRPr="004975E5" w:rsidRDefault="00E954F5" w:rsidP="006A6531"/>
        </w:tc>
      </w:tr>
      <w:tr w:rsidR="00745746" w:rsidRPr="004975E5" w14:paraId="6B56405C" w14:textId="77777777" w:rsidTr="006A6531">
        <w:trPr>
          <w:trHeight w:val="240"/>
          <w:jc w:val="center"/>
        </w:trPr>
        <w:tc>
          <w:tcPr>
            <w:tcW w:w="4876" w:type="dxa"/>
            <w:tcBorders>
              <w:top w:val="nil"/>
              <w:left w:val="nil"/>
              <w:bottom w:val="nil"/>
              <w:right w:val="nil"/>
            </w:tcBorders>
          </w:tcPr>
          <w:p w14:paraId="501451E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6977452" w14:textId="77777777" w:rsidR="00E954F5" w:rsidRPr="004975E5" w:rsidRDefault="00E954F5" w:rsidP="006A6531">
            <w:pPr>
              <w:pStyle w:val="AmColumnHeading"/>
            </w:pPr>
            <w:r w:rsidRPr="004975E5">
              <w:t>Predlog spremembe</w:t>
            </w:r>
          </w:p>
        </w:tc>
      </w:tr>
      <w:tr w:rsidR="00745746" w:rsidRPr="004975E5" w14:paraId="2C9DE5F3" w14:textId="77777777" w:rsidTr="006A6531">
        <w:trPr>
          <w:jc w:val="center"/>
        </w:trPr>
        <w:tc>
          <w:tcPr>
            <w:tcW w:w="4876" w:type="dxa"/>
            <w:tcBorders>
              <w:top w:val="nil"/>
              <w:left w:val="nil"/>
              <w:bottom w:val="nil"/>
              <w:right w:val="nil"/>
            </w:tcBorders>
          </w:tcPr>
          <w:p w14:paraId="66EFE9B4" w14:textId="77777777" w:rsidR="00E954F5" w:rsidRPr="004975E5" w:rsidRDefault="00E954F5" w:rsidP="006A6531">
            <w:pPr>
              <w:pStyle w:val="Normal6a"/>
            </w:pPr>
          </w:p>
        </w:tc>
        <w:tc>
          <w:tcPr>
            <w:tcW w:w="4876" w:type="dxa"/>
            <w:tcBorders>
              <w:top w:val="nil"/>
              <w:left w:val="nil"/>
              <w:bottom w:val="nil"/>
              <w:right w:val="nil"/>
            </w:tcBorders>
          </w:tcPr>
          <w:p w14:paraId="1CE587F8" w14:textId="77777777" w:rsidR="00E954F5" w:rsidRPr="004975E5" w:rsidRDefault="00E954F5" w:rsidP="006A6531">
            <w:pPr>
              <w:pStyle w:val="Normal6a"/>
            </w:pPr>
            <w:r w:rsidRPr="004975E5">
              <w:rPr>
                <w:b/>
                <w:i/>
              </w:rPr>
              <w:t>(3b)</w:t>
            </w:r>
            <w:r w:rsidRPr="004975E5">
              <w:tab/>
            </w:r>
            <w:r w:rsidRPr="004975E5">
              <w:rPr>
                <w:b/>
                <w:i/>
              </w:rPr>
              <w:t>Glede na interno naravo podpore Unije, ki se zagotavlja na podlagi te uredbe, in glede na to, da je ta uredba glavni instrument financiranja politik na področju azila, migracij in vključevanja na ravni Unije, bi moral instrument podpirati predvsem ukrepe, ki služijo notranji politiki Unije na področju azila, migracij in vključevanja v skladu s cilji instrumenta.</w:t>
            </w:r>
          </w:p>
        </w:tc>
      </w:tr>
      <w:tr w:rsidR="00745746" w:rsidRPr="004975E5" w14:paraId="27DBDF5B" w14:textId="77777777" w:rsidTr="006A6531">
        <w:trPr>
          <w:jc w:val="center"/>
        </w:trPr>
        <w:tc>
          <w:tcPr>
            <w:tcW w:w="4876" w:type="dxa"/>
            <w:tcBorders>
              <w:top w:val="nil"/>
              <w:left w:val="nil"/>
              <w:bottom w:val="nil"/>
              <w:right w:val="nil"/>
            </w:tcBorders>
          </w:tcPr>
          <w:p w14:paraId="408B5F3D" w14:textId="77777777" w:rsidR="00E954F5" w:rsidRPr="004975E5" w:rsidRDefault="00E954F5" w:rsidP="006A6531">
            <w:pPr>
              <w:pStyle w:val="Normal6a"/>
            </w:pPr>
          </w:p>
        </w:tc>
        <w:tc>
          <w:tcPr>
            <w:tcW w:w="4876" w:type="dxa"/>
            <w:tcBorders>
              <w:top w:val="nil"/>
              <w:left w:val="nil"/>
              <w:bottom w:val="nil"/>
              <w:right w:val="nil"/>
            </w:tcBorders>
          </w:tcPr>
          <w:p w14:paraId="3DD17755" w14:textId="77777777" w:rsidR="00E954F5" w:rsidRPr="004975E5" w:rsidRDefault="00E954F5" w:rsidP="006A6531">
            <w:pPr>
              <w:pStyle w:val="Normal6a"/>
            </w:pPr>
            <w:r w:rsidRPr="004975E5">
              <w:rPr>
                <w:b/>
                <w:i/>
              </w:rPr>
              <w:t>Financiranje v okviru tega instrumenta se ne bi smelo uporabljati za ukrepe, namenjene izvajanju zunanje razsežnosti migracijskih politik v tretjih državah.</w:t>
            </w:r>
          </w:p>
        </w:tc>
      </w:tr>
    </w:tbl>
    <w:p w14:paraId="391479F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1985671" w14:textId="77777777" w:rsidR="00E954F5" w:rsidRPr="004975E5" w:rsidRDefault="00E954F5" w:rsidP="00E954F5">
      <w:r w:rsidRPr="001717E2">
        <w:rPr>
          <w:rStyle w:val="HideTWBExt"/>
        </w:rPr>
        <w:t>&lt;/Amend&gt;</w:t>
      </w:r>
    </w:p>
    <w:p w14:paraId="2C39191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75</w:t>
      </w:r>
      <w:r w:rsidRPr="001717E2">
        <w:rPr>
          <w:rStyle w:val="HideTWBExt"/>
          <w:b w:val="0"/>
        </w:rPr>
        <w:t>&lt;/NumAm&gt;</w:t>
      </w:r>
    </w:p>
    <w:p w14:paraId="2584AB13"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6DA3CD51" w14:textId="77777777" w:rsidR="00E954F5" w:rsidRPr="004975E5" w:rsidRDefault="00E954F5" w:rsidP="00E954F5">
      <w:pPr>
        <w:pStyle w:val="NormalBold"/>
      </w:pPr>
      <w:r w:rsidRPr="001717E2">
        <w:rPr>
          <w:rStyle w:val="HideTWBExt"/>
          <w:b w:val="0"/>
        </w:rPr>
        <w:t>&lt;/RepeatBlock-By&gt;</w:t>
      </w:r>
    </w:p>
    <w:p w14:paraId="40089F53"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5D51995" w14:textId="77777777" w:rsidR="00E954F5" w:rsidRPr="004975E5" w:rsidRDefault="00E954F5" w:rsidP="00E954F5">
      <w:pPr>
        <w:pStyle w:val="NormalBold"/>
      </w:pPr>
      <w:r w:rsidRPr="001717E2">
        <w:rPr>
          <w:rStyle w:val="HideTWBExt"/>
          <w:b w:val="0"/>
        </w:rPr>
        <w:t>&lt;Article&gt;</w:t>
      </w:r>
      <w:r w:rsidRPr="004975E5">
        <w:t>Uvodna izjava 3 c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A6AC3EF" w14:textId="77777777" w:rsidTr="006A6531">
        <w:trPr>
          <w:trHeight w:hRule="exact" w:val="240"/>
          <w:jc w:val="center"/>
        </w:trPr>
        <w:tc>
          <w:tcPr>
            <w:tcW w:w="9752" w:type="dxa"/>
            <w:gridSpan w:val="2"/>
            <w:tcBorders>
              <w:top w:val="nil"/>
              <w:left w:val="nil"/>
              <w:bottom w:val="nil"/>
              <w:right w:val="nil"/>
            </w:tcBorders>
          </w:tcPr>
          <w:p w14:paraId="7B432837" w14:textId="77777777" w:rsidR="00E954F5" w:rsidRPr="004975E5" w:rsidRDefault="00E954F5" w:rsidP="006A6531"/>
        </w:tc>
      </w:tr>
      <w:tr w:rsidR="00745746" w:rsidRPr="004975E5" w14:paraId="1D29D654" w14:textId="77777777" w:rsidTr="006A6531">
        <w:trPr>
          <w:trHeight w:val="240"/>
          <w:jc w:val="center"/>
        </w:trPr>
        <w:tc>
          <w:tcPr>
            <w:tcW w:w="4876" w:type="dxa"/>
            <w:tcBorders>
              <w:top w:val="nil"/>
              <w:left w:val="nil"/>
              <w:bottom w:val="nil"/>
              <w:right w:val="nil"/>
            </w:tcBorders>
          </w:tcPr>
          <w:p w14:paraId="4CEB8EB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3CE51EE" w14:textId="77777777" w:rsidR="00E954F5" w:rsidRPr="004975E5" w:rsidRDefault="00E954F5" w:rsidP="006A6531">
            <w:pPr>
              <w:pStyle w:val="AmColumnHeading"/>
            </w:pPr>
            <w:r w:rsidRPr="004975E5">
              <w:t>Predlog spremembe</w:t>
            </w:r>
          </w:p>
        </w:tc>
      </w:tr>
      <w:tr w:rsidR="00745746" w:rsidRPr="004975E5" w14:paraId="07A9511D" w14:textId="77777777" w:rsidTr="006A6531">
        <w:trPr>
          <w:jc w:val="center"/>
        </w:trPr>
        <w:tc>
          <w:tcPr>
            <w:tcW w:w="4876" w:type="dxa"/>
            <w:tcBorders>
              <w:top w:val="nil"/>
              <w:left w:val="nil"/>
              <w:bottom w:val="nil"/>
              <w:right w:val="nil"/>
            </w:tcBorders>
          </w:tcPr>
          <w:p w14:paraId="69101733" w14:textId="77777777" w:rsidR="00E954F5" w:rsidRPr="004975E5" w:rsidRDefault="00E954F5" w:rsidP="006A6531">
            <w:pPr>
              <w:pStyle w:val="Normal6a"/>
            </w:pPr>
          </w:p>
        </w:tc>
        <w:tc>
          <w:tcPr>
            <w:tcW w:w="4876" w:type="dxa"/>
            <w:tcBorders>
              <w:top w:val="nil"/>
              <w:left w:val="nil"/>
              <w:bottom w:val="nil"/>
              <w:right w:val="nil"/>
            </w:tcBorders>
          </w:tcPr>
          <w:p w14:paraId="2956F2B2" w14:textId="77777777" w:rsidR="00E954F5" w:rsidRPr="004975E5" w:rsidRDefault="00E954F5" w:rsidP="006A6531">
            <w:pPr>
              <w:pStyle w:val="Normal6a"/>
            </w:pPr>
            <w:r w:rsidRPr="004975E5">
              <w:rPr>
                <w:b/>
                <w:i/>
              </w:rPr>
              <w:t>(3c)</w:t>
            </w:r>
            <w:r w:rsidRPr="004975E5">
              <w:tab/>
            </w:r>
            <w:r w:rsidRPr="004975E5">
              <w:rPr>
                <w:b/>
                <w:i/>
              </w:rPr>
              <w:t>Enakost spolov in presečni pristop bi bilo treba vključiti v oblikovanje, izvajanje, spremljanje in ocenjevanje vseh ukrepov, zlasti z zagotavljanjem skladnosti z načeli enakosti spolov, nediskriminacije in otrokove koristi ter s posebnim poudarkom na posebnih tveganjih in potrebah, s katerimi se soočajo ženske in dekleta, vključno z nasiljem na podlagi spola in spolnim nasiljem, trgovino z ljudmi in izkoriščanjem, pa tudi na položaju LGBTIQ+ oseb, invalidov, starejših in oseb, ki se soočajo z večplastnimi in presečnimi oblikami diskriminacije, ne glede na njihov upravni status.</w:t>
            </w:r>
          </w:p>
        </w:tc>
      </w:tr>
    </w:tbl>
    <w:p w14:paraId="05996CB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9ECCEF8" w14:textId="77777777" w:rsidR="00E954F5" w:rsidRPr="004975E5" w:rsidRDefault="00E954F5" w:rsidP="00E954F5">
      <w:r w:rsidRPr="001717E2">
        <w:rPr>
          <w:rStyle w:val="HideTWBExt"/>
        </w:rPr>
        <w:t>&lt;/Amend&gt;</w:t>
      </w:r>
    </w:p>
    <w:p w14:paraId="3CCCF129" w14:textId="77777777" w:rsidR="00540C15" w:rsidRPr="001717E2" w:rsidRDefault="00540C15" w:rsidP="00E954F5">
      <w:pPr>
        <w:pStyle w:val="AmNumberTabs"/>
        <w:rPr>
          <w:rStyle w:val="HideTWBExt"/>
        </w:rPr>
      </w:pPr>
    </w:p>
    <w:p w14:paraId="1D4C8F68" w14:textId="77777777" w:rsidR="00540C15" w:rsidRPr="001717E2" w:rsidRDefault="00540C15" w:rsidP="00E954F5">
      <w:pPr>
        <w:pStyle w:val="AmNumberTabs"/>
        <w:rPr>
          <w:rStyle w:val="HideTWBExt"/>
        </w:rPr>
      </w:pPr>
    </w:p>
    <w:p w14:paraId="1D2656A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76</w:t>
      </w:r>
      <w:r w:rsidRPr="001717E2">
        <w:rPr>
          <w:rStyle w:val="HideTWBExt"/>
          <w:b w:val="0"/>
        </w:rPr>
        <w:t>&lt;/NumAm&gt;</w:t>
      </w:r>
    </w:p>
    <w:p w14:paraId="62D65420"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53663035" w14:textId="77777777" w:rsidR="00E954F5" w:rsidRPr="004975E5" w:rsidRDefault="00E954F5" w:rsidP="00E954F5">
      <w:pPr>
        <w:pStyle w:val="NormalBold"/>
      </w:pPr>
      <w:r w:rsidRPr="001717E2">
        <w:rPr>
          <w:rStyle w:val="HideTWBExt"/>
          <w:b w:val="0"/>
        </w:rPr>
        <w:t>&lt;/RepeatBlock-By&gt;</w:t>
      </w:r>
    </w:p>
    <w:p w14:paraId="1254404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5323078" w14:textId="77777777" w:rsidR="00E954F5" w:rsidRPr="004975E5" w:rsidRDefault="00E954F5" w:rsidP="00E954F5">
      <w:pPr>
        <w:pStyle w:val="NormalBold"/>
      </w:pPr>
      <w:r w:rsidRPr="001717E2">
        <w:rPr>
          <w:rStyle w:val="HideTWBExt"/>
          <w:b w:val="0"/>
        </w:rPr>
        <w:t>&lt;Article&gt;</w:t>
      </w:r>
      <w:r w:rsidRPr="004975E5">
        <w:t>Uvodna izjava 4</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856C110" w14:textId="77777777" w:rsidTr="006A6531">
        <w:trPr>
          <w:trHeight w:hRule="exact" w:val="240"/>
          <w:jc w:val="center"/>
        </w:trPr>
        <w:tc>
          <w:tcPr>
            <w:tcW w:w="9752" w:type="dxa"/>
            <w:gridSpan w:val="2"/>
            <w:tcBorders>
              <w:top w:val="nil"/>
              <w:left w:val="nil"/>
              <w:bottom w:val="nil"/>
              <w:right w:val="nil"/>
            </w:tcBorders>
          </w:tcPr>
          <w:p w14:paraId="317A352D" w14:textId="77777777" w:rsidR="00E954F5" w:rsidRPr="004975E5" w:rsidRDefault="00E954F5" w:rsidP="006A6531"/>
        </w:tc>
      </w:tr>
      <w:tr w:rsidR="00745746" w:rsidRPr="004975E5" w14:paraId="66201852" w14:textId="77777777" w:rsidTr="006A6531">
        <w:trPr>
          <w:trHeight w:val="240"/>
          <w:jc w:val="center"/>
        </w:trPr>
        <w:tc>
          <w:tcPr>
            <w:tcW w:w="4876" w:type="dxa"/>
            <w:tcBorders>
              <w:top w:val="nil"/>
              <w:left w:val="nil"/>
              <w:bottom w:val="nil"/>
              <w:right w:val="nil"/>
            </w:tcBorders>
          </w:tcPr>
          <w:p w14:paraId="733941C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69C52C4" w14:textId="77777777" w:rsidR="00E954F5" w:rsidRPr="004975E5" w:rsidRDefault="00E954F5" w:rsidP="006A6531">
            <w:pPr>
              <w:pStyle w:val="AmColumnHeading"/>
            </w:pPr>
            <w:r w:rsidRPr="004975E5">
              <w:t>Predlog spremembe</w:t>
            </w:r>
          </w:p>
        </w:tc>
      </w:tr>
      <w:tr w:rsidR="00745746" w:rsidRPr="004975E5" w14:paraId="742E4670" w14:textId="77777777" w:rsidTr="006A6531">
        <w:trPr>
          <w:jc w:val="center"/>
        </w:trPr>
        <w:tc>
          <w:tcPr>
            <w:tcW w:w="4876" w:type="dxa"/>
            <w:tcBorders>
              <w:top w:val="nil"/>
              <w:left w:val="nil"/>
              <w:bottom w:val="nil"/>
              <w:right w:val="nil"/>
            </w:tcBorders>
          </w:tcPr>
          <w:p w14:paraId="7851EA03" w14:textId="77777777" w:rsidR="00E954F5" w:rsidRPr="004975E5" w:rsidRDefault="00E954F5" w:rsidP="006A6531">
            <w:pPr>
              <w:pStyle w:val="Normal6a"/>
            </w:pPr>
            <w:r w:rsidRPr="004975E5">
              <w:t>(4)</w:t>
            </w:r>
            <w:r w:rsidRPr="004975E5">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schengensko območje, evropsko integrirano upravljanje meja in skupno vizumsko politiko ter Uredbe (EU) […] o vzpostavitvi podpore Unije za notranjo varnost.</w:t>
            </w:r>
          </w:p>
        </w:tc>
        <w:tc>
          <w:tcPr>
            <w:tcW w:w="4876" w:type="dxa"/>
            <w:tcBorders>
              <w:top w:val="nil"/>
              <w:left w:val="nil"/>
              <w:bottom w:val="nil"/>
              <w:right w:val="nil"/>
            </w:tcBorders>
          </w:tcPr>
          <w:p w14:paraId="798B6854" w14:textId="77777777" w:rsidR="00E954F5" w:rsidRPr="004975E5" w:rsidRDefault="00E954F5" w:rsidP="006A6531">
            <w:pPr>
              <w:pStyle w:val="Normal6a"/>
            </w:pPr>
            <w:r w:rsidRPr="004975E5">
              <w:t>(4)</w:t>
            </w:r>
            <w:r w:rsidRPr="004975E5">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w:t>
            </w:r>
            <w:r w:rsidRPr="004975E5">
              <w:rPr>
                <w:b/>
                <w:i/>
              </w:rPr>
              <w:t>, ob upoštevanju objektivnih meril, vključno z dejanskim migracijskim pritiskom, številom prošenj za mednarodno zaščito, potrebami po vračanju in posebnimi okoliščinami držav članic</w:t>
            </w:r>
            <w:r w:rsidRPr="004975E5">
              <w:t>. Ta odločitev bi praviloma morala zajemati tudi zneske na podlagi Uredbe (EU) […] o vzpostavitvi Evropskega sklada za ekonomsko, socialno in teritorialno kohezijo, kmetijstvo in podeželje, ribištvo in pomorstvo ter blaginjo in varnost, Uredbe (EU) […] o vzpostavitvi podpore Unije za schengensko območje, evropsko integrirano upravljanje meja in skupno vizumsko politiko ter Uredbe (EU) […] o vzpostavitvi podpore Unije za notranjo varnost.</w:t>
            </w:r>
          </w:p>
        </w:tc>
      </w:tr>
    </w:tbl>
    <w:p w14:paraId="2E51347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7C579EB6"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48709D42" w14:textId="77777777" w:rsidR="00E954F5" w:rsidRPr="004975E5" w:rsidRDefault="00E954F5" w:rsidP="00E954F5">
      <w:pPr>
        <w:pStyle w:val="AmJustText"/>
      </w:pPr>
      <w:r w:rsidRPr="004975E5">
        <w:t>Porazdelitev sredstev bi morala čim bolj odražati dejanske izzive, s katerimi se spopadajo posamezne države članice. Izrecno poudarjanje objektivnih meril povečuje preglednost dodeljevanja sredstev in prispeva k učinkovitejši uporabi sredstev Unije.</w:t>
      </w:r>
    </w:p>
    <w:p w14:paraId="234DD19B" w14:textId="77777777" w:rsidR="00E954F5" w:rsidRPr="004975E5" w:rsidRDefault="00E954F5" w:rsidP="00E954F5">
      <w:r w:rsidRPr="001717E2">
        <w:rPr>
          <w:rStyle w:val="HideTWBExt"/>
        </w:rPr>
        <w:t>&lt;/Amend&gt;</w:t>
      </w:r>
    </w:p>
    <w:p w14:paraId="7B6EFEF9" w14:textId="77777777" w:rsidR="00540C15" w:rsidRPr="001717E2" w:rsidRDefault="00540C15" w:rsidP="00E954F5">
      <w:pPr>
        <w:pStyle w:val="AmNumberTabs"/>
        <w:rPr>
          <w:rStyle w:val="HideTWBExt"/>
        </w:rPr>
      </w:pPr>
    </w:p>
    <w:p w14:paraId="6C38843A" w14:textId="77777777" w:rsidR="00540C15" w:rsidRPr="001717E2" w:rsidRDefault="00540C15" w:rsidP="00E954F5">
      <w:pPr>
        <w:pStyle w:val="AmNumberTabs"/>
        <w:rPr>
          <w:rStyle w:val="HideTWBExt"/>
        </w:rPr>
      </w:pPr>
    </w:p>
    <w:p w14:paraId="4F3582F4" w14:textId="77777777" w:rsidR="00540C15" w:rsidRPr="001717E2" w:rsidRDefault="00540C15" w:rsidP="00E954F5">
      <w:pPr>
        <w:pStyle w:val="AmNumberTabs"/>
        <w:rPr>
          <w:rStyle w:val="HideTWBExt"/>
        </w:rPr>
      </w:pPr>
    </w:p>
    <w:p w14:paraId="52EDBB6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77</w:t>
      </w:r>
      <w:r w:rsidRPr="001717E2">
        <w:rPr>
          <w:rStyle w:val="HideTWBExt"/>
          <w:b w:val="0"/>
        </w:rPr>
        <w:t>&lt;/NumAm&gt;</w:t>
      </w:r>
    </w:p>
    <w:p w14:paraId="053B6CC9"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53C912FD" w14:textId="77777777" w:rsidR="00E954F5" w:rsidRPr="004975E5" w:rsidRDefault="00E954F5" w:rsidP="00E954F5">
      <w:pPr>
        <w:pStyle w:val="NormalBold"/>
      </w:pPr>
      <w:r w:rsidRPr="001717E2">
        <w:rPr>
          <w:rStyle w:val="HideTWBExt"/>
          <w:b w:val="0"/>
        </w:rPr>
        <w:t>&lt;/RepeatBlock-By&gt;</w:t>
      </w:r>
    </w:p>
    <w:p w14:paraId="63EA680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2A68308" w14:textId="77777777" w:rsidR="00E954F5" w:rsidRPr="004975E5" w:rsidRDefault="00E954F5" w:rsidP="00E954F5">
      <w:pPr>
        <w:pStyle w:val="NormalBold"/>
      </w:pPr>
      <w:r w:rsidRPr="001717E2">
        <w:rPr>
          <w:rStyle w:val="HideTWBExt"/>
          <w:b w:val="0"/>
        </w:rPr>
        <w:t>&lt;Article&gt;</w:t>
      </w:r>
      <w:r w:rsidRPr="004975E5">
        <w:t>Uvodna izjava 4</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160B785" w14:textId="77777777" w:rsidTr="006A6531">
        <w:trPr>
          <w:trHeight w:hRule="exact" w:val="240"/>
          <w:jc w:val="center"/>
        </w:trPr>
        <w:tc>
          <w:tcPr>
            <w:tcW w:w="9752" w:type="dxa"/>
            <w:gridSpan w:val="2"/>
            <w:tcBorders>
              <w:top w:val="nil"/>
              <w:left w:val="nil"/>
              <w:bottom w:val="nil"/>
              <w:right w:val="nil"/>
            </w:tcBorders>
          </w:tcPr>
          <w:p w14:paraId="38FD883F" w14:textId="77777777" w:rsidR="00E954F5" w:rsidRPr="004975E5" w:rsidRDefault="00E954F5" w:rsidP="006A6531"/>
        </w:tc>
      </w:tr>
      <w:tr w:rsidR="00745746" w:rsidRPr="004975E5" w14:paraId="7319D5F3" w14:textId="77777777" w:rsidTr="006A6531">
        <w:trPr>
          <w:trHeight w:val="240"/>
          <w:jc w:val="center"/>
        </w:trPr>
        <w:tc>
          <w:tcPr>
            <w:tcW w:w="4876" w:type="dxa"/>
            <w:tcBorders>
              <w:top w:val="nil"/>
              <w:left w:val="nil"/>
              <w:bottom w:val="nil"/>
              <w:right w:val="nil"/>
            </w:tcBorders>
          </w:tcPr>
          <w:p w14:paraId="266D52F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B14AC11" w14:textId="77777777" w:rsidR="00E954F5" w:rsidRPr="004975E5" w:rsidRDefault="00E954F5" w:rsidP="006A6531">
            <w:pPr>
              <w:pStyle w:val="AmColumnHeading"/>
            </w:pPr>
            <w:r w:rsidRPr="004975E5">
              <w:t>Predlog spremembe</w:t>
            </w:r>
          </w:p>
        </w:tc>
      </w:tr>
      <w:tr w:rsidR="00745746" w:rsidRPr="004975E5" w14:paraId="349234E8" w14:textId="77777777" w:rsidTr="006A6531">
        <w:trPr>
          <w:jc w:val="center"/>
        </w:trPr>
        <w:tc>
          <w:tcPr>
            <w:tcW w:w="4876" w:type="dxa"/>
            <w:tcBorders>
              <w:top w:val="nil"/>
              <w:left w:val="nil"/>
              <w:bottom w:val="nil"/>
              <w:right w:val="nil"/>
            </w:tcBorders>
          </w:tcPr>
          <w:p w14:paraId="4131B9F2" w14:textId="77777777" w:rsidR="00E954F5" w:rsidRPr="004975E5" w:rsidRDefault="00E954F5" w:rsidP="006A6531">
            <w:pPr>
              <w:pStyle w:val="Normal6a"/>
            </w:pPr>
            <w:r w:rsidRPr="004975E5">
              <w:t>(4)</w:t>
            </w:r>
            <w:r w:rsidRPr="004975E5">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schengensko območje, evropsko integrirano upravljanje meja in skupno vizumsko politiko ter Uredbe (EU) […] o vzpostavitvi podpore Unije za notranjo varnost.</w:t>
            </w:r>
          </w:p>
        </w:tc>
        <w:tc>
          <w:tcPr>
            <w:tcW w:w="4876" w:type="dxa"/>
            <w:tcBorders>
              <w:top w:val="nil"/>
              <w:left w:val="nil"/>
              <w:bottom w:val="nil"/>
              <w:right w:val="nil"/>
            </w:tcBorders>
          </w:tcPr>
          <w:p w14:paraId="2BB75DB2" w14:textId="77777777" w:rsidR="00E954F5" w:rsidRPr="004975E5" w:rsidRDefault="00E954F5" w:rsidP="006A6531">
            <w:pPr>
              <w:pStyle w:val="Normal6a"/>
            </w:pPr>
            <w:r w:rsidRPr="004975E5">
              <w:t>(4)</w:t>
            </w:r>
            <w:r w:rsidRPr="004975E5">
              <w:tab/>
              <w:t xml:space="preserve">Komisija bi morala zneske, ki se dodelijo za posamezno državo članico, </w:t>
            </w:r>
            <w:r w:rsidRPr="004975E5">
              <w:rPr>
                <w:b/>
                <w:i/>
              </w:rPr>
              <w:t>sorazmerno razdeliti državam na prvi črti, ki se spopadajo z največjimi težavami, ter jih nato</w:t>
            </w:r>
            <w:r w:rsidRPr="004975E5">
              <w:t xml:space="preserve">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schengensko območje </w:t>
            </w:r>
            <w:r w:rsidRPr="004975E5">
              <w:rPr>
                <w:b/>
                <w:i/>
              </w:rPr>
              <w:t>in tudi države članice zunaj schengenskega območja</w:t>
            </w:r>
            <w:r w:rsidRPr="004975E5">
              <w:t>, evropsko integrirano upravljanje meja in skupno vizumsko politiko ter Uredbe (EU) […] o vzpostavitvi podpore Unije za notranjo varnost.</w:t>
            </w:r>
          </w:p>
        </w:tc>
      </w:tr>
    </w:tbl>
    <w:p w14:paraId="6804677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0C015EFA" w14:textId="77777777" w:rsidR="00E954F5" w:rsidRPr="004975E5" w:rsidRDefault="00E954F5" w:rsidP="00E954F5">
      <w:r w:rsidRPr="001717E2">
        <w:rPr>
          <w:rStyle w:val="HideTWBExt"/>
        </w:rPr>
        <w:t>&lt;/Amend&gt;</w:t>
      </w:r>
    </w:p>
    <w:p w14:paraId="2BA5592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78</w:t>
      </w:r>
      <w:r w:rsidRPr="001717E2">
        <w:rPr>
          <w:rStyle w:val="HideTWBExt"/>
          <w:b w:val="0"/>
        </w:rPr>
        <w:t>&lt;/NumAm&gt;</w:t>
      </w:r>
    </w:p>
    <w:p w14:paraId="01597606"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w:t>
      </w:r>
      <w:r w:rsidRPr="001717E2">
        <w:rPr>
          <w:rStyle w:val="HideTWBExt"/>
          <w:b w:val="0"/>
        </w:rPr>
        <w:t>&lt;/Members&gt;</w:t>
      </w:r>
    </w:p>
    <w:p w14:paraId="601183A4" w14:textId="77777777" w:rsidR="00E954F5" w:rsidRPr="004975E5" w:rsidRDefault="00E954F5" w:rsidP="00E954F5">
      <w:pPr>
        <w:pStyle w:val="NormalBold"/>
      </w:pPr>
      <w:r w:rsidRPr="001717E2">
        <w:rPr>
          <w:rStyle w:val="HideTWBExt"/>
          <w:b w:val="0"/>
        </w:rPr>
        <w:t>&lt;/RepeatBlock-By&gt;</w:t>
      </w:r>
    </w:p>
    <w:p w14:paraId="1AF4250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33CC1C1" w14:textId="77777777" w:rsidR="00E954F5" w:rsidRPr="004975E5" w:rsidRDefault="00E954F5" w:rsidP="00E954F5">
      <w:pPr>
        <w:pStyle w:val="NormalBold"/>
      </w:pPr>
      <w:r w:rsidRPr="001717E2">
        <w:rPr>
          <w:rStyle w:val="HideTWBExt"/>
          <w:b w:val="0"/>
        </w:rPr>
        <w:t>&lt;Article&gt;</w:t>
      </w:r>
      <w:r w:rsidRPr="004975E5">
        <w:t>Uvodna izjava 4</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B577B2B" w14:textId="77777777" w:rsidTr="006A6531">
        <w:trPr>
          <w:trHeight w:hRule="exact" w:val="240"/>
          <w:jc w:val="center"/>
        </w:trPr>
        <w:tc>
          <w:tcPr>
            <w:tcW w:w="9752" w:type="dxa"/>
            <w:gridSpan w:val="2"/>
            <w:tcBorders>
              <w:top w:val="nil"/>
              <w:left w:val="nil"/>
              <w:bottom w:val="nil"/>
              <w:right w:val="nil"/>
            </w:tcBorders>
          </w:tcPr>
          <w:p w14:paraId="6CE1BE89" w14:textId="77777777" w:rsidR="00E954F5" w:rsidRPr="004975E5" w:rsidRDefault="00E954F5" w:rsidP="006A6531"/>
        </w:tc>
      </w:tr>
      <w:tr w:rsidR="00745746" w:rsidRPr="004975E5" w14:paraId="0A35E693" w14:textId="77777777" w:rsidTr="006A6531">
        <w:trPr>
          <w:trHeight w:val="240"/>
          <w:jc w:val="center"/>
        </w:trPr>
        <w:tc>
          <w:tcPr>
            <w:tcW w:w="4876" w:type="dxa"/>
            <w:tcBorders>
              <w:top w:val="nil"/>
              <w:left w:val="nil"/>
              <w:bottom w:val="nil"/>
              <w:right w:val="nil"/>
            </w:tcBorders>
          </w:tcPr>
          <w:p w14:paraId="561CDB9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C2107D3" w14:textId="77777777" w:rsidR="00E954F5" w:rsidRPr="004975E5" w:rsidRDefault="00E954F5" w:rsidP="006A6531">
            <w:pPr>
              <w:pStyle w:val="AmColumnHeading"/>
            </w:pPr>
            <w:r w:rsidRPr="004975E5">
              <w:t>Predlog spremembe</w:t>
            </w:r>
          </w:p>
        </w:tc>
      </w:tr>
      <w:tr w:rsidR="00745746" w:rsidRPr="004975E5" w14:paraId="0BBECECC" w14:textId="77777777" w:rsidTr="006A6531">
        <w:trPr>
          <w:jc w:val="center"/>
        </w:trPr>
        <w:tc>
          <w:tcPr>
            <w:tcW w:w="4876" w:type="dxa"/>
            <w:tcBorders>
              <w:top w:val="nil"/>
              <w:left w:val="nil"/>
              <w:bottom w:val="nil"/>
              <w:right w:val="nil"/>
            </w:tcBorders>
          </w:tcPr>
          <w:p w14:paraId="50DB3C5D" w14:textId="77777777" w:rsidR="00E954F5" w:rsidRPr="004975E5" w:rsidRDefault="00E954F5" w:rsidP="006A6531">
            <w:pPr>
              <w:pStyle w:val="Normal6a"/>
            </w:pPr>
            <w:r w:rsidRPr="004975E5">
              <w:t>(4)</w:t>
            </w:r>
            <w:r w:rsidRPr="004975E5">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schengensko območje, evropsko integrirano upravljanje meja in skupno vizumsko politiko ter Uredbe (EU) […] o vzpostavitvi podpore Unije za notranjo varnost.</w:t>
            </w:r>
          </w:p>
        </w:tc>
        <w:tc>
          <w:tcPr>
            <w:tcW w:w="4876" w:type="dxa"/>
            <w:tcBorders>
              <w:top w:val="nil"/>
              <w:left w:val="nil"/>
              <w:bottom w:val="nil"/>
              <w:right w:val="nil"/>
            </w:tcBorders>
          </w:tcPr>
          <w:p w14:paraId="05A7A703" w14:textId="77777777" w:rsidR="00E954F5" w:rsidRPr="004975E5" w:rsidRDefault="00E954F5" w:rsidP="006A6531">
            <w:pPr>
              <w:pStyle w:val="Normal6a"/>
            </w:pPr>
            <w:r w:rsidRPr="004975E5">
              <w:t>(4)</w:t>
            </w:r>
            <w:r w:rsidRPr="004975E5">
              <w:tab/>
              <w:t xml:space="preserve">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schengensko območje, evropsko integrirano upravljanje meja in skupno vizumsko politiko ter Uredbe (EU) […] o vzpostavitvi podpore Unije za notranjo varnost. </w:t>
            </w:r>
            <w:r w:rsidRPr="004975E5">
              <w:rPr>
                <w:b/>
                <w:i/>
              </w:rPr>
              <w:t>Na področju notranjih zadev nacionalna stopnja prispevka k ocenjenim stroškom ukrepa iz NRP ne bi smela biti nižja od 25 %.</w:t>
            </w:r>
          </w:p>
        </w:tc>
      </w:tr>
    </w:tbl>
    <w:p w14:paraId="32101E2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F60D6C5" w14:textId="77777777" w:rsidR="00E954F5" w:rsidRPr="004975E5" w:rsidRDefault="00E954F5" w:rsidP="00E954F5">
      <w:r w:rsidRPr="001717E2">
        <w:rPr>
          <w:rStyle w:val="HideTWBExt"/>
        </w:rPr>
        <w:t>&lt;/Amend&gt;</w:t>
      </w:r>
    </w:p>
    <w:p w14:paraId="311C03E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79</w:t>
      </w:r>
      <w:r w:rsidRPr="001717E2">
        <w:rPr>
          <w:rStyle w:val="HideTWBExt"/>
          <w:b w:val="0"/>
        </w:rPr>
        <w:t>&lt;/NumAm&gt;</w:t>
      </w:r>
    </w:p>
    <w:p w14:paraId="1ACF9C6D"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29B0C8B5" w14:textId="77777777" w:rsidR="00E954F5" w:rsidRPr="004975E5" w:rsidRDefault="00E954F5" w:rsidP="00E954F5">
      <w:pPr>
        <w:pStyle w:val="NormalBold"/>
      </w:pPr>
      <w:r w:rsidRPr="001717E2">
        <w:rPr>
          <w:rStyle w:val="HideTWBExt"/>
          <w:b w:val="0"/>
        </w:rPr>
        <w:t>&lt;/RepeatBlock-By&gt;</w:t>
      </w:r>
    </w:p>
    <w:p w14:paraId="7E1089B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B7F1F25"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EF212C1" w14:textId="77777777" w:rsidTr="006A6531">
        <w:trPr>
          <w:trHeight w:hRule="exact" w:val="240"/>
          <w:jc w:val="center"/>
        </w:trPr>
        <w:tc>
          <w:tcPr>
            <w:tcW w:w="9752" w:type="dxa"/>
            <w:gridSpan w:val="2"/>
            <w:tcBorders>
              <w:top w:val="nil"/>
              <w:left w:val="nil"/>
              <w:bottom w:val="nil"/>
              <w:right w:val="nil"/>
            </w:tcBorders>
          </w:tcPr>
          <w:p w14:paraId="36DAB22C" w14:textId="77777777" w:rsidR="00E954F5" w:rsidRPr="004975E5" w:rsidRDefault="00E954F5" w:rsidP="006A6531"/>
        </w:tc>
      </w:tr>
      <w:tr w:rsidR="00745746" w:rsidRPr="004975E5" w14:paraId="3A7E960F" w14:textId="77777777" w:rsidTr="006A6531">
        <w:trPr>
          <w:trHeight w:val="240"/>
          <w:jc w:val="center"/>
        </w:trPr>
        <w:tc>
          <w:tcPr>
            <w:tcW w:w="4876" w:type="dxa"/>
            <w:tcBorders>
              <w:top w:val="nil"/>
              <w:left w:val="nil"/>
              <w:bottom w:val="nil"/>
              <w:right w:val="nil"/>
            </w:tcBorders>
          </w:tcPr>
          <w:p w14:paraId="27C66EF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29C1FDA" w14:textId="77777777" w:rsidR="00E954F5" w:rsidRPr="004975E5" w:rsidRDefault="00E954F5" w:rsidP="006A6531">
            <w:pPr>
              <w:pStyle w:val="AmColumnHeading"/>
            </w:pPr>
            <w:r w:rsidRPr="004975E5">
              <w:t>Predlog spremembe</w:t>
            </w:r>
          </w:p>
        </w:tc>
      </w:tr>
      <w:tr w:rsidR="00745746" w:rsidRPr="004975E5" w14:paraId="3DF6ACD4" w14:textId="77777777" w:rsidTr="006A6531">
        <w:trPr>
          <w:jc w:val="center"/>
        </w:trPr>
        <w:tc>
          <w:tcPr>
            <w:tcW w:w="4876" w:type="dxa"/>
            <w:tcBorders>
              <w:top w:val="nil"/>
              <w:left w:val="nil"/>
              <w:bottom w:val="nil"/>
              <w:right w:val="nil"/>
            </w:tcBorders>
          </w:tcPr>
          <w:p w14:paraId="254F8935" w14:textId="77777777" w:rsidR="00E954F5" w:rsidRPr="004975E5" w:rsidRDefault="00E954F5" w:rsidP="006A6531">
            <w:pPr>
              <w:pStyle w:val="Normal6a"/>
            </w:pPr>
            <w:r w:rsidRPr="004975E5">
              <w:rPr>
                <w:b/>
                <w:i/>
              </w:rPr>
              <w:t>(5)</w:t>
            </w:r>
            <w:r w:rsidRPr="004975E5">
              <w:tab/>
            </w:r>
            <w:r w:rsidRPr="004975E5">
              <w:rPr>
                <w:b/>
                <w:i/>
              </w:rPr>
              <w:t>Podpora Unije bi morala nadgrajevati rezultate in naložbe na področju azila in migracij iz prejšnjih programskih obdobij, ki so: (i) Evropski sklad za begunce za obdobje 2008–2013, ustanovljen z Odločbo št. 573/2007/ES Evropskega parlamenta in Sveta</w:t>
            </w:r>
            <w:r w:rsidRPr="004975E5">
              <w:rPr>
                <w:b/>
                <w:i/>
                <w:vertAlign w:val="superscript"/>
              </w:rPr>
              <w:t>3</w:t>
            </w:r>
            <w:r w:rsidRPr="004975E5">
              <w:rPr>
                <w:b/>
                <w:i/>
              </w:rPr>
              <w:t>; (ii) Evropski sklad za vključevanje državljanov tretjih držav za obdobje 2007–2013, ustanovljen z Odločbo Sveta 2007/435/ES</w:t>
            </w:r>
            <w:r w:rsidRPr="004975E5">
              <w:rPr>
                <w:b/>
                <w:i/>
                <w:vertAlign w:val="superscript"/>
              </w:rPr>
              <w:t>4</w:t>
            </w:r>
            <w:r w:rsidRPr="004975E5">
              <w:rPr>
                <w:b/>
                <w:i/>
              </w:rPr>
              <w:t>; (iii) Evropski sklad za vračanje 2008–2013, ustanovljen z Odločbo št. 575/2007/ES Evropskega parlamenta in Sveta</w:t>
            </w:r>
            <w:r w:rsidRPr="004975E5">
              <w:rPr>
                <w:b/>
                <w:i/>
                <w:vertAlign w:val="superscript"/>
              </w:rPr>
              <w:t>5</w:t>
            </w:r>
            <w:r w:rsidRPr="004975E5">
              <w:rPr>
                <w:b/>
                <w:i/>
              </w:rPr>
              <w:t>; (iv) Sklad za azil, migracije in vključevanje, ustanovljen z Uredbo (EU) št. 516/2014 Evropskega parlamenta in Sveta</w:t>
            </w:r>
            <w:r w:rsidRPr="004975E5">
              <w:rPr>
                <w:b/>
                <w:i/>
                <w:vertAlign w:val="superscript"/>
              </w:rPr>
              <w:t>6</w:t>
            </w:r>
            <w:r w:rsidRPr="004975E5">
              <w:rPr>
                <w:b/>
                <w:i/>
              </w:rPr>
              <w:t>, za obdobje 2014–2020 in (v) Sklad za azil, migracije in vključevanje za obdobje 2021–2027, vzpostavljen z Uredbo (EU) 2021/1147 Evropskega parlamenta in Sveta</w:t>
            </w:r>
            <w:r w:rsidRPr="004975E5">
              <w:rPr>
                <w:b/>
                <w:i/>
                <w:vertAlign w:val="superscript"/>
              </w:rPr>
              <w:t>7</w:t>
            </w:r>
            <w:r w:rsidRPr="004975E5">
              <w:rPr>
                <w:b/>
                <w:i/>
              </w:rPr>
              <w:t>. Obseg podpore Unije bi moral dovoliti tudi, da se upošteva nov razvoj dogodkov.</w:t>
            </w:r>
          </w:p>
        </w:tc>
        <w:tc>
          <w:tcPr>
            <w:tcW w:w="4876" w:type="dxa"/>
            <w:tcBorders>
              <w:top w:val="nil"/>
              <w:left w:val="nil"/>
              <w:bottom w:val="nil"/>
              <w:right w:val="nil"/>
            </w:tcBorders>
          </w:tcPr>
          <w:p w14:paraId="774F72DE" w14:textId="77777777" w:rsidR="00E954F5" w:rsidRPr="004975E5" w:rsidRDefault="00E954F5" w:rsidP="006A6531">
            <w:pPr>
              <w:pStyle w:val="Normal6a"/>
            </w:pPr>
            <w:r w:rsidRPr="004975E5">
              <w:rPr>
                <w:b/>
                <w:i/>
              </w:rPr>
              <w:t>črtano</w:t>
            </w:r>
          </w:p>
        </w:tc>
      </w:tr>
      <w:tr w:rsidR="00745746" w:rsidRPr="004975E5" w14:paraId="413A8062" w14:textId="77777777" w:rsidTr="006A6531">
        <w:trPr>
          <w:jc w:val="center"/>
        </w:trPr>
        <w:tc>
          <w:tcPr>
            <w:tcW w:w="4876" w:type="dxa"/>
            <w:tcBorders>
              <w:top w:val="nil"/>
              <w:left w:val="nil"/>
              <w:bottom w:val="nil"/>
              <w:right w:val="nil"/>
            </w:tcBorders>
          </w:tcPr>
          <w:p w14:paraId="3B51165C"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30D39CFE" w14:textId="77777777" w:rsidR="00E954F5" w:rsidRPr="004975E5" w:rsidRDefault="00E954F5" w:rsidP="006A6531"/>
        </w:tc>
      </w:tr>
      <w:tr w:rsidR="00745746" w:rsidRPr="004975E5" w14:paraId="3B0CF771" w14:textId="77777777" w:rsidTr="006A6531">
        <w:trPr>
          <w:jc w:val="center"/>
        </w:trPr>
        <w:tc>
          <w:tcPr>
            <w:tcW w:w="4876" w:type="dxa"/>
            <w:tcBorders>
              <w:top w:val="nil"/>
              <w:left w:val="nil"/>
              <w:bottom w:val="nil"/>
              <w:right w:val="nil"/>
            </w:tcBorders>
          </w:tcPr>
          <w:p w14:paraId="7C5C0DB5" w14:textId="77777777" w:rsidR="00E954F5" w:rsidRPr="004975E5" w:rsidRDefault="00E954F5" w:rsidP="006A6531">
            <w:pPr>
              <w:pStyle w:val="Normal6a"/>
            </w:pPr>
            <w:r w:rsidRPr="004975E5">
              <w:rPr>
                <w:b/>
                <w:i/>
                <w:vertAlign w:val="superscript"/>
              </w:rPr>
              <w:t>3</w:t>
            </w:r>
            <w:r w:rsidRPr="004975E5">
              <w:t xml:space="preserve"> </w:t>
            </w:r>
            <w:r w:rsidRPr="004975E5">
              <w:rPr>
                <w:b/>
                <w:i/>
              </w:rPr>
              <w:t>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7286DE59" w14:textId="77777777" w:rsidR="00E954F5" w:rsidRPr="004975E5" w:rsidRDefault="00E954F5" w:rsidP="006A6531"/>
        </w:tc>
      </w:tr>
      <w:tr w:rsidR="00745746" w:rsidRPr="004975E5" w14:paraId="41A54E87" w14:textId="77777777" w:rsidTr="006A6531">
        <w:trPr>
          <w:jc w:val="center"/>
        </w:trPr>
        <w:tc>
          <w:tcPr>
            <w:tcW w:w="4876" w:type="dxa"/>
            <w:tcBorders>
              <w:top w:val="nil"/>
              <w:left w:val="nil"/>
              <w:bottom w:val="nil"/>
              <w:right w:val="nil"/>
            </w:tcBorders>
          </w:tcPr>
          <w:p w14:paraId="7B7D6E4F" w14:textId="77777777" w:rsidR="00E954F5" w:rsidRPr="004975E5" w:rsidRDefault="00E954F5" w:rsidP="006A6531">
            <w:pPr>
              <w:pStyle w:val="Normal6a"/>
            </w:pPr>
            <w:r w:rsidRPr="004975E5">
              <w:rPr>
                <w:b/>
                <w:i/>
                <w:vertAlign w:val="superscript"/>
              </w:rPr>
              <w:t>4</w:t>
            </w:r>
            <w:r w:rsidRPr="004975E5">
              <w:t xml:space="preserve"> </w:t>
            </w:r>
            <w:r w:rsidRPr="004975E5">
              <w:rPr>
                <w:b/>
                <w:i/>
              </w:rPr>
              <w:t>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15FDB8C0" w14:textId="77777777" w:rsidR="00E954F5" w:rsidRPr="004975E5" w:rsidRDefault="00E954F5" w:rsidP="006A6531"/>
        </w:tc>
      </w:tr>
      <w:tr w:rsidR="00745746" w:rsidRPr="004975E5" w14:paraId="79EFDA81" w14:textId="77777777" w:rsidTr="006A6531">
        <w:trPr>
          <w:jc w:val="center"/>
        </w:trPr>
        <w:tc>
          <w:tcPr>
            <w:tcW w:w="4876" w:type="dxa"/>
            <w:tcBorders>
              <w:top w:val="nil"/>
              <w:left w:val="nil"/>
              <w:bottom w:val="nil"/>
              <w:right w:val="nil"/>
            </w:tcBorders>
          </w:tcPr>
          <w:p w14:paraId="7DC27465" w14:textId="77777777" w:rsidR="00E954F5" w:rsidRPr="004975E5" w:rsidRDefault="00E954F5" w:rsidP="006A6531">
            <w:pPr>
              <w:pStyle w:val="Normal6a"/>
            </w:pPr>
            <w:r w:rsidRPr="004975E5">
              <w:rPr>
                <w:b/>
                <w:i/>
                <w:vertAlign w:val="superscript"/>
              </w:rPr>
              <w:t>5</w:t>
            </w:r>
            <w:r w:rsidRPr="004975E5">
              <w:t xml:space="preserve"> </w:t>
            </w:r>
            <w:r w:rsidRPr="004975E5">
              <w:rPr>
                <w:b/>
                <w:i/>
              </w:rPr>
              <w:t>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27F8415A" w14:textId="77777777" w:rsidR="00E954F5" w:rsidRPr="004975E5" w:rsidRDefault="00E954F5" w:rsidP="006A6531"/>
        </w:tc>
      </w:tr>
      <w:tr w:rsidR="00745746" w:rsidRPr="004975E5" w14:paraId="067A618F" w14:textId="77777777" w:rsidTr="006A6531">
        <w:trPr>
          <w:jc w:val="center"/>
        </w:trPr>
        <w:tc>
          <w:tcPr>
            <w:tcW w:w="4876" w:type="dxa"/>
            <w:tcBorders>
              <w:top w:val="nil"/>
              <w:left w:val="nil"/>
              <w:bottom w:val="nil"/>
              <w:right w:val="nil"/>
            </w:tcBorders>
          </w:tcPr>
          <w:p w14:paraId="019E8BA4" w14:textId="77777777" w:rsidR="00E954F5" w:rsidRPr="004975E5" w:rsidRDefault="00E954F5" w:rsidP="006A6531">
            <w:pPr>
              <w:pStyle w:val="Normal6a"/>
            </w:pPr>
            <w:r w:rsidRPr="004975E5">
              <w:rPr>
                <w:b/>
                <w:i/>
                <w:vertAlign w:val="superscript"/>
              </w:rPr>
              <w:t>6</w:t>
            </w:r>
            <w:r w:rsidRPr="004975E5">
              <w:t xml:space="preserve"> </w:t>
            </w:r>
            <w:r w:rsidRPr="004975E5">
              <w:rPr>
                <w:b/>
                <w:i/>
              </w:rPr>
              <w:t>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3A5FC0F6" w14:textId="77777777" w:rsidR="00E954F5" w:rsidRPr="004975E5" w:rsidRDefault="00E954F5" w:rsidP="006A6531"/>
        </w:tc>
      </w:tr>
      <w:tr w:rsidR="00745746" w:rsidRPr="004975E5" w14:paraId="0F50B650" w14:textId="77777777" w:rsidTr="006A6531">
        <w:trPr>
          <w:jc w:val="center"/>
        </w:trPr>
        <w:tc>
          <w:tcPr>
            <w:tcW w:w="4876" w:type="dxa"/>
            <w:tcBorders>
              <w:top w:val="nil"/>
              <w:left w:val="nil"/>
              <w:bottom w:val="nil"/>
              <w:right w:val="nil"/>
            </w:tcBorders>
          </w:tcPr>
          <w:p w14:paraId="1FFD4EC4" w14:textId="77777777" w:rsidR="00E954F5" w:rsidRPr="004975E5" w:rsidRDefault="00E954F5" w:rsidP="006A6531">
            <w:pPr>
              <w:pStyle w:val="Normal6a"/>
            </w:pPr>
            <w:r w:rsidRPr="004975E5">
              <w:rPr>
                <w:b/>
                <w:i/>
                <w:vertAlign w:val="superscript"/>
              </w:rPr>
              <w:t>7</w:t>
            </w:r>
            <w:r w:rsidRPr="004975E5">
              <w:t xml:space="preserve"> </w:t>
            </w:r>
            <w:r w:rsidRPr="004975E5">
              <w:rPr>
                <w:b/>
                <w:i/>
              </w:rPr>
              <w:t>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53C3884C" w14:textId="77777777" w:rsidR="00E954F5" w:rsidRPr="004975E5" w:rsidRDefault="00E954F5" w:rsidP="006A6531"/>
        </w:tc>
      </w:tr>
    </w:tbl>
    <w:p w14:paraId="266EC15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1FC6C92" w14:textId="77777777" w:rsidR="00E954F5" w:rsidRPr="004975E5" w:rsidRDefault="00E954F5" w:rsidP="00E954F5">
      <w:r w:rsidRPr="001717E2">
        <w:rPr>
          <w:rStyle w:val="HideTWBExt"/>
        </w:rPr>
        <w:t>&lt;/Amend&gt;</w:t>
      </w:r>
    </w:p>
    <w:p w14:paraId="4BDDCC7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80</w:t>
      </w:r>
      <w:r w:rsidRPr="001717E2">
        <w:rPr>
          <w:rStyle w:val="HideTWBExt"/>
          <w:b w:val="0"/>
        </w:rPr>
        <w:t>&lt;/NumAm&gt;</w:t>
      </w:r>
    </w:p>
    <w:p w14:paraId="16F9F09D"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D90796D" w14:textId="77777777" w:rsidR="00E954F5" w:rsidRPr="004975E5" w:rsidRDefault="00E954F5" w:rsidP="00E954F5">
      <w:pPr>
        <w:pStyle w:val="NormalBold"/>
      </w:pPr>
      <w:r w:rsidRPr="001717E2">
        <w:rPr>
          <w:rStyle w:val="HideTWBExt"/>
          <w:b w:val="0"/>
        </w:rPr>
        <w:t>&lt;/RepeatBlock-By&gt;</w:t>
      </w:r>
    </w:p>
    <w:p w14:paraId="7A8EFB86"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A5434F8"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EFD6314" w14:textId="77777777" w:rsidTr="006A6531">
        <w:trPr>
          <w:trHeight w:hRule="exact" w:val="240"/>
          <w:jc w:val="center"/>
        </w:trPr>
        <w:tc>
          <w:tcPr>
            <w:tcW w:w="9752" w:type="dxa"/>
            <w:gridSpan w:val="2"/>
            <w:tcBorders>
              <w:top w:val="nil"/>
              <w:left w:val="nil"/>
              <w:bottom w:val="nil"/>
              <w:right w:val="nil"/>
            </w:tcBorders>
          </w:tcPr>
          <w:p w14:paraId="6B810082" w14:textId="77777777" w:rsidR="00E954F5" w:rsidRPr="004975E5" w:rsidRDefault="00E954F5" w:rsidP="006A6531"/>
        </w:tc>
      </w:tr>
      <w:tr w:rsidR="00745746" w:rsidRPr="004975E5" w14:paraId="79E396A1" w14:textId="77777777" w:rsidTr="006A6531">
        <w:trPr>
          <w:trHeight w:val="240"/>
          <w:jc w:val="center"/>
        </w:trPr>
        <w:tc>
          <w:tcPr>
            <w:tcW w:w="4876" w:type="dxa"/>
            <w:tcBorders>
              <w:top w:val="nil"/>
              <w:left w:val="nil"/>
              <w:bottom w:val="nil"/>
              <w:right w:val="nil"/>
            </w:tcBorders>
          </w:tcPr>
          <w:p w14:paraId="69CEC6D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CADFD84" w14:textId="77777777" w:rsidR="00E954F5" w:rsidRPr="004975E5" w:rsidRDefault="00E954F5" w:rsidP="006A6531">
            <w:pPr>
              <w:pStyle w:val="AmColumnHeading"/>
            </w:pPr>
            <w:r w:rsidRPr="004975E5">
              <w:t>Predlog spremembe</w:t>
            </w:r>
          </w:p>
        </w:tc>
      </w:tr>
      <w:tr w:rsidR="00745746" w:rsidRPr="004975E5" w14:paraId="6E780999" w14:textId="77777777" w:rsidTr="006A6531">
        <w:trPr>
          <w:jc w:val="center"/>
        </w:trPr>
        <w:tc>
          <w:tcPr>
            <w:tcW w:w="4876" w:type="dxa"/>
            <w:tcBorders>
              <w:top w:val="nil"/>
              <w:left w:val="nil"/>
              <w:bottom w:val="nil"/>
              <w:right w:val="nil"/>
            </w:tcBorders>
          </w:tcPr>
          <w:p w14:paraId="2B168AFC" w14:textId="77777777" w:rsidR="00E954F5" w:rsidRPr="004975E5" w:rsidRDefault="00E954F5" w:rsidP="006A6531">
            <w:pPr>
              <w:pStyle w:val="Normal6a"/>
            </w:pPr>
            <w:r w:rsidRPr="004975E5">
              <w:t>(5)</w:t>
            </w:r>
            <w:r w:rsidRPr="004975E5">
              <w:tab/>
              <w:t>Podpora Unije bi morala nadgrajevati rezultate in naložbe na področju azila in migracij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c>
          <w:tcPr>
            <w:tcW w:w="4876" w:type="dxa"/>
            <w:tcBorders>
              <w:top w:val="nil"/>
              <w:left w:val="nil"/>
              <w:bottom w:val="nil"/>
              <w:right w:val="nil"/>
            </w:tcBorders>
          </w:tcPr>
          <w:p w14:paraId="1ADEBFFD" w14:textId="77777777" w:rsidR="00E954F5" w:rsidRPr="004975E5" w:rsidRDefault="00E954F5" w:rsidP="006A6531">
            <w:pPr>
              <w:pStyle w:val="Normal6a"/>
            </w:pPr>
            <w:r w:rsidRPr="004975E5">
              <w:t>(5)</w:t>
            </w:r>
            <w:r w:rsidRPr="004975E5">
              <w:tab/>
              <w:t>Podpora Unije bi morala nadgrajevati rezultate in naložbe na področju azila in migracij iz prejšnjih programskih obdobij, ki so: Evropski sklad za begunce za obdobje 2008–2013, ustanovljen z Odločbo št. 573/2007/ES Evropskega parlamenta in Sveta</w:t>
            </w:r>
            <w:r w:rsidRPr="004975E5">
              <w:rPr>
                <w:vertAlign w:val="superscript"/>
              </w:rPr>
              <w:t>3</w:t>
            </w:r>
            <w:r w:rsidRPr="004975E5">
              <w:t>; Evropski sklad za vključevanje državljanov tretjih držav za obdobje 2007–2013, ustanovljen z Odločbo Sveta 2007/435/ES</w:t>
            </w:r>
            <w:r w:rsidRPr="004975E5">
              <w:rPr>
                <w:vertAlign w:val="superscript"/>
              </w:rPr>
              <w:t>4</w:t>
            </w:r>
            <w:r w:rsidRPr="004975E5">
              <w:t>; Evropski sklad za vračanje 2008–2013, ustanovljen z Odločbo št. 575/2007/ES Evropskega parlamenta in Sveta</w:t>
            </w:r>
            <w:r w:rsidRPr="004975E5">
              <w:rPr>
                <w:vertAlign w:val="superscript"/>
              </w:rPr>
              <w:t>5</w:t>
            </w:r>
            <w:r w:rsidRPr="004975E5">
              <w:t>;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r w:rsidRPr="004975E5">
              <w:rPr>
                <w:b/>
                <w:i/>
              </w:rPr>
              <w:t>, zlasti na področjih varovanja zunanjih meja, preprečevanja nezakonitih migracij, učinkovitega delovanja azilnih sistemov in izvrševanja odločb o vrnitvi</w:t>
            </w:r>
            <w:r w:rsidRPr="004975E5">
              <w:t>.</w:t>
            </w:r>
          </w:p>
        </w:tc>
      </w:tr>
      <w:tr w:rsidR="00745746" w:rsidRPr="004975E5" w14:paraId="4A18FE58" w14:textId="77777777" w:rsidTr="006A6531">
        <w:trPr>
          <w:jc w:val="center"/>
        </w:trPr>
        <w:tc>
          <w:tcPr>
            <w:tcW w:w="4876" w:type="dxa"/>
            <w:tcBorders>
              <w:top w:val="nil"/>
              <w:left w:val="nil"/>
              <w:bottom w:val="nil"/>
              <w:right w:val="nil"/>
            </w:tcBorders>
          </w:tcPr>
          <w:p w14:paraId="0E1537BC"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5F07D23B" w14:textId="77777777" w:rsidR="00E954F5" w:rsidRPr="004975E5" w:rsidRDefault="00E954F5" w:rsidP="006A6531">
            <w:pPr>
              <w:pStyle w:val="Normal6a"/>
            </w:pPr>
            <w:r w:rsidRPr="004975E5">
              <w:rPr>
                <w:b/>
                <w:i/>
              </w:rPr>
              <w:t>_________________</w:t>
            </w:r>
          </w:p>
        </w:tc>
      </w:tr>
      <w:tr w:rsidR="00745746" w:rsidRPr="004975E5" w14:paraId="36E3AC48" w14:textId="77777777" w:rsidTr="006A6531">
        <w:trPr>
          <w:jc w:val="center"/>
        </w:trPr>
        <w:tc>
          <w:tcPr>
            <w:tcW w:w="4876" w:type="dxa"/>
            <w:tcBorders>
              <w:top w:val="nil"/>
              <w:left w:val="nil"/>
              <w:bottom w:val="nil"/>
              <w:right w:val="nil"/>
            </w:tcBorders>
          </w:tcPr>
          <w:p w14:paraId="3BE258CD"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75757A59"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r>
      <w:tr w:rsidR="00745746" w:rsidRPr="004975E5" w14:paraId="2C63A24E" w14:textId="77777777" w:rsidTr="006A6531">
        <w:trPr>
          <w:jc w:val="center"/>
        </w:trPr>
        <w:tc>
          <w:tcPr>
            <w:tcW w:w="4876" w:type="dxa"/>
            <w:tcBorders>
              <w:top w:val="nil"/>
              <w:left w:val="nil"/>
              <w:bottom w:val="nil"/>
              <w:right w:val="nil"/>
            </w:tcBorders>
          </w:tcPr>
          <w:p w14:paraId="57551B0D"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76FB93D7"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r>
      <w:tr w:rsidR="00745746" w:rsidRPr="004975E5" w14:paraId="7CE50224" w14:textId="77777777" w:rsidTr="006A6531">
        <w:trPr>
          <w:jc w:val="center"/>
        </w:trPr>
        <w:tc>
          <w:tcPr>
            <w:tcW w:w="4876" w:type="dxa"/>
            <w:tcBorders>
              <w:top w:val="nil"/>
              <w:left w:val="nil"/>
              <w:bottom w:val="nil"/>
              <w:right w:val="nil"/>
            </w:tcBorders>
          </w:tcPr>
          <w:p w14:paraId="05566647"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5E9E6066"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r>
      <w:tr w:rsidR="00745746" w:rsidRPr="004975E5" w14:paraId="2EAD101F" w14:textId="77777777" w:rsidTr="006A6531">
        <w:trPr>
          <w:jc w:val="center"/>
        </w:trPr>
        <w:tc>
          <w:tcPr>
            <w:tcW w:w="4876" w:type="dxa"/>
            <w:tcBorders>
              <w:top w:val="nil"/>
              <w:left w:val="nil"/>
              <w:bottom w:val="nil"/>
              <w:right w:val="nil"/>
            </w:tcBorders>
          </w:tcPr>
          <w:p w14:paraId="78901E27"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4BE1C0C5"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r>
      <w:tr w:rsidR="00745746" w:rsidRPr="004975E5" w14:paraId="22002F45" w14:textId="77777777" w:rsidTr="006A6531">
        <w:trPr>
          <w:jc w:val="center"/>
        </w:trPr>
        <w:tc>
          <w:tcPr>
            <w:tcW w:w="4876" w:type="dxa"/>
            <w:tcBorders>
              <w:top w:val="nil"/>
              <w:left w:val="nil"/>
              <w:bottom w:val="nil"/>
              <w:right w:val="nil"/>
            </w:tcBorders>
          </w:tcPr>
          <w:p w14:paraId="405044D6"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626D9BD5"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r>
    </w:tbl>
    <w:p w14:paraId="7C222B5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45E5175F"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00BE7A0C" w14:textId="77777777" w:rsidR="00E954F5" w:rsidRPr="004975E5" w:rsidRDefault="00E954F5" w:rsidP="00E954F5">
      <w:pPr>
        <w:pStyle w:val="AmJustText"/>
      </w:pPr>
      <w:r w:rsidRPr="004975E5">
        <w:t>Izraz „sedanji razvoj dogodkov“ je zelo splošen in ga je mogoče različno razlagati. Predlagana sprememba določa, da bi bilo treba prožnost sklada uporabiti predvsem za reševanje posebnih migracijskih in varnostnih izzivov, povezanih z upravljanjem migracij in delovanjem azilnega sistema.</w:t>
      </w:r>
    </w:p>
    <w:p w14:paraId="265CCC5E" w14:textId="77777777" w:rsidR="00E954F5" w:rsidRPr="004975E5" w:rsidRDefault="00E954F5" w:rsidP="00E954F5">
      <w:r w:rsidRPr="001717E2">
        <w:rPr>
          <w:rStyle w:val="HideTWBExt"/>
        </w:rPr>
        <w:t>&lt;/Amend&gt;</w:t>
      </w:r>
    </w:p>
    <w:p w14:paraId="5118F9D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81</w:t>
      </w:r>
      <w:r w:rsidRPr="001717E2">
        <w:rPr>
          <w:rStyle w:val="HideTWBExt"/>
          <w:b w:val="0"/>
        </w:rPr>
        <w:t>&lt;/NumAm&gt;</w:t>
      </w:r>
    </w:p>
    <w:p w14:paraId="46362561"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2644E217" w14:textId="77777777" w:rsidR="00E954F5" w:rsidRPr="004975E5" w:rsidRDefault="00E954F5" w:rsidP="00E954F5">
      <w:pPr>
        <w:pStyle w:val="NormalBold"/>
      </w:pPr>
      <w:r w:rsidRPr="001717E2">
        <w:rPr>
          <w:rStyle w:val="HideTWBExt"/>
          <w:b w:val="0"/>
        </w:rPr>
        <w:t>&lt;/RepeatBlock-By&gt;</w:t>
      </w:r>
    </w:p>
    <w:p w14:paraId="3BA25CC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ECD2E21"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3D6D107" w14:textId="77777777" w:rsidTr="006A6531">
        <w:trPr>
          <w:trHeight w:hRule="exact" w:val="240"/>
          <w:jc w:val="center"/>
        </w:trPr>
        <w:tc>
          <w:tcPr>
            <w:tcW w:w="9752" w:type="dxa"/>
            <w:gridSpan w:val="2"/>
            <w:tcBorders>
              <w:top w:val="nil"/>
              <w:left w:val="nil"/>
              <w:bottom w:val="nil"/>
              <w:right w:val="nil"/>
            </w:tcBorders>
          </w:tcPr>
          <w:p w14:paraId="006F95EA" w14:textId="77777777" w:rsidR="00E954F5" w:rsidRPr="004975E5" w:rsidRDefault="00E954F5" w:rsidP="006A6531"/>
        </w:tc>
      </w:tr>
      <w:tr w:rsidR="00745746" w:rsidRPr="004975E5" w14:paraId="4F32DBF4" w14:textId="77777777" w:rsidTr="006A6531">
        <w:trPr>
          <w:trHeight w:val="240"/>
          <w:jc w:val="center"/>
        </w:trPr>
        <w:tc>
          <w:tcPr>
            <w:tcW w:w="4876" w:type="dxa"/>
            <w:tcBorders>
              <w:top w:val="nil"/>
              <w:left w:val="nil"/>
              <w:bottom w:val="nil"/>
              <w:right w:val="nil"/>
            </w:tcBorders>
          </w:tcPr>
          <w:p w14:paraId="731DDB0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B68668B" w14:textId="77777777" w:rsidR="00E954F5" w:rsidRPr="004975E5" w:rsidRDefault="00E954F5" w:rsidP="006A6531">
            <w:pPr>
              <w:pStyle w:val="AmColumnHeading"/>
            </w:pPr>
            <w:r w:rsidRPr="004975E5">
              <w:t>Predlog spremembe</w:t>
            </w:r>
          </w:p>
        </w:tc>
      </w:tr>
      <w:tr w:rsidR="00745746" w:rsidRPr="004975E5" w14:paraId="37FC4EEC" w14:textId="77777777" w:rsidTr="006A6531">
        <w:trPr>
          <w:jc w:val="center"/>
        </w:trPr>
        <w:tc>
          <w:tcPr>
            <w:tcW w:w="4876" w:type="dxa"/>
            <w:tcBorders>
              <w:top w:val="nil"/>
              <w:left w:val="nil"/>
              <w:bottom w:val="nil"/>
              <w:right w:val="nil"/>
            </w:tcBorders>
          </w:tcPr>
          <w:p w14:paraId="6D2D0A56" w14:textId="77777777" w:rsidR="00E954F5" w:rsidRPr="004975E5" w:rsidRDefault="00E954F5" w:rsidP="006A6531">
            <w:pPr>
              <w:pStyle w:val="Normal6a"/>
            </w:pPr>
            <w:r w:rsidRPr="004975E5">
              <w:t>(5)</w:t>
            </w:r>
            <w:r w:rsidRPr="004975E5">
              <w:tab/>
              <w:t xml:space="preserve">Podpora Unije bi morala nadgrajevati rezultate in naložbe na področju azila </w:t>
            </w:r>
            <w:r w:rsidRPr="004975E5">
              <w:rPr>
                <w:b/>
                <w:bCs/>
                <w:i/>
                <w:iCs/>
              </w:rPr>
              <w:t>in</w:t>
            </w:r>
            <w:r w:rsidRPr="004975E5">
              <w:t xml:space="preserve"> migracij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c>
          <w:tcPr>
            <w:tcW w:w="4876" w:type="dxa"/>
            <w:tcBorders>
              <w:top w:val="nil"/>
              <w:left w:val="nil"/>
              <w:bottom w:val="nil"/>
              <w:right w:val="nil"/>
            </w:tcBorders>
          </w:tcPr>
          <w:p w14:paraId="73F27841" w14:textId="77777777" w:rsidR="00E954F5" w:rsidRPr="004975E5" w:rsidRDefault="00E954F5" w:rsidP="006A6531">
            <w:pPr>
              <w:pStyle w:val="Normal6a"/>
            </w:pPr>
            <w:r w:rsidRPr="004975E5">
              <w:t>(5)</w:t>
            </w:r>
            <w:r w:rsidRPr="004975E5">
              <w:tab/>
              <w:t>Podpora Unije bi morala nadgrajevati rezultate in naložbe na področju azila</w:t>
            </w:r>
            <w:r w:rsidRPr="004975E5">
              <w:rPr>
                <w:b/>
                <w:i/>
              </w:rPr>
              <w:t xml:space="preserve">, </w:t>
            </w:r>
            <w:r w:rsidRPr="004975E5">
              <w:t xml:space="preserve">migracij </w:t>
            </w:r>
            <w:r w:rsidRPr="004975E5">
              <w:rPr>
                <w:b/>
                <w:bCs/>
                <w:i/>
                <w:iCs/>
              </w:rPr>
              <w:t>in</w:t>
            </w:r>
            <w:r w:rsidRPr="004975E5">
              <w:t xml:space="preserve"> </w:t>
            </w:r>
            <w:r w:rsidRPr="004975E5">
              <w:rPr>
                <w:b/>
                <w:i/>
              </w:rPr>
              <w:t>vključevanja</w:t>
            </w:r>
            <w:r w:rsidRPr="004975E5">
              <w:t xml:space="preserve">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r>
      <w:tr w:rsidR="00745746" w:rsidRPr="004975E5" w14:paraId="5742C7EB" w14:textId="77777777" w:rsidTr="006A6531">
        <w:trPr>
          <w:jc w:val="center"/>
        </w:trPr>
        <w:tc>
          <w:tcPr>
            <w:tcW w:w="4876" w:type="dxa"/>
            <w:tcBorders>
              <w:top w:val="nil"/>
              <w:left w:val="nil"/>
              <w:bottom w:val="nil"/>
              <w:right w:val="nil"/>
            </w:tcBorders>
          </w:tcPr>
          <w:p w14:paraId="656C9092"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10F30CE8" w14:textId="77777777" w:rsidR="00E954F5" w:rsidRPr="004975E5" w:rsidRDefault="00E954F5" w:rsidP="006A6531">
            <w:pPr>
              <w:pStyle w:val="Normal6a"/>
            </w:pPr>
            <w:r w:rsidRPr="004975E5">
              <w:rPr>
                <w:b/>
                <w:i/>
              </w:rPr>
              <w:t>_________________</w:t>
            </w:r>
          </w:p>
        </w:tc>
      </w:tr>
      <w:tr w:rsidR="00745746" w:rsidRPr="004975E5" w14:paraId="57B76E5A" w14:textId="77777777" w:rsidTr="006A6531">
        <w:trPr>
          <w:jc w:val="center"/>
        </w:trPr>
        <w:tc>
          <w:tcPr>
            <w:tcW w:w="4876" w:type="dxa"/>
            <w:tcBorders>
              <w:top w:val="nil"/>
              <w:left w:val="nil"/>
              <w:bottom w:val="nil"/>
              <w:right w:val="nil"/>
            </w:tcBorders>
          </w:tcPr>
          <w:p w14:paraId="37FC5F95"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67EBAF78"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r>
      <w:tr w:rsidR="00745746" w:rsidRPr="004975E5" w14:paraId="2262BDCA" w14:textId="77777777" w:rsidTr="006A6531">
        <w:trPr>
          <w:jc w:val="center"/>
        </w:trPr>
        <w:tc>
          <w:tcPr>
            <w:tcW w:w="4876" w:type="dxa"/>
            <w:tcBorders>
              <w:top w:val="nil"/>
              <w:left w:val="nil"/>
              <w:bottom w:val="nil"/>
              <w:right w:val="nil"/>
            </w:tcBorders>
          </w:tcPr>
          <w:p w14:paraId="331151C8"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3A7B2C64"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r>
      <w:tr w:rsidR="00745746" w:rsidRPr="004975E5" w14:paraId="72A8B749" w14:textId="77777777" w:rsidTr="006A6531">
        <w:trPr>
          <w:jc w:val="center"/>
        </w:trPr>
        <w:tc>
          <w:tcPr>
            <w:tcW w:w="4876" w:type="dxa"/>
            <w:tcBorders>
              <w:top w:val="nil"/>
              <w:left w:val="nil"/>
              <w:bottom w:val="nil"/>
              <w:right w:val="nil"/>
            </w:tcBorders>
          </w:tcPr>
          <w:p w14:paraId="4117B078"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44D9CD60"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r>
      <w:tr w:rsidR="00745746" w:rsidRPr="004975E5" w14:paraId="008A344F" w14:textId="77777777" w:rsidTr="006A6531">
        <w:trPr>
          <w:jc w:val="center"/>
        </w:trPr>
        <w:tc>
          <w:tcPr>
            <w:tcW w:w="4876" w:type="dxa"/>
            <w:tcBorders>
              <w:top w:val="nil"/>
              <w:left w:val="nil"/>
              <w:bottom w:val="nil"/>
              <w:right w:val="nil"/>
            </w:tcBorders>
          </w:tcPr>
          <w:p w14:paraId="4D8C5C70"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1CC30457"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r>
      <w:tr w:rsidR="00745746" w:rsidRPr="004975E5" w14:paraId="4D591D31" w14:textId="77777777" w:rsidTr="006A6531">
        <w:trPr>
          <w:jc w:val="center"/>
        </w:trPr>
        <w:tc>
          <w:tcPr>
            <w:tcW w:w="4876" w:type="dxa"/>
            <w:tcBorders>
              <w:top w:val="nil"/>
              <w:left w:val="nil"/>
              <w:bottom w:val="nil"/>
              <w:right w:val="nil"/>
            </w:tcBorders>
          </w:tcPr>
          <w:p w14:paraId="51055EBD"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561060A9"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r>
    </w:tbl>
    <w:p w14:paraId="6EC1CCE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BDF57B2" w14:textId="77777777" w:rsidR="00E954F5" w:rsidRPr="004975E5" w:rsidRDefault="00E954F5" w:rsidP="00E954F5">
      <w:r w:rsidRPr="001717E2">
        <w:rPr>
          <w:rStyle w:val="HideTWBExt"/>
        </w:rPr>
        <w:t>&lt;/Amend&gt;</w:t>
      </w:r>
    </w:p>
    <w:p w14:paraId="6234191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82</w:t>
      </w:r>
      <w:r w:rsidRPr="001717E2">
        <w:rPr>
          <w:rStyle w:val="HideTWBExt"/>
          <w:b w:val="0"/>
        </w:rPr>
        <w:t>&lt;/NumAm&gt;</w:t>
      </w:r>
    </w:p>
    <w:p w14:paraId="03B43206"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32EFC468" w14:textId="77777777" w:rsidR="00E954F5" w:rsidRPr="004975E5" w:rsidRDefault="00E954F5" w:rsidP="00E954F5">
      <w:pPr>
        <w:pStyle w:val="NormalBold"/>
      </w:pPr>
      <w:r w:rsidRPr="001717E2">
        <w:rPr>
          <w:rStyle w:val="HideTWBExt"/>
          <w:b w:val="0"/>
        </w:rPr>
        <w:t>&lt;/RepeatBlock-By&gt;</w:t>
      </w:r>
    </w:p>
    <w:p w14:paraId="334E946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8A056AF"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9140C8A" w14:textId="77777777" w:rsidTr="006A6531">
        <w:trPr>
          <w:trHeight w:hRule="exact" w:val="240"/>
          <w:jc w:val="center"/>
        </w:trPr>
        <w:tc>
          <w:tcPr>
            <w:tcW w:w="9752" w:type="dxa"/>
            <w:gridSpan w:val="2"/>
            <w:tcBorders>
              <w:top w:val="nil"/>
              <w:left w:val="nil"/>
              <w:bottom w:val="nil"/>
              <w:right w:val="nil"/>
            </w:tcBorders>
          </w:tcPr>
          <w:p w14:paraId="6A2A6FE8" w14:textId="77777777" w:rsidR="00E954F5" w:rsidRPr="004975E5" w:rsidRDefault="00E954F5" w:rsidP="006A6531"/>
        </w:tc>
      </w:tr>
      <w:tr w:rsidR="00745746" w:rsidRPr="004975E5" w14:paraId="2F98D36B" w14:textId="77777777" w:rsidTr="006A6531">
        <w:trPr>
          <w:trHeight w:val="240"/>
          <w:jc w:val="center"/>
        </w:trPr>
        <w:tc>
          <w:tcPr>
            <w:tcW w:w="4876" w:type="dxa"/>
            <w:tcBorders>
              <w:top w:val="nil"/>
              <w:left w:val="nil"/>
              <w:bottom w:val="nil"/>
              <w:right w:val="nil"/>
            </w:tcBorders>
          </w:tcPr>
          <w:p w14:paraId="1132149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94D2532" w14:textId="77777777" w:rsidR="00E954F5" w:rsidRPr="004975E5" w:rsidRDefault="00E954F5" w:rsidP="006A6531">
            <w:pPr>
              <w:pStyle w:val="AmColumnHeading"/>
            </w:pPr>
            <w:r w:rsidRPr="004975E5">
              <w:t>Predlog spremembe</w:t>
            </w:r>
          </w:p>
        </w:tc>
      </w:tr>
      <w:tr w:rsidR="00745746" w:rsidRPr="004975E5" w14:paraId="23747CCE" w14:textId="77777777" w:rsidTr="006A6531">
        <w:trPr>
          <w:jc w:val="center"/>
        </w:trPr>
        <w:tc>
          <w:tcPr>
            <w:tcW w:w="4876" w:type="dxa"/>
            <w:tcBorders>
              <w:top w:val="nil"/>
              <w:left w:val="nil"/>
              <w:bottom w:val="nil"/>
              <w:right w:val="nil"/>
            </w:tcBorders>
          </w:tcPr>
          <w:p w14:paraId="14F38B10" w14:textId="77777777" w:rsidR="00E954F5" w:rsidRPr="004975E5" w:rsidRDefault="00E954F5" w:rsidP="006A6531">
            <w:pPr>
              <w:pStyle w:val="Normal6a"/>
            </w:pPr>
            <w:r w:rsidRPr="004975E5">
              <w:t>(5)</w:t>
            </w:r>
            <w:r w:rsidRPr="004975E5">
              <w:tab/>
              <w:t xml:space="preserve">Podpora Unije bi morala nadgrajevati rezultate in naložbe na področju azila </w:t>
            </w:r>
            <w:r w:rsidRPr="004975E5">
              <w:rPr>
                <w:b/>
                <w:bCs/>
                <w:i/>
                <w:iCs/>
              </w:rPr>
              <w:t>in</w:t>
            </w:r>
            <w:r w:rsidRPr="004975E5">
              <w:t xml:space="preserve"> migracij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c>
          <w:tcPr>
            <w:tcW w:w="4876" w:type="dxa"/>
            <w:tcBorders>
              <w:top w:val="nil"/>
              <w:left w:val="nil"/>
              <w:bottom w:val="nil"/>
              <w:right w:val="nil"/>
            </w:tcBorders>
          </w:tcPr>
          <w:p w14:paraId="5E2A9A76" w14:textId="77777777" w:rsidR="00E954F5" w:rsidRPr="004975E5" w:rsidRDefault="00E954F5" w:rsidP="006A6531">
            <w:pPr>
              <w:pStyle w:val="Normal6a"/>
            </w:pPr>
            <w:r w:rsidRPr="004975E5">
              <w:t>(5)</w:t>
            </w:r>
            <w:r w:rsidRPr="004975E5">
              <w:tab/>
              <w:t>Podpora Unije bi morala nadgrajevati rezultate in naložbe na področju azila</w:t>
            </w:r>
            <w:r w:rsidRPr="004975E5">
              <w:rPr>
                <w:b/>
                <w:i/>
              </w:rPr>
              <w:t xml:space="preserve">, </w:t>
            </w:r>
            <w:r w:rsidRPr="004975E5">
              <w:t xml:space="preserve">migracij </w:t>
            </w:r>
            <w:r w:rsidRPr="004975E5">
              <w:rPr>
                <w:b/>
                <w:bCs/>
                <w:i/>
                <w:iCs/>
              </w:rPr>
              <w:t>in</w:t>
            </w:r>
            <w:r w:rsidRPr="004975E5">
              <w:t xml:space="preserve"> </w:t>
            </w:r>
            <w:r w:rsidRPr="004975E5">
              <w:rPr>
                <w:b/>
                <w:i/>
              </w:rPr>
              <w:t>vključevanja</w:t>
            </w:r>
            <w:r w:rsidRPr="004975E5">
              <w:t xml:space="preserve">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r>
      <w:tr w:rsidR="00745746" w:rsidRPr="004975E5" w14:paraId="02D8CED1" w14:textId="77777777" w:rsidTr="006A6531">
        <w:trPr>
          <w:jc w:val="center"/>
        </w:trPr>
        <w:tc>
          <w:tcPr>
            <w:tcW w:w="4876" w:type="dxa"/>
            <w:tcBorders>
              <w:top w:val="nil"/>
              <w:left w:val="nil"/>
              <w:bottom w:val="nil"/>
              <w:right w:val="nil"/>
            </w:tcBorders>
          </w:tcPr>
          <w:p w14:paraId="46E4BFCE"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509F1AED" w14:textId="77777777" w:rsidR="00E954F5" w:rsidRPr="004975E5" w:rsidRDefault="00E954F5" w:rsidP="006A6531">
            <w:pPr>
              <w:pStyle w:val="Normal6a"/>
            </w:pPr>
            <w:r w:rsidRPr="004975E5">
              <w:rPr>
                <w:b/>
                <w:i/>
              </w:rPr>
              <w:t>_________________</w:t>
            </w:r>
          </w:p>
        </w:tc>
      </w:tr>
      <w:tr w:rsidR="00745746" w:rsidRPr="004975E5" w14:paraId="38342F40" w14:textId="77777777" w:rsidTr="006A6531">
        <w:trPr>
          <w:jc w:val="center"/>
        </w:trPr>
        <w:tc>
          <w:tcPr>
            <w:tcW w:w="4876" w:type="dxa"/>
            <w:tcBorders>
              <w:top w:val="nil"/>
              <w:left w:val="nil"/>
              <w:bottom w:val="nil"/>
              <w:right w:val="nil"/>
            </w:tcBorders>
          </w:tcPr>
          <w:p w14:paraId="5282DDCC"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0183CBF5"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r>
      <w:tr w:rsidR="00745746" w:rsidRPr="004975E5" w14:paraId="23A70ED5" w14:textId="77777777" w:rsidTr="006A6531">
        <w:trPr>
          <w:jc w:val="center"/>
        </w:trPr>
        <w:tc>
          <w:tcPr>
            <w:tcW w:w="4876" w:type="dxa"/>
            <w:tcBorders>
              <w:top w:val="nil"/>
              <w:left w:val="nil"/>
              <w:bottom w:val="nil"/>
              <w:right w:val="nil"/>
            </w:tcBorders>
          </w:tcPr>
          <w:p w14:paraId="45057B66"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7E5BD27D"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r>
      <w:tr w:rsidR="00745746" w:rsidRPr="004975E5" w14:paraId="73715C63" w14:textId="77777777" w:rsidTr="006A6531">
        <w:trPr>
          <w:jc w:val="center"/>
        </w:trPr>
        <w:tc>
          <w:tcPr>
            <w:tcW w:w="4876" w:type="dxa"/>
            <w:tcBorders>
              <w:top w:val="nil"/>
              <w:left w:val="nil"/>
              <w:bottom w:val="nil"/>
              <w:right w:val="nil"/>
            </w:tcBorders>
          </w:tcPr>
          <w:p w14:paraId="5AF0B9F3"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601A7E6F"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r>
      <w:tr w:rsidR="00745746" w:rsidRPr="004975E5" w14:paraId="1607FD64" w14:textId="77777777" w:rsidTr="006A6531">
        <w:trPr>
          <w:jc w:val="center"/>
        </w:trPr>
        <w:tc>
          <w:tcPr>
            <w:tcW w:w="4876" w:type="dxa"/>
            <w:tcBorders>
              <w:top w:val="nil"/>
              <w:left w:val="nil"/>
              <w:bottom w:val="nil"/>
              <w:right w:val="nil"/>
            </w:tcBorders>
          </w:tcPr>
          <w:p w14:paraId="5EF229AA"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0B354796"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r>
      <w:tr w:rsidR="00745746" w:rsidRPr="004975E5" w14:paraId="15D55469" w14:textId="77777777" w:rsidTr="006A6531">
        <w:trPr>
          <w:jc w:val="center"/>
        </w:trPr>
        <w:tc>
          <w:tcPr>
            <w:tcW w:w="4876" w:type="dxa"/>
            <w:tcBorders>
              <w:top w:val="nil"/>
              <w:left w:val="nil"/>
              <w:bottom w:val="nil"/>
              <w:right w:val="nil"/>
            </w:tcBorders>
          </w:tcPr>
          <w:p w14:paraId="4B90AC23"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08288725"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r>
    </w:tbl>
    <w:p w14:paraId="3413FBF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DB4FE13" w14:textId="77777777" w:rsidR="00E954F5" w:rsidRPr="004975E5" w:rsidRDefault="00E954F5" w:rsidP="00E954F5">
      <w:r w:rsidRPr="001717E2">
        <w:rPr>
          <w:rStyle w:val="HideTWBExt"/>
        </w:rPr>
        <w:t>&lt;/Amend&gt;</w:t>
      </w:r>
    </w:p>
    <w:p w14:paraId="2384219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83</w:t>
      </w:r>
      <w:r w:rsidRPr="001717E2">
        <w:rPr>
          <w:rStyle w:val="HideTWBExt"/>
          <w:b w:val="0"/>
        </w:rPr>
        <w:t>&lt;/NumAm&gt;</w:t>
      </w:r>
    </w:p>
    <w:p w14:paraId="1F08FC37" w14:textId="77777777" w:rsidR="00E954F5" w:rsidRPr="004975E5" w:rsidRDefault="00E954F5" w:rsidP="00E954F5">
      <w:pPr>
        <w:pStyle w:val="NormalBold"/>
      </w:pPr>
      <w:r w:rsidRPr="001717E2">
        <w:rPr>
          <w:rStyle w:val="HideTWBExt"/>
          <w:b w:val="0"/>
        </w:rPr>
        <w:t>&lt;RepeatBlock-By&gt;&lt;Members&gt;</w:t>
      </w:r>
      <w:r w:rsidRPr="004975E5">
        <w:t xml:space="preserve">Rasa </w:t>
      </w:r>
      <w:proofErr w:type="spellStart"/>
      <w:r w:rsidRPr="004975E5">
        <w:t>Juknevičienė</w:t>
      </w:r>
      <w:proofErr w:type="spellEnd"/>
      <w:r w:rsidRPr="001717E2">
        <w:rPr>
          <w:rStyle w:val="HideTWBExt"/>
          <w:b w:val="0"/>
        </w:rPr>
        <w:t>&lt;/Members&gt;</w:t>
      </w:r>
    </w:p>
    <w:p w14:paraId="36C08E77" w14:textId="77777777" w:rsidR="00E954F5" w:rsidRPr="004975E5" w:rsidRDefault="00E954F5" w:rsidP="00E954F5">
      <w:pPr>
        <w:pStyle w:val="NormalBold"/>
      </w:pPr>
      <w:r w:rsidRPr="001717E2">
        <w:rPr>
          <w:rStyle w:val="HideTWBExt"/>
          <w:b w:val="0"/>
        </w:rPr>
        <w:t>&lt;/RepeatBlock-By&gt;</w:t>
      </w:r>
    </w:p>
    <w:p w14:paraId="142645D2"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B5153EC"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7B3C6FC" w14:textId="77777777" w:rsidTr="006A6531">
        <w:trPr>
          <w:trHeight w:hRule="exact" w:val="240"/>
          <w:jc w:val="center"/>
        </w:trPr>
        <w:tc>
          <w:tcPr>
            <w:tcW w:w="9752" w:type="dxa"/>
            <w:gridSpan w:val="2"/>
            <w:tcBorders>
              <w:top w:val="nil"/>
              <w:left w:val="nil"/>
              <w:bottom w:val="nil"/>
              <w:right w:val="nil"/>
            </w:tcBorders>
          </w:tcPr>
          <w:p w14:paraId="1A0D34EA" w14:textId="77777777" w:rsidR="00E954F5" w:rsidRPr="004975E5" w:rsidRDefault="00E954F5" w:rsidP="006A6531"/>
        </w:tc>
      </w:tr>
      <w:tr w:rsidR="00745746" w:rsidRPr="004975E5" w14:paraId="44D7E88C" w14:textId="77777777" w:rsidTr="006A6531">
        <w:trPr>
          <w:trHeight w:val="240"/>
          <w:jc w:val="center"/>
        </w:trPr>
        <w:tc>
          <w:tcPr>
            <w:tcW w:w="4876" w:type="dxa"/>
            <w:tcBorders>
              <w:top w:val="nil"/>
              <w:left w:val="nil"/>
              <w:bottom w:val="nil"/>
              <w:right w:val="nil"/>
            </w:tcBorders>
          </w:tcPr>
          <w:p w14:paraId="16E55A1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7BDBBBB" w14:textId="77777777" w:rsidR="00E954F5" w:rsidRPr="004975E5" w:rsidRDefault="00E954F5" w:rsidP="006A6531">
            <w:pPr>
              <w:pStyle w:val="AmColumnHeading"/>
            </w:pPr>
            <w:r w:rsidRPr="004975E5">
              <w:t>Predlog spremembe</w:t>
            </w:r>
          </w:p>
        </w:tc>
      </w:tr>
      <w:tr w:rsidR="00745746" w:rsidRPr="004975E5" w14:paraId="59F3251C" w14:textId="77777777" w:rsidTr="006A6531">
        <w:trPr>
          <w:jc w:val="center"/>
        </w:trPr>
        <w:tc>
          <w:tcPr>
            <w:tcW w:w="4876" w:type="dxa"/>
            <w:tcBorders>
              <w:top w:val="nil"/>
              <w:left w:val="nil"/>
              <w:bottom w:val="nil"/>
              <w:right w:val="nil"/>
            </w:tcBorders>
          </w:tcPr>
          <w:p w14:paraId="2A012731" w14:textId="77777777" w:rsidR="00E954F5" w:rsidRPr="004975E5" w:rsidRDefault="00E954F5" w:rsidP="006A6531">
            <w:pPr>
              <w:pStyle w:val="Normal6a"/>
            </w:pPr>
            <w:r w:rsidRPr="004975E5">
              <w:t>(5)</w:t>
            </w:r>
            <w:r w:rsidRPr="004975E5">
              <w:tab/>
              <w:t xml:space="preserve">Podpora Unije bi morala nadgrajevati rezultate in naložbe na področju azila </w:t>
            </w:r>
            <w:r w:rsidRPr="004975E5">
              <w:rPr>
                <w:b/>
                <w:bCs/>
                <w:i/>
                <w:iCs/>
              </w:rPr>
              <w:t>in</w:t>
            </w:r>
            <w:r w:rsidRPr="004975E5">
              <w:t xml:space="preserve"> migracij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c>
          <w:tcPr>
            <w:tcW w:w="4876" w:type="dxa"/>
            <w:tcBorders>
              <w:top w:val="nil"/>
              <w:left w:val="nil"/>
              <w:bottom w:val="nil"/>
              <w:right w:val="nil"/>
            </w:tcBorders>
          </w:tcPr>
          <w:p w14:paraId="09493E99" w14:textId="77777777" w:rsidR="00E954F5" w:rsidRPr="004975E5" w:rsidRDefault="00E954F5" w:rsidP="006A6531">
            <w:pPr>
              <w:pStyle w:val="Normal6a"/>
            </w:pPr>
            <w:r w:rsidRPr="004975E5">
              <w:t>(5)</w:t>
            </w:r>
            <w:r w:rsidRPr="004975E5">
              <w:tab/>
              <w:t>Podpora Unije bi morala nadgrajevati rezultate in naložbe na področju azila</w:t>
            </w:r>
            <w:r w:rsidRPr="004975E5">
              <w:rPr>
                <w:b/>
                <w:i/>
              </w:rPr>
              <w:t xml:space="preserve">, </w:t>
            </w:r>
            <w:r w:rsidRPr="004975E5">
              <w:t xml:space="preserve">migracij </w:t>
            </w:r>
            <w:r w:rsidRPr="004975E5">
              <w:rPr>
                <w:b/>
                <w:bCs/>
                <w:i/>
                <w:iCs/>
              </w:rPr>
              <w:t>in</w:t>
            </w:r>
            <w:r w:rsidRPr="004975E5">
              <w:t xml:space="preserve"> </w:t>
            </w:r>
            <w:r w:rsidRPr="004975E5">
              <w:rPr>
                <w:b/>
                <w:i/>
              </w:rPr>
              <w:t>vključevanja</w:t>
            </w:r>
            <w:r w:rsidRPr="004975E5">
              <w:t xml:space="preserve">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r>
      <w:tr w:rsidR="00745746" w:rsidRPr="004975E5" w14:paraId="1E0D91A0" w14:textId="77777777" w:rsidTr="006A6531">
        <w:trPr>
          <w:jc w:val="center"/>
        </w:trPr>
        <w:tc>
          <w:tcPr>
            <w:tcW w:w="4876" w:type="dxa"/>
            <w:tcBorders>
              <w:top w:val="nil"/>
              <w:left w:val="nil"/>
              <w:bottom w:val="nil"/>
              <w:right w:val="nil"/>
            </w:tcBorders>
          </w:tcPr>
          <w:p w14:paraId="5FE37F7B"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359E897F" w14:textId="77777777" w:rsidR="00E954F5" w:rsidRPr="004975E5" w:rsidRDefault="00E954F5" w:rsidP="006A6531">
            <w:pPr>
              <w:pStyle w:val="Normal6a"/>
            </w:pPr>
            <w:r w:rsidRPr="004975E5">
              <w:rPr>
                <w:b/>
                <w:i/>
              </w:rPr>
              <w:t>_________________</w:t>
            </w:r>
          </w:p>
        </w:tc>
      </w:tr>
      <w:tr w:rsidR="00745746" w:rsidRPr="004975E5" w14:paraId="42FD84B2" w14:textId="77777777" w:rsidTr="006A6531">
        <w:trPr>
          <w:jc w:val="center"/>
        </w:trPr>
        <w:tc>
          <w:tcPr>
            <w:tcW w:w="4876" w:type="dxa"/>
            <w:tcBorders>
              <w:top w:val="nil"/>
              <w:left w:val="nil"/>
              <w:bottom w:val="nil"/>
              <w:right w:val="nil"/>
            </w:tcBorders>
          </w:tcPr>
          <w:p w14:paraId="09985B5B"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34F55653"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r>
      <w:tr w:rsidR="00745746" w:rsidRPr="004975E5" w14:paraId="249B8AA4" w14:textId="77777777" w:rsidTr="006A6531">
        <w:trPr>
          <w:jc w:val="center"/>
        </w:trPr>
        <w:tc>
          <w:tcPr>
            <w:tcW w:w="4876" w:type="dxa"/>
            <w:tcBorders>
              <w:top w:val="nil"/>
              <w:left w:val="nil"/>
              <w:bottom w:val="nil"/>
              <w:right w:val="nil"/>
            </w:tcBorders>
          </w:tcPr>
          <w:p w14:paraId="12D872A4"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14B2A61E"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r>
      <w:tr w:rsidR="00745746" w:rsidRPr="004975E5" w14:paraId="1C78A968" w14:textId="77777777" w:rsidTr="006A6531">
        <w:trPr>
          <w:jc w:val="center"/>
        </w:trPr>
        <w:tc>
          <w:tcPr>
            <w:tcW w:w="4876" w:type="dxa"/>
            <w:tcBorders>
              <w:top w:val="nil"/>
              <w:left w:val="nil"/>
              <w:bottom w:val="nil"/>
              <w:right w:val="nil"/>
            </w:tcBorders>
          </w:tcPr>
          <w:p w14:paraId="7E2282D3"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0D01E346"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r>
      <w:tr w:rsidR="00745746" w:rsidRPr="004975E5" w14:paraId="2DE40730" w14:textId="77777777" w:rsidTr="006A6531">
        <w:trPr>
          <w:jc w:val="center"/>
        </w:trPr>
        <w:tc>
          <w:tcPr>
            <w:tcW w:w="4876" w:type="dxa"/>
            <w:tcBorders>
              <w:top w:val="nil"/>
              <w:left w:val="nil"/>
              <w:bottom w:val="nil"/>
              <w:right w:val="nil"/>
            </w:tcBorders>
          </w:tcPr>
          <w:p w14:paraId="5C07BE5D"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301EEFD8"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r>
      <w:tr w:rsidR="00745746" w:rsidRPr="004975E5" w14:paraId="352EF0FE" w14:textId="77777777" w:rsidTr="006A6531">
        <w:trPr>
          <w:jc w:val="center"/>
        </w:trPr>
        <w:tc>
          <w:tcPr>
            <w:tcW w:w="4876" w:type="dxa"/>
            <w:tcBorders>
              <w:top w:val="nil"/>
              <w:left w:val="nil"/>
              <w:bottom w:val="nil"/>
              <w:right w:val="nil"/>
            </w:tcBorders>
          </w:tcPr>
          <w:p w14:paraId="1FF48E7C"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040B00EB"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r>
    </w:tbl>
    <w:p w14:paraId="64E00DE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282114B"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52DE0A77" w14:textId="77777777" w:rsidR="00E954F5" w:rsidRPr="004975E5" w:rsidRDefault="00E954F5" w:rsidP="00E954F5">
      <w:pPr>
        <w:pStyle w:val="AmJustText"/>
      </w:pPr>
      <w:r w:rsidRPr="004975E5">
        <w:t>Vključevanje bi moralo biti navedeno skupaj z azilom in migracijami v skladu s področjem uporabe strukture za azil, migracije in vključevanje.</w:t>
      </w:r>
    </w:p>
    <w:p w14:paraId="2B44551F" w14:textId="77777777" w:rsidR="00E954F5" w:rsidRPr="004975E5" w:rsidRDefault="00E954F5" w:rsidP="00E954F5">
      <w:r w:rsidRPr="001717E2">
        <w:rPr>
          <w:rStyle w:val="HideTWBExt"/>
        </w:rPr>
        <w:t>&lt;/Amend&gt;</w:t>
      </w:r>
    </w:p>
    <w:p w14:paraId="7782413A"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84</w:t>
      </w:r>
      <w:r w:rsidRPr="001717E2">
        <w:rPr>
          <w:rStyle w:val="HideTWBExt"/>
          <w:b w:val="0"/>
        </w:rPr>
        <w:t>&lt;/NumAm&gt;</w:t>
      </w:r>
    </w:p>
    <w:p w14:paraId="5B0D4C66" w14:textId="77777777" w:rsidR="00E954F5" w:rsidRPr="004975E5" w:rsidRDefault="00E954F5" w:rsidP="00E954F5">
      <w:pPr>
        <w:pStyle w:val="NormalBold"/>
      </w:pPr>
      <w:r w:rsidRPr="001717E2">
        <w:rPr>
          <w:rStyle w:val="HideTWBExt"/>
          <w:b w:val="0"/>
        </w:rPr>
        <w:t>&lt;RepeatBlock-By&gt;&lt;Members&gt;</w:t>
      </w:r>
      <w:proofErr w:type="spellStart"/>
      <w:r w:rsidRPr="004975E5">
        <w:t>Dainius</w:t>
      </w:r>
      <w:proofErr w:type="spellEnd"/>
      <w:r w:rsidRPr="004975E5">
        <w:t xml:space="preserve"> </w:t>
      </w:r>
      <w:proofErr w:type="spellStart"/>
      <w:r w:rsidRPr="004975E5">
        <w:t>Žalimas</w:t>
      </w:r>
      <w:proofErr w:type="spellEnd"/>
      <w:r w:rsidRPr="001717E2">
        <w:rPr>
          <w:rStyle w:val="HideTWBExt"/>
          <w:b w:val="0"/>
        </w:rPr>
        <w:t>&lt;/Members&gt;</w:t>
      </w:r>
    </w:p>
    <w:p w14:paraId="2838C87C" w14:textId="77777777" w:rsidR="00E954F5" w:rsidRPr="004975E5" w:rsidRDefault="00E954F5" w:rsidP="00E954F5">
      <w:pPr>
        <w:pStyle w:val="NormalBold"/>
      </w:pPr>
      <w:r w:rsidRPr="001717E2">
        <w:rPr>
          <w:rStyle w:val="HideTWBExt"/>
          <w:b w:val="0"/>
        </w:rPr>
        <w:t>&lt;/RepeatBlock-By&gt;</w:t>
      </w:r>
    </w:p>
    <w:p w14:paraId="2570185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86171AE"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301F9E2" w14:textId="77777777" w:rsidTr="006A6531">
        <w:trPr>
          <w:trHeight w:hRule="exact" w:val="240"/>
          <w:jc w:val="center"/>
        </w:trPr>
        <w:tc>
          <w:tcPr>
            <w:tcW w:w="9752" w:type="dxa"/>
            <w:gridSpan w:val="2"/>
            <w:tcBorders>
              <w:top w:val="nil"/>
              <w:left w:val="nil"/>
              <w:bottom w:val="nil"/>
              <w:right w:val="nil"/>
            </w:tcBorders>
          </w:tcPr>
          <w:p w14:paraId="2D52F807" w14:textId="77777777" w:rsidR="00E954F5" w:rsidRPr="004975E5" w:rsidRDefault="00E954F5" w:rsidP="006A6531"/>
        </w:tc>
      </w:tr>
      <w:tr w:rsidR="00745746" w:rsidRPr="004975E5" w14:paraId="50D6F759" w14:textId="77777777" w:rsidTr="006A6531">
        <w:trPr>
          <w:trHeight w:val="240"/>
          <w:jc w:val="center"/>
        </w:trPr>
        <w:tc>
          <w:tcPr>
            <w:tcW w:w="4876" w:type="dxa"/>
            <w:tcBorders>
              <w:top w:val="nil"/>
              <w:left w:val="nil"/>
              <w:bottom w:val="nil"/>
              <w:right w:val="nil"/>
            </w:tcBorders>
          </w:tcPr>
          <w:p w14:paraId="5DDC4F0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7D0D061" w14:textId="77777777" w:rsidR="00E954F5" w:rsidRPr="004975E5" w:rsidRDefault="00E954F5" w:rsidP="006A6531">
            <w:pPr>
              <w:pStyle w:val="AmColumnHeading"/>
            </w:pPr>
            <w:r w:rsidRPr="004975E5">
              <w:t>Predlog spremembe</w:t>
            </w:r>
          </w:p>
        </w:tc>
      </w:tr>
      <w:tr w:rsidR="00745746" w:rsidRPr="004975E5" w14:paraId="5DC1768C" w14:textId="77777777" w:rsidTr="006A6531">
        <w:trPr>
          <w:jc w:val="center"/>
        </w:trPr>
        <w:tc>
          <w:tcPr>
            <w:tcW w:w="4876" w:type="dxa"/>
            <w:tcBorders>
              <w:top w:val="nil"/>
              <w:left w:val="nil"/>
              <w:bottom w:val="nil"/>
              <w:right w:val="nil"/>
            </w:tcBorders>
          </w:tcPr>
          <w:p w14:paraId="61DBF090" w14:textId="77777777" w:rsidR="00E954F5" w:rsidRPr="004975E5" w:rsidRDefault="00E954F5" w:rsidP="006A6531">
            <w:pPr>
              <w:pStyle w:val="Normal6a"/>
            </w:pPr>
            <w:r w:rsidRPr="004975E5">
              <w:t>(5)</w:t>
            </w:r>
            <w:r w:rsidRPr="004975E5">
              <w:tab/>
              <w:t xml:space="preserve">Podpora Unije bi morala nadgrajevati rezultate in naložbe na področju azila </w:t>
            </w:r>
            <w:r w:rsidRPr="004975E5">
              <w:rPr>
                <w:b/>
                <w:bCs/>
                <w:i/>
                <w:iCs/>
              </w:rPr>
              <w:t>in</w:t>
            </w:r>
            <w:r w:rsidRPr="004975E5">
              <w:t xml:space="preserve"> migracij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c>
          <w:tcPr>
            <w:tcW w:w="4876" w:type="dxa"/>
            <w:tcBorders>
              <w:top w:val="nil"/>
              <w:left w:val="nil"/>
              <w:bottom w:val="nil"/>
              <w:right w:val="nil"/>
            </w:tcBorders>
          </w:tcPr>
          <w:p w14:paraId="4DA8BF58" w14:textId="77777777" w:rsidR="00E954F5" w:rsidRPr="004975E5" w:rsidRDefault="00E954F5" w:rsidP="006A6531">
            <w:pPr>
              <w:pStyle w:val="Normal6a"/>
            </w:pPr>
            <w:r w:rsidRPr="004975E5">
              <w:t>(5)</w:t>
            </w:r>
            <w:r w:rsidRPr="004975E5">
              <w:tab/>
              <w:t>Podpora Unije bi morala nadgrajevati rezultate in naložbe na področju azila</w:t>
            </w:r>
            <w:r w:rsidRPr="004975E5">
              <w:rPr>
                <w:b/>
                <w:i/>
              </w:rPr>
              <w:t xml:space="preserve">, </w:t>
            </w:r>
            <w:r w:rsidRPr="004975E5">
              <w:t xml:space="preserve">migracij </w:t>
            </w:r>
            <w:r w:rsidRPr="004975E5">
              <w:rPr>
                <w:b/>
                <w:bCs/>
                <w:i/>
                <w:iCs/>
              </w:rPr>
              <w:t>in</w:t>
            </w:r>
            <w:r w:rsidRPr="004975E5">
              <w:t xml:space="preserve"> </w:t>
            </w:r>
            <w:r w:rsidRPr="004975E5">
              <w:rPr>
                <w:b/>
                <w:i/>
              </w:rPr>
              <w:t>vključevanja</w:t>
            </w:r>
            <w:r w:rsidRPr="004975E5">
              <w:t xml:space="preserve">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r>
      <w:tr w:rsidR="00745746" w:rsidRPr="004975E5" w14:paraId="5753CE00" w14:textId="77777777" w:rsidTr="006A6531">
        <w:trPr>
          <w:jc w:val="center"/>
        </w:trPr>
        <w:tc>
          <w:tcPr>
            <w:tcW w:w="4876" w:type="dxa"/>
            <w:tcBorders>
              <w:top w:val="nil"/>
              <w:left w:val="nil"/>
              <w:bottom w:val="nil"/>
              <w:right w:val="nil"/>
            </w:tcBorders>
          </w:tcPr>
          <w:p w14:paraId="61EDC20F"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793A942F" w14:textId="77777777" w:rsidR="00E954F5" w:rsidRPr="004975E5" w:rsidRDefault="00E954F5" w:rsidP="006A6531">
            <w:pPr>
              <w:pStyle w:val="Normal6a"/>
            </w:pPr>
            <w:r w:rsidRPr="004975E5">
              <w:rPr>
                <w:b/>
                <w:i/>
              </w:rPr>
              <w:t>_________________</w:t>
            </w:r>
          </w:p>
        </w:tc>
      </w:tr>
      <w:tr w:rsidR="00745746" w:rsidRPr="004975E5" w14:paraId="54C04052" w14:textId="77777777" w:rsidTr="006A6531">
        <w:trPr>
          <w:jc w:val="center"/>
        </w:trPr>
        <w:tc>
          <w:tcPr>
            <w:tcW w:w="4876" w:type="dxa"/>
            <w:tcBorders>
              <w:top w:val="nil"/>
              <w:left w:val="nil"/>
              <w:bottom w:val="nil"/>
              <w:right w:val="nil"/>
            </w:tcBorders>
          </w:tcPr>
          <w:p w14:paraId="4512CAD0"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7CFB6E37"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r>
      <w:tr w:rsidR="00745746" w:rsidRPr="004975E5" w14:paraId="62012341" w14:textId="77777777" w:rsidTr="006A6531">
        <w:trPr>
          <w:jc w:val="center"/>
        </w:trPr>
        <w:tc>
          <w:tcPr>
            <w:tcW w:w="4876" w:type="dxa"/>
            <w:tcBorders>
              <w:top w:val="nil"/>
              <w:left w:val="nil"/>
              <w:bottom w:val="nil"/>
              <w:right w:val="nil"/>
            </w:tcBorders>
          </w:tcPr>
          <w:p w14:paraId="6E706BDE"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69E71AEF"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r>
      <w:tr w:rsidR="00745746" w:rsidRPr="004975E5" w14:paraId="58F12CC3" w14:textId="77777777" w:rsidTr="006A6531">
        <w:trPr>
          <w:jc w:val="center"/>
        </w:trPr>
        <w:tc>
          <w:tcPr>
            <w:tcW w:w="4876" w:type="dxa"/>
            <w:tcBorders>
              <w:top w:val="nil"/>
              <w:left w:val="nil"/>
              <w:bottom w:val="nil"/>
              <w:right w:val="nil"/>
            </w:tcBorders>
          </w:tcPr>
          <w:p w14:paraId="60B26C0C"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37E7F6BB"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r>
      <w:tr w:rsidR="00745746" w:rsidRPr="004975E5" w14:paraId="50AD0270" w14:textId="77777777" w:rsidTr="006A6531">
        <w:trPr>
          <w:jc w:val="center"/>
        </w:trPr>
        <w:tc>
          <w:tcPr>
            <w:tcW w:w="4876" w:type="dxa"/>
            <w:tcBorders>
              <w:top w:val="nil"/>
              <w:left w:val="nil"/>
              <w:bottom w:val="nil"/>
              <w:right w:val="nil"/>
            </w:tcBorders>
          </w:tcPr>
          <w:p w14:paraId="374F23F6"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72235627"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r>
      <w:tr w:rsidR="00745746" w:rsidRPr="004975E5" w14:paraId="0850F76A" w14:textId="77777777" w:rsidTr="006A6531">
        <w:trPr>
          <w:jc w:val="center"/>
        </w:trPr>
        <w:tc>
          <w:tcPr>
            <w:tcW w:w="4876" w:type="dxa"/>
            <w:tcBorders>
              <w:top w:val="nil"/>
              <w:left w:val="nil"/>
              <w:bottom w:val="nil"/>
              <w:right w:val="nil"/>
            </w:tcBorders>
          </w:tcPr>
          <w:p w14:paraId="18436EA9"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6DF9196A"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r>
    </w:tbl>
    <w:p w14:paraId="2530536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9FBA114" w14:textId="77777777" w:rsidR="00E954F5" w:rsidRPr="004975E5" w:rsidRDefault="00E954F5" w:rsidP="00E954F5">
      <w:r w:rsidRPr="001717E2">
        <w:rPr>
          <w:rStyle w:val="HideTWBExt"/>
        </w:rPr>
        <w:t>&lt;/Amend&gt;</w:t>
      </w:r>
    </w:p>
    <w:p w14:paraId="555F6B3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85</w:t>
      </w:r>
      <w:r w:rsidRPr="001717E2">
        <w:rPr>
          <w:rStyle w:val="HideTWBExt"/>
          <w:b w:val="0"/>
        </w:rPr>
        <w:t>&lt;/NumAm&gt;</w:t>
      </w:r>
    </w:p>
    <w:p w14:paraId="48A1B703"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7EF6BC3D" w14:textId="77777777" w:rsidR="00E954F5" w:rsidRPr="004975E5" w:rsidRDefault="00E954F5" w:rsidP="00E954F5">
      <w:pPr>
        <w:pStyle w:val="NormalBold"/>
      </w:pPr>
      <w:r w:rsidRPr="001717E2">
        <w:rPr>
          <w:rStyle w:val="HideTWBExt"/>
          <w:b w:val="0"/>
        </w:rPr>
        <w:t>&lt;/RepeatBlock-By&gt;</w:t>
      </w:r>
    </w:p>
    <w:p w14:paraId="5AA05B4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4DBB5F2" w14:textId="77777777" w:rsidR="00E954F5" w:rsidRPr="004975E5" w:rsidRDefault="00E954F5" w:rsidP="00E954F5">
      <w:pPr>
        <w:pStyle w:val="NormalBold"/>
      </w:pPr>
      <w:r w:rsidRPr="001717E2">
        <w:rPr>
          <w:rStyle w:val="HideTWBExt"/>
          <w:b w:val="0"/>
        </w:rPr>
        <w:t>&lt;Article&gt;</w:t>
      </w:r>
      <w:r w:rsidRPr="004975E5">
        <w:t>Uvodna izjava 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987E039" w14:textId="77777777" w:rsidTr="006A6531">
        <w:trPr>
          <w:trHeight w:hRule="exact" w:val="240"/>
          <w:jc w:val="center"/>
        </w:trPr>
        <w:tc>
          <w:tcPr>
            <w:tcW w:w="9752" w:type="dxa"/>
            <w:gridSpan w:val="2"/>
            <w:tcBorders>
              <w:top w:val="nil"/>
              <w:left w:val="nil"/>
              <w:bottom w:val="nil"/>
              <w:right w:val="nil"/>
            </w:tcBorders>
          </w:tcPr>
          <w:p w14:paraId="0BDFF35D" w14:textId="77777777" w:rsidR="00E954F5" w:rsidRPr="004975E5" w:rsidRDefault="00E954F5" w:rsidP="006A6531"/>
        </w:tc>
      </w:tr>
      <w:tr w:rsidR="00745746" w:rsidRPr="004975E5" w14:paraId="54202BBD" w14:textId="77777777" w:rsidTr="006A6531">
        <w:trPr>
          <w:trHeight w:val="240"/>
          <w:jc w:val="center"/>
        </w:trPr>
        <w:tc>
          <w:tcPr>
            <w:tcW w:w="4876" w:type="dxa"/>
            <w:tcBorders>
              <w:top w:val="nil"/>
              <w:left w:val="nil"/>
              <w:bottom w:val="nil"/>
              <w:right w:val="nil"/>
            </w:tcBorders>
          </w:tcPr>
          <w:p w14:paraId="5CB1AF5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7A08522" w14:textId="77777777" w:rsidR="00E954F5" w:rsidRPr="004975E5" w:rsidRDefault="00E954F5" w:rsidP="006A6531">
            <w:pPr>
              <w:pStyle w:val="AmColumnHeading"/>
            </w:pPr>
            <w:r w:rsidRPr="004975E5">
              <w:t>Predlog spremembe</w:t>
            </w:r>
          </w:p>
        </w:tc>
      </w:tr>
      <w:tr w:rsidR="00745746" w:rsidRPr="004975E5" w14:paraId="5461C417" w14:textId="77777777" w:rsidTr="006A6531">
        <w:trPr>
          <w:jc w:val="center"/>
        </w:trPr>
        <w:tc>
          <w:tcPr>
            <w:tcW w:w="4876" w:type="dxa"/>
            <w:tcBorders>
              <w:top w:val="nil"/>
              <w:left w:val="nil"/>
              <w:bottom w:val="nil"/>
              <w:right w:val="nil"/>
            </w:tcBorders>
          </w:tcPr>
          <w:p w14:paraId="713AC8F3" w14:textId="77777777" w:rsidR="00E954F5" w:rsidRPr="004975E5" w:rsidRDefault="00E954F5" w:rsidP="006A6531">
            <w:pPr>
              <w:pStyle w:val="Normal6a"/>
            </w:pPr>
            <w:r w:rsidRPr="004975E5">
              <w:t>(5)</w:t>
            </w:r>
            <w:r w:rsidRPr="004975E5">
              <w:tab/>
              <w:t xml:space="preserve">Podpora Unije bi morala nadgrajevati rezultate in naložbe na področju azila </w:t>
            </w:r>
            <w:r w:rsidRPr="004975E5">
              <w:rPr>
                <w:b/>
                <w:bCs/>
                <w:i/>
                <w:iCs/>
              </w:rPr>
              <w:t>in</w:t>
            </w:r>
            <w:r w:rsidRPr="004975E5">
              <w:t xml:space="preserve"> migracij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c>
          <w:tcPr>
            <w:tcW w:w="4876" w:type="dxa"/>
            <w:tcBorders>
              <w:top w:val="nil"/>
              <w:left w:val="nil"/>
              <w:bottom w:val="nil"/>
              <w:right w:val="nil"/>
            </w:tcBorders>
          </w:tcPr>
          <w:p w14:paraId="773C0391" w14:textId="77777777" w:rsidR="00E954F5" w:rsidRPr="004975E5" w:rsidRDefault="00E954F5" w:rsidP="006A6531">
            <w:pPr>
              <w:pStyle w:val="Normal6a"/>
            </w:pPr>
            <w:r w:rsidRPr="004975E5">
              <w:t>(5)</w:t>
            </w:r>
            <w:r w:rsidRPr="004975E5">
              <w:tab/>
              <w:t>Podpora Unije bi morala nadgrajevati rezultate in naložbe na področju azila</w:t>
            </w:r>
            <w:r w:rsidRPr="004975E5">
              <w:rPr>
                <w:b/>
                <w:i/>
              </w:rPr>
              <w:t xml:space="preserve">, </w:t>
            </w:r>
            <w:r w:rsidRPr="004975E5">
              <w:t xml:space="preserve">migracij </w:t>
            </w:r>
            <w:r w:rsidRPr="004975E5">
              <w:rPr>
                <w:b/>
                <w:bCs/>
                <w:i/>
                <w:iCs/>
              </w:rPr>
              <w:t>in</w:t>
            </w:r>
            <w:r w:rsidRPr="004975E5">
              <w:t xml:space="preserve"> </w:t>
            </w:r>
            <w:r w:rsidRPr="004975E5">
              <w:rPr>
                <w:b/>
                <w:i/>
              </w:rPr>
              <w:t>vključevanja</w:t>
            </w:r>
            <w:r w:rsidRPr="004975E5">
              <w:t xml:space="preserve"> iz prejšnjih programskih obdobij, ki so: (i) Evropski sklad za begunce za obdobje 2008–2013, ustanovljen z Odločbo št. 573/2007/ES Evropskega parlamenta in Sveta</w:t>
            </w:r>
            <w:r w:rsidRPr="004975E5">
              <w:rPr>
                <w:vertAlign w:val="superscript"/>
              </w:rPr>
              <w:t>3</w:t>
            </w:r>
            <w:r w:rsidRPr="004975E5">
              <w:t>; (ii) Evropski sklad za vključevanje državljanov tretjih držav za obdobje 2007–2013, ustanovljen z Odločbo Sveta 2007/435/ES</w:t>
            </w:r>
            <w:r w:rsidRPr="004975E5">
              <w:rPr>
                <w:vertAlign w:val="superscript"/>
              </w:rPr>
              <w:t>4</w:t>
            </w:r>
            <w:r w:rsidRPr="004975E5">
              <w:t>; (iii) Evropski sklad za vračanje 2008–2013, ustanovljen z Odločbo št. 575/2007/ES Evropskega parlamenta in Sveta</w:t>
            </w:r>
            <w:r w:rsidRPr="004975E5">
              <w:rPr>
                <w:vertAlign w:val="superscript"/>
              </w:rPr>
              <w:t>5</w:t>
            </w:r>
            <w:r w:rsidRPr="004975E5">
              <w:t>; (iv) Sklad za azil, migracije in vključevanje, ustanovljen z Uredbo (EU) št. 516/2014 Evropskega parlamenta in Sveta</w:t>
            </w:r>
            <w:r w:rsidRPr="004975E5">
              <w:rPr>
                <w:vertAlign w:val="superscript"/>
              </w:rPr>
              <w:t>6</w:t>
            </w:r>
            <w:r w:rsidRPr="004975E5">
              <w:t>, za obdobje 2014–2020 in (v) Sklad za azil, migracije in vključevanje za obdobje 2021–2027, vzpostavljen z Uredbo (EU) 2021/1147 Evropskega parlamenta in Sveta</w:t>
            </w:r>
            <w:r w:rsidRPr="004975E5">
              <w:rPr>
                <w:vertAlign w:val="superscript"/>
              </w:rPr>
              <w:t>7</w:t>
            </w:r>
            <w:r w:rsidRPr="004975E5">
              <w:t>. Obseg podpore Unije bi moral dovoliti tudi, da se upošteva nov razvoj dogodkov.</w:t>
            </w:r>
          </w:p>
        </w:tc>
      </w:tr>
      <w:tr w:rsidR="00745746" w:rsidRPr="004975E5" w14:paraId="7FEDE193" w14:textId="77777777" w:rsidTr="006A6531">
        <w:trPr>
          <w:jc w:val="center"/>
        </w:trPr>
        <w:tc>
          <w:tcPr>
            <w:tcW w:w="4876" w:type="dxa"/>
            <w:tcBorders>
              <w:top w:val="nil"/>
              <w:left w:val="nil"/>
              <w:bottom w:val="nil"/>
              <w:right w:val="nil"/>
            </w:tcBorders>
          </w:tcPr>
          <w:p w14:paraId="45AC8E48"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07DB3787" w14:textId="77777777" w:rsidR="00E954F5" w:rsidRPr="004975E5" w:rsidRDefault="00E954F5" w:rsidP="006A6531">
            <w:pPr>
              <w:pStyle w:val="Normal6a"/>
            </w:pPr>
            <w:r w:rsidRPr="004975E5">
              <w:rPr>
                <w:b/>
                <w:i/>
              </w:rPr>
              <w:t>_________________</w:t>
            </w:r>
          </w:p>
        </w:tc>
      </w:tr>
      <w:tr w:rsidR="00745746" w:rsidRPr="004975E5" w14:paraId="0B487DB5" w14:textId="77777777" w:rsidTr="006A6531">
        <w:trPr>
          <w:jc w:val="center"/>
        </w:trPr>
        <w:tc>
          <w:tcPr>
            <w:tcW w:w="4876" w:type="dxa"/>
            <w:tcBorders>
              <w:top w:val="nil"/>
              <w:left w:val="nil"/>
              <w:bottom w:val="nil"/>
              <w:right w:val="nil"/>
            </w:tcBorders>
          </w:tcPr>
          <w:p w14:paraId="63F3B2B2"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c>
          <w:tcPr>
            <w:tcW w:w="4876" w:type="dxa"/>
            <w:tcBorders>
              <w:top w:val="nil"/>
              <w:left w:val="nil"/>
              <w:bottom w:val="nil"/>
              <w:right w:val="nil"/>
            </w:tcBorders>
          </w:tcPr>
          <w:p w14:paraId="171B3EE4" w14:textId="77777777" w:rsidR="00E954F5" w:rsidRPr="004975E5" w:rsidRDefault="00E954F5" w:rsidP="006A6531">
            <w:pPr>
              <w:pStyle w:val="Normal6a"/>
            </w:pPr>
            <w:r w:rsidRPr="004975E5">
              <w:rPr>
                <w:vertAlign w:val="superscript"/>
              </w:rPr>
              <w:t>3</w:t>
            </w:r>
            <w:r w:rsidRPr="004975E5">
              <w:t xml:space="preserve"> Odločba št. 573/2007/ES Evropskega parlamenta in Sveta z dne 23. maja 2007 o ustanovitvi Evropskega sklada za begunce za obdobje 2008–2013 v okviru splošnega programa „Solidarnost in upravljanje migracijskih tokov“ in razveljavitvi Odločbe Sveta 2004/904/ES (UL L 144, 6.6.2007, str. 1, ELI: http://data.europa.eu/eli/dec/2007/573/oj).</w:t>
            </w:r>
          </w:p>
        </w:tc>
      </w:tr>
      <w:tr w:rsidR="00745746" w:rsidRPr="004975E5" w14:paraId="4F4C55DC" w14:textId="77777777" w:rsidTr="006A6531">
        <w:trPr>
          <w:jc w:val="center"/>
        </w:trPr>
        <w:tc>
          <w:tcPr>
            <w:tcW w:w="4876" w:type="dxa"/>
            <w:tcBorders>
              <w:top w:val="nil"/>
              <w:left w:val="nil"/>
              <w:bottom w:val="nil"/>
              <w:right w:val="nil"/>
            </w:tcBorders>
          </w:tcPr>
          <w:p w14:paraId="770B4A2A"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c>
          <w:tcPr>
            <w:tcW w:w="4876" w:type="dxa"/>
            <w:tcBorders>
              <w:top w:val="nil"/>
              <w:left w:val="nil"/>
              <w:bottom w:val="nil"/>
              <w:right w:val="nil"/>
            </w:tcBorders>
          </w:tcPr>
          <w:p w14:paraId="07291D0E" w14:textId="77777777" w:rsidR="00E954F5" w:rsidRPr="004975E5" w:rsidRDefault="00E954F5" w:rsidP="006A6531">
            <w:pPr>
              <w:pStyle w:val="Normal6a"/>
            </w:pPr>
            <w:r w:rsidRPr="004975E5">
              <w:rPr>
                <w:vertAlign w:val="superscript"/>
              </w:rPr>
              <w:t>4</w:t>
            </w:r>
            <w:r w:rsidRPr="004975E5">
              <w:t xml:space="preserve"> Odločba Sveta 2007/435/ES z dne 25. junija 2007 o ustanovitvi Evropskega sklada za vključevanje državljanov tretjih držav za obdobje 2007–2013 v okviru splošnega programa „Solidarnost in upravljanje migracijskih tokov“ (UL L 168, 28.6.2007, str. 18, ELI: http://data.europa.eu/eli/dec/2007/435/oj).</w:t>
            </w:r>
          </w:p>
        </w:tc>
      </w:tr>
      <w:tr w:rsidR="00745746" w:rsidRPr="004975E5" w14:paraId="5864A839" w14:textId="77777777" w:rsidTr="006A6531">
        <w:trPr>
          <w:jc w:val="center"/>
        </w:trPr>
        <w:tc>
          <w:tcPr>
            <w:tcW w:w="4876" w:type="dxa"/>
            <w:tcBorders>
              <w:top w:val="nil"/>
              <w:left w:val="nil"/>
              <w:bottom w:val="nil"/>
              <w:right w:val="nil"/>
            </w:tcBorders>
          </w:tcPr>
          <w:p w14:paraId="3E86C678"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c>
          <w:tcPr>
            <w:tcW w:w="4876" w:type="dxa"/>
            <w:tcBorders>
              <w:top w:val="nil"/>
              <w:left w:val="nil"/>
              <w:bottom w:val="nil"/>
              <w:right w:val="nil"/>
            </w:tcBorders>
          </w:tcPr>
          <w:p w14:paraId="5378B280" w14:textId="77777777" w:rsidR="00E954F5" w:rsidRPr="004975E5" w:rsidRDefault="00E954F5" w:rsidP="006A6531">
            <w:pPr>
              <w:pStyle w:val="Normal6a"/>
            </w:pPr>
            <w:r w:rsidRPr="004975E5">
              <w:rPr>
                <w:vertAlign w:val="superscript"/>
              </w:rPr>
              <w:t>5</w:t>
            </w:r>
            <w:r w:rsidRPr="004975E5">
              <w:t xml:space="preserve"> Odločba št. 575/2007/ES Evropskega parlamenta in Sveta z dne 23. maja 2007 o ustanovitvi Evropskega sklada za vračanje 2008–2013 v okviru splošnega programa „Solidarnost in upravljanje migracijskih tokov“ (UL L 144, 6.6.2007, str. 45, ELI: http://data.europa.eu/eli/dec/2007/575/oj).</w:t>
            </w:r>
          </w:p>
        </w:tc>
      </w:tr>
      <w:tr w:rsidR="00745746" w:rsidRPr="004975E5" w14:paraId="0FEF63EE" w14:textId="77777777" w:rsidTr="006A6531">
        <w:trPr>
          <w:jc w:val="center"/>
        </w:trPr>
        <w:tc>
          <w:tcPr>
            <w:tcW w:w="4876" w:type="dxa"/>
            <w:tcBorders>
              <w:top w:val="nil"/>
              <w:left w:val="nil"/>
              <w:bottom w:val="nil"/>
              <w:right w:val="nil"/>
            </w:tcBorders>
          </w:tcPr>
          <w:p w14:paraId="289676BD"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c>
          <w:tcPr>
            <w:tcW w:w="4876" w:type="dxa"/>
            <w:tcBorders>
              <w:top w:val="nil"/>
              <w:left w:val="nil"/>
              <w:bottom w:val="nil"/>
              <w:right w:val="nil"/>
            </w:tcBorders>
          </w:tcPr>
          <w:p w14:paraId="2F55F6F2" w14:textId="77777777" w:rsidR="00E954F5" w:rsidRPr="004975E5" w:rsidRDefault="00E954F5" w:rsidP="006A6531">
            <w:pPr>
              <w:pStyle w:val="Normal6a"/>
            </w:pPr>
            <w:r w:rsidRPr="004975E5">
              <w:rPr>
                <w:vertAlign w:val="superscript"/>
              </w:rPr>
              <w:t>6</w:t>
            </w:r>
            <w:r w:rsidRPr="004975E5">
              <w:t xml:space="preserve"> Uredba (EU) št. 516/2014 Evropskega parlamenta in Sveta z dne 16. aprila 2014 o ustanovitvi Sklada za azil, migracije in vključevanje, o spremembi Odločbe Sveta 2008/381/ES in razveljavitvi odločb št. 573/2007/ES in št. 575/2007/ES Evropskega parlamenta in Sveta ter Odločbe Sveta 2007/435/ES (UL L 150, 20.5.2014, str. 168, ELI: http://data.europa.eu/eli/reg/2014/516/oj).</w:t>
            </w:r>
          </w:p>
        </w:tc>
      </w:tr>
      <w:tr w:rsidR="00745746" w:rsidRPr="004975E5" w14:paraId="31D0CDF7" w14:textId="77777777" w:rsidTr="006A6531">
        <w:trPr>
          <w:jc w:val="center"/>
        </w:trPr>
        <w:tc>
          <w:tcPr>
            <w:tcW w:w="4876" w:type="dxa"/>
            <w:tcBorders>
              <w:top w:val="nil"/>
              <w:left w:val="nil"/>
              <w:bottom w:val="nil"/>
              <w:right w:val="nil"/>
            </w:tcBorders>
          </w:tcPr>
          <w:p w14:paraId="6DD955E9"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45C1AB2E" w14:textId="77777777" w:rsidR="00E954F5" w:rsidRPr="004975E5" w:rsidRDefault="00E954F5" w:rsidP="006A6531">
            <w:pPr>
              <w:pStyle w:val="Normal6a"/>
            </w:pPr>
            <w:r w:rsidRPr="004975E5">
              <w:rPr>
                <w:vertAlign w:val="superscript"/>
              </w:rPr>
              <w:t>7</w:t>
            </w:r>
            <w:r w:rsidRPr="004975E5">
              <w:t xml:space="preserve"> Uredba (EU) 2021/1147 Evropskega parlamenta in Sveta z dne 7. julija 2021 o vzpostavitvi Sklada za azil, migracije in vključevanje (UL L 251, 15.7.2021, str. 1, ELI: http://data.europa.eu/eli/reg/2021/1147/oj).</w:t>
            </w:r>
          </w:p>
        </w:tc>
      </w:tr>
    </w:tbl>
    <w:p w14:paraId="327A56C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A609053" w14:textId="77777777" w:rsidR="00E954F5" w:rsidRPr="004975E5" w:rsidRDefault="00E954F5" w:rsidP="00E954F5">
      <w:r w:rsidRPr="001717E2">
        <w:rPr>
          <w:rStyle w:val="HideTWBExt"/>
        </w:rPr>
        <w:t>&lt;/Amend&gt;</w:t>
      </w:r>
    </w:p>
    <w:p w14:paraId="058D8D2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86</w:t>
      </w:r>
      <w:r w:rsidRPr="001717E2">
        <w:rPr>
          <w:rStyle w:val="HideTWBExt"/>
          <w:b w:val="0"/>
        </w:rPr>
        <w:t>&lt;/NumAm&gt;</w:t>
      </w:r>
    </w:p>
    <w:p w14:paraId="226DED10"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1717E2">
        <w:rPr>
          <w:rStyle w:val="HideTWBExt"/>
          <w:b w:val="0"/>
        </w:rPr>
        <w:t>&lt;/Members&gt;</w:t>
      </w:r>
    </w:p>
    <w:p w14:paraId="6E2C3FFF" w14:textId="77777777" w:rsidR="00E954F5" w:rsidRPr="004975E5" w:rsidRDefault="00E954F5" w:rsidP="00E954F5">
      <w:pPr>
        <w:pStyle w:val="NormalBold"/>
      </w:pPr>
      <w:r w:rsidRPr="001717E2">
        <w:rPr>
          <w:rStyle w:val="HideTWBExt"/>
          <w:b w:val="0"/>
        </w:rPr>
        <w:t>&lt;/RepeatBlock-By&gt;</w:t>
      </w:r>
    </w:p>
    <w:p w14:paraId="32A01AE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3345D0B"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4258187" w14:textId="77777777" w:rsidTr="006A6531">
        <w:trPr>
          <w:trHeight w:hRule="exact" w:val="240"/>
          <w:jc w:val="center"/>
        </w:trPr>
        <w:tc>
          <w:tcPr>
            <w:tcW w:w="9752" w:type="dxa"/>
            <w:gridSpan w:val="2"/>
            <w:tcBorders>
              <w:top w:val="nil"/>
              <w:left w:val="nil"/>
              <w:bottom w:val="nil"/>
              <w:right w:val="nil"/>
            </w:tcBorders>
          </w:tcPr>
          <w:p w14:paraId="4AE23C06" w14:textId="77777777" w:rsidR="00E954F5" w:rsidRPr="004975E5" w:rsidRDefault="00E954F5" w:rsidP="006A6531"/>
        </w:tc>
      </w:tr>
      <w:tr w:rsidR="00745746" w:rsidRPr="004975E5" w14:paraId="76B0034F" w14:textId="77777777" w:rsidTr="006A6531">
        <w:trPr>
          <w:trHeight w:val="240"/>
          <w:jc w:val="center"/>
        </w:trPr>
        <w:tc>
          <w:tcPr>
            <w:tcW w:w="4876" w:type="dxa"/>
            <w:tcBorders>
              <w:top w:val="nil"/>
              <w:left w:val="nil"/>
              <w:bottom w:val="nil"/>
              <w:right w:val="nil"/>
            </w:tcBorders>
          </w:tcPr>
          <w:p w14:paraId="0DE6FF9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1E8451B" w14:textId="77777777" w:rsidR="00E954F5" w:rsidRPr="004975E5" w:rsidRDefault="00E954F5" w:rsidP="006A6531">
            <w:pPr>
              <w:pStyle w:val="AmColumnHeading"/>
            </w:pPr>
            <w:r w:rsidRPr="004975E5">
              <w:t>Predlog spremembe</w:t>
            </w:r>
          </w:p>
        </w:tc>
      </w:tr>
      <w:tr w:rsidR="00745746" w:rsidRPr="004975E5" w14:paraId="60848EFB" w14:textId="77777777" w:rsidTr="006A6531">
        <w:trPr>
          <w:jc w:val="center"/>
        </w:trPr>
        <w:tc>
          <w:tcPr>
            <w:tcW w:w="4876" w:type="dxa"/>
            <w:tcBorders>
              <w:top w:val="nil"/>
              <w:left w:val="nil"/>
              <w:bottom w:val="nil"/>
              <w:right w:val="nil"/>
            </w:tcBorders>
          </w:tcPr>
          <w:p w14:paraId="597BDA1F" w14:textId="77777777" w:rsidR="00E954F5" w:rsidRPr="004975E5" w:rsidRDefault="00E954F5" w:rsidP="006A6531">
            <w:pPr>
              <w:pStyle w:val="Normal6a"/>
            </w:pPr>
            <w:r w:rsidRPr="004975E5">
              <w:rPr>
                <w:b/>
                <w:i/>
              </w:rPr>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b/>
                <w:i/>
                <w:vertAlign w:val="superscript"/>
              </w:rPr>
              <w:t>8</w:t>
            </w:r>
            <w:r w:rsidRPr="004975E5">
              <w:rPr>
                <w:b/>
                <w:i/>
              </w:rPr>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w:t>
            </w:r>
            <w:r w:rsidRPr="004975E5">
              <w:rPr>
                <w:b/>
                <w:bCs/>
                <w:i/>
                <w:iCs/>
              </w:rPr>
              <w:t>Zato bi morala</w:t>
            </w:r>
            <w:r w:rsidRPr="004975E5">
              <w:t xml:space="preserve">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7F6BAACE" w14:textId="77777777" w:rsidR="00E954F5" w:rsidRPr="004975E5" w:rsidRDefault="00E954F5" w:rsidP="006A6531">
            <w:pPr>
              <w:pStyle w:val="Normal6a"/>
            </w:pPr>
            <w:r w:rsidRPr="004975E5">
              <w:t xml:space="preserve">Podpora Unije, ki se izvaja v skladu s pravili, ki urejajo načrte za nacionalna in regionalna partnerstva držav članic, </w:t>
            </w:r>
            <w:r w:rsidRPr="004975E5">
              <w:rPr>
                <w:b/>
                <w:bCs/>
                <w:i/>
                <w:iCs/>
              </w:rPr>
              <w:t>bi morala</w:t>
            </w:r>
            <w:r w:rsidRPr="004975E5">
              <w:t xml:space="preserve">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4B8783B6" w14:textId="77777777" w:rsidTr="006A6531">
        <w:trPr>
          <w:jc w:val="center"/>
        </w:trPr>
        <w:tc>
          <w:tcPr>
            <w:tcW w:w="4876" w:type="dxa"/>
            <w:tcBorders>
              <w:top w:val="nil"/>
              <w:left w:val="nil"/>
              <w:bottom w:val="nil"/>
              <w:right w:val="nil"/>
            </w:tcBorders>
          </w:tcPr>
          <w:p w14:paraId="586E0D9F"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110D6FD2" w14:textId="77777777" w:rsidR="00E954F5" w:rsidRPr="004975E5" w:rsidRDefault="00E954F5" w:rsidP="006A6531">
            <w:pPr>
              <w:pStyle w:val="Normal6a"/>
            </w:pPr>
            <w:r w:rsidRPr="004975E5">
              <w:rPr>
                <w:b/>
                <w:i/>
              </w:rPr>
              <w:t>_________________</w:t>
            </w:r>
          </w:p>
        </w:tc>
      </w:tr>
      <w:tr w:rsidR="00745746" w:rsidRPr="004975E5" w14:paraId="301482D0" w14:textId="77777777" w:rsidTr="006A6531">
        <w:trPr>
          <w:jc w:val="center"/>
        </w:trPr>
        <w:tc>
          <w:tcPr>
            <w:tcW w:w="4876" w:type="dxa"/>
            <w:tcBorders>
              <w:top w:val="nil"/>
              <w:left w:val="nil"/>
              <w:bottom w:val="nil"/>
              <w:right w:val="nil"/>
            </w:tcBorders>
          </w:tcPr>
          <w:p w14:paraId="28D4AE57" w14:textId="77777777" w:rsidR="00E954F5" w:rsidRPr="004975E5" w:rsidRDefault="00E954F5" w:rsidP="006A6531">
            <w:pPr>
              <w:pStyle w:val="Normal6a"/>
            </w:pPr>
            <w:r w:rsidRPr="004975E5">
              <w:rPr>
                <w:b/>
                <w:i/>
                <w:vertAlign w:val="superscript"/>
              </w:rPr>
              <w:t>8</w:t>
            </w:r>
            <w:r w:rsidRPr="004975E5">
              <w:t xml:space="preserve"> </w:t>
            </w:r>
            <w:r w:rsidRPr="004975E5">
              <w:rPr>
                <w:b/>
                <w:i/>
              </w:rPr>
              <w:t>Sporočilo Komisije Evropskemu parlamentu in Svetu o preprečevanju hibridnih groženj, ki izvirajo iz instrumentalizacije migracij, ter krepitvi varnosti na zunanjih mejah EU (COM(2024) 570 </w:t>
            </w:r>
            <w:proofErr w:type="spellStart"/>
            <w:r w:rsidRPr="004975E5">
              <w:rPr>
                <w:b/>
                <w:i/>
              </w:rPr>
              <w:t>final</w:t>
            </w:r>
            <w:proofErr w:type="spellEnd"/>
            <w:r w:rsidRPr="004975E5">
              <w:rPr>
                <w:b/>
                <w:i/>
              </w:rPr>
              <w:t xml:space="preserve"> z dne 11. decembra 2024).</w:t>
            </w:r>
          </w:p>
        </w:tc>
        <w:tc>
          <w:tcPr>
            <w:tcW w:w="4876" w:type="dxa"/>
            <w:tcBorders>
              <w:top w:val="nil"/>
              <w:left w:val="nil"/>
              <w:bottom w:val="nil"/>
              <w:right w:val="nil"/>
            </w:tcBorders>
          </w:tcPr>
          <w:p w14:paraId="0231158D" w14:textId="77777777" w:rsidR="00E954F5" w:rsidRPr="004975E5" w:rsidRDefault="00E954F5" w:rsidP="006A6531"/>
        </w:tc>
      </w:tr>
      <w:tr w:rsidR="00745746" w:rsidRPr="004975E5" w14:paraId="6DADABE0" w14:textId="77777777" w:rsidTr="006A6531">
        <w:trPr>
          <w:jc w:val="center"/>
        </w:trPr>
        <w:tc>
          <w:tcPr>
            <w:tcW w:w="4876" w:type="dxa"/>
            <w:tcBorders>
              <w:top w:val="nil"/>
              <w:left w:val="nil"/>
              <w:bottom w:val="nil"/>
              <w:right w:val="nil"/>
            </w:tcBorders>
          </w:tcPr>
          <w:p w14:paraId="1DEB2F12"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62799749"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3AA7A0D8"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BD24AAC" w14:textId="77777777" w:rsidR="00E954F5" w:rsidRPr="004975E5" w:rsidRDefault="00E954F5" w:rsidP="00E954F5">
      <w:r w:rsidRPr="001717E2">
        <w:rPr>
          <w:rStyle w:val="HideTWBExt"/>
        </w:rPr>
        <w:t>&lt;/Amend&gt;</w:t>
      </w:r>
    </w:p>
    <w:p w14:paraId="5D8777E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87</w:t>
      </w:r>
      <w:r w:rsidRPr="001717E2">
        <w:rPr>
          <w:rStyle w:val="HideTWBExt"/>
          <w:b w:val="0"/>
        </w:rPr>
        <w:t>&lt;/NumAm&gt;</w:t>
      </w:r>
    </w:p>
    <w:p w14:paraId="310FEDCD"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4B22A83D" w14:textId="77777777" w:rsidR="00E954F5" w:rsidRPr="004975E5" w:rsidRDefault="00E954F5" w:rsidP="00E954F5">
      <w:pPr>
        <w:pStyle w:val="NormalBold"/>
      </w:pPr>
      <w:r w:rsidRPr="001717E2">
        <w:rPr>
          <w:rStyle w:val="HideTWBExt"/>
          <w:b w:val="0"/>
        </w:rPr>
        <w:t>&lt;/RepeatBlock-By&gt;</w:t>
      </w:r>
    </w:p>
    <w:p w14:paraId="0B9D130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3F0292C"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CCCDCE1" w14:textId="77777777" w:rsidTr="006A6531">
        <w:trPr>
          <w:trHeight w:hRule="exact" w:val="240"/>
          <w:jc w:val="center"/>
        </w:trPr>
        <w:tc>
          <w:tcPr>
            <w:tcW w:w="9752" w:type="dxa"/>
            <w:gridSpan w:val="2"/>
            <w:tcBorders>
              <w:top w:val="nil"/>
              <w:left w:val="nil"/>
              <w:bottom w:val="nil"/>
              <w:right w:val="nil"/>
            </w:tcBorders>
          </w:tcPr>
          <w:p w14:paraId="4F683BD9" w14:textId="77777777" w:rsidR="00E954F5" w:rsidRPr="004975E5" w:rsidRDefault="00E954F5" w:rsidP="006A6531"/>
        </w:tc>
      </w:tr>
      <w:tr w:rsidR="00745746" w:rsidRPr="004975E5" w14:paraId="292618FE" w14:textId="77777777" w:rsidTr="006A6531">
        <w:trPr>
          <w:trHeight w:val="240"/>
          <w:jc w:val="center"/>
        </w:trPr>
        <w:tc>
          <w:tcPr>
            <w:tcW w:w="4876" w:type="dxa"/>
            <w:tcBorders>
              <w:top w:val="nil"/>
              <w:left w:val="nil"/>
              <w:bottom w:val="nil"/>
              <w:right w:val="nil"/>
            </w:tcBorders>
          </w:tcPr>
          <w:p w14:paraId="0A4296E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7A3FCCD" w14:textId="77777777" w:rsidR="00E954F5" w:rsidRPr="004975E5" w:rsidRDefault="00E954F5" w:rsidP="006A6531">
            <w:pPr>
              <w:pStyle w:val="AmColumnHeading"/>
            </w:pPr>
            <w:r w:rsidRPr="004975E5">
              <w:t>Predlog spremembe</w:t>
            </w:r>
          </w:p>
        </w:tc>
      </w:tr>
      <w:tr w:rsidR="00745746" w:rsidRPr="004975E5" w14:paraId="3D6014C4" w14:textId="77777777" w:rsidTr="006A6531">
        <w:trPr>
          <w:jc w:val="center"/>
        </w:trPr>
        <w:tc>
          <w:tcPr>
            <w:tcW w:w="4876" w:type="dxa"/>
            <w:tcBorders>
              <w:top w:val="nil"/>
              <w:left w:val="nil"/>
              <w:bottom w:val="nil"/>
              <w:right w:val="nil"/>
            </w:tcBorders>
          </w:tcPr>
          <w:p w14:paraId="35999DEB" w14:textId="77777777" w:rsidR="00E954F5" w:rsidRPr="004975E5" w:rsidRDefault="00E954F5" w:rsidP="006A6531">
            <w:pPr>
              <w:pStyle w:val="Normal6a"/>
            </w:pPr>
            <w:r w:rsidRPr="004975E5">
              <w:rPr>
                <w:b/>
                <w:i/>
              </w:rPr>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b/>
                <w:i/>
                <w:vertAlign w:val="superscript"/>
              </w:rPr>
              <w:t>8</w:t>
            </w:r>
            <w:r w:rsidRPr="004975E5">
              <w:rPr>
                <w:b/>
                <w:i/>
              </w:rPr>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w:t>
            </w:r>
            <w:r w:rsidRPr="004975E5">
              <w:rPr>
                <w:b/>
                <w:bCs/>
                <w:i/>
                <w:iCs/>
              </w:rPr>
              <w:t>Zato bi morala</w:t>
            </w:r>
            <w:r w:rsidRPr="004975E5">
              <w:t xml:space="preserve">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614C0B73" w14:textId="77777777" w:rsidR="00E954F5" w:rsidRPr="004975E5" w:rsidRDefault="00E954F5" w:rsidP="006A6531">
            <w:pPr>
              <w:pStyle w:val="Normal6a"/>
            </w:pPr>
            <w:r w:rsidRPr="004975E5">
              <w:t xml:space="preserve">Podpora Unije, ki se izvaja v skladu s pravili, ki urejajo načrte za nacionalna in regionalna partnerstva držav članic, </w:t>
            </w:r>
            <w:r w:rsidRPr="004975E5">
              <w:rPr>
                <w:b/>
                <w:bCs/>
                <w:i/>
                <w:iCs/>
              </w:rPr>
              <w:t>bi morala</w:t>
            </w:r>
            <w:r w:rsidRPr="004975E5">
              <w:t xml:space="preserve">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05FBB318" w14:textId="77777777" w:rsidTr="006A6531">
        <w:trPr>
          <w:jc w:val="center"/>
        </w:trPr>
        <w:tc>
          <w:tcPr>
            <w:tcW w:w="4876" w:type="dxa"/>
            <w:tcBorders>
              <w:top w:val="nil"/>
              <w:left w:val="nil"/>
              <w:bottom w:val="nil"/>
              <w:right w:val="nil"/>
            </w:tcBorders>
          </w:tcPr>
          <w:p w14:paraId="2A0982D0"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49EC36B6" w14:textId="77777777" w:rsidR="00E954F5" w:rsidRPr="004975E5" w:rsidRDefault="00E954F5" w:rsidP="006A6531">
            <w:pPr>
              <w:pStyle w:val="Normal6a"/>
            </w:pPr>
            <w:r w:rsidRPr="004975E5">
              <w:rPr>
                <w:b/>
                <w:i/>
              </w:rPr>
              <w:t>_________________</w:t>
            </w:r>
          </w:p>
        </w:tc>
      </w:tr>
      <w:tr w:rsidR="00745746" w:rsidRPr="004975E5" w14:paraId="4F34EBFC" w14:textId="77777777" w:rsidTr="006A6531">
        <w:trPr>
          <w:jc w:val="center"/>
        </w:trPr>
        <w:tc>
          <w:tcPr>
            <w:tcW w:w="4876" w:type="dxa"/>
            <w:tcBorders>
              <w:top w:val="nil"/>
              <w:left w:val="nil"/>
              <w:bottom w:val="nil"/>
              <w:right w:val="nil"/>
            </w:tcBorders>
          </w:tcPr>
          <w:p w14:paraId="2412646E" w14:textId="77777777" w:rsidR="00E954F5" w:rsidRPr="004975E5" w:rsidRDefault="00E954F5" w:rsidP="006A6531">
            <w:pPr>
              <w:pStyle w:val="Normal6a"/>
            </w:pPr>
            <w:r w:rsidRPr="004975E5">
              <w:rPr>
                <w:b/>
                <w:i/>
                <w:vertAlign w:val="superscript"/>
              </w:rPr>
              <w:t>8</w:t>
            </w:r>
            <w:r w:rsidRPr="004975E5">
              <w:t xml:space="preserve"> </w:t>
            </w:r>
            <w:r w:rsidRPr="004975E5">
              <w:rPr>
                <w:b/>
                <w:i/>
              </w:rPr>
              <w:t>Sporočilo Komisije Evropskemu parlamentu in Svetu o preprečevanju hibridnih groženj, ki izvirajo iz instrumentalizacije migracij, ter krepitvi varnosti na zunanjih mejah EU (COM(2024) 570 </w:t>
            </w:r>
            <w:proofErr w:type="spellStart"/>
            <w:r w:rsidRPr="004975E5">
              <w:rPr>
                <w:b/>
                <w:i/>
              </w:rPr>
              <w:t>final</w:t>
            </w:r>
            <w:proofErr w:type="spellEnd"/>
            <w:r w:rsidRPr="004975E5">
              <w:rPr>
                <w:b/>
                <w:i/>
              </w:rPr>
              <w:t xml:space="preserve"> z dne 11. decembra 2024).</w:t>
            </w:r>
          </w:p>
        </w:tc>
        <w:tc>
          <w:tcPr>
            <w:tcW w:w="4876" w:type="dxa"/>
            <w:tcBorders>
              <w:top w:val="nil"/>
              <w:left w:val="nil"/>
              <w:bottom w:val="nil"/>
              <w:right w:val="nil"/>
            </w:tcBorders>
          </w:tcPr>
          <w:p w14:paraId="70A39917" w14:textId="77777777" w:rsidR="00E954F5" w:rsidRPr="004975E5" w:rsidRDefault="00E954F5" w:rsidP="006A6531"/>
        </w:tc>
      </w:tr>
      <w:tr w:rsidR="00745746" w:rsidRPr="004975E5" w14:paraId="6F8E38AA" w14:textId="77777777" w:rsidTr="006A6531">
        <w:trPr>
          <w:jc w:val="center"/>
        </w:trPr>
        <w:tc>
          <w:tcPr>
            <w:tcW w:w="4876" w:type="dxa"/>
            <w:tcBorders>
              <w:top w:val="nil"/>
              <w:left w:val="nil"/>
              <w:bottom w:val="nil"/>
              <w:right w:val="nil"/>
            </w:tcBorders>
          </w:tcPr>
          <w:p w14:paraId="3C4DFA4A"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1687B743"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3E20BBD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8D3A232" w14:textId="77777777" w:rsidR="00E954F5" w:rsidRPr="004975E5" w:rsidRDefault="00E954F5" w:rsidP="00E954F5">
      <w:r w:rsidRPr="001717E2">
        <w:rPr>
          <w:rStyle w:val="HideTWBExt"/>
        </w:rPr>
        <w:t>&lt;/Amend&gt;</w:t>
      </w:r>
    </w:p>
    <w:p w14:paraId="3A01FF47" w14:textId="77777777" w:rsidR="00540C15" w:rsidRPr="001717E2" w:rsidRDefault="00540C15" w:rsidP="00E954F5">
      <w:pPr>
        <w:pStyle w:val="AmNumberTabs"/>
        <w:rPr>
          <w:rStyle w:val="HideTWBExt"/>
        </w:rPr>
      </w:pPr>
    </w:p>
    <w:p w14:paraId="79AB1996" w14:textId="77777777" w:rsidR="00540C15" w:rsidRPr="001717E2" w:rsidRDefault="00540C15" w:rsidP="00E954F5">
      <w:pPr>
        <w:pStyle w:val="AmNumberTabs"/>
        <w:rPr>
          <w:rStyle w:val="HideTWBExt"/>
        </w:rPr>
      </w:pPr>
    </w:p>
    <w:p w14:paraId="340184AE" w14:textId="77777777" w:rsidR="00540C15" w:rsidRPr="001717E2" w:rsidRDefault="00540C15" w:rsidP="00E954F5">
      <w:pPr>
        <w:pStyle w:val="AmNumberTabs"/>
        <w:rPr>
          <w:rStyle w:val="HideTWBExt"/>
        </w:rPr>
      </w:pPr>
    </w:p>
    <w:p w14:paraId="394BE45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88</w:t>
      </w:r>
      <w:r w:rsidRPr="001717E2">
        <w:rPr>
          <w:rStyle w:val="HideTWBExt"/>
          <w:b w:val="0"/>
        </w:rPr>
        <w:t>&lt;/NumAm&gt;</w:t>
      </w:r>
    </w:p>
    <w:p w14:paraId="2F83FBB5"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755C0C44" w14:textId="77777777" w:rsidR="00E954F5" w:rsidRPr="004975E5" w:rsidRDefault="00E954F5" w:rsidP="00E954F5">
      <w:pPr>
        <w:pStyle w:val="NormalBold"/>
      </w:pPr>
      <w:r w:rsidRPr="001717E2">
        <w:rPr>
          <w:rStyle w:val="HideTWBExt"/>
          <w:b w:val="0"/>
        </w:rPr>
        <w:t>&lt;/RepeatBlock-By&gt;</w:t>
      </w:r>
    </w:p>
    <w:p w14:paraId="674F91C6"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298498B"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A689976" w14:textId="77777777" w:rsidTr="006A6531">
        <w:trPr>
          <w:trHeight w:hRule="exact" w:val="240"/>
          <w:jc w:val="center"/>
        </w:trPr>
        <w:tc>
          <w:tcPr>
            <w:tcW w:w="9752" w:type="dxa"/>
            <w:gridSpan w:val="2"/>
            <w:tcBorders>
              <w:top w:val="nil"/>
              <w:left w:val="nil"/>
              <w:bottom w:val="nil"/>
              <w:right w:val="nil"/>
            </w:tcBorders>
          </w:tcPr>
          <w:p w14:paraId="574A59EC" w14:textId="77777777" w:rsidR="00E954F5" w:rsidRPr="004975E5" w:rsidRDefault="00E954F5" w:rsidP="006A6531"/>
        </w:tc>
      </w:tr>
      <w:tr w:rsidR="00745746" w:rsidRPr="004975E5" w14:paraId="4079B56C" w14:textId="77777777" w:rsidTr="006A6531">
        <w:trPr>
          <w:trHeight w:val="240"/>
          <w:jc w:val="center"/>
        </w:trPr>
        <w:tc>
          <w:tcPr>
            <w:tcW w:w="4876" w:type="dxa"/>
            <w:tcBorders>
              <w:top w:val="nil"/>
              <w:left w:val="nil"/>
              <w:bottom w:val="nil"/>
              <w:right w:val="nil"/>
            </w:tcBorders>
          </w:tcPr>
          <w:p w14:paraId="79D41ED4"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9AF987C" w14:textId="77777777" w:rsidR="00E954F5" w:rsidRPr="004975E5" w:rsidRDefault="00E954F5" w:rsidP="006A6531">
            <w:pPr>
              <w:pStyle w:val="AmColumnHeading"/>
            </w:pPr>
            <w:r w:rsidRPr="004975E5">
              <w:t>Predlog spremembe</w:t>
            </w:r>
          </w:p>
        </w:tc>
      </w:tr>
      <w:tr w:rsidR="00745746" w:rsidRPr="004975E5" w14:paraId="53DC9D5F" w14:textId="77777777" w:rsidTr="006A6531">
        <w:trPr>
          <w:jc w:val="center"/>
        </w:trPr>
        <w:tc>
          <w:tcPr>
            <w:tcW w:w="4876" w:type="dxa"/>
            <w:tcBorders>
              <w:top w:val="nil"/>
              <w:left w:val="nil"/>
              <w:bottom w:val="nil"/>
              <w:right w:val="nil"/>
            </w:tcBorders>
          </w:tcPr>
          <w:p w14:paraId="1831CB0D" w14:textId="77777777" w:rsidR="00E954F5" w:rsidRPr="004975E5" w:rsidRDefault="00E954F5" w:rsidP="006A6531">
            <w:pPr>
              <w:pStyle w:val="Normal6a"/>
            </w:pPr>
            <w:r w:rsidRPr="004975E5">
              <w:rPr>
                <w:b/>
                <w:i/>
              </w:rPr>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b/>
                <w:i/>
                <w:vertAlign w:val="superscript"/>
              </w:rPr>
              <w:t>8</w:t>
            </w:r>
            <w:r w:rsidRPr="004975E5">
              <w:rPr>
                <w:b/>
                <w:i/>
              </w:rPr>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w:t>
            </w:r>
            <w:r w:rsidRPr="004975E5">
              <w:rPr>
                <w:b/>
                <w:bCs/>
                <w:i/>
                <w:iCs/>
              </w:rPr>
              <w:t>Zato bi morala</w:t>
            </w:r>
            <w:r w:rsidRPr="004975E5">
              <w:t xml:space="preserve">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49476AE5" w14:textId="77777777" w:rsidR="00E954F5" w:rsidRPr="004975E5" w:rsidRDefault="00E954F5" w:rsidP="006A6531">
            <w:pPr>
              <w:pStyle w:val="Normal6a"/>
            </w:pPr>
            <w:r w:rsidRPr="004975E5">
              <w:t xml:space="preserve">Podpora Unije, ki se izvaja v skladu s pravili, ki urejajo načrte za nacionalna in regionalna partnerstva držav članic, </w:t>
            </w:r>
            <w:r w:rsidRPr="004975E5">
              <w:rPr>
                <w:b/>
                <w:bCs/>
                <w:i/>
                <w:iCs/>
              </w:rPr>
              <w:t>bi morala</w:t>
            </w:r>
            <w:r w:rsidRPr="004975E5">
              <w:t xml:space="preserve">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2CF56261" w14:textId="77777777" w:rsidTr="006A6531">
        <w:trPr>
          <w:jc w:val="center"/>
        </w:trPr>
        <w:tc>
          <w:tcPr>
            <w:tcW w:w="4876" w:type="dxa"/>
            <w:tcBorders>
              <w:top w:val="nil"/>
              <w:left w:val="nil"/>
              <w:bottom w:val="nil"/>
              <w:right w:val="nil"/>
            </w:tcBorders>
          </w:tcPr>
          <w:p w14:paraId="518E189B"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5352DD01" w14:textId="77777777" w:rsidR="00E954F5" w:rsidRPr="004975E5" w:rsidRDefault="00E954F5" w:rsidP="006A6531">
            <w:pPr>
              <w:pStyle w:val="Normal6a"/>
            </w:pPr>
            <w:r w:rsidRPr="004975E5">
              <w:rPr>
                <w:b/>
                <w:i/>
              </w:rPr>
              <w:t>_________________</w:t>
            </w:r>
          </w:p>
        </w:tc>
      </w:tr>
      <w:tr w:rsidR="00745746" w:rsidRPr="004975E5" w14:paraId="722D8DBE" w14:textId="77777777" w:rsidTr="006A6531">
        <w:trPr>
          <w:jc w:val="center"/>
        </w:trPr>
        <w:tc>
          <w:tcPr>
            <w:tcW w:w="4876" w:type="dxa"/>
            <w:tcBorders>
              <w:top w:val="nil"/>
              <w:left w:val="nil"/>
              <w:bottom w:val="nil"/>
              <w:right w:val="nil"/>
            </w:tcBorders>
          </w:tcPr>
          <w:p w14:paraId="5CCBF61C" w14:textId="77777777" w:rsidR="00E954F5" w:rsidRPr="004975E5" w:rsidRDefault="00E954F5" w:rsidP="006A6531">
            <w:pPr>
              <w:pStyle w:val="Normal6a"/>
            </w:pPr>
            <w:r w:rsidRPr="004975E5">
              <w:rPr>
                <w:b/>
                <w:i/>
                <w:vertAlign w:val="superscript"/>
              </w:rPr>
              <w:t>8</w:t>
            </w:r>
            <w:r w:rsidRPr="004975E5">
              <w:t xml:space="preserve"> </w:t>
            </w:r>
            <w:r w:rsidRPr="004975E5">
              <w:rPr>
                <w:b/>
                <w:i/>
              </w:rPr>
              <w:t>Sporočilo Komisije Evropskemu parlamentu in Svetu o preprečevanju hibridnih groženj, ki izvirajo iz instrumentalizacije migracij, ter krepitvi varnosti na zunanjih mejah EU (COM(2024) 570 </w:t>
            </w:r>
            <w:proofErr w:type="spellStart"/>
            <w:r w:rsidRPr="004975E5">
              <w:rPr>
                <w:b/>
                <w:i/>
              </w:rPr>
              <w:t>final</w:t>
            </w:r>
            <w:proofErr w:type="spellEnd"/>
            <w:r w:rsidRPr="004975E5">
              <w:rPr>
                <w:b/>
                <w:i/>
              </w:rPr>
              <w:t xml:space="preserve"> z dne 11. decembra 2024).</w:t>
            </w:r>
          </w:p>
        </w:tc>
        <w:tc>
          <w:tcPr>
            <w:tcW w:w="4876" w:type="dxa"/>
            <w:tcBorders>
              <w:top w:val="nil"/>
              <w:left w:val="nil"/>
              <w:bottom w:val="nil"/>
              <w:right w:val="nil"/>
            </w:tcBorders>
          </w:tcPr>
          <w:p w14:paraId="17AD65F8" w14:textId="77777777" w:rsidR="00E954F5" w:rsidRPr="004975E5" w:rsidRDefault="00E954F5" w:rsidP="006A6531"/>
        </w:tc>
      </w:tr>
      <w:tr w:rsidR="00745746" w:rsidRPr="004975E5" w14:paraId="5E848217" w14:textId="77777777" w:rsidTr="006A6531">
        <w:trPr>
          <w:jc w:val="center"/>
        </w:trPr>
        <w:tc>
          <w:tcPr>
            <w:tcW w:w="4876" w:type="dxa"/>
            <w:tcBorders>
              <w:top w:val="nil"/>
              <w:left w:val="nil"/>
              <w:bottom w:val="nil"/>
              <w:right w:val="nil"/>
            </w:tcBorders>
          </w:tcPr>
          <w:p w14:paraId="58A3AA22"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19C2BAC9"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1C7F9AB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65F9A66" w14:textId="77777777" w:rsidR="00E954F5" w:rsidRPr="004975E5" w:rsidRDefault="00E954F5" w:rsidP="00E954F5">
      <w:r w:rsidRPr="001717E2">
        <w:rPr>
          <w:rStyle w:val="HideTWBExt"/>
        </w:rPr>
        <w:t>&lt;/Amend&gt;</w:t>
      </w:r>
    </w:p>
    <w:p w14:paraId="7CB32A2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89</w:t>
      </w:r>
      <w:r w:rsidRPr="001717E2">
        <w:rPr>
          <w:rStyle w:val="HideTWBExt"/>
          <w:b w:val="0"/>
        </w:rPr>
        <w:t>&lt;/NumAm&gt;</w:t>
      </w:r>
    </w:p>
    <w:p w14:paraId="0065C224"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5AD57EC6" w14:textId="77777777" w:rsidR="00E954F5" w:rsidRPr="004975E5" w:rsidRDefault="00E954F5" w:rsidP="00E954F5">
      <w:pPr>
        <w:pStyle w:val="NormalBold"/>
      </w:pPr>
      <w:r w:rsidRPr="001717E2">
        <w:rPr>
          <w:rStyle w:val="HideTWBExt"/>
          <w:b w:val="0"/>
        </w:rPr>
        <w:t>&lt;/RepeatBlock-By&gt;</w:t>
      </w:r>
    </w:p>
    <w:p w14:paraId="4B6D456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A0C4F9E"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E596837" w14:textId="77777777" w:rsidTr="006A6531">
        <w:trPr>
          <w:trHeight w:hRule="exact" w:val="240"/>
          <w:jc w:val="center"/>
        </w:trPr>
        <w:tc>
          <w:tcPr>
            <w:tcW w:w="9752" w:type="dxa"/>
            <w:gridSpan w:val="2"/>
            <w:tcBorders>
              <w:top w:val="nil"/>
              <w:left w:val="nil"/>
              <w:bottom w:val="nil"/>
              <w:right w:val="nil"/>
            </w:tcBorders>
          </w:tcPr>
          <w:p w14:paraId="05573A04" w14:textId="77777777" w:rsidR="00E954F5" w:rsidRPr="004975E5" w:rsidRDefault="00E954F5" w:rsidP="006A6531"/>
        </w:tc>
      </w:tr>
      <w:tr w:rsidR="00745746" w:rsidRPr="004975E5" w14:paraId="1F3C9F23" w14:textId="77777777" w:rsidTr="006A6531">
        <w:trPr>
          <w:trHeight w:val="240"/>
          <w:jc w:val="center"/>
        </w:trPr>
        <w:tc>
          <w:tcPr>
            <w:tcW w:w="4876" w:type="dxa"/>
            <w:tcBorders>
              <w:top w:val="nil"/>
              <w:left w:val="nil"/>
              <w:bottom w:val="nil"/>
              <w:right w:val="nil"/>
            </w:tcBorders>
          </w:tcPr>
          <w:p w14:paraId="4700121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8C31655" w14:textId="77777777" w:rsidR="00E954F5" w:rsidRPr="004975E5" w:rsidRDefault="00E954F5" w:rsidP="006A6531">
            <w:pPr>
              <w:pStyle w:val="AmColumnHeading"/>
            </w:pPr>
            <w:r w:rsidRPr="004975E5">
              <w:t>Predlog spremembe</w:t>
            </w:r>
          </w:p>
        </w:tc>
      </w:tr>
      <w:tr w:rsidR="00745746" w:rsidRPr="004975E5" w14:paraId="44A36F61" w14:textId="77777777" w:rsidTr="006A6531">
        <w:trPr>
          <w:jc w:val="center"/>
        </w:trPr>
        <w:tc>
          <w:tcPr>
            <w:tcW w:w="4876" w:type="dxa"/>
            <w:tcBorders>
              <w:top w:val="nil"/>
              <w:left w:val="nil"/>
              <w:bottom w:val="nil"/>
              <w:right w:val="nil"/>
            </w:tcBorders>
          </w:tcPr>
          <w:p w14:paraId="73B1B689"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w:t>
            </w:r>
            <w:r w:rsidRPr="004975E5">
              <w:rPr>
                <w:b/>
                <w:i/>
              </w:rPr>
              <w:t>nedovoljenih</w:t>
            </w:r>
            <w:r w:rsidRPr="004975E5">
              <w:t xml:space="preserve">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03B4A826" w14:textId="77777777" w:rsidR="00E954F5" w:rsidRPr="004975E5" w:rsidRDefault="00E954F5" w:rsidP="006A6531">
            <w:pPr>
              <w:pStyle w:val="Normal6a"/>
            </w:pPr>
            <w:r w:rsidRPr="004975E5">
              <w:t xml:space="preserve">Geopolitične razmere v Evropi so se bistveno spremenile, tudi zaradi vloge državnih </w:t>
            </w:r>
            <w:r w:rsidRPr="004975E5">
              <w:rPr>
                <w:b/>
                <w:i/>
              </w:rPr>
              <w:t>in nedržavnih</w:t>
            </w:r>
            <w:r w:rsidRPr="004975E5">
              <w:t xml:space="preserve"> akterjev pri umetnem ustvarjanju in spodbujanju </w:t>
            </w:r>
            <w:r w:rsidRPr="004975E5">
              <w:rPr>
                <w:b/>
                <w:i/>
              </w:rPr>
              <w:t>nezakonitih</w:t>
            </w:r>
            <w:r w:rsidRPr="004975E5">
              <w:t xml:space="preserve">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w:t>
            </w:r>
            <w:r w:rsidRPr="004975E5">
              <w:rPr>
                <w:b/>
                <w:i/>
              </w:rPr>
              <w:t>, vključno z novimi in inovativnimi ukrepi in rešitvami za upravljanje migracij, hkrati pa krepiti zaščito zunanjih meja in upoštevati strateško vlogo držav članic pri varovanju teh meja</w:t>
            </w:r>
            <w:r w:rsidRPr="004975E5">
              <w:t>.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296F63B0" w14:textId="77777777" w:rsidTr="006A6531">
        <w:trPr>
          <w:jc w:val="center"/>
        </w:trPr>
        <w:tc>
          <w:tcPr>
            <w:tcW w:w="4876" w:type="dxa"/>
            <w:tcBorders>
              <w:top w:val="nil"/>
              <w:left w:val="nil"/>
              <w:bottom w:val="nil"/>
              <w:right w:val="nil"/>
            </w:tcBorders>
          </w:tcPr>
          <w:p w14:paraId="4CF4B135"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623F1758" w14:textId="77777777" w:rsidR="00E954F5" w:rsidRPr="004975E5" w:rsidRDefault="00E954F5" w:rsidP="006A6531">
            <w:pPr>
              <w:pStyle w:val="Normal6a"/>
            </w:pPr>
            <w:r w:rsidRPr="004975E5">
              <w:rPr>
                <w:b/>
                <w:i/>
              </w:rPr>
              <w:t>_________________</w:t>
            </w:r>
          </w:p>
        </w:tc>
      </w:tr>
      <w:tr w:rsidR="00745746" w:rsidRPr="004975E5" w14:paraId="4540389A" w14:textId="77777777" w:rsidTr="006A6531">
        <w:trPr>
          <w:jc w:val="center"/>
        </w:trPr>
        <w:tc>
          <w:tcPr>
            <w:tcW w:w="4876" w:type="dxa"/>
            <w:tcBorders>
              <w:top w:val="nil"/>
              <w:left w:val="nil"/>
              <w:bottom w:val="nil"/>
              <w:right w:val="nil"/>
            </w:tcBorders>
          </w:tcPr>
          <w:p w14:paraId="31500CD0"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6708520A"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56EFCE24" w14:textId="77777777" w:rsidTr="006A6531">
        <w:trPr>
          <w:jc w:val="center"/>
        </w:trPr>
        <w:tc>
          <w:tcPr>
            <w:tcW w:w="4876" w:type="dxa"/>
            <w:tcBorders>
              <w:top w:val="nil"/>
              <w:left w:val="nil"/>
              <w:bottom w:val="nil"/>
              <w:right w:val="nil"/>
            </w:tcBorders>
          </w:tcPr>
          <w:p w14:paraId="4BC84629"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5D38610B"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48C4318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9AD5BA4" w14:textId="77777777" w:rsidR="00E954F5" w:rsidRPr="004975E5" w:rsidRDefault="00E954F5" w:rsidP="00E954F5">
      <w:r w:rsidRPr="001717E2">
        <w:rPr>
          <w:rStyle w:val="HideTWBExt"/>
        </w:rPr>
        <w:t>&lt;/Amend&gt;</w:t>
      </w:r>
    </w:p>
    <w:p w14:paraId="7AA17A9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90</w:t>
      </w:r>
      <w:r w:rsidRPr="001717E2">
        <w:rPr>
          <w:rStyle w:val="HideTWBExt"/>
          <w:b w:val="0"/>
        </w:rPr>
        <w:t>&lt;/NumAm&gt;</w:t>
      </w:r>
    </w:p>
    <w:p w14:paraId="1FE9E9A6"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6BB54EA8" w14:textId="77777777" w:rsidR="00E954F5" w:rsidRPr="004975E5" w:rsidRDefault="00E954F5" w:rsidP="00E954F5">
      <w:pPr>
        <w:pStyle w:val="NormalBold"/>
      </w:pPr>
      <w:r w:rsidRPr="001717E2">
        <w:rPr>
          <w:rStyle w:val="HideTWBExt"/>
          <w:b w:val="0"/>
        </w:rPr>
        <w:t>&lt;/RepeatBlock-By&gt;</w:t>
      </w:r>
    </w:p>
    <w:p w14:paraId="25977C9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F929221"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2229D82" w14:textId="77777777" w:rsidTr="006A6531">
        <w:trPr>
          <w:trHeight w:hRule="exact" w:val="240"/>
          <w:jc w:val="center"/>
        </w:trPr>
        <w:tc>
          <w:tcPr>
            <w:tcW w:w="9752" w:type="dxa"/>
            <w:gridSpan w:val="2"/>
            <w:tcBorders>
              <w:top w:val="nil"/>
              <w:left w:val="nil"/>
              <w:bottom w:val="nil"/>
              <w:right w:val="nil"/>
            </w:tcBorders>
          </w:tcPr>
          <w:p w14:paraId="74FCD274" w14:textId="77777777" w:rsidR="00E954F5" w:rsidRPr="004975E5" w:rsidRDefault="00E954F5" w:rsidP="006A6531"/>
        </w:tc>
      </w:tr>
      <w:tr w:rsidR="00745746" w:rsidRPr="004975E5" w14:paraId="2547BB10" w14:textId="77777777" w:rsidTr="006A6531">
        <w:trPr>
          <w:trHeight w:val="240"/>
          <w:jc w:val="center"/>
        </w:trPr>
        <w:tc>
          <w:tcPr>
            <w:tcW w:w="4876" w:type="dxa"/>
            <w:tcBorders>
              <w:top w:val="nil"/>
              <w:left w:val="nil"/>
              <w:bottom w:val="nil"/>
              <w:right w:val="nil"/>
            </w:tcBorders>
          </w:tcPr>
          <w:p w14:paraId="2501575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F7FCF7D" w14:textId="77777777" w:rsidR="00E954F5" w:rsidRPr="004975E5" w:rsidRDefault="00E954F5" w:rsidP="006A6531">
            <w:pPr>
              <w:pStyle w:val="AmColumnHeading"/>
            </w:pPr>
            <w:r w:rsidRPr="004975E5">
              <w:t>Predlog spremembe</w:t>
            </w:r>
          </w:p>
        </w:tc>
      </w:tr>
      <w:tr w:rsidR="00745746" w:rsidRPr="004975E5" w14:paraId="6D4F0129" w14:textId="77777777" w:rsidTr="006A6531">
        <w:trPr>
          <w:jc w:val="center"/>
        </w:trPr>
        <w:tc>
          <w:tcPr>
            <w:tcW w:w="4876" w:type="dxa"/>
            <w:tcBorders>
              <w:top w:val="nil"/>
              <w:left w:val="nil"/>
              <w:bottom w:val="nil"/>
              <w:right w:val="nil"/>
            </w:tcBorders>
          </w:tcPr>
          <w:p w14:paraId="4BE027AF"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w:t>
            </w:r>
            <w:r w:rsidRPr="004975E5">
              <w:rPr>
                <w:b/>
                <w:i/>
              </w:rPr>
              <w:t>nedovoljenih</w:t>
            </w:r>
            <w:r w:rsidRPr="004975E5">
              <w:t xml:space="preserve">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rPr>
                <w:b/>
                <w:i/>
              </w:rPr>
              <w:t>, vključno z letnim solidarnostnim mehanizmom ter okvirom Unije za preselitev in humanitarni sprejem</w:t>
            </w:r>
            <w:r w:rsidRPr="004975E5">
              <w:t>.</w:t>
            </w:r>
          </w:p>
        </w:tc>
        <w:tc>
          <w:tcPr>
            <w:tcW w:w="4876" w:type="dxa"/>
            <w:tcBorders>
              <w:top w:val="nil"/>
              <w:left w:val="nil"/>
              <w:bottom w:val="nil"/>
              <w:right w:val="nil"/>
            </w:tcBorders>
          </w:tcPr>
          <w:p w14:paraId="715F3A5D"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w:t>
            </w:r>
            <w:r w:rsidRPr="004975E5">
              <w:rPr>
                <w:b/>
                <w:i/>
              </w:rPr>
              <w:t>nezakonitih</w:t>
            </w:r>
            <w:r w:rsidRPr="004975E5">
              <w:t xml:space="preserve"> migracij, instrumentalizaciji migracijskih tokov kot orodja za politične namene in uporabi taktike hibridnega vojskovanja, kot je uporaba migracij kot orožja</w:t>
            </w:r>
            <w:r w:rsidRPr="004975E5">
              <w:rPr>
                <w:vertAlign w:val="superscript"/>
              </w:rPr>
              <w:t>8</w:t>
            </w:r>
            <w:r w:rsidRPr="004975E5">
              <w:t xml:space="preserve">, za </w:t>
            </w:r>
            <w:r w:rsidRPr="004975E5">
              <w:rPr>
                <w:b/>
                <w:i/>
              </w:rPr>
              <w:t>demografske spremembe in</w:t>
            </w:r>
            <w:r w:rsidRPr="004975E5">
              <w:t xml:space="preserve">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w:t>
            </w:r>
          </w:p>
        </w:tc>
      </w:tr>
      <w:tr w:rsidR="00745746" w:rsidRPr="004975E5" w14:paraId="0D885B2F" w14:textId="77777777" w:rsidTr="006A6531">
        <w:trPr>
          <w:jc w:val="center"/>
        </w:trPr>
        <w:tc>
          <w:tcPr>
            <w:tcW w:w="4876" w:type="dxa"/>
            <w:tcBorders>
              <w:top w:val="nil"/>
              <w:left w:val="nil"/>
              <w:bottom w:val="nil"/>
              <w:right w:val="nil"/>
            </w:tcBorders>
          </w:tcPr>
          <w:p w14:paraId="0AEC7A02"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2D1158CC" w14:textId="77777777" w:rsidR="00E954F5" w:rsidRPr="004975E5" w:rsidRDefault="00E954F5" w:rsidP="006A6531">
            <w:pPr>
              <w:pStyle w:val="Normal6a"/>
            </w:pPr>
            <w:r w:rsidRPr="004975E5">
              <w:rPr>
                <w:b/>
                <w:i/>
              </w:rPr>
              <w:t>_________________</w:t>
            </w:r>
          </w:p>
        </w:tc>
      </w:tr>
      <w:tr w:rsidR="00745746" w:rsidRPr="004975E5" w14:paraId="6B555F9F" w14:textId="77777777" w:rsidTr="006A6531">
        <w:trPr>
          <w:jc w:val="center"/>
        </w:trPr>
        <w:tc>
          <w:tcPr>
            <w:tcW w:w="4876" w:type="dxa"/>
            <w:tcBorders>
              <w:top w:val="nil"/>
              <w:left w:val="nil"/>
              <w:bottom w:val="nil"/>
              <w:right w:val="nil"/>
            </w:tcBorders>
          </w:tcPr>
          <w:p w14:paraId="431EE215"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12D40876"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202328A6" w14:textId="77777777" w:rsidTr="006A6531">
        <w:trPr>
          <w:jc w:val="center"/>
        </w:trPr>
        <w:tc>
          <w:tcPr>
            <w:tcW w:w="4876" w:type="dxa"/>
            <w:tcBorders>
              <w:top w:val="nil"/>
              <w:left w:val="nil"/>
              <w:bottom w:val="nil"/>
              <w:right w:val="nil"/>
            </w:tcBorders>
          </w:tcPr>
          <w:p w14:paraId="45423EE9"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19745D12"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7FDB291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15C54250" w14:textId="77777777" w:rsidR="00E954F5" w:rsidRPr="004975E5" w:rsidRDefault="00E954F5" w:rsidP="00E954F5">
      <w:r w:rsidRPr="001717E2">
        <w:rPr>
          <w:rStyle w:val="HideTWBExt"/>
        </w:rPr>
        <w:t>&lt;/Amend&gt;</w:t>
      </w:r>
    </w:p>
    <w:p w14:paraId="4B8DA571" w14:textId="77777777" w:rsidR="00540C15" w:rsidRPr="001717E2" w:rsidRDefault="00540C15" w:rsidP="00E954F5">
      <w:pPr>
        <w:pStyle w:val="AmNumberTabs"/>
        <w:rPr>
          <w:rStyle w:val="HideTWBExt"/>
        </w:rPr>
      </w:pPr>
    </w:p>
    <w:p w14:paraId="1410CA9A" w14:textId="77777777" w:rsidR="00540C15" w:rsidRPr="001717E2" w:rsidRDefault="00540C15" w:rsidP="00E954F5">
      <w:pPr>
        <w:pStyle w:val="AmNumberTabs"/>
        <w:rPr>
          <w:rStyle w:val="HideTWBExt"/>
        </w:rPr>
      </w:pPr>
    </w:p>
    <w:p w14:paraId="633934A9" w14:textId="77777777" w:rsidR="00540C15" w:rsidRPr="001717E2" w:rsidRDefault="00540C15" w:rsidP="00E954F5">
      <w:pPr>
        <w:pStyle w:val="AmNumberTabs"/>
        <w:rPr>
          <w:rStyle w:val="HideTWBExt"/>
        </w:rPr>
      </w:pPr>
    </w:p>
    <w:p w14:paraId="24A61282" w14:textId="77777777" w:rsidR="00540C15" w:rsidRPr="001717E2" w:rsidRDefault="00540C15" w:rsidP="00E954F5">
      <w:pPr>
        <w:pStyle w:val="AmNumberTabs"/>
        <w:rPr>
          <w:rStyle w:val="HideTWBExt"/>
        </w:rPr>
      </w:pPr>
    </w:p>
    <w:p w14:paraId="1220DA46" w14:textId="77777777" w:rsidR="00540C15" w:rsidRPr="001717E2" w:rsidRDefault="00540C15" w:rsidP="00E954F5">
      <w:pPr>
        <w:pStyle w:val="AmNumberTabs"/>
        <w:rPr>
          <w:rStyle w:val="HideTWBExt"/>
        </w:rPr>
      </w:pPr>
    </w:p>
    <w:p w14:paraId="11626921"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91</w:t>
      </w:r>
      <w:r w:rsidRPr="001717E2">
        <w:rPr>
          <w:rStyle w:val="HideTWBExt"/>
          <w:b w:val="0"/>
        </w:rPr>
        <w:t>&lt;/NumAm&gt;</w:t>
      </w:r>
    </w:p>
    <w:p w14:paraId="0767C539"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3305D1F5" w14:textId="77777777" w:rsidR="00E954F5" w:rsidRPr="004975E5" w:rsidRDefault="00E954F5" w:rsidP="00E954F5">
      <w:pPr>
        <w:pStyle w:val="NormalBold"/>
      </w:pPr>
      <w:r w:rsidRPr="001717E2">
        <w:rPr>
          <w:rStyle w:val="HideTWBExt"/>
          <w:b w:val="0"/>
        </w:rPr>
        <w:t>&lt;/RepeatBlock-By&gt;</w:t>
      </w:r>
    </w:p>
    <w:p w14:paraId="01546AF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E9839BC"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90D8938" w14:textId="77777777" w:rsidTr="006A6531">
        <w:trPr>
          <w:trHeight w:hRule="exact" w:val="240"/>
          <w:jc w:val="center"/>
        </w:trPr>
        <w:tc>
          <w:tcPr>
            <w:tcW w:w="9752" w:type="dxa"/>
            <w:gridSpan w:val="2"/>
            <w:tcBorders>
              <w:top w:val="nil"/>
              <w:left w:val="nil"/>
              <w:bottom w:val="nil"/>
              <w:right w:val="nil"/>
            </w:tcBorders>
          </w:tcPr>
          <w:p w14:paraId="50EB9705" w14:textId="77777777" w:rsidR="00E954F5" w:rsidRPr="004975E5" w:rsidRDefault="00E954F5" w:rsidP="006A6531"/>
        </w:tc>
      </w:tr>
      <w:tr w:rsidR="00745746" w:rsidRPr="004975E5" w14:paraId="4F424D56" w14:textId="77777777" w:rsidTr="006A6531">
        <w:trPr>
          <w:trHeight w:val="240"/>
          <w:jc w:val="center"/>
        </w:trPr>
        <w:tc>
          <w:tcPr>
            <w:tcW w:w="4876" w:type="dxa"/>
            <w:tcBorders>
              <w:top w:val="nil"/>
              <w:left w:val="nil"/>
              <w:bottom w:val="nil"/>
              <w:right w:val="nil"/>
            </w:tcBorders>
          </w:tcPr>
          <w:p w14:paraId="17562F2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05C47FB" w14:textId="77777777" w:rsidR="00E954F5" w:rsidRPr="004975E5" w:rsidRDefault="00E954F5" w:rsidP="006A6531">
            <w:pPr>
              <w:pStyle w:val="AmColumnHeading"/>
            </w:pPr>
            <w:r w:rsidRPr="004975E5">
              <w:t>Predlog spremembe</w:t>
            </w:r>
          </w:p>
        </w:tc>
      </w:tr>
      <w:tr w:rsidR="00745746" w:rsidRPr="004975E5" w14:paraId="4B028456" w14:textId="77777777" w:rsidTr="006A6531">
        <w:trPr>
          <w:jc w:val="center"/>
        </w:trPr>
        <w:tc>
          <w:tcPr>
            <w:tcW w:w="4876" w:type="dxa"/>
            <w:tcBorders>
              <w:top w:val="nil"/>
              <w:left w:val="nil"/>
              <w:bottom w:val="nil"/>
              <w:right w:val="nil"/>
            </w:tcBorders>
          </w:tcPr>
          <w:p w14:paraId="3D9DBE53" w14:textId="77777777" w:rsidR="00E954F5" w:rsidRPr="004975E5" w:rsidRDefault="00E954F5" w:rsidP="006A6531">
            <w:pPr>
              <w:pStyle w:val="Normal6a"/>
            </w:pPr>
            <w:r w:rsidRPr="004975E5">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vertAlign w:val="superscript"/>
              </w:rPr>
              <w:t>8</w:t>
            </w:r>
            <w:r w:rsidRPr="004975E5">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w:t>
            </w:r>
            <w:r w:rsidRPr="004975E5">
              <w:rPr>
                <w:b/>
                <w:bCs/>
                <w:i/>
                <w:iCs/>
              </w:rPr>
              <w:t>prednostne naloge Unije</w:t>
            </w:r>
            <w:r w:rsidRPr="004975E5">
              <w:t>. Zato bi morala podpora Unije, ki se izvaja v skladu s pravili, ki urejajo načrte za nacionalna in regionalna partnerstva držav članic, prispevati k učinkovitemu obravnavanju izzivov</w:t>
            </w:r>
            <w:r w:rsidRPr="004975E5">
              <w:rPr>
                <w:b/>
                <w:bCs/>
                <w:i/>
                <w:iCs/>
              </w:rPr>
              <w:t>,</w:t>
            </w:r>
            <w:r w:rsidRPr="004975E5">
              <w:t xml:space="preserve"> </w:t>
            </w:r>
            <w:r w:rsidRPr="004975E5">
              <w:rPr>
                <w:b/>
                <w:bCs/>
                <w:i/>
                <w:iCs/>
              </w:rPr>
              <w:t>opredeljenih</w:t>
            </w:r>
            <w:r w:rsidRPr="004975E5">
              <w:t xml:space="preserve"> </w:t>
            </w:r>
            <w:r w:rsidRPr="004975E5">
              <w:rPr>
                <w:b/>
                <w:bCs/>
                <w:i/>
                <w:iCs/>
              </w:rPr>
              <w:t xml:space="preserve">v okviru dolgoročne evropske strategije upravljanja azila in </w:t>
            </w:r>
            <w:r w:rsidRPr="004975E5">
              <w:t xml:space="preserve">migracij </w:t>
            </w:r>
            <w:r w:rsidRPr="004975E5">
              <w:rPr>
                <w:b/>
                <w:bCs/>
                <w:i/>
                <w:iCs/>
              </w:rPr>
              <w:t>ter letnega cikla upravljanja migracij, vzpostavljenega v skladu z Uredbo (EU) 2024/1351 Evropskega parlamenta in Sveta z dne 14. maja 2024</w:t>
            </w:r>
            <w:r w:rsidRPr="004975E5">
              <w:rPr>
                <w:b/>
                <w:bCs/>
                <w:i/>
                <w:iCs/>
                <w:vertAlign w:val="superscript"/>
              </w:rPr>
              <w:t>9</w:t>
            </w:r>
            <w:r w:rsidRPr="004975E5">
              <w:rPr>
                <w:b/>
                <w:bCs/>
                <w:i/>
                <w:iCs/>
              </w:rPr>
              <w:t>, vključno z letnim solidarnostnim mehanizmom ter okvirom Unije za preselitev in humanitarni sprejem</w:t>
            </w:r>
            <w:r w:rsidRPr="004975E5">
              <w:t>.</w:t>
            </w:r>
          </w:p>
        </w:tc>
        <w:tc>
          <w:tcPr>
            <w:tcW w:w="4876" w:type="dxa"/>
            <w:tcBorders>
              <w:top w:val="nil"/>
              <w:left w:val="nil"/>
              <w:bottom w:val="nil"/>
              <w:right w:val="nil"/>
            </w:tcBorders>
          </w:tcPr>
          <w:p w14:paraId="679B4713" w14:textId="77777777" w:rsidR="00E954F5" w:rsidRPr="004975E5" w:rsidRDefault="00E954F5" w:rsidP="006A6531">
            <w:pPr>
              <w:pStyle w:val="Normal6a"/>
            </w:pPr>
            <w:r w:rsidRPr="004975E5">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vertAlign w:val="superscript"/>
              </w:rPr>
              <w:t>8</w:t>
            </w:r>
            <w:r w:rsidRPr="004975E5">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w:t>
            </w:r>
            <w:r w:rsidRPr="004975E5">
              <w:rPr>
                <w:b/>
                <w:bCs/>
                <w:i/>
                <w:iCs/>
              </w:rPr>
              <w:t>dejanske potrebe držav članic</w:t>
            </w:r>
            <w:r w:rsidRPr="004975E5">
              <w:t xml:space="preserve">. Zato bi morala podpora Unije, ki se izvaja v skladu s pravili, ki urejajo načrte za nacionalna in regionalna partnerstva držav članic, prispevati k učinkovitemu obravnavanju </w:t>
            </w:r>
            <w:r w:rsidRPr="004975E5">
              <w:rPr>
                <w:b/>
                <w:bCs/>
                <w:i/>
                <w:iCs/>
              </w:rPr>
              <w:t>opredeljenih</w:t>
            </w:r>
            <w:r w:rsidRPr="004975E5">
              <w:t xml:space="preserve"> izzivov ter</w:t>
            </w:r>
            <w:r w:rsidRPr="004975E5">
              <w:rPr>
                <w:b/>
                <w:bCs/>
                <w:i/>
                <w:iCs/>
              </w:rPr>
              <w:t xml:space="preserve"> izvajanju ukrepov za boj proti pojavu nezakonitih </w:t>
            </w:r>
            <w:r w:rsidRPr="004975E5">
              <w:t xml:space="preserve">migracij </w:t>
            </w:r>
            <w:r w:rsidRPr="004975E5">
              <w:rPr>
                <w:b/>
                <w:bCs/>
                <w:i/>
                <w:iCs/>
              </w:rPr>
              <w:t>in učinkovito odstranitev državljanov tretjih držav, ki nimajo pravice do prebivanja na njenem ozemlju, iz EU</w:t>
            </w:r>
            <w:r w:rsidRPr="004975E5">
              <w:t>.</w:t>
            </w:r>
          </w:p>
        </w:tc>
      </w:tr>
      <w:tr w:rsidR="00745746" w:rsidRPr="004975E5" w14:paraId="6D4BB227" w14:textId="77777777" w:rsidTr="006A6531">
        <w:trPr>
          <w:jc w:val="center"/>
        </w:trPr>
        <w:tc>
          <w:tcPr>
            <w:tcW w:w="4876" w:type="dxa"/>
            <w:tcBorders>
              <w:top w:val="nil"/>
              <w:left w:val="nil"/>
              <w:bottom w:val="nil"/>
              <w:right w:val="nil"/>
            </w:tcBorders>
          </w:tcPr>
          <w:p w14:paraId="3A9BA851"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0094F370" w14:textId="77777777" w:rsidR="00E954F5" w:rsidRPr="004975E5" w:rsidRDefault="00E954F5" w:rsidP="006A6531">
            <w:pPr>
              <w:pStyle w:val="Normal6a"/>
            </w:pPr>
            <w:r w:rsidRPr="004975E5">
              <w:rPr>
                <w:b/>
                <w:i/>
              </w:rPr>
              <w:t>_________________</w:t>
            </w:r>
          </w:p>
        </w:tc>
      </w:tr>
      <w:tr w:rsidR="00745746" w:rsidRPr="004975E5" w14:paraId="11D1495A" w14:textId="77777777" w:rsidTr="006A6531">
        <w:trPr>
          <w:jc w:val="center"/>
        </w:trPr>
        <w:tc>
          <w:tcPr>
            <w:tcW w:w="4876" w:type="dxa"/>
            <w:tcBorders>
              <w:top w:val="nil"/>
              <w:left w:val="nil"/>
              <w:bottom w:val="nil"/>
              <w:right w:val="nil"/>
            </w:tcBorders>
          </w:tcPr>
          <w:p w14:paraId="0BFE714B"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3B4CF149"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23993A7B" w14:textId="77777777" w:rsidTr="006A6531">
        <w:trPr>
          <w:jc w:val="center"/>
        </w:trPr>
        <w:tc>
          <w:tcPr>
            <w:tcW w:w="4876" w:type="dxa"/>
            <w:tcBorders>
              <w:top w:val="nil"/>
              <w:left w:val="nil"/>
              <w:bottom w:val="nil"/>
              <w:right w:val="nil"/>
            </w:tcBorders>
          </w:tcPr>
          <w:p w14:paraId="24F7AE48"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w:t>
            </w:r>
            <w:r w:rsidRPr="004975E5">
              <w:rPr>
                <w:b/>
                <w:i/>
              </w:rPr>
              <w:t xml:space="preserve"> http://data.europa.eu/eli/reg/2024/1351/oj).</w:t>
            </w:r>
          </w:p>
        </w:tc>
        <w:tc>
          <w:tcPr>
            <w:tcW w:w="4876" w:type="dxa"/>
            <w:tcBorders>
              <w:top w:val="nil"/>
              <w:left w:val="nil"/>
              <w:bottom w:val="nil"/>
              <w:right w:val="nil"/>
            </w:tcBorders>
          </w:tcPr>
          <w:p w14:paraId="4CE5B68E" w14:textId="77777777" w:rsidR="00E954F5" w:rsidRPr="004975E5" w:rsidRDefault="00E954F5" w:rsidP="006A6531"/>
        </w:tc>
      </w:tr>
    </w:tbl>
    <w:p w14:paraId="486552C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722685AB" w14:textId="77777777" w:rsidR="00E954F5" w:rsidRPr="004975E5" w:rsidRDefault="00E954F5" w:rsidP="00E954F5">
      <w:r w:rsidRPr="001717E2">
        <w:rPr>
          <w:rStyle w:val="HideTWBExt"/>
        </w:rPr>
        <w:t>&lt;/Amend&gt;</w:t>
      </w:r>
    </w:p>
    <w:p w14:paraId="4AE2F35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92</w:t>
      </w:r>
      <w:r w:rsidRPr="001717E2">
        <w:rPr>
          <w:rStyle w:val="HideTWBExt"/>
          <w:b w:val="0"/>
        </w:rPr>
        <w:t>&lt;/NumAm&gt;</w:t>
      </w:r>
    </w:p>
    <w:p w14:paraId="7F9E6B7B"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7B8E38D4" w14:textId="77777777" w:rsidR="00E954F5" w:rsidRPr="004975E5" w:rsidRDefault="00E954F5" w:rsidP="00E954F5">
      <w:pPr>
        <w:pStyle w:val="NormalBold"/>
      </w:pPr>
      <w:r w:rsidRPr="001717E2">
        <w:rPr>
          <w:rStyle w:val="HideTWBExt"/>
          <w:b w:val="0"/>
        </w:rPr>
        <w:t>&lt;/RepeatBlock-By&gt;</w:t>
      </w:r>
    </w:p>
    <w:p w14:paraId="1A2713A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828CFA4"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50ADDA1" w14:textId="77777777" w:rsidTr="006A6531">
        <w:trPr>
          <w:trHeight w:hRule="exact" w:val="240"/>
          <w:jc w:val="center"/>
        </w:trPr>
        <w:tc>
          <w:tcPr>
            <w:tcW w:w="9752" w:type="dxa"/>
            <w:gridSpan w:val="2"/>
            <w:tcBorders>
              <w:top w:val="nil"/>
              <w:left w:val="nil"/>
              <w:bottom w:val="nil"/>
              <w:right w:val="nil"/>
            </w:tcBorders>
          </w:tcPr>
          <w:p w14:paraId="00B2C3B6" w14:textId="77777777" w:rsidR="00E954F5" w:rsidRPr="004975E5" w:rsidRDefault="00E954F5" w:rsidP="006A6531"/>
        </w:tc>
      </w:tr>
      <w:tr w:rsidR="00745746" w:rsidRPr="004975E5" w14:paraId="0F385E11" w14:textId="77777777" w:rsidTr="006A6531">
        <w:trPr>
          <w:trHeight w:val="240"/>
          <w:jc w:val="center"/>
        </w:trPr>
        <w:tc>
          <w:tcPr>
            <w:tcW w:w="4876" w:type="dxa"/>
            <w:tcBorders>
              <w:top w:val="nil"/>
              <w:left w:val="nil"/>
              <w:bottom w:val="nil"/>
              <w:right w:val="nil"/>
            </w:tcBorders>
          </w:tcPr>
          <w:p w14:paraId="6CE5526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49690A8" w14:textId="77777777" w:rsidR="00E954F5" w:rsidRPr="004975E5" w:rsidRDefault="00E954F5" w:rsidP="006A6531">
            <w:pPr>
              <w:pStyle w:val="AmColumnHeading"/>
            </w:pPr>
            <w:r w:rsidRPr="004975E5">
              <w:t>Predlog spremembe</w:t>
            </w:r>
          </w:p>
        </w:tc>
      </w:tr>
      <w:tr w:rsidR="00745746" w:rsidRPr="004975E5" w14:paraId="7090396B" w14:textId="77777777" w:rsidTr="006A6531">
        <w:trPr>
          <w:jc w:val="center"/>
        </w:trPr>
        <w:tc>
          <w:tcPr>
            <w:tcW w:w="4876" w:type="dxa"/>
            <w:tcBorders>
              <w:top w:val="nil"/>
              <w:left w:val="nil"/>
              <w:bottom w:val="nil"/>
              <w:right w:val="nil"/>
            </w:tcBorders>
          </w:tcPr>
          <w:p w14:paraId="007D6E46"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w:t>
            </w:r>
            <w:r w:rsidRPr="004975E5">
              <w:rPr>
                <w:b/>
                <w:i/>
              </w:rPr>
              <w:t>nedovoljenih</w:t>
            </w:r>
            <w:r w:rsidRPr="004975E5">
              <w:t xml:space="preserve">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66FC1A77"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w:t>
            </w:r>
            <w:r w:rsidRPr="004975E5">
              <w:rPr>
                <w:b/>
                <w:i/>
              </w:rPr>
              <w:t>nezakonitih</w:t>
            </w:r>
            <w:r w:rsidRPr="004975E5">
              <w:t xml:space="preserve"> migracij, instrumentalizaciji migracijskih tokov kot orodja za politične namene in uporabi taktike hibridnega vojskovanja, kot je uporaba migracij kot orožja</w:t>
            </w:r>
            <w:r w:rsidRPr="004975E5">
              <w:rPr>
                <w:vertAlign w:val="superscript"/>
              </w:rPr>
              <w:t>8</w:t>
            </w:r>
            <w:r w:rsidRPr="004975E5">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w:t>
            </w:r>
            <w:r w:rsidRPr="004975E5">
              <w:rPr>
                <w:b/>
                <w:i/>
              </w:rPr>
              <w:t>in omogočati obravnavanje zunanje razsežnosti upravljanja migracij</w:t>
            </w:r>
            <w:r w:rsidRPr="004975E5">
              <w:t>.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54A10C1F" w14:textId="77777777" w:rsidTr="006A6531">
        <w:trPr>
          <w:jc w:val="center"/>
        </w:trPr>
        <w:tc>
          <w:tcPr>
            <w:tcW w:w="4876" w:type="dxa"/>
            <w:tcBorders>
              <w:top w:val="nil"/>
              <w:left w:val="nil"/>
              <w:bottom w:val="nil"/>
              <w:right w:val="nil"/>
            </w:tcBorders>
          </w:tcPr>
          <w:p w14:paraId="67F7C2A4"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26F308B0" w14:textId="77777777" w:rsidR="00E954F5" w:rsidRPr="004975E5" w:rsidRDefault="00E954F5" w:rsidP="006A6531">
            <w:pPr>
              <w:pStyle w:val="Normal6a"/>
            </w:pPr>
            <w:r w:rsidRPr="004975E5">
              <w:rPr>
                <w:b/>
                <w:i/>
              </w:rPr>
              <w:t>_________________</w:t>
            </w:r>
          </w:p>
        </w:tc>
      </w:tr>
      <w:tr w:rsidR="00745746" w:rsidRPr="004975E5" w14:paraId="5194D1E3" w14:textId="77777777" w:rsidTr="006A6531">
        <w:trPr>
          <w:jc w:val="center"/>
        </w:trPr>
        <w:tc>
          <w:tcPr>
            <w:tcW w:w="4876" w:type="dxa"/>
            <w:tcBorders>
              <w:top w:val="nil"/>
              <w:left w:val="nil"/>
              <w:bottom w:val="nil"/>
              <w:right w:val="nil"/>
            </w:tcBorders>
          </w:tcPr>
          <w:p w14:paraId="415AE657"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574372B8" w14:textId="77777777" w:rsidR="00E954F5" w:rsidRPr="004975E5" w:rsidRDefault="00E954F5" w:rsidP="006A6531">
            <w:pPr>
              <w:pStyle w:val="Normal6a"/>
            </w:pPr>
            <w:r w:rsidRPr="004975E5">
              <w:rPr>
                <w:vertAlign w:val="superscript"/>
              </w:rPr>
              <w:t>8</w:t>
            </w:r>
            <w:r w:rsidRPr="004975E5">
              <w:t>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08F7180B" w14:textId="77777777" w:rsidTr="006A6531">
        <w:trPr>
          <w:jc w:val="center"/>
        </w:trPr>
        <w:tc>
          <w:tcPr>
            <w:tcW w:w="4876" w:type="dxa"/>
            <w:tcBorders>
              <w:top w:val="nil"/>
              <w:left w:val="nil"/>
              <w:bottom w:val="nil"/>
              <w:right w:val="nil"/>
            </w:tcBorders>
          </w:tcPr>
          <w:p w14:paraId="5544D186"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4C26D646"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0A6224F5"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2307F00" w14:textId="77777777" w:rsidR="00E954F5" w:rsidRPr="004975E5" w:rsidRDefault="00E954F5" w:rsidP="00E954F5">
      <w:r w:rsidRPr="001717E2">
        <w:rPr>
          <w:rStyle w:val="HideTWBExt"/>
        </w:rPr>
        <w:t>&lt;/Amend&gt;</w:t>
      </w:r>
    </w:p>
    <w:p w14:paraId="49852573"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93</w:t>
      </w:r>
      <w:r w:rsidRPr="001717E2">
        <w:rPr>
          <w:rStyle w:val="HideTWBExt"/>
          <w:b w:val="0"/>
        </w:rPr>
        <w:t>&lt;/NumAm&gt;</w:t>
      </w:r>
    </w:p>
    <w:p w14:paraId="13FA8FC3"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E69DD4C" w14:textId="77777777" w:rsidR="00E954F5" w:rsidRPr="004975E5" w:rsidRDefault="00E954F5" w:rsidP="00E954F5">
      <w:pPr>
        <w:pStyle w:val="NormalBold"/>
      </w:pPr>
      <w:r w:rsidRPr="001717E2">
        <w:rPr>
          <w:rStyle w:val="HideTWBExt"/>
          <w:b w:val="0"/>
        </w:rPr>
        <w:t>&lt;/RepeatBlock-By&gt;</w:t>
      </w:r>
    </w:p>
    <w:p w14:paraId="0E5B5B9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1D5856C"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5467FDC" w14:textId="77777777" w:rsidTr="006A6531">
        <w:trPr>
          <w:trHeight w:hRule="exact" w:val="240"/>
          <w:jc w:val="center"/>
        </w:trPr>
        <w:tc>
          <w:tcPr>
            <w:tcW w:w="9752" w:type="dxa"/>
            <w:gridSpan w:val="2"/>
            <w:tcBorders>
              <w:top w:val="nil"/>
              <w:left w:val="nil"/>
              <w:bottom w:val="nil"/>
              <w:right w:val="nil"/>
            </w:tcBorders>
          </w:tcPr>
          <w:p w14:paraId="576C6AB5" w14:textId="77777777" w:rsidR="00E954F5" w:rsidRPr="004975E5" w:rsidRDefault="00E954F5" w:rsidP="006A6531"/>
        </w:tc>
      </w:tr>
      <w:tr w:rsidR="00745746" w:rsidRPr="004975E5" w14:paraId="6B6520FF" w14:textId="77777777" w:rsidTr="006A6531">
        <w:trPr>
          <w:trHeight w:val="240"/>
          <w:jc w:val="center"/>
        </w:trPr>
        <w:tc>
          <w:tcPr>
            <w:tcW w:w="4876" w:type="dxa"/>
            <w:tcBorders>
              <w:top w:val="nil"/>
              <w:left w:val="nil"/>
              <w:bottom w:val="nil"/>
              <w:right w:val="nil"/>
            </w:tcBorders>
          </w:tcPr>
          <w:p w14:paraId="2CA4208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F806310" w14:textId="77777777" w:rsidR="00E954F5" w:rsidRPr="004975E5" w:rsidRDefault="00E954F5" w:rsidP="006A6531">
            <w:pPr>
              <w:pStyle w:val="AmColumnHeading"/>
            </w:pPr>
            <w:r w:rsidRPr="004975E5">
              <w:t>Predlog spremembe</w:t>
            </w:r>
          </w:p>
        </w:tc>
      </w:tr>
      <w:tr w:rsidR="00745746" w:rsidRPr="004975E5" w14:paraId="285B1A23" w14:textId="77777777" w:rsidTr="006A6531">
        <w:trPr>
          <w:jc w:val="center"/>
        </w:trPr>
        <w:tc>
          <w:tcPr>
            <w:tcW w:w="4876" w:type="dxa"/>
            <w:tcBorders>
              <w:top w:val="nil"/>
              <w:left w:val="nil"/>
              <w:bottom w:val="nil"/>
              <w:right w:val="nil"/>
            </w:tcBorders>
          </w:tcPr>
          <w:p w14:paraId="21AFBBB8" w14:textId="77777777" w:rsidR="00E954F5" w:rsidRPr="004975E5" w:rsidRDefault="00E954F5" w:rsidP="006A6531">
            <w:pPr>
              <w:pStyle w:val="Normal6a"/>
            </w:pPr>
            <w:r w:rsidRPr="004975E5">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rPr>
                <w:b/>
                <w:i/>
              </w:rPr>
              <w:t>, vključno z letnim solidarnostnim mehanizmom ter okvirom Unije za preselitev in humanitarni sprejem</w:t>
            </w:r>
            <w:r w:rsidRPr="004975E5">
              <w:t>.</w:t>
            </w:r>
          </w:p>
        </w:tc>
        <w:tc>
          <w:tcPr>
            <w:tcW w:w="4876" w:type="dxa"/>
            <w:tcBorders>
              <w:top w:val="nil"/>
              <w:left w:val="nil"/>
              <w:bottom w:val="nil"/>
              <w:right w:val="nil"/>
            </w:tcBorders>
          </w:tcPr>
          <w:p w14:paraId="6DC136AA" w14:textId="77777777" w:rsidR="00E954F5" w:rsidRPr="004975E5" w:rsidRDefault="00E954F5" w:rsidP="006A6531">
            <w:pPr>
              <w:pStyle w:val="Normal6a"/>
            </w:pPr>
            <w:r w:rsidRPr="004975E5">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w:t>
            </w:r>
          </w:p>
        </w:tc>
      </w:tr>
      <w:tr w:rsidR="00745746" w:rsidRPr="004975E5" w14:paraId="7213F948" w14:textId="77777777" w:rsidTr="006A6531">
        <w:trPr>
          <w:jc w:val="center"/>
        </w:trPr>
        <w:tc>
          <w:tcPr>
            <w:tcW w:w="4876" w:type="dxa"/>
            <w:tcBorders>
              <w:top w:val="nil"/>
              <w:left w:val="nil"/>
              <w:bottom w:val="nil"/>
              <w:right w:val="nil"/>
            </w:tcBorders>
          </w:tcPr>
          <w:p w14:paraId="4A06664A"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728EF9D9" w14:textId="77777777" w:rsidR="00E954F5" w:rsidRPr="004975E5" w:rsidRDefault="00E954F5" w:rsidP="006A6531">
            <w:pPr>
              <w:pStyle w:val="Normal6a"/>
            </w:pPr>
            <w:r w:rsidRPr="004975E5">
              <w:rPr>
                <w:b/>
                <w:i/>
              </w:rPr>
              <w:t>_________________</w:t>
            </w:r>
          </w:p>
        </w:tc>
      </w:tr>
      <w:tr w:rsidR="00745746" w:rsidRPr="004975E5" w14:paraId="7AA14D82" w14:textId="77777777" w:rsidTr="006A6531">
        <w:trPr>
          <w:jc w:val="center"/>
        </w:trPr>
        <w:tc>
          <w:tcPr>
            <w:tcW w:w="4876" w:type="dxa"/>
            <w:tcBorders>
              <w:top w:val="nil"/>
              <w:left w:val="nil"/>
              <w:bottom w:val="nil"/>
              <w:right w:val="nil"/>
            </w:tcBorders>
          </w:tcPr>
          <w:p w14:paraId="034F3E50"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12163FFB"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5C491807" w14:textId="77777777" w:rsidTr="006A6531">
        <w:trPr>
          <w:jc w:val="center"/>
        </w:trPr>
        <w:tc>
          <w:tcPr>
            <w:tcW w:w="4876" w:type="dxa"/>
            <w:tcBorders>
              <w:top w:val="nil"/>
              <w:left w:val="nil"/>
              <w:bottom w:val="nil"/>
              <w:right w:val="nil"/>
            </w:tcBorders>
          </w:tcPr>
          <w:p w14:paraId="19277674"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19F80E4B"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7B2BBB0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57B1F5DF"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6132440D" w14:textId="77777777" w:rsidR="00E954F5" w:rsidRPr="004975E5" w:rsidRDefault="00E954F5" w:rsidP="00E954F5">
      <w:pPr>
        <w:pStyle w:val="AmJustText"/>
      </w:pPr>
      <w:r w:rsidRPr="004975E5">
        <w:t>Zadevna uvodna izjava se nanaša na varnostne in geopolitične izzive, povezane z migracijami. Sklicevanje na mehanizme solidarnosti, preselitve in humanitarnega sprejema ni bistveno za razumevanje namena določbe in odvrača od njenega glavnega cilja, tj. okrepiti zmogljivost držav članic za odzivanje na migracijske in varnostne grožnje.</w:t>
      </w:r>
    </w:p>
    <w:p w14:paraId="606990F8" w14:textId="77777777" w:rsidR="00E954F5" w:rsidRPr="004975E5" w:rsidRDefault="00E954F5" w:rsidP="00E954F5">
      <w:r w:rsidRPr="001717E2">
        <w:rPr>
          <w:rStyle w:val="HideTWBExt"/>
        </w:rPr>
        <w:t>&lt;/Amend&gt;</w:t>
      </w:r>
    </w:p>
    <w:p w14:paraId="4CEB69A9" w14:textId="77777777" w:rsidR="006A6531" w:rsidRPr="001717E2" w:rsidRDefault="006A6531" w:rsidP="00E954F5">
      <w:pPr>
        <w:pStyle w:val="AmNumberTabs"/>
        <w:rPr>
          <w:rStyle w:val="HideTWBExt"/>
        </w:rPr>
      </w:pPr>
    </w:p>
    <w:p w14:paraId="7E4163FD" w14:textId="77777777" w:rsidR="006A6531" w:rsidRPr="001717E2" w:rsidRDefault="006A6531" w:rsidP="00E954F5">
      <w:pPr>
        <w:pStyle w:val="AmNumberTabs"/>
        <w:rPr>
          <w:rStyle w:val="HideTWBExt"/>
        </w:rPr>
      </w:pPr>
    </w:p>
    <w:p w14:paraId="2DA5DAD2" w14:textId="77777777" w:rsidR="006A6531" w:rsidRPr="001717E2" w:rsidRDefault="006A6531" w:rsidP="00E954F5">
      <w:pPr>
        <w:pStyle w:val="AmNumberTabs"/>
        <w:rPr>
          <w:rStyle w:val="HideTWBExt"/>
        </w:rPr>
      </w:pPr>
    </w:p>
    <w:p w14:paraId="4EC87225"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94</w:t>
      </w:r>
      <w:r w:rsidRPr="001717E2">
        <w:rPr>
          <w:rStyle w:val="HideTWBExt"/>
          <w:b w:val="0"/>
        </w:rPr>
        <w:t>&lt;/NumAm&gt;</w:t>
      </w:r>
    </w:p>
    <w:p w14:paraId="7ACFD6B2"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126C6207" w14:textId="77777777" w:rsidR="00E954F5" w:rsidRPr="004975E5" w:rsidRDefault="00E954F5" w:rsidP="00E954F5">
      <w:pPr>
        <w:pStyle w:val="NormalBold"/>
      </w:pPr>
      <w:r w:rsidRPr="001717E2">
        <w:rPr>
          <w:rStyle w:val="HideTWBExt"/>
          <w:b w:val="0"/>
        </w:rPr>
        <w:t>&lt;/RepeatBlock-By&gt;</w:t>
      </w:r>
    </w:p>
    <w:p w14:paraId="62F967A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50A6BF4"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9BFEA9A" w14:textId="77777777" w:rsidTr="006A6531">
        <w:trPr>
          <w:trHeight w:hRule="exact" w:val="240"/>
          <w:jc w:val="center"/>
        </w:trPr>
        <w:tc>
          <w:tcPr>
            <w:tcW w:w="9752" w:type="dxa"/>
            <w:gridSpan w:val="2"/>
            <w:tcBorders>
              <w:top w:val="nil"/>
              <w:left w:val="nil"/>
              <w:bottom w:val="nil"/>
              <w:right w:val="nil"/>
            </w:tcBorders>
          </w:tcPr>
          <w:p w14:paraId="4BDC33E6" w14:textId="77777777" w:rsidR="00E954F5" w:rsidRPr="004975E5" w:rsidRDefault="00E954F5" w:rsidP="006A6531"/>
        </w:tc>
      </w:tr>
      <w:tr w:rsidR="00745746" w:rsidRPr="004975E5" w14:paraId="30AA7ED9" w14:textId="77777777" w:rsidTr="006A6531">
        <w:trPr>
          <w:trHeight w:val="240"/>
          <w:jc w:val="center"/>
        </w:trPr>
        <w:tc>
          <w:tcPr>
            <w:tcW w:w="4876" w:type="dxa"/>
            <w:tcBorders>
              <w:top w:val="nil"/>
              <w:left w:val="nil"/>
              <w:bottom w:val="nil"/>
              <w:right w:val="nil"/>
            </w:tcBorders>
          </w:tcPr>
          <w:p w14:paraId="3297ECF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969889C" w14:textId="77777777" w:rsidR="00E954F5" w:rsidRPr="004975E5" w:rsidRDefault="00E954F5" w:rsidP="006A6531">
            <w:pPr>
              <w:pStyle w:val="AmColumnHeading"/>
            </w:pPr>
            <w:r w:rsidRPr="004975E5">
              <w:t>Predlog spremembe</w:t>
            </w:r>
          </w:p>
        </w:tc>
      </w:tr>
      <w:tr w:rsidR="00745746" w:rsidRPr="004975E5" w14:paraId="0C8C9FA5" w14:textId="77777777" w:rsidTr="006A6531">
        <w:trPr>
          <w:jc w:val="center"/>
        </w:trPr>
        <w:tc>
          <w:tcPr>
            <w:tcW w:w="4876" w:type="dxa"/>
            <w:tcBorders>
              <w:top w:val="nil"/>
              <w:left w:val="nil"/>
              <w:bottom w:val="nil"/>
              <w:right w:val="nil"/>
            </w:tcBorders>
          </w:tcPr>
          <w:p w14:paraId="17D10AD3" w14:textId="77777777" w:rsidR="00E954F5" w:rsidRPr="004975E5" w:rsidRDefault="00E954F5" w:rsidP="006A6531">
            <w:pPr>
              <w:pStyle w:val="Normal6a"/>
            </w:pPr>
            <w:r w:rsidRPr="004975E5">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4998F8C6" w14:textId="77777777" w:rsidR="00E954F5" w:rsidRPr="004975E5" w:rsidRDefault="00E954F5" w:rsidP="006A6531">
            <w:pPr>
              <w:pStyle w:val="Normal6a"/>
            </w:pPr>
            <w:r w:rsidRPr="004975E5">
              <w:t>Geopolitične razmere v Evropi so se bistveno spremenile, tudi zaradi vloge državnih akterjev pri umetnem ustvarjanju in spodbujanju nedovoljenih migracij, instrumentalizaciji migracijskih tokov kot orodja za politične namene in uporabi taktike hibridnega vojskovanja, kot je uporaba migracij kot orožja</w:t>
            </w:r>
            <w:r w:rsidRPr="004975E5">
              <w:rPr>
                <w:vertAlign w:val="superscript"/>
              </w:rPr>
              <w:t>8</w:t>
            </w:r>
            <w:r w:rsidRPr="004975E5">
              <w:t xml:space="preserve">,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w:t>
            </w:r>
            <w:r w:rsidRPr="004975E5">
              <w:rPr>
                <w:b/>
                <w:i/>
              </w:rPr>
              <w:t>in varnostne razmere v državah članicah</w:t>
            </w:r>
            <w:r w:rsidRPr="004975E5">
              <w:t>.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08010D85" w14:textId="77777777" w:rsidTr="006A6531">
        <w:trPr>
          <w:jc w:val="center"/>
        </w:trPr>
        <w:tc>
          <w:tcPr>
            <w:tcW w:w="4876" w:type="dxa"/>
            <w:tcBorders>
              <w:top w:val="nil"/>
              <w:left w:val="nil"/>
              <w:bottom w:val="nil"/>
              <w:right w:val="nil"/>
            </w:tcBorders>
          </w:tcPr>
          <w:p w14:paraId="09D53D02"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549234D1" w14:textId="77777777" w:rsidR="00E954F5" w:rsidRPr="004975E5" w:rsidRDefault="00E954F5" w:rsidP="006A6531">
            <w:pPr>
              <w:pStyle w:val="Normal6a"/>
            </w:pPr>
            <w:r w:rsidRPr="004975E5">
              <w:rPr>
                <w:b/>
                <w:i/>
              </w:rPr>
              <w:t>_________________</w:t>
            </w:r>
          </w:p>
        </w:tc>
      </w:tr>
      <w:tr w:rsidR="00745746" w:rsidRPr="004975E5" w14:paraId="1E1E4459" w14:textId="77777777" w:rsidTr="006A6531">
        <w:trPr>
          <w:jc w:val="center"/>
        </w:trPr>
        <w:tc>
          <w:tcPr>
            <w:tcW w:w="4876" w:type="dxa"/>
            <w:tcBorders>
              <w:top w:val="nil"/>
              <w:left w:val="nil"/>
              <w:bottom w:val="nil"/>
              <w:right w:val="nil"/>
            </w:tcBorders>
          </w:tcPr>
          <w:p w14:paraId="2B7067C2"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1249390C"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45224DC1" w14:textId="77777777" w:rsidTr="006A6531">
        <w:trPr>
          <w:jc w:val="center"/>
        </w:trPr>
        <w:tc>
          <w:tcPr>
            <w:tcW w:w="4876" w:type="dxa"/>
            <w:tcBorders>
              <w:top w:val="nil"/>
              <w:left w:val="nil"/>
              <w:bottom w:val="nil"/>
              <w:right w:val="nil"/>
            </w:tcBorders>
          </w:tcPr>
          <w:p w14:paraId="0A30CCA6"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0D27A645"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500DB0C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384420C1" w14:textId="77777777" w:rsidR="00E954F5" w:rsidRPr="004975E5" w:rsidRDefault="00E954F5" w:rsidP="00E954F5">
      <w:r w:rsidRPr="001717E2">
        <w:rPr>
          <w:rStyle w:val="HideTWBExt"/>
        </w:rPr>
        <w:t>&lt;/Amend&gt;</w:t>
      </w:r>
    </w:p>
    <w:p w14:paraId="28A9711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95</w:t>
      </w:r>
      <w:r w:rsidRPr="001717E2">
        <w:rPr>
          <w:rStyle w:val="HideTWBExt"/>
          <w:b w:val="0"/>
        </w:rPr>
        <w:t>&lt;/NumAm&gt;</w:t>
      </w:r>
    </w:p>
    <w:p w14:paraId="0765600C" w14:textId="77777777" w:rsidR="00E954F5" w:rsidRPr="004975E5" w:rsidRDefault="00E954F5" w:rsidP="00E954F5">
      <w:pPr>
        <w:pStyle w:val="NormalBold"/>
      </w:pPr>
      <w:r w:rsidRPr="001717E2">
        <w:rPr>
          <w:rStyle w:val="HideTWBExt"/>
          <w:b w:val="0"/>
        </w:rPr>
        <w:t>&lt;RepeatBlock-By&gt;&lt;Members&gt;</w:t>
      </w:r>
      <w:r w:rsidRPr="004975E5">
        <w:t xml:space="preserve">Sophie </w:t>
      </w:r>
      <w:proofErr w:type="spellStart"/>
      <w:r w:rsidRPr="004975E5">
        <w:t>Wilmès</w:t>
      </w:r>
      <w:proofErr w:type="spellEnd"/>
      <w:r w:rsidRPr="004975E5">
        <w:t xml:space="preserve">, Malik </w:t>
      </w:r>
      <w:proofErr w:type="spellStart"/>
      <w:r w:rsidRPr="004975E5">
        <w:t>Azmani</w:t>
      </w:r>
      <w:proofErr w:type="spellEnd"/>
      <w:r w:rsidRPr="004975E5">
        <w:t xml:space="preserve">, </w:t>
      </w:r>
      <w:proofErr w:type="spellStart"/>
      <w:r w:rsidRPr="004975E5">
        <w:t>Nathalie</w:t>
      </w:r>
      <w:proofErr w:type="spellEnd"/>
      <w:r w:rsidRPr="004975E5">
        <w:t xml:space="preserve"> </w:t>
      </w:r>
      <w:proofErr w:type="spellStart"/>
      <w:r w:rsidRPr="004975E5">
        <w:t>Loiseau</w:t>
      </w:r>
      <w:proofErr w:type="spellEnd"/>
      <w:r w:rsidRPr="004975E5">
        <w:t xml:space="preserve">, Hilde </w:t>
      </w:r>
      <w:proofErr w:type="spellStart"/>
      <w:r w:rsidRPr="004975E5">
        <w:t>Vautmans</w:t>
      </w:r>
      <w:proofErr w:type="spellEnd"/>
      <w:r w:rsidRPr="001717E2">
        <w:rPr>
          <w:rStyle w:val="HideTWBExt"/>
          <w:b w:val="0"/>
        </w:rPr>
        <w:t>&lt;/Members&gt;</w:t>
      </w:r>
    </w:p>
    <w:p w14:paraId="57225F29" w14:textId="77777777" w:rsidR="00E954F5" w:rsidRPr="004975E5" w:rsidRDefault="00E954F5" w:rsidP="00E954F5">
      <w:pPr>
        <w:pStyle w:val="NormalBold"/>
      </w:pPr>
      <w:r w:rsidRPr="001717E2">
        <w:rPr>
          <w:rStyle w:val="HideTWBExt"/>
          <w:b w:val="0"/>
        </w:rPr>
        <w:t>&lt;/RepeatBlock-By&gt;</w:t>
      </w:r>
    </w:p>
    <w:p w14:paraId="5CA9879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EC310E1"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20C1429" w14:textId="77777777" w:rsidTr="006A6531">
        <w:trPr>
          <w:trHeight w:hRule="exact" w:val="240"/>
          <w:jc w:val="center"/>
        </w:trPr>
        <w:tc>
          <w:tcPr>
            <w:tcW w:w="9752" w:type="dxa"/>
            <w:gridSpan w:val="2"/>
            <w:tcBorders>
              <w:top w:val="nil"/>
              <w:left w:val="nil"/>
              <w:bottom w:val="nil"/>
              <w:right w:val="nil"/>
            </w:tcBorders>
          </w:tcPr>
          <w:p w14:paraId="4C6B78F4" w14:textId="77777777" w:rsidR="00E954F5" w:rsidRPr="004975E5" w:rsidRDefault="00E954F5" w:rsidP="006A6531"/>
        </w:tc>
      </w:tr>
      <w:tr w:rsidR="00745746" w:rsidRPr="004975E5" w14:paraId="2C144FDB" w14:textId="77777777" w:rsidTr="006A6531">
        <w:trPr>
          <w:trHeight w:val="240"/>
          <w:jc w:val="center"/>
        </w:trPr>
        <w:tc>
          <w:tcPr>
            <w:tcW w:w="4876" w:type="dxa"/>
            <w:tcBorders>
              <w:top w:val="nil"/>
              <w:left w:val="nil"/>
              <w:bottom w:val="nil"/>
              <w:right w:val="nil"/>
            </w:tcBorders>
          </w:tcPr>
          <w:p w14:paraId="346E5BD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8C5ECA6" w14:textId="77777777" w:rsidR="00E954F5" w:rsidRPr="004975E5" w:rsidRDefault="00E954F5" w:rsidP="006A6531">
            <w:pPr>
              <w:pStyle w:val="AmColumnHeading"/>
            </w:pPr>
            <w:r w:rsidRPr="004975E5">
              <w:t>Predlog spremembe</w:t>
            </w:r>
          </w:p>
        </w:tc>
      </w:tr>
      <w:tr w:rsidR="00745746" w:rsidRPr="004975E5" w14:paraId="360B5AB6" w14:textId="77777777" w:rsidTr="006A6531">
        <w:trPr>
          <w:jc w:val="center"/>
        </w:trPr>
        <w:tc>
          <w:tcPr>
            <w:tcW w:w="4876" w:type="dxa"/>
            <w:tcBorders>
              <w:top w:val="nil"/>
              <w:left w:val="nil"/>
              <w:bottom w:val="nil"/>
              <w:right w:val="nil"/>
            </w:tcBorders>
          </w:tcPr>
          <w:p w14:paraId="22485D33" w14:textId="77777777" w:rsidR="00E954F5" w:rsidRPr="004975E5" w:rsidRDefault="00E954F5" w:rsidP="006A6531">
            <w:pPr>
              <w:pStyle w:val="Normal6a"/>
            </w:pPr>
            <w:r w:rsidRPr="004975E5">
              <w:rPr>
                <w:b/>
                <w:bCs/>
                <w:i/>
                <w:iCs/>
              </w:rPr>
              <w:t>Geopolitične razmere</w:t>
            </w:r>
            <w:r w:rsidRPr="004975E5">
              <w:t xml:space="preserve"> v Evropi </w:t>
            </w:r>
            <w:r w:rsidRPr="004975E5">
              <w:rPr>
                <w:b/>
                <w:bCs/>
                <w:i/>
                <w:iCs/>
              </w:rPr>
              <w:t>so</w:t>
            </w:r>
            <w:r w:rsidRPr="004975E5">
              <w:t xml:space="preserve"> se </w:t>
            </w:r>
            <w:r w:rsidRPr="004975E5">
              <w:rPr>
                <w:b/>
                <w:bCs/>
                <w:i/>
                <w:iCs/>
              </w:rPr>
              <w:t>bistveno spremenile</w:t>
            </w:r>
            <w:r w:rsidRPr="004975E5">
              <w:t xml:space="preserve">, </w:t>
            </w:r>
            <w:r w:rsidRPr="004975E5">
              <w:rPr>
                <w:b/>
                <w:bCs/>
                <w:i/>
                <w:iCs/>
              </w:rPr>
              <w:t>tudi zaradi vloge državnih akterjev pri umetnem ustvarjanju in spodbujanju nedovoljenih migracij, instrumentalizaciji migracijskih tokov kot orodja za politične namene in uporabi taktike hibridnega vojskovanja, kot</w:t>
            </w:r>
            <w:r w:rsidRPr="004975E5">
              <w:t xml:space="preserve"> je </w:t>
            </w:r>
            <w:r w:rsidRPr="004975E5">
              <w:rPr>
                <w:b/>
                <w:bCs/>
                <w:i/>
                <w:iCs/>
              </w:rPr>
              <w:t>uporaba migracij kot orožja</w:t>
            </w:r>
            <w:r w:rsidRPr="004975E5">
              <w:rPr>
                <w:b/>
                <w:bCs/>
                <w:i/>
                <w:iCs/>
                <w:vertAlign w:val="superscript"/>
              </w:rPr>
              <w:t>8</w:t>
            </w:r>
            <w:r w:rsidRPr="004975E5">
              <w:rPr>
                <w:b/>
                <w:bCs/>
                <w:i/>
                <w:iCs/>
              </w:rPr>
              <w:t>, za destabilizacijo Evropske unije in njenih držav članic, vse to pa močno vpliva na upravljanje</w:t>
            </w:r>
            <w:r w:rsidRPr="004975E5">
              <w:t xml:space="preserve"> migracij v Uniji. Države članice </w:t>
            </w:r>
            <w:r w:rsidRPr="004975E5">
              <w:rPr>
                <w:b/>
                <w:bCs/>
                <w:i/>
                <w:iCs/>
              </w:rPr>
              <w:t>se</w:t>
            </w:r>
            <w:r w:rsidRPr="004975E5">
              <w:t xml:space="preserve"> </w:t>
            </w:r>
            <w:r w:rsidRPr="004975E5">
              <w:rPr>
                <w:b/>
                <w:bCs/>
                <w:i/>
                <w:iCs/>
              </w:rPr>
              <w:t>morajo biti</w:t>
            </w:r>
            <w:r w:rsidRPr="004975E5">
              <w:t xml:space="preserve"> </w:t>
            </w:r>
            <w:r w:rsidRPr="004975E5">
              <w:rPr>
                <w:b/>
                <w:bCs/>
                <w:i/>
                <w:iCs/>
              </w:rPr>
              <w:t>sposobne hitro</w:t>
            </w:r>
            <w:r w:rsidRPr="004975E5">
              <w:t xml:space="preserve"> in </w:t>
            </w:r>
            <w:r w:rsidRPr="004975E5">
              <w:rPr>
                <w:b/>
                <w:bCs/>
                <w:i/>
                <w:iCs/>
              </w:rPr>
              <w:t>učinkovito odzvati</w:t>
            </w:r>
            <w:r w:rsidRPr="004975E5">
              <w:t xml:space="preserve"> na </w:t>
            </w:r>
            <w:r w:rsidRPr="004975E5">
              <w:rPr>
                <w:b/>
                <w:bCs/>
                <w:i/>
                <w:iCs/>
              </w:rPr>
              <w:t>razvoj dogodkov na področju migracijskih tokov</w:t>
            </w:r>
            <w:r w:rsidRPr="004975E5">
              <w:t xml:space="preserve">, </w:t>
            </w:r>
            <w:r w:rsidRPr="004975E5">
              <w:rPr>
                <w:b/>
                <w:bCs/>
                <w:i/>
                <w:iCs/>
              </w:rPr>
              <w:t>v ta namen pa jim mora biti</w:t>
            </w:r>
            <w:r w:rsidRPr="004975E5">
              <w:t xml:space="preserve"> na </w:t>
            </w:r>
            <w:r w:rsidRPr="004975E5">
              <w:rPr>
                <w:b/>
                <w:bCs/>
                <w:i/>
                <w:iCs/>
              </w:rPr>
              <w:t>voljo podpora</w:t>
            </w:r>
            <w:r w:rsidRPr="004975E5">
              <w:t xml:space="preserve"> Unije. </w:t>
            </w:r>
            <w:r w:rsidRPr="004975E5">
              <w:rPr>
                <w:b/>
                <w:bCs/>
                <w:i/>
                <w:iCs/>
              </w:rPr>
              <w:t>Da bi se odzvali na te evropske izzive, bi morala</w:t>
            </w:r>
            <w:r w:rsidRPr="004975E5">
              <w:t xml:space="preserve"> dodelitev </w:t>
            </w:r>
            <w:r w:rsidRPr="004975E5">
              <w:rPr>
                <w:b/>
                <w:bCs/>
                <w:i/>
                <w:iCs/>
              </w:rPr>
              <w:t>podpore</w:t>
            </w:r>
            <w:r w:rsidRPr="004975E5">
              <w:t xml:space="preserve"> Unije </w:t>
            </w:r>
            <w:r w:rsidRPr="004975E5">
              <w:rPr>
                <w:b/>
                <w:bCs/>
                <w:i/>
                <w:iCs/>
              </w:rPr>
              <w:t>odražati prednostne naloge</w:t>
            </w:r>
            <w:r w:rsidRPr="004975E5">
              <w:t xml:space="preserv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4D2C42CC" w14:textId="77777777" w:rsidR="00E954F5" w:rsidRPr="004975E5" w:rsidRDefault="00E954F5" w:rsidP="006A6531">
            <w:pPr>
              <w:pStyle w:val="Normal6a"/>
            </w:pPr>
            <w:r w:rsidRPr="004975E5">
              <w:rPr>
                <w:b/>
                <w:bCs/>
                <w:i/>
                <w:iCs/>
              </w:rPr>
              <w:t>Geopolitično okolje</w:t>
            </w:r>
            <w:r w:rsidRPr="004975E5">
              <w:t xml:space="preserve"> v Evropi se </w:t>
            </w:r>
            <w:r w:rsidRPr="004975E5">
              <w:rPr>
                <w:b/>
                <w:bCs/>
                <w:i/>
                <w:iCs/>
              </w:rPr>
              <w:t>je v zadnjih letih znatno spremenilo</w:t>
            </w:r>
            <w:r w:rsidRPr="004975E5">
              <w:t xml:space="preserve">, </w:t>
            </w:r>
            <w:r w:rsidRPr="004975E5">
              <w:rPr>
                <w:b/>
                <w:bCs/>
                <w:i/>
                <w:iCs/>
              </w:rPr>
              <w:t>kar</w:t>
            </w:r>
            <w:r w:rsidRPr="004975E5">
              <w:t xml:space="preserve"> je </w:t>
            </w:r>
            <w:r w:rsidRPr="004975E5">
              <w:rPr>
                <w:b/>
                <w:bCs/>
                <w:i/>
                <w:iCs/>
              </w:rPr>
              <w:t>ustvarilo nove izzive pri upravljanju</w:t>
            </w:r>
            <w:r w:rsidRPr="004975E5">
              <w:t xml:space="preserve"> migracij v Uniji</w:t>
            </w:r>
            <w:r w:rsidRPr="004975E5">
              <w:rPr>
                <w:b/>
                <w:bCs/>
                <w:i/>
                <w:iCs/>
              </w:rPr>
              <w:t>.</w:t>
            </w:r>
            <w:r w:rsidRPr="004975E5">
              <w:rPr>
                <w:b/>
                <w:i/>
              </w:rPr>
              <w:t xml:space="preserve"> </w:t>
            </w:r>
            <w:r w:rsidRPr="004975E5">
              <w:rPr>
                <w:b/>
                <w:bCs/>
                <w:i/>
                <w:iCs/>
              </w:rPr>
              <w:t>Akterji iz tretjih držav in državni akterji so zlasti poskušali izkoristiti migracijska gibanja v politične namene z omogočanjem ali usmerjanjem nedovoljenih migracijskih tokov v okviru širših hibridnih strategij, katerih cilj je izvajati pritisk na Evropsko unijo in njene države članice oziroma jih destabilizirati</w:t>
            </w:r>
            <w:r w:rsidRPr="004975E5">
              <w:t xml:space="preserve">. </w:t>
            </w:r>
            <w:r w:rsidRPr="004975E5">
              <w:rPr>
                <w:b/>
                <w:bCs/>
                <w:i/>
                <w:iCs/>
              </w:rPr>
              <w:t>V zvezi s tem morajo biti</w:t>
            </w:r>
            <w:r w:rsidRPr="004975E5">
              <w:t xml:space="preserve"> </w:t>
            </w:r>
            <w:r w:rsidRPr="004975E5">
              <w:rPr>
                <w:b/>
                <w:bCs/>
                <w:i/>
                <w:iCs/>
              </w:rPr>
              <w:t xml:space="preserve">države članice opremljene za hiter </w:t>
            </w:r>
            <w:r w:rsidRPr="004975E5">
              <w:t xml:space="preserve">in </w:t>
            </w:r>
            <w:r w:rsidRPr="004975E5">
              <w:rPr>
                <w:b/>
                <w:bCs/>
                <w:i/>
                <w:iCs/>
              </w:rPr>
              <w:t xml:space="preserve">učinkovit odziv </w:t>
            </w:r>
            <w:r w:rsidRPr="004975E5">
              <w:t xml:space="preserve">na </w:t>
            </w:r>
            <w:r w:rsidRPr="004975E5">
              <w:rPr>
                <w:b/>
                <w:bCs/>
                <w:i/>
                <w:iCs/>
              </w:rPr>
              <w:t>spreminjajoče se migracijske razmere ter imeti možnost</w:t>
            </w:r>
            <w:r w:rsidRPr="004975E5">
              <w:t>,</w:t>
            </w:r>
            <w:r w:rsidRPr="004975E5">
              <w:rPr>
                <w:b/>
                <w:bCs/>
                <w:i/>
                <w:iCs/>
              </w:rPr>
              <w:t xml:space="preserve"> da se zanesejo na ustrezno podporo</w:t>
            </w:r>
            <w:r w:rsidRPr="004975E5">
              <w:t xml:space="preserve"> Unije. Dodelitev </w:t>
            </w:r>
            <w:r w:rsidRPr="004975E5">
              <w:rPr>
                <w:b/>
                <w:bCs/>
                <w:i/>
                <w:iCs/>
              </w:rPr>
              <w:t>sredstev</w:t>
            </w:r>
            <w:r w:rsidRPr="004975E5">
              <w:t xml:space="preserve"> Unije </w:t>
            </w:r>
            <w:r w:rsidRPr="004975E5">
              <w:rPr>
                <w:b/>
                <w:bCs/>
                <w:i/>
                <w:iCs/>
              </w:rPr>
              <w:t>bi morala biti usklajena s strateškimi prednostnimi nalogami</w:t>
            </w:r>
            <w:r w:rsidRPr="004975E5">
              <w:t xml:space="preserve"> Unije </w:t>
            </w:r>
            <w:r w:rsidRPr="004975E5">
              <w:rPr>
                <w:b/>
                <w:bCs/>
                <w:i/>
                <w:iCs/>
              </w:rPr>
              <w:t>in spreminjajočimi se potrebami</w:t>
            </w:r>
            <w:r w:rsidRPr="004975E5">
              <w:t>.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489E1302" w14:textId="77777777" w:rsidTr="006A6531">
        <w:trPr>
          <w:jc w:val="center"/>
        </w:trPr>
        <w:tc>
          <w:tcPr>
            <w:tcW w:w="4876" w:type="dxa"/>
            <w:tcBorders>
              <w:top w:val="nil"/>
              <w:left w:val="nil"/>
              <w:bottom w:val="nil"/>
              <w:right w:val="nil"/>
            </w:tcBorders>
          </w:tcPr>
          <w:p w14:paraId="6CA3C058"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6116F411" w14:textId="77777777" w:rsidR="00E954F5" w:rsidRPr="004975E5" w:rsidRDefault="00E954F5" w:rsidP="006A6531">
            <w:pPr>
              <w:pStyle w:val="Normal6a"/>
            </w:pPr>
            <w:r w:rsidRPr="004975E5">
              <w:rPr>
                <w:b/>
                <w:i/>
              </w:rPr>
              <w:t>_________________</w:t>
            </w:r>
          </w:p>
        </w:tc>
      </w:tr>
      <w:tr w:rsidR="00745746" w:rsidRPr="004975E5" w14:paraId="36282616" w14:textId="77777777" w:rsidTr="006A6531">
        <w:trPr>
          <w:jc w:val="center"/>
        </w:trPr>
        <w:tc>
          <w:tcPr>
            <w:tcW w:w="4876" w:type="dxa"/>
            <w:tcBorders>
              <w:top w:val="nil"/>
              <w:left w:val="nil"/>
              <w:bottom w:val="nil"/>
              <w:right w:val="nil"/>
            </w:tcBorders>
          </w:tcPr>
          <w:p w14:paraId="734BFD9A" w14:textId="77777777" w:rsidR="00E954F5" w:rsidRPr="004975E5" w:rsidRDefault="00E954F5" w:rsidP="006A6531">
            <w:pPr>
              <w:pStyle w:val="Normal6a"/>
            </w:pPr>
            <w:r w:rsidRPr="004975E5">
              <w:rPr>
                <w:b/>
                <w:i/>
                <w:vertAlign w:val="superscript"/>
              </w:rPr>
              <w:t>8</w:t>
            </w:r>
            <w:r w:rsidRPr="004975E5">
              <w:t xml:space="preserve"> </w:t>
            </w:r>
            <w:r w:rsidRPr="004975E5">
              <w:rPr>
                <w:b/>
                <w:i/>
              </w:rPr>
              <w:t>Sporočilo Komisije Evropskemu parlamentu in Svetu o preprečevanju hibridnih groženj, ki izvirajo iz instrumentalizacije migracij, ter krepitvi varnosti na zunanjih mejah EU (COM(2024) 570 </w:t>
            </w:r>
            <w:proofErr w:type="spellStart"/>
            <w:r w:rsidRPr="004975E5">
              <w:rPr>
                <w:b/>
                <w:i/>
              </w:rPr>
              <w:t>final</w:t>
            </w:r>
            <w:proofErr w:type="spellEnd"/>
            <w:r w:rsidRPr="004975E5">
              <w:rPr>
                <w:b/>
                <w:i/>
              </w:rPr>
              <w:t xml:space="preserve"> z dne 11. decembra 2024).</w:t>
            </w:r>
          </w:p>
        </w:tc>
        <w:tc>
          <w:tcPr>
            <w:tcW w:w="4876" w:type="dxa"/>
            <w:tcBorders>
              <w:top w:val="nil"/>
              <w:left w:val="nil"/>
              <w:bottom w:val="nil"/>
              <w:right w:val="nil"/>
            </w:tcBorders>
          </w:tcPr>
          <w:p w14:paraId="454D00E5" w14:textId="77777777" w:rsidR="00E954F5" w:rsidRPr="004975E5" w:rsidRDefault="00E954F5" w:rsidP="006A6531"/>
        </w:tc>
      </w:tr>
      <w:tr w:rsidR="00745746" w:rsidRPr="004975E5" w14:paraId="447FA560" w14:textId="77777777" w:rsidTr="006A6531">
        <w:trPr>
          <w:jc w:val="center"/>
        </w:trPr>
        <w:tc>
          <w:tcPr>
            <w:tcW w:w="4876" w:type="dxa"/>
            <w:tcBorders>
              <w:top w:val="nil"/>
              <w:left w:val="nil"/>
              <w:bottom w:val="nil"/>
              <w:right w:val="nil"/>
            </w:tcBorders>
          </w:tcPr>
          <w:p w14:paraId="3D49EC1D"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57F3F15F"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6FF821DF"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D386B97" w14:textId="77777777" w:rsidR="00E954F5" w:rsidRPr="004975E5" w:rsidRDefault="00E954F5" w:rsidP="00E954F5">
      <w:r w:rsidRPr="001717E2">
        <w:rPr>
          <w:rStyle w:val="HideTWBExt"/>
        </w:rPr>
        <w:t>&lt;/Amend&gt;</w:t>
      </w:r>
    </w:p>
    <w:p w14:paraId="188431D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96</w:t>
      </w:r>
      <w:r w:rsidRPr="001717E2">
        <w:rPr>
          <w:rStyle w:val="HideTWBExt"/>
          <w:b w:val="0"/>
        </w:rPr>
        <w:t>&lt;/NumAm&gt;</w:t>
      </w:r>
    </w:p>
    <w:p w14:paraId="22789824" w14:textId="77777777" w:rsidR="00E954F5" w:rsidRPr="004975E5" w:rsidRDefault="00E954F5" w:rsidP="00E954F5">
      <w:pPr>
        <w:pStyle w:val="NormalBold"/>
      </w:pPr>
      <w:r w:rsidRPr="001717E2">
        <w:rPr>
          <w:rStyle w:val="HideTWBExt"/>
          <w:b w:val="0"/>
        </w:rPr>
        <w:t>&lt;RepeatBlock-By&gt;&lt;Members&gt;</w:t>
      </w:r>
      <w:r w:rsidRPr="004975E5">
        <w:t xml:space="preserve">Rasa </w:t>
      </w:r>
      <w:proofErr w:type="spellStart"/>
      <w:r w:rsidRPr="004975E5">
        <w:t>Juknevičienė</w:t>
      </w:r>
      <w:proofErr w:type="spellEnd"/>
      <w:r w:rsidRPr="001717E2">
        <w:rPr>
          <w:rStyle w:val="HideTWBExt"/>
          <w:b w:val="0"/>
        </w:rPr>
        <w:t>&lt;/Members&gt;</w:t>
      </w:r>
    </w:p>
    <w:p w14:paraId="077155CD" w14:textId="77777777" w:rsidR="00E954F5" w:rsidRPr="004975E5" w:rsidRDefault="00E954F5" w:rsidP="00E954F5">
      <w:pPr>
        <w:pStyle w:val="NormalBold"/>
      </w:pPr>
      <w:r w:rsidRPr="001717E2">
        <w:rPr>
          <w:rStyle w:val="HideTWBExt"/>
          <w:b w:val="0"/>
        </w:rPr>
        <w:t>&lt;/RepeatBlock-By&gt;</w:t>
      </w:r>
    </w:p>
    <w:p w14:paraId="21F5603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D7896B6"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3FB1875" w14:textId="77777777" w:rsidTr="006A6531">
        <w:trPr>
          <w:trHeight w:hRule="exact" w:val="240"/>
          <w:jc w:val="center"/>
        </w:trPr>
        <w:tc>
          <w:tcPr>
            <w:tcW w:w="9752" w:type="dxa"/>
            <w:gridSpan w:val="2"/>
            <w:tcBorders>
              <w:top w:val="nil"/>
              <w:left w:val="nil"/>
              <w:bottom w:val="nil"/>
              <w:right w:val="nil"/>
            </w:tcBorders>
          </w:tcPr>
          <w:p w14:paraId="763AAC90" w14:textId="77777777" w:rsidR="00E954F5" w:rsidRPr="004975E5" w:rsidRDefault="00E954F5" w:rsidP="006A6531"/>
        </w:tc>
      </w:tr>
      <w:tr w:rsidR="00745746" w:rsidRPr="004975E5" w14:paraId="67A74D8F" w14:textId="77777777" w:rsidTr="006A6531">
        <w:trPr>
          <w:trHeight w:val="240"/>
          <w:jc w:val="center"/>
        </w:trPr>
        <w:tc>
          <w:tcPr>
            <w:tcW w:w="4876" w:type="dxa"/>
            <w:tcBorders>
              <w:top w:val="nil"/>
              <w:left w:val="nil"/>
              <w:bottom w:val="nil"/>
              <w:right w:val="nil"/>
            </w:tcBorders>
          </w:tcPr>
          <w:p w14:paraId="12E61BF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0CCB0CC" w14:textId="77777777" w:rsidR="00E954F5" w:rsidRPr="004975E5" w:rsidRDefault="00E954F5" w:rsidP="006A6531">
            <w:pPr>
              <w:pStyle w:val="AmColumnHeading"/>
            </w:pPr>
            <w:r w:rsidRPr="004975E5">
              <w:t>Predlog spremembe</w:t>
            </w:r>
          </w:p>
        </w:tc>
      </w:tr>
      <w:tr w:rsidR="00745746" w:rsidRPr="004975E5" w14:paraId="5054B86A" w14:textId="77777777" w:rsidTr="006A6531">
        <w:trPr>
          <w:jc w:val="center"/>
        </w:trPr>
        <w:tc>
          <w:tcPr>
            <w:tcW w:w="4876" w:type="dxa"/>
            <w:tcBorders>
              <w:top w:val="nil"/>
              <w:left w:val="nil"/>
              <w:bottom w:val="nil"/>
              <w:right w:val="nil"/>
            </w:tcBorders>
          </w:tcPr>
          <w:p w14:paraId="185763C8"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nedovoljenih migracij, instrumentalizaciji migracijskih tokov kot orodja za politične namene in uporabi </w:t>
            </w:r>
            <w:r w:rsidRPr="004975E5">
              <w:rPr>
                <w:b/>
                <w:i/>
              </w:rPr>
              <w:t>taktike hibridnega vojskovanja</w:t>
            </w:r>
            <w:r w:rsidRPr="004975E5">
              <w:t>,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6B9BBAA8"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nedovoljenih migracij, instrumentalizaciji migracijskih tokov kot orodja za politične namene in uporabi </w:t>
            </w:r>
            <w:r w:rsidRPr="004975E5">
              <w:rPr>
                <w:b/>
                <w:i/>
              </w:rPr>
              <w:t>hibridnih groženj</w:t>
            </w:r>
            <w:r w:rsidRPr="004975E5">
              <w:t>,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5F8F5552" w14:textId="77777777" w:rsidTr="006A6531">
        <w:trPr>
          <w:jc w:val="center"/>
        </w:trPr>
        <w:tc>
          <w:tcPr>
            <w:tcW w:w="4876" w:type="dxa"/>
            <w:tcBorders>
              <w:top w:val="nil"/>
              <w:left w:val="nil"/>
              <w:bottom w:val="nil"/>
              <w:right w:val="nil"/>
            </w:tcBorders>
          </w:tcPr>
          <w:p w14:paraId="5D339E3C"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204A5AEF" w14:textId="77777777" w:rsidR="00E954F5" w:rsidRPr="004975E5" w:rsidRDefault="00E954F5" w:rsidP="006A6531">
            <w:pPr>
              <w:pStyle w:val="Normal6a"/>
            </w:pPr>
            <w:r w:rsidRPr="004975E5">
              <w:rPr>
                <w:b/>
                <w:i/>
              </w:rPr>
              <w:t>_________________</w:t>
            </w:r>
          </w:p>
        </w:tc>
      </w:tr>
      <w:tr w:rsidR="00745746" w:rsidRPr="004975E5" w14:paraId="4946270D" w14:textId="77777777" w:rsidTr="006A6531">
        <w:trPr>
          <w:jc w:val="center"/>
        </w:trPr>
        <w:tc>
          <w:tcPr>
            <w:tcW w:w="4876" w:type="dxa"/>
            <w:tcBorders>
              <w:top w:val="nil"/>
              <w:left w:val="nil"/>
              <w:bottom w:val="nil"/>
              <w:right w:val="nil"/>
            </w:tcBorders>
          </w:tcPr>
          <w:p w14:paraId="18C9041B"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72AF4710" w14:textId="77777777" w:rsidR="00E954F5" w:rsidRPr="004975E5" w:rsidRDefault="00E954F5" w:rsidP="006A6531">
            <w:pPr>
              <w:pStyle w:val="Normal6a"/>
            </w:pPr>
            <w:r w:rsidRPr="004975E5">
              <w:rPr>
                <w:vertAlign w:val="superscript"/>
              </w:rPr>
              <w:t>8</w:t>
            </w:r>
            <w:r w:rsidRPr="004975E5">
              <w:t>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570A797E" w14:textId="77777777" w:rsidTr="006A6531">
        <w:trPr>
          <w:jc w:val="center"/>
        </w:trPr>
        <w:tc>
          <w:tcPr>
            <w:tcW w:w="4876" w:type="dxa"/>
            <w:tcBorders>
              <w:top w:val="nil"/>
              <w:left w:val="nil"/>
              <w:bottom w:val="nil"/>
              <w:right w:val="nil"/>
            </w:tcBorders>
          </w:tcPr>
          <w:p w14:paraId="2354E97A"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0B8DB94D"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47E3AB4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42F31E5" w14:textId="77777777" w:rsidR="00E954F5" w:rsidRPr="004975E5" w:rsidRDefault="00E954F5" w:rsidP="00E954F5">
      <w:r w:rsidRPr="001717E2">
        <w:rPr>
          <w:rStyle w:val="HideTWBExt"/>
        </w:rPr>
        <w:t>&lt;/Amend&gt;</w:t>
      </w:r>
    </w:p>
    <w:p w14:paraId="2199C2E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97</w:t>
      </w:r>
      <w:r w:rsidRPr="001717E2">
        <w:rPr>
          <w:rStyle w:val="HideTWBExt"/>
          <w:b w:val="0"/>
        </w:rPr>
        <w:t>&lt;/NumAm&gt;</w:t>
      </w:r>
    </w:p>
    <w:p w14:paraId="22D71846" w14:textId="77777777" w:rsidR="00E954F5" w:rsidRPr="004975E5" w:rsidRDefault="00E954F5" w:rsidP="00E954F5">
      <w:pPr>
        <w:pStyle w:val="NormalBold"/>
      </w:pPr>
      <w:r w:rsidRPr="001717E2">
        <w:rPr>
          <w:rStyle w:val="HideTWBExt"/>
          <w:b w:val="0"/>
        </w:rPr>
        <w:t>&lt;RepeatBlock-By&gt;&lt;Members&gt;</w:t>
      </w:r>
      <w:proofErr w:type="spellStart"/>
      <w:r w:rsidRPr="004975E5">
        <w:t>Dainius</w:t>
      </w:r>
      <w:proofErr w:type="spellEnd"/>
      <w:r w:rsidRPr="004975E5">
        <w:t xml:space="preserve"> </w:t>
      </w:r>
      <w:proofErr w:type="spellStart"/>
      <w:r w:rsidRPr="004975E5">
        <w:t>Žalimas</w:t>
      </w:r>
      <w:proofErr w:type="spellEnd"/>
      <w:r w:rsidRPr="001717E2">
        <w:rPr>
          <w:rStyle w:val="HideTWBExt"/>
          <w:b w:val="0"/>
        </w:rPr>
        <w:t>&lt;/Members&gt;</w:t>
      </w:r>
    </w:p>
    <w:p w14:paraId="30CAEEAD" w14:textId="77777777" w:rsidR="00E954F5" w:rsidRPr="004975E5" w:rsidRDefault="00E954F5" w:rsidP="00E954F5">
      <w:pPr>
        <w:pStyle w:val="NormalBold"/>
      </w:pPr>
      <w:r w:rsidRPr="001717E2">
        <w:rPr>
          <w:rStyle w:val="HideTWBExt"/>
          <w:b w:val="0"/>
        </w:rPr>
        <w:t>&lt;/RepeatBlock-By&gt;</w:t>
      </w:r>
    </w:p>
    <w:p w14:paraId="743333F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B5E8C9C"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9185355" w14:textId="77777777" w:rsidTr="006A6531">
        <w:trPr>
          <w:trHeight w:hRule="exact" w:val="240"/>
          <w:jc w:val="center"/>
        </w:trPr>
        <w:tc>
          <w:tcPr>
            <w:tcW w:w="9752" w:type="dxa"/>
            <w:gridSpan w:val="2"/>
            <w:tcBorders>
              <w:top w:val="nil"/>
              <w:left w:val="nil"/>
              <w:bottom w:val="nil"/>
              <w:right w:val="nil"/>
            </w:tcBorders>
          </w:tcPr>
          <w:p w14:paraId="254527E5" w14:textId="77777777" w:rsidR="00E954F5" w:rsidRPr="004975E5" w:rsidRDefault="00E954F5" w:rsidP="006A6531"/>
        </w:tc>
      </w:tr>
      <w:tr w:rsidR="00745746" w:rsidRPr="004975E5" w14:paraId="38B9E275" w14:textId="77777777" w:rsidTr="006A6531">
        <w:trPr>
          <w:trHeight w:val="240"/>
          <w:jc w:val="center"/>
        </w:trPr>
        <w:tc>
          <w:tcPr>
            <w:tcW w:w="4876" w:type="dxa"/>
            <w:tcBorders>
              <w:top w:val="nil"/>
              <w:left w:val="nil"/>
              <w:bottom w:val="nil"/>
              <w:right w:val="nil"/>
            </w:tcBorders>
          </w:tcPr>
          <w:p w14:paraId="6541C73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7851D18" w14:textId="77777777" w:rsidR="00E954F5" w:rsidRPr="004975E5" w:rsidRDefault="00E954F5" w:rsidP="006A6531">
            <w:pPr>
              <w:pStyle w:val="AmColumnHeading"/>
            </w:pPr>
            <w:r w:rsidRPr="004975E5">
              <w:t>Predlog spremembe</w:t>
            </w:r>
          </w:p>
        </w:tc>
      </w:tr>
      <w:tr w:rsidR="00745746" w:rsidRPr="004975E5" w14:paraId="7856E977" w14:textId="77777777" w:rsidTr="006A6531">
        <w:trPr>
          <w:jc w:val="center"/>
        </w:trPr>
        <w:tc>
          <w:tcPr>
            <w:tcW w:w="4876" w:type="dxa"/>
            <w:tcBorders>
              <w:top w:val="nil"/>
              <w:left w:val="nil"/>
              <w:bottom w:val="nil"/>
              <w:right w:val="nil"/>
            </w:tcBorders>
          </w:tcPr>
          <w:p w14:paraId="4E3179F2"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nedovoljenih migracij, instrumentalizaciji migracijskih tokov kot orodja za politične namene in uporabi </w:t>
            </w:r>
            <w:r w:rsidRPr="004975E5">
              <w:rPr>
                <w:b/>
                <w:i/>
              </w:rPr>
              <w:t>taktike hibridnega vojskovanja</w:t>
            </w:r>
            <w:r w:rsidRPr="004975E5">
              <w:t>,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5B2011C7"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nedovoljenih migracij, instrumentalizaciji migracijskih tokov kot orodja za politične namene in uporabi </w:t>
            </w:r>
            <w:r w:rsidRPr="004975E5">
              <w:rPr>
                <w:b/>
                <w:i/>
              </w:rPr>
              <w:t>hibridnih groženj</w:t>
            </w:r>
            <w:r w:rsidRPr="004975E5">
              <w:t>,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67845577" w14:textId="77777777" w:rsidTr="006A6531">
        <w:trPr>
          <w:jc w:val="center"/>
        </w:trPr>
        <w:tc>
          <w:tcPr>
            <w:tcW w:w="4876" w:type="dxa"/>
            <w:tcBorders>
              <w:top w:val="nil"/>
              <w:left w:val="nil"/>
              <w:bottom w:val="nil"/>
              <w:right w:val="nil"/>
            </w:tcBorders>
          </w:tcPr>
          <w:p w14:paraId="394762D5"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02A74EBD" w14:textId="77777777" w:rsidR="00E954F5" w:rsidRPr="004975E5" w:rsidRDefault="00E954F5" w:rsidP="006A6531">
            <w:pPr>
              <w:pStyle w:val="Normal6a"/>
            </w:pPr>
            <w:r w:rsidRPr="004975E5">
              <w:rPr>
                <w:b/>
                <w:i/>
              </w:rPr>
              <w:t>_________________</w:t>
            </w:r>
          </w:p>
        </w:tc>
      </w:tr>
      <w:tr w:rsidR="00745746" w:rsidRPr="004975E5" w14:paraId="3681F689" w14:textId="77777777" w:rsidTr="006A6531">
        <w:trPr>
          <w:jc w:val="center"/>
        </w:trPr>
        <w:tc>
          <w:tcPr>
            <w:tcW w:w="4876" w:type="dxa"/>
            <w:tcBorders>
              <w:top w:val="nil"/>
              <w:left w:val="nil"/>
              <w:bottom w:val="nil"/>
              <w:right w:val="nil"/>
            </w:tcBorders>
          </w:tcPr>
          <w:p w14:paraId="5ACFA7E6"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6B690216" w14:textId="77777777" w:rsidR="00E954F5" w:rsidRPr="004975E5" w:rsidRDefault="00E954F5" w:rsidP="006A6531">
            <w:pPr>
              <w:pStyle w:val="Normal6a"/>
            </w:pPr>
            <w:r w:rsidRPr="004975E5">
              <w:rPr>
                <w:vertAlign w:val="superscript"/>
              </w:rPr>
              <w:t>8</w:t>
            </w:r>
            <w:r w:rsidRPr="004975E5">
              <w:t>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1A03C3FC" w14:textId="77777777" w:rsidTr="006A6531">
        <w:trPr>
          <w:jc w:val="center"/>
        </w:trPr>
        <w:tc>
          <w:tcPr>
            <w:tcW w:w="4876" w:type="dxa"/>
            <w:tcBorders>
              <w:top w:val="nil"/>
              <w:left w:val="nil"/>
              <w:bottom w:val="nil"/>
              <w:right w:val="nil"/>
            </w:tcBorders>
          </w:tcPr>
          <w:p w14:paraId="32DBB904"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3255A0BA"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1D8247C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A097896" w14:textId="77777777" w:rsidR="00E954F5" w:rsidRPr="004975E5" w:rsidRDefault="00E954F5" w:rsidP="00E954F5">
      <w:r w:rsidRPr="001717E2">
        <w:rPr>
          <w:rStyle w:val="HideTWBExt"/>
        </w:rPr>
        <w:t>&lt;/Amend&gt;</w:t>
      </w:r>
    </w:p>
    <w:p w14:paraId="4863E8A9" w14:textId="77777777" w:rsidR="006A6531" w:rsidRPr="001717E2" w:rsidRDefault="006A6531" w:rsidP="00E954F5">
      <w:pPr>
        <w:pStyle w:val="AmNumberTabs"/>
        <w:rPr>
          <w:rStyle w:val="HideTWBExt"/>
        </w:rPr>
      </w:pPr>
    </w:p>
    <w:p w14:paraId="3BE170E3" w14:textId="77777777" w:rsidR="006A6531" w:rsidRPr="001717E2" w:rsidRDefault="006A6531" w:rsidP="00E954F5">
      <w:pPr>
        <w:pStyle w:val="AmNumberTabs"/>
        <w:rPr>
          <w:rStyle w:val="HideTWBExt"/>
        </w:rPr>
      </w:pPr>
    </w:p>
    <w:p w14:paraId="52B497F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98</w:t>
      </w:r>
      <w:r w:rsidRPr="001717E2">
        <w:rPr>
          <w:rStyle w:val="HideTWBExt"/>
          <w:b w:val="0"/>
        </w:rPr>
        <w:t>&lt;/NumAm&gt;</w:t>
      </w:r>
    </w:p>
    <w:p w14:paraId="7536E752" w14:textId="77777777" w:rsidR="00E954F5" w:rsidRPr="004975E5" w:rsidRDefault="00E954F5" w:rsidP="00E954F5">
      <w:pPr>
        <w:pStyle w:val="NormalBold"/>
      </w:pPr>
      <w:r w:rsidRPr="001717E2">
        <w:rPr>
          <w:rStyle w:val="HideTWBExt"/>
          <w:b w:val="0"/>
        </w:rPr>
        <w:t>&lt;RepeatBlock-By&gt;&lt;Members&gt;</w:t>
      </w:r>
      <w:r w:rsidRPr="004975E5">
        <w:t xml:space="preserve">Nicolas </w:t>
      </w:r>
      <w:proofErr w:type="spellStart"/>
      <w:r w:rsidRPr="004975E5">
        <w:t>Bay</w:t>
      </w:r>
      <w:proofErr w:type="spellEnd"/>
      <w:r w:rsidRPr="001717E2">
        <w:rPr>
          <w:rStyle w:val="HideTWBExt"/>
          <w:b w:val="0"/>
        </w:rPr>
        <w:t>&lt;/Members&gt;</w:t>
      </w:r>
    </w:p>
    <w:p w14:paraId="56553A03" w14:textId="77777777" w:rsidR="00E954F5" w:rsidRPr="004975E5" w:rsidRDefault="00E954F5" w:rsidP="00E954F5">
      <w:pPr>
        <w:pStyle w:val="NormalBold"/>
      </w:pPr>
      <w:r w:rsidRPr="001717E2">
        <w:rPr>
          <w:rStyle w:val="HideTWBExt"/>
          <w:b w:val="0"/>
        </w:rPr>
        <w:t>&lt;/RepeatBlock-By&gt;</w:t>
      </w:r>
    </w:p>
    <w:p w14:paraId="1E9F5D6F"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2D024B8" w14:textId="77777777" w:rsidR="00E954F5" w:rsidRPr="004975E5" w:rsidRDefault="00E954F5" w:rsidP="00E954F5">
      <w:pPr>
        <w:pStyle w:val="NormalBold"/>
      </w:pPr>
      <w:r w:rsidRPr="001717E2">
        <w:rPr>
          <w:rStyle w:val="HideTWBExt"/>
          <w:b w:val="0"/>
        </w:rPr>
        <w:t>&lt;Article&gt;</w:t>
      </w:r>
      <w:r w:rsidRPr="004975E5">
        <w:t>Uvodna izjava 6 – odstavek 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5A7C232" w14:textId="77777777" w:rsidTr="006A6531">
        <w:trPr>
          <w:trHeight w:hRule="exact" w:val="240"/>
          <w:jc w:val="center"/>
        </w:trPr>
        <w:tc>
          <w:tcPr>
            <w:tcW w:w="9752" w:type="dxa"/>
            <w:gridSpan w:val="2"/>
            <w:tcBorders>
              <w:top w:val="nil"/>
              <w:left w:val="nil"/>
              <w:bottom w:val="nil"/>
              <w:right w:val="nil"/>
            </w:tcBorders>
          </w:tcPr>
          <w:p w14:paraId="661D85ED" w14:textId="77777777" w:rsidR="00E954F5" w:rsidRPr="004975E5" w:rsidRDefault="00E954F5" w:rsidP="006A6531"/>
        </w:tc>
      </w:tr>
      <w:tr w:rsidR="00745746" w:rsidRPr="004975E5" w14:paraId="028BAA67" w14:textId="77777777" w:rsidTr="006A6531">
        <w:trPr>
          <w:trHeight w:val="240"/>
          <w:jc w:val="center"/>
        </w:trPr>
        <w:tc>
          <w:tcPr>
            <w:tcW w:w="4876" w:type="dxa"/>
            <w:tcBorders>
              <w:top w:val="nil"/>
              <w:left w:val="nil"/>
              <w:bottom w:val="nil"/>
              <w:right w:val="nil"/>
            </w:tcBorders>
          </w:tcPr>
          <w:p w14:paraId="5FD1BD9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C646537" w14:textId="77777777" w:rsidR="00E954F5" w:rsidRPr="004975E5" w:rsidRDefault="00E954F5" w:rsidP="006A6531">
            <w:pPr>
              <w:pStyle w:val="AmColumnHeading"/>
            </w:pPr>
            <w:r w:rsidRPr="004975E5">
              <w:t>Predlog spremembe</w:t>
            </w:r>
          </w:p>
        </w:tc>
      </w:tr>
      <w:tr w:rsidR="00745746" w:rsidRPr="004975E5" w14:paraId="39DB1C62" w14:textId="77777777" w:rsidTr="006A6531">
        <w:trPr>
          <w:jc w:val="center"/>
        </w:trPr>
        <w:tc>
          <w:tcPr>
            <w:tcW w:w="4876" w:type="dxa"/>
            <w:tcBorders>
              <w:top w:val="nil"/>
              <w:left w:val="nil"/>
              <w:bottom w:val="nil"/>
              <w:right w:val="nil"/>
            </w:tcBorders>
          </w:tcPr>
          <w:p w14:paraId="4314E678"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nedovoljenih migracij, instrumentalizaciji migracijskih tokov kot orodja za politične namene in </w:t>
            </w:r>
            <w:r w:rsidRPr="004975E5">
              <w:rPr>
                <w:b/>
                <w:i/>
              </w:rPr>
              <w:t>uporabi taktike hibridnega vojskovanja</w:t>
            </w:r>
            <w:r w:rsidRPr="004975E5">
              <w:t>,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c>
          <w:tcPr>
            <w:tcW w:w="4876" w:type="dxa"/>
            <w:tcBorders>
              <w:top w:val="nil"/>
              <w:left w:val="nil"/>
              <w:bottom w:val="nil"/>
              <w:right w:val="nil"/>
            </w:tcBorders>
          </w:tcPr>
          <w:p w14:paraId="13DA5427" w14:textId="77777777" w:rsidR="00E954F5" w:rsidRPr="004975E5" w:rsidRDefault="00E954F5" w:rsidP="006A6531">
            <w:pPr>
              <w:pStyle w:val="Normal6a"/>
            </w:pPr>
            <w:r w:rsidRPr="004975E5">
              <w:t xml:space="preserve">Geopolitične razmere v Evropi so se bistveno spremenile, tudi zaradi vloge državnih akterjev pri umetnem ustvarjanju in spodbujanju nedovoljenih migracij, instrumentalizaciji migracijskih tokov kot orodja za politične namene in </w:t>
            </w:r>
            <w:r w:rsidRPr="004975E5">
              <w:rPr>
                <w:b/>
                <w:i/>
              </w:rPr>
              <w:t>ustvarjanju hibridnih groženj</w:t>
            </w:r>
            <w:r w:rsidRPr="004975E5">
              <w:t>, kot je uporaba migracij kot orožja</w:t>
            </w:r>
            <w:r w:rsidRPr="004975E5">
              <w:rPr>
                <w:vertAlign w:val="superscript"/>
              </w:rPr>
              <w:t>8</w:t>
            </w:r>
            <w:r w:rsidRPr="004975E5">
              <w:t>, za destabilizacijo Evropske unije in njenih držav članic, vse to pa močno vpliva na upravljanje migracij v Uniji. Države članice se morajo biti sposobne hitro in učinkovito odzvati na razvoj dogodkov na področju migracijskih tokov, v ta namen pa jim mora biti na voljo podpora Unije. Da bi se odzvali na te evropske izzive, bi morala dodelitev podpore Unije odražati prednostne naloge Unije. Zato bi morala podpora Unije, ki se izvaja v skladu s pravili, ki urejajo načrte za nacionalna in regionalna partnerstva držav članic, prispevati k učinkovitemu obravnavanju izzivov, opredeljenih v okviru dolgoročne evropske strategije upravljanja azila in migracij ter letnega cikla upravljanja migracij, vzpostavljenega v skladu z Uredbo (EU) 2024/1351 Evropskega parlamenta in Sveta z dne 14. maja 2024</w:t>
            </w:r>
            <w:r w:rsidRPr="004975E5">
              <w:rPr>
                <w:vertAlign w:val="superscript"/>
              </w:rPr>
              <w:t>9</w:t>
            </w:r>
            <w:r w:rsidRPr="004975E5">
              <w:t>, vključno z letnim solidarnostnim mehanizmom ter okvirom Unije za preselitev in humanitarni sprejem.</w:t>
            </w:r>
          </w:p>
        </w:tc>
      </w:tr>
      <w:tr w:rsidR="00745746" w:rsidRPr="004975E5" w14:paraId="6D59B44A" w14:textId="77777777" w:rsidTr="006A6531">
        <w:trPr>
          <w:jc w:val="center"/>
        </w:trPr>
        <w:tc>
          <w:tcPr>
            <w:tcW w:w="4876" w:type="dxa"/>
            <w:tcBorders>
              <w:top w:val="nil"/>
              <w:left w:val="nil"/>
              <w:bottom w:val="nil"/>
              <w:right w:val="nil"/>
            </w:tcBorders>
          </w:tcPr>
          <w:p w14:paraId="25DCA8A1"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1D3DF7D7" w14:textId="77777777" w:rsidR="00E954F5" w:rsidRPr="004975E5" w:rsidRDefault="00E954F5" w:rsidP="006A6531">
            <w:pPr>
              <w:pStyle w:val="Normal6a"/>
            </w:pPr>
            <w:r w:rsidRPr="004975E5">
              <w:rPr>
                <w:b/>
                <w:i/>
              </w:rPr>
              <w:t>_________________</w:t>
            </w:r>
          </w:p>
        </w:tc>
      </w:tr>
      <w:tr w:rsidR="00745746" w:rsidRPr="004975E5" w14:paraId="2771197D" w14:textId="77777777" w:rsidTr="006A6531">
        <w:trPr>
          <w:jc w:val="center"/>
        </w:trPr>
        <w:tc>
          <w:tcPr>
            <w:tcW w:w="4876" w:type="dxa"/>
            <w:tcBorders>
              <w:top w:val="nil"/>
              <w:left w:val="nil"/>
              <w:bottom w:val="nil"/>
              <w:right w:val="nil"/>
            </w:tcBorders>
          </w:tcPr>
          <w:p w14:paraId="25667C23"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c>
          <w:tcPr>
            <w:tcW w:w="4876" w:type="dxa"/>
            <w:tcBorders>
              <w:top w:val="nil"/>
              <w:left w:val="nil"/>
              <w:bottom w:val="nil"/>
              <w:right w:val="nil"/>
            </w:tcBorders>
          </w:tcPr>
          <w:p w14:paraId="67B50AED" w14:textId="77777777" w:rsidR="00E954F5" w:rsidRPr="004975E5" w:rsidRDefault="00E954F5" w:rsidP="006A6531">
            <w:pPr>
              <w:pStyle w:val="Normal6a"/>
            </w:pPr>
            <w:r w:rsidRPr="004975E5">
              <w:rPr>
                <w:vertAlign w:val="superscript"/>
              </w:rPr>
              <w:t>8</w:t>
            </w:r>
            <w:r w:rsidRPr="004975E5">
              <w:t xml:space="preserve"> Sporočilo Komisije Evropskemu parlamentu in Svetu o preprečevanju hibridnih groženj, ki izvirajo iz instrumentalizacije migracij, ter krepitvi varnosti na zunanjih mejah EU (COM(2024) 570 </w:t>
            </w:r>
            <w:proofErr w:type="spellStart"/>
            <w:r w:rsidRPr="004975E5">
              <w:t>final</w:t>
            </w:r>
            <w:proofErr w:type="spellEnd"/>
            <w:r w:rsidRPr="004975E5">
              <w:t xml:space="preserve"> z dne 11. decembra 2024).</w:t>
            </w:r>
          </w:p>
        </w:tc>
      </w:tr>
      <w:tr w:rsidR="00745746" w:rsidRPr="004975E5" w14:paraId="7ACC906D" w14:textId="77777777" w:rsidTr="006A6531">
        <w:trPr>
          <w:jc w:val="center"/>
        </w:trPr>
        <w:tc>
          <w:tcPr>
            <w:tcW w:w="4876" w:type="dxa"/>
            <w:tcBorders>
              <w:top w:val="nil"/>
              <w:left w:val="nil"/>
              <w:bottom w:val="nil"/>
              <w:right w:val="nil"/>
            </w:tcBorders>
          </w:tcPr>
          <w:p w14:paraId="38EB9FC3"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425CBD07" w14:textId="77777777" w:rsidR="00E954F5" w:rsidRPr="004975E5" w:rsidRDefault="00E954F5" w:rsidP="006A6531">
            <w:pPr>
              <w:pStyle w:val="Normal6a"/>
            </w:pPr>
            <w:r w:rsidRPr="004975E5">
              <w:rPr>
                <w:vertAlign w:val="superscript"/>
              </w:rPr>
              <w:t>9</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14CDB27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{FR}</w:t>
      </w:r>
      <w:proofErr w:type="spellStart"/>
      <w:r w:rsidRPr="004975E5">
        <w:t>fr</w:t>
      </w:r>
      <w:proofErr w:type="spellEnd"/>
      <w:r w:rsidRPr="001717E2">
        <w:rPr>
          <w:rStyle w:val="HideTWBExt"/>
        </w:rPr>
        <w:t>&lt;/Original&gt;</w:t>
      </w:r>
    </w:p>
    <w:p w14:paraId="3244454A" w14:textId="77777777" w:rsidR="00E954F5" w:rsidRPr="004975E5" w:rsidRDefault="00E954F5" w:rsidP="00E954F5">
      <w:r w:rsidRPr="001717E2">
        <w:rPr>
          <w:rStyle w:val="HideTWBExt"/>
        </w:rPr>
        <w:t>&lt;/Amend&gt;</w:t>
      </w:r>
    </w:p>
    <w:p w14:paraId="0022FB5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99</w:t>
      </w:r>
      <w:r w:rsidRPr="001717E2">
        <w:rPr>
          <w:rStyle w:val="HideTWBExt"/>
          <w:b w:val="0"/>
        </w:rPr>
        <w:t>&lt;/NumAm&gt;</w:t>
      </w:r>
    </w:p>
    <w:p w14:paraId="591192DF"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123C536D" w14:textId="77777777" w:rsidR="00E954F5" w:rsidRPr="004975E5" w:rsidRDefault="00E954F5" w:rsidP="00E954F5">
      <w:pPr>
        <w:pStyle w:val="NormalBold"/>
      </w:pPr>
      <w:r w:rsidRPr="001717E2">
        <w:rPr>
          <w:rStyle w:val="HideTWBExt"/>
          <w:b w:val="0"/>
        </w:rPr>
        <w:t>&lt;/RepeatBlock-By&gt;</w:t>
      </w:r>
    </w:p>
    <w:p w14:paraId="2F59395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CFA8A8B" w14:textId="77777777" w:rsidR="00E954F5" w:rsidRPr="004975E5" w:rsidRDefault="00E954F5" w:rsidP="00E954F5">
      <w:pPr>
        <w:pStyle w:val="NormalBold"/>
      </w:pPr>
      <w:r w:rsidRPr="001717E2">
        <w:rPr>
          <w:rStyle w:val="HideTWBExt"/>
          <w:b w:val="0"/>
        </w:rPr>
        <w:t>&lt;Article&gt;</w:t>
      </w:r>
      <w:r w:rsidRPr="004975E5">
        <w:t>Člen 6 – odstavek 1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D19DD1E" w14:textId="77777777" w:rsidTr="006A6531">
        <w:trPr>
          <w:trHeight w:hRule="exact" w:val="240"/>
          <w:jc w:val="center"/>
        </w:trPr>
        <w:tc>
          <w:tcPr>
            <w:tcW w:w="9752" w:type="dxa"/>
            <w:gridSpan w:val="2"/>
            <w:tcBorders>
              <w:top w:val="nil"/>
              <w:left w:val="nil"/>
              <w:bottom w:val="nil"/>
              <w:right w:val="nil"/>
            </w:tcBorders>
          </w:tcPr>
          <w:p w14:paraId="02A19D3D" w14:textId="77777777" w:rsidR="00E954F5" w:rsidRPr="004975E5" w:rsidRDefault="00E954F5" w:rsidP="006A6531"/>
        </w:tc>
      </w:tr>
      <w:tr w:rsidR="00745746" w:rsidRPr="004975E5" w14:paraId="01F65995" w14:textId="77777777" w:rsidTr="006A6531">
        <w:trPr>
          <w:trHeight w:val="240"/>
          <w:jc w:val="center"/>
        </w:trPr>
        <w:tc>
          <w:tcPr>
            <w:tcW w:w="4876" w:type="dxa"/>
            <w:tcBorders>
              <w:top w:val="nil"/>
              <w:left w:val="nil"/>
              <w:bottom w:val="nil"/>
              <w:right w:val="nil"/>
            </w:tcBorders>
          </w:tcPr>
          <w:p w14:paraId="344484F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3ADE9FD" w14:textId="77777777" w:rsidR="00E954F5" w:rsidRPr="004975E5" w:rsidRDefault="00E954F5" w:rsidP="006A6531">
            <w:pPr>
              <w:pStyle w:val="AmColumnHeading"/>
            </w:pPr>
            <w:r w:rsidRPr="004975E5">
              <w:t>Predlog spremembe</w:t>
            </w:r>
          </w:p>
        </w:tc>
      </w:tr>
      <w:tr w:rsidR="00745746" w:rsidRPr="004975E5" w14:paraId="1359223E" w14:textId="77777777" w:rsidTr="006A6531">
        <w:trPr>
          <w:jc w:val="center"/>
        </w:trPr>
        <w:tc>
          <w:tcPr>
            <w:tcW w:w="4876" w:type="dxa"/>
            <w:tcBorders>
              <w:top w:val="nil"/>
              <w:left w:val="nil"/>
              <w:bottom w:val="nil"/>
              <w:right w:val="nil"/>
            </w:tcBorders>
          </w:tcPr>
          <w:p w14:paraId="62D749A5" w14:textId="77777777" w:rsidR="00E954F5" w:rsidRPr="004975E5" w:rsidRDefault="00E954F5" w:rsidP="006A6531">
            <w:pPr>
              <w:pStyle w:val="Normal6a"/>
            </w:pPr>
          </w:p>
        </w:tc>
        <w:tc>
          <w:tcPr>
            <w:tcW w:w="4876" w:type="dxa"/>
            <w:tcBorders>
              <w:top w:val="nil"/>
              <w:left w:val="nil"/>
              <w:bottom w:val="nil"/>
              <w:right w:val="nil"/>
            </w:tcBorders>
          </w:tcPr>
          <w:p w14:paraId="783138B3" w14:textId="77777777" w:rsidR="00E954F5" w:rsidRPr="004975E5" w:rsidRDefault="00E954F5" w:rsidP="006A6531">
            <w:pPr>
              <w:pStyle w:val="Normal6a"/>
            </w:pPr>
            <w:r w:rsidRPr="004975E5">
              <w:rPr>
                <w:b/>
                <w:i/>
              </w:rPr>
              <w:t>Da bi čim bolj povečali učinek podpore Unije in njeno usklajenost z vrednotami EU, je bistveno povečati preglednost in odgovornost pri izvajanju ukrepov prek nevladnih organizacij. Kot je Evropsko računsko sodišče poudarilo v Posebnem poročilu 11/2025, so informacije o financiranju, usmerjenem v nevladne organizacije, pogosto razdrobljene, nepopolne in premalo zanesljive, kar ovira ustrezen nadzor nad tem, kako se takšno financiranje uporablja, vključno z deležem, dodeljenim za upravne odhodke, v primerjavi z neposrednim izvajanjem ukrepov. Zato je primerno uvesti posebne zaščitne ukrepe, ki bi določali, da se znaten delež podpore Unije usmeri v same ukrepe in ne v upravne stroške, ter zagotovili, da so ustrezne informacije o sredstvih, dodeljenih nevladnim organizacijam, jasno in pravočasno javno dostopne.</w:t>
            </w:r>
          </w:p>
        </w:tc>
      </w:tr>
    </w:tbl>
    <w:p w14:paraId="5D8357B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2C84A31" w14:textId="77777777" w:rsidR="00E954F5" w:rsidRPr="004975E5" w:rsidRDefault="00E954F5" w:rsidP="00E954F5">
      <w:r w:rsidRPr="001717E2">
        <w:rPr>
          <w:rStyle w:val="HideTWBExt"/>
        </w:rPr>
        <w:t>&lt;/Amend&gt;</w:t>
      </w:r>
    </w:p>
    <w:p w14:paraId="28D2FD50" w14:textId="77777777" w:rsidR="006A6531" w:rsidRPr="001717E2" w:rsidRDefault="006A6531" w:rsidP="00E954F5">
      <w:pPr>
        <w:pStyle w:val="AmNumberTabs"/>
        <w:rPr>
          <w:rStyle w:val="HideTWBExt"/>
        </w:rPr>
      </w:pPr>
    </w:p>
    <w:p w14:paraId="414CB2CA"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100</w:t>
      </w:r>
      <w:r w:rsidRPr="001717E2">
        <w:rPr>
          <w:rStyle w:val="HideTWBExt"/>
          <w:b w:val="0"/>
        </w:rPr>
        <w:t>&lt;/NumAm&gt;</w:t>
      </w:r>
    </w:p>
    <w:p w14:paraId="3673C939"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12FB6162" w14:textId="77777777" w:rsidR="00E954F5" w:rsidRPr="004975E5" w:rsidRDefault="00E954F5" w:rsidP="00E954F5">
      <w:pPr>
        <w:pStyle w:val="NormalBold"/>
      </w:pPr>
      <w:r w:rsidRPr="001717E2">
        <w:rPr>
          <w:rStyle w:val="HideTWBExt"/>
          <w:b w:val="0"/>
        </w:rPr>
        <w:t>&lt;/RepeatBlock-By&gt;</w:t>
      </w:r>
    </w:p>
    <w:p w14:paraId="50D39FA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19FB1B6" w14:textId="77777777" w:rsidR="00E954F5" w:rsidRPr="004975E5" w:rsidRDefault="00E954F5" w:rsidP="00E954F5">
      <w:pPr>
        <w:pStyle w:val="NormalBold"/>
      </w:pPr>
      <w:r w:rsidRPr="001717E2">
        <w:rPr>
          <w:rStyle w:val="HideTWBExt"/>
          <w:b w:val="0"/>
        </w:rPr>
        <w:t>&lt;Article&gt;</w:t>
      </w:r>
      <w:r w:rsidRPr="004975E5">
        <w:t>Člen 6 – odstavek 1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C111AC7" w14:textId="77777777" w:rsidTr="006A6531">
        <w:trPr>
          <w:trHeight w:hRule="exact" w:val="240"/>
          <w:jc w:val="center"/>
        </w:trPr>
        <w:tc>
          <w:tcPr>
            <w:tcW w:w="9752" w:type="dxa"/>
            <w:gridSpan w:val="2"/>
            <w:tcBorders>
              <w:top w:val="nil"/>
              <w:left w:val="nil"/>
              <w:bottom w:val="nil"/>
              <w:right w:val="nil"/>
            </w:tcBorders>
          </w:tcPr>
          <w:p w14:paraId="4671853C" w14:textId="77777777" w:rsidR="00E954F5" w:rsidRPr="004975E5" w:rsidRDefault="00E954F5" w:rsidP="006A6531"/>
        </w:tc>
      </w:tr>
      <w:tr w:rsidR="00745746" w:rsidRPr="004975E5" w14:paraId="3A756946" w14:textId="77777777" w:rsidTr="006A6531">
        <w:trPr>
          <w:trHeight w:val="240"/>
          <w:jc w:val="center"/>
        </w:trPr>
        <w:tc>
          <w:tcPr>
            <w:tcW w:w="4876" w:type="dxa"/>
            <w:tcBorders>
              <w:top w:val="nil"/>
              <w:left w:val="nil"/>
              <w:bottom w:val="nil"/>
              <w:right w:val="nil"/>
            </w:tcBorders>
          </w:tcPr>
          <w:p w14:paraId="073CFED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A084615" w14:textId="77777777" w:rsidR="00E954F5" w:rsidRPr="004975E5" w:rsidRDefault="00E954F5" w:rsidP="006A6531">
            <w:pPr>
              <w:pStyle w:val="AmColumnHeading"/>
            </w:pPr>
            <w:r w:rsidRPr="004975E5">
              <w:t>Predlog spremembe</w:t>
            </w:r>
          </w:p>
        </w:tc>
      </w:tr>
      <w:tr w:rsidR="00745746" w:rsidRPr="004975E5" w14:paraId="59349396" w14:textId="77777777" w:rsidTr="006A6531">
        <w:trPr>
          <w:jc w:val="center"/>
        </w:trPr>
        <w:tc>
          <w:tcPr>
            <w:tcW w:w="4876" w:type="dxa"/>
            <w:tcBorders>
              <w:top w:val="nil"/>
              <w:left w:val="nil"/>
              <w:bottom w:val="nil"/>
              <w:right w:val="nil"/>
            </w:tcBorders>
          </w:tcPr>
          <w:p w14:paraId="45546D82" w14:textId="77777777" w:rsidR="00E954F5" w:rsidRPr="004975E5" w:rsidRDefault="00E954F5" w:rsidP="006A6531">
            <w:pPr>
              <w:pStyle w:val="Normal6a"/>
            </w:pPr>
          </w:p>
        </w:tc>
        <w:tc>
          <w:tcPr>
            <w:tcW w:w="4876" w:type="dxa"/>
            <w:tcBorders>
              <w:top w:val="nil"/>
              <w:left w:val="nil"/>
              <w:bottom w:val="nil"/>
              <w:right w:val="nil"/>
            </w:tcBorders>
          </w:tcPr>
          <w:p w14:paraId="52F9EE37" w14:textId="77777777" w:rsidR="00E954F5" w:rsidRPr="004975E5" w:rsidRDefault="00E954F5" w:rsidP="006A6531">
            <w:pPr>
              <w:pStyle w:val="Normal6a"/>
            </w:pPr>
            <w:r w:rsidRPr="004975E5">
              <w:rPr>
                <w:b/>
                <w:i/>
              </w:rPr>
              <w:t>Vsem migrantom, ki se nahajajo na ozemlju držav članic, bi bilo treba ne glede na njihov upravni status zagotoviti dostop do osnovnih storitev, kot so nujna zdravstvena oskrba, izobraževanje mladoletnikov, zaščita pred nasiljem in pravna pomoč. Kadar se take storitve financirajo s podporo Unije na podlagi te uredbe, bi morale države članice zagotoviti, da se dostop do storitev in njihovo zagotavljanje ne uporabljata za namene izvrševanja zakonodaje o priseljevanju in da ponudnikom storitev osebnih podatkov zadevnih oseb ni treba posredovati organom, pristojnim za priseljevanje.</w:t>
            </w:r>
          </w:p>
        </w:tc>
      </w:tr>
    </w:tbl>
    <w:p w14:paraId="510ED90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1A7CA57" w14:textId="77777777" w:rsidR="00E954F5" w:rsidRPr="004975E5" w:rsidRDefault="00E954F5" w:rsidP="00E954F5">
      <w:r w:rsidRPr="001717E2">
        <w:rPr>
          <w:rStyle w:val="HideTWBExt"/>
        </w:rPr>
        <w:t>&lt;/Amend&gt;</w:t>
      </w:r>
    </w:p>
    <w:p w14:paraId="5D0A3050"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101</w:t>
      </w:r>
      <w:r w:rsidRPr="001717E2">
        <w:rPr>
          <w:rStyle w:val="HideTWBExt"/>
          <w:b w:val="0"/>
        </w:rPr>
        <w:t>&lt;/NumAm&gt;</w:t>
      </w:r>
    </w:p>
    <w:p w14:paraId="6AEC5C8E"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08A79838" w14:textId="77777777" w:rsidR="00E954F5" w:rsidRPr="004975E5" w:rsidRDefault="00E954F5" w:rsidP="00E954F5">
      <w:pPr>
        <w:pStyle w:val="NormalBold"/>
      </w:pPr>
      <w:r w:rsidRPr="001717E2">
        <w:rPr>
          <w:rStyle w:val="HideTWBExt"/>
          <w:b w:val="0"/>
        </w:rPr>
        <w:t>&lt;/RepeatBlock-By&gt;</w:t>
      </w:r>
    </w:p>
    <w:p w14:paraId="20874DB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1BD8096"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4EB1506" w14:textId="77777777" w:rsidTr="006A6531">
        <w:trPr>
          <w:trHeight w:hRule="exact" w:val="240"/>
          <w:jc w:val="center"/>
        </w:trPr>
        <w:tc>
          <w:tcPr>
            <w:tcW w:w="9752" w:type="dxa"/>
            <w:gridSpan w:val="2"/>
            <w:tcBorders>
              <w:top w:val="nil"/>
              <w:left w:val="nil"/>
              <w:bottom w:val="nil"/>
              <w:right w:val="nil"/>
            </w:tcBorders>
          </w:tcPr>
          <w:p w14:paraId="5DFAADD1" w14:textId="77777777" w:rsidR="00E954F5" w:rsidRPr="004975E5" w:rsidRDefault="00E954F5" w:rsidP="006A6531"/>
        </w:tc>
      </w:tr>
      <w:tr w:rsidR="00745746" w:rsidRPr="004975E5" w14:paraId="62302BAD" w14:textId="77777777" w:rsidTr="006A6531">
        <w:trPr>
          <w:trHeight w:val="240"/>
          <w:jc w:val="center"/>
        </w:trPr>
        <w:tc>
          <w:tcPr>
            <w:tcW w:w="4876" w:type="dxa"/>
            <w:tcBorders>
              <w:top w:val="nil"/>
              <w:left w:val="nil"/>
              <w:bottom w:val="nil"/>
              <w:right w:val="nil"/>
            </w:tcBorders>
          </w:tcPr>
          <w:p w14:paraId="79927FD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43E397D" w14:textId="77777777" w:rsidR="00E954F5" w:rsidRPr="004975E5" w:rsidRDefault="00E954F5" w:rsidP="006A6531">
            <w:pPr>
              <w:pStyle w:val="AmColumnHeading"/>
            </w:pPr>
            <w:r w:rsidRPr="004975E5">
              <w:t>Predlog spremembe</w:t>
            </w:r>
          </w:p>
        </w:tc>
      </w:tr>
      <w:tr w:rsidR="00745746" w:rsidRPr="004975E5" w14:paraId="6C40DC32" w14:textId="77777777" w:rsidTr="006A6531">
        <w:trPr>
          <w:jc w:val="center"/>
        </w:trPr>
        <w:tc>
          <w:tcPr>
            <w:tcW w:w="4876" w:type="dxa"/>
            <w:tcBorders>
              <w:top w:val="nil"/>
              <w:left w:val="nil"/>
              <w:bottom w:val="nil"/>
              <w:right w:val="nil"/>
            </w:tcBorders>
          </w:tcPr>
          <w:p w14:paraId="6D087FAF" w14:textId="77777777" w:rsidR="00E954F5" w:rsidRPr="004975E5" w:rsidRDefault="00E954F5" w:rsidP="006A6531">
            <w:pPr>
              <w:pStyle w:val="Normal6a"/>
            </w:pPr>
            <w:r w:rsidRPr="004975E5">
              <w:t xml:space="preserve">Podpora Unije na podlagi te uredbe bi morala financirati ukrepe, ki so prilagojeni potrebam državljanov tretjih držav in se na splošno izvajajo v začetnih fazah vključevanja, pa tudi horizontalne ukrepe za </w:t>
            </w:r>
            <w:r w:rsidRPr="004975E5">
              <w:rPr>
                <w:b/>
                <w:i/>
              </w:rPr>
              <w:t>podporo</w:t>
            </w:r>
            <w:r w:rsidRPr="004975E5">
              <w:t xml:space="preserve"> zmogljivosti držav članic na področju vključevanja</w:t>
            </w:r>
            <w:r w:rsidRPr="004975E5">
              <w:rPr>
                <w:b/>
                <w:bCs/>
                <w:i/>
                <w:iCs/>
              </w:rPr>
              <w:t>,</w:t>
            </w:r>
            <w:r w:rsidRPr="004975E5">
              <w:t xml:space="preserve"> </w:t>
            </w:r>
            <w:r w:rsidRPr="004975E5">
              <w:rPr>
                <w:b/>
                <w:i/>
              </w:rPr>
              <w:t>medtem ko</w:t>
            </w:r>
            <w:r w:rsidRPr="004975E5">
              <w:t xml:space="preserve"> bi </w:t>
            </w:r>
            <w:r w:rsidRPr="004975E5">
              <w:rPr>
                <w:b/>
                <w:i/>
              </w:rPr>
              <w:t>bilo treba intervencije</w:t>
            </w:r>
            <w:r w:rsidRPr="004975E5">
              <w:t xml:space="preserve"> za državljane tretjih držav </w:t>
            </w:r>
            <w:r w:rsidRPr="004975E5">
              <w:rPr>
                <w:b/>
                <w:i/>
              </w:rPr>
              <w:t>z dolgoročnejšim učinkom financirati iz drugih podpor Unije</w:t>
            </w:r>
            <w:r w:rsidRPr="004975E5">
              <w:t>.</w:t>
            </w:r>
          </w:p>
        </w:tc>
        <w:tc>
          <w:tcPr>
            <w:tcW w:w="4876" w:type="dxa"/>
            <w:tcBorders>
              <w:top w:val="nil"/>
              <w:left w:val="nil"/>
              <w:bottom w:val="nil"/>
              <w:right w:val="nil"/>
            </w:tcBorders>
          </w:tcPr>
          <w:p w14:paraId="7A1755BB" w14:textId="77777777" w:rsidR="00E954F5" w:rsidRPr="004975E5" w:rsidRDefault="00E954F5" w:rsidP="006A6531">
            <w:pPr>
              <w:pStyle w:val="Normal6a"/>
            </w:pPr>
            <w:r w:rsidRPr="004975E5">
              <w:t xml:space="preserve">Podpora Unije na podlagi te uredbe bi morala financirati ukrepe, ki so prilagojeni potrebam državljanov tretjih držav in se na splošno izvajajo v začetnih fazah vključevanja, pa tudi </w:t>
            </w:r>
            <w:r w:rsidRPr="004975E5">
              <w:rPr>
                <w:b/>
                <w:i/>
              </w:rPr>
              <w:t>ukrepe, ki podpirajo dolgoročnejše poti vključevanja. Prav tako bi morala podpirati</w:t>
            </w:r>
            <w:r w:rsidRPr="004975E5">
              <w:t xml:space="preserve"> horizontalne ukrepe za </w:t>
            </w:r>
            <w:r w:rsidRPr="004975E5">
              <w:rPr>
                <w:b/>
                <w:i/>
              </w:rPr>
              <w:t>krepitev</w:t>
            </w:r>
            <w:r w:rsidRPr="004975E5">
              <w:t xml:space="preserve"> zmogljivosti držav članic na področju vključevanja </w:t>
            </w:r>
            <w:r w:rsidRPr="004975E5">
              <w:rPr>
                <w:b/>
                <w:i/>
              </w:rPr>
              <w:t>in socialne vključenosti. Podpora Unije bi morala zajemati celotno pot vključevanja, brez poseganja v dopolnjevanje z drugim financiranjem Unije. V vsakem primeru</w:t>
            </w:r>
            <w:r w:rsidRPr="004975E5">
              <w:t xml:space="preserve"> bi </w:t>
            </w:r>
            <w:r w:rsidRPr="004975E5">
              <w:rPr>
                <w:b/>
                <w:i/>
              </w:rPr>
              <w:t>morala biti podpora Unije namenjena zagotavljanju enakega dostopa in nediskriminacije</w:t>
            </w:r>
            <w:r w:rsidRPr="004975E5">
              <w:t xml:space="preserve"> za državljane tretjih držav</w:t>
            </w:r>
            <w:r w:rsidRPr="004975E5">
              <w:rPr>
                <w:b/>
                <w:i/>
              </w:rPr>
              <w:t>, na katere se nanašajo ukrepi vključevanja</w:t>
            </w:r>
            <w:r w:rsidRPr="004975E5">
              <w:t>.</w:t>
            </w:r>
          </w:p>
        </w:tc>
      </w:tr>
    </w:tbl>
    <w:p w14:paraId="0F4C4E59"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D665A42"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5AA1A371" w14:textId="77777777" w:rsidR="00E954F5" w:rsidRPr="004975E5" w:rsidRDefault="00E954F5" w:rsidP="00E954F5">
      <w:pPr>
        <w:pStyle w:val="AmJustText"/>
      </w:pPr>
      <w:r w:rsidRPr="004975E5">
        <w:t>Vključitev ukrepov vključevanja v zgodnji fazi in dolgoročnejših ukrepov vključevanja zagotavlja celovit in stalen pristop k vključevanju. Izključitev dolgoročnejšega vključevanja iz tega instrumenta bi lahko povzročila razdrobljenost in zmanjšala skladnost politik na ravni Unije. Glede na zmanjšanje sredstev v okviru Evropskega socialnega sklada plus (ESS+) je ključno podpreti vključevanje po celotni poti vključevanja, s čimer se doseže trajnostna socialna in gospodarska vključenost.</w:t>
      </w:r>
    </w:p>
    <w:p w14:paraId="0607FD7F" w14:textId="77777777" w:rsidR="00E954F5" w:rsidRPr="004975E5" w:rsidRDefault="00E954F5" w:rsidP="00E954F5">
      <w:r w:rsidRPr="001717E2">
        <w:rPr>
          <w:rStyle w:val="HideTWBExt"/>
        </w:rPr>
        <w:t>&lt;/Amend&gt;</w:t>
      </w:r>
    </w:p>
    <w:p w14:paraId="7B94A3A3"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102</w:t>
      </w:r>
      <w:r w:rsidRPr="001717E2">
        <w:rPr>
          <w:rStyle w:val="HideTWBExt"/>
          <w:b w:val="0"/>
        </w:rPr>
        <w:t>&lt;/NumAm&gt;</w:t>
      </w:r>
    </w:p>
    <w:p w14:paraId="10568E64"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63A154A3" w14:textId="77777777" w:rsidR="00E954F5" w:rsidRPr="004975E5" w:rsidRDefault="00E954F5" w:rsidP="00E954F5">
      <w:pPr>
        <w:pStyle w:val="NormalBold"/>
      </w:pPr>
      <w:r w:rsidRPr="001717E2">
        <w:rPr>
          <w:rStyle w:val="HideTWBExt"/>
          <w:b w:val="0"/>
        </w:rPr>
        <w:t>&lt;/RepeatBlock-By&gt;</w:t>
      </w:r>
    </w:p>
    <w:p w14:paraId="3F38E7E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52557F9"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B3AC0F0" w14:textId="77777777" w:rsidTr="006A6531">
        <w:trPr>
          <w:trHeight w:hRule="exact" w:val="240"/>
          <w:jc w:val="center"/>
        </w:trPr>
        <w:tc>
          <w:tcPr>
            <w:tcW w:w="9752" w:type="dxa"/>
            <w:gridSpan w:val="2"/>
            <w:tcBorders>
              <w:top w:val="nil"/>
              <w:left w:val="nil"/>
              <w:bottom w:val="nil"/>
              <w:right w:val="nil"/>
            </w:tcBorders>
          </w:tcPr>
          <w:p w14:paraId="04AC90C6" w14:textId="77777777" w:rsidR="00E954F5" w:rsidRPr="004975E5" w:rsidRDefault="00E954F5" w:rsidP="006A6531"/>
        </w:tc>
      </w:tr>
      <w:tr w:rsidR="00745746" w:rsidRPr="004975E5" w14:paraId="3DD53814" w14:textId="77777777" w:rsidTr="006A6531">
        <w:trPr>
          <w:trHeight w:val="240"/>
          <w:jc w:val="center"/>
        </w:trPr>
        <w:tc>
          <w:tcPr>
            <w:tcW w:w="4876" w:type="dxa"/>
            <w:tcBorders>
              <w:top w:val="nil"/>
              <w:left w:val="nil"/>
              <w:bottom w:val="nil"/>
              <w:right w:val="nil"/>
            </w:tcBorders>
          </w:tcPr>
          <w:p w14:paraId="48089C3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D5CD7F3" w14:textId="77777777" w:rsidR="00E954F5" w:rsidRPr="004975E5" w:rsidRDefault="00E954F5" w:rsidP="006A6531">
            <w:pPr>
              <w:pStyle w:val="AmColumnHeading"/>
            </w:pPr>
            <w:r w:rsidRPr="004975E5">
              <w:t>Predlog spremembe</w:t>
            </w:r>
          </w:p>
        </w:tc>
      </w:tr>
      <w:tr w:rsidR="00745746" w:rsidRPr="004975E5" w14:paraId="55124D8B" w14:textId="77777777" w:rsidTr="006A6531">
        <w:trPr>
          <w:jc w:val="center"/>
        </w:trPr>
        <w:tc>
          <w:tcPr>
            <w:tcW w:w="4876" w:type="dxa"/>
            <w:tcBorders>
              <w:top w:val="nil"/>
              <w:left w:val="nil"/>
              <w:bottom w:val="nil"/>
              <w:right w:val="nil"/>
            </w:tcBorders>
          </w:tcPr>
          <w:p w14:paraId="37D536F3" w14:textId="77777777" w:rsidR="00E954F5" w:rsidRPr="004975E5" w:rsidRDefault="00E954F5" w:rsidP="006A6531">
            <w:pPr>
              <w:pStyle w:val="Normal6a"/>
            </w:pPr>
            <w:r w:rsidRPr="004975E5">
              <w:t xml:space="preserve">Podpora Unije na podlagi te uredbe bi morala financirati ukrepe, ki so </w:t>
            </w:r>
            <w:r w:rsidRPr="004975E5">
              <w:rPr>
                <w:b/>
                <w:i/>
              </w:rPr>
              <w:t>prilagojeni potrebam državljanov tretjih držav in se na splošno izvajajo v začetnih fazah vključevanja, pa tudi horizontalne ukrepe za podporo zmogljivosti</w:t>
            </w:r>
            <w:r w:rsidRPr="004975E5">
              <w:t xml:space="preserve"> držav članic </w:t>
            </w:r>
            <w:r w:rsidRPr="004975E5">
              <w:rPr>
                <w:b/>
                <w:i/>
              </w:rPr>
              <w:t>na področju vključevanja, medtem ko bi bilo treba intervencije</w:t>
            </w:r>
            <w:r w:rsidRPr="004975E5">
              <w:t xml:space="preserve"> za </w:t>
            </w:r>
            <w:r w:rsidRPr="004975E5">
              <w:rPr>
                <w:b/>
                <w:i/>
              </w:rPr>
              <w:t>državljane tretjih držav z dolgoročnejšim učinkom financirati iz drugih podpor Unije</w:t>
            </w:r>
            <w:r w:rsidRPr="004975E5">
              <w:t>.</w:t>
            </w:r>
          </w:p>
        </w:tc>
        <w:tc>
          <w:tcPr>
            <w:tcW w:w="4876" w:type="dxa"/>
            <w:tcBorders>
              <w:top w:val="nil"/>
              <w:left w:val="nil"/>
              <w:bottom w:val="nil"/>
              <w:right w:val="nil"/>
            </w:tcBorders>
          </w:tcPr>
          <w:p w14:paraId="09A9E066" w14:textId="77777777" w:rsidR="00E954F5" w:rsidRPr="004975E5" w:rsidRDefault="00E954F5" w:rsidP="006A6531">
            <w:pPr>
              <w:pStyle w:val="Normal6a"/>
            </w:pPr>
            <w:r w:rsidRPr="004975E5">
              <w:t xml:space="preserve">Podpora Unije na podlagi te uredbe bi morala financirati ukrepe, ki so </w:t>
            </w:r>
            <w:r w:rsidRPr="004975E5">
              <w:rPr>
                <w:b/>
                <w:i/>
              </w:rPr>
              <w:t>po mnenju</w:t>
            </w:r>
            <w:r w:rsidRPr="004975E5">
              <w:t xml:space="preserve"> držav članic </w:t>
            </w:r>
            <w:r w:rsidRPr="004975E5">
              <w:rPr>
                <w:b/>
                <w:i/>
              </w:rPr>
              <w:t>potrebni</w:t>
            </w:r>
            <w:r w:rsidRPr="004975E5">
              <w:t xml:space="preserve"> za </w:t>
            </w:r>
            <w:r w:rsidRPr="004975E5">
              <w:rPr>
                <w:b/>
                <w:i/>
              </w:rPr>
              <w:t>spodbujanje učinkovitega upravljanja migracij</w:t>
            </w:r>
            <w:r w:rsidRPr="004975E5">
              <w:t>.</w:t>
            </w:r>
          </w:p>
        </w:tc>
      </w:tr>
    </w:tbl>
    <w:p w14:paraId="3A35B8F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3A04E186" w14:textId="77777777" w:rsidR="00E954F5" w:rsidRPr="004975E5" w:rsidRDefault="00E954F5" w:rsidP="00E954F5">
      <w:r w:rsidRPr="001717E2">
        <w:rPr>
          <w:rStyle w:val="HideTWBExt"/>
        </w:rPr>
        <w:t>&lt;/Amend&gt;</w:t>
      </w:r>
    </w:p>
    <w:p w14:paraId="684CA1B3" w14:textId="77777777" w:rsidR="006A6531" w:rsidRPr="001717E2" w:rsidRDefault="006A6531" w:rsidP="00E954F5">
      <w:pPr>
        <w:pStyle w:val="AmNumberTabs"/>
        <w:rPr>
          <w:rStyle w:val="HideTWBExt"/>
        </w:rPr>
      </w:pPr>
    </w:p>
    <w:p w14:paraId="5EE44FEE" w14:textId="77777777" w:rsidR="006A6531" w:rsidRPr="001717E2" w:rsidRDefault="006A6531" w:rsidP="00E954F5">
      <w:pPr>
        <w:pStyle w:val="AmNumberTabs"/>
        <w:rPr>
          <w:rStyle w:val="HideTWBExt"/>
        </w:rPr>
      </w:pPr>
    </w:p>
    <w:p w14:paraId="77DB399F" w14:textId="77777777" w:rsidR="006A6531" w:rsidRPr="001717E2" w:rsidRDefault="006A6531" w:rsidP="00E954F5">
      <w:pPr>
        <w:pStyle w:val="AmNumberTabs"/>
        <w:rPr>
          <w:rStyle w:val="HideTWBExt"/>
        </w:rPr>
      </w:pPr>
    </w:p>
    <w:p w14:paraId="303E72A3" w14:textId="77777777" w:rsidR="006A6531" w:rsidRPr="001717E2" w:rsidRDefault="006A6531" w:rsidP="00E954F5">
      <w:pPr>
        <w:pStyle w:val="AmNumberTabs"/>
        <w:rPr>
          <w:rStyle w:val="HideTWBExt"/>
        </w:rPr>
      </w:pPr>
    </w:p>
    <w:p w14:paraId="66C0A40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103</w:t>
      </w:r>
      <w:r w:rsidRPr="001717E2">
        <w:rPr>
          <w:rStyle w:val="HideTWBExt"/>
          <w:b w:val="0"/>
        </w:rPr>
        <w:t>&lt;/NumAm&gt;</w:t>
      </w:r>
    </w:p>
    <w:p w14:paraId="07610E44"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316CEDE4" w14:textId="77777777" w:rsidR="00E954F5" w:rsidRPr="004975E5" w:rsidRDefault="00E954F5" w:rsidP="00E954F5">
      <w:pPr>
        <w:pStyle w:val="NormalBold"/>
      </w:pPr>
      <w:r w:rsidRPr="001717E2">
        <w:rPr>
          <w:rStyle w:val="HideTWBExt"/>
          <w:b w:val="0"/>
        </w:rPr>
        <w:t>&lt;/RepeatBlock-By&gt;</w:t>
      </w:r>
    </w:p>
    <w:p w14:paraId="3AEF1D9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24F1AED"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0AB17BD" w14:textId="77777777" w:rsidTr="006A6531">
        <w:trPr>
          <w:trHeight w:hRule="exact" w:val="240"/>
          <w:jc w:val="center"/>
        </w:trPr>
        <w:tc>
          <w:tcPr>
            <w:tcW w:w="9752" w:type="dxa"/>
            <w:gridSpan w:val="2"/>
            <w:tcBorders>
              <w:top w:val="nil"/>
              <w:left w:val="nil"/>
              <w:bottom w:val="nil"/>
              <w:right w:val="nil"/>
            </w:tcBorders>
          </w:tcPr>
          <w:p w14:paraId="2FC8AD3F" w14:textId="77777777" w:rsidR="00E954F5" w:rsidRPr="004975E5" w:rsidRDefault="00E954F5" w:rsidP="006A6531"/>
        </w:tc>
      </w:tr>
      <w:tr w:rsidR="00745746" w:rsidRPr="004975E5" w14:paraId="267B1A3A" w14:textId="77777777" w:rsidTr="006A6531">
        <w:trPr>
          <w:trHeight w:val="240"/>
          <w:jc w:val="center"/>
        </w:trPr>
        <w:tc>
          <w:tcPr>
            <w:tcW w:w="4876" w:type="dxa"/>
            <w:tcBorders>
              <w:top w:val="nil"/>
              <w:left w:val="nil"/>
              <w:bottom w:val="nil"/>
              <w:right w:val="nil"/>
            </w:tcBorders>
          </w:tcPr>
          <w:p w14:paraId="7EBA93E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6CA35B4" w14:textId="77777777" w:rsidR="00E954F5" w:rsidRPr="004975E5" w:rsidRDefault="00E954F5" w:rsidP="006A6531">
            <w:pPr>
              <w:pStyle w:val="AmColumnHeading"/>
            </w:pPr>
            <w:r w:rsidRPr="004975E5">
              <w:t>Predlog spremembe</w:t>
            </w:r>
          </w:p>
        </w:tc>
      </w:tr>
      <w:tr w:rsidR="00745746" w:rsidRPr="004975E5" w14:paraId="36DCC8FA" w14:textId="77777777" w:rsidTr="006A6531">
        <w:trPr>
          <w:jc w:val="center"/>
        </w:trPr>
        <w:tc>
          <w:tcPr>
            <w:tcW w:w="4876" w:type="dxa"/>
            <w:tcBorders>
              <w:top w:val="nil"/>
              <w:left w:val="nil"/>
              <w:bottom w:val="nil"/>
              <w:right w:val="nil"/>
            </w:tcBorders>
          </w:tcPr>
          <w:p w14:paraId="5BA9E2C2" w14:textId="77777777" w:rsidR="00E954F5" w:rsidRPr="004975E5" w:rsidRDefault="00E954F5" w:rsidP="006A6531">
            <w:pPr>
              <w:pStyle w:val="Normal6a"/>
            </w:pPr>
            <w:r w:rsidRPr="004975E5">
              <w:t>Podpora Unije na podlagi te uredbe bi morala financirati ukrepe</w:t>
            </w:r>
            <w:r w:rsidRPr="004975E5">
              <w:rPr>
                <w:b/>
                <w:i/>
              </w:rPr>
              <w:t>, ki so prilagojeni potrebam državljanov tretjih držav in se na splošno izvajajo v začetnih fazah vključevanja, pa tudi horizontalne ukrepe</w:t>
            </w:r>
            <w:r w:rsidRPr="004975E5">
              <w:t xml:space="preserve"> za podporo zmogljivosti držav članic na področju vključevanja,</w:t>
            </w:r>
            <w:r w:rsidRPr="004975E5">
              <w:rPr>
                <w:b/>
                <w:i/>
              </w:rPr>
              <w:t xml:space="preserve"> medtem ko bi bilo treba intervencije za državljane tretjih držav z dolgoročnejšim učinkom financirati iz drugih podpor Unije</w:t>
            </w:r>
            <w:r w:rsidRPr="004975E5">
              <w:t>.</w:t>
            </w:r>
          </w:p>
        </w:tc>
        <w:tc>
          <w:tcPr>
            <w:tcW w:w="4876" w:type="dxa"/>
            <w:tcBorders>
              <w:top w:val="nil"/>
              <w:left w:val="nil"/>
              <w:bottom w:val="nil"/>
              <w:right w:val="nil"/>
            </w:tcBorders>
          </w:tcPr>
          <w:p w14:paraId="1F6D1574" w14:textId="77777777" w:rsidR="00E954F5" w:rsidRPr="004975E5" w:rsidRDefault="00E954F5" w:rsidP="006A6531">
            <w:pPr>
              <w:pStyle w:val="Normal6a"/>
            </w:pPr>
            <w:r w:rsidRPr="004975E5">
              <w:t xml:space="preserve">Podpora Unije na podlagi te uredbe bi morala financirati ukrepe za podporo zmogljivosti držav članic na področju vključevanja </w:t>
            </w:r>
            <w:r w:rsidRPr="004975E5">
              <w:rPr>
                <w:b/>
                <w:i/>
              </w:rPr>
              <w:t>priseljencev</w:t>
            </w:r>
            <w:r w:rsidRPr="004975E5">
              <w:t>,</w:t>
            </w:r>
            <w:r w:rsidRPr="004975E5">
              <w:rPr>
                <w:b/>
                <w:i/>
              </w:rPr>
              <w:t xml:space="preserve"> ki se zakonito nahajajo na ozemlju EU</w:t>
            </w:r>
            <w:r w:rsidRPr="004975E5">
              <w:t>.</w:t>
            </w:r>
          </w:p>
        </w:tc>
      </w:tr>
    </w:tbl>
    <w:p w14:paraId="4F16DD6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B37EC24" w14:textId="77777777" w:rsidR="00E954F5" w:rsidRPr="004975E5" w:rsidRDefault="00E954F5" w:rsidP="00E954F5">
      <w:r w:rsidRPr="001717E2">
        <w:rPr>
          <w:rStyle w:val="HideTWBExt"/>
        </w:rPr>
        <w:t>&lt;/Amend&gt;</w:t>
      </w:r>
    </w:p>
    <w:p w14:paraId="6B6AFE5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104</w:t>
      </w:r>
      <w:r w:rsidRPr="001717E2">
        <w:rPr>
          <w:rStyle w:val="HideTWBExt"/>
          <w:b w:val="0"/>
        </w:rPr>
        <w:t>&lt;/NumAm&gt;</w:t>
      </w:r>
    </w:p>
    <w:p w14:paraId="02AD1519"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450F155B" w14:textId="77777777" w:rsidR="00E954F5" w:rsidRPr="004975E5" w:rsidRDefault="00E954F5" w:rsidP="00E954F5">
      <w:pPr>
        <w:pStyle w:val="NormalBold"/>
      </w:pPr>
      <w:r w:rsidRPr="001717E2">
        <w:rPr>
          <w:rStyle w:val="HideTWBExt"/>
          <w:b w:val="0"/>
        </w:rPr>
        <w:t>&lt;/RepeatBlock-By&gt;</w:t>
      </w:r>
    </w:p>
    <w:p w14:paraId="6EB3238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9667F87"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166FCBD" w14:textId="77777777" w:rsidTr="006A6531">
        <w:trPr>
          <w:trHeight w:hRule="exact" w:val="240"/>
          <w:jc w:val="center"/>
        </w:trPr>
        <w:tc>
          <w:tcPr>
            <w:tcW w:w="9752" w:type="dxa"/>
            <w:gridSpan w:val="2"/>
            <w:tcBorders>
              <w:top w:val="nil"/>
              <w:left w:val="nil"/>
              <w:bottom w:val="nil"/>
              <w:right w:val="nil"/>
            </w:tcBorders>
          </w:tcPr>
          <w:p w14:paraId="1C37528F" w14:textId="77777777" w:rsidR="00E954F5" w:rsidRPr="004975E5" w:rsidRDefault="00E954F5" w:rsidP="006A6531"/>
        </w:tc>
      </w:tr>
      <w:tr w:rsidR="00745746" w:rsidRPr="004975E5" w14:paraId="35D05B92" w14:textId="77777777" w:rsidTr="006A6531">
        <w:trPr>
          <w:trHeight w:val="240"/>
          <w:jc w:val="center"/>
        </w:trPr>
        <w:tc>
          <w:tcPr>
            <w:tcW w:w="4876" w:type="dxa"/>
            <w:tcBorders>
              <w:top w:val="nil"/>
              <w:left w:val="nil"/>
              <w:bottom w:val="nil"/>
              <w:right w:val="nil"/>
            </w:tcBorders>
          </w:tcPr>
          <w:p w14:paraId="36FA886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44F6B33" w14:textId="77777777" w:rsidR="00E954F5" w:rsidRPr="004975E5" w:rsidRDefault="00E954F5" w:rsidP="006A6531">
            <w:pPr>
              <w:pStyle w:val="AmColumnHeading"/>
            </w:pPr>
            <w:r w:rsidRPr="004975E5">
              <w:t>Predlog spremembe</w:t>
            </w:r>
          </w:p>
        </w:tc>
      </w:tr>
      <w:tr w:rsidR="00745746" w:rsidRPr="004975E5" w14:paraId="3982F992" w14:textId="77777777" w:rsidTr="006A6531">
        <w:trPr>
          <w:jc w:val="center"/>
        </w:trPr>
        <w:tc>
          <w:tcPr>
            <w:tcW w:w="4876" w:type="dxa"/>
            <w:tcBorders>
              <w:top w:val="nil"/>
              <w:left w:val="nil"/>
              <w:bottom w:val="nil"/>
              <w:right w:val="nil"/>
            </w:tcBorders>
          </w:tcPr>
          <w:p w14:paraId="1555B3ED" w14:textId="77777777" w:rsidR="00E954F5" w:rsidRPr="004975E5" w:rsidRDefault="00E954F5" w:rsidP="006A6531">
            <w:pPr>
              <w:pStyle w:val="Normal6a"/>
            </w:pPr>
            <w:r w:rsidRPr="004975E5">
              <w:t xml:space="preserve">Podpora Unije na podlagi te uredbe bi morala financirati ukrepe, ki so prilagojeni potrebam državljanov tretjih držav </w:t>
            </w:r>
            <w:r w:rsidRPr="004975E5">
              <w:rPr>
                <w:b/>
                <w:i/>
              </w:rPr>
              <w:t>in se na splošno izvajajo v začetnih fazah vključevanja</w:t>
            </w:r>
            <w:r w:rsidRPr="004975E5">
              <w:t>, pa tudi horizontalne ukrepe za podporo zmogljivosti držav članic na področju vključevanja</w:t>
            </w:r>
            <w:r w:rsidRPr="004975E5">
              <w:rPr>
                <w:b/>
                <w:i/>
              </w:rPr>
              <w:t xml:space="preserve">, medtem ko bi bilo treba </w:t>
            </w:r>
            <w:r w:rsidRPr="004975E5">
              <w:t xml:space="preserve">intervencije za državljane tretjih držav z dolgoročnejšim učinkom </w:t>
            </w:r>
            <w:r w:rsidRPr="004975E5">
              <w:rPr>
                <w:b/>
                <w:i/>
              </w:rPr>
              <w:t>financirati</w:t>
            </w:r>
            <w:r w:rsidRPr="004975E5">
              <w:t xml:space="preserve"> iz drugih podpor Unije.</w:t>
            </w:r>
          </w:p>
        </w:tc>
        <w:tc>
          <w:tcPr>
            <w:tcW w:w="4876" w:type="dxa"/>
            <w:tcBorders>
              <w:top w:val="nil"/>
              <w:left w:val="nil"/>
              <w:bottom w:val="nil"/>
              <w:right w:val="nil"/>
            </w:tcBorders>
          </w:tcPr>
          <w:p w14:paraId="13E4544E" w14:textId="77777777" w:rsidR="00E954F5" w:rsidRPr="004975E5" w:rsidRDefault="00E954F5" w:rsidP="006A6531">
            <w:pPr>
              <w:pStyle w:val="Normal6a"/>
            </w:pPr>
            <w:r w:rsidRPr="004975E5">
              <w:t xml:space="preserve">Podpora Unije na podlagi te uredbe bi morala financirati ukrepe, ki so prilagojeni potrebam državljanov tretjih držav, pa tudi horizontalne ukrepe za podporo zmogljivosti držav članic na področju vključevanja </w:t>
            </w:r>
            <w:r w:rsidRPr="004975E5">
              <w:rPr>
                <w:b/>
                <w:i/>
              </w:rPr>
              <w:t>in zakonitih migracij.</w:t>
            </w:r>
            <w:r w:rsidRPr="004975E5">
              <w:t xml:space="preserve"> Intervencije za državljane tretjih držav z dolgoročnejšim učinkom </w:t>
            </w:r>
            <w:r w:rsidRPr="004975E5">
              <w:rPr>
                <w:b/>
                <w:i/>
              </w:rPr>
              <w:t>se lahko financirajo tudi</w:t>
            </w:r>
            <w:r w:rsidRPr="004975E5">
              <w:t xml:space="preserve"> iz drugih podpor Unije</w:t>
            </w:r>
            <w:r w:rsidRPr="004975E5">
              <w:rPr>
                <w:b/>
                <w:i/>
              </w:rPr>
              <w:t>, pri čemer bi bilo treba v tem primeru zagotoviti dopolnjevanje. Podpora Unije bi morala zagotavljati enak dostop in nediskriminacijo za državljane tretjih držav, na katere se nanašajo ukrepi vključevanja. </w:t>
            </w:r>
          </w:p>
        </w:tc>
      </w:tr>
    </w:tbl>
    <w:p w14:paraId="70AD2995"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3E212746" w14:textId="77777777" w:rsidR="00E954F5" w:rsidRPr="004975E5" w:rsidRDefault="00E954F5" w:rsidP="00E954F5">
      <w:r w:rsidRPr="001717E2">
        <w:rPr>
          <w:rStyle w:val="HideTWBExt"/>
        </w:rPr>
        <w:t>&lt;/Amend&gt;</w:t>
      </w:r>
    </w:p>
    <w:p w14:paraId="18EC82D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105</w:t>
      </w:r>
      <w:r w:rsidRPr="001717E2">
        <w:rPr>
          <w:rStyle w:val="HideTWBExt"/>
          <w:b w:val="0"/>
        </w:rPr>
        <w:t>&lt;/NumAm&gt;</w:t>
      </w:r>
    </w:p>
    <w:p w14:paraId="446561B4"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062152E" w14:textId="77777777" w:rsidR="00E954F5" w:rsidRPr="004975E5" w:rsidRDefault="00E954F5" w:rsidP="00E954F5">
      <w:pPr>
        <w:pStyle w:val="NormalBold"/>
      </w:pPr>
      <w:r w:rsidRPr="001717E2">
        <w:rPr>
          <w:rStyle w:val="HideTWBExt"/>
          <w:b w:val="0"/>
        </w:rPr>
        <w:t>&lt;/RepeatBlock-By&gt;</w:t>
      </w:r>
    </w:p>
    <w:p w14:paraId="4DD33092"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9FB26FC"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96AB964" w14:textId="77777777" w:rsidTr="006A6531">
        <w:trPr>
          <w:trHeight w:hRule="exact" w:val="240"/>
          <w:jc w:val="center"/>
        </w:trPr>
        <w:tc>
          <w:tcPr>
            <w:tcW w:w="9752" w:type="dxa"/>
            <w:gridSpan w:val="2"/>
            <w:tcBorders>
              <w:top w:val="nil"/>
              <w:left w:val="nil"/>
              <w:bottom w:val="nil"/>
              <w:right w:val="nil"/>
            </w:tcBorders>
          </w:tcPr>
          <w:p w14:paraId="73136085" w14:textId="77777777" w:rsidR="00E954F5" w:rsidRPr="004975E5" w:rsidRDefault="00E954F5" w:rsidP="006A6531"/>
        </w:tc>
      </w:tr>
      <w:tr w:rsidR="00745746" w:rsidRPr="004975E5" w14:paraId="76703CE8" w14:textId="77777777" w:rsidTr="006A6531">
        <w:trPr>
          <w:trHeight w:val="240"/>
          <w:jc w:val="center"/>
        </w:trPr>
        <w:tc>
          <w:tcPr>
            <w:tcW w:w="4876" w:type="dxa"/>
            <w:tcBorders>
              <w:top w:val="nil"/>
              <w:left w:val="nil"/>
              <w:bottom w:val="nil"/>
              <w:right w:val="nil"/>
            </w:tcBorders>
          </w:tcPr>
          <w:p w14:paraId="1E56FA8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9D61F02" w14:textId="77777777" w:rsidR="00E954F5" w:rsidRPr="004975E5" w:rsidRDefault="00E954F5" w:rsidP="006A6531">
            <w:pPr>
              <w:pStyle w:val="AmColumnHeading"/>
            </w:pPr>
            <w:r w:rsidRPr="004975E5">
              <w:t>Predlog spremembe</w:t>
            </w:r>
          </w:p>
        </w:tc>
      </w:tr>
      <w:tr w:rsidR="00745746" w:rsidRPr="004975E5" w14:paraId="19B69A54" w14:textId="77777777" w:rsidTr="006A6531">
        <w:trPr>
          <w:jc w:val="center"/>
        </w:trPr>
        <w:tc>
          <w:tcPr>
            <w:tcW w:w="4876" w:type="dxa"/>
            <w:tcBorders>
              <w:top w:val="nil"/>
              <w:left w:val="nil"/>
              <w:bottom w:val="nil"/>
              <w:right w:val="nil"/>
            </w:tcBorders>
          </w:tcPr>
          <w:p w14:paraId="4ADD7E6D" w14:textId="77777777" w:rsidR="00E954F5" w:rsidRPr="004975E5" w:rsidRDefault="00E954F5" w:rsidP="006A6531">
            <w:pPr>
              <w:pStyle w:val="Normal6a"/>
            </w:pPr>
            <w:r w:rsidRPr="004975E5">
              <w:t>Podpora Unije na podlagi te uredbe bi morala financirati ukrepe, ki so prilagojeni potrebam državljanov tretjih držav in se na splošno izvajajo v začetnih fazah vključevanja, pa tudi horizontalne ukrepe za podporo zmogljivosti držav članic na področju vključevanja, medtem ko bi bilo treba intervencije za državljane tretjih držav z dolgoročnejšim učinkom financirati iz drugih podpor Unije.</w:t>
            </w:r>
          </w:p>
        </w:tc>
        <w:tc>
          <w:tcPr>
            <w:tcW w:w="4876" w:type="dxa"/>
            <w:tcBorders>
              <w:top w:val="nil"/>
              <w:left w:val="nil"/>
              <w:bottom w:val="nil"/>
              <w:right w:val="nil"/>
            </w:tcBorders>
          </w:tcPr>
          <w:p w14:paraId="2E47F60A" w14:textId="77777777" w:rsidR="00E954F5" w:rsidRPr="004975E5" w:rsidRDefault="00E954F5" w:rsidP="006A6531">
            <w:pPr>
              <w:pStyle w:val="Normal6a"/>
            </w:pPr>
            <w:r w:rsidRPr="004975E5">
              <w:t xml:space="preserve">Podpora Unije na podlagi te uredbe bi morala financirati ukrepe, ki so prilagojeni potrebam državljanov tretjih držav in se na splošno izvajajo v začetnih fazah vključevanja, pa tudi horizontalne ukrepe za podporo zmogljivosti držav članic na področju vključevanja, </w:t>
            </w:r>
            <w:r w:rsidRPr="004975E5">
              <w:rPr>
                <w:b/>
                <w:i/>
              </w:rPr>
              <w:t>s poudarkom na spodbujanju samozadostnosti, udeležbe na trgu dela in skladnosti s pravnim redom države članice gostiteljice,</w:t>
            </w:r>
            <w:r w:rsidRPr="004975E5">
              <w:t xml:space="preserve"> medtem ko bi bilo treba intervencije za državljane tretjih držav z dolgoročnejšim učinkom financirati iz drugih podpor Unije.</w:t>
            </w:r>
          </w:p>
        </w:tc>
      </w:tr>
    </w:tbl>
    <w:p w14:paraId="0D4B40F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1B07086A"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77DA7A16" w14:textId="77777777" w:rsidR="00E954F5" w:rsidRPr="004975E5" w:rsidRDefault="00E954F5" w:rsidP="00E954F5">
      <w:pPr>
        <w:pStyle w:val="AmJustText"/>
      </w:pPr>
      <w:r w:rsidRPr="004975E5">
        <w:t>Vključevanje bi moralo biti usmerjeno v neodvisnost, gospodarsko dejavnost in spoštovanje pravil družbe gostiteljice. Podpora, ki se financira iz skladov Unije, bi morala prispevati k tem ciljem ter spodbujati socialno kohezijo in uspešno vključevanje oseb, ki zakonito prebivajo na ozemlju držav članic.</w:t>
      </w:r>
    </w:p>
    <w:p w14:paraId="138A84F2" w14:textId="77777777" w:rsidR="00E954F5" w:rsidRPr="004975E5" w:rsidRDefault="00E954F5" w:rsidP="00E954F5">
      <w:r w:rsidRPr="001717E2">
        <w:rPr>
          <w:rStyle w:val="HideTWBExt"/>
        </w:rPr>
        <w:t>&lt;/Amend&gt;</w:t>
      </w:r>
    </w:p>
    <w:p w14:paraId="441B019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106</w:t>
      </w:r>
      <w:r w:rsidRPr="001717E2">
        <w:rPr>
          <w:rStyle w:val="HideTWBExt"/>
          <w:b w:val="0"/>
        </w:rPr>
        <w:t>&lt;/NumAm&gt;</w:t>
      </w:r>
    </w:p>
    <w:p w14:paraId="5B1806B8"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43C6A207" w14:textId="77777777" w:rsidR="00E954F5" w:rsidRPr="004975E5" w:rsidRDefault="00E954F5" w:rsidP="00E954F5">
      <w:pPr>
        <w:pStyle w:val="NormalBold"/>
      </w:pPr>
      <w:r w:rsidRPr="001717E2">
        <w:rPr>
          <w:rStyle w:val="HideTWBExt"/>
          <w:b w:val="0"/>
        </w:rPr>
        <w:t>&lt;/RepeatBlock-By&gt;</w:t>
      </w:r>
    </w:p>
    <w:p w14:paraId="3642B093"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77CBC90"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CA772BA" w14:textId="77777777" w:rsidTr="006A6531">
        <w:trPr>
          <w:trHeight w:hRule="exact" w:val="240"/>
          <w:jc w:val="center"/>
        </w:trPr>
        <w:tc>
          <w:tcPr>
            <w:tcW w:w="9752" w:type="dxa"/>
            <w:gridSpan w:val="2"/>
            <w:tcBorders>
              <w:top w:val="nil"/>
              <w:left w:val="nil"/>
              <w:bottom w:val="nil"/>
              <w:right w:val="nil"/>
            </w:tcBorders>
          </w:tcPr>
          <w:p w14:paraId="475AACE4" w14:textId="77777777" w:rsidR="00E954F5" w:rsidRPr="004975E5" w:rsidRDefault="00E954F5" w:rsidP="006A6531"/>
        </w:tc>
      </w:tr>
      <w:tr w:rsidR="00745746" w:rsidRPr="004975E5" w14:paraId="4D77113A" w14:textId="77777777" w:rsidTr="006A6531">
        <w:trPr>
          <w:trHeight w:val="240"/>
          <w:jc w:val="center"/>
        </w:trPr>
        <w:tc>
          <w:tcPr>
            <w:tcW w:w="4876" w:type="dxa"/>
            <w:tcBorders>
              <w:top w:val="nil"/>
              <w:left w:val="nil"/>
              <w:bottom w:val="nil"/>
              <w:right w:val="nil"/>
            </w:tcBorders>
          </w:tcPr>
          <w:p w14:paraId="3EE949D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6C2E27A" w14:textId="77777777" w:rsidR="00E954F5" w:rsidRPr="004975E5" w:rsidRDefault="00E954F5" w:rsidP="006A6531">
            <w:pPr>
              <w:pStyle w:val="AmColumnHeading"/>
            </w:pPr>
            <w:r w:rsidRPr="004975E5">
              <w:t>Predlog spremembe</w:t>
            </w:r>
          </w:p>
        </w:tc>
      </w:tr>
      <w:tr w:rsidR="00745746" w:rsidRPr="004975E5" w14:paraId="207CEC38" w14:textId="77777777" w:rsidTr="006A6531">
        <w:trPr>
          <w:jc w:val="center"/>
        </w:trPr>
        <w:tc>
          <w:tcPr>
            <w:tcW w:w="4876" w:type="dxa"/>
            <w:tcBorders>
              <w:top w:val="nil"/>
              <w:left w:val="nil"/>
              <w:bottom w:val="nil"/>
              <w:right w:val="nil"/>
            </w:tcBorders>
          </w:tcPr>
          <w:p w14:paraId="6BDCACAB" w14:textId="77777777" w:rsidR="00E954F5" w:rsidRPr="004975E5" w:rsidRDefault="00E954F5" w:rsidP="006A6531">
            <w:pPr>
              <w:pStyle w:val="Normal6a"/>
            </w:pPr>
            <w:r w:rsidRPr="004975E5">
              <w:t>Podpora Unije na podlagi te uredbe bi morala financirati ukrepe, ki so prilagojeni potrebam državljanov tretjih držav in se na splošno izvajajo v začetnih fazah vključevanja, pa tudi horizontalne ukrepe za podporo zmogljivosti držav članic na področju vključevanja, medtem ko bi bilo treba intervencije za državljane tretjih držav z dolgoročnejšim učinkom financirati iz drugih podpor Unije.</w:t>
            </w:r>
          </w:p>
        </w:tc>
        <w:tc>
          <w:tcPr>
            <w:tcW w:w="4876" w:type="dxa"/>
            <w:tcBorders>
              <w:top w:val="nil"/>
              <w:left w:val="nil"/>
              <w:bottom w:val="nil"/>
              <w:right w:val="nil"/>
            </w:tcBorders>
          </w:tcPr>
          <w:p w14:paraId="0BD90AB8" w14:textId="77777777" w:rsidR="00E954F5" w:rsidRPr="004975E5" w:rsidRDefault="00E954F5" w:rsidP="006A6531">
            <w:pPr>
              <w:pStyle w:val="Normal6a"/>
            </w:pPr>
            <w:r w:rsidRPr="004975E5">
              <w:t xml:space="preserve">Podpora Unije na podlagi te uredbe bi morala financirati ukrepe, ki so prilagojeni potrebam državljanov tretjih držav </w:t>
            </w:r>
            <w:r w:rsidRPr="004975E5">
              <w:rPr>
                <w:b/>
                <w:i/>
              </w:rPr>
              <w:t>z dovoljenjem za prebivanje</w:t>
            </w:r>
            <w:r w:rsidRPr="004975E5">
              <w:t xml:space="preserve"> in se na splošno izvajajo v začetnih fazah vključevanja, pa tudi horizontalne ukrepe za podporo zmogljivosti držav članic na področju vključevanja, medtem ko bi bilo treba intervencije za državljane tretjih držav z dolgoročnejšim učinkom financirati iz drugih podpor Unije.</w:t>
            </w:r>
          </w:p>
        </w:tc>
      </w:tr>
    </w:tbl>
    <w:p w14:paraId="737EDCB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4E70192" w14:textId="77777777" w:rsidR="00E954F5" w:rsidRPr="004975E5" w:rsidRDefault="00E954F5" w:rsidP="00E954F5">
      <w:r w:rsidRPr="001717E2">
        <w:rPr>
          <w:rStyle w:val="HideTWBExt"/>
        </w:rPr>
        <w:t>&lt;/Amend&gt;</w:t>
      </w:r>
    </w:p>
    <w:p w14:paraId="0D341FD3"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107</w:t>
      </w:r>
      <w:r w:rsidRPr="001717E2">
        <w:rPr>
          <w:rStyle w:val="HideTWBExt"/>
          <w:b w:val="0"/>
        </w:rPr>
        <w:t>&lt;/NumAm&gt;</w:t>
      </w:r>
    </w:p>
    <w:p w14:paraId="23B596B4"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086341F3" w14:textId="77777777" w:rsidR="00E954F5" w:rsidRPr="004975E5" w:rsidRDefault="00E954F5" w:rsidP="00E954F5">
      <w:pPr>
        <w:pStyle w:val="NormalBold"/>
      </w:pPr>
      <w:r w:rsidRPr="001717E2">
        <w:rPr>
          <w:rStyle w:val="HideTWBExt"/>
          <w:b w:val="0"/>
        </w:rPr>
        <w:t>&lt;/RepeatBlock-By&gt;</w:t>
      </w:r>
    </w:p>
    <w:p w14:paraId="62E5B07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0B08181" w14:textId="77777777" w:rsidR="00E954F5" w:rsidRPr="004975E5" w:rsidRDefault="00E954F5" w:rsidP="00E954F5">
      <w:pPr>
        <w:pStyle w:val="NormalBold"/>
      </w:pPr>
      <w:r w:rsidRPr="001717E2">
        <w:rPr>
          <w:rStyle w:val="HideTWBExt"/>
          <w:b w:val="0"/>
        </w:rPr>
        <w:t>&lt;Article&gt;</w:t>
      </w:r>
      <w:r w:rsidRPr="004975E5">
        <w:t>Uvodna izjava 6 – odstavek 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3CCBD96" w14:textId="77777777" w:rsidTr="006A6531">
        <w:trPr>
          <w:trHeight w:hRule="exact" w:val="240"/>
          <w:jc w:val="center"/>
        </w:trPr>
        <w:tc>
          <w:tcPr>
            <w:tcW w:w="9752" w:type="dxa"/>
            <w:gridSpan w:val="2"/>
            <w:tcBorders>
              <w:top w:val="nil"/>
              <w:left w:val="nil"/>
              <w:bottom w:val="nil"/>
              <w:right w:val="nil"/>
            </w:tcBorders>
          </w:tcPr>
          <w:p w14:paraId="2E650064" w14:textId="77777777" w:rsidR="00E954F5" w:rsidRPr="004975E5" w:rsidRDefault="00E954F5" w:rsidP="006A6531"/>
        </w:tc>
      </w:tr>
      <w:tr w:rsidR="00745746" w:rsidRPr="004975E5" w14:paraId="702EFFAC" w14:textId="77777777" w:rsidTr="006A6531">
        <w:trPr>
          <w:trHeight w:val="240"/>
          <w:jc w:val="center"/>
        </w:trPr>
        <w:tc>
          <w:tcPr>
            <w:tcW w:w="4876" w:type="dxa"/>
            <w:tcBorders>
              <w:top w:val="nil"/>
              <w:left w:val="nil"/>
              <w:bottom w:val="nil"/>
              <w:right w:val="nil"/>
            </w:tcBorders>
          </w:tcPr>
          <w:p w14:paraId="10922BB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2A3C7A6" w14:textId="77777777" w:rsidR="00E954F5" w:rsidRPr="004975E5" w:rsidRDefault="00E954F5" w:rsidP="006A6531">
            <w:pPr>
              <w:pStyle w:val="AmColumnHeading"/>
            </w:pPr>
            <w:r w:rsidRPr="004975E5">
              <w:t>Predlog spremembe</w:t>
            </w:r>
          </w:p>
        </w:tc>
      </w:tr>
      <w:tr w:rsidR="00745746" w:rsidRPr="004975E5" w14:paraId="4BDC3E64" w14:textId="77777777" w:rsidTr="006A6531">
        <w:trPr>
          <w:jc w:val="center"/>
        </w:trPr>
        <w:tc>
          <w:tcPr>
            <w:tcW w:w="4876" w:type="dxa"/>
            <w:tcBorders>
              <w:top w:val="nil"/>
              <w:left w:val="nil"/>
              <w:bottom w:val="nil"/>
              <w:right w:val="nil"/>
            </w:tcBorders>
          </w:tcPr>
          <w:p w14:paraId="5613578E" w14:textId="77777777" w:rsidR="00E954F5" w:rsidRPr="004975E5" w:rsidRDefault="00E954F5" w:rsidP="006A6531">
            <w:pPr>
              <w:pStyle w:val="Normal6a"/>
            </w:pPr>
            <w:r w:rsidRPr="004975E5">
              <w:t xml:space="preserve">Podpora Unije na podlagi te uredbe bi morala financirati ukrepe, ki so prilagojeni potrebam državljanov tretjih držav in se na splošno izvajajo </w:t>
            </w:r>
            <w:r w:rsidRPr="004975E5">
              <w:rPr>
                <w:b/>
                <w:i/>
              </w:rPr>
              <w:t>v začetnih fazah vključevanja</w:t>
            </w:r>
            <w:r w:rsidRPr="004975E5">
              <w:t xml:space="preserve">, pa tudi horizontalne ukrepe za podporo zmogljivosti držav članic na področju vključevanja, medtem ko </w:t>
            </w:r>
            <w:r w:rsidRPr="004975E5">
              <w:rPr>
                <w:b/>
                <w:i/>
              </w:rPr>
              <w:t>bi bilo treba</w:t>
            </w:r>
            <w:r w:rsidRPr="004975E5">
              <w:t xml:space="preserve"> intervencije za državljane tretjih držav z dolgoročnejšim učinkom </w:t>
            </w:r>
            <w:r w:rsidRPr="004975E5">
              <w:rPr>
                <w:b/>
                <w:i/>
              </w:rPr>
              <w:t>financirati</w:t>
            </w:r>
            <w:r w:rsidRPr="004975E5">
              <w:t xml:space="preserve"> iz drugih podpor Unije.</w:t>
            </w:r>
          </w:p>
        </w:tc>
        <w:tc>
          <w:tcPr>
            <w:tcW w:w="4876" w:type="dxa"/>
            <w:tcBorders>
              <w:top w:val="nil"/>
              <w:left w:val="nil"/>
              <w:bottom w:val="nil"/>
              <w:right w:val="nil"/>
            </w:tcBorders>
          </w:tcPr>
          <w:p w14:paraId="3F12B5FB" w14:textId="77777777" w:rsidR="00E954F5" w:rsidRPr="004975E5" w:rsidRDefault="00E954F5" w:rsidP="006A6531">
            <w:pPr>
              <w:pStyle w:val="Normal6a"/>
            </w:pPr>
            <w:r w:rsidRPr="004975E5">
              <w:t xml:space="preserve">Podpora Unije na podlagi te uredbe bi morala financirati ukrepe, ki so prilagojeni potrebam državljanov tretjih držav in se na splošno izvajajo </w:t>
            </w:r>
            <w:r w:rsidRPr="004975E5">
              <w:rPr>
                <w:b/>
                <w:i/>
              </w:rPr>
              <w:t>med vključevanjem</w:t>
            </w:r>
            <w:r w:rsidRPr="004975E5">
              <w:t xml:space="preserve">, pa tudi horizontalne ukrepe za podporo zmogljivosti držav članic na področju vključevanja, medtem ko </w:t>
            </w:r>
            <w:r w:rsidRPr="004975E5">
              <w:rPr>
                <w:b/>
                <w:i/>
              </w:rPr>
              <w:t>se lahko</w:t>
            </w:r>
            <w:r w:rsidRPr="004975E5">
              <w:t xml:space="preserve"> intervencije za državljane tretjih držav z dolgoročnejšim učinkom </w:t>
            </w:r>
            <w:r w:rsidRPr="004975E5">
              <w:rPr>
                <w:b/>
                <w:i/>
              </w:rPr>
              <w:t>financirajo</w:t>
            </w:r>
            <w:r w:rsidRPr="004975E5">
              <w:t xml:space="preserve"> iz drugih podpor Unije.</w:t>
            </w:r>
          </w:p>
        </w:tc>
      </w:tr>
    </w:tbl>
    <w:p w14:paraId="5B5264D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2F4204C" w14:textId="77777777" w:rsidR="00E954F5" w:rsidRPr="004975E5" w:rsidRDefault="00E954F5" w:rsidP="00E954F5">
      <w:r w:rsidRPr="001717E2">
        <w:rPr>
          <w:rStyle w:val="HideTWBExt"/>
        </w:rPr>
        <w:t>&lt;/Amend&gt;</w:t>
      </w:r>
    </w:p>
    <w:p w14:paraId="6A87A4F3"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108</w:t>
      </w:r>
      <w:r w:rsidRPr="001717E2">
        <w:rPr>
          <w:rStyle w:val="HideTWBExt"/>
          <w:b w:val="0"/>
        </w:rPr>
        <w:t>&lt;/NumAm&gt;</w:t>
      </w:r>
    </w:p>
    <w:p w14:paraId="70CFF7F6"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7568889B" w14:textId="77777777" w:rsidR="00E954F5" w:rsidRPr="004975E5" w:rsidRDefault="00E954F5" w:rsidP="00E954F5">
      <w:pPr>
        <w:pStyle w:val="NormalBold"/>
      </w:pPr>
      <w:r w:rsidRPr="001717E2">
        <w:rPr>
          <w:rStyle w:val="HideTWBExt"/>
          <w:b w:val="0"/>
        </w:rPr>
        <w:t>&lt;/RepeatBlock-By&gt;</w:t>
      </w:r>
    </w:p>
    <w:p w14:paraId="464DA66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BF5C69D" w14:textId="77777777" w:rsidR="00E954F5" w:rsidRPr="004975E5" w:rsidRDefault="00E954F5" w:rsidP="00E954F5">
      <w:pPr>
        <w:pStyle w:val="NormalBold"/>
      </w:pPr>
      <w:r w:rsidRPr="001717E2">
        <w:rPr>
          <w:rStyle w:val="HideTWBExt"/>
          <w:b w:val="0"/>
        </w:rPr>
        <w:t>&lt;Article&gt;</w:t>
      </w:r>
      <w:r w:rsidRPr="004975E5">
        <w:t>Člen 6 – odstavek 2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C677499" w14:textId="77777777" w:rsidTr="006A6531">
        <w:trPr>
          <w:trHeight w:hRule="exact" w:val="240"/>
          <w:jc w:val="center"/>
        </w:trPr>
        <w:tc>
          <w:tcPr>
            <w:tcW w:w="9752" w:type="dxa"/>
            <w:gridSpan w:val="2"/>
            <w:tcBorders>
              <w:top w:val="nil"/>
              <w:left w:val="nil"/>
              <w:bottom w:val="nil"/>
              <w:right w:val="nil"/>
            </w:tcBorders>
          </w:tcPr>
          <w:p w14:paraId="0ED13EEB" w14:textId="77777777" w:rsidR="00E954F5" w:rsidRPr="004975E5" w:rsidRDefault="00E954F5" w:rsidP="006A6531"/>
        </w:tc>
      </w:tr>
      <w:tr w:rsidR="00745746" w:rsidRPr="004975E5" w14:paraId="381EA20D" w14:textId="77777777" w:rsidTr="006A6531">
        <w:trPr>
          <w:trHeight w:val="240"/>
          <w:jc w:val="center"/>
        </w:trPr>
        <w:tc>
          <w:tcPr>
            <w:tcW w:w="4876" w:type="dxa"/>
            <w:tcBorders>
              <w:top w:val="nil"/>
              <w:left w:val="nil"/>
              <w:bottom w:val="nil"/>
              <w:right w:val="nil"/>
            </w:tcBorders>
          </w:tcPr>
          <w:p w14:paraId="77F0C00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A040AC9" w14:textId="77777777" w:rsidR="00E954F5" w:rsidRPr="004975E5" w:rsidRDefault="00E954F5" w:rsidP="006A6531">
            <w:pPr>
              <w:pStyle w:val="AmColumnHeading"/>
            </w:pPr>
            <w:r w:rsidRPr="004975E5">
              <w:t>Predlog spremembe</w:t>
            </w:r>
          </w:p>
        </w:tc>
      </w:tr>
      <w:tr w:rsidR="00745746" w:rsidRPr="004975E5" w14:paraId="07B4355E" w14:textId="77777777" w:rsidTr="006A6531">
        <w:trPr>
          <w:jc w:val="center"/>
        </w:trPr>
        <w:tc>
          <w:tcPr>
            <w:tcW w:w="4876" w:type="dxa"/>
            <w:tcBorders>
              <w:top w:val="nil"/>
              <w:left w:val="nil"/>
              <w:bottom w:val="nil"/>
              <w:right w:val="nil"/>
            </w:tcBorders>
          </w:tcPr>
          <w:p w14:paraId="0A3BAF2F" w14:textId="77777777" w:rsidR="00E954F5" w:rsidRPr="004975E5" w:rsidRDefault="00E954F5" w:rsidP="006A6531">
            <w:pPr>
              <w:pStyle w:val="Normal6a"/>
            </w:pPr>
          </w:p>
        </w:tc>
        <w:tc>
          <w:tcPr>
            <w:tcW w:w="4876" w:type="dxa"/>
            <w:tcBorders>
              <w:top w:val="nil"/>
              <w:left w:val="nil"/>
              <w:bottom w:val="nil"/>
              <w:right w:val="nil"/>
            </w:tcBorders>
          </w:tcPr>
          <w:p w14:paraId="2EBC451D" w14:textId="77777777" w:rsidR="00E954F5" w:rsidRPr="004975E5" w:rsidRDefault="00E954F5" w:rsidP="006A6531">
            <w:pPr>
              <w:pStyle w:val="Normal6a"/>
            </w:pPr>
            <w:r w:rsidRPr="004975E5">
              <w:rPr>
                <w:b/>
                <w:i/>
              </w:rPr>
              <w:t>Podpora Unije na podlagi te uredbe bi morala financirati ukrepe, ki so posebej prilagojeni potrebam evropskih državljanov, ter podpirati zmogljivosti držav članic na področju preprečevanja in ustreznega nadzora, s čimer bi se ustvaril občutek varnosti za državljane Unije.</w:t>
            </w:r>
          </w:p>
        </w:tc>
      </w:tr>
    </w:tbl>
    <w:p w14:paraId="277003B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0F4BF9B3" w14:textId="77777777" w:rsidR="00E954F5" w:rsidRPr="004975E5" w:rsidRDefault="00E954F5" w:rsidP="00E954F5">
      <w:r w:rsidRPr="001717E2">
        <w:rPr>
          <w:rStyle w:val="HideTWBExt"/>
        </w:rPr>
        <w:t>&lt;/Amend&gt;</w:t>
      </w:r>
    </w:p>
    <w:p w14:paraId="70B6F68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109</w:t>
      </w:r>
      <w:r w:rsidRPr="001717E2">
        <w:rPr>
          <w:rStyle w:val="HideTWBExt"/>
          <w:b w:val="0"/>
        </w:rPr>
        <w:t>&lt;/NumAm&gt;</w:t>
      </w:r>
    </w:p>
    <w:p w14:paraId="361D9E12"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2945F560" w14:textId="77777777" w:rsidR="00E954F5" w:rsidRPr="004975E5" w:rsidRDefault="00E954F5" w:rsidP="00E954F5">
      <w:pPr>
        <w:pStyle w:val="NormalBold"/>
      </w:pPr>
      <w:r w:rsidRPr="001717E2">
        <w:rPr>
          <w:rStyle w:val="HideTWBExt"/>
          <w:b w:val="0"/>
        </w:rPr>
        <w:t>&lt;/RepeatBlock-By&gt;</w:t>
      </w:r>
    </w:p>
    <w:p w14:paraId="7BE33FB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81103A9" w14:textId="77777777" w:rsidR="00E954F5" w:rsidRPr="004975E5" w:rsidRDefault="00E954F5" w:rsidP="00E954F5">
      <w:pPr>
        <w:pStyle w:val="NormalBold"/>
      </w:pPr>
      <w:r w:rsidRPr="001717E2">
        <w:rPr>
          <w:rStyle w:val="HideTWBExt"/>
          <w:b w:val="0"/>
        </w:rPr>
        <w:t>&lt;Article&gt;</w:t>
      </w:r>
      <w:r w:rsidRPr="004975E5">
        <w:t>Uvodna izjava 6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4B8BD86" w14:textId="77777777" w:rsidTr="006A6531">
        <w:trPr>
          <w:trHeight w:hRule="exact" w:val="240"/>
          <w:jc w:val="center"/>
        </w:trPr>
        <w:tc>
          <w:tcPr>
            <w:tcW w:w="9752" w:type="dxa"/>
            <w:gridSpan w:val="2"/>
            <w:tcBorders>
              <w:top w:val="nil"/>
              <w:left w:val="nil"/>
              <w:bottom w:val="nil"/>
              <w:right w:val="nil"/>
            </w:tcBorders>
          </w:tcPr>
          <w:p w14:paraId="1FC647AF" w14:textId="77777777" w:rsidR="00E954F5" w:rsidRPr="004975E5" w:rsidRDefault="00E954F5" w:rsidP="006A6531"/>
        </w:tc>
      </w:tr>
      <w:tr w:rsidR="00745746" w:rsidRPr="004975E5" w14:paraId="4D0CDAA8" w14:textId="77777777" w:rsidTr="006A6531">
        <w:trPr>
          <w:trHeight w:val="240"/>
          <w:jc w:val="center"/>
        </w:trPr>
        <w:tc>
          <w:tcPr>
            <w:tcW w:w="4876" w:type="dxa"/>
            <w:tcBorders>
              <w:top w:val="nil"/>
              <w:left w:val="nil"/>
              <w:bottom w:val="nil"/>
              <w:right w:val="nil"/>
            </w:tcBorders>
          </w:tcPr>
          <w:p w14:paraId="0E4B72F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F85DA19" w14:textId="77777777" w:rsidR="00E954F5" w:rsidRPr="004975E5" w:rsidRDefault="00E954F5" w:rsidP="006A6531">
            <w:pPr>
              <w:pStyle w:val="AmColumnHeading"/>
            </w:pPr>
            <w:r w:rsidRPr="004975E5">
              <w:t>Predlog spremembe</w:t>
            </w:r>
          </w:p>
        </w:tc>
      </w:tr>
      <w:tr w:rsidR="00745746" w:rsidRPr="004975E5" w14:paraId="4959C6AF" w14:textId="77777777" w:rsidTr="006A6531">
        <w:trPr>
          <w:jc w:val="center"/>
        </w:trPr>
        <w:tc>
          <w:tcPr>
            <w:tcW w:w="4876" w:type="dxa"/>
            <w:tcBorders>
              <w:top w:val="nil"/>
              <w:left w:val="nil"/>
              <w:bottom w:val="nil"/>
              <w:right w:val="nil"/>
            </w:tcBorders>
          </w:tcPr>
          <w:p w14:paraId="012D3654" w14:textId="77777777" w:rsidR="00E954F5" w:rsidRPr="004975E5" w:rsidRDefault="00E954F5" w:rsidP="006A6531">
            <w:pPr>
              <w:pStyle w:val="Normal6a"/>
            </w:pPr>
          </w:p>
        </w:tc>
        <w:tc>
          <w:tcPr>
            <w:tcW w:w="4876" w:type="dxa"/>
            <w:tcBorders>
              <w:top w:val="nil"/>
              <w:left w:val="nil"/>
              <w:bottom w:val="nil"/>
              <w:right w:val="nil"/>
            </w:tcBorders>
          </w:tcPr>
          <w:p w14:paraId="3E89D915" w14:textId="77777777" w:rsidR="00E954F5" w:rsidRPr="004975E5" w:rsidRDefault="00E954F5" w:rsidP="006A6531">
            <w:pPr>
              <w:pStyle w:val="Normal6a"/>
            </w:pPr>
            <w:r w:rsidRPr="004975E5">
              <w:rPr>
                <w:b/>
                <w:i/>
              </w:rPr>
              <w:t>(6a)</w:t>
            </w:r>
            <w:r w:rsidRPr="004975E5">
              <w:tab/>
            </w:r>
            <w:r w:rsidRPr="004975E5">
              <w:rPr>
                <w:b/>
                <w:i/>
              </w:rPr>
              <w:t>Ker se Unija in države članice soočajo z vse večjim pomanjkanjem delovne sile in spretnosti ter vse večjimi demografskimi izzivi, bi morala podpora Unije na podlagi te uredbe prispevati k razvoju pravičnih, učinkovitih in trajnostnih zakonitih migracijskih poti v skladu z gospodarskimi in socialnimi potrebami držav članic. Taka podpora bi morala prispevati k povečanju privlačnosti Unije za državljane tretjih držav s potrebnimi spretnostmi na vseh ravneh, olajšati vključevanje na trg dela in poštene prakse zaposlovanja ter prispevati k preprečevanju izkoriščanja delovne sile in varstvu pravic državljanov tretjih držav.</w:t>
            </w:r>
          </w:p>
        </w:tc>
      </w:tr>
    </w:tbl>
    <w:p w14:paraId="1427F48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BDCA76C" w14:textId="77777777" w:rsidR="00E954F5" w:rsidRPr="004975E5" w:rsidRDefault="00E954F5" w:rsidP="00E954F5">
      <w:r w:rsidRPr="001717E2">
        <w:rPr>
          <w:rStyle w:val="HideTWBExt"/>
        </w:rPr>
        <w:t>&lt;/Amend&gt;</w:t>
      </w:r>
    </w:p>
    <w:p w14:paraId="3B0FC5E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110</w:t>
      </w:r>
      <w:r w:rsidRPr="001717E2">
        <w:rPr>
          <w:rStyle w:val="HideTWBExt"/>
          <w:b w:val="0"/>
        </w:rPr>
        <w:t>&lt;/NumAm&gt;</w:t>
      </w:r>
    </w:p>
    <w:p w14:paraId="67282FCB"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0BBE68C6" w14:textId="77777777" w:rsidR="00E954F5" w:rsidRPr="004975E5" w:rsidRDefault="00E954F5" w:rsidP="00E954F5">
      <w:pPr>
        <w:pStyle w:val="NormalBold"/>
      </w:pPr>
      <w:r w:rsidRPr="001717E2">
        <w:rPr>
          <w:rStyle w:val="HideTWBExt"/>
          <w:b w:val="0"/>
        </w:rPr>
        <w:t>&lt;/RepeatBlock-By&gt;</w:t>
      </w:r>
    </w:p>
    <w:p w14:paraId="22C6283B"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7023108" w14:textId="77777777" w:rsidR="00E954F5" w:rsidRPr="004975E5" w:rsidRDefault="00E954F5" w:rsidP="00E954F5">
      <w:pPr>
        <w:pStyle w:val="NormalBold"/>
      </w:pPr>
      <w:r w:rsidRPr="001717E2">
        <w:rPr>
          <w:rStyle w:val="HideTWBExt"/>
          <w:b w:val="0"/>
        </w:rPr>
        <w:t>&lt;Article&gt;</w:t>
      </w:r>
      <w:r w:rsidRPr="004975E5">
        <w:t>Uvodna izjava 6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1D4B2DC" w14:textId="77777777" w:rsidTr="006A6531">
        <w:trPr>
          <w:trHeight w:hRule="exact" w:val="240"/>
          <w:jc w:val="center"/>
        </w:trPr>
        <w:tc>
          <w:tcPr>
            <w:tcW w:w="9752" w:type="dxa"/>
            <w:gridSpan w:val="2"/>
            <w:tcBorders>
              <w:top w:val="nil"/>
              <w:left w:val="nil"/>
              <w:bottom w:val="nil"/>
              <w:right w:val="nil"/>
            </w:tcBorders>
          </w:tcPr>
          <w:p w14:paraId="1A1FD254" w14:textId="77777777" w:rsidR="00E954F5" w:rsidRPr="004975E5" w:rsidRDefault="00E954F5" w:rsidP="006A6531"/>
        </w:tc>
      </w:tr>
      <w:tr w:rsidR="00745746" w:rsidRPr="004975E5" w14:paraId="341DA31A" w14:textId="77777777" w:rsidTr="006A6531">
        <w:trPr>
          <w:trHeight w:val="240"/>
          <w:jc w:val="center"/>
        </w:trPr>
        <w:tc>
          <w:tcPr>
            <w:tcW w:w="4876" w:type="dxa"/>
            <w:tcBorders>
              <w:top w:val="nil"/>
              <w:left w:val="nil"/>
              <w:bottom w:val="nil"/>
              <w:right w:val="nil"/>
            </w:tcBorders>
          </w:tcPr>
          <w:p w14:paraId="67DE93A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0D3B041" w14:textId="77777777" w:rsidR="00E954F5" w:rsidRPr="004975E5" w:rsidRDefault="00E954F5" w:rsidP="006A6531">
            <w:pPr>
              <w:pStyle w:val="AmColumnHeading"/>
            </w:pPr>
            <w:r w:rsidRPr="004975E5">
              <w:t>Predlog spremembe</w:t>
            </w:r>
          </w:p>
        </w:tc>
      </w:tr>
      <w:tr w:rsidR="00745746" w:rsidRPr="004975E5" w14:paraId="422F1BD6" w14:textId="77777777" w:rsidTr="006A6531">
        <w:trPr>
          <w:jc w:val="center"/>
        </w:trPr>
        <w:tc>
          <w:tcPr>
            <w:tcW w:w="4876" w:type="dxa"/>
            <w:tcBorders>
              <w:top w:val="nil"/>
              <w:left w:val="nil"/>
              <w:bottom w:val="nil"/>
              <w:right w:val="nil"/>
            </w:tcBorders>
          </w:tcPr>
          <w:p w14:paraId="7006EF17" w14:textId="77777777" w:rsidR="00E954F5" w:rsidRPr="004975E5" w:rsidRDefault="00E954F5" w:rsidP="006A6531">
            <w:pPr>
              <w:pStyle w:val="Normal6a"/>
            </w:pPr>
          </w:p>
        </w:tc>
        <w:tc>
          <w:tcPr>
            <w:tcW w:w="4876" w:type="dxa"/>
            <w:tcBorders>
              <w:top w:val="nil"/>
              <w:left w:val="nil"/>
              <w:bottom w:val="nil"/>
              <w:right w:val="nil"/>
            </w:tcBorders>
          </w:tcPr>
          <w:p w14:paraId="550F2C9B" w14:textId="77777777" w:rsidR="00E954F5" w:rsidRPr="004975E5" w:rsidRDefault="00E954F5" w:rsidP="006A6531">
            <w:pPr>
              <w:pStyle w:val="Normal6a"/>
            </w:pPr>
            <w:r w:rsidRPr="004975E5">
              <w:rPr>
                <w:b/>
                <w:i/>
              </w:rPr>
              <w:t>(6a)</w:t>
            </w:r>
            <w:r w:rsidRPr="004975E5">
              <w:tab/>
            </w:r>
            <w:r w:rsidRPr="004975E5">
              <w:rPr>
                <w:b/>
                <w:i/>
              </w:rPr>
              <w:t>Glede na spreminjajočo se naravo migracijskih izzivov ter potrebo po učinkovitem in trajnostnem upravljanju migracij bi morala biti podpora Unije zmožna prispevati k razvoju, preizkušanju in izvajanju inovativnih rešitev ob popolnem spoštovanju prava Unije in mednarodnega prava. Take rešitve lahko podpirajo prizadevanja za preprečevanje nedovoljenih migracij, izboljšanje postopkov vračanja in ponovnega sprejema, zmanjšanje pritiska na države članice, ki se soočajo z nesorazmernimi migracijskimi tokovi, ter povečanje splošne učinkovitosti okvira Unije za upravljanje migracij.</w:t>
            </w:r>
          </w:p>
        </w:tc>
      </w:tr>
    </w:tbl>
    <w:p w14:paraId="244BBF4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8F6CFA8" w14:textId="77777777" w:rsidR="00E954F5" w:rsidRPr="004975E5" w:rsidRDefault="00E954F5" w:rsidP="00E954F5">
      <w:r w:rsidRPr="001717E2">
        <w:rPr>
          <w:rStyle w:val="HideTWBExt"/>
        </w:rPr>
        <w:t>&lt;/Amend&gt;</w:t>
      </w:r>
    </w:p>
    <w:p w14:paraId="7F891BF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111</w:t>
      </w:r>
      <w:r w:rsidRPr="001717E2">
        <w:rPr>
          <w:rStyle w:val="HideTWBExt"/>
          <w:b w:val="0"/>
        </w:rPr>
        <w:t>&lt;/NumAm&gt;</w:t>
      </w:r>
    </w:p>
    <w:p w14:paraId="4A030549"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70EE95A9" w14:textId="77777777" w:rsidR="00E954F5" w:rsidRPr="004975E5" w:rsidRDefault="00E954F5" w:rsidP="00E954F5">
      <w:pPr>
        <w:pStyle w:val="NormalBold"/>
      </w:pPr>
      <w:r w:rsidRPr="001717E2">
        <w:rPr>
          <w:rStyle w:val="HideTWBExt"/>
          <w:b w:val="0"/>
        </w:rPr>
        <w:t>&lt;/RepeatBlock-By&gt;</w:t>
      </w:r>
    </w:p>
    <w:p w14:paraId="0BF073ED"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29C0492" w14:textId="77777777" w:rsidR="00E954F5" w:rsidRPr="004975E5" w:rsidRDefault="00E954F5" w:rsidP="00E954F5">
      <w:pPr>
        <w:pStyle w:val="NormalBold"/>
      </w:pPr>
      <w:r w:rsidRPr="001717E2">
        <w:rPr>
          <w:rStyle w:val="HideTWBExt"/>
          <w:b w:val="0"/>
        </w:rPr>
        <w:t>&lt;Article&gt;</w:t>
      </w:r>
      <w:r w:rsidRPr="004975E5">
        <w:t>Uvodna izjava 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1F00C8B" w14:textId="77777777" w:rsidTr="006A6531">
        <w:trPr>
          <w:trHeight w:hRule="exact" w:val="240"/>
          <w:jc w:val="center"/>
        </w:trPr>
        <w:tc>
          <w:tcPr>
            <w:tcW w:w="9752" w:type="dxa"/>
            <w:gridSpan w:val="2"/>
            <w:tcBorders>
              <w:top w:val="nil"/>
              <w:left w:val="nil"/>
              <w:bottom w:val="nil"/>
              <w:right w:val="nil"/>
            </w:tcBorders>
          </w:tcPr>
          <w:p w14:paraId="566814BA" w14:textId="77777777" w:rsidR="00E954F5" w:rsidRPr="004975E5" w:rsidRDefault="00E954F5" w:rsidP="006A6531"/>
        </w:tc>
      </w:tr>
      <w:tr w:rsidR="00745746" w:rsidRPr="004975E5" w14:paraId="71997F9B" w14:textId="77777777" w:rsidTr="006A6531">
        <w:trPr>
          <w:trHeight w:val="240"/>
          <w:jc w:val="center"/>
        </w:trPr>
        <w:tc>
          <w:tcPr>
            <w:tcW w:w="4876" w:type="dxa"/>
            <w:tcBorders>
              <w:top w:val="nil"/>
              <w:left w:val="nil"/>
              <w:bottom w:val="nil"/>
              <w:right w:val="nil"/>
            </w:tcBorders>
          </w:tcPr>
          <w:p w14:paraId="211E1CB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B3F973B" w14:textId="77777777" w:rsidR="00E954F5" w:rsidRPr="004975E5" w:rsidRDefault="00E954F5" w:rsidP="006A6531">
            <w:pPr>
              <w:pStyle w:val="AmColumnHeading"/>
            </w:pPr>
            <w:r w:rsidRPr="004975E5">
              <w:t>Predlog spremembe</w:t>
            </w:r>
          </w:p>
        </w:tc>
      </w:tr>
      <w:tr w:rsidR="00745746" w:rsidRPr="004975E5" w14:paraId="3C179692" w14:textId="77777777" w:rsidTr="006A6531">
        <w:trPr>
          <w:jc w:val="center"/>
        </w:trPr>
        <w:tc>
          <w:tcPr>
            <w:tcW w:w="4876" w:type="dxa"/>
            <w:tcBorders>
              <w:top w:val="nil"/>
              <w:left w:val="nil"/>
              <w:bottom w:val="nil"/>
              <w:right w:val="nil"/>
            </w:tcBorders>
          </w:tcPr>
          <w:p w14:paraId="28C160F6" w14:textId="77777777" w:rsidR="00E954F5" w:rsidRPr="004975E5" w:rsidRDefault="00E954F5" w:rsidP="006A6531">
            <w:pPr>
              <w:pStyle w:val="Normal6a"/>
            </w:pPr>
            <w:r w:rsidRPr="004975E5">
              <w:t>(7)</w:t>
            </w:r>
            <w:r w:rsidRPr="004975E5">
              <w:tab/>
              <w:t xml:space="preserve">Ker se izzivi na področju migracij </w:t>
            </w:r>
            <w:r w:rsidRPr="004975E5">
              <w:rPr>
                <w:b/>
                <w:bCs/>
                <w:i/>
                <w:iCs/>
              </w:rPr>
              <w:t>in</w:t>
            </w:r>
            <w:r w:rsidRPr="004975E5">
              <w:t xml:space="preserve"> azila nenehno spreminjajo, je treba dodelitev podpore Unije na podlagi te uredbe prilagoditi spremembam v </w:t>
            </w:r>
            <w:r w:rsidRPr="004975E5">
              <w:rPr>
                <w:b/>
                <w:i/>
              </w:rPr>
              <w:t>migracijskih tokovih</w:t>
            </w:r>
            <w:r w:rsidRPr="004975E5">
              <w:t xml:space="preserve">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1DB17664" w14:textId="77777777" w:rsidR="00E954F5" w:rsidRPr="004975E5" w:rsidRDefault="00E954F5" w:rsidP="006A6531">
            <w:pPr>
              <w:pStyle w:val="Normal6a"/>
            </w:pPr>
            <w:r w:rsidRPr="004975E5">
              <w:t>(7)</w:t>
            </w:r>
            <w:r w:rsidRPr="004975E5">
              <w:tab/>
              <w:t>Ker se izzivi na področju migracij</w:t>
            </w:r>
            <w:r w:rsidRPr="004975E5">
              <w:rPr>
                <w:b/>
                <w:i/>
              </w:rPr>
              <w:t xml:space="preserve">, </w:t>
            </w:r>
            <w:r w:rsidRPr="004975E5">
              <w:t xml:space="preserve">azila </w:t>
            </w:r>
            <w:r w:rsidRPr="004975E5">
              <w:rPr>
                <w:b/>
                <w:bCs/>
                <w:i/>
                <w:iCs/>
              </w:rPr>
              <w:t>in</w:t>
            </w:r>
            <w:r w:rsidRPr="004975E5">
              <w:t xml:space="preserve"> </w:t>
            </w:r>
            <w:r w:rsidRPr="004975E5">
              <w:rPr>
                <w:b/>
                <w:i/>
              </w:rPr>
              <w:t>vključevanja</w:t>
            </w:r>
            <w:r w:rsidRPr="004975E5">
              <w:t xml:space="preserve"> nenehno spreminjajo, je treba dodelitev podpore Unije na podlagi te uredbe prilagoditi spremembam v </w:t>
            </w:r>
            <w:r w:rsidRPr="004975E5">
              <w:rPr>
                <w:b/>
                <w:i/>
              </w:rPr>
              <w:t>migracijah</w:t>
            </w:r>
            <w:r w:rsidRPr="004975E5">
              <w:t xml:space="preserve">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w:t>
            </w:r>
            <w:r w:rsidRPr="004975E5">
              <w:rPr>
                <w:b/>
                <w:i/>
              </w:rPr>
              <w:t>Da bi se zagotovilo zadostno in predvidljivo financiranje na področju razvoja skupnega evropskega azilnega sistema, zagotavljanja delovanja azilnega in sprejemnega sistema, razvoja zakonitih migracij ter spodbujanja vključevanja in prispevanja k njemu, bi bilo obenem treba tem specifičnim ciljem nameniti določen minimalni odstotek letne dodelitve iz Instrumenta EU iz te uredbe. Da bi razširili tokove neposrednega financiranja v okviru Instrumenta EU za lokalne in regionalne organe, ki izvajajo ukrepe vključevanja, se je poleg tega primerno opreti na prakso, vzpostavljeno v okviru sedanjega Sklada za azil, migracije in vključevanje, in 5 % letne podpore za notranje zadeve nameniti posebej za ukrepe vključevanja, ki jih izvajajo lokalni in regionalni organi.</w:t>
            </w:r>
            <w:r w:rsidRPr="004975E5">
              <w:t xml:space="preserve"> Instrument EU omogoča prožnost pri upravljanju podpore Unije, pri deljenem upravljanju pa bi ga bilo treba izvajati prek načrtov za nacionalna in regionalna partnerstva držav članic. </w:t>
            </w:r>
            <w:r w:rsidRPr="004975E5">
              <w:rPr>
                <w:b/>
                <w:i/>
              </w:rPr>
              <w:t>Vendar prožnost ne bi smela povzročiti sistematičnega preusmerjanja sredstev stran od ukrepov za zaščito in vključevanje.</w:t>
            </w:r>
          </w:p>
        </w:tc>
      </w:tr>
    </w:tbl>
    <w:p w14:paraId="6FF83A6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0E45ED3" w14:textId="77777777" w:rsidR="00E954F5" w:rsidRPr="004975E5" w:rsidRDefault="00E954F5" w:rsidP="00E954F5">
      <w:r w:rsidRPr="001717E2">
        <w:rPr>
          <w:rStyle w:val="HideTWBExt"/>
        </w:rPr>
        <w:t>&lt;/Amend&gt;</w:t>
      </w:r>
    </w:p>
    <w:p w14:paraId="7416987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112</w:t>
      </w:r>
      <w:r w:rsidRPr="001717E2">
        <w:rPr>
          <w:rStyle w:val="HideTWBExt"/>
          <w:b w:val="0"/>
        </w:rPr>
        <w:t>&lt;/NumAm&gt;</w:t>
      </w:r>
    </w:p>
    <w:p w14:paraId="21E523CB"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6E9AECB3" w14:textId="77777777" w:rsidR="00E954F5" w:rsidRPr="004975E5" w:rsidRDefault="00E954F5" w:rsidP="00E954F5">
      <w:pPr>
        <w:pStyle w:val="NormalBold"/>
      </w:pPr>
      <w:r w:rsidRPr="001717E2">
        <w:rPr>
          <w:rStyle w:val="HideTWBExt"/>
          <w:b w:val="0"/>
        </w:rPr>
        <w:t>&lt;/RepeatBlock-By&gt;</w:t>
      </w:r>
    </w:p>
    <w:p w14:paraId="4877739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999EBFA" w14:textId="77777777" w:rsidR="00E954F5" w:rsidRPr="004975E5" w:rsidRDefault="00E954F5" w:rsidP="00E954F5">
      <w:pPr>
        <w:pStyle w:val="NormalBold"/>
      </w:pPr>
      <w:r w:rsidRPr="001717E2">
        <w:rPr>
          <w:rStyle w:val="HideTWBExt"/>
          <w:b w:val="0"/>
        </w:rPr>
        <w:t>&lt;Article&gt;</w:t>
      </w:r>
      <w:r w:rsidRPr="004975E5">
        <w:t>Uvodna izjava 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59758B7" w14:textId="77777777" w:rsidTr="006A6531">
        <w:trPr>
          <w:trHeight w:hRule="exact" w:val="240"/>
          <w:jc w:val="center"/>
        </w:trPr>
        <w:tc>
          <w:tcPr>
            <w:tcW w:w="9752" w:type="dxa"/>
            <w:gridSpan w:val="2"/>
            <w:tcBorders>
              <w:top w:val="nil"/>
              <w:left w:val="nil"/>
              <w:bottom w:val="nil"/>
              <w:right w:val="nil"/>
            </w:tcBorders>
          </w:tcPr>
          <w:p w14:paraId="10FEAF4A" w14:textId="77777777" w:rsidR="00E954F5" w:rsidRPr="004975E5" w:rsidRDefault="00E954F5" w:rsidP="006A6531"/>
        </w:tc>
      </w:tr>
      <w:tr w:rsidR="00745746" w:rsidRPr="004975E5" w14:paraId="796A81D3" w14:textId="77777777" w:rsidTr="006A6531">
        <w:trPr>
          <w:trHeight w:val="240"/>
          <w:jc w:val="center"/>
        </w:trPr>
        <w:tc>
          <w:tcPr>
            <w:tcW w:w="4876" w:type="dxa"/>
            <w:tcBorders>
              <w:top w:val="nil"/>
              <w:left w:val="nil"/>
              <w:bottom w:val="nil"/>
              <w:right w:val="nil"/>
            </w:tcBorders>
          </w:tcPr>
          <w:p w14:paraId="6A332C1C"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83020E3" w14:textId="77777777" w:rsidR="00E954F5" w:rsidRPr="004975E5" w:rsidRDefault="00E954F5" w:rsidP="006A6531">
            <w:pPr>
              <w:pStyle w:val="AmColumnHeading"/>
            </w:pPr>
            <w:r w:rsidRPr="004975E5">
              <w:t>Predlog spremembe</w:t>
            </w:r>
          </w:p>
        </w:tc>
      </w:tr>
      <w:tr w:rsidR="00745746" w:rsidRPr="004975E5" w14:paraId="453E3C86" w14:textId="77777777" w:rsidTr="006A6531">
        <w:trPr>
          <w:jc w:val="center"/>
        </w:trPr>
        <w:tc>
          <w:tcPr>
            <w:tcW w:w="4876" w:type="dxa"/>
            <w:tcBorders>
              <w:top w:val="nil"/>
              <w:left w:val="nil"/>
              <w:bottom w:val="nil"/>
              <w:right w:val="nil"/>
            </w:tcBorders>
          </w:tcPr>
          <w:p w14:paraId="060361EF" w14:textId="77777777" w:rsidR="00E954F5" w:rsidRPr="004975E5" w:rsidRDefault="00E954F5" w:rsidP="006A6531">
            <w:pPr>
              <w:pStyle w:val="Normal6a"/>
            </w:pPr>
            <w:r w:rsidRPr="004975E5">
              <w:t>(7)</w:t>
            </w:r>
            <w:r w:rsidRPr="004975E5">
              <w:tab/>
              <w:t xml:space="preserve">Ker se izzivi na področju migracij </w:t>
            </w:r>
            <w:r w:rsidRPr="004975E5">
              <w:rPr>
                <w:b/>
                <w:bCs/>
                <w:i/>
                <w:iCs/>
              </w:rPr>
              <w:t>in</w:t>
            </w:r>
            <w:r w:rsidRPr="004975E5">
              <w:t xml:space="preserve"> azila nenehno spreminjajo, je treba dodelitev podpore Unije na podlagi te uredbe prilagoditi spremembam v migracijskih tokovih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4AD0BF0D" w14:textId="77777777" w:rsidR="00E954F5" w:rsidRPr="004975E5" w:rsidRDefault="00E954F5" w:rsidP="006A6531">
            <w:pPr>
              <w:pStyle w:val="Normal6a"/>
            </w:pPr>
            <w:r w:rsidRPr="004975E5">
              <w:t>(7)</w:t>
            </w:r>
            <w:r w:rsidRPr="004975E5">
              <w:tab/>
              <w:t>Ker se izzivi na področju migracij</w:t>
            </w:r>
            <w:r w:rsidRPr="004975E5">
              <w:rPr>
                <w:b/>
                <w:i/>
              </w:rPr>
              <w:t xml:space="preserve">, </w:t>
            </w:r>
            <w:r w:rsidRPr="004975E5">
              <w:t xml:space="preserve">azila </w:t>
            </w:r>
            <w:r w:rsidRPr="004975E5">
              <w:rPr>
                <w:b/>
                <w:bCs/>
                <w:i/>
                <w:iCs/>
              </w:rPr>
              <w:t>in</w:t>
            </w:r>
            <w:r w:rsidRPr="004975E5">
              <w:t xml:space="preserve"> </w:t>
            </w:r>
            <w:r w:rsidRPr="004975E5">
              <w:rPr>
                <w:b/>
                <w:i/>
              </w:rPr>
              <w:t>vključevanja</w:t>
            </w:r>
            <w:r w:rsidRPr="004975E5">
              <w:t xml:space="preserve"> nenehno spreminjajo, je treba dodelitev podpore Unije na podlagi te uredbe prilagoditi spremembam v migracijskih tokovih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w:t>
            </w:r>
            <w:r w:rsidRPr="004975E5">
              <w:rPr>
                <w:b/>
                <w:i/>
              </w:rPr>
              <w:t>Določen minimalni odstotek letne dodelitve iz Instrumenta EU bi bilo treba nameniti skupnemu evropskemu azilnemu sistemu, razvoju zakonitih migracij ter spodbujanju vključevanja in prispevanju k njemu, kar na podlagi sedanje prakse Sklada za azil, migracije in vključevanje vključuje 10-odstotni delež za ukrepe vključevanja, ki jih neposredno izvajajo lokalni in regionalni organi ter organizacije civilne družbe.</w:t>
            </w:r>
            <w:r w:rsidRPr="004975E5">
              <w:t xml:space="preserve"> Instrument EU omogoča prožnost pri upravljanju podpore Unije, pri deljenem upravljanju pa bi ga bilo treba izvajati prek načrtov za nacionalna in regionalna partnerstva držav članic. </w:t>
            </w:r>
            <w:r w:rsidRPr="004975E5">
              <w:rPr>
                <w:b/>
                <w:i/>
              </w:rPr>
              <w:t>Prožnost pri načrtovanju programov nikoli ne bi smela povzročiti sistematičnega preusmerjanja sredstev stran od ukrepov za zaščito in vključevanje.</w:t>
            </w:r>
          </w:p>
        </w:tc>
      </w:tr>
    </w:tbl>
    <w:p w14:paraId="7FA4C29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ECAC405" w14:textId="77777777" w:rsidR="00E954F5" w:rsidRPr="004975E5" w:rsidRDefault="00E954F5" w:rsidP="00E954F5">
      <w:r w:rsidRPr="001717E2">
        <w:rPr>
          <w:rStyle w:val="HideTWBExt"/>
        </w:rPr>
        <w:t>&lt;/Amend&gt;</w:t>
      </w:r>
    </w:p>
    <w:p w14:paraId="73CEDCA3"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113</w:t>
      </w:r>
      <w:r w:rsidRPr="001717E2">
        <w:rPr>
          <w:rStyle w:val="HideTWBExt"/>
          <w:b w:val="0"/>
        </w:rPr>
        <w:t>&lt;/NumAm&gt;</w:t>
      </w:r>
    </w:p>
    <w:p w14:paraId="61F35DE9"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5066A7DC" w14:textId="77777777" w:rsidR="00E954F5" w:rsidRPr="004975E5" w:rsidRDefault="00E954F5" w:rsidP="00E954F5">
      <w:pPr>
        <w:pStyle w:val="NormalBold"/>
      </w:pPr>
      <w:r w:rsidRPr="001717E2">
        <w:rPr>
          <w:rStyle w:val="HideTWBExt"/>
          <w:b w:val="0"/>
        </w:rPr>
        <w:t>&lt;/RepeatBlock-By&gt;</w:t>
      </w:r>
    </w:p>
    <w:p w14:paraId="0D427233"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923C8BF" w14:textId="77777777" w:rsidR="00E954F5" w:rsidRPr="004975E5" w:rsidRDefault="00E954F5" w:rsidP="00E954F5">
      <w:pPr>
        <w:pStyle w:val="NormalBold"/>
      </w:pPr>
      <w:r w:rsidRPr="001717E2">
        <w:rPr>
          <w:rStyle w:val="HideTWBExt"/>
          <w:b w:val="0"/>
        </w:rPr>
        <w:t>&lt;Article&gt;</w:t>
      </w:r>
      <w:r w:rsidRPr="004975E5">
        <w:t>Uvodna izjava 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1A2D6D2" w14:textId="77777777" w:rsidTr="006A6531">
        <w:trPr>
          <w:trHeight w:hRule="exact" w:val="240"/>
          <w:jc w:val="center"/>
        </w:trPr>
        <w:tc>
          <w:tcPr>
            <w:tcW w:w="9752" w:type="dxa"/>
            <w:gridSpan w:val="2"/>
            <w:tcBorders>
              <w:top w:val="nil"/>
              <w:left w:val="nil"/>
              <w:bottom w:val="nil"/>
              <w:right w:val="nil"/>
            </w:tcBorders>
          </w:tcPr>
          <w:p w14:paraId="7CD92664" w14:textId="77777777" w:rsidR="00E954F5" w:rsidRPr="004975E5" w:rsidRDefault="00E954F5" w:rsidP="006A6531"/>
        </w:tc>
      </w:tr>
      <w:tr w:rsidR="00745746" w:rsidRPr="004975E5" w14:paraId="55D73B66" w14:textId="77777777" w:rsidTr="006A6531">
        <w:trPr>
          <w:trHeight w:val="240"/>
          <w:jc w:val="center"/>
        </w:trPr>
        <w:tc>
          <w:tcPr>
            <w:tcW w:w="4876" w:type="dxa"/>
            <w:tcBorders>
              <w:top w:val="nil"/>
              <w:left w:val="nil"/>
              <w:bottom w:val="nil"/>
              <w:right w:val="nil"/>
            </w:tcBorders>
          </w:tcPr>
          <w:p w14:paraId="4F17FFF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6C2AF98" w14:textId="77777777" w:rsidR="00E954F5" w:rsidRPr="004975E5" w:rsidRDefault="00E954F5" w:rsidP="006A6531">
            <w:pPr>
              <w:pStyle w:val="AmColumnHeading"/>
            </w:pPr>
            <w:r w:rsidRPr="004975E5">
              <w:t>Predlog spremembe</w:t>
            </w:r>
          </w:p>
        </w:tc>
      </w:tr>
      <w:tr w:rsidR="00745746" w:rsidRPr="004975E5" w14:paraId="03A0ABC5" w14:textId="77777777" w:rsidTr="006A6531">
        <w:trPr>
          <w:jc w:val="center"/>
        </w:trPr>
        <w:tc>
          <w:tcPr>
            <w:tcW w:w="4876" w:type="dxa"/>
            <w:tcBorders>
              <w:top w:val="nil"/>
              <w:left w:val="nil"/>
              <w:bottom w:val="nil"/>
              <w:right w:val="nil"/>
            </w:tcBorders>
          </w:tcPr>
          <w:p w14:paraId="3D0EA873" w14:textId="77777777" w:rsidR="00E954F5" w:rsidRPr="004975E5" w:rsidRDefault="00E954F5" w:rsidP="006A6531">
            <w:pPr>
              <w:pStyle w:val="Normal6a"/>
            </w:pPr>
            <w:r w:rsidRPr="004975E5">
              <w:t>(7)</w:t>
            </w:r>
            <w:r w:rsidRPr="004975E5">
              <w:tab/>
              <w:t xml:space="preserve">Ker se izzivi na področju migracij in azila nenehno spreminjajo, je treba dodelitev podpore Unije na podlagi te uredbe prilagoditi spremembam v migracijskih tokovih in azilu. Da bi se odzvali na nujne potrebe in spremembe v politiki in prednostnih nalogah Unije ter financiranje usmerili v ukrepe </w:t>
            </w:r>
            <w:r w:rsidRPr="004975E5">
              <w:rPr>
                <w:b/>
                <w:i/>
              </w:rPr>
              <w:t>z visoko dodano vrednostjo Unije</w:t>
            </w:r>
            <w:r w:rsidRPr="004975E5">
              <w:t>,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766108EF" w14:textId="77777777" w:rsidR="00E954F5" w:rsidRPr="004975E5" w:rsidRDefault="00E954F5" w:rsidP="006A6531">
            <w:pPr>
              <w:pStyle w:val="Normal6a"/>
            </w:pPr>
            <w:r w:rsidRPr="004975E5">
              <w:t>(7)</w:t>
            </w:r>
            <w:r w:rsidRPr="004975E5">
              <w:tab/>
              <w:t>Ker se izzivi na področju migracij in azila nenehno spreminjajo, je treba dodelitev podpore Unije na podlagi te uredbe prilagoditi spremembam v migracijskih tokovih in azilu. Da bi se odzvali na nujne potrebe in spremembe v politiki in prednostnih nalogah Unije ter financiranje usmerili v ukrepe</w:t>
            </w:r>
            <w:r w:rsidRPr="004975E5">
              <w:rPr>
                <w:b/>
                <w:i/>
              </w:rPr>
              <w:t>, ki izpolnjujejo dokazane potrebe držav članic na področju migracij in azila</w:t>
            </w:r>
            <w:r w:rsidRPr="004975E5">
              <w:t>,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45EA4A4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482F8777"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626CB0A0" w14:textId="77777777" w:rsidR="00E954F5" w:rsidRPr="004975E5" w:rsidRDefault="00E954F5" w:rsidP="00E954F5">
      <w:pPr>
        <w:pStyle w:val="AmJustText"/>
      </w:pPr>
      <w:r w:rsidRPr="004975E5">
        <w:t>Pojem „dodana vrednost Unije“ je nejasen in lahko privede do financiranja projektov, ki niso neposredno povezani z dejanskimi potrebami držav članic. Predlagana sprememba preusmerja poudarek na objektivno opredeljene potrebe na področju migracij in azila ter podpira učinkovitejšo uporabo sredstev.</w:t>
      </w:r>
    </w:p>
    <w:p w14:paraId="7EC0E681" w14:textId="77777777" w:rsidR="00E954F5" w:rsidRPr="004975E5" w:rsidRDefault="00E954F5" w:rsidP="00E954F5">
      <w:r w:rsidRPr="001717E2">
        <w:rPr>
          <w:rStyle w:val="HideTWBExt"/>
        </w:rPr>
        <w:t>&lt;/Amend&gt;</w:t>
      </w:r>
    </w:p>
    <w:p w14:paraId="4957D0C8"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114</w:t>
      </w:r>
      <w:r w:rsidRPr="001717E2">
        <w:rPr>
          <w:rStyle w:val="HideTWBExt"/>
          <w:b w:val="0"/>
        </w:rPr>
        <w:t>&lt;/NumAm&gt;</w:t>
      </w:r>
    </w:p>
    <w:p w14:paraId="48F1747A"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720E54C5" w14:textId="77777777" w:rsidR="00E954F5" w:rsidRPr="004975E5" w:rsidRDefault="00E954F5" w:rsidP="00E954F5">
      <w:pPr>
        <w:pStyle w:val="NormalBold"/>
      </w:pPr>
      <w:r w:rsidRPr="001717E2">
        <w:rPr>
          <w:rStyle w:val="HideTWBExt"/>
          <w:b w:val="0"/>
        </w:rPr>
        <w:t>&lt;/RepeatBlock-By&gt;</w:t>
      </w:r>
    </w:p>
    <w:p w14:paraId="2AD6EB5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20F90D3" w14:textId="77777777" w:rsidR="00E954F5" w:rsidRPr="004975E5" w:rsidRDefault="00E954F5" w:rsidP="00E954F5">
      <w:pPr>
        <w:pStyle w:val="NormalBold"/>
      </w:pPr>
      <w:r w:rsidRPr="001717E2">
        <w:rPr>
          <w:rStyle w:val="HideTWBExt"/>
          <w:b w:val="0"/>
        </w:rPr>
        <w:t>&lt;Article&gt;</w:t>
      </w:r>
      <w:r w:rsidRPr="004975E5">
        <w:t>Uvodna izjava 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8A08C04" w14:textId="77777777" w:rsidTr="006A6531">
        <w:trPr>
          <w:trHeight w:hRule="exact" w:val="240"/>
          <w:jc w:val="center"/>
        </w:trPr>
        <w:tc>
          <w:tcPr>
            <w:tcW w:w="9752" w:type="dxa"/>
            <w:gridSpan w:val="2"/>
            <w:tcBorders>
              <w:top w:val="nil"/>
              <w:left w:val="nil"/>
              <w:bottom w:val="nil"/>
              <w:right w:val="nil"/>
            </w:tcBorders>
          </w:tcPr>
          <w:p w14:paraId="7A3399CF" w14:textId="77777777" w:rsidR="00E954F5" w:rsidRPr="004975E5" w:rsidRDefault="00E954F5" w:rsidP="006A6531"/>
        </w:tc>
      </w:tr>
      <w:tr w:rsidR="00745746" w:rsidRPr="004975E5" w14:paraId="25DFFA93" w14:textId="77777777" w:rsidTr="006A6531">
        <w:trPr>
          <w:trHeight w:val="240"/>
          <w:jc w:val="center"/>
        </w:trPr>
        <w:tc>
          <w:tcPr>
            <w:tcW w:w="4876" w:type="dxa"/>
            <w:tcBorders>
              <w:top w:val="nil"/>
              <w:left w:val="nil"/>
              <w:bottom w:val="nil"/>
              <w:right w:val="nil"/>
            </w:tcBorders>
          </w:tcPr>
          <w:p w14:paraId="32284BF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EF8479C" w14:textId="77777777" w:rsidR="00E954F5" w:rsidRPr="004975E5" w:rsidRDefault="00E954F5" w:rsidP="006A6531">
            <w:pPr>
              <w:pStyle w:val="AmColumnHeading"/>
            </w:pPr>
            <w:r w:rsidRPr="004975E5">
              <w:t>Predlog spremembe</w:t>
            </w:r>
          </w:p>
        </w:tc>
      </w:tr>
      <w:tr w:rsidR="00745746" w:rsidRPr="004975E5" w14:paraId="654EF18E" w14:textId="77777777" w:rsidTr="006A6531">
        <w:trPr>
          <w:jc w:val="center"/>
        </w:trPr>
        <w:tc>
          <w:tcPr>
            <w:tcW w:w="4876" w:type="dxa"/>
            <w:tcBorders>
              <w:top w:val="nil"/>
              <w:left w:val="nil"/>
              <w:bottom w:val="nil"/>
              <w:right w:val="nil"/>
            </w:tcBorders>
          </w:tcPr>
          <w:p w14:paraId="1C9C9725" w14:textId="77777777" w:rsidR="00E954F5" w:rsidRPr="004975E5" w:rsidRDefault="00E954F5" w:rsidP="006A6531">
            <w:pPr>
              <w:pStyle w:val="Normal6a"/>
            </w:pPr>
            <w:r w:rsidRPr="004975E5">
              <w:t>(7)</w:t>
            </w:r>
            <w:r w:rsidRPr="004975E5">
              <w:tab/>
              <w:t xml:space="preserve">Ker se izzivi na področju migracij in azila nenehno spreminjajo, je treba dodelitev podpore Unije na podlagi te uredbe </w:t>
            </w:r>
            <w:r w:rsidRPr="004975E5">
              <w:rPr>
                <w:b/>
                <w:i/>
              </w:rPr>
              <w:t>prilagoditi spremembam</w:t>
            </w:r>
            <w:r w:rsidRPr="004975E5">
              <w:t xml:space="preserve"> v </w:t>
            </w:r>
            <w:r w:rsidRPr="004975E5">
              <w:rPr>
                <w:b/>
                <w:i/>
              </w:rPr>
              <w:t>migracijskih tokovih</w:t>
            </w:r>
            <w:r w:rsidRPr="004975E5">
              <w:t xml:space="preserve"> in </w:t>
            </w:r>
            <w:r w:rsidRPr="004975E5">
              <w:rPr>
                <w:b/>
                <w:i/>
              </w:rPr>
              <w:t>azilu</w:t>
            </w:r>
            <w:r w:rsidRPr="004975E5">
              <w:t xml:space="preserve">. Da bi se odzvali na nujne potrebe </w:t>
            </w:r>
            <w:r w:rsidRPr="004975E5">
              <w:rPr>
                <w:b/>
                <w:i/>
              </w:rPr>
              <w:t>in spremembe v politiki in prednostnih nalogah Unije</w:t>
            </w:r>
            <w:r w:rsidRPr="004975E5">
              <w:t xml:space="preserve"> ter financiranje usmerili v ukrepe z visoko dodano vrednostjo </w:t>
            </w:r>
            <w:r w:rsidRPr="004975E5">
              <w:rPr>
                <w:b/>
                <w:i/>
              </w:rPr>
              <w:t>Unije</w:t>
            </w:r>
            <w:r w:rsidRPr="004975E5">
              <w:t>,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3E5F33B1" w14:textId="77777777" w:rsidR="00E954F5" w:rsidRPr="004975E5" w:rsidRDefault="00E954F5" w:rsidP="006A6531">
            <w:pPr>
              <w:pStyle w:val="Normal6a"/>
            </w:pPr>
            <w:r w:rsidRPr="004975E5">
              <w:t>(7)</w:t>
            </w:r>
            <w:r w:rsidRPr="004975E5">
              <w:tab/>
              <w:t xml:space="preserve">Ker se izzivi na področju migracij in azila nenehno spreminjajo, je treba dodelitev podpore Unije na podlagi te uredbe </w:t>
            </w:r>
            <w:r w:rsidRPr="004975E5">
              <w:rPr>
                <w:b/>
                <w:i/>
              </w:rPr>
              <w:t>usmeriti predvsem</w:t>
            </w:r>
            <w:r w:rsidRPr="004975E5">
              <w:t xml:space="preserve"> v </w:t>
            </w:r>
            <w:r w:rsidRPr="004975E5">
              <w:rPr>
                <w:b/>
                <w:i/>
              </w:rPr>
              <w:t>prizadevanja za preprečevanje nezakonitih migracij</w:t>
            </w:r>
            <w:r w:rsidRPr="004975E5">
              <w:t xml:space="preserve"> in </w:t>
            </w:r>
            <w:r w:rsidRPr="004975E5">
              <w:rPr>
                <w:b/>
                <w:i/>
              </w:rPr>
              <w:t>povezanih pojavov</w:t>
            </w:r>
            <w:r w:rsidRPr="004975E5">
              <w:t xml:space="preserve">. Da bi se odzvali na nujne potrebe ter financiranje usmerili v ukrepe z visoko dodano vrednostjo </w:t>
            </w:r>
            <w:r w:rsidRPr="004975E5">
              <w:rPr>
                <w:b/>
                <w:i/>
              </w:rPr>
              <w:t>za države članice in Unijo</w:t>
            </w:r>
            <w:r w:rsidRPr="004975E5">
              <w:t>,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2095AFC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29851AF1" w14:textId="77777777" w:rsidR="00E954F5" w:rsidRPr="004975E5" w:rsidRDefault="00E954F5" w:rsidP="00E954F5">
      <w:r w:rsidRPr="001717E2">
        <w:rPr>
          <w:rStyle w:val="HideTWBExt"/>
        </w:rPr>
        <w:t>&lt;/Amend&gt;</w:t>
      </w:r>
    </w:p>
    <w:p w14:paraId="72676B7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115</w:t>
      </w:r>
      <w:r w:rsidRPr="001717E2">
        <w:rPr>
          <w:rStyle w:val="HideTWBExt"/>
          <w:b w:val="0"/>
        </w:rPr>
        <w:t>&lt;/NumAm&gt;</w:t>
      </w:r>
    </w:p>
    <w:p w14:paraId="04936F62"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2724B57B" w14:textId="77777777" w:rsidR="00E954F5" w:rsidRPr="004975E5" w:rsidRDefault="00E954F5" w:rsidP="00E954F5">
      <w:pPr>
        <w:pStyle w:val="NormalBold"/>
      </w:pPr>
      <w:r w:rsidRPr="001717E2">
        <w:rPr>
          <w:rStyle w:val="HideTWBExt"/>
          <w:b w:val="0"/>
        </w:rPr>
        <w:t>&lt;/RepeatBlock-By&gt;</w:t>
      </w:r>
    </w:p>
    <w:p w14:paraId="4652EFF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6CCF773" w14:textId="77777777" w:rsidR="00E954F5" w:rsidRPr="004975E5" w:rsidRDefault="00E954F5" w:rsidP="00E954F5">
      <w:pPr>
        <w:pStyle w:val="NormalBold"/>
      </w:pPr>
      <w:r w:rsidRPr="001717E2">
        <w:rPr>
          <w:rStyle w:val="HideTWBExt"/>
          <w:b w:val="0"/>
        </w:rPr>
        <w:t>&lt;Article&gt;</w:t>
      </w:r>
      <w:r w:rsidRPr="004975E5">
        <w:t>Uvodna izjava 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2084613" w14:textId="77777777" w:rsidTr="006A6531">
        <w:trPr>
          <w:trHeight w:hRule="exact" w:val="240"/>
          <w:jc w:val="center"/>
        </w:trPr>
        <w:tc>
          <w:tcPr>
            <w:tcW w:w="9752" w:type="dxa"/>
            <w:gridSpan w:val="2"/>
            <w:tcBorders>
              <w:top w:val="nil"/>
              <w:left w:val="nil"/>
              <w:bottom w:val="nil"/>
              <w:right w:val="nil"/>
            </w:tcBorders>
          </w:tcPr>
          <w:p w14:paraId="303DE85F" w14:textId="77777777" w:rsidR="00E954F5" w:rsidRPr="004975E5" w:rsidRDefault="00E954F5" w:rsidP="006A6531"/>
        </w:tc>
      </w:tr>
      <w:tr w:rsidR="00745746" w:rsidRPr="004975E5" w14:paraId="49A5E1A9" w14:textId="77777777" w:rsidTr="006A6531">
        <w:trPr>
          <w:trHeight w:val="240"/>
          <w:jc w:val="center"/>
        </w:trPr>
        <w:tc>
          <w:tcPr>
            <w:tcW w:w="4876" w:type="dxa"/>
            <w:tcBorders>
              <w:top w:val="nil"/>
              <w:left w:val="nil"/>
              <w:bottom w:val="nil"/>
              <w:right w:val="nil"/>
            </w:tcBorders>
          </w:tcPr>
          <w:p w14:paraId="22751E4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2170EF8" w14:textId="77777777" w:rsidR="00E954F5" w:rsidRPr="004975E5" w:rsidRDefault="00E954F5" w:rsidP="006A6531">
            <w:pPr>
              <w:pStyle w:val="AmColumnHeading"/>
            </w:pPr>
            <w:r w:rsidRPr="004975E5">
              <w:t>Predlog spremembe</w:t>
            </w:r>
          </w:p>
        </w:tc>
      </w:tr>
      <w:tr w:rsidR="00745746" w:rsidRPr="004975E5" w14:paraId="753EA55C" w14:textId="77777777" w:rsidTr="006A6531">
        <w:trPr>
          <w:jc w:val="center"/>
        </w:trPr>
        <w:tc>
          <w:tcPr>
            <w:tcW w:w="4876" w:type="dxa"/>
            <w:tcBorders>
              <w:top w:val="nil"/>
              <w:left w:val="nil"/>
              <w:bottom w:val="nil"/>
              <w:right w:val="nil"/>
            </w:tcBorders>
          </w:tcPr>
          <w:p w14:paraId="7BCEF89E" w14:textId="77777777" w:rsidR="00E954F5" w:rsidRPr="004975E5" w:rsidRDefault="00E954F5" w:rsidP="006A6531">
            <w:pPr>
              <w:pStyle w:val="Normal6a"/>
            </w:pPr>
            <w:r w:rsidRPr="004975E5">
              <w:t>(7)</w:t>
            </w:r>
            <w:r w:rsidRPr="004975E5">
              <w:tab/>
              <w:t xml:space="preserve">Ker se izzivi na področju migracij </w:t>
            </w:r>
            <w:r w:rsidRPr="004975E5">
              <w:rPr>
                <w:b/>
                <w:bCs/>
                <w:i/>
                <w:iCs/>
              </w:rPr>
              <w:t>in</w:t>
            </w:r>
            <w:r w:rsidRPr="004975E5">
              <w:t xml:space="preserve"> azila nenehno spreminjajo, je treba dodelitev podpore Unije na podlagi te uredbe prilagoditi spremembam v migracijskih tokovih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4E24CFA4" w14:textId="77777777" w:rsidR="00E954F5" w:rsidRPr="004975E5" w:rsidRDefault="00E954F5" w:rsidP="006A6531">
            <w:pPr>
              <w:pStyle w:val="Normal6a"/>
            </w:pPr>
            <w:r w:rsidRPr="004975E5">
              <w:t>(7)</w:t>
            </w:r>
            <w:r w:rsidRPr="004975E5">
              <w:tab/>
              <w:t>Ker se izzivi na področju migracij</w:t>
            </w:r>
            <w:r w:rsidRPr="004975E5">
              <w:rPr>
                <w:b/>
                <w:i/>
              </w:rPr>
              <w:t xml:space="preserve">, </w:t>
            </w:r>
            <w:r w:rsidRPr="004975E5">
              <w:t xml:space="preserve">azila </w:t>
            </w:r>
            <w:r w:rsidRPr="004975E5">
              <w:rPr>
                <w:b/>
                <w:bCs/>
                <w:i/>
                <w:iCs/>
              </w:rPr>
              <w:t>in</w:t>
            </w:r>
            <w:r w:rsidRPr="004975E5">
              <w:t xml:space="preserve"> </w:t>
            </w:r>
            <w:r w:rsidRPr="004975E5">
              <w:rPr>
                <w:b/>
                <w:i/>
              </w:rPr>
              <w:t>vključevanja</w:t>
            </w:r>
            <w:r w:rsidRPr="004975E5">
              <w:t xml:space="preserve"> nenehno spreminjajo, je treba dodelitev podpore Unije na podlagi te uredbe prilagoditi spremembam v migracijskih tokovih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7F5AB20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56BCCAB" w14:textId="77777777" w:rsidR="00E954F5" w:rsidRPr="004975E5" w:rsidRDefault="00E954F5" w:rsidP="00E954F5">
      <w:r w:rsidRPr="001717E2">
        <w:rPr>
          <w:rStyle w:val="HideTWBExt"/>
        </w:rPr>
        <w:t>&lt;/Amend&gt;</w:t>
      </w:r>
    </w:p>
    <w:p w14:paraId="2397A326" w14:textId="77777777" w:rsidR="006A6531" w:rsidRPr="001717E2" w:rsidRDefault="006A6531" w:rsidP="00E954F5">
      <w:pPr>
        <w:pStyle w:val="AmNumberTabs"/>
        <w:rPr>
          <w:rStyle w:val="HideTWBExt"/>
        </w:rPr>
      </w:pPr>
    </w:p>
    <w:p w14:paraId="0B5AB948" w14:textId="77777777" w:rsidR="006A6531" w:rsidRPr="001717E2" w:rsidRDefault="006A6531" w:rsidP="00E954F5">
      <w:pPr>
        <w:pStyle w:val="AmNumberTabs"/>
        <w:rPr>
          <w:rStyle w:val="HideTWBExt"/>
        </w:rPr>
      </w:pPr>
    </w:p>
    <w:p w14:paraId="3282B5C8" w14:textId="77777777" w:rsidR="006A6531" w:rsidRPr="001717E2" w:rsidRDefault="006A6531" w:rsidP="00E954F5">
      <w:pPr>
        <w:pStyle w:val="AmNumberTabs"/>
        <w:rPr>
          <w:rStyle w:val="HideTWBExt"/>
        </w:rPr>
      </w:pPr>
    </w:p>
    <w:p w14:paraId="5B847D17" w14:textId="77777777" w:rsidR="006A6531" w:rsidRPr="001717E2" w:rsidRDefault="006A6531" w:rsidP="00E954F5">
      <w:pPr>
        <w:pStyle w:val="AmNumberTabs"/>
        <w:rPr>
          <w:rStyle w:val="HideTWBExt"/>
        </w:rPr>
      </w:pPr>
    </w:p>
    <w:p w14:paraId="04BFC77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116</w:t>
      </w:r>
      <w:r w:rsidRPr="001717E2">
        <w:rPr>
          <w:rStyle w:val="HideTWBExt"/>
          <w:b w:val="0"/>
        </w:rPr>
        <w:t>&lt;/NumAm&gt;</w:t>
      </w:r>
    </w:p>
    <w:p w14:paraId="4C547148"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5E8AA874" w14:textId="77777777" w:rsidR="00E954F5" w:rsidRPr="004975E5" w:rsidRDefault="00E954F5" w:rsidP="00E954F5">
      <w:pPr>
        <w:pStyle w:val="NormalBold"/>
      </w:pPr>
      <w:r w:rsidRPr="001717E2">
        <w:rPr>
          <w:rStyle w:val="HideTWBExt"/>
          <w:b w:val="0"/>
        </w:rPr>
        <w:t>&lt;/RepeatBlock-By&gt;</w:t>
      </w:r>
    </w:p>
    <w:p w14:paraId="086D470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34BA08D" w14:textId="77777777" w:rsidR="00E954F5" w:rsidRPr="004975E5" w:rsidRDefault="00E954F5" w:rsidP="00E954F5">
      <w:pPr>
        <w:pStyle w:val="NormalBold"/>
      </w:pPr>
      <w:r w:rsidRPr="001717E2">
        <w:rPr>
          <w:rStyle w:val="HideTWBExt"/>
          <w:b w:val="0"/>
        </w:rPr>
        <w:t>&lt;Article&gt;</w:t>
      </w:r>
      <w:r w:rsidRPr="004975E5">
        <w:t>Uvodna izjava 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0857FD1" w14:textId="77777777" w:rsidTr="006A6531">
        <w:trPr>
          <w:trHeight w:hRule="exact" w:val="240"/>
          <w:jc w:val="center"/>
        </w:trPr>
        <w:tc>
          <w:tcPr>
            <w:tcW w:w="9752" w:type="dxa"/>
            <w:gridSpan w:val="2"/>
            <w:tcBorders>
              <w:top w:val="nil"/>
              <w:left w:val="nil"/>
              <w:bottom w:val="nil"/>
              <w:right w:val="nil"/>
            </w:tcBorders>
          </w:tcPr>
          <w:p w14:paraId="675B3177" w14:textId="77777777" w:rsidR="00E954F5" w:rsidRPr="004975E5" w:rsidRDefault="00E954F5" w:rsidP="006A6531"/>
        </w:tc>
      </w:tr>
      <w:tr w:rsidR="00745746" w:rsidRPr="004975E5" w14:paraId="51746217" w14:textId="77777777" w:rsidTr="006A6531">
        <w:trPr>
          <w:trHeight w:val="240"/>
          <w:jc w:val="center"/>
        </w:trPr>
        <w:tc>
          <w:tcPr>
            <w:tcW w:w="4876" w:type="dxa"/>
            <w:tcBorders>
              <w:top w:val="nil"/>
              <w:left w:val="nil"/>
              <w:bottom w:val="nil"/>
              <w:right w:val="nil"/>
            </w:tcBorders>
          </w:tcPr>
          <w:p w14:paraId="0C8549C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06AEF8A" w14:textId="77777777" w:rsidR="00E954F5" w:rsidRPr="004975E5" w:rsidRDefault="00E954F5" w:rsidP="006A6531">
            <w:pPr>
              <w:pStyle w:val="AmColumnHeading"/>
            </w:pPr>
            <w:r w:rsidRPr="004975E5">
              <w:t>Predlog spremembe</w:t>
            </w:r>
          </w:p>
        </w:tc>
      </w:tr>
      <w:tr w:rsidR="00745746" w:rsidRPr="004975E5" w14:paraId="119F21A9" w14:textId="77777777" w:rsidTr="006A6531">
        <w:trPr>
          <w:jc w:val="center"/>
        </w:trPr>
        <w:tc>
          <w:tcPr>
            <w:tcW w:w="4876" w:type="dxa"/>
            <w:tcBorders>
              <w:top w:val="nil"/>
              <w:left w:val="nil"/>
              <w:bottom w:val="nil"/>
              <w:right w:val="nil"/>
            </w:tcBorders>
          </w:tcPr>
          <w:p w14:paraId="78E3E7FD" w14:textId="77777777" w:rsidR="00E954F5" w:rsidRPr="004975E5" w:rsidRDefault="00E954F5" w:rsidP="006A6531">
            <w:pPr>
              <w:pStyle w:val="Normal6a"/>
            </w:pPr>
            <w:r w:rsidRPr="004975E5">
              <w:t>(7)</w:t>
            </w:r>
            <w:r w:rsidRPr="004975E5">
              <w:tab/>
              <w:t xml:space="preserve">Ker se izzivi na področju migracij </w:t>
            </w:r>
            <w:r w:rsidRPr="004975E5">
              <w:rPr>
                <w:b/>
                <w:bCs/>
                <w:i/>
                <w:iCs/>
              </w:rPr>
              <w:t>in</w:t>
            </w:r>
            <w:r w:rsidRPr="004975E5">
              <w:t xml:space="preserve"> azila nenehno spreminjajo, je treba dodelitev podpore Unije na podlagi te uredbe prilagoditi spremembam v migracijskih tokovih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5A47DABB" w14:textId="77777777" w:rsidR="00E954F5" w:rsidRPr="004975E5" w:rsidRDefault="00E954F5" w:rsidP="006A6531">
            <w:pPr>
              <w:pStyle w:val="Normal6a"/>
            </w:pPr>
            <w:r w:rsidRPr="004975E5">
              <w:t>(7)</w:t>
            </w:r>
            <w:r w:rsidRPr="004975E5">
              <w:tab/>
              <w:t>Ker se izzivi na področju migracij</w:t>
            </w:r>
            <w:r w:rsidRPr="004975E5">
              <w:rPr>
                <w:b/>
                <w:i/>
              </w:rPr>
              <w:t xml:space="preserve">, </w:t>
            </w:r>
            <w:r w:rsidRPr="004975E5">
              <w:t xml:space="preserve">azila </w:t>
            </w:r>
            <w:r w:rsidRPr="004975E5">
              <w:rPr>
                <w:b/>
                <w:bCs/>
                <w:i/>
                <w:iCs/>
              </w:rPr>
              <w:t>in</w:t>
            </w:r>
            <w:r w:rsidRPr="004975E5">
              <w:t xml:space="preserve"> </w:t>
            </w:r>
            <w:r w:rsidRPr="004975E5">
              <w:rPr>
                <w:b/>
                <w:i/>
              </w:rPr>
              <w:t>vključevanja</w:t>
            </w:r>
            <w:r w:rsidRPr="004975E5">
              <w:t xml:space="preserve"> nenehno spreminjajo, je treba dodelitev podpore Unije na podlagi te uredbe prilagoditi spremembam v migracijskih tokovih in azilu.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20DB0F3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EE26029" w14:textId="77777777" w:rsidR="00E954F5" w:rsidRPr="004975E5" w:rsidRDefault="00E954F5" w:rsidP="00E954F5">
      <w:r w:rsidRPr="001717E2">
        <w:rPr>
          <w:rStyle w:val="HideTWBExt"/>
        </w:rPr>
        <w:t>&lt;/Amend&gt;</w:t>
      </w:r>
    </w:p>
    <w:p w14:paraId="1D8FAF75"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117</w:t>
      </w:r>
      <w:r w:rsidRPr="001717E2">
        <w:rPr>
          <w:rStyle w:val="HideTWBExt"/>
          <w:b w:val="0"/>
        </w:rPr>
        <w:t>&lt;/NumAm&gt;</w:t>
      </w:r>
    </w:p>
    <w:p w14:paraId="2C4AD593"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4DF03979" w14:textId="77777777" w:rsidR="00E954F5" w:rsidRPr="004975E5" w:rsidRDefault="00E954F5" w:rsidP="00E954F5">
      <w:pPr>
        <w:pStyle w:val="NormalBold"/>
      </w:pPr>
      <w:r w:rsidRPr="001717E2">
        <w:rPr>
          <w:rStyle w:val="HideTWBExt"/>
          <w:b w:val="0"/>
        </w:rPr>
        <w:t>&lt;/RepeatBlock-By&gt;</w:t>
      </w:r>
    </w:p>
    <w:p w14:paraId="13D9C55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473F059" w14:textId="77777777" w:rsidR="00E954F5" w:rsidRPr="004975E5" w:rsidRDefault="00E954F5" w:rsidP="00E954F5">
      <w:pPr>
        <w:pStyle w:val="NormalBold"/>
      </w:pPr>
      <w:r w:rsidRPr="001717E2">
        <w:rPr>
          <w:rStyle w:val="HideTWBExt"/>
          <w:b w:val="0"/>
        </w:rPr>
        <w:t>&lt;Article&gt;</w:t>
      </w:r>
      <w:r w:rsidRPr="004975E5">
        <w:t>Uvodna izjava 7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B5EE725" w14:textId="77777777" w:rsidTr="006A6531">
        <w:trPr>
          <w:trHeight w:hRule="exact" w:val="240"/>
          <w:jc w:val="center"/>
        </w:trPr>
        <w:tc>
          <w:tcPr>
            <w:tcW w:w="9752" w:type="dxa"/>
            <w:gridSpan w:val="2"/>
            <w:tcBorders>
              <w:top w:val="nil"/>
              <w:left w:val="nil"/>
              <w:bottom w:val="nil"/>
              <w:right w:val="nil"/>
            </w:tcBorders>
          </w:tcPr>
          <w:p w14:paraId="0ED84F17" w14:textId="77777777" w:rsidR="00E954F5" w:rsidRPr="004975E5" w:rsidRDefault="00E954F5" w:rsidP="006A6531"/>
        </w:tc>
      </w:tr>
      <w:tr w:rsidR="00745746" w:rsidRPr="004975E5" w14:paraId="21ECB67E" w14:textId="77777777" w:rsidTr="006A6531">
        <w:trPr>
          <w:trHeight w:val="240"/>
          <w:jc w:val="center"/>
        </w:trPr>
        <w:tc>
          <w:tcPr>
            <w:tcW w:w="4876" w:type="dxa"/>
            <w:tcBorders>
              <w:top w:val="nil"/>
              <w:left w:val="nil"/>
              <w:bottom w:val="nil"/>
              <w:right w:val="nil"/>
            </w:tcBorders>
          </w:tcPr>
          <w:p w14:paraId="22D63C5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FD60E3B" w14:textId="77777777" w:rsidR="00E954F5" w:rsidRPr="004975E5" w:rsidRDefault="00E954F5" w:rsidP="006A6531">
            <w:pPr>
              <w:pStyle w:val="AmColumnHeading"/>
            </w:pPr>
            <w:r w:rsidRPr="004975E5">
              <w:t>Predlog spremembe</w:t>
            </w:r>
          </w:p>
        </w:tc>
      </w:tr>
      <w:tr w:rsidR="00745746" w:rsidRPr="004975E5" w14:paraId="1F67A28D" w14:textId="77777777" w:rsidTr="006A6531">
        <w:trPr>
          <w:jc w:val="center"/>
        </w:trPr>
        <w:tc>
          <w:tcPr>
            <w:tcW w:w="4876" w:type="dxa"/>
            <w:tcBorders>
              <w:top w:val="nil"/>
              <w:left w:val="nil"/>
              <w:bottom w:val="nil"/>
              <w:right w:val="nil"/>
            </w:tcBorders>
          </w:tcPr>
          <w:p w14:paraId="1121B713" w14:textId="77777777" w:rsidR="00E954F5" w:rsidRPr="004975E5" w:rsidRDefault="00E954F5" w:rsidP="006A6531">
            <w:pPr>
              <w:pStyle w:val="Normal6a"/>
            </w:pPr>
          </w:p>
        </w:tc>
        <w:tc>
          <w:tcPr>
            <w:tcW w:w="4876" w:type="dxa"/>
            <w:tcBorders>
              <w:top w:val="nil"/>
              <w:left w:val="nil"/>
              <w:bottom w:val="nil"/>
              <w:right w:val="nil"/>
            </w:tcBorders>
          </w:tcPr>
          <w:p w14:paraId="55790953" w14:textId="77777777" w:rsidR="00E954F5" w:rsidRPr="004975E5" w:rsidRDefault="00E954F5" w:rsidP="006A6531">
            <w:pPr>
              <w:pStyle w:val="Normal6a"/>
            </w:pPr>
            <w:r w:rsidRPr="004975E5">
              <w:rPr>
                <w:b/>
                <w:i/>
              </w:rPr>
              <w:t>(7a)</w:t>
            </w:r>
            <w:r w:rsidRPr="004975E5">
              <w:tab/>
            </w:r>
            <w:r w:rsidRPr="004975E5">
              <w:rPr>
                <w:b/>
                <w:i/>
              </w:rPr>
              <w:t>Instrument bi moral podpirati prizadevanja držav članic za razvoj, spremljanje in ocenjevanje njihovih azilnih politik ter zlasti za vzpostavitev zakonitih in varnih migracijskih poti v EU v skladu z obveznostmi držav na podlagi mednarodnega prava, da bi prosilce za mednarodno zaščito in migrante zaščitile pred izkoriščanjem. Prav tako bi moral podpirati socialno vključevanje vseh oseb, ki se nahajajo v Uniji, in k temu prispevati, ne glede na njihov upravni status, med drugim z učenjem jezikov, priznavanjem kvalifikacij, dostopom do zaposlitve pod poštenimi pogoji, dostojnimi stanovanjskimi razmerami in zdravstvenim varstvom, zagotavljanjem nediskriminacije in enakega uživanja pravic ter njihovo polno udeležbo v družbenem, gospodarskem, kulturnem in političnem življenju družbe, ki jih sprejme.</w:t>
            </w:r>
          </w:p>
        </w:tc>
      </w:tr>
    </w:tbl>
    <w:p w14:paraId="65D3B63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6014DC5" w14:textId="77777777" w:rsidR="00E954F5" w:rsidRPr="004975E5" w:rsidRDefault="00E954F5" w:rsidP="00E954F5">
      <w:r w:rsidRPr="001717E2">
        <w:rPr>
          <w:rStyle w:val="HideTWBExt"/>
        </w:rPr>
        <w:t>&lt;/Amend&gt;</w:t>
      </w:r>
    </w:p>
    <w:p w14:paraId="7B113B7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118</w:t>
      </w:r>
      <w:r w:rsidRPr="001717E2">
        <w:rPr>
          <w:rStyle w:val="HideTWBExt"/>
          <w:b w:val="0"/>
        </w:rPr>
        <w:t>&lt;/NumAm&gt;</w:t>
      </w:r>
    </w:p>
    <w:p w14:paraId="5F23D15F" w14:textId="77777777" w:rsidR="00E954F5" w:rsidRPr="004975E5" w:rsidRDefault="00E954F5" w:rsidP="00E954F5">
      <w:pPr>
        <w:pStyle w:val="NormalBold"/>
      </w:pPr>
      <w:r w:rsidRPr="001717E2">
        <w:rPr>
          <w:rStyle w:val="HideTWBExt"/>
          <w:b w:val="0"/>
        </w:rPr>
        <w:t>&lt;RepeatBlock-By&gt;&lt;Members&gt;</w:t>
      </w:r>
      <w:r w:rsidRPr="004975E5">
        <w:t>Jan-</w:t>
      </w:r>
      <w:proofErr w:type="spellStart"/>
      <w:r w:rsidRPr="004975E5">
        <w:t>Christoph</w:t>
      </w:r>
      <w:proofErr w:type="spellEnd"/>
      <w:r w:rsidRPr="004975E5">
        <w:t xml:space="preserve"> </w:t>
      </w:r>
      <w:proofErr w:type="spellStart"/>
      <w:r w:rsidRPr="004975E5">
        <w:t>Oetjen</w:t>
      </w:r>
      <w:proofErr w:type="spellEnd"/>
      <w:r w:rsidRPr="004975E5">
        <w:t xml:space="preserve">, </w:t>
      </w:r>
      <w:proofErr w:type="spellStart"/>
      <w:r w:rsidRPr="004975E5">
        <w:t>Fabienne</w:t>
      </w:r>
      <w:proofErr w:type="spellEnd"/>
      <w:r w:rsidRPr="004975E5">
        <w:t xml:space="preserve"> Keller,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4975E5">
        <w:t xml:space="preserve">, Nikola </w:t>
      </w:r>
      <w:proofErr w:type="spellStart"/>
      <w:r w:rsidRPr="004975E5">
        <w:t>Minčev</w:t>
      </w:r>
      <w:proofErr w:type="spellEnd"/>
      <w:r w:rsidRPr="004975E5">
        <w:t xml:space="preserve"> (Nikola </w:t>
      </w:r>
      <w:proofErr w:type="spellStart"/>
      <w:r w:rsidRPr="004975E5">
        <w:t>Minchev</w:t>
      </w:r>
      <w:proofErr w:type="spellEnd"/>
      <w:r w:rsidRPr="004975E5">
        <w:t xml:space="preserve">), Irena </w:t>
      </w:r>
      <w:proofErr w:type="spellStart"/>
      <w:r w:rsidRPr="004975E5">
        <w:t>Joveva</w:t>
      </w:r>
      <w:proofErr w:type="spellEnd"/>
      <w:r w:rsidRPr="001717E2">
        <w:rPr>
          <w:rStyle w:val="HideTWBExt"/>
          <w:b w:val="0"/>
        </w:rPr>
        <w:t>&lt;/Members&gt;</w:t>
      </w:r>
    </w:p>
    <w:p w14:paraId="7C2414BB" w14:textId="77777777" w:rsidR="00E954F5" w:rsidRPr="004975E5" w:rsidRDefault="00E954F5" w:rsidP="00E954F5">
      <w:pPr>
        <w:pStyle w:val="NormalBold"/>
      </w:pPr>
      <w:r w:rsidRPr="001717E2">
        <w:rPr>
          <w:rStyle w:val="HideTWBExt"/>
          <w:b w:val="0"/>
        </w:rPr>
        <w:t>&lt;/RepeatBlock-By&gt;</w:t>
      </w:r>
    </w:p>
    <w:p w14:paraId="0F3C475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68A9753" w14:textId="77777777" w:rsidR="00E954F5" w:rsidRPr="004975E5" w:rsidRDefault="00E954F5" w:rsidP="00E954F5">
      <w:pPr>
        <w:pStyle w:val="NormalBold"/>
      </w:pPr>
      <w:r w:rsidRPr="001717E2">
        <w:rPr>
          <w:rStyle w:val="HideTWBExt"/>
          <w:b w:val="0"/>
        </w:rPr>
        <w:t>&lt;Article&gt;</w:t>
      </w:r>
      <w:r w:rsidRPr="004975E5">
        <w:t>Uvodna izjava 7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DA44290" w14:textId="77777777" w:rsidTr="006A6531">
        <w:trPr>
          <w:trHeight w:hRule="exact" w:val="240"/>
          <w:jc w:val="center"/>
        </w:trPr>
        <w:tc>
          <w:tcPr>
            <w:tcW w:w="9752" w:type="dxa"/>
            <w:gridSpan w:val="2"/>
            <w:tcBorders>
              <w:top w:val="nil"/>
              <w:left w:val="nil"/>
              <w:bottom w:val="nil"/>
              <w:right w:val="nil"/>
            </w:tcBorders>
          </w:tcPr>
          <w:p w14:paraId="5DDC0B24" w14:textId="77777777" w:rsidR="00E954F5" w:rsidRPr="004975E5" w:rsidRDefault="00E954F5" w:rsidP="006A6531"/>
        </w:tc>
      </w:tr>
      <w:tr w:rsidR="00745746" w:rsidRPr="004975E5" w14:paraId="53EE75C3" w14:textId="77777777" w:rsidTr="006A6531">
        <w:trPr>
          <w:trHeight w:val="240"/>
          <w:jc w:val="center"/>
        </w:trPr>
        <w:tc>
          <w:tcPr>
            <w:tcW w:w="4876" w:type="dxa"/>
            <w:tcBorders>
              <w:top w:val="nil"/>
              <w:left w:val="nil"/>
              <w:bottom w:val="nil"/>
              <w:right w:val="nil"/>
            </w:tcBorders>
          </w:tcPr>
          <w:p w14:paraId="019A6A0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BE24E9C" w14:textId="77777777" w:rsidR="00E954F5" w:rsidRPr="004975E5" w:rsidRDefault="00E954F5" w:rsidP="006A6531">
            <w:pPr>
              <w:pStyle w:val="AmColumnHeading"/>
            </w:pPr>
            <w:r w:rsidRPr="004975E5">
              <w:t>Predlog spremembe</w:t>
            </w:r>
          </w:p>
        </w:tc>
      </w:tr>
      <w:tr w:rsidR="00745746" w:rsidRPr="004975E5" w14:paraId="20837BED" w14:textId="77777777" w:rsidTr="006A6531">
        <w:trPr>
          <w:jc w:val="center"/>
        </w:trPr>
        <w:tc>
          <w:tcPr>
            <w:tcW w:w="4876" w:type="dxa"/>
            <w:tcBorders>
              <w:top w:val="nil"/>
              <w:left w:val="nil"/>
              <w:bottom w:val="nil"/>
              <w:right w:val="nil"/>
            </w:tcBorders>
          </w:tcPr>
          <w:p w14:paraId="7E289CEE" w14:textId="77777777" w:rsidR="00E954F5" w:rsidRPr="004975E5" w:rsidRDefault="00E954F5" w:rsidP="006A6531">
            <w:pPr>
              <w:pStyle w:val="Normal6a"/>
            </w:pPr>
          </w:p>
        </w:tc>
        <w:tc>
          <w:tcPr>
            <w:tcW w:w="4876" w:type="dxa"/>
            <w:tcBorders>
              <w:top w:val="nil"/>
              <w:left w:val="nil"/>
              <w:bottom w:val="nil"/>
              <w:right w:val="nil"/>
            </w:tcBorders>
          </w:tcPr>
          <w:p w14:paraId="77194BF2" w14:textId="77777777" w:rsidR="00E954F5" w:rsidRPr="004975E5" w:rsidRDefault="00E954F5" w:rsidP="006A6531">
            <w:pPr>
              <w:pStyle w:val="Normal6a"/>
            </w:pPr>
            <w:r w:rsidRPr="004975E5">
              <w:rPr>
                <w:b/>
                <w:i/>
              </w:rPr>
              <w:t>(7a)</w:t>
            </w:r>
            <w:r w:rsidRPr="004975E5">
              <w:tab/>
            </w:r>
            <w:r w:rsidRPr="004975E5">
              <w:rPr>
                <w:b/>
                <w:i/>
              </w:rPr>
              <w:t>Instrument EU bi moral prispevati k doseganju ciljev politik na področju notranjih zadev tako, da bi se njegova sredstva namenila ukrepom, ki se izvajajo v okviru neposrednega ali posrednega upravljanja, v skladu z odstotki za področje notranjih zadev, določenimi v Prilogi I k uredbi o vzpostavitvi Evropskega sklada za ekonomsko, socialno in teritorialno kohezijo, kmetijstvo in podeželje, ribištvo in pomorstvo ter blaginjo in varnost za obdobje 2028–2034, pri čemer bi bilo treba 45 % sredstev nameniti za meje in vizume, 35 % za migracije in 20 % za varnost.</w:t>
            </w:r>
          </w:p>
        </w:tc>
      </w:tr>
    </w:tbl>
    <w:p w14:paraId="6F35F40F"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3E0CFCD" w14:textId="77777777" w:rsidR="00E954F5" w:rsidRPr="004975E5" w:rsidRDefault="00E954F5" w:rsidP="00E954F5">
      <w:r w:rsidRPr="001717E2">
        <w:rPr>
          <w:rStyle w:val="HideTWBExt"/>
        </w:rPr>
        <w:t>&lt;/Amend&gt;</w:t>
      </w:r>
    </w:p>
    <w:p w14:paraId="629091C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119</w:t>
      </w:r>
      <w:r w:rsidRPr="001717E2">
        <w:rPr>
          <w:rStyle w:val="HideTWBExt"/>
          <w:b w:val="0"/>
        </w:rPr>
        <w:t>&lt;/NumAm&gt;</w:t>
      </w:r>
    </w:p>
    <w:p w14:paraId="5F34B8B5"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049EF3EA" w14:textId="77777777" w:rsidR="00E954F5" w:rsidRPr="004975E5" w:rsidRDefault="00E954F5" w:rsidP="00E954F5">
      <w:pPr>
        <w:pStyle w:val="NormalBold"/>
      </w:pPr>
      <w:r w:rsidRPr="001717E2">
        <w:rPr>
          <w:rStyle w:val="HideTWBExt"/>
          <w:b w:val="0"/>
        </w:rPr>
        <w:t>&lt;/RepeatBlock-By&gt;</w:t>
      </w:r>
    </w:p>
    <w:p w14:paraId="61000AA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9A5C724" w14:textId="77777777" w:rsidR="00E954F5" w:rsidRPr="004975E5" w:rsidRDefault="00E954F5" w:rsidP="00E954F5">
      <w:pPr>
        <w:pStyle w:val="NormalBold"/>
      </w:pPr>
      <w:r w:rsidRPr="001717E2">
        <w:rPr>
          <w:rStyle w:val="HideTWBExt"/>
          <w:b w:val="0"/>
        </w:rPr>
        <w:t>&lt;Article&gt;</w:t>
      </w:r>
      <w:r w:rsidRPr="004975E5">
        <w:t>Uvodna izjava 7 b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712E2CA" w14:textId="77777777" w:rsidTr="006A6531">
        <w:trPr>
          <w:trHeight w:hRule="exact" w:val="240"/>
          <w:jc w:val="center"/>
        </w:trPr>
        <w:tc>
          <w:tcPr>
            <w:tcW w:w="9752" w:type="dxa"/>
            <w:gridSpan w:val="2"/>
            <w:tcBorders>
              <w:top w:val="nil"/>
              <w:left w:val="nil"/>
              <w:bottom w:val="nil"/>
              <w:right w:val="nil"/>
            </w:tcBorders>
          </w:tcPr>
          <w:p w14:paraId="47D59070" w14:textId="77777777" w:rsidR="00E954F5" w:rsidRPr="004975E5" w:rsidRDefault="00E954F5" w:rsidP="006A6531"/>
        </w:tc>
      </w:tr>
      <w:tr w:rsidR="00745746" w:rsidRPr="004975E5" w14:paraId="2BB0A5A8" w14:textId="77777777" w:rsidTr="006A6531">
        <w:trPr>
          <w:trHeight w:val="240"/>
          <w:jc w:val="center"/>
        </w:trPr>
        <w:tc>
          <w:tcPr>
            <w:tcW w:w="4876" w:type="dxa"/>
            <w:tcBorders>
              <w:top w:val="nil"/>
              <w:left w:val="nil"/>
              <w:bottom w:val="nil"/>
              <w:right w:val="nil"/>
            </w:tcBorders>
          </w:tcPr>
          <w:p w14:paraId="5A9351D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0B8C6D4" w14:textId="77777777" w:rsidR="00E954F5" w:rsidRPr="004975E5" w:rsidRDefault="00E954F5" w:rsidP="006A6531">
            <w:pPr>
              <w:pStyle w:val="AmColumnHeading"/>
            </w:pPr>
            <w:r w:rsidRPr="004975E5">
              <w:t>Predlog spremembe</w:t>
            </w:r>
          </w:p>
        </w:tc>
      </w:tr>
      <w:tr w:rsidR="00745746" w:rsidRPr="004975E5" w14:paraId="3ED7C6FE" w14:textId="77777777" w:rsidTr="006A6531">
        <w:trPr>
          <w:jc w:val="center"/>
        </w:trPr>
        <w:tc>
          <w:tcPr>
            <w:tcW w:w="4876" w:type="dxa"/>
            <w:tcBorders>
              <w:top w:val="nil"/>
              <w:left w:val="nil"/>
              <w:bottom w:val="nil"/>
              <w:right w:val="nil"/>
            </w:tcBorders>
          </w:tcPr>
          <w:p w14:paraId="32CFF46D" w14:textId="77777777" w:rsidR="00E954F5" w:rsidRPr="004975E5" w:rsidRDefault="00E954F5" w:rsidP="006A6531">
            <w:pPr>
              <w:pStyle w:val="Normal6a"/>
            </w:pPr>
          </w:p>
        </w:tc>
        <w:tc>
          <w:tcPr>
            <w:tcW w:w="4876" w:type="dxa"/>
            <w:tcBorders>
              <w:top w:val="nil"/>
              <w:left w:val="nil"/>
              <w:bottom w:val="nil"/>
              <w:right w:val="nil"/>
            </w:tcBorders>
          </w:tcPr>
          <w:p w14:paraId="6EE0BDA1" w14:textId="77777777" w:rsidR="00E954F5" w:rsidRPr="004975E5" w:rsidRDefault="00E954F5" w:rsidP="006A6531">
            <w:pPr>
              <w:pStyle w:val="Normal6a"/>
            </w:pPr>
            <w:r w:rsidRPr="004975E5">
              <w:rPr>
                <w:b/>
                <w:i/>
              </w:rPr>
              <w:t>(7b)</w:t>
            </w:r>
            <w:r w:rsidRPr="004975E5">
              <w:tab/>
            </w:r>
            <w:r w:rsidRPr="004975E5">
              <w:rPr>
                <w:b/>
                <w:i/>
              </w:rPr>
              <w:t>Glede na velikost in naravo organizacij civilne družbe, ki so potencialne upravičenke do podpore na podlagi te uredbe, so stopnje sofinanciranja iz Uredbe (EU) [...] o vzpostavitvi Evropskega sklada za ekonomsko, socialno in teritorialno kohezijo, kmetijstvo in podeželje, ribištvo in pomorstvo ter blaginjo in varnost izključujoče in nerealne. Zato je treba v tej uredbi določiti prilagojene stopnje sofinanciranja, da se majhnim akterjem civilne družbe ter majhnim lokalnim in regionalnim organom zagotovijo realne priložnosti za koriščenje podpore na podlagi te uredbe ter da se državam članicam omogočijo ukrepi in storitve, potrebni za doseganje specifičnih ciljev te uredbe.</w:t>
            </w:r>
          </w:p>
        </w:tc>
      </w:tr>
    </w:tbl>
    <w:p w14:paraId="76F9E1B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B5491A7" w14:textId="77777777" w:rsidR="00E954F5" w:rsidRPr="004975E5" w:rsidRDefault="00E954F5" w:rsidP="00E954F5">
      <w:r w:rsidRPr="001717E2">
        <w:rPr>
          <w:rStyle w:val="HideTWBExt"/>
        </w:rPr>
        <w:t>&lt;/Amend&gt;</w:t>
      </w:r>
    </w:p>
    <w:p w14:paraId="266496C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120</w:t>
      </w:r>
      <w:r w:rsidRPr="001717E2">
        <w:rPr>
          <w:rStyle w:val="HideTWBExt"/>
          <w:b w:val="0"/>
        </w:rPr>
        <w:t>&lt;/NumAm&gt;</w:t>
      </w:r>
    </w:p>
    <w:p w14:paraId="7BF9F5EF" w14:textId="77777777" w:rsidR="00E954F5" w:rsidRPr="004975E5" w:rsidRDefault="00E954F5" w:rsidP="00E954F5">
      <w:pPr>
        <w:pStyle w:val="NormalBold"/>
      </w:pPr>
      <w:r w:rsidRPr="001717E2">
        <w:rPr>
          <w:rStyle w:val="HideTWBExt"/>
          <w:b w:val="0"/>
        </w:rPr>
        <w:t>&lt;RepeatBlock-By&gt;&lt;Members&gt;</w:t>
      </w:r>
      <w:r w:rsidRPr="004975E5">
        <w:t xml:space="preserve">Nicolas </w:t>
      </w:r>
      <w:proofErr w:type="spellStart"/>
      <w:r w:rsidRPr="004975E5">
        <w:t>Bay</w:t>
      </w:r>
      <w:proofErr w:type="spellEnd"/>
      <w:r w:rsidRPr="001717E2">
        <w:rPr>
          <w:rStyle w:val="HideTWBExt"/>
          <w:b w:val="0"/>
        </w:rPr>
        <w:t>&lt;/Members&gt;</w:t>
      </w:r>
    </w:p>
    <w:p w14:paraId="3F5CCC42" w14:textId="77777777" w:rsidR="00E954F5" w:rsidRPr="004975E5" w:rsidRDefault="00E954F5" w:rsidP="00E954F5">
      <w:pPr>
        <w:pStyle w:val="NormalBold"/>
      </w:pPr>
      <w:r w:rsidRPr="001717E2">
        <w:rPr>
          <w:rStyle w:val="HideTWBExt"/>
          <w:b w:val="0"/>
        </w:rPr>
        <w:t>&lt;/RepeatBlock-By&gt;</w:t>
      </w:r>
    </w:p>
    <w:p w14:paraId="6614D252"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7D58588"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8347068" w14:textId="77777777" w:rsidTr="006A6531">
        <w:trPr>
          <w:trHeight w:hRule="exact" w:val="240"/>
          <w:jc w:val="center"/>
        </w:trPr>
        <w:tc>
          <w:tcPr>
            <w:tcW w:w="9752" w:type="dxa"/>
            <w:gridSpan w:val="2"/>
            <w:tcBorders>
              <w:top w:val="nil"/>
              <w:left w:val="nil"/>
              <w:bottom w:val="nil"/>
              <w:right w:val="nil"/>
            </w:tcBorders>
          </w:tcPr>
          <w:p w14:paraId="657081E7" w14:textId="77777777" w:rsidR="00E954F5" w:rsidRPr="004975E5" w:rsidRDefault="00E954F5" w:rsidP="006A6531"/>
        </w:tc>
      </w:tr>
      <w:tr w:rsidR="00745746" w:rsidRPr="004975E5" w14:paraId="36500E5C" w14:textId="77777777" w:rsidTr="006A6531">
        <w:trPr>
          <w:trHeight w:val="240"/>
          <w:jc w:val="center"/>
        </w:trPr>
        <w:tc>
          <w:tcPr>
            <w:tcW w:w="4876" w:type="dxa"/>
            <w:tcBorders>
              <w:top w:val="nil"/>
              <w:left w:val="nil"/>
              <w:bottom w:val="nil"/>
              <w:right w:val="nil"/>
            </w:tcBorders>
          </w:tcPr>
          <w:p w14:paraId="7EC9186C"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3BAF4DA" w14:textId="77777777" w:rsidR="00E954F5" w:rsidRPr="004975E5" w:rsidRDefault="00E954F5" w:rsidP="006A6531">
            <w:pPr>
              <w:pStyle w:val="AmColumnHeading"/>
            </w:pPr>
            <w:r w:rsidRPr="004975E5">
              <w:t>Predlog spremembe</w:t>
            </w:r>
          </w:p>
        </w:tc>
      </w:tr>
      <w:tr w:rsidR="00745746" w:rsidRPr="004975E5" w14:paraId="2E188898" w14:textId="77777777" w:rsidTr="006A6531">
        <w:trPr>
          <w:jc w:val="center"/>
        </w:trPr>
        <w:tc>
          <w:tcPr>
            <w:tcW w:w="4876" w:type="dxa"/>
            <w:tcBorders>
              <w:top w:val="nil"/>
              <w:left w:val="nil"/>
              <w:bottom w:val="nil"/>
              <w:right w:val="nil"/>
            </w:tcBorders>
          </w:tcPr>
          <w:p w14:paraId="3843BDFB" w14:textId="77777777" w:rsidR="00E954F5" w:rsidRPr="004975E5" w:rsidRDefault="00E954F5" w:rsidP="006A6531">
            <w:pPr>
              <w:pStyle w:val="Normal6a"/>
            </w:pPr>
            <w:r w:rsidRPr="004975E5">
              <w:rPr>
                <w:b/>
                <w:i/>
              </w:rPr>
              <w:t>(8)</w:t>
            </w:r>
            <w:r w:rsidRPr="004975E5">
              <w:tab/>
            </w:r>
            <w:r w:rsidRPr="004975E5">
              <w:rPr>
                <w:b/>
                <w:i/>
              </w:rPr>
              <w:t>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19DC28DE" w14:textId="77777777" w:rsidR="00E954F5" w:rsidRPr="004975E5" w:rsidRDefault="00E954F5" w:rsidP="006A6531">
            <w:pPr>
              <w:pStyle w:val="Normal6a"/>
            </w:pPr>
            <w:r w:rsidRPr="004975E5">
              <w:rPr>
                <w:b/>
                <w:i/>
              </w:rPr>
              <w:t>črtano</w:t>
            </w:r>
          </w:p>
        </w:tc>
      </w:tr>
    </w:tbl>
    <w:p w14:paraId="7E3CEEA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{FR}</w:t>
      </w:r>
      <w:proofErr w:type="spellStart"/>
      <w:r w:rsidRPr="004975E5">
        <w:t>fr</w:t>
      </w:r>
      <w:proofErr w:type="spellEnd"/>
      <w:r w:rsidRPr="001717E2">
        <w:rPr>
          <w:rStyle w:val="HideTWBExt"/>
        </w:rPr>
        <w:t>&lt;/Original&gt;</w:t>
      </w:r>
    </w:p>
    <w:p w14:paraId="029D83A6" w14:textId="77777777" w:rsidR="00E954F5" w:rsidRPr="004975E5" w:rsidRDefault="00E954F5" w:rsidP="00E954F5">
      <w:r w:rsidRPr="001717E2">
        <w:rPr>
          <w:rStyle w:val="HideTWBExt"/>
        </w:rPr>
        <w:t>&lt;/Amend&gt;</w:t>
      </w:r>
    </w:p>
    <w:p w14:paraId="6FD0234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121</w:t>
      </w:r>
      <w:r w:rsidRPr="001717E2">
        <w:rPr>
          <w:rStyle w:val="HideTWBExt"/>
          <w:b w:val="0"/>
        </w:rPr>
        <w:t>&lt;/NumAm&gt;</w:t>
      </w:r>
    </w:p>
    <w:p w14:paraId="1EE69944"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0F9285EC" w14:textId="77777777" w:rsidR="00E954F5" w:rsidRPr="004975E5" w:rsidRDefault="00E954F5" w:rsidP="00E954F5">
      <w:pPr>
        <w:pStyle w:val="NormalBold"/>
      </w:pPr>
      <w:r w:rsidRPr="001717E2">
        <w:rPr>
          <w:rStyle w:val="HideTWBExt"/>
          <w:b w:val="0"/>
        </w:rPr>
        <w:t>&lt;/RepeatBlock-By&gt;</w:t>
      </w:r>
    </w:p>
    <w:p w14:paraId="0328556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D60F967"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939DAFC" w14:textId="77777777" w:rsidTr="006A6531">
        <w:trPr>
          <w:trHeight w:hRule="exact" w:val="240"/>
          <w:jc w:val="center"/>
        </w:trPr>
        <w:tc>
          <w:tcPr>
            <w:tcW w:w="9752" w:type="dxa"/>
            <w:gridSpan w:val="2"/>
            <w:tcBorders>
              <w:top w:val="nil"/>
              <w:left w:val="nil"/>
              <w:bottom w:val="nil"/>
              <w:right w:val="nil"/>
            </w:tcBorders>
          </w:tcPr>
          <w:p w14:paraId="4C4CCBF9" w14:textId="77777777" w:rsidR="00E954F5" w:rsidRPr="004975E5" w:rsidRDefault="00E954F5" w:rsidP="006A6531"/>
        </w:tc>
      </w:tr>
      <w:tr w:rsidR="00745746" w:rsidRPr="004975E5" w14:paraId="16465382" w14:textId="77777777" w:rsidTr="006A6531">
        <w:trPr>
          <w:trHeight w:val="240"/>
          <w:jc w:val="center"/>
        </w:trPr>
        <w:tc>
          <w:tcPr>
            <w:tcW w:w="4876" w:type="dxa"/>
            <w:tcBorders>
              <w:top w:val="nil"/>
              <w:left w:val="nil"/>
              <w:bottom w:val="nil"/>
              <w:right w:val="nil"/>
            </w:tcBorders>
          </w:tcPr>
          <w:p w14:paraId="7B92D2F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AB4D46E" w14:textId="77777777" w:rsidR="00E954F5" w:rsidRPr="004975E5" w:rsidRDefault="00E954F5" w:rsidP="006A6531">
            <w:pPr>
              <w:pStyle w:val="AmColumnHeading"/>
            </w:pPr>
            <w:r w:rsidRPr="004975E5">
              <w:t>Predlog spremembe</w:t>
            </w:r>
          </w:p>
        </w:tc>
      </w:tr>
      <w:tr w:rsidR="00745746" w:rsidRPr="004975E5" w14:paraId="46A1D392" w14:textId="77777777" w:rsidTr="006A6531">
        <w:trPr>
          <w:jc w:val="center"/>
        </w:trPr>
        <w:tc>
          <w:tcPr>
            <w:tcW w:w="4876" w:type="dxa"/>
            <w:tcBorders>
              <w:top w:val="nil"/>
              <w:left w:val="nil"/>
              <w:bottom w:val="nil"/>
              <w:right w:val="nil"/>
            </w:tcBorders>
          </w:tcPr>
          <w:p w14:paraId="22FE6A03" w14:textId="77777777" w:rsidR="00E954F5" w:rsidRPr="004975E5" w:rsidRDefault="00E954F5" w:rsidP="006A6531">
            <w:pPr>
              <w:pStyle w:val="Normal6a"/>
            </w:pPr>
            <w:r w:rsidRPr="004975E5">
              <w:t>(8)</w:t>
            </w:r>
            <w:r w:rsidRPr="004975E5">
              <w:tab/>
              <w:t xml:space="preserve">Komisija in države članice bi morale zagotoviti, da </w:t>
            </w:r>
            <w:r w:rsidRPr="004975E5">
              <w:rPr>
                <w:b/>
                <w:i/>
              </w:rPr>
              <w:t>se</w:t>
            </w:r>
            <w:r w:rsidRPr="004975E5">
              <w:t xml:space="preserve"> pri razvoju načrtov za nacionalna in regionalna partnerstva </w:t>
            </w:r>
            <w:r w:rsidRPr="004975E5">
              <w:rPr>
                <w:b/>
                <w:i/>
              </w:rPr>
              <w:t>držav članic</w:t>
            </w:r>
            <w:r w:rsidRPr="004975E5">
              <w:t xml:space="preserve"> ter pri izvajanju ukrepov ali obravnavanju izzivov v zvezi z </w:t>
            </w:r>
            <w:r w:rsidRPr="004975E5">
              <w:rPr>
                <w:b/>
                <w:i/>
              </w:rPr>
              <w:t>upravljanjem migracij</w:t>
            </w:r>
            <w:r w:rsidRPr="004975E5">
              <w:t xml:space="preserve">, nadzorom in upravljanjem meja ter notranjo varnostjo </w:t>
            </w:r>
            <w:r w:rsidRPr="004975E5">
              <w:rPr>
                <w:b/>
                <w:i/>
              </w:rPr>
              <w:t>upoštevajo</w:t>
            </w:r>
            <w:r w:rsidRPr="004975E5">
              <w:t xml:space="preserve"> znanje, strokovnost in izkušnje </w:t>
            </w:r>
            <w:r w:rsidRPr="004975E5">
              <w:rPr>
                <w:b/>
                <w:i/>
              </w:rPr>
              <w:t>organov, uradov in agencij Unije.</w:t>
            </w:r>
            <w:r w:rsidRPr="004975E5">
              <w:t xml:space="preserve"> </w:t>
            </w:r>
            <w:r w:rsidRPr="004975E5">
              <w:rPr>
                <w:b/>
                <w:i/>
              </w:rPr>
              <w:t>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1535A905" w14:textId="77777777" w:rsidR="00E954F5" w:rsidRPr="004975E5" w:rsidRDefault="00E954F5" w:rsidP="006A6531">
            <w:pPr>
              <w:pStyle w:val="Normal6a"/>
            </w:pPr>
            <w:r w:rsidRPr="004975E5">
              <w:t>(8)</w:t>
            </w:r>
            <w:r w:rsidRPr="004975E5">
              <w:tab/>
              <w:t xml:space="preserve">Komisija in države članice bi morale zagotoviti, da </w:t>
            </w:r>
            <w:r w:rsidRPr="004975E5">
              <w:rPr>
                <w:b/>
                <w:i/>
              </w:rPr>
              <w:t>so</w:t>
            </w:r>
            <w:r w:rsidRPr="004975E5">
              <w:t xml:space="preserve"> pri razvoju načrtov za nacionalna in regionalna partnerstva ter pri izvajanju ukrepov ali obravnavanju izzivov v zvezi z </w:t>
            </w:r>
            <w:r w:rsidRPr="004975E5">
              <w:rPr>
                <w:b/>
                <w:i/>
              </w:rPr>
              <w:t>bojem proti nezakonitim migracijam</w:t>
            </w:r>
            <w:r w:rsidRPr="004975E5">
              <w:t xml:space="preserve">, nadzorom in upravljanjem meja ter notranjo varnostjo </w:t>
            </w:r>
            <w:r w:rsidRPr="004975E5">
              <w:rPr>
                <w:b/>
                <w:i/>
              </w:rPr>
              <w:t>na prvem mestu</w:t>
            </w:r>
            <w:r w:rsidRPr="004975E5">
              <w:t xml:space="preserve"> znanje, strokovnost in izkušnje </w:t>
            </w:r>
            <w:r w:rsidRPr="004975E5">
              <w:rPr>
                <w:b/>
                <w:bCs/>
                <w:i/>
                <w:iCs/>
              </w:rPr>
              <w:t>ustreznih</w:t>
            </w:r>
            <w:r w:rsidRPr="004975E5">
              <w:t xml:space="preserve"> </w:t>
            </w:r>
            <w:r w:rsidRPr="004975E5">
              <w:rPr>
                <w:b/>
                <w:i/>
              </w:rPr>
              <w:t>služb</w:t>
            </w:r>
            <w:r w:rsidRPr="004975E5">
              <w:t xml:space="preserve"> v </w:t>
            </w:r>
            <w:r w:rsidRPr="004975E5">
              <w:rPr>
                <w:b/>
                <w:i/>
              </w:rPr>
              <w:t>državah članicah</w:t>
            </w:r>
            <w:r w:rsidRPr="004975E5">
              <w:t>.</w:t>
            </w:r>
          </w:p>
        </w:tc>
      </w:tr>
    </w:tbl>
    <w:p w14:paraId="493E6F1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7B37AFA5" w14:textId="77777777" w:rsidR="00E954F5" w:rsidRPr="004975E5" w:rsidRDefault="00E954F5" w:rsidP="00E954F5">
      <w:r w:rsidRPr="001717E2">
        <w:rPr>
          <w:rStyle w:val="HideTWBExt"/>
        </w:rPr>
        <w:t>&lt;/Amend&gt;</w:t>
      </w:r>
    </w:p>
    <w:p w14:paraId="225A504B" w14:textId="77777777" w:rsidR="006A6531" w:rsidRPr="001717E2" w:rsidRDefault="006A6531" w:rsidP="00E954F5">
      <w:pPr>
        <w:pStyle w:val="AmNumberTabs"/>
        <w:rPr>
          <w:rStyle w:val="HideTWBExt"/>
        </w:rPr>
      </w:pPr>
    </w:p>
    <w:p w14:paraId="7DC710C1" w14:textId="77777777" w:rsidR="006A6531" w:rsidRPr="001717E2" w:rsidRDefault="006A6531" w:rsidP="00E954F5">
      <w:pPr>
        <w:pStyle w:val="AmNumberTabs"/>
        <w:rPr>
          <w:rStyle w:val="HideTWBExt"/>
        </w:rPr>
      </w:pPr>
    </w:p>
    <w:p w14:paraId="58DAAF34" w14:textId="77777777" w:rsidR="006A6531" w:rsidRPr="001717E2" w:rsidRDefault="006A6531" w:rsidP="00E954F5">
      <w:pPr>
        <w:pStyle w:val="AmNumberTabs"/>
        <w:rPr>
          <w:rStyle w:val="HideTWBExt"/>
        </w:rPr>
      </w:pPr>
    </w:p>
    <w:p w14:paraId="588037BA" w14:textId="77777777" w:rsidR="006A6531" w:rsidRPr="001717E2" w:rsidRDefault="006A6531" w:rsidP="00E954F5">
      <w:pPr>
        <w:pStyle w:val="AmNumberTabs"/>
        <w:rPr>
          <w:rStyle w:val="HideTWBExt"/>
        </w:rPr>
      </w:pPr>
    </w:p>
    <w:p w14:paraId="49E6D29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122</w:t>
      </w:r>
      <w:r w:rsidRPr="001717E2">
        <w:rPr>
          <w:rStyle w:val="HideTWBExt"/>
          <w:b w:val="0"/>
        </w:rPr>
        <w:t>&lt;/NumAm&gt;</w:t>
      </w:r>
    </w:p>
    <w:p w14:paraId="372A5DB3"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6F596A40" w14:textId="77777777" w:rsidR="00E954F5" w:rsidRPr="004975E5" w:rsidRDefault="00E954F5" w:rsidP="00E954F5">
      <w:pPr>
        <w:pStyle w:val="NormalBold"/>
      </w:pPr>
      <w:r w:rsidRPr="001717E2">
        <w:rPr>
          <w:rStyle w:val="HideTWBExt"/>
          <w:b w:val="0"/>
        </w:rPr>
        <w:t>&lt;/RepeatBlock-By&gt;</w:t>
      </w:r>
    </w:p>
    <w:p w14:paraId="544E0B5D"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116E133"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C6DDEA2" w14:textId="77777777" w:rsidTr="006A6531">
        <w:trPr>
          <w:trHeight w:hRule="exact" w:val="240"/>
          <w:jc w:val="center"/>
        </w:trPr>
        <w:tc>
          <w:tcPr>
            <w:tcW w:w="9752" w:type="dxa"/>
            <w:gridSpan w:val="2"/>
            <w:tcBorders>
              <w:top w:val="nil"/>
              <w:left w:val="nil"/>
              <w:bottom w:val="nil"/>
              <w:right w:val="nil"/>
            </w:tcBorders>
          </w:tcPr>
          <w:p w14:paraId="75CA4960" w14:textId="77777777" w:rsidR="00E954F5" w:rsidRPr="004975E5" w:rsidRDefault="00E954F5" w:rsidP="006A6531"/>
        </w:tc>
      </w:tr>
      <w:tr w:rsidR="00745746" w:rsidRPr="004975E5" w14:paraId="58D83434" w14:textId="77777777" w:rsidTr="006A6531">
        <w:trPr>
          <w:trHeight w:val="240"/>
          <w:jc w:val="center"/>
        </w:trPr>
        <w:tc>
          <w:tcPr>
            <w:tcW w:w="4876" w:type="dxa"/>
            <w:tcBorders>
              <w:top w:val="nil"/>
              <w:left w:val="nil"/>
              <w:bottom w:val="nil"/>
              <w:right w:val="nil"/>
            </w:tcBorders>
          </w:tcPr>
          <w:p w14:paraId="4E02E94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0BD4A4C" w14:textId="77777777" w:rsidR="00E954F5" w:rsidRPr="004975E5" w:rsidRDefault="00E954F5" w:rsidP="006A6531">
            <w:pPr>
              <w:pStyle w:val="AmColumnHeading"/>
            </w:pPr>
            <w:r w:rsidRPr="004975E5">
              <w:t>Predlog spremembe</w:t>
            </w:r>
          </w:p>
        </w:tc>
      </w:tr>
      <w:tr w:rsidR="00745746" w:rsidRPr="004975E5" w14:paraId="4C537929" w14:textId="77777777" w:rsidTr="006A6531">
        <w:trPr>
          <w:jc w:val="center"/>
        </w:trPr>
        <w:tc>
          <w:tcPr>
            <w:tcW w:w="4876" w:type="dxa"/>
            <w:tcBorders>
              <w:top w:val="nil"/>
              <w:left w:val="nil"/>
              <w:bottom w:val="nil"/>
              <w:right w:val="nil"/>
            </w:tcBorders>
          </w:tcPr>
          <w:p w14:paraId="79578C9F"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2EBAB8E2"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w:t>
            </w:r>
            <w:r w:rsidRPr="004975E5">
              <w:rPr>
                <w:b/>
                <w:i/>
              </w:rPr>
              <w:t>, med drugim tako, da se v celoti izkoristijo njihove operativne in analitične zmogljivosti ter se zagotovita učinkovito usklajevanje in izmenjava informacij z navedenimi organi, uradi in agencijami</w:t>
            </w:r>
            <w:r w:rsidRPr="004975E5">
              <w:t>.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395C098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AE6BF56" w14:textId="77777777" w:rsidR="00E954F5" w:rsidRPr="004975E5" w:rsidRDefault="00E954F5" w:rsidP="00E954F5">
      <w:r w:rsidRPr="001717E2">
        <w:rPr>
          <w:rStyle w:val="HideTWBExt"/>
        </w:rPr>
        <w:t>&lt;/Amend&gt;</w:t>
      </w:r>
    </w:p>
    <w:p w14:paraId="214715A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123</w:t>
      </w:r>
      <w:r w:rsidRPr="001717E2">
        <w:rPr>
          <w:rStyle w:val="HideTWBExt"/>
          <w:b w:val="0"/>
        </w:rPr>
        <w:t>&lt;/NumAm&gt;</w:t>
      </w:r>
    </w:p>
    <w:p w14:paraId="3F170947"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71CBBF8F" w14:textId="77777777" w:rsidR="00E954F5" w:rsidRPr="004975E5" w:rsidRDefault="00E954F5" w:rsidP="00E954F5">
      <w:pPr>
        <w:pStyle w:val="NormalBold"/>
      </w:pPr>
      <w:r w:rsidRPr="001717E2">
        <w:rPr>
          <w:rStyle w:val="HideTWBExt"/>
          <w:b w:val="0"/>
        </w:rPr>
        <w:t>&lt;/RepeatBlock-By&gt;</w:t>
      </w:r>
    </w:p>
    <w:p w14:paraId="3080B7D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51902A0"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6C14EB8" w14:textId="77777777" w:rsidTr="006A6531">
        <w:trPr>
          <w:trHeight w:hRule="exact" w:val="240"/>
          <w:jc w:val="center"/>
        </w:trPr>
        <w:tc>
          <w:tcPr>
            <w:tcW w:w="9752" w:type="dxa"/>
            <w:gridSpan w:val="2"/>
            <w:tcBorders>
              <w:top w:val="nil"/>
              <w:left w:val="nil"/>
              <w:bottom w:val="nil"/>
              <w:right w:val="nil"/>
            </w:tcBorders>
          </w:tcPr>
          <w:p w14:paraId="3B86A052" w14:textId="77777777" w:rsidR="00E954F5" w:rsidRPr="004975E5" w:rsidRDefault="00E954F5" w:rsidP="006A6531"/>
        </w:tc>
      </w:tr>
      <w:tr w:rsidR="00745746" w:rsidRPr="004975E5" w14:paraId="169AB3C2" w14:textId="77777777" w:rsidTr="006A6531">
        <w:trPr>
          <w:trHeight w:val="240"/>
          <w:jc w:val="center"/>
        </w:trPr>
        <w:tc>
          <w:tcPr>
            <w:tcW w:w="4876" w:type="dxa"/>
            <w:tcBorders>
              <w:top w:val="nil"/>
              <w:left w:val="nil"/>
              <w:bottom w:val="nil"/>
              <w:right w:val="nil"/>
            </w:tcBorders>
          </w:tcPr>
          <w:p w14:paraId="30F5B60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D54BB1A" w14:textId="77777777" w:rsidR="00E954F5" w:rsidRPr="004975E5" w:rsidRDefault="00E954F5" w:rsidP="006A6531">
            <w:pPr>
              <w:pStyle w:val="AmColumnHeading"/>
            </w:pPr>
            <w:r w:rsidRPr="004975E5">
              <w:t>Predlog spremembe</w:t>
            </w:r>
          </w:p>
        </w:tc>
      </w:tr>
      <w:tr w:rsidR="00745746" w:rsidRPr="004975E5" w14:paraId="224989D4" w14:textId="77777777" w:rsidTr="006A6531">
        <w:trPr>
          <w:jc w:val="center"/>
        </w:trPr>
        <w:tc>
          <w:tcPr>
            <w:tcW w:w="4876" w:type="dxa"/>
            <w:tcBorders>
              <w:top w:val="nil"/>
              <w:left w:val="nil"/>
              <w:bottom w:val="nil"/>
              <w:right w:val="nil"/>
            </w:tcBorders>
          </w:tcPr>
          <w:p w14:paraId="47EECEC0" w14:textId="77777777" w:rsidR="00E954F5" w:rsidRPr="004975E5" w:rsidRDefault="00E954F5" w:rsidP="006A6531">
            <w:pPr>
              <w:pStyle w:val="Normal6a"/>
            </w:pPr>
            <w:r w:rsidRPr="004975E5">
              <w:t>(8)</w:t>
            </w:r>
            <w:r w:rsidRPr="004975E5">
              <w:tab/>
              <w:t xml:space="preserve">Komisija in države članice bi morale zagotoviti, da se pri razvoju načrtov za nacionalna in regionalna partnerstva držav članic </w:t>
            </w:r>
            <w:r w:rsidRPr="004975E5">
              <w:rPr>
                <w:b/>
                <w:i/>
              </w:rPr>
              <w:t>ter pri izvajanju ukrepov ali obravnavanju izzivov v zvezi z upravljanjem migracij, nadzorom in upravljanjem meja ter notranjo varnostjo</w:t>
            </w:r>
            <w:r w:rsidRPr="004975E5">
              <w:t xml:space="preserve">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2F7E7B36"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7A39613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653FEC3" w14:textId="77777777" w:rsidR="00E954F5" w:rsidRPr="004975E5" w:rsidRDefault="00E954F5" w:rsidP="00E954F5">
      <w:r w:rsidRPr="001717E2">
        <w:rPr>
          <w:rStyle w:val="HideTWBExt"/>
        </w:rPr>
        <w:t>&lt;/Amend&gt;</w:t>
      </w:r>
    </w:p>
    <w:p w14:paraId="5F6128B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124</w:t>
      </w:r>
      <w:r w:rsidRPr="001717E2">
        <w:rPr>
          <w:rStyle w:val="HideTWBExt"/>
          <w:b w:val="0"/>
        </w:rPr>
        <w:t>&lt;/NumAm&gt;</w:t>
      </w:r>
    </w:p>
    <w:p w14:paraId="2D642FA7"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7784E977" w14:textId="77777777" w:rsidR="00E954F5" w:rsidRPr="004975E5" w:rsidRDefault="00E954F5" w:rsidP="00E954F5">
      <w:pPr>
        <w:pStyle w:val="NormalBold"/>
      </w:pPr>
      <w:r w:rsidRPr="001717E2">
        <w:rPr>
          <w:rStyle w:val="HideTWBExt"/>
          <w:b w:val="0"/>
        </w:rPr>
        <w:t>&lt;/RepeatBlock-By&gt;</w:t>
      </w:r>
    </w:p>
    <w:p w14:paraId="40FD653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4214A98"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AE7AE63" w14:textId="77777777" w:rsidTr="006A6531">
        <w:trPr>
          <w:trHeight w:hRule="exact" w:val="240"/>
          <w:jc w:val="center"/>
        </w:trPr>
        <w:tc>
          <w:tcPr>
            <w:tcW w:w="9752" w:type="dxa"/>
            <w:gridSpan w:val="2"/>
            <w:tcBorders>
              <w:top w:val="nil"/>
              <w:left w:val="nil"/>
              <w:bottom w:val="nil"/>
              <w:right w:val="nil"/>
            </w:tcBorders>
          </w:tcPr>
          <w:p w14:paraId="1C3791F9" w14:textId="77777777" w:rsidR="00E954F5" w:rsidRPr="004975E5" w:rsidRDefault="00E954F5" w:rsidP="006A6531"/>
        </w:tc>
      </w:tr>
      <w:tr w:rsidR="00745746" w:rsidRPr="004975E5" w14:paraId="77C8C15F" w14:textId="77777777" w:rsidTr="006A6531">
        <w:trPr>
          <w:trHeight w:val="240"/>
          <w:jc w:val="center"/>
        </w:trPr>
        <w:tc>
          <w:tcPr>
            <w:tcW w:w="4876" w:type="dxa"/>
            <w:tcBorders>
              <w:top w:val="nil"/>
              <w:left w:val="nil"/>
              <w:bottom w:val="nil"/>
              <w:right w:val="nil"/>
            </w:tcBorders>
          </w:tcPr>
          <w:p w14:paraId="4519D6E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B55DB3F" w14:textId="77777777" w:rsidR="00E954F5" w:rsidRPr="004975E5" w:rsidRDefault="00E954F5" w:rsidP="006A6531">
            <w:pPr>
              <w:pStyle w:val="AmColumnHeading"/>
            </w:pPr>
            <w:r w:rsidRPr="004975E5">
              <w:t>Predlog spremembe</w:t>
            </w:r>
          </w:p>
        </w:tc>
      </w:tr>
      <w:tr w:rsidR="00745746" w:rsidRPr="004975E5" w14:paraId="13A1DA48" w14:textId="77777777" w:rsidTr="006A6531">
        <w:trPr>
          <w:jc w:val="center"/>
        </w:trPr>
        <w:tc>
          <w:tcPr>
            <w:tcW w:w="4876" w:type="dxa"/>
            <w:tcBorders>
              <w:top w:val="nil"/>
              <w:left w:val="nil"/>
              <w:bottom w:val="nil"/>
              <w:right w:val="nil"/>
            </w:tcBorders>
          </w:tcPr>
          <w:p w14:paraId="6BAF5045"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3FA76386" w14:textId="77777777" w:rsidR="00E954F5" w:rsidRPr="004975E5" w:rsidRDefault="00E954F5" w:rsidP="006A6531">
            <w:pPr>
              <w:pStyle w:val="Normal6a"/>
            </w:pPr>
            <w:r w:rsidRPr="004975E5">
              <w:t>(8)</w:t>
            </w:r>
            <w:r w:rsidRPr="004975E5">
              <w:tab/>
              <w:t xml:space="preserve">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w:t>
            </w:r>
            <w:r w:rsidRPr="004975E5">
              <w:rPr>
                <w:b/>
                <w:i/>
              </w:rPr>
              <w:t>ter civilne družbe, vključno s tistimi, ki so specializirani za mednarodno zaščito</w:t>
            </w:r>
            <w:r w:rsidRPr="004975E5">
              <w:t>.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433FC46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05DE7B4" w14:textId="77777777" w:rsidR="00E954F5" w:rsidRPr="004975E5" w:rsidRDefault="00E954F5" w:rsidP="00E954F5">
      <w:r w:rsidRPr="001717E2">
        <w:rPr>
          <w:rStyle w:val="HideTWBExt"/>
        </w:rPr>
        <w:t>&lt;/Amend&gt;</w:t>
      </w:r>
    </w:p>
    <w:p w14:paraId="2D8EA0C9" w14:textId="77777777" w:rsidR="006A6531" w:rsidRPr="001717E2" w:rsidRDefault="006A6531" w:rsidP="00E954F5">
      <w:pPr>
        <w:pStyle w:val="AmNumberTabs"/>
        <w:rPr>
          <w:rStyle w:val="HideTWBExt"/>
        </w:rPr>
      </w:pPr>
    </w:p>
    <w:p w14:paraId="53BB01E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125</w:t>
      </w:r>
      <w:r w:rsidRPr="001717E2">
        <w:rPr>
          <w:rStyle w:val="HideTWBExt"/>
          <w:b w:val="0"/>
        </w:rPr>
        <w:t>&lt;/NumAm&gt;</w:t>
      </w:r>
    </w:p>
    <w:p w14:paraId="4845F78E"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3F36D23C" w14:textId="77777777" w:rsidR="00E954F5" w:rsidRPr="004975E5" w:rsidRDefault="00E954F5" w:rsidP="00E954F5">
      <w:pPr>
        <w:pStyle w:val="NormalBold"/>
      </w:pPr>
      <w:r w:rsidRPr="001717E2">
        <w:rPr>
          <w:rStyle w:val="HideTWBExt"/>
          <w:b w:val="0"/>
        </w:rPr>
        <w:t>&lt;/RepeatBlock-By&gt;</w:t>
      </w:r>
    </w:p>
    <w:p w14:paraId="352C24DC"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98ED653"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57BB481" w14:textId="77777777" w:rsidTr="006A6531">
        <w:trPr>
          <w:trHeight w:hRule="exact" w:val="240"/>
          <w:jc w:val="center"/>
        </w:trPr>
        <w:tc>
          <w:tcPr>
            <w:tcW w:w="9752" w:type="dxa"/>
            <w:gridSpan w:val="2"/>
            <w:tcBorders>
              <w:top w:val="nil"/>
              <w:left w:val="nil"/>
              <w:bottom w:val="nil"/>
              <w:right w:val="nil"/>
            </w:tcBorders>
          </w:tcPr>
          <w:p w14:paraId="77C11626" w14:textId="77777777" w:rsidR="00E954F5" w:rsidRPr="004975E5" w:rsidRDefault="00E954F5" w:rsidP="006A6531"/>
        </w:tc>
      </w:tr>
      <w:tr w:rsidR="00745746" w:rsidRPr="004975E5" w14:paraId="30E871B2" w14:textId="77777777" w:rsidTr="006A6531">
        <w:trPr>
          <w:trHeight w:val="240"/>
          <w:jc w:val="center"/>
        </w:trPr>
        <w:tc>
          <w:tcPr>
            <w:tcW w:w="4876" w:type="dxa"/>
            <w:tcBorders>
              <w:top w:val="nil"/>
              <w:left w:val="nil"/>
              <w:bottom w:val="nil"/>
              <w:right w:val="nil"/>
            </w:tcBorders>
          </w:tcPr>
          <w:p w14:paraId="35C886B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8E4E9C1" w14:textId="77777777" w:rsidR="00E954F5" w:rsidRPr="004975E5" w:rsidRDefault="00E954F5" w:rsidP="006A6531">
            <w:pPr>
              <w:pStyle w:val="AmColumnHeading"/>
            </w:pPr>
            <w:r w:rsidRPr="004975E5">
              <w:t>Predlog spremembe</w:t>
            </w:r>
          </w:p>
        </w:tc>
      </w:tr>
      <w:tr w:rsidR="00745746" w:rsidRPr="004975E5" w14:paraId="1E36249E" w14:textId="77777777" w:rsidTr="006A6531">
        <w:trPr>
          <w:jc w:val="center"/>
        </w:trPr>
        <w:tc>
          <w:tcPr>
            <w:tcW w:w="4876" w:type="dxa"/>
            <w:tcBorders>
              <w:top w:val="nil"/>
              <w:left w:val="nil"/>
              <w:bottom w:val="nil"/>
              <w:right w:val="nil"/>
            </w:tcBorders>
          </w:tcPr>
          <w:p w14:paraId="605E98AC"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ter pri izvajanju ukrepov ali obravnavanju izzivov v zvezi z upravljanjem migracij</w:t>
            </w:r>
            <w:r w:rsidRPr="004975E5">
              <w:rPr>
                <w:b/>
                <w:bCs/>
                <w:i/>
                <w:iCs/>
              </w:rPr>
              <w:t>, nadzorom in upravljanjem meja ter notranjo varnostjo</w:t>
            </w:r>
            <w:r w:rsidRPr="004975E5">
              <w:t xml:space="preserve">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2813E49D" w14:textId="77777777" w:rsidR="00E954F5" w:rsidRPr="004975E5" w:rsidRDefault="00E954F5" w:rsidP="006A6531">
            <w:pPr>
              <w:pStyle w:val="Normal6a"/>
            </w:pPr>
            <w:r w:rsidRPr="004975E5">
              <w:t>(8)</w:t>
            </w:r>
            <w:r w:rsidRPr="004975E5">
              <w:tab/>
              <w:t xml:space="preserve">Komisija in države članice bi morale zagotoviti, da se pri razvoju načrtov za nacionalna in regionalna partnerstva držav članic ter pri izvajanju ukrepov ali obravnavanju izzivov v zvezi z upravljanjem migracij upoštevajo znanje, strokovnost in izkušnje organov, uradov in agencij Unije </w:t>
            </w:r>
            <w:r w:rsidRPr="004975E5">
              <w:rPr>
                <w:b/>
                <w:i/>
              </w:rPr>
              <w:t>ter ustreznih mednarodnih organizacij in organizacij civilne družbe</w:t>
            </w:r>
            <w:r w:rsidRPr="004975E5">
              <w:t>.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1E27831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CDDAE79" w14:textId="77777777" w:rsidR="00E954F5" w:rsidRPr="004975E5" w:rsidRDefault="00E954F5" w:rsidP="00E954F5">
      <w:r w:rsidRPr="001717E2">
        <w:rPr>
          <w:rStyle w:val="HideTWBExt"/>
        </w:rPr>
        <w:t>&lt;/Amend&gt;</w:t>
      </w:r>
    </w:p>
    <w:p w14:paraId="0F7B47FA"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126</w:t>
      </w:r>
      <w:r w:rsidRPr="001717E2">
        <w:rPr>
          <w:rStyle w:val="HideTWBExt"/>
          <w:b w:val="0"/>
        </w:rPr>
        <w:t>&lt;/NumAm&gt;</w:t>
      </w:r>
    </w:p>
    <w:p w14:paraId="07850A94" w14:textId="77777777" w:rsidR="00E954F5" w:rsidRPr="004975E5" w:rsidRDefault="00E954F5" w:rsidP="00E954F5">
      <w:pPr>
        <w:pStyle w:val="NormalBold"/>
      </w:pPr>
      <w:r w:rsidRPr="001717E2">
        <w:rPr>
          <w:rStyle w:val="HideTWBExt"/>
          <w:b w:val="0"/>
        </w:rPr>
        <w:t>&lt;RepeatBlock-By&gt;&lt;Members&gt;</w:t>
      </w:r>
      <w:r w:rsidRPr="004975E5">
        <w:t xml:space="preserve">Sophie </w:t>
      </w:r>
      <w:proofErr w:type="spellStart"/>
      <w:r w:rsidRPr="004975E5">
        <w:t>Wilmès</w:t>
      </w:r>
      <w:proofErr w:type="spellEnd"/>
      <w:r w:rsidRPr="004975E5">
        <w:t xml:space="preserve">, Malik </w:t>
      </w:r>
      <w:proofErr w:type="spellStart"/>
      <w:r w:rsidRPr="004975E5">
        <w:t>Azmani</w:t>
      </w:r>
      <w:proofErr w:type="spellEnd"/>
      <w:r w:rsidRPr="004975E5">
        <w:t xml:space="preserve">, </w:t>
      </w:r>
      <w:proofErr w:type="spellStart"/>
      <w:r w:rsidRPr="004975E5">
        <w:t>Fabienne</w:t>
      </w:r>
      <w:proofErr w:type="spellEnd"/>
      <w:r w:rsidRPr="004975E5">
        <w:t xml:space="preserve"> Keller, </w:t>
      </w:r>
      <w:proofErr w:type="spellStart"/>
      <w:r w:rsidRPr="004975E5">
        <w:t>Nathalie</w:t>
      </w:r>
      <w:proofErr w:type="spellEnd"/>
      <w:r w:rsidRPr="004975E5">
        <w:t xml:space="preserve"> </w:t>
      </w:r>
      <w:proofErr w:type="spellStart"/>
      <w:r w:rsidRPr="004975E5">
        <w:t>Loiseau</w:t>
      </w:r>
      <w:proofErr w:type="spellEnd"/>
      <w:r w:rsidRPr="004975E5">
        <w:t xml:space="preserve">, Hilde </w:t>
      </w:r>
      <w:proofErr w:type="spellStart"/>
      <w:r w:rsidRPr="004975E5">
        <w:t>Vautmans</w:t>
      </w:r>
      <w:proofErr w:type="spellEnd"/>
      <w:r w:rsidRPr="001717E2">
        <w:rPr>
          <w:rStyle w:val="HideTWBExt"/>
          <w:b w:val="0"/>
        </w:rPr>
        <w:t>&lt;/Members&gt;</w:t>
      </w:r>
    </w:p>
    <w:p w14:paraId="15F3918E" w14:textId="77777777" w:rsidR="00E954F5" w:rsidRPr="004975E5" w:rsidRDefault="00E954F5" w:rsidP="00E954F5">
      <w:pPr>
        <w:pStyle w:val="NormalBold"/>
      </w:pPr>
      <w:r w:rsidRPr="001717E2">
        <w:rPr>
          <w:rStyle w:val="HideTWBExt"/>
          <w:b w:val="0"/>
        </w:rPr>
        <w:t>&lt;/RepeatBlock-By&gt;</w:t>
      </w:r>
    </w:p>
    <w:p w14:paraId="3C23BA7F"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1B65FAC"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EB115CB" w14:textId="77777777" w:rsidTr="006A6531">
        <w:trPr>
          <w:trHeight w:hRule="exact" w:val="240"/>
          <w:jc w:val="center"/>
        </w:trPr>
        <w:tc>
          <w:tcPr>
            <w:tcW w:w="9752" w:type="dxa"/>
            <w:gridSpan w:val="2"/>
            <w:tcBorders>
              <w:top w:val="nil"/>
              <w:left w:val="nil"/>
              <w:bottom w:val="nil"/>
              <w:right w:val="nil"/>
            </w:tcBorders>
          </w:tcPr>
          <w:p w14:paraId="0C81128B" w14:textId="77777777" w:rsidR="00E954F5" w:rsidRPr="004975E5" w:rsidRDefault="00E954F5" w:rsidP="006A6531"/>
        </w:tc>
      </w:tr>
      <w:tr w:rsidR="00745746" w:rsidRPr="004975E5" w14:paraId="5A1C17CE" w14:textId="77777777" w:rsidTr="006A6531">
        <w:trPr>
          <w:trHeight w:val="240"/>
          <w:jc w:val="center"/>
        </w:trPr>
        <w:tc>
          <w:tcPr>
            <w:tcW w:w="4876" w:type="dxa"/>
            <w:tcBorders>
              <w:top w:val="nil"/>
              <w:left w:val="nil"/>
              <w:bottom w:val="nil"/>
              <w:right w:val="nil"/>
            </w:tcBorders>
          </w:tcPr>
          <w:p w14:paraId="7A9DE88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6EE96CE" w14:textId="77777777" w:rsidR="00E954F5" w:rsidRPr="004975E5" w:rsidRDefault="00E954F5" w:rsidP="006A6531">
            <w:pPr>
              <w:pStyle w:val="AmColumnHeading"/>
            </w:pPr>
            <w:r w:rsidRPr="004975E5">
              <w:t>Predlog spremembe</w:t>
            </w:r>
          </w:p>
        </w:tc>
      </w:tr>
      <w:tr w:rsidR="00745746" w:rsidRPr="004975E5" w14:paraId="01376172" w14:textId="77777777" w:rsidTr="006A6531">
        <w:trPr>
          <w:jc w:val="center"/>
        </w:trPr>
        <w:tc>
          <w:tcPr>
            <w:tcW w:w="4876" w:type="dxa"/>
            <w:tcBorders>
              <w:top w:val="nil"/>
              <w:left w:val="nil"/>
              <w:bottom w:val="nil"/>
              <w:right w:val="nil"/>
            </w:tcBorders>
          </w:tcPr>
          <w:p w14:paraId="02CA11CE"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1D19C8C1" w14:textId="77777777" w:rsidR="00E954F5" w:rsidRPr="004975E5" w:rsidRDefault="00E954F5" w:rsidP="006A6531">
            <w:pPr>
              <w:pStyle w:val="Normal6a"/>
            </w:pPr>
            <w:r w:rsidRPr="004975E5">
              <w:t>(8)</w:t>
            </w:r>
            <w:r w:rsidRPr="004975E5">
              <w:tab/>
              <w:t xml:space="preserve">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w:t>
            </w:r>
            <w:r w:rsidRPr="004975E5">
              <w:rPr>
                <w:b/>
                <w:i/>
              </w:rPr>
              <w:t>predvsem</w:t>
            </w:r>
            <w:r w:rsidRPr="004975E5">
              <w:t xml:space="preserve">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44A207E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7166A03" w14:textId="77777777" w:rsidR="00E954F5" w:rsidRPr="004975E5" w:rsidRDefault="00E954F5" w:rsidP="00E954F5">
      <w:r w:rsidRPr="001717E2">
        <w:rPr>
          <w:rStyle w:val="HideTWBExt"/>
        </w:rPr>
        <w:t>&lt;/Amend&gt;</w:t>
      </w:r>
    </w:p>
    <w:p w14:paraId="51EDB767"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127</w:t>
      </w:r>
      <w:r w:rsidRPr="001717E2">
        <w:rPr>
          <w:rStyle w:val="HideTWBExt"/>
          <w:b w:val="0"/>
        </w:rPr>
        <w:t>&lt;/NumAm&gt;</w:t>
      </w:r>
    </w:p>
    <w:p w14:paraId="27A1BABE"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285DA14" w14:textId="77777777" w:rsidR="00E954F5" w:rsidRPr="004975E5" w:rsidRDefault="00E954F5" w:rsidP="00E954F5">
      <w:pPr>
        <w:pStyle w:val="NormalBold"/>
      </w:pPr>
      <w:r w:rsidRPr="001717E2">
        <w:rPr>
          <w:rStyle w:val="HideTWBExt"/>
          <w:b w:val="0"/>
        </w:rPr>
        <w:t>&lt;/RepeatBlock-By&gt;</w:t>
      </w:r>
    </w:p>
    <w:p w14:paraId="640BD69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533D724" w14:textId="77777777" w:rsidR="00E954F5" w:rsidRPr="004975E5" w:rsidRDefault="00E954F5" w:rsidP="00E954F5">
      <w:pPr>
        <w:pStyle w:val="NormalBold"/>
      </w:pPr>
      <w:r w:rsidRPr="001717E2">
        <w:rPr>
          <w:rStyle w:val="HideTWBExt"/>
          <w:b w:val="0"/>
        </w:rPr>
        <w:t>&lt;Article&gt;</w:t>
      </w:r>
      <w:r w:rsidRPr="004975E5">
        <w:t>Uvodna izjava 8</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9D2654A" w14:textId="77777777" w:rsidTr="006A6531">
        <w:trPr>
          <w:trHeight w:hRule="exact" w:val="240"/>
          <w:jc w:val="center"/>
        </w:trPr>
        <w:tc>
          <w:tcPr>
            <w:tcW w:w="9752" w:type="dxa"/>
            <w:gridSpan w:val="2"/>
            <w:tcBorders>
              <w:top w:val="nil"/>
              <w:left w:val="nil"/>
              <w:bottom w:val="nil"/>
              <w:right w:val="nil"/>
            </w:tcBorders>
          </w:tcPr>
          <w:p w14:paraId="20D155B9" w14:textId="77777777" w:rsidR="00E954F5" w:rsidRPr="004975E5" w:rsidRDefault="00E954F5" w:rsidP="006A6531"/>
        </w:tc>
      </w:tr>
      <w:tr w:rsidR="00745746" w:rsidRPr="004975E5" w14:paraId="6E1D27E3" w14:textId="77777777" w:rsidTr="006A6531">
        <w:trPr>
          <w:trHeight w:val="240"/>
          <w:jc w:val="center"/>
        </w:trPr>
        <w:tc>
          <w:tcPr>
            <w:tcW w:w="4876" w:type="dxa"/>
            <w:tcBorders>
              <w:top w:val="nil"/>
              <w:left w:val="nil"/>
              <w:bottom w:val="nil"/>
              <w:right w:val="nil"/>
            </w:tcBorders>
          </w:tcPr>
          <w:p w14:paraId="37847B8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08309D5" w14:textId="77777777" w:rsidR="00E954F5" w:rsidRPr="004975E5" w:rsidRDefault="00E954F5" w:rsidP="006A6531">
            <w:pPr>
              <w:pStyle w:val="AmColumnHeading"/>
            </w:pPr>
            <w:r w:rsidRPr="004975E5">
              <w:t>Predlog spremembe</w:t>
            </w:r>
          </w:p>
        </w:tc>
      </w:tr>
      <w:tr w:rsidR="00745746" w:rsidRPr="004975E5" w14:paraId="413788D3" w14:textId="77777777" w:rsidTr="006A6531">
        <w:trPr>
          <w:jc w:val="center"/>
        </w:trPr>
        <w:tc>
          <w:tcPr>
            <w:tcW w:w="4876" w:type="dxa"/>
            <w:tcBorders>
              <w:top w:val="nil"/>
              <w:left w:val="nil"/>
              <w:bottom w:val="nil"/>
              <w:right w:val="nil"/>
            </w:tcBorders>
          </w:tcPr>
          <w:p w14:paraId="6F9024E0" w14:textId="77777777" w:rsidR="00E954F5" w:rsidRPr="004975E5" w:rsidRDefault="00E954F5" w:rsidP="006A6531">
            <w:pPr>
              <w:pStyle w:val="Normal6a"/>
            </w:pPr>
            <w:r w:rsidRPr="004975E5">
              <w:t>(8)</w:t>
            </w:r>
            <w:r w:rsidRPr="004975E5">
              <w:tab/>
              <w:t xml:space="preserve">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w:t>
            </w:r>
            <w:r w:rsidRPr="004975E5">
              <w:rPr>
                <w:b/>
                <w:i/>
              </w:rPr>
              <w:t>in dogovorjenimi prednostnimi nalogami Unije</w:t>
            </w:r>
            <w:r w:rsidRPr="004975E5">
              <w:t>.</w:t>
            </w:r>
          </w:p>
        </w:tc>
        <w:tc>
          <w:tcPr>
            <w:tcW w:w="4876" w:type="dxa"/>
            <w:tcBorders>
              <w:top w:val="nil"/>
              <w:left w:val="nil"/>
              <w:bottom w:val="nil"/>
              <w:right w:val="nil"/>
            </w:tcBorders>
          </w:tcPr>
          <w:p w14:paraId="07E3977F" w14:textId="77777777" w:rsidR="00E954F5" w:rsidRPr="004975E5" w:rsidRDefault="00E954F5" w:rsidP="006A6531">
            <w:pPr>
              <w:pStyle w:val="Normal6a"/>
            </w:pPr>
            <w:r w:rsidRPr="004975E5">
              <w:t>(8)</w:t>
            </w:r>
            <w:r w:rsidRPr="004975E5">
              <w:tab/>
              <w:t>Komisija in države članice bi morale zagotoviti, da se pri razvoju načrtov za nacionalna in regionalna partnerstva držav članic ter pri izvajanju ukrepov ali obravnavanju izzivov v zvezi z upravljanjem migracij, nadzorom in upravljanjem meja ter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w:t>
            </w:r>
          </w:p>
        </w:tc>
      </w:tr>
    </w:tbl>
    <w:p w14:paraId="0A88EE8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42329B43"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2A7B2F5C" w14:textId="77777777" w:rsidR="00E954F5" w:rsidRPr="004975E5" w:rsidRDefault="00E954F5" w:rsidP="00E954F5">
      <w:pPr>
        <w:pStyle w:val="AmJustText"/>
      </w:pPr>
      <w:r w:rsidRPr="004975E5">
        <w:t>Skladnost s pravnim redom Unije je objektiven pravni standard. Nasprotno pa je izraz „dogovorjene prednostne naloge Unije“ širši politični pojem, ki ga je mogoče različno razlagati. S črtanjem tega besedila se povečuje pravna varnost in daje poudarek na določbi o skladnosti z zavezujočimi pravnimi določbami.</w:t>
      </w:r>
    </w:p>
    <w:p w14:paraId="52D4A3FA" w14:textId="77777777" w:rsidR="00E954F5" w:rsidRPr="004975E5" w:rsidRDefault="00E954F5" w:rsidP="00E954F5">
      <w:r w:rsidRPr="001717E2">
        <w:rPr>
          <w:rStyle w:val="HideTWBExt"/>
        </w:rPr>
        <w:t>&lt;/Amend&gt;</w:t>
      </w:r>
    </w:p>
    <w:p w14:paraId="42A39991" w14:textId="77777777" w:rsidR="006A6531" w:rsidRPr="001717E2" w:rsidRDefault="006A6531" w:rsidP="00E954F5">
      <w:pPr>
        <w:pStyle w:val="AmNumberTabs"/>
        <w:rPr>
          <w:rStyle w:val="HideTWBExt"/>
        </w:rPr>
      </w:pPr>
    </w:p>
    <w:p w14:paraId="19473129" w14:textId="77777777" w:rsidR="006A6531" w:rsidRPr="001717E2" w:rsidRDefault="006A6531" w:rsidP="00E954F5">
      <w:pPr>
        <w:pStyle w:val="AmNumberTabs"/>
        <w:rPr>
          <w:rStyle w:val="HideTWBExt"/>
        </w:rPr>
      </w:pPr>
    </w:p>
    <w:p w14:paraId="5B35B16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128</w:t>
      </w:r>
      <w:r w:rsidRPr="001717E2">
        <w:rPr>
          <w:rStyle w:val="HideTWBExt"/>
          <w:b w:val="0"/>
        </w:rPr>
        <w:t>&lt;/NumAm&gt;</w:t>
      </w:r>
    </w:p>
    <w:p w14:paraId="35E4CA5D"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25341FDD" w14:textId="77777777" w:rsidR="00E954F5" w:rsidRPr="004975E5" w:rsidRDefault="00E954F5" w:rsidP="00E954F5">
      <w:pPr>
        <w:pStyle w:val="NormalBold"/>
      </w:pPr>
      <w:r w:rsidRPr="001717E2">
        <w:rPr>
          <w:rStyle w:val="HideTWBExt"/>
          <w:b w:val="0"/>
        </w:rPr>
        <w:t>&lt;/RepeatBlock-By&gt;</w:t>
      </w:r>
    </w:p>
    <w:p w14:paraId="5BB71F1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B30FCAB" w14:textId="77777777" w:rsidR="00E954F5" w:rsidRPr="004975E5" w:rsidRDefault="00E954F5" w:rsidP="00E954F5">
      <w:pPr>
        <w:pStyle w:val="NormalBold"/>
      </w:pPr>
      <w:r w:rsidRPr="001717E2">
        <w:rPr>
          <w:rStyle w:val="HideTWBExt"/>
          <w:b w:val="0"/>
        </w:rPr>
        <w:t>&lt;Article&gt;</w:t>
      </w:r>
      <w:r w:rsidRPr="004975E5">
        <w:t>Uvodna izjava 8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0D53764" w14:textId="77777777" w:rsidTr="006A6531">
        <w:trPr>
          <w:trHeight w:hRule="exact" w:val="240"/>
          <w:jc w:val="center"/>
        </w:trPr>
        <w:tc>
          <w:tcPr>
            <w:tcW w:w="9752" w:type="dxa"/>
            <w:gridSpan w:val="2"/>
            <w:tcBorders>
              <w:top w:val="nil"/>
              <w:left w:val="nil"/>
              <w:bottom w:val="nil"/>
              <w:right w:val="nil"/>
            </w:tcBorders>
          </w:tcPr>
          <w:p w14:paraId="4159E5E4" w14:textId="77777777" w:rsidR="00E954F5" w:rsidRPr="004975E5" w:rsidRDefault="00E954F5" w:rsidP="006A6531"/>
        </w:tc>
      </w:tr>
      <w:tr w:rsidR="00745746" w:rsidRPr="004975E5" w14:paraId="6811149A" w14:textId="77777777" w:rsidTr="006A6531">
        <w:trPr>
          <w:trHeight w:val="240"/>
          <w:jc w:val="center"/>
        </w:trPr>
        <w:tc>
          <w:tcPr>
            <w:tcW w:w="4876" w:type="dxa"/>
            <w:tcBorders>
              <w:top w:val="nil"/>
              <w:left w:val="nil"/>
              <w:bottom w:val="nil"/>
              <w:right w:val="nil"/>
            </w:tcBorders>
          </w:tcPr>
          <w:p w14:paraId="7EBACFD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FC3729F" w14:textId="77777777" w:rsidR="00E954F5" w:rsidRPr="004975E5" w:rsidRDefault="00E954F5" w:rsidP="006A6531">
            <w:pPr>
              <w:pStyle w:val="AmColumnHeading"/>
            </w:pPr>
            <w:r w:rsidRPr="004975E5">
              <w:t>Predlog spremembe</w:t>
            </w:r>
          </w:p>
        </w:tc>
      </w:tr>
      <w:tr w:rsidR="00745746" w:rsidRPr="004975E5" w14:paraId="60F47992" w14:textId="77777777" w:rsidTr="006A6531">
        <w:trPr>
          <w:jc w:val="center"/>
        </w:trPr>
        <w:tc>
          <w:tcPr>
            <w:tcW w:w="4876" w:type="dxa"/>
            <w:tcBorders>
              <w:top w:val="nil"/>
              <w:left w:val="nil"/>
              <w:bottom w:val="nil"/>
              <w:right w:val="nil"/>
            </w:tcBorders>
          </w:tcPr>
          <w:p w14:paraId="725045CA" w14:textId="77777777" w:rsidR="00E954F5" w:rsidRPr="004975E5" w:rsidRDefault="00E954F5" w:rsidP="006A6531">
            <w:pPr>
              <w:pStyle w:val="Normal6a"/>
            </w:pPr>
          </w:p>
        </w:tc>
        <w:tc>
          <w:tcPr>
            <w:tcW w:w="4876" w:type="dxa"/>
            <w:tcBorders>
              <w:top w:val="nil"/>
              <w:left w:val="nil"/>
              <w:bottom w:val="nil"/>
              <w:right w:val="nil"/>
            </w:tcBorders>
          </w:tcPr>
          <w:p w14:paraId="0C923B2A" w14:textId="77777777" w:rsidR="00E954F5" w:rsidRPr="004975E5" w:rsidRDefault="00E954F5" w:rsidP="006A6531">
            <w:pPr>
              <w:pStyle w:val="Normal6a"/>
            </w:pPr>
            <w:r w:rsidRPr="004975E5">
              <w:rPr>
                <w:b/>
                <w:i/>
              </w:rPr>
              <w:t>(8a)</w:t>
            </w:r>
            <w:r w:rsidRPr="004975E5">
              <w:tab/>
            </w:r>
            <w:r w:rsidRPr="004975E5">
              <w:rPr>
                <w:b/>
                <w:i/>
              </w:rPr>
              <w:t>Glede na to, da je podpora Unije notranja zadeva in glavni instrument financiranja za azil in migracije na ravni Unije, bi bilo treba z njo predvsem podpirati ukrepe, namenjene notranji politiki Unije na področju azila in migracij, v skladu z njenimi cilji.</w:t>
            </w:r>
          </w:p>
        </w:tc>
      </w:tr>
    </w:tbl>
    <w:p w14:paraId="1DE8C28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57BDC36" w14:textId="77777777" w:rsidR="00E954F5" w:rsidRPr="004975E5" w:rsidRDefault="00E954F5" w:rsidP="00E954F5">
      <w:r w:rsidRPr="001717E2">
        <w:rPr>
          <w:rStyle w:val="HideTWBExt"/>
        </w:rPr>
        <w:t>&lt;/Amend&gt;</w:t>
      </w:r>
    </w:p>
    <w:p w14:paraId="7BBBC04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129</w:t>
      </w:r>
      <w:r w:rsidRPr="001717E2">
        <w:rPr>
          <w:rStyle w:val="HideTWBExt"/>
          <w:b w:val="0"/>
        </w:rPr>
        <w:t>&lt;/NumAm&gt;</w:t>
      </w:r>
    </w:p>
    <w:p w14:paraId="6CCD757B"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2120E759" w14:textId="77777777" w:rsidR="00E954F5" w:rsidRPr="004975E5" w:rsidRDefault="00E954F5" w:rsidP="00E954F5">
      <w:pPr>
        <w:pStyle w:val="NormalBold"/>
      </w:pPr>
      <w:r w:rsidRPr="001717E2">
        <w:rPr>
          <w:rStyle w:val="HideTWBExt"/>
          <w:b w:val="0"/>
        </w:rPr>
        <w:t>&lt;/RepeatBlock-By&gt;</w:t>
      </w:r>
    </w:p>
    <w:p w14:paraId="0657F7F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7D03570" w14:textId="77777777" w:rsidR="00E954F5" w:rsidRPr="004975E5" w:rsidRDefault="00E954F5" w:rsidP="00E954F5">
      <w:pPr>
        <w:pStyle w:val="NormalBold"/>
      </w:pPr>
      <w:r w:rsidRPr="001717E2">
        <w:rPr>
          <w:rStyle w:val="HideTWBExt"/>
          <w:b w:val="0"/>
        </w:rPr>
        <w:t>&lt;Article&gt;</w:t>
      </w:r>
      <w:r w:rsidRPr="004975E5">
        <w:t>Uvodna izjava 8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248E43C" w14:textId="77777777" w:rsidTr="006A6531">
        <w:trPr>
          <w:trHeight w:hRule="exact" w:val="240"/>
          <w:jc w:val="center"/>
        </w:trPr>
        <w:tc>
          <w:tcPr>
            <w:tcW w:w="9752" w:type="dxa"/>
            <w:gridSpan w:val="2"/>
            <w:tcBorders>
              <w:top w:val="nil"/>
              <w:left w:val="nil"/>
              <w:bottom w:val="nil"/>
              <w:right w:val="nil"/>
            </w:tcBorders>
          </w:tcPr>
          <w:p w14:paraId="099EF5D0" w14:textId="77777777" w:rsidR="00E954F5" w:rsidRPr="004975E5" w:rsidRDefault="00E954F5" w:rsidP="006A6531"/>
        </w:tc>
      </w:tr>
      <w:tr w:rsidR="00745746" w:rsidRPr="004975E5" w14:paraId="1990F727" w14:textId="77777777" w:rsidTr="006A6531">
        <w:trPr>
          <w:trHeight w:val="240"/>
          <w:jc w:val="center"/>
        </w:trPr>
        <w:tc>
          <w:tcPr>
            <w:tcW w:w="4876" w:type="dxa"/>
            <w:tcBorders>
              <w:top w:val="nil"/>
              <w:left w:val="nil"/>
              <w:bottom w:val="nil"/>
              <w:right w:val="nil"/>
            </w:tcBorders>
          </w:tcPr>
          <w:p w14:paraId="3168AA10"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751009B" w14:textId="77777777" w:rsidR="00E954F5" w:rsidRPr="004975E5" w:rsidRDefault="00E954F5" w:rsidP="006A6531">
            <w:pPr>
              <w:pStyle w:val="AmColumnHeading"/>
            </w:pPr>
            <w:r w:rsidRPr="004975E5">
              <w:t>Predlog spremembe</w:t>
            </w:r>
          </w:p>
        </w:tc>
      </w:tr>
      <w:tr w:rsidR="00745746" w:rsidRPr="004975E5" w14:paraId="14B511E0" w14:textId="77777777" w:rsidTr="006A6531">
        <w:trPr>
          <w:jc w:val="center"/>
        </w:trPr>
        <w:tc>
          <w:tcPr>
            <w:tcW w:w="4876" w:type="dxa"/>
            <w:tcBorders>
              <w:top w:val="nil"/>
              <w:left w:val="nil"/>
              <w:bottom w:val="nil"/>
              <w:right w:val="nil"/>
            </w:tcBorders>
          </w:tcPr>
          <w:p w14:paraId="69665986" w14:textId="77777777" w:rsidR="00E954F5" w:rsidRPr="004975E5" w:rsidRDefault="00E954F5" w:rsidP="006A6531">
            <w:pPr>
              <w:pStyle w:val="Normal6a"/>
            </w:pPr>
          </w:p>
        </w:tc>
        <w:tc>
          <w:tcPr>
            <w:tcW w:w="4876" w:type="dxa"/>
            <w:tcBorders>
              <w:top w:val="nil"/>
              <w:left w:val="nil"/>
              <w:bottom w:val="nil"/>
              <w:right w:val="nil"/>
            </w:tcBorders>
          </w:tcPr>
          <w:p w14:paraId="16855907" w14:textId="77777777" w:rsidR="00E954F5" w:rsidRPr="004975E5" w:rsidRDefault="00E954F5" w:rsidP="006A6531">
            <w:pPr>
              <w:pStyle w:val="Normal6a"/>
            </w:pPr>
            <w:r w:rsidRPr="004975E5">
              <w:rPr>
                <w:b/>
                <w:i/>
              </w:rPr>
              <w:t>(8a)</w:t>
            </w:r>
            <w:r w:rsidRPr="004975E5">
              <w:tab/>
            </w:r>
            <w:r w:rsidRPr="004975E5">
              <w:rPr>
                <w:b/>
                <w:i/>
              </w:rPr>
              <w:t xml:space="preserve">Opozarjamo na skupni elektronski register agencije </w:t>
            </w:r>
            <w:proofErr w:type="spellStart"/>
            <w:r w:rsidRPr="004975E5">
              <w:rPr>
                <w:b/>
                <w:i/>
              </w:rPr>
              <w:t>eu</w:t>
            </w:r>
            <w:proofErr w:type="spellEnd"/>
            <w:r w:rsidRPr="004975E5">
              <w:rPr>
                <w:b/>
                <w:i/>
              </w:rPr>
              <w:t>-LISA in pomembno vlogo, ki jo lahko ima v boju proti nezakonitemu priseljevanju. </w:t>
            </w:r>
          </w:p>
        </w:tc>
      </w:tr>
    </w:tbl>
    <w:p w14:paraId="017B77E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78B45F63" w14:textId="77777777" w:rsidR="00E954F5" w:rsidRPr="004975E5" w:rsidRDefault="00E954F5" w:rsidP="00E954F5">
      <w:r w:rsidRPr="001717E2">
        <w:rPr>
          <w:rStyle w:val="HideTWBExt"/>
        </w:rPr>
        <w:t>&lt;/Amend&gt;</w:t>
      </w:r>
    </w:p>
    <w:p w14:paraId="3ABC642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130</w:t>
      </w:r>
      <w:r w:rsidRPr="001717E2">
        <w:rPr>
          <w:rStyle w:val="HideTWBExt"/>
          <w:b w:val="0"/>
        </w:rPr>
        <w:t>&lt;/NumAm&gt;</w:t>
      </w:r>
    </w:p>
    <w:p w14:paraId="685C30D2"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33C9C8A6" w14:textId="77777777" w:rsidR="00E954F5" w:rsidRPr="004975E5" w:rsidRDefault="00E954F5" w:rsidP="00E954F5">
      <w:pPr>
        <w:pStyle w:val="NormalBold"/>
      </w:pPr>
      <w:r w:rsidRPr="001717E2">
        <w:rPr>
          <w:rStyle w:val="HideTWBExt"/>
          <w:b w:val="0"/>
        </w:rPr>
        <w:t>&lt;/RepeatBlock-By&gt;</w:t>
      </w:r>
    </w:p>
    <w:p w14:paraId="5F23526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91D5245" w14:textId="77777777" w:rsidR="00E954F5" w:rsidRPr="004975E5" w:rsidRDefault="00E954F5" w:rsidP="00E954F5">
      <w:pPr>
        <w:pStyle w:val="NormalBold"/>
      </w:pPr>
      <w:r w:rsidRPr="001717E2">
        <w:rPr>
          <w:rStyle w:val="HideTWBExt"/>
          <w:b w:val="0"/>
        </w:rPr>
        <w:t>&lt;Article&gt;</w:t>
      </w:r>
      <w:r w:rsidRPr="004975E5">
        <w:t>Uvodna izjava 9</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27043BE" w14:textId="77777777" w:rsidTr="006A6531">
        <w:trPr>
          <w:trHeight w:hRule="exact" w:val="240"/>
          <w:jc w:val="center"/>
        </w:trPr>
        <w:tc>
          <w:tcPr>
            <w:tcW w:w="9752" w:type="dxa"/>
            <w:gridSpan w:val="2"/>
            <w:tcBorders>
              <w:top w:val="nil"/>
              <w:left w:val="nil"/>
              <w:bottom w:val="nil"/>
              <w:right w:val="nil"/>
            </w:tcBorders>
          </w:tcPr>
          <w:p w14:paraId="24EA0FE3" w14:textId="77777777" w:rsidR="00E954F5" w:rsidRPr="004975E5" w:rsidRDefault="00E954F5" w:rsidP="006A6531"/>
        </w:tc>
      </w:tr>
      <w:tr w:rsidR="00745746" w:rsidRPr="004975E5" w14:paraId="38390D6C" w14:textId="77777777" w:rsidTr="006A6531">
        <w:trPr>
          <w:trHeight w:val="240"/>
          <w:jc w:val="center"/>
        </w:trPr>
        <w:tc>
          <w:tcPr>
            <w:tcW w:w="4876" w:type="dxa"/>
            <w:tcBorders>
              <w:top w:val="nil"/>
              <w:left w:val="nil"/>
              <w:bottom w:val="nil"/>
              <w:right w:val="nil"/>
            </w:tcBorders>
          </w:tcPr>
          <w:p w14:paraId="67E3A66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3741AE8" w14:textId="77777777" w:rsidR="00E954F5" w:rsidRPr="004975E5" w:rsidRDefault="00E954F5" w:rsidP="006A6531">
            <w:pPr>
              <w:pStyle w:val="AmColumnHeading"/>
            </w:pPr>
            <w:r w:rsidRPr="004975E5">
              <w:t>Predlog spremembe</w:t>
            </w:r>
          </w:p>
        </w:tc>
      </w:tr>
      <w:tr w:rsidR="00745746" w:rsidRPr="004975E5" w14:paraId="4AB47CFB" w14:textId="77777777" w:rsidTr="006A6531">
        <w:trPr>
          <w:jc w:val="center"/>
        </w:trPr>
        <w:tc>
          <w:tcPr>
            <w:tcW w:w="4876" w:type="dxa"/>
            <w:tcBorders>
              <w:top w:val="nil"/>
              <w:left w:val="nil"/>
              <w:bottom w:val="nil"/>
              <w:right w:val="nil"/>
            </w:tcBorders>
          </w:tcPr>
          <w:p w14:paraId="7FC4CB96" w14:textId="77777777" w:rsidR="00E954F5" w:rsidRPr="004975E5" w:rsidRDefault="00E954F5" w:rsidP="006A6531">
            <w:pPr>
              <w:pStyle w:val="Normal6a"/>
            </w:pPr>
            <w:r w:rsidRPr="004975E5">
              <w:t>(9)</w:t>
            </w:r>
            <w:r w:rsidRPr="004975E5">
              <w:tab/>
              <w:t>Podpora Unije bi morala prispevati tudi k izvajanju začasne zaščite v zvezi z Direktivo Sveta 2001/55/ES</w:t>
            </w:r>
            <w:r w:rsidRPr="004975E5">
              <w:rPr>
                <w:vertAlign w:val="superscript"/>
              </w:rPr>
              <w:t>10</w:t>
            </w:r>
            <w:r w:rsidRPr="004975E5">
              <w:t xml:space="preserve"> v primeru množičnega prihoda razseljenih oseb, vključno z začasno zaščito, uvedeno in podaljšano s prejšnjimi sklepi Sveta, ter k izvajanju ukrepov za uravnoteženje prizadevanj držav članic, ki gostijo take osebe.</w:t>
            </w:r>
          </w:p>
        </w:tc>
        <w:tc>
          <w:tcPr>
            <w:tcW w:w="4876" w:type="dxa"/>
            <w:tcBorders>
              <w:top w:val="nil"/>
              <w:left w:val="nil"/>
              <w:bottom w:val="nil"/>
              <w:right w:val="nil"/>
            </w:tcBorders>
          </w:tcPr>
          <w:p w14:paraId="3BC33426" w14:textId="77777777" w:rsidR="00E954F5" w:rsidRPr="004975E5" w:rsidRDefault="00E954F5" w:rsidP="006A6531">
            <w:pPr>
              <w:pStyle w:val="Normal6a"/>
            </w:pPr>
            <w:r w:rsidRPr="004975E5">
              <w:t>(9)</w:t>
            </w:r>
            <w:r w:rsidRPr="004975E5">
              <w:tab/>
              <w:t>Podpora Unije bi morala prispevati tudi k izvajanju začasne zaščite v zvezi z Direktivo Sveta 2001/55/ES</w:t>
            </w:r>
            <w:r w:rsidRPr="004975E5">
              <w:rPr>
                <w:vertAlign w:val="superscript"/>
              </w:rPr>
              <w:t>10</w:t>
            </w:r>
            <w:r w:rsidRPr="004975E5">
              <w:t xml:space="preserve"> v primeru množičnega prihoda razseljenih oseb </w:t>
            </w:r>
            <w:r w:rsidRPr="004975E5">
              <w:rPr>
                <w:b/>
                <w:i/>
              </w:rPr>
              <w:t>iz držav članic EU ali sosednjih držav</w:t>
            </w:r>
            <w:r w:rsidRPr="004975E5">
              <w:t xml:space="preserve">, </w:t>
            </w:r>
            <w:r w:rsidRPr="004975E5">
              <w:rPr>
                <w:b/>
                <w:i/>
              </w:rPr>
              <w:t>sorazmerno s prebivalstvom posamezne države ter v višini, ki ne presega 3 %, in</w:t>
            </w:r>
            <w:r w:rsidRPr="004975E5">
              <w:t xml:space="preserve"> vključno z začasno zaščito, uvedeno in podaljšano s prejšnjimi sklepi Sveta, ter k izvajanju ukrepov za uravnoteženje prizadevanj držav članic, ki gostijo take osebe. </w:t>
            </w:r>
            <w:r w:rsidRPr="004975E5">
              <w:rPr>
                <w:b/>
                <w:i/>
              </w:rPr>
              <w:t>Ugotavljamo, da se prošnja za azil zavrne osebam, ki prihajajo iz varnih tretjih držav ali so jih prečkale oziroma so prispele v Unijo prek nepriznanih režimov.</w:t>
            </w:r>
          </w:p>
        </w:tc>
      </w:tr>
      <w:tr w:rsidR="00745746" w:rsidRPr="004975E5" w14:paraId="4EFB15EA" w14:textId="77777777" w:rsidTr="006A6531">
        <w:trPr>
          <w:jc w:val="center"/>
        </w:trPr>
        <w:tc>
          <w:tcPr>
            <w:tcW w:w="4876" w:type="dxa"/>
            <w:tcBorders>
              <w:top w:val="nil"/>
              <w:left w:val="nil"/>
              <w:bottom w:val="nil"/>
              <w:right w:val="nil"/>
            </w:tcBorders>
          </w:tcPr>
          <w:p w14:paraId="092B8799"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65FDA6F6" w14:textId="77777777" w:rsidR="00E954F5" w:rsidRPr="004975E5" w:rsidRDefault="00E954F5" w:rsidP="006A6531">
            <w:pPr>
              <w:pStyle w:val="Normal6a"/>
            </w:pPr>
            <w:r w:rsidRPr="004975E5">
              <w:rPr>
                <w:b/>
                <w:i/>
              </w:rPr>
              <w:t>_________________</w:t>
            </w:r>
          </w:p>
        </w:tc>
      </w:tr>
      <w:tr w:rsidR="00745746" w:rsidRPr="004975E5" w14:paraId="234E9ADB" w14:textId="77777777" w:rsidTr="006A6531">
        <w:trPr>
          <w:jc w:val="center"/>
        </w:trPr>
        <w:tc>
          <w:tcPr>
            <w:tcW w:w="4876" w:type="dxa"/>
            <w:tcBorders>
              <w:top w:val="nil"/>
              <w:left w:val="nil"/>
              <w:bottom w:val="nil"/>
              <w:right w:val="nil"/>
            </w:tcBorders>
          </w:tcPr>
          <w:p w14:paraId="11849717" w14:textId="77777777" w:rsidR="00E954F5" w:rsidRPr="004975E5" w:rsidRDefault="00E954F5" w:rsidP="006A6531">
            <w:pPr>
              <w:pStyle w:val="Normal6a"/>
            </w:pPr>
            <w:r w:rsidRPr="004975E5">
              <w:rPr>
                <w:vertAlign w:val="superscript"/>
              </w:rPr>
              <w:t>10</w:t>
            </w:r>
            <w:r w:rsidRPr="004975E5">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http://data.europa.eu/eli/dir/2001/55/oj).</w:t>
            </w:r>
          </w:p>
        </w:tc>
        <w:tc>
          <w:tcPr>
            <w:tcW w:w="4876" w:type="dxa"/>
            <w:tcBorders>
              <w:top w:val="nil"/>
              <w:left w:val="nil"/>
              <w:bottom w:val="nil"/>
              <w:right w:val="nil"/>
            </w:tcBorders>
          </w:tcPr>
          <w:p w14:paraId="26A5021B" w14:textId="77777777" w:rsidR="00E954F5" w:rsidRPr="004975E5" w:rsidRDefault="00E954F5" w:rsidP="006A6531">
            <w:pPr>
              <w:pStyle w:val="Normal6a"/>
            </w:pPr>
            <w:r w:rsidRPr="004975E5">
              <w:rPr>
                <w:vertAlign w:val="superscript"/>
              </w:rPr>
              <w:t>10</w:t>
            </w:r>
            <w:r w:rsidRPr="004975E5">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http://data.europa.eu/eli/dir/2001/55/oj).</w:t>
            </w:r>
          </w:p>
        </w:tc>
      </w:tr>
    </w:tbl>
    <w:p w14:paraId="19977D4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63ACFB35" w14:textId="77777777" w:rsidR="00E954F5" w:rsidRPr="004975E5" w:rsidRDefault="00E954F5" w:rsidP="00E954F5">
      <w:r w:rsidRPr="001717E2">
        <w:rPr>
          <w:rStyle w:val="HideTWBExt"/>
        </w:rPr>
        <w:t>&lt;/Amend&gt;</w:t>
      </w:r>
    </w:p>
    <w:p w14:paraId="7E2DFCD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131</w:t>
      </w:r>
      <w:r w:rsidRPr="001717E2">
        <w:rPr>
          <w:rStyle w:val="HideTWBExt"/>
          <w:b w:val="0"/>
        </w:rPr>
        <w:t>&lt;/NumAm&gt;</w:t>
      </w:r>
    </w:p>
    <w:p w14:paraId="454A979B"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59A6EFBF" w14:textId="77777777" w:rsidR="00E954F5" w:rsidRPr="004975E5" w:rsidRDefault="00E954F5" w:rsidP="00E954F5">
      <w:pPr>
        <w:pStyle w:val="NormalBold"/>
      </w:pPr>
      <w:r w:rsidRPr="001717E2">
        <w:rPr>
          <w:rStyle w:val="HideTWBExt"/>
          <w:b w:val="0"/>
        </w:rPr>
        <w:t>&lt;/RepeatBlock-By&gt;</w:t>
      </w:r>
    </w:p>
    <w:p w14:paraId="7448557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602AED7" w14:textId="77777777" w:rsidR="00E954F5" w:rsidRPr="004975E5" w:rsidRDefault="00E954F5" w:rsidP="00E954F5">
      <w:pPr>
        <w:pStyle w:val="NormalBold"/>
      </w:pPr>
      <w:r w:rsidRPr="001717E2">
        <w:rPr>
          <w:rStyle w:val="HideTWBExt"/>
          <w:b w:val="0"/>
        </w:rPr>
        <w:t>&lt;Article&gt;</w:t>
      </w:r>
      <w:r w:rsidRPr="004975E5">
        <w:t>Uvodna izjava 9</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89F718B" w14:textId="77777777" w:rsidTr="006A6531">
        <w:trPr>
          <w:trHeight w:hRule="exact" w:val="240"/>
          <w:jc w:val="center"/>
        </w:trPr>
        <w:tc>
          <w:tcPr>
            <w:tcW w:w="9752" w:type="dxa"/>
            <w:gridSpan w:val="2"/>
            <w:tcBorders>
              <w:top w:val="nil"/>
              <w:left w:val="nil"/>
              <w:bottom w:val="nil"/>
              <w:right w:val="nil"/>
            </w:tcBorders>
          </w:tcPr>
          <w:p w14:paraId="7FFA1909" w14:textId="77777777" w:rsidR="00E954F5" w:rsidRPr="004975E5" w:rsidRDefault="00E954F5" w:rsidP="006A6531"/>
        </w:tc>
      </w:tr>
      <w:tr w:rsidR="00745746" w:rsidRPr="004975E5" w14:paraId="408CC447" w14:textId="77777777" w:rsidTr="006A6531">
        <w:trPr>
          <w:trHeight w:val="240"/>
          <w:jc w:val="center"/>
        </w:trPr>
        <w:tc>
          <w:tcPr>
            <w:tcW w:w="4876" w:type="dxa"/>
            <w:tcBorders>
              <w:top w:val="nil"/>
              <w:left w:val="nil"/>
              <w:bottom w:val="nil"/>
              <w:right w:val="nil"/>
            </w:tcBorders>
          </w:tcPr>
          <w:p w14:paraId="57D3C45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21F9464" w14:textId="77777777" w:rsidR="00E954F5" w:rsidRPr="004975E5" w:rsidRDefault="00E954F5" w:rsidP="006A6531">
            <w:pPr>
              <w:pStyle w:val="AmColumnHeading"/>
            </w:pPr>
            <w:r w:rsidRPr="004975E5">
              <w:t>Predlog spremembe</w:t>
            </w:r>
          </w:p>
        </w:tc>
      </w:tr>
      <w:tr w:rsidR="00745746" w:rsidRPr="004975E5" w14:paraId="329D5249" w14:textId="77777777" w:rsidTr="006A6531">
        <w:trPr>
          <w:jc w:val="center"/>
        </w:trPr>
        <w:tc>
          <w:tcPr>
            <w:tcW w:w="4876" w:type="dxa"/>
            <w:tcBorders>
              <w:top w:val="nil"/>
              <w:left w:val="nil"/>
              <w:bottom w:val="nil"/>
              <w:right w:val="nil"/>
            </w:tcBorders>
          </w:tcPr>
          <w:p w14:paraId="7352ACAF" w14:textId="77777777" w:rsidR="00E954F5" w:rsidRPr="004975E5" w:rsidRDefault="00E954F5" w:rsidP="006A6531">
            <w:pPr>
              <w:pStyle w:val="Normal6a"/>
            </w:pPr>
            <w:r w:rsidRPr="004975E5">
              <w:t>(9)</w:t>
            </w:r>
            <w:r w:rsidRPr="004975E5">
              <w:tab/>
              <w:t>Podpora Unije bi morala prispevati tudi k izvajanju začasne zaščite v zvezi z Direktivo Sveta 2001/55/ES</w:t>
            </w:r>
            <w:r w:rsidRPr="004975E5">
              <w:rPr>
                <w:vertAlign w:val="superscript"/>
              </w:rPr>
              <w:t>10</w:t>
            </w:r>
            <w:r w:rsidRPr="004975E5">
              <w:t xml:space="preserve"> v primeru množičnega prihoda razseljenih oseb, vključno z začasno zaščito, uvedeno in podaljšano s prejšnjimi sklepi Sveta</w:t>
            </w:r>
            <w:r w:rsidRPr="004975E5">
              <w:rPr>
                <w:b/>
                <w:i/>
              </w:rPr>
              <w:t>, ter k izvajanju ukrepov za uravnoteženje prizadevanj držav članic, ki gostijo take osebe</w:t>
            </w:r>
            <w:r w:rsidRPr="004975E5">
              <w:t>.</w:t>
            </w:r>
          </w:p>
        </w:tc>
        <w:tc>
          <w:tcPr>
            <w:tcW w:w="4876" w:type="dxa"/>
            <w:tcBorders>
              <w:top w:val="nil"/>
              <w:left w:val="nil"/>
              <w:bottom w:val="nil"/>
              <w:right w:val="nil"/>
            </w:tcBorders>
          </w:tcPr>
          <w:p w14:paraId="45B7AE0F" w14:textId="77777777" w:rsidR="00E954F5" w:rsidRPr="004975E5" w:rsidRDefault="00E954F5" w:rsidP="006A6531">
            <w:pPr>
              <w:pStyle w:val="Normal6a"/>
            </w:pPr>
            <w:r w:rsidRPr="004975E5">
              <w:t>(9)</w:t>
            </w:r>
            <w:r w:rsidRPr="004975E5">
              <w:tab/>
              <w:t>Podpora Unije bi morala prispevati tudi k izvajanju začasne zaščite v zvezi z Direktivo Sveta 2001/55/ES</w:t>
            </w:r>
            <w:r w:rsidRPr="004975E5">
              <w:rPr>
                <w:vertAlign w:val="superscript"/>
              </w:rPr>
              <w:t>10</w:t>
            </w:r>
            <w:r w:rsidRPr="004975E5">
              <w:t xml:space="preserve"> v primeru množičnega prihoda razseljenih oseb, vključno z začasno zaščito, uvedeno in podaljšano s prejšnjimi sklepi Sveta.</w:t>
            </w:r>
          </w:p>
        </w:tc>
      </w:tr>
      <w:tr w:rsidR="00745746" w:rsidRPr="004975E5" w14:paraId="0F1C2029" w14:textId="77777777" w:rsidTr="006A6531">
        <w:trPr>
          <w:jc w:val="center"/>
        </w:trPr>
        <w:tc>
          <w:tcPr>
            <w:tcW w:w="4876" w:type="dxa"/>
            <w:tcBorders>
              <w:top w:val="nil"/>
              <w:left w:val="nil"/>
              <w:bottom w:val="nil"/>
              <w:right w:val="nil"/>
            </w:tcBorders>
          </w:tcPr>
          <w:p w14:paraId="586A9661"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0C17FB9B" w14:textId="77777777" w:rsidR="00E954F5" w:rsidRPr="004975E5" w:rsidRDefault="00E954F5" w:rsidP="006A6531">
            <w:pPr>
              <w:pStyle w:val="Normal6a"/>
            </w:pPr>
            <w:r w:rsidRPr="004975E5">
              <w:rPr>
                <w:b/>
                <w:i/>
              </w:rPr>
              <w:t>_________________</w:t>
            </w:r>
          </w:p>
        </w:tc>
      </w:tr>
      <w:tr w:rsidR="00745746" w:rsidRPr="004975E5" w14:paraId="524BECA6" w14:textId="77777777" w:rsidTr="006A6531">
        <w:trPr>
          <w:jc w:val="center"/>
        </w:trPr>
        <w:tc>
          <w:tcPr>
            <w:tcW w:w="4876" w:type="dxa"/>
            <w:tcBorders>
              <w:top w:val="nil"/>
              <w:left w:val="nil"/>
              <w:bottom w:val="nil"/>
              <w:right w:val="nil"/>
            </w:tcBorders>
          </w:tcPr>
          <w:p w14:paraId="450A76DF" w14:textId="77777777" w:rsidR="00E954F5" w:rsidRPr="004975E5" w:rsidRDefault="00E954F5" w:rsidP="006A6531">
            <w:pPr>
              <w:pStyle w:val="Normal6a"/>
            </w:pPr>
            <w:r w:rsidRPr="004975E5">
              <w:rPr>
                <w:vertAlign w:val="superscript"/>
              </w:rPr>
              <w:t>10</w:t>
            </w:r>
            <w:r w:rsidRPr="004975E5">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http://data.europa.eu/eli/dir/2001/55/oj).</w:t>
            </w:r>
          </w:p>
        </w:tc>
        <w:tc>
          <w:tcPr>
            <w:tcW w:w="4876" w:type="dxa"/>
            <w:tcBorders>
              <w:top w:val="nil"/>
              <w:left w:val="nil"/>
              <w:bottom w:val="nil"/>
              <w:right w:val="nil"/>
            </w:tcBorders>
          </w:tcPr>
          <w:p w14:paraId="3D7F28C5" w14:textId="77777777" w:rsidR="00E954F5" w:rsidRPr="004975E5" w:rsidRDefault="00E954F5" w:rsidP="006A6531">
            <w:pPr>
              <w:pStyle w:val="Normal6a"/>
            </w:pPr>
            <w:r w:rsidRPr="004975E5">
              <w:rPr>
                <w:vertAlign w:val="superscript"/>
              </w:rPr>
              <w:t>10</w:t>
            </w:r>
            <w:r w:rsidRPr="004975E5">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http://data.europa.eu/eli/dir/2001/55/oj).</w:t>
            </w:r>
          </w:p>
        </w:tc>
      </w:tr>
    </w:tbl>
    <w:p w14:paraId="45C2896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531DF9E0"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4007EED3" w14:textId="77777777" w:rsidR="00E954F5" w:rsidRPr="004975E5" w:rsidRDefault="00E954F5" w:rsidP="00E954F5">
      <w:pPr>
        <w:pStyle w:val="AmJustText"/>
      </w:pPr>
      <w:r w:rsidRPr="004975E5">
        <w:t>Zadevni sklad je namenjen financiranju ukrepov, povezanih z zagotavljanjem začasne zaščite. Ubeseditev „uravnoteženje prizadevanj držav članic“ je širok politični pojem, katerega vsebina ni podrobneje opredeljena. S črtanjem tega dela se povečuje pravna jasnost določbe, ne da bi to vplivalo na možnost zagotavljanja podpore osebam, ki uživajo začasno zaščito.</w:t>
      </w:r>
    </w:p>
    <w:p w14:paraId="0B61F670" w14:textId="77777777" w:rsidR="00E954F5" w:rsidRPr="004975E5" w:rsidRDefault="00E954F5" w:rsidP="00E954F5">
      <w:r w:rsidRPr="001717E2">
        <w:rPr>
          <w:rStyle w:val="HideTWBExt"/>
        </w:rPr>
        <w:t>&lt;/Amend&gt;</w:t>
      </w:r>
    </w:p>
    <w:p w14:paraId="4837DBB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132</w:t>
      </w:r>
      <w:r w:rsidRPr="001717E2">
        <w:rPr>
          <w:rStyle w:val="HideTWBExt"/>
          <w:b w:val="0"/>
        </w:rPr>
        <w:t>&lt;/NumAm&gt;</w:t>
      </w:r>
    </w:p>
    <w:p w14:paraId="21F5AC37"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68DC898D" w14:textId="77777777" w:rsidR="00E954F5" w:rsidRPr="004975E5" w:rsidRDefault="00E954F5" w:rsidP="00E954F5">
      <w:pPr>
        <w:pStyle w:val="NormalBold"/>
      </w:pPr>
      <w:r w:rsidRPr="001717E2">
        <w:rPr>
          <w:rStyle w:val="HideTWBExt"/>
          <w:b w:val="0"/>
        </w:rPr>
        <w:t>&lt;/RepeatBlock-By&gt;</w:t>
      </w:r>
    </w:p>
    <w:p w14:paraId="6F95E2AD"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425FBBC" w14:textId="77777777" w:rsidR="00E954F5" w:rsidRPr="004975E5" w:rsidRDefault="00E954F5" w:rsidP="00E954F5">
      <w:pPr>
        <w:pStyle w:val="NormalBold"/>
      </w:pPr>
      <w:r w:rsidRPr="001717E2">
        <w:rPr>
          <w:rStyle w:val="HideTWBExt"/>
          <w:b w:val="0"/>
        </w:rPr>
        <w:t>&lt;Article&gt;</w:t>
      </w:r>
      <w:r w:rsidRPr="004975E5">
        <w:t>Uvodna izjava 9</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30F3998" w14:textId="77777777" w:rsidTr="006A6531">
        <w:trPr>
          <w:trHeight w:hRule="exact" w:val="240"/>
          <w:jc w:val="center"/>
        </w:trPr>
        <w:tc>
          <w:tcPr>
            <w:tcW w:w="9752" w:type="dxa"/>
            <w:gridSpan w:val="2"/>
            <w:tcBorders>
              <w:top w:val="nil"/>
              <w:left w:val="nil"/>
              <w:bottom w:val="nil"/>
              <w:right w:val="nil"/>
            </w:tcBorders>
          </w:tcPr>
          <w:p w14:paraId="203742ED" w14:textId="77777777" w:rsidR="00E954F5" w:rsidRPr="004975E5" w:rsidRDefault="00E954F5" w:rsidP="006A6531"/>
        </w:tc>
      </w:tr>
      <w:tr w:rsidR="00745746" w:rsidRPr="004975E5" w14:paraId="6542A83E" w14:textId="77777777" w:rsidTr="006A6531">
        <w:trPr>
          <w:trHeight w:val="240"/>
          <w:jc w:val="center"/>
        </w:trPr>
        <w:tc>
          <w:tcPr>
            <w:tcW w:w="4876" w:type="dxa"/>
            <w:tcBorders>
              <w:top w:val="nil"/>
              <w:left w:val="nil"/>
              <w:bottom w:val="nil"/>
              <w:right w:val="nil"/>
            </w:tcBorders>
          </w:tcPr>
          <w:p w14:paraId="7A21383C"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7774298" w14:textId="77777777" w:rsidR="00E954F5" w:rsidRPr="004975E5" w:rsidRDefault="00E954F5" w:rsidP="006A6531">
            <w:pPr>
              <w:pStyle w:val="AmColumnHeading"/>
            </w:pPr>
            <w:r w:rsidRPr="004975E5">
              <w:t>Predlog spremembe</w:t>
            </w:r>
          </w:p>
        </w:tc>
      </w:tr>
      <w:tr w:rsidR="00745746" w:rsidRPr="004975E5" w14:paraId="1F721E95" w14:textId="77777777" w:rsidTr="006A6531">
        <w:trPr>
          <w:jc w:val="center"/>
        </w:trPr>
        <w:tc>
          <w:tcPr>
            <w:tcW w:w="4876" w:type="dxa"/>
            <w:tcBorders>
              <w:top w:val="nil"/>
              <w:left w:val="nil"/>
              <w:bottom w:val="nil"/>
              <w:right w:val="nil"/>
            </w:tcBorders>
          </w:tcPr>
          <w:p w14:paraId="493D495C" w14:textId="77777777" w:rsidR="00E954F5" w:rsidRPr="004975E5" w:rsidRDefault="00E954F5" w:rsidP="006A6531">
            <w:pPr>
              <w:pStyle w:val="Normal6a"/>
            </w:pPr>
            <w:r w:rsidRPr="004975E5">
              <w:t>(9)</w:t>
            </w:r>
            <w:r w:rsidRPr="004975E5">
              <w:tab/>
              <w:t>Podpora Unije bi morala prispevati tudi k izvajanju začasne zaščite v zvezi z Direktivo Sveta 2001/55/ES</w:t>
            </w:r>
            <w:r w:rsidRPr="004975E5">
              <w:rPr>
                <w:vertAlign w:val="superscript"/>
              </w:rPr>
              <w:t>10</w:t>
            </w:r>
            <w:r w:rsidRPr="004975E5">
              <w:t xml:space="preserve"> v primeru množičnega prihoda razseljenih oseb, vključno z začasno zaščito, uvedeno in podaljšano s prejšnjimi sklepi Sveta, </w:t>
            </w:r>
            <w:r w:rsidRPr="004975E5">
              <w:rPr>
                <w:b/>
                <w:i/>
              </w:rPr>
              <w:t>ter k izvajanju ukrepov za uravnoteženje prizadevanj</w:t>
            </w:r>
            <w:r w:rsidRPr="004975E5">
              <w:t xml:space="preserve"> držav </w:t>
            </w:r>
            <w:r w:rsidRPr="004975E5">
              <w:rPr>
                <w:b/>
                <w:i/>
              </w:rPr>
              <w:t>članic,</w:t>
            </w:r>
            <w:r w:rsidRPr="004975E5">
              <w:t xml:space="preserve"> ki </w:t>
            </w:r>
            <w:r w:rsidRPr="004975E5">
              <w:rPr>
                <w:b/>
                <w:i/>
              </w:rPr>
              <w:t>gostijo take osebe</w:t>
            </w:r>
            <w:r w:rsidRPr="004975E5">
              <w:t>.</w:t>
            </w:r>
          </w:p>
        </w:tc>
        <w:tc>
          <w:tcPr>
            <w:tcW w:w="4876" w:type="dxa"/>
            <w:tcBorders>
              <w:top w:val="nil"/>
              <w:left w:val="nil"/>
              <w:bottom w:val="nil"/>
              <w:right w:val="nil"/>
            </w:tcBorders>
          </w:tcPr>
          <w:p w14:paraId="4F342B68" w14:textId="77777777" w:rsidR="00E954F5" w:rsidRPr="004975E5" w:rsidRDefault="00E954F5" w:rsidP="006A6531">
            <w:pPr>
              <w:pStyle w:val="Normal6a"/>
            </w:pPr>
            <w:r w:rsidRPr="004975E5">
              <w:t>(9)</w:t>
            </w:r>
            <w:r w:rsidRPr="004975E5">
              <w:tab/>
              <w:t>Podpora Unije bi morala prispevati tudi k izvajanju začasne zaščite v zvezi z Direktivo Sveta 2001/55/ES</w:t>
            </w:r>
            <w:r w:rsidRPr="004975E5">
              <w:rPr>
                <w:vertAlign w:val="superscript"/>
              </w:rPr>
              <w:t>10</w:t>
            </w:r>
            <w:r w:rsidRPr="004975E5">
              <w:t xml:space="preserve"> v primeru množičnega prihoda razseljenih oseb, vključno z začasno zaščito, uvedeno in podaljšano s prejšnjimi sklepi Sveta, </w:t>
            </w:r>
            <w:r w:rsidRPr="004975E5">
              <w:rPr>
                <w:b/>
                <w:i/>
              </w:rPr>
              <w:t>za državljane držav v vojni, ki prihajajo neposredno iz teh</w:t>
            </w:r>
            <w:r w:rsidRPr="004975E5">
              <w:t xml:space="preserve"> držav </w:t>
            </w:r>
            <w:r w:rsidRPr="004975E5">
              <w:rPr>
                <w:b/>
                <w:i/>
              </w:rPr>
              <w:t>in</w:t>
            </w:r>
            <w:r w:rsidRPr="004975E5">
              <w:t xml:space="preserve"> ki </w:t>
            </w:r>
            <w:r w:rsidRPr="004975E5">
              <w:rPr>
                <w:b/>
                <w:i/>
              </w:rPr>
              <w:t>so jih države članice pripravljene sprejeti</w:t>
            </w:r>
            <w:r w:rsidRPr="004975E5">
              <w:t>.</w:t>
            </w:r>
          </w:p>
        </w:tc>
      </w:tr>
      <w:tr w:rsidR="00745746" w:rsidRPr="004975E5" w14:paraId="4E5F780B" w14:textId="77777777" w:rsidTr="006A6531">
        <w:trPr>
          <w:jc w:val="center"/>
        </w:trPr>
        <w:tc>
          <w:tcPr>
            <w:tcW w:w="4876" w:type="dxa"/>
            <w:tcBorders>
              <w:top w:val="nil"/>
              <w:left w:val="nil"/>
              <w:bottom w:val="nil"/>
              <w:right w:val="nil"/>
            </w:tcBorders>
          </w:tcPr>
          <w:p w14:paraId="780BFFE2"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7F64856C" w14:textId="77777777" w:rsidR="00E954F5" w:rsidRPr="004975E5" w:rsidRDefault="00E954F5" w:rsidP="006A6531">
            <w:pPr>
              <w:pStyle w:val="Normal6a"/>
            </w:pPr>
            <w:r w:rsidRPr="004975E5">
              <w:rPr>
                <w:b/>
                <w:i/>
              </w:rPr>
              <w:t>_________________</w:t>
            </w:r>
          </w:p>
        </w:tc>
      </w:tr>
      <w:tr w:rsidR="00745746" w:rsidRPr="004975E5" w14:paraId="139590F9" w14:textId="77777777" w:rsidTr="006A6531">
        <w:trPr>
          <w:jc w:val="center"/>
        </w:trPr>
        <w:tc>
          <w:tcPr>
            <w:tcW w:w="4876" w:type="dxa"/>
            <w:tcBorders>
              <w:top w:val="nil"/>
              <w:left w:val="nil"/>
              <w:bottom w:val="nil"/>
              <w:right w:val="nil"/>
            </w:tcBorders>
          </w:tcPr>
          <w:p w14:paraId="3F8D28EB" w14:textId="77777777" w:rsidR="00E954F5" w:rsidRPr="004975E5" w:rsidRDefault="00E954F5" w:rsidP="006A6531">
            <w:pPr>
              <w:pStyle w:val="Normal6a"/>
            </w:pPr>
            <w:r w:rsidRPr="004975E5">
              <w:rPr>
                <w:vertAlign w:val="superscript"/>
              </w:rPr>
              <w:t>10</w:t>
            </w:r>
            <w:r w:rsidRPr="004975E5">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http://data.europa.eu/eli/dir/2001/55/oj).</w:t>
            </w:r>
          </w:p>
        </w:tc>
        <w:tc>
          <w:tcPr>
            <w:tcW w:w="4876" w:type="dxa"/>
            <w:tcBorders>
              <w:top w:val="nil"/>
              <w:left w:val="nil"/>
              <w:bottom w:val="nil"/>
              <w:right w:val="nil"/>
            </w:tcBorders>
          </w:tcPr>
          <w:p w14:paraId="2567A0EE" w14:textId="77777777" w:rsidR="00E954F5" w:rsidRPr="004975E5" w:rsidRDefault="00E954F5" w:rsidP="006A6531">
            <w:pPr>
              <w:pStyle w:val="Normal6a"/>
            </w:pPr>
            <w:r w:rsidRPr="004975E5">
              <w:rPr>
                <w:vertAlign w:val="superscript"/>
              </w:rPr>
              <w:t>10</w:t>
            </w:r>
            <w:r w:rsidRPr="004975E5">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http://data.europa.eu/eli/dir/2001/55/oj).</w:t>
            </w:r>
          </w:p>
        </w:tc>
      </w:tr>
    </w:tbl>
    <w:p w14:paraId="6BE7510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241BAE8B" w14:textId="77777777" w:rsidR="00E954F5" w:rsidRPr="004975E5" w:rsidRDefault="00E954F5" w:rsidP="00E954F5">
      <w:r w:rsidRPr="001717E2">
        <w:rPr>
          <w:rStyle w:val="HideTWBExt"/>
        </w:rPr>
        <w:t>&lt;/Amend&gt;</w:t>
      </w:r>
    </w:p>
    <w:p w14:paraId="5503C4D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133</w:t>
      </w:r>
      <w:r w:rsidRPr="001717E2">
        <w:rPr>
          <w:rStyle w:val="HideTWBExt"/>
          <w:b w:val="0"/>
        </w:rPr>
        <w:t>&lt;/NumAm&gt;</w:t>
      </w:r>
    </w:p>
    <w:p w14:paraId="0CA43F3C"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141A9852" w14:textId="77777777" w:rsidR="00E954F5" w:rsidRPr="004975E5" w:rsidRDefault="00E954F5" w:rsidP="00E954F5">
      <w:pPr>
        <w:pStyle w:val="NormalBold"/>
      </w:pPr>
      <w:r w:rsidRPr="001717E2">
        <w:rPr>
          <w:rStyle w:val="HideTWBExt"/>
          <w:b w:val="0"/>
        </w:rPr>
        <w:t>&lt;/RepeatBlock-By&gt;</w:t>
      </w:r>
    </w:p>
    <w:p w14:paraId="5B524C1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F3EFBED" w14:textId="77777777" w:rsidR="00E954F5" w:rsidRPr="004975E5" w:rsidRDefault="00E954F5" w:rsidP="00E954F5">
      <w:pPr>
        <w:pStyle w:val="NormalBold"/>
      </w:pPr>
      <w:r w:rsidRPr="001717E2">
        <w:rPr>
          <w:rStyle w:val="HideTWBExt"/>
          <w:b w:val="0"/>
        </w:rPr>
        <w:t>&lt;Article&gt;</w:t>
      </w:r>
      <w:r w:rsidRPr="004975E5">
        <w:t>Uvodna izjava 9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D5CF3EC" w14:textId="77777777" w:rsidTr="006A6531">
        <w:trPr>
          <w:trHeight w:hRule="exact" w:val="240"/>
          <w:jc w:val="center"/>
        </w:trPr>
        <w:tc>
          <w:tcPr>
            <w:tcW w:w="9752" w:type="dxa"/>
            <w:gridSpan w:val="2"/>
            <w:tcBorders>
              <w:top w:val="nil"/>
              <w:left w:val="nil"/>
              <w:bottom w:val="nil"/>
              <w:right w:val="nil"/>
            </w:tcBorders>
          </w:tcPr>
          <w:p w14:paraId="2E53BBEB" w14:textId="77777777" w:rsidR="00E954F5" w:rsidRPr="004975E5" w:rsidRDefault="00E954F5" w:rsidP="006A6531"/>
        </w:tc>
      </w:tr>
      <w:tr w:rsidR="00745746" w:rsidRPr="004975E5" w14:paraId="68C70B66" w14:textId="77777777" w:rsidTr="006A6531">
        <w:trPr>
          <w:trHeight w:val="240"/>
          <w:jc w:val="center"/>
        </w:trPr>
        <w:tc>
          <w:tcPr>
            <w:tcW w:w="4876" w:type="dxa"/>
            <w:tcBorders>
              <w:top w:val="nil"/>
              <w:left w:val="nil"/>
              <w:bottom w:val="nil"/>
              <w:right w:val="nil"/>
            </w:tcBorders>
          </w:tcPr>
          <w:p w14:paraId="52067E7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E2FBF34" w14:textId="77777777" w:rsidR="00E954F5" w:rsidRPr="004975E5" w:rsidRDefault="00E954F5" w:rsidP="006A6531">
            <w:pPr>
              <w:pStyle w:val="AmColumnHeading"/>
            </w:pPr>
            <w:r w:rsidRPr="004975E5">
              <w:t>Predlog spremembe</w:t>
            </w:r>
          </w:p>
        </w:tc>
      </w:tr>
      <w:tr w:rsidR="00745746" w:rsidRPr="004975E5" w14:paraId="24D6D431" w14:textId="77777777" w:rsidTr="006A6531">
        <w:trPr>
          <w:jc w:val="center"/>
        </w:trPr>
        <w:tc>
          <w:tcPr>
            <w:tcW w:w="4876" w:type="dxa"/>
            <w:tcBorders>
              <w:top w:val="nil"/>
              <w:left w:val="nil"/>
              <w:bottom w:val="nil"/>
              <w:right w:val="nil"/>
            </w:tcBorders>
          </w:tcPr>
          <w:p w14:paraId="370D3C45" w14:textId="77777777" w:rsidR="00E954F5" w:rsidRPr="004975E5" w:rsidRDefault="00E954F5" w:rsidP="006A6531">
            <w:pPr>
              <w:pStyle w:val="Normal6a"/>
            </w:pPr>
          </w:p>
        </w:tc>
        <w:tc>
          <w:tcPr>
            <w:tcW w:w="4876" w:type="dxa"/>
            <w:tcBorders>
              <w:top w:val="nil"/>
              <w:left w:val="nil"/>
              <w:bottom w:val="nil"/>
              <w:right w:val="nil"/>
            </w:tcBorders>
          </w:tcPr>
          <w:p w14:paraId="11CDF258" w14:textId="77777777" w:rsidR="00E954F5" w:rsidRPr="004975E5" w:rsidRDefault="00E954F5" w:rsidP="006A6531">
            <w:pPr>
              <w:pStyle w:val="Normal6a"/>
            </w:pPr>
            <w:r w:rsidRPr="004975E5">
              <w:rPr>
                <w:b/>
                <w:i/>
              </w:rPr>
              <w:t>(9a)</w:t>
            </w:r>
            <w:r w:rsidRPr="004975E5">
              <w:tab/>
            </w:r>
            <w:r w:rsidRPr="004975E5">
              <w:rPr>
                <w:b/>
                <w:i/>
              </w:rPr>
              <w:t>Podpora Unije bi morala prispevati k povečanju učinkovitosti politike vračanja, ki je bistven sestavni del dobro delujočega sistema migracij. Zlasti bi morala državam članicam pomagati pri zagotavljanju hitrih, učinkovitih in trajnih vrnitev, tudi z okrepljenim sodelovanjem s tretjimi državami na področju ponovnega sprejema in reintegracije.</w:t>
            </w:r>
          </w:p>
        </w:tc>
      </w:tr>
    </w:tbl>
    <w:p w14:paraId="6097147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EF83F8B" w14:textId="77777777" w:rsidR="00E954F5" w:rsidRPr="004975E5" w:rsidRDefault="00E954F5" w:rsidP="00E954F5">
      <w:r w:rsidRPr="001717E2">
        <w:rPr>
          <w:rStyle w:val="HideTWBExt"/>
        </w:rPr>
        <w:t>&lt;/Amend&gt;</w:t>
      </w:r>
    </w:p>
    <w:p w14:paraId="34AA811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134</w:t>
      </w:r>
      <w:r w:rsidRPr="001717E2">
        <w:rPr>
          <w:rStyle w:val="HideTWBExt"/>
          <w:b w:val="0"/>
        </w:rPr>
        <w:t>&lt;/NumAm&gt;</w:t>
      </w:r>
    </w:p>
    <w:p w14:paraId="0C269DFB"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40876520" w14:textId="77777777" w:rsidR="00E954F5" w:rsidRPr="004975E5" w:rsidRDefault="00E954F5" w:rsidP="00E954F5">
      <w:pPr>
        <w:pStyle w:val="NormalBold"/>
      </w:pPr>
      <w:r w:rsidRPr="001717E2">
        <w:rPr>
          <w:rStyle w:val="HideTWBExt"/>
          <w:b w:val="0"/>
        </w:rPr>
        <w:t>&lt;/RepeatBlock-By&gt;</w:t>
      </w:r>
    </w:p>
    <w:p w14:paraId="253F464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77800D7" w14:textId="77777777" w:rsidR="00E954F5" w:rsidRPr="004975E5" w:rsidRDefault="00E954F5" w:rsidP="00E954F5">
      <w:pPr>
        <w:pStyle w:val="NormalBold"/>
      </w:pPr>
      <w:r w:rsidRPr="001717E2">
        <w:rPr>
          <w:rStyle w:val="HideTWBExt"/>
          <w:b w:val="0"/>
        </w:rPr>
        <w:t>&lt;Article&gt;</w:t>
      </w:r>
      <w:r w:rsidRPr="004975E5">
        <w:t>Uvodna izjava 10</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BA83821" w14:textId="77777777" w:rsidTr="006A6531">
        <w:trPr>
          <w:trHeight w:hRule="exact" w:val="240"/>
          <w:jc w:val="center"/>
        </w:trPr>
        <w:tc>
          <w:tcPr>
            <w:tcW w:w="9752" w:type="dxa"/>
            <w:gridSpan w:val="2"/>
            <w:tcBorders>
              <w:top w:val="nil"/>
              <w:left w:val="nil"/>
              <w:bottom w:val="nil"/>
              <w:right w:val="nil"/>
            </w:tcBorders>
          </w:tcPr>
          <w:p w14:paraId="21C4F2ED" w14:textId="77777777" w:rsidR="00E954F5" w:rsidRPr="004975E5" w:rsidRDefault="00E954F5" w:rsidP="006A6531"/>
        </w:tc>
      </w:tr>
      <w:tr w:rsidR="00745746" w:rsidRPr="004975E5" w14:paraId="2B940881" w14:textId="77777777" w:rsidTr="006A6531">
        <w:trPr>
          <w:trHeight w:val="240"/>
          <w:jc w:val="center"/>
        </w:trPr>
        <w:tc>
          <w:tcPr>
            <w:tcW w:w="4876" w:type="dxa"/>
            <w:tcBorders>
              <w:top w:val="nil"/>
              <w:left w:val="nil"/>
              <w:bottom w:val="nil"/>
              <w:right w:val="nil"/>
            </w:tcBorders>
          </w:tcPr>
          <w:p w14:paraId="1F7E0F2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217F162" w14:textId="77777777" w:rsidR="00E954F5" w:rsidRPr="004975E5" w:rsidRDefault="00E954F5" w:rsidP="006A6531">
            <w:pPr>
              <w:pStyle w:val="AmColumnHeading"/>
            </w:pPr>
            <w:r w:rsidRPr="004975E5">
              <w:t>Predlog spremembe</w:t>
            </w:r>
          </w:p>
        </w:tc>
      </w:tr>
      <w:tr w:rsidR="00745746" w:rsidRPr="004975E5" w14:paraId="474AAE18" w14:textId="77777777" w:rsidTr="006A6531">
        <w:trPr>
          <w:jc w:val="center"/>
        </w:trPr>
        <w:tc>
          <w:tcPr>
            <w:tcW w:w="4876" w:type="dxa"/>
            <w:tcBorders>
              <w:top w:val="nil"/>
              <w:left w:val="nil"/>
              <w:bottom w:val="nil"/>
              <w:right w:val="nil"/>
            </w:tcBorders>
          </w:tcPr>
          <w:p w14:paraId="691716C6" w14:textId="77777777" w:rsidR="00E954F5" w:rsidRPr="004975E5" w:rsidRDefault="00E954F5" w:rsidP="006A6531">
            <w:pPr>
              <w:pStyle w:val="Normal6a"/>
            </w:pPr>
            <w:r w:rsidRPr="004975E5">
              <w:t>(10)</w:t>
            </w:r>
            <w:r w:rsidRPr="004975E5">
              <w:tab/>
              <w:t>Države članice bi morale pri izvajanju podpore Unije nadgrajevati načelo partnerstva, da se zagotovi kontinuiteta pristopa k upravljanju.</w:t>
            </w:r>
          </w:p>
        </w:tc>
        <w:tc>
          <w:tcPr>
            <w:tcW w:w="4876" w:type="dxa"/>
            <w:tcBorders>
              <w:top w:val="nil"/>
              <w:left w:val="nil"/>
              <w:bottom w:val="nil"/>
              <w:right w:val="nil"/>
            </w:tcBorders>
          </w:tcPr>
          <w:p w14:paraId="35D1A8EF" w14:textId="77777777" w:rsidR="00E954F5" w:rsidRPr="004975E5" w:rsidRDefault="00E954F5" w:rsidP="006A6531">
            <w:pPr>
              <w:pStyle w:val="Normal6a"/>
            </w:pPr>
            <w:r w:rsidRPr="004975E5">
              <w:t>(10)</w:t>
            </w:r>
            <w:r w:rsidRPr="004975E5">
              <w:tab/>
              <w:t xml:space="preserve">Države članice bi morale pri izvajanju podpore Unije nadgrajevati načelo partnerstva, da se zagotovi kontinuiteta pristopa k upravljanju. </w:t>
            </w:r>
            <w:r w:rsidRPr="004975E5">
              <w:rPr>
                <w:b/>
                <w:i/>
              </w:rPr>
              <w:t>Ker je načelo partnerstva pri politikah na področju azila, migracij in vključevanja še posebno pomembno, bi morale države članice podrobno navesti sestavo svojih partnerstev in opisati dogovore o partnerstvih, če se ta glede podpore nanašajo na instrument za azil, migracije in vključevanje. Na zahtevo bi morale države članice te podatke dati na voljo javnosti. </w:t>
            </w:r>
          </w:p>
        </w:tc>
      </w:tr>
    </w:tbl>
    <w:p w14:paraId="17059D5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D711B05" w14:textId="77777777" w:rsidR="00E954F5" w:rsidRPr="004975E5" w:rsidRDefault="00E954F5" w:rsidP="00E954F5">
      <w:r w:rsidRPr="001717E2">
        <w:rPr>
          <w:rStyle w:val="HideTWBExt"/>
        </w:rPr>
        <w:t>&lt;/Amend&gt;</w:t>
      </w:r>
    </w:p>
    <w:p w14:paraId="07266C8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135</w:t>
      </w:r>
      <w:r w:rsidRPr="001717E2">
        <w:rPr>
          <w:rStyle w:val="HideTWBExt"/>
          <w:b w:val="0"/>
        </w:rPr>
        <w:t>&lt;/NumAm&gt;</w:t>
      </w:r>
    </w:p>
    <w:p w14:paraId="681F3FFA"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11E64319" w14:textId="77777777" w:rsidR="00E954F5" w:rsidRPr="004975E5" w:rsidRDefault="00E954F5" w:rsidP="00E954F5">
      <w:pPr>
        <w:pStyle w:val="NormalBold"/>
      </w:pPr>
      <w:r w:rsidRPr="001717E2">
        <w:rPr>
          <w:rStyle w:val="HideTWBExt"/>
          <w:b w:val="0"/>
        </w:rPr>
        <w:t>&lt;/RepeatBlock-By&gt;</w:t>
      </w:r>
    </w:p>
    <w:p w14:paraId="49A8D16D"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C77170A" w14:textId="77777777" w:rsidR="00E954F5" w:rsidRPr="004975E5" w:rsidRDefault="00E954F5" w:rsidP="00E954F5">
      <w:pPr>
        <w:pStyle w:val="NormalBold"/>
      </w:pPr>
      <w:r w:rsidRPr="001717E2">
        <w:rPr>
          <w:rStyle w:val="HideTWBExt"/>
          <w:b w:val="0"/>
        </w:rPr>
        <w:t>&lt;Article&gt;</w:t>
      </w:r>
      <w:r w:rsidRPr="004975E5">
        <w:t>Uvodna izjava 10</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31AC8D5" w14:textId="77777777" w:rsidTr="006A6531">
        <w:trPr>
          <w:trHeight w:hRule="exact" w:val="240"/>
          <w:jc w:val="center"/>
        </w:trPr>
        <w:tc>
          <w:tcPr>
            <w:tcW w:w="9752" w:type="dxa"/>
            <w:gridSpan w:val="2"/>
            <w:tcBorders>
              <w:top w:val="nil"/>
              <w:left w:val="nil"/>
              <w:bottom w:val="nil"/>
              <w:right w:val="nil"/>
            </w:tcBorders>
          </w:tcPr>
          <w:p w14:paraId="2FBBCFAC" w14:textId="77777777" w:rsidR="00E954F5" w:rsidRPr="004975E5" w:rsidRDefault="00E954F5" w:rsidP="006A6531"/>
        </w:tc>
      </w:tr>
      <w:tr w:rsidR="00745746" w:rsidRPr="004975E5" w14:paraId="2E7957D6" w14:textId="77777777" w:rsidTr="006A6531">
        <w:trPr>
          <w:trHeight w:val="240"/>
          <w:jc w:val="center"/>
        </w:trPr>
        <w:tc>
          <w:tcPr>
            <w:tcW w:w="4876" w:type="dxa"/>
            <w:tcBorders>
              <w:top w:val="nil"/>
              <w:left w:val="nil"/>
              <w:bottom w:val="nil"/>
              <w:right w:val="nil"/>
            </w:tcBorders>
          </w:tcPr>
          <w:p w14:paraId="45977AEE"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F53D759" w14:textId="77777777" w:rsidR="00E954F5" w:rsidRPr="004975E5" w:rsidRDefault="00E954F5" w:rsidP="006A6531">
            <w:pPr>
              <w:pStyle w:val="AmColumnHeading"/>
            </w:pPr>
            <w:r w:rsidRPr="004975E5">
              <w:t>Predlog spremembe</w:t>
            </w:r>
          </w:p>
        </w:tc>
      </w:tr>
      <w:tr w:rsidR="00745746" w:rsidRPr="004975E5" w14:paraId="33EB05BB" w14:textId="77777777" w:rsidTr="006A6531">
        <w:trPr>
          <w:jc w:val="center"/>
        </w:trPr>
        <w:tc>
          <w:tcPr>
            <w:tcW w:w="4876" w:type="dxa"/>
            <w:tcBorders>
              <w:top w:val="nil"/>
              <w:left w:val="nil"/>
              <w:bottom w:val="nil"/>
              <w:right w:val="nil"/>
            </w:tcBorders>
          </w:tcPr>
          <w:p w14:paraId="002B72CE" w14:textId="77777777" w:rsidR="00E954F5" w:rsidRPr="004975E5" w:rsidRDefault="00E954F5" w:rsidP="006A6531">
            <w:pPr>
              <w:pStyle w:val="Normal6a"/>
            </w:pPr>
            <w:r w:rsidRPr="004975E5">
              <w:t>(10)</w:t>
            </w:r>
            <w:r w:rsidRPr="004975E5">
              <w:tab/>
              <w:t>Države članice bi morale pri izvajanju podpore Unije nadgrajevati načelo partnerstva, da se zagotovi kontinuiteta pristopa k upravljanju.</w:t>
            </w:r>
          </w:p>
        </w:tc>
        <w:tc>
          <w:tcPr>
            <w:tcW w:w="4876" w:type="dxa"/>
            <w:tcBorders>
              <w:top w:val="nil"/>
              <w:left w:val="nil"/>
              <w:bottom w:val="nil"/>
              <w:right w:val="nil"/>
            </w:tcBorders>
          </w:tcPr>
          <w:p w14:paraId="1DDFF5F2" w14:textId="77777777" w:rsidR="00E954F5" w:rsidRPr="004975E5" w:rsidRDefault="00E954F5" w:rsidP="006A6531">
            <w:pPr>
              <w:pStyle w:val="Normal6a"/>
            </w:pPr>
            <w:r w:rsidRPr="004975E5">
              <w:t>(10)</w:t>
            </w:r>
            <w:r w:rsidRPr="004975E5">
              <w:tab/>
              <w:t>Države članice bi morale pri izvajanju podpore Unije nadgrajevati načelo partnerstva, da se zagotovi kontinuiteta pristopa k upravljanju</w:t>
            </w:r>
            <w:r w:rsidRPr="004975E5">
              <w:rPr>
                <w:b/>
                <w:i/>
              </w:rPr>
              <w:t>, med drugim z zagotavljanjem ustreznega vključevanja regionalnih in lokalnih organov v pripravo in izvajanje načrtov za nacionalna in regionalna partnerstva držav članic v skladu s specifičnimi institucionalnimi okviri</w:t>
            </w:r>
            <w:r w:rsidRPr="004975E5">
              <w:t>.</w:t>
            </w:r>
          </w:p>
        </w:tc>
      </w:tr>
    </w:tbl>
    <w:p w14:paraId="5A479D5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86CEF1A" w14:textId="77777777" w:rsidR="00E954F5" w:rsidRPr="004975E5" w:rsidRDefault="00E954F5" w:rsidP="00E954F5">
      <w:r w:rsidRPr="001717E2">
        <w:rPr>
          <w:rStyle w:val="HideTWBExt"/>
        </w:rPr>
        <w:t>&lt;/Amend&gt;</w:t>
      </w:r>
    </w:p>
    <w:p w14:paraId="561D64A7"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136</w:t>
      </w:r>
      <w:r w:rsidRPr="001717E2">
        <w:rPr>
          <w:rStyle w:val="HideTWBExt"/>
          <w:b w:val="0"/>
        </w:rPr>
        <w:t>&lt;/NumAm&gt;</w:t>
      </w:r>
    </w:p>
    <w:p w14:paraId="40AB3AF3"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40165C8" w14:textId="77777777" w:rsidR="00E954F5" w:rsidRPr="004975E5" w:rsidRDefault="00E954F5" w:rsidP="00E954F5">
      <w:pPr>
        <w:pStyle w:val="NormalBold"/>
      </w:pPr>
      <w:r w:rsidRPr="001717E2">
        <w:rPr>
          <w:rStyle w:val="HideTWBExt"/>
          <w:b w:val="0"/>
        </w:rPr>
        <w:t>&lt;/RepeatBlock-By&gt;</w:t>
      </w:r>
    </w:p>
    <w:p w14:paraId="44AA538B"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553C393" w14:textId="77777777" w:rsidR="00E954F5" w:rsidRPr="004975E5" w:rsidRDefault="00E954F5" w:rsidP="00E954F5">
      <w:pPr>
        <w:pStyle w:val="NormalBold"/>
      </w:pPr>
      <w:r w:rsidRPr="001717E2">
        <w:rPr>
          <w:rStyle w:val="HideTWBExt"/>
          <w:b w:val="0"/>
        </w:rPr>
        <w:t>&lt;Article&gt;</w:t>
      </w:r>
      <w:r w:rsidRPr="004975E5">
        <w:t>Uvodna izjava 10</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B21834F" w14:textId="77777777" w:rsidTr="006A6531">
        <w:trPr>
          <w:trHeight w:hRule="exact" w:val="240"/>
          <w:jc w:val="center"/>
        </w:trPr>
        <w:tc>
          <w:tcPr>
            <w:tcW w:w="9752" w:type="dxa"/>
            <w:gridSpan w:val="2"/>
            <w:tcBorders>
              <w:top w:val="nil"/>
              <w:left w:val="nil"/>
              <w:bottom w:val="nil"/>
              <w:right w:val="nil"/>
            </w:tcBorders>
          </w:tcPr>
          <w:p w14:paraId="0982D491" w14:textId="77777777" w:rsidR="00E954F5" w:rsidRPr="004975E5" w:rsidRDefault="00E954F5" w:rsidP="006A6531"/>
        </w:tc>
      </w:tr>
      <w:tr w:rsidR="00745746" w:rsidRPr="004975E5" w14:paraId="3C6E8CAB" w14:textId="77777777" w:rsidTr="006A6531">
        <w:trPr>
          <w:trHeight w:val="240"/>
          <w:jc w:val="center"/>
        </w:trPr>
        <w:tc>
          <w:tcPr>
            <w:tcW w:w="4876" w:type="dxa"/>
            <w:tcBorders>
              <w:top w:val="nil"/>
              <w:left w:val="nil"/>
              <w:bottom w:val="nil"/>
              <w:right w:val="nil"/>
            </w:tcBorders>
          </w:tcPr>
          <w:p w14:paraId="4FB75639"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773B188" w14:textId="77777777" w:rsidR="00E954F5" w:rsidRPr="004975E5" w:rsidRDefault="00E954F5" w:rsidP="006A6531">
            <w:pPr>
              <w:pStyle w:val="AmColumnHeading"/>
            </w:pPr>
            <w:r w:rsidRPr="004975E5">
              <w:t>Predlog spremembe</w:t>
            </w:r>
          </w:p>
        </w:tc>
      </w:tr>
      <w:tr w:rsidR="00745746" w:rsidRPr="004975E5" w14:paraId="614A98CB" w14:textId="77777777" w:rsidTr="006A6531">
        <w:trPr>
          <w:jc w:val="center"/>
        </w:trPr>
        <w:tc>
          <w:tcPr>
            <w:tcW w:w="4876" w:type="dxa"/>
            <w:tcBorders>
              <w:top w:val="nil"/>
              <w:left w:val="nil"/>
              <w:bottom w:val="nil"/>
              <w:right w:val="nil"/>
            </w:tcBorders>
          </w:tcPr>
          <w:p w14:paraId="781742ED" w14:textId="77777777" w:rsidR="00E954F5" w:rsidRPr="004975E5" w:rsidRDefault="00E954F5" w:rsidP="006A6531">
            <w:pPr>
              <w:pStyle w:val="Normal6a"/>
            </w:pPr>
            <w:r w:rsidRPr="004975E5">
              <w:t>(10)</w:t>
            </w:r>
            <w:r w:rsidRPr="004975E5">
              <w:tab/>
              <w:t>Države članice bi morale pri izvajanju podpore Unije nadgrajevati načelo partnerstva, da se zagotovi kontinuiteta pristopa k upravljanju.</w:t>
            </w:r>
          </w:p>
        </w:tc>
        <w:tc>
          <w:tcPr>
            <w:tcW w:w="4876" w:type="dxa"/>
            <w:tcBorders>
              <w:top w:val="nil"/>
              <w:left w:val="nil"/>
              <w:bottom w:val="nil"/>
              <w:right w:val="nil"/>
            </w:tcBorders>
          </w:tcPr>
          <w:p w14:paraId="2F6F70E4" w14:textId="77777777" w:rsidR="00E954F5" w:rsidRPr="004975E5" w:rsidRDefault="00E954F5" w:rsidP="006A6531">
            <w:pPr>
              <w:pStyle w:val="Normal6a"/>
            </w:pPr>
            <w:r w:rsidRPr="004975E5">
              <w:t>(10)</w:t>
            </w:r>
            <w:r w:rsidRPr="004975E5">
              <w:tab/>
              <w:t>Države članice bi morale pri izvajanju podpore Unije nadgrajevati načelo partnerstva, da se zagotovi kontinuiteta pristopa k upravljanju</w:t>
            </w:r>
            <w:r w:rsidRPr="004975E5">
              <w:rPr>
                <w:b/>
                <w:i/>
              </w:rPr>
              <w:t>, pri čemer to načelo ne bi smelo vključevati obveznosti vključitve posebnih kategorij organizacij ali organov</w:t>
            </w:r>
            <w:r w:rsidRPr="004975E5">
              <w:t>.</w:t>
            </w:r>
          </w:p>
        </w:tc>
      </w:tr>
    </w:tbl>
    <w:p w14:paraId="05D485E8"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4521C6CF"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3BD4CF83" w14:textId="77777777" w:rsidR="00E954F5" w:rsidRPr="004975E5" w:rsidRDefault="00E954F5" w:rsidP="00E954F5">
      <w:pPr>
        <w:pStyle w:val="AmJustText"/>
      </w:pPr>
      <w:r w:rsidRPr="004975E5">
        <w:t>Načelo partnerstva ne bi smelo ustvariti samodejne upravičenosti nekaterih subjektov do sodelovanja pri načrtovanju ali izvajanju programa. O izbiri ustreznih partnerjev bi morale odločati države članice v skladu s svojimi potrebami in organizacijskimi pogoji.</w:t>
      </w:r>
    </w:p>
    <w:p w14:paraId="6E29A609" w14:textId="77777777" w:rsidR="00E954F5" w:rsidRPr="004975E5" w:rsidRDefault="00E954F5" w:rsidP="00E954F5">
      <w:r w:rsidRPr="001717E2">
        <w:rPr>
          <w:rStyle w:val="HideTWBExt"/>
        </w:rPr>
        <w:t>&lt;/Amend&gt;</w:t>
      </w:r>
    </w:p>
    <w:p w14:paraId="4ED3921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137</w:t>
      </w:r>
      <w:r w:rsidRPr="001717E2">
        <w:rPr>
          <w:rStyle w:val="HideTWBExt"/>
          <w:b w:val="0"/>
        </w:rPr>
        <w:t>&lt;/NumAm&gt;</w:t>
      </w:r>
    </w:p>
    <w:p w14:paraId="259963A3"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08903CC9" w14:textId="77777777" w:rsidR="00E954F5" w:rsidRPr="004975E5" w:rsidRDefault="00E954F5" w:rsidP="00E954F5">
      <w:pPr>
        <w:pStyle w:val="NormalBold"/>
      </w:pPr>
      <w:r w:rsidRPr="001717E2">
        <w:rPr>
          <w:rStyle w:val="HideTWBExt"/>
          <w:b w:val="0"/>
        </w:rPr>
        <w:t>&lt;/RepeatBlock-By&gt;</w:t>
      </w:r>
    </w:p>
    <w:p w14:paraId="207892F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CAA93B9" w14:textId="77777777" w:rsidR="00E954F5" w:rsidRPr="004975E5" w:rsidRDefault="00E954F5" w:rsidP="00E954F5">
      <w:pPr>
        <w:pStyle w:val="NormalBold"/>
      </w:pPr>
      <w:r w:rsidRPr="001717E2">
        <w:rPr>
          <w:rStyle w:val="HideTWBExt"/>
          <w:b w:val="0"/>
        </w:rPr>
        <w:t>&lt;Article&gt;</w:t>
      </w:r>
      <w:r w:rsidRPr="004975E5">
        <w:t>Uvodna izjava 11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F204CDB" w14:textId="77777777" w:rsidTr="006A6531">
        <w:trPr>
          <w:trHeight w:hRule="exact" w:val="240"/>
          <w:jc w:val="center"/>
        </w:trPr>
        <w:tc>
          <w:tcPr>
            <w:tcW w:w="9752" w:type="dxa"/>
            <w:gridSpan w:val="2"/>
            <w:tcBorders>
              <w:top w:val="nil"/>
              <w:left w:val="nil"/>
              <w:bottom w:val="nil"/>
              <w:right w:val="nil"/>
            </w:tcBorders>
          </w:tcPr>
          <w:p w14:paraId="46F20E6D" w14:textId="77777777" w:rsidR="00E954F5" w:rsidRPr="004975E5" w:rsidRDefault="00E954F5" w:rsidP="006A6531"/>
        </w:tc>
      </w:tr>
      <w:tr w:rsidR="00745746" w:rsidRPr="004975E5" w14:paraId="59E11ADC" w14:textId="77777777" w:rsidTr="006A6531">
        <w:trPr>
          <w:trHeight w:val="240"/>
          <w:jc w:val="center"/>
        </w:trPr>
        <w:tc>
          <w:tcPr>
            <w:tcW w:w="4876" w:type="dxa"/>
            <w:tcBorders>
              <w:top w:val="nil"/>
              <w:left w:val="nil"/>
              <w:bottom w:val="nil"/>
              <w:right w:val="nil"/>
            </w:tcBorders>
          </w:tcPr>
          <w:p w14:paraId="25313E8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D39B4FC" w14:textId="77777777" w:rsidR="00E954F5" w:rsidRPr="004975E5" w:rsidRDefault="00E954F5" w:rsidP="006A6531">
            <w:pPr>
              <w:pStyle w:val="AmColumnHeading"/>
            </w:pPr>
            <w:r w:rsidRPr="004975E5">
              <w:t>Predlog spremembe</w:t>
            </w:r>
          </w:p>
        </w:tc>
      </w:tr>
      <w:tr w:rsidR="00745746" w:rsidRPr="004975E5" w14:paraId="78E1895D" w14:textId="77777777" w:rsidTr="006A6531">
        <w:trPr>
          <w:jc w:val="center"/>
        </w:trPr>
        <w:tc>
          <w:tcPr>
            <w:tcW w:w="4876" w:type="dxa"/>
            <w:tcBorders>
              <w:top w:val="nil"/>
              <w:left w:val="nil"/>
              <w:bottom w:val="nil"/>
              <w:right w:val="nil"/>
            </w:tcBorders>
          </w:tcPr>
          <w:p w14:paraId="2BD058BE" w14:textId="77777777" w:rsidR="00E954F5" w:rsidRPr="004975E5" w:rsidRDefault="00E954F5" w:rsidP="006A6531">
            <w:pPr>
              <w:pStyle w:val="Normal6a"/>
            </w:pPr>
            <w:r w:rsidRPr="004975E5">
              <w:rPr>
                <w:b/>
                <w:i/>
              </w:rPr>
              <w:t>(11)</w:t>
            </w:r>
            <w:r w:rsidRPr="004975E5">
              <w:tab/>
            </w:r>
            <w:r w:rsidRPr="004975E5">
              <w:rPr>
                <w:b/>
                <w:i/>
              </w:rPr>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72E93D4C" w14:textId="77777777" w:rsidR="00E954F5" w:rsidRPr="004975E5" w:rsidRDefault="00E954F5" w:rsidP="006A6531">
            <w:pPr>
              <w:pStyle w:val="Normal6a"/>
            </w:pPr>
            <w:r w:rsidRPr="004975E5">
              <w:rPr>
                <w:b/>
                <w:i/>
              </w:rPr>
              <w:t>črtano</w:t>
            </w:r>
          </w:p>
        </w:tc>
      </w:tr>
    </w:tbl>
    <w:p w14:paraId="7F5F9F4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26D852A" w14:textId="77777777" w:rsidR="00E954F5" w:rsidRPr="004975E5" w:rsidRDefault="00E954F5" w:rsidP="00E954F5">
      <w:r w:rsidRPr="001717E2">
        <w:rPr>
          <w:rStyle w:val="HideTWBExt"/>
        </w:rPr>
        <w:t>&lt;/Amend&gt;</w:t>
      </w:r>
    </w:p>
    <w:p w14:paraId="0E9A5C2D" w14:textId="77777777" w:rsidR="00C46F18" w:rsidRPr="001717E2" w:rsidRDefault="00C46F18" w:rsidP="00E954F5">
      <w:pPr>
        <w:pStyle w:val="AmNumberTabs"/>
        <w:rPr>
          <w:rStyle w:val="HideTWBExt"/>
        </w:rPr>
      </w:pPr>
    </w:p>
    <w:p w14:paraId="52CEDB80" w14:textId="77777777" w:rsidR="00C46F18" w:rsidRPr="001717E2" w:rsidRDefault="00C46F18" w:rsidP="00E954F5">
      <w:pPr>
        <w:pStyle w:val="AmNumberTabs"/>
        <w:rPr>
          <w:rStyle w:val="HideTWBExt"/>
        </w:rPr>
      </w:pPr>
    </w:p>
    <w:p w14:paraId="64C79D55" w14:textId="77777777" w:rsidR="00C46F18" w:rsidRPr="001717E2" w:rsidRDefault="00C46F18" w:rsidP="00E954F5">
      <w:pPr>
        <w:pStyle w:val="AmNumberTabs"/>
        <w:rPr>
          <w:rStyle w:val="HideTWBExt"/>
        </w:rPr>
      </w:pPr>
    </w:p>
    <w:p w14:paraId="58EBABEE" w14:textId="77777777" w:rsidR="00C46F18" w:rsidRPr="001717E2" w:rsidRDefault="00C46F18" w:rsidP="00E954F5">
      <w:pPr>
        <w:pStyle w:val="AmNumberTabs"/>
        <w:rPr>
          <w:rStyle w:val="HideTWBExt"/>
        </w:rPr>
      </w:pPr>
    </w:p>
    <w:p w14:paraId="642FB26F" w14:textId="77777777" w:rsidR="00C46F18" w:rsidRPr="001717E2" w:rsidRDefault="00C46F18" w:rsidP="00E954F5">
      <w:pPr>
        <w:pStyle w:val="AmNumberTabs"/>
        <w:rPr>
          <w:rStyle w:val="HideTWBExt"/>
        </w:rPr>
      </w:pPr>
    </w:p>
    <w:p w14:paraId="14DD3886" w14:textId="77777777" w:rsidR="00C46F18" w:rsidRPr="001717E2" w:rsidRDefault="00C46F18" w:rsidP="00E954F5">
      <w:pPr>
        <w:pStyle w:val="AmNumberTabs"/>
        <w:rPr>
          <w:rStyle w:val="HideTWBExt"/>
        </w:rPr>
      </w:pPr>
    </w:p>
    <w:p w14:paraId="05CE2B40"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138</w:t>
      </w:r>
      <w:r w:rsidRPr="001717E2">
        <w:rPr>
          <w:rStyle w:val="HideTWBExt"/>
          <w:b w:val="0"/>
        </w:rPr>
        <w:t>&lt;/NumAm&gt;</w:t>
      </w:r>
    </w:p>
    <w:p w14:paraId="515DDD10"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4975E5">
        <w:t xml:space="preserve">, Emil </w:t>
      </w:r>
      <w:proofErr w:type="spellStart"/>
      <w:r w:rsidRPr="004975E5">
        <w:t>Radev</w:t>
      </w:r>
      <w:proofErr w:type="spellEnd"/>
      <w:r w:rsidRPr="001717E2">
        <w:rPr>
          <w:rStyle w:val="HideTWBExt"/>
          <w:b w:val="0"/>
        </w:rPr>
        <w:t>&lt;/Members&gt;</w:t>
      </w:r>
    </w:p>
    <w:p w14:paraId="18F68C1A" w14:textId="77777777" w:rsidR="00E954F5" w:rsidRPr="004975E5" w:rsidRDefault="00E954F5" w:rsidP="00E954F5">
      <w:pPr>
        <w:pStyle w:val="NormalBold"/>
      </w:pPr>
      <w:r w:rsidRPr="001717E2">
        <w:rPr>
          <w:rStyle w:val="HideTWBExt"/>
          <w:b w:val="0"/>
        </w:rPr>
        <w:t>&lt;/RepeatBlock-By&gt;</w:t>
      </w:r>
    </w:p>
    <w:p w14:paraId="45697A6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A8929F6" w14:textId="77777777" w:rsidR="00E954F5" w:rsidRPr="004975E5" w:rsidRDefault="00E954F5" w:rsidP="00E954F5">
      <w:pPr>
        <w:pStyle w:val="NormalBold"/>
      </w:pPr>
      <w:r w:rsidRPr="001717E2">
        <w:rPr>
          <w:rStyle w:val="HideTWBExt"/>
          <w:b w:val="0"/>
        </w:rPr>
        <w:t>&lt;Article&gt;</w:t>
      </w:r>
      <w:r w:rsidRPr="004975E5">
        <w:t>Uvodna izjava 11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3DBC329" w14:textId="77777777" w:rsidTr="006A6531">
        <w:trPr>
          <w:trHeight w:hRule="exact" w:val="240"/>
          <w:jc w:val="center"/>
        </w:trPr>
        <w:tc>
          <w:tcPr>
            <w:tcW w:w="9752" w:type="dxa"/>
            <w:gridSpan w:val="2"/>
            <w:tcBorders>
              <w:top w:val="nil"/>
              <w:left w:val="nil"/>
              <w:bottom w:val="nil"/>
              <w:right w:val="nil"/>
            </w:tcBorders>
          </w:tcPr>
          <w:p w14:paraId="7B1BC830" w14:textId="77777777" w:rsidR="00E954F5" w:rsidRPr="004975E5" w:rsidRDefault="00E954F5" w:rsidP="006A6531"/>
        </w:tc>
      </w:tr>
      <w:tr w:rsidR="00745746" w:rsidRPr="004975E5" w14:paraId="7E87E8BB" w14:textId="77777777" w:rsidTr="006A6531">
        <w:trPr>
          <w:trHeight w:val="240"/>
          <w:jc w:val="center"/>
        </w:trPr>
        <w:tc>
          <w:tcPr>
            <w:tcW w:w="4876" w:type="dxa"/>
            <w:tcBorders>
              <w:top w:val="nil"/>
              <w:left w:val="nil"/>
              <w:bottom w:val="nil"/>
              <w:right w:val="nil"/>
            </w:tcBorders>
          </w:tcPr>
          <w:p w14:paraId="50DAE11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7FB4B62" w14:textId="77777777" w:rsidR="00E954F5" w:rsidRPr="004975E5" w:rsidRDefault="00E954F5" w:rsidP="006A6531">
            <w:pPr>
              <w:pStyle w:val="AmColumnHeading"/>
            </w:pPr>
            <w:r w:rsidRPr="004975E5">
              <w:t>Predlog spremembe</w:t>
            </w:r>
          </w:p>
        </w:tc>
      </w:tr>
      <w:tr w:rsidR="00745746" w:rsidRPr="004975E5" w14:paraId="4E9A28DA" w14:textId="77777777" w:rsidTr="006A6531">
        <w:trPr>
          <w:jc w:val="center"/>
        </w:trPr>
        <w:tc>
          <w:tcPr>
            <w:tcW w:w="4876" w:type="dxa"/>
            <w:tcBorders>
              <w:top w:val="nil"/>
              <w:left w:val="nil"/>
              <w:bottom w:val="nil"/>
              <w:right w:val="nil"/>
            </w:tcBorders>
          </w:tcPr>
          <w:p w14:paraId="3EF85122"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w:t>
            </w:r>
            <w:r w:rsidRPr="004975E5">
              <w:rPr>
                <w:b/>
                <w:i/>
              </w:rPr>
              <w:t xml:space="preserve">v ustrezno utemeljenih primerih </w:t>
            </w:r>
            <w:r w:rsidRPr="004975E5">
              <w:t>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574D614A" w14:textId="77777777" w:rsidR="00E954F5" w:rsidRPr="004975E5" w:rsidRDefault="00E954F5" w:rsidP="006A6531">
            <w:pPr>
              <w:pStyle w:val="Normal6a"/>
            </w:pPr>
            <w:r w:rsidRPr="004975E5">
              <w:t>(11)</w:t>
            </w:r>
            <w:r w:rsidRPr="004975E5">
              <w:tab/>
              <w:t>Podpora Unije bi morala prispevati k zagotavljanju doslednosti, skladnosti, sinergij in dopolnjevanja med notranjimi in zunanjimi politikami Unije.</w:t>
            </w:r>
            <w:r w:rsidRPr="004975E5">
              <w:rPr>
                <w:b/>
                <w:i/>
              </w:rPr>
              <w:t xml:space="preserve"> Pomembno je, da Komisija zagotovi usklajevanje z drugimi ustreznimi skladi EU, kot sta Sklad Instrumenta za finančno podporo za upravljanje meja in vizumsko politiko ter Sklad za notranjo varnost, da bi čim bolj povečali učinek financiranja EU in preprečili podvajanje.</w:t>
            </w:r>
            <w:r w:rsidRPr="004975E5">
              <w:t xml:space="preserv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w:t>
            </w:r>
            <w:r w:rsidRPr="004975E5">
              <w:rPr>
                <w:b/>
                <w:i/>
              </w:rPr>
              <w:t>v prizadevanju za smiselno in v rezultate usmerjeno sodelovanje s tretjimi državami in ustreznimi deležniki</w:t>
            </w:r>
            <w:r w:rsidRPr="004975E5">
              <w:t xml:space="preserve">. Podpora Unije na podlagi te uredbe lahko vključuje </w:t>
            </w:r>
            <w:r w:rsidRPr="004975E5">
              <w:rPr>
                <w:b/>
                <w:i/>
              </w:rPr>
              <w:t>ukrepe, ki se izvajajo v tretjih državah, in</w:t>
            </w:r>
            <w:r w:rsidRPr="004975E5">
              <w:t xml:space="preserve"> tudi podporo ustreznim virom delegacij EU ter se usklajuje med državami članicami in Komisijo v fazah načrtovanja in izvajanja.</w:t>
            </w:r>
          </w:p>
        </w:tc>
      </w:tr>
    </w:tbl>
    <w:p w14:paraId="0B1E0C4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ACA253D" w14:textId="77777777" w:rsidR="00E954F5" w:rsidRPr="004975E5" w:rsidRDefault="00E954F5" w:rsidP="00E954F5">
      <w:r w:rsidRPr="001717E2">
        <w:rPr>
          <w:rStyle w:val="HideTWBExt"/>
        </w:rPr>
        <w:t>&lt;/Amend&gt;</w:t>
      </w:r>
    </w:p>
    <w:p w14:paraId="58034B08" w14:textId="77777777" w:rsidR="00C46F18" w:rsidRPr="001717E2" w:rsidRDefault="00C46F18" w:rsidP="00E954F5">
      <w:pPr>
        <w:pStyle w:val="AmNumberTabs"/>
        <w:rPr>
          <w:rStyle w:val="HideTWBExt"/>
        </w:rPr>
      </w:pPr>
    </w:p>
    <w:p w14:paraId="116262C0" w14:textId="77777777" w:rsidR="00C46F18" w:rsidRPr="001717E2" w:rsidRDefault="00C46F18" w:rsidP="00E954F5">
      <w:pPr>
        <w:pStyle w:val="AmNumberTabs"/>
        <w:rPr>
          <w:rStyle w:val="HideTWBExt"/>
        </w:rPr>
      </w:pPr>
    </w:p>
    <w:p w14:paraId="0673285C" w14:textId="77777777" w:rsidR="00C46F18" w:rsidRPr="001717E2" w:rsidRDefault="00C46F18" w:rsidP="00E954F5">
      <w:pPr>
        <w:pStyle w:val="AmNumberTabs"/>
        <w:rPr>
          <w:rStyle w:val="HideTWBExt"/>
        </w:rPr>
      </w:pPr>
    </w:p>
    <w:p w14:paraId="0AE00547" w14:textId="77777777" w:rsidR="00C46F18" w:rsidRPr="001717E2" w:rsidRDefault="00C46F18" w:rsidP="00E954F5">
      <w:pPr>
        <w:pStyle w:val="AmNumberTabs"/>
        <w:rPr>
          <w:rStyle w:val="HideTWBExt"/>
        </w:rPr>
      </w:pPr>
    </w:p>
    <w:p w14:paraId="4F371C9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139</w:t>
      </w:r>
      <w:r w:rsidRPr="001717E2">
        <w:rPr>
          <w:rStyle w:val="HideTWBExt"/>
          <w:b w:val="0"/>
        </w:rPr>
        <w:t>&lt;/NumAm&gt;</w:t>
      </w:r>
    </w:p>
    <w:p w14:paraId="105044EB"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7270951A" w14:textId="77777777" w:rsidR="00E954F5" w:rsidRPr="004975E5" w:rsidRDefault="00E954F5" w:rsidP="00E954F5">
      <w:pPr>
        <w:pStyle w:val="NormalBold"/>
      </w:pPr>
      <w:r w:rsidRPr="001717E2">
        <w:rPr>
          <w:rStyle w:val="HideTWBExt"/>
          <w:b w:val="0"/>
        </w:rPr>
        <w:t>&lt;/RepeatBlock-By&gt;</w:t>
      </w:r>
    </w:p>
    <w:p w14:paraId="64150D5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6ACB478" w14:textId="77777777" w:rsidR="00E954F5" w:rsidRPr="004975E5" w:rsidRDefault="00E954F5" w:rsidP="00E954F5">
      <w:pPr>
        <w:pStyle w:val="NormalBold"/>
      </w:pPr>
      <w:r w:rsidRPr="001717E2">
        <w:rPr>
          <w:rStyle w:val="HideTWBExt"/>
          <w:b w:val="0"/>
        </w:rPr>
        <w:t>&lt;Article&gt;</w:t>
      </w:r>
      <w:r w:rsidRPr="004975E5">
        <w:t>Uvodna izjava 11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021EEE4" w14:textId="77777777" w:rsidTr="006A6531">
        <w:trPr>
          <w:trHeight w:hRule="exact" w:val="240"/>
          <w:jc w:val="center"/>
        </w:trPr>
        <w:tc>
          <w:tcPr>
            <w:tcW w:w="9752" w:type="dxa"/>
            <w:gridSpan w:val="2"/>
            <w:tcBorders>
              <w:top w:val="nil"/>
              <w:left w:val="nil"/>
              <w:bottom w:val="nil"/>
              <w:right w:val="nil"/>
            </w:tcBorders>
          </w:tcPr>
          <w:p w14:paraId="7A94237A" w14:textId="77777777" w:rsidR="00E954F5" w:rsidRPr="004975E5" w:rsidRDefault="00E954F5" w:rsidP="006A6531"/>
        </w:tc>
      </w:tr>
      <w:tr w:rsidR="00745746" w:rsidRPr="004975E5" w14:paraId="7C02C617" w14:textId="77777777" w:rsidTr="006A6531">
        <w:trPr>
          <w:trHeight w:val="240"/>
          <w:jc w:val="center"/>
        </w:trPr>
        <w:tc>
          <w:tcPr>
            <w:tcW w:w="4876" w:type="dxa"/>
            <w:tcBorders>
              <w:top w:val="nil"/>
              <w:left w:val="nil"/>
              <w:bottom w:val="nil"/>
              <w:right w:val="nil"/>
            </w:tcBorders>
          </w:tcPr>
          <w:p w14:paraId="50D6662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C19273A" w14:textId="77777777" w:rsidR="00E954F5" w:rsidRPr="004975E5" w:rsidRDefault="00E954F5" w:rsidP="006A6531">
            <w:pPr>
              <w:pStyle w:val="AmColumnHeading"/>
            </w:pPr>
            <w:r w:rsidRPr="004975E5">
              <w:t>Predlog spremembe</w:t>
            </w:r>
          </w:p>
        </w:tc>
      </w:tr>
      <w:tr w:rsidR="00745746" w:rsidRPr="004975E5" w14:paraId="03CD3CB2" w14:textId="77777777" w:rsidTr="006A6531">
        <w:trPr>
          <w:jc w:val="center"/>
        </w:trPr>
        <w:tc>
          <w:tcPr>
            <w:tcW w:w="4876" w:type="dxa"/>
            <w:tcBorders>
              <w:top w:val="nil"/>
              <w:left w:val="nil"/>
              <w:bottom w:val="nil"/>
              <w:right w:val="nil"/>
            </w:tcBorders>
          </w:tcPr>
          <w:p w14:paraId="11766163"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w:t>
            </w:r>
            <w:r w:rsidRPr="004975E5">
              <w:rPr>
                <w:b/>
                <w:i/>
              </w:rPr>
              <w:t xml:space="preserve">sinergije </w:t>
            </w:r>
            <w:r w:rsidRPr="004975E5">
              <w:t xml:space="preserve">čim </w:t>
            </w:r>
            <w:r w:rsidRPr="004975E5">
              <w:rPr>
                <w:b/>
                <w:i/>
              </w:rPr>
              <w:t>bolje izkoristile</w:t>
            </w:r>
            <w:r w:rsidRPr="004975E5">
              <w:t xml:space="preserve"> in </w:t>
            </w:r>
            <w:r w:rsidRPr="004975E5">
              <w:rPr>
                <w:b/>
                <w:i/>
              </w:rPr>
              <w:t>povečal finančni vzvod</w:t>
            </w:r>
            <w:r w:rsidRPr="004975E5">
              <w:t>.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0582BE5A"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w:t>
            </w:r>
            <w:r w:rsidRPr="004975E5">
              <w:rPr>
                <w:b/>
                <w:i/>
              </w:rPr>
              <w:t>ki bo deloval odvračilno na nezakonito priseljevanje,</w:t>
            </w:r>
            <w:r w:rsidRPr="004975E5">
              <w:t xml:space="preserve"> da bi se čim </w:t>
            </w:r>
            <w:r w:rsidRPr="004975E5">
              <w:rPr>
                <w:b/>
                <w:i/>
              </w:rPr>
              <w:t>bolj okrepile politike, ki delujejo odvračilno na nevladne organizacije</w:t>
            </w:r>
            <w:r w:rsidRPr="004975E5">
              <w:t xml:space="preserve"> in </w:t>
            </w:r>
            <w:r w:rsidRPr="004975E5">
              <w:rPr>
                <w:b/>
                <w:i/>
              </w:rPr>
              <w:t>tiste, ki nezakonito priseljevanje tržijo za nezakonito obogatitev</w:t>
            </w:r>
            <w:r w:rsidRPr="004975E5">
              <w:t>. Podpora Unije na podlagi te uredbe lahko v ustrezno utemeljenih primerih vključuje tudi podporo ustreznim virom delegacij EU ter se usklajuje med državami članicami in Komisijo v fazah načrtovanja in izvajanja.</w:t>
            </w:r>
          </w:p>
        </w:tc>
      </w:tr>
    </w:tbl>
    <w:p w14:paraId="739E1C6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13B48DE9" w14:textId="77777777" w:rsidR="00E954F5" w:rsidRPr="004975E5" w:rsidRDefault="00E954F5" w:rsidP="00E954F5">
      <w:r w:rsidRPr="001717E2">
        <w:rPr>
          <w:rStyle w:val="HideTWBExt"/>
        </w:rPr>
        <w:t>&lt;/Amend&gt;</w:t>
      </w:r>
    </w:p>
    <w:p w14:paraId="10B4EC1A"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140</w:t>
      </w:r>
      <w:r w:rsidRPr="001717E2">
        <w:rPr>
          <w:rStyle w:val="HideTWBExt"/>
          <w:b w:val="0"/>
        </w:rPr>
        <w:t>&lt;/NumAm&gt;</w:t>
      </w:r>
    </w:p>
    <w:p w14:paraId="07D26DBA"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2EC8289A" w14:textId="77777777" w:rsidR="00E954F5" w:rsidRPr="004975E5" w:rsidRDefault="00E954F5" w:rsidP="00E954F5">
      <w:pPr>
        <w:pStyle w:val="NormalBold"/>
      </w:pPr>
      <w:r w:rsidRPr="001717E2">
        <w:rPr>
          <w:rStyle w:val="HideTWBExt"/>
          <w:b w:val="0"/>
        </w:rPr>
        <w:t>&lt;/RepeatBlock-By&gt;</w:t>
      </w:r>
    </w:p>
    <w:p w14:paraId="4FCA5FFB"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1D0F754" w14:textId="77777777" w:rsidR="00E954F5" w:rsidRPr="004975E5" w:rsidRDefault="00E954F5" w:rsidP="00E954F5">
      <w:pPr>
        <w:pStyle w:val="NormalBold"/>
      </w:pPr>
      <w:r w:rsidRPr="001717E2">
        <w:rPr>
          <w:rStyle w:val="HideTWBExt"/>
          <w:b w:val="0"/>
        </w:rPr>
        <w:t>&lt;Article&gt;</w:t>
      </w:r>
      <w:r w:rsidRPr="004975E5">
        <w:t>Uvodna izjava 11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2126585" w14:textId="77777777" w:rsidTr="006A6531">
        <w:trPr>
          <w:trHeight w:hRule="exact" w:val="240"/>
          <w:jc w:val="center"/>
        </w:trPr>
        <w:tc>
          <w:tcPr>
            <w:tcW w:w="9752" w:type="dxa"/>
            <w:gridSpan w:val="2"/>
            <w:tcBorders>
              <w:top w:val="nil"/>
              <w:left w:val="nil"/>
              <w:bottom w:val="nil"/>
              <w:right w:val="nil"/>
            </w:tcBorders>
          </w:tcPr>
          <w:p w14:paraId="68AD0E81" w14:textId="77777777" w:rsidR="00E954F5" w:rsidRPr="004975E5" w:rsidRDefault="00E954F5" w:rsidP="006A6531"/>
        </w:tc>
      </w:tr>
      <w:tr w:rsidR="00745746" w:rsidRPr="004975E5" w14:paraId="6B226BED" w14:textId="77777777" w:rsidTr="006A6531">
        <w:trPr>
          <w:trHeight w:val="240"/>
          <w:jc w:val="center"/>
        </w:trPr>
        <w:tc>
          <w:tcPr>
            <w:tcW w:w="4876" w:type="dxa"/>
            <w:tcBorders>
              <w:top w:val="nil"/>
              <w:left w:val="nil"/>
              <w:bottom w:val="nil"/>
              <w:right w:val="nil"/>
            </w:tcBorders>
          </w:tcPr>
          <w:p w14:paraId="26CD866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5AA8E50" w14:textId="77777777" w:rsidR="00E954F5" w:rsidRPr="004975E5" w:rsidRDefault="00E954F5" w:rsidP="006A6531">
            <w:pPr>
              <w:pStyle w:val="AmColumnHeading"/>
            </w:pPr>
            <w:r w:rsidRPr="004975E5">
              <w:t>Predlog spremembe</w:t>
            </w:r>
          </w:p>
        </w:tc>
      </w:tr>
      <w:tr w:rsidR="00745746" w:rsidRPr="004975E5" w14:paraId="3E75A159" w14:textId="77777777" w:rsidTr="006A6531">
        <w:trPr>
          <w:jc w:val="center"/>
        </w:trPr>
        <w:tc>
          <w:tcPr>
            <w:tcW w:w="4876" w:type="dxa"/>
            <w:tcBorders>
              <w:top w:val="nil"/>
              <w:left w:val="nil"/>
              <w:bottom w:val="nil"/>
              <w:right w:val="nil"/>
            </w:tcBorders>
          </w:tcPr>
          <w:p w14:paraId="22934D46"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w:t>
            </w:r>
            <w:r w:rsidRPr="004975E5">
              <w:rPr>
                <w:b/>
                <w:i/>
              </w:rPr>
              <w:t>celostnemu in strukturiranemu pristopu k migracijam</w:t>
            </w:r>
            <w:r w:rsidRPr="004975E5">
              <w:t xml:space="preserve">, </w:t>
            </w:r>
            <w:r w:rsidRPr="004975E5">
              <w:rPr>
                <w:b/>
                <w:i/>
              </w:rPr>
              <w:t>da bi se sinergije čim bolje izkoristile</w:t>
            </w:r>
            <w:r w:rsidRPr="004975E5">
              <w:t xml:space="preserve"> in </w:t>
            </w:r>
            <w:r w:rsidRPr="004975E5">
              <w:rPr>
                <w:b/>
                <w:i/>
              </w:rPr>
              <w:t>povečal finančni vzvod</w:t>
            </w:r>
            <w:r w:rsidRPr="004975E5">
              <w:t>.</w:t>
            </w:r>
            <w:r w:rsidRPr="004975E5">
              <w:rPr>
                <w:b/>
                <w:i/>
              </w:rPr>
              <w:t xml:space="preserve"> Podpora Unije na podlagi te uredbe</w:t>
            </w:r>
            <w:r w:rsidRPr="004975E5">
              <w:t xml:space="preserve"> lahko </w:t>
            </w:r>
            <w:r w:rsidRPr="004975E5">
              <w:rPr>
                <w:b/>
                <w:i/>
              </w:rPr>
              <w:t>v ustrezno utemeljenih primerih vključuje tudi podporo ustreznim virom delegacij EU ter se usklajuje med državami članicami in Komisijo</w:t>
            </w:r>
            <w:r w:rsidRPr="004975E5">
              <w:t xml:space="preserve"> v fazah načrtovanja in izvajanja.</w:t>
            </w:r>
          </w:p>
        </w:tc>
        <w:tc>
          <w:tcPr>
            <w:tcW w:w="4876" w:type="dxa"/>
            <w:tcBorders>
              <w:top w:val="nil"/>
              <w:left w:val="nil"/>
              <w:bottom w:val="nil"/>
              <w:right w:val="nil"/>
            </w:tcBorders>
          </w:tcPr>
          <w:p w14:paraId="080838BF"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w:t>
            </w:r>
            <w:r w:rsidRPr="004975E5">
              <w:rPr>
                <w:b/>
                <w:i/>
              </w:rPr>
              <w:t>učinkovitemu upravljanju migracij, preprečevanju nedovoljenih migracij</w:t>
            </w:r>
            <w:r w:rsidRPr="004975E5">
              <w:t xml:space="preserve">, </w:t>
            </w:r>
            <w:r w:rsidRPr="004975E5">
              <w:rPr>
                <w:b/>
                <w:i/>
              </w:rPr>
              <w:t>sodelovanju na področju vračanja</w:t>
            </w:r>
            <w:r w:rsidRPr="004975E5">
              <w:t xml:space="preserve"> in </w:t>
            </w:r>
            <w:r w:rsidRPr="004975E5">
              <w:rPr>
                <w:b/>
                <w:i/>
              </w:rPr>
              <w:t>preprečevanju tihotapljenja migrantov</w:t>
            </w:r>
            <w:r w:rsidRPr="004975E5">
              <w:t xml:space="preserve">. </w:t>
            </w:r>
            <w:r w:rsidRPr="004975E5">
              <w:rPr>
                <w:b/>
                <w:i/>
              </w:rPr>
              <w:t>Države članice in Komisija se</w:t>
            </w:r>
            <w:r w:rsidRPr="004975E5">
              <w:t xml:space="preserve"> lahko </w:t>
            </w:r>
            <w:r w:rsidRPr="004975E5">
              <w:rPr>
                <w:b/>
                <w:i/>
              </w:rPr>
              <w:t>usklajujejo</w:t>
            </w:r>
            <w:r w:rsidRPr="004975E5">
              <w:t xml:space="preserve"> v fazah načrtovanja in izvajanja.</w:t>
            </w:r>
          </w:p>
        </w:tc>
      </w:tr>
    </w:tbl>
    <w:p w14:paraId="41BBA26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56515547"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0941702B" w14:textId="77777777" w:rsidR="00E954F5" w:rsidRPr="004975E5" w:rsidRDefault="00E954F5" w:rsidP="00E954F5">
      <w:pPr>
        <w:pStyle w:val="AmJustText"/>
      </w:pPr>
      <w:r w:rsidRPr="004975E5">
        <w:t>Izrazi „celostni pristop“, „čim boljše izkoriščanje sinergij“ in „povečanje finančnega vzvoda“ so nejasni in ne zagotavljajo zadostnih smernic za uporabo sredstev. Predlagana sprememba jih nadomešča s specifičnimi cilji na področju upravljanja migracij, vračanja in preprečevanja tihotapljenja. Sklad za azil, migracije in vključevanje je namenjen predvsem podpori ukrepom držav članic, financiranje delegacij EU pa spada v okvir instrumentov Unije za zunanje delovanje. Predlog spremembe povečuje pravno varnost in preglednost pri uporabi sklada.</w:t>
      </w:r>
    </w:p>
    <w:p w14:paraId="2E78E043" w14:textId="77777777" w:rsidR="00E954F5" w:rsidRPr="004975E5" w:rsidRDefault="00E954F5" w:rsidP="00E954F5">
      <w:r w:rsidRPr="001717E2">
        <w:rPr>
          <w:rStyle w:val="HideTWBExt"/>
        </w:rPr>
        <w:t>&lt;/Amend&gt;</w:t>
      </w:r>
    </w:p>
    <w:p w14:paraId="6E403E7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141</w:t>
      </w:r>
      <w:r w:rsidRPr="001717E2">
        <w:rPr>
          <w:rStyle w:val="HideTWBExt"/>
          <w:b w:val="0"/>
        </w:rPr>
        <w:t>&lt;/NumAm&gt;</w:t>
      </w:r>
    </w:p>
    <w:p w14:paraId="31A9F436"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600A9B73" w14:textId="77777777" w:rsidR="00E954F5" w:rsidRPr="004975E5" w:rsidRDefault="00E954F5" w:rsidP="00E954F5">
      <w:pPr>
        <w:pStyle w:val="NormalBold"/>
      </w:pPr>
      <w:r w:rsidRPr="001717E2">
        <w:rPr>
          <w:rStyle w:val="HideTWBExt"/>
          <w:b w:val="0"/>
        </w:rPr>
        <w:t>&lt;/RepeatBlock-By&gt;</w:t>
      </w:r>
    </w:p>
    <w:p w14:paraId="11FA70D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FC75DFD" w14:textId="77777777" w:rsidR="00E954F5" w:rsidRPr="004975E5" w:rsidRDefault="00E954F5" w:rsidP="00E954F5">
      <w:pPr>
        <w:pStyle w:val="NormalBold"/>
      </w:pPr>
      <w:r w:rsidRPr="001717E2">
        <w:rPr>
          <w:rStyle w:val="HideTWBExt"/>
          <w:b w:val="0"/>
        </w:rPr>
        <w:t>&lt;Article&gt;</w:t>
      </w:r>
      <w:r w:rsidRPr="004975E5">
        <w:t>Uvodna izjava 11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E7DB3BD" w14:textId="77777777" w:rsidTr="006A6531">
        <w:trPr>
          <w:trHeight w:hRule="exact" w:val="240"/>
          <w:jc w:val="center"/>
        </w:trPr>
        <w:tc>
          <w:tcPr>
            <w:tcW w:w="9752" w:type="dxa"/>
            <w:gridSpan w:val="2"/>
            <w:tcBorders>
              <w:top w:val="nil"/>
              <w:left w:val="nil"/>
              <w:bottom w:val="nil"/>
              <w:right w:val="nil"/>
            </w:tcBorders>
          </w:tcPr>
          <w:p w14:paraId="2E6D9F1C" w14:textId="77777777" w:rsidR="00E954F5" w:rsidRPr="004975E5" w:rsidRDefault="00E954F5" w:rsidP="006A6531"/>
        </w:tc>
      </w:tr>
      <w:tr w:rsidR="00745746" w:rsidRPr="004975E5" w14:paraId="6B5394ED" w14:textId="77777777" w:rsidTr="006A6531">
        <w:trPr>
          <w:trHeight w:val="240"/>
          <w:jc w:val="center"/>
        </w:trPr>
        <w:tc>
          <w:tcPr>
            <w:tcW w:w="4876" w:type="dxa"/>
            <w:tcBorders>
              <w:top w:val="nil"/>
              <w:left w:val="nil"/>
              <w:bottom w:val="nil"/>
              <w:right w:val="nil"/>
            </w:tcBorders>
          </w:tcPr>
          <w:p w14:paraId="776526D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E8FBD06" w14:textId="77777777" w:rsidR="00E954F5" w:rsidRPr="004975E5" w:rsidRDefault="00E954F5" w:rsidP="006A6531">
            <w:pPr>
              <w:pStyle w:val="AmColumnHeading"/>
            </w:pPr>
            <w:r w:rsidRPr="004975E5">
              <w:t>Predlog spremembe</w:t>
            </w:r>
          </w:p>
        </w:tc>
      </w:tr>
      <w:tr w:rsidR="00745746" w:rsidRPr="004975E5" w14:paraId="5EF21148" w14:textId="77777777" w:rsidTr="006A6531">
        <w:trPr>
          <w:jc w:val="center"/>
        </w:trPr>
        <w:tc>
          <w:tcPr>
            <w:tcW w:w="4876" w:type="dxa"/>
            <w:tcBorders>
              <w:top w:val="nil"/>
              <w:left w:val="nil"/>
              <w:bottom w:val="nil"/>
              <w:right w:val="nil"/>
            </w:tcBorders>
          </w:tcPr>
          <w:p w14:paraId="00852AC8"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w:t>
            </w:r>
            <w:r w:rsidRPr="004975E5">
              <w:rPr>
                <w:b/>
                <w:i/>
              </w:rPr>
              <w:t>k migracijam</w:t>
            </w:r>
            <w:r w:rsidRPr="004975E5">
              <w:t>,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0FC6F6AD" w14:textId="77777777" w:rsidR="00E954F5" w:rsidRPr="004975E5" w:rsidRDefault="00E954F5" w:rsidP="006A6531">
            <w:pPr>
              <w:pStyle w:val="Normal6a"/>
            </w:pPr>
            <w:r w:rsidRPr="004975E5">
              <w:t>(11)</w:t>
            </w:r>
            <w:r w:rsidRPr="004975E5">
              <w:tab/>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w:t>
            </w:r>
            <w:r w:rsidRPr="004975E5">
              <w:rPr>
                <w:b/>
                <w:i/>
              </w:rPr>
              <w:t>, osredotočenem na preprečevanje nezakonitih migracij</w:t>
            </w:r>
            <w:r w:rsidRPr="004975E5">
              <w:t>,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r>
    </w:tbl>
    <w:p w14:paraId="078DD29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66D56590" w14:textId="77777777" w:rsidR="00E954F5" w:rsidRPr="004975E5" w:rsidRDefault="00E954F5" w:rsidP="00E954F5">
      <w:r w:rsidRPr="001717E2">
        <w:rPr>
          <w:rStyle w:val="HideTWBExt"/>
        </w:rPr>
        <w:t>&lt;/Amend&gt;</w:t>
      </w:r>
    </w:p>
    <w:p w14:paraId="23A63CA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142</w:t>
      </w:r>
      <w:r w:rsidRPr="001717E2">
        <w:rPr>
          <w:rStyle w:val="HideTWBExt"/>
          <w:b w:val="0"/>
        </w:rPr>
        <w:t>&lt;/NumAm&gt;</w:t>
      </w:r>
    </w:p>
    <w:p w14:paraId="3B7279E3"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31BAC66B" w14:textId="77777777" w:rsidR="00E954F5" w:rsidRPr="004975E5" w:rsidRDefault="00E954F5" w:rsidP="00E954F5">
      <w:pPr>
        <w:pStyle w:val="NormalBold"/>
      </w:pPr>
      <w:r w:rsidRPr="001717E2">
        <w:rPr>
          <w:rStyle w:val="HideTWBExt"/>
          <w:b w:val="0"/>
        </w:rPr>
        <w:t>&lt;/RepeatBlock-By&gt;</w:t>
      </w:r>
    </w:p>
    <w:p w14:paraId="655ABF4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6567E5EC" w14:textId="77777777" w:rsidR="00E954F5" w:rsidRPr="004975E5" w:rsidRDefault="00E954F5" w:rsidP="00E954F5">
      <w:pPr>
        <w:pStyle w:val="NormalBold"/>
      </w:pPr>
      <w:r w:rsidRPr="001717E2">
        <w:rPr>
          <w:rStyle w:val="HideTWBExt"/>
          <w:b w:val="0"/>
        </w:rPr>
        <w:t>&lt;Article&gt;</w:t>
      </w:r>
      <w:r w:rsidRPr="004975E5">
        <w:t>Uvodna izjava 11</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18E7FE9" w14:textId="77777777" w:rsidTr="006A6531">
        <w:trPr>
          <w:trHeight w:hRule="exact" w:val="240"/>
          <w:jc w:val="center"/>
        </w:trPr>
        <w:tc>
          <w:tcPr>
            <w:tcW w:w="9752" w:type="dxa"/>
            <w:gridSpan w:val="2"/>
            <w:tcBorders>
              <w:top w:val="nil"/>
              <w:left w:val="nil"/>
              <w:bottom w:val="nil"/>
              <w:right w:val="nil"/>
            </w:tcBorders>
          </w:tcPr>
          <w:p w14:paraId="5DEC693F" w14:textId="77777777" w:rsidR="00E954F5" w:rsidRPr="004975E5" w:rsidRDefault="00E954F5" w:rsidP="006A6531"/>
        </w:tc>
      </w:tr>
      <w:tr w:rsidR="00745746" w:rsidRPr="004975E5" w14:paraId="4BF06608" w14:textId="77777777" w:rsidTr="006A6531">
        <w:trPr>
          <w:trHeight w:val="240"/>
          <w:jc w:val="center"/>
        </w:trPr>
        <w:tc>
          <w:tcPr>
            <w:tcW w:w="4876" w:type="dxa"/>
            <w:tcBorders>
              <w:top w:val="nil"/>
              <w:left w:val="nil"/>
              <w:bottom w:val="nil"/>
              <w:right w:val="nil"/>
            </w:tcBorders>
          </w:tcPr>
          <w:p w14:paraId="62CDE84E"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055F04D" w14:textId="77777777" w:rsidR="00E954F5" w:rsidRPr="004975E5" w:rsidRDefault="00E954F5" w:rsidP="006A6531">
            <w:pPr>
              <w:pStyle w:val="AmColumnHeading"/>
            </w:pPr>
            <w:r w:rsidRPr="004975E5">
              <w:t>Predlog spremembe</w:t>
            </w:r>
          </w:p>
        </w:tc>
      </w:tr>
      <w:tr w:rsidR="00745746" w:rsidRPr="004975E5" w14:paraId="7AA732C5" w14:textId="77777777" w:rsidTr="006A6531">
        <w:trPr>
          <w:jc w:val="center"/>
        </w:trPr>
        <w:tc>
          <w:tcPr>
            <w:tcW w:w="4876" w:type="dxa"/>
            <w:tcBorders>
              <w:top w:val="nil"/>
              <w:left w:val="nil"/>
              <w:bottom w:val="nil"/>
              <w:right w:val="nil"/>
            </w:tcBorders>
          </w:tcPr>
          <w:p w14:paraId="60871340"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w:t>
            </w:r>
            <w:r w:rsidRPr="004975E5">
              <w:rPr>
                <w:b/>
                <w:i/>
              </w:rPr>
              <w:t>pomembno pa je tudi zagotoviti</w:t>
            </w:r>
            <w:r w:rsidRPr="004975E5">
              <w:t xml:space="preserve">, </w:t>
            </w:r>
            <w:r w:rsidRPr="004975E5">
              <w:rPr>
                <w:b/>
                <w:i/>
              </w:rPr>
              <w:t>da zunanja pomoč Unije</w:t>
            </w:r>
            <w:r w:rsidRPr="004975E5">
              <w:t xml:space="preserve"> in </w:t>
            </w:r>
            <w:r w:rsidRPr="004975E5">
              <w:rPr>
                <w:b/>
                <w:i/>
              </w:rPr>
              <w:t>podpora Unije na podlagi te uredbe prispevata k usklajenemu</w:t>
            </w:r>
            <w:r w:rsidRPr="004975E5">
              <w:t xml:space="preserve">, </w:t>
            </w:r>
            <w:r w:rsidRPr="004975E5">
              <w:rPr>
                <w:b/>
                <w:i/>
              </w:rPr>
              <w:t>celostnemu in strukturiranemu pristopu k migracijam</w:t>
            </w:r>
            <w:r w:rsidRPr="004975E5">
              <w:t xml:space="preserve">, da </w:t>
            </w:r>
            <w:r w:rsidRPr="004975E5">
              <w:rPr>
                <w:b/>
                <w:i/>
              </w:rPr>
              <w:t>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r w:rsidRPr="004975E5">
              <w:t>.</w:t>
            </w:r>
          </w:p>
        </w:tc>
        <w:tc>
          <w:tcPr>
            <w:tcW w:w="4876" w:type="dxa"/>
            <w:tcBorders>
              <w:top w:val="nil"/>
              <w:left w:val="nil"/>
              <w:bottom w:val="nil"/>
              <w:right w:val="nil"/>
            </w:tcBorders>
          </w:tcPr>
          <w:p w14:paraId="38FA6FFE" w14:textId="77777777" w:rsidR="00E954F5" w:rsidRPr="004975E5" w:rsidRDefault="00E954F5" w:rsidP="006A6531">
            <w:pPr>
              <w:pStyle w:val="Normal6a"/>
            </w:pPr>
            <w:r w:rsidRPr="004975E5">
              <w:t>(11)</w:t>
            </w:r>
            <w:r w:rsidRPr="004975E5">
              <w:tab/>
              <w:t xml:space="preserve">Podpora Unije bi morala prispevati k zagotavljanju doslednosti, skladnosti, sinergij in dopolnjevanja med notranjimi in zunanjimi politikami Unije. Potrebna je večja skladnost med migracijami, azilom, vračanjem in zunanjimi politikami, </w:t>
            </w:r>
            <w:r w:rsidRPr="004975E5">
              <w:rPr>
                <w:b/>
                <w:i/>
              </w:rPr>
              <w:t>vključno s trgovino, razvojem</w:t>
            </w:r>
            <w:r w:rsidRPr="004975E5">
              <w:t xml:space="preserve">, </w:t>
            </w:r>
            <w:r w:rsidRPr="004975E5">
              <w:rPr>
                <w:b/>
                <w:i/>
              </w:rPr>
              <w:t>izvozom orožja ter zunanjo</w:t>
            </w:r>
            <w:r w:rsidRPr="004975E5">
              <w:t xml:space="preserve"> in </w:t>
            </w:r>
            <w:r w:rsidRPr="004975E5">
              <w:rPr>
                <w:b/>
                <w:i/>
              </w:rPr>
              <w:t>varnostno politiko</w:t>
            </w:r>
            <w:r w:rsidRPr="004975E5">
              <w:t xml:space="preserve">, </w:t>
            </w:r>
            <w:r w:rsidRPr="004975E5">
              <w:rPr>
                <w:b/>
                <w:i/>
              </w:rPr>
              <w:t>da bi zagotovili</w:t>
            </w:r>
            <w:r w:rsidRPr="004975E5">
              <w:t xml:space="preserve">, da </w:t>
            </w:r>
            <w:r w:rsidRPr="004975E5">
              <w:rPr>
                <w:b/>
                <w:i/>
              </w:rPr>
              <w:t>te politike ne prispevajo k spodbujanju temeljnih vzrokov prisilne razselitve, kot je revščina, neenakost, oborožen spopad ali izkoriščanje naravnih virov. Zato je bistveno, da razvojno sodelovanje ni pogojeno s sodelovanjem tretjih držav na področju vračanja, ponovnega sprejema ali varovanja meje</w:t>
            </w:r>
            <w:r w:rsidRPr="004975E5">
              <w:t>.</w:t>
            </w:r>
          </w:p>
        </w:tc>
      </w:tr>
    </w:tbl>
    <w:p w14:paraId="7B53A50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2EFDCBB" w14:textId="77777777" w:rsidR="00E954F5" w:rsidRPr="004975E5" w:rsidRDefault="00E954F5" w:rsidP="00E954F5">
      <w:r w:rsidRPr="001717E2">
        <w:rPr>
          <w:rStyle w:val="HideTWBExt"/>
        </w:rPr>
        <w:t>&lt;/Amend&gt;</w:t>
      </w:r>
    </w:p>
    <w:p w14:paraId="56F3D942" w14:textId="77777777" w:rsidR="00C46F18" w:rsidRPr="001717E2" w:rsidRDefault="00C46F18" w:rsidP="00E954F5">
      <w:pPr>
        <w:pStyle w:val="AmNumberTabs"/>
        <w:rPr>
          <w:rStyle w:val="HideTWBExt"/>
        </w:rPr>
      </w:pPr>
    </w:p>
    <w:p w14:paraId="63E2A552" w14:textId="77777777" w:rsidR="00C46F18" w:rsidRPr="001717E2" w:rsidRDefault="00C46F18" w:rsidP="00E954F5">
      <w:pPr>
        <w:pStyle w:val="AmNumberTabs"/>
        <w:rPr>
          <w:rStyle w:val="HideTWBExt"/>
        </w:rPr>
      </w:pPr>
    </w:p>
    <w:p w14:paraId="08ED2DA8" w14:textId="77777777" w:rsidR="00C46F18" w:rsidRPr="001717E2" w:rsidRDefault="00C46F18" w:rsidP="00E954F5">
      <w:pPr>
        <w:pStyle w:val="AmNumberTabs"/>
        <w:rPr>
          <w:rStyle w:val="HideTWBExt"/>
        </w:rPr>
      </w:pPr>
    </w:p>
    <w:p w14:paraId="0DFD4AF8" w14:textId="77777777" w:rsidR="00C46F18" w:rsidRPr="001717E2" w:rsidRDefault="00C46F18" w:rsidP="00E954F5">
      <w:pPr>
        <w:pStyle w:val="AmNumberTabs"/>
        <w:rPr>
          <w:rStyle w:val="HideTWBExt"/>
        </w:rPr>
      </w:pPr>
    </w:p>
    <w:p w14:paraId="4931C3C4" w14:textId="77777777" w:rsidR="00C46F18" w:rsidRPr="001717E2" w:rsidRDefault="00C46F18" w:rsidP="00E954F5">
      <w:pPr>
        <w:pStyle w:val="AmNumberTabs"/>
        <w:rPr>
          <w:rStyle w:val="HideTWBExt"/>
        </w:rPr>
      </w:pPr>
    </w:p>
    <w:p w14:paraId="15300E7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143</w:t>
      </w:r>
      <w:r w:rsidRPr="001717E2">
        <w:rPr>
          <w:rStyle w:val="HideTWBExt"/>
          <w:b w:val="0"/>
        </w:rPr>
        <w:t>&lt;/NumAm&gt;</w:t>
      </w:r>
    </w:p>
    <w:p w14:paraId="6FA7EA62"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17D794CF" w14:textId="77777777" w:rsidR="00E954F5" w:rsidRPr="004975E5" w:rsidRDefault="00E954F5" w:rsidP="00E954F5">
      <w:pPr>
        <w:pStyle w:val="NormalBold"/>
      </w:pPr>
      <w:r w:rsidRPr="001717E2">
        <w:rPr>
          <w:rStyle w:val="HideTWBExt"/>
          <w:b w:val="0"/>
        </w:rPr>
        <w:t>&lt;/RepeatBlock-By&gt;</w:t>
      </w:r>
    </w:p>
    <w:p w14:paraId="44748F8F"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6B429EE" w14:textId="77777777" w:rsidR="00E954F5" w:rsidRPr="004975E5" w:rsidRDefault="00E954F5" w:rsidP="00E954F5">
      <w:pPr>
        <w:pStyle w:val="NormalBold"/>
      </w:pPr>
      <w:r w:rsidRPr="001717E2">
        <w:rPr>
          <w:rStyle w:val="HideTWBExt"/>
          <w:b w:val="0"/>
        </w:rPr>
        <w:t>&lt;Article&gt;</w:t>
      </w:r>
      <w:r w:rsidRPr="004975E5">
        <w:t>Uvodna izjava 11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B90C613" w14:textId="77777777" w:rsidTr="006A6531">
        <w:trPr>
          <w:trHeight w:hRule="exact" w:val="240"/>
          <w:jc w:val="center"/>
        </w:trPr>
        <w:tc>
          <w:tcPr>
            <w:tcW w:w="9752" w:type="dxa"/>
            <w:gridSpan w:val="2"/>
            <w:tcBorders>
              <w:top w:val="nil"/>
              <w:left w:val="nil"/>
              <w:bottom w:val="nil"/>
              <w:right w:val="nil"/>
            </w:tcBorders>
          </w:tcPr>
          <w:p w14:paraId="08B96628" w14:textId="77777777" w:rsidR="00E954F5" w:rsidRPr="004975E5" w:rsidRDefault="00E954F5" w:rsidP="006A6531"/>
        </w:tc>
      </w:tr>
      <w:tr w:rsidR="00745746" w:rsidRPr="004975E5" w14:paraId="4ACDEC10" w14:textId="77777777" w:rsidTr="006A6531">
        <w:trPr>
          <w:trHeight w:val="240"/>
          <w:jc w:val="center"/>
        </w:trPr>
        <w:tc>
          <w:tcPr>
            <w:tcW w:w="4876" w:type="dxa"/>
            <w:tcBorders>
              <w:top w:val="nil"/>
              <w:left w:val="nil"/>
              <w:bottom w:val="nil"/>
              <w:right w:val="nil"/>
            </w:tcBorders>
          </w:tcPr>
          <w:p w14:paraId="0C0BB3ED"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8024997" w14:textId="77777777" w:rsidR="00E954F5" w:rsidRPr="004975E5" w:rsidRDefault="00E954F5" w:rsidP="006A6531">
            <w:pPr>
              <w:pStyle w:val="AmColumnHeading"/>
            </w:pPr>
            <w:r w:rsidRPr="004975E5">
              <w:t>Predlog spremembe</w:t>
            </w:r>
          </w:p>
        </w:tc>
      </w:tr>
      <w:tr w:rsidR="00745746" w:rsidRPr="004975E5" w14:paraId="739234F3" w14:textId="77777777" w:rsidTr="006A6531">
        <w:trPr>
          <w:jc w:val="center"/>
        </w:trPr>
        <w:tc>
          <w:tcPr>
            <w:tcW w:w="4876" w:type="dxa"/>
            <w:tcBorders>
              <w:top w:val="nil"/>
              <w:left w:val="nil"/>
              <w:bottom w:val="nil"/>
              <w:right w:val="nil"/>
            </w:tcBorders>
          </w:tcPr>
          <w:p w14:paraId="58E60338" w14:textId="77777777" w:rsidR="00E954F5" w:rsidRPr="004975E5" w:rsidRDefault="00E954F5" w:rsidP="006A6531">
            <w:pPr>
              <w:pStyle w:val="Normal6a"/>
            </w:pPr>
          </w:p>
        </w:tc>
        <w:tc>
          <w:tcPr>
            <w:tcW w:w="4876" w:type="dxa"/>
            <w:tcBorders>
              <w:top w:val="nil"/>
              <w:left w:val="nil"/>
              <w:bottom w:val="nil"/>
              <w:right w:val="nil"/>
            </w:tcBorders>
          </w:tcPr>
          <w:p w14:paraId="0B165A48" w14:textId="77777777" w:rsidR="00E954F5" w:rsidRPr="004975E5" w:rsidRDefault="00E954F5" w:rsidP="006A6531">
            <w:pPr>
              <w:pStyle w:val="Normal6a"/>
            </w:pPr>
            <w:r w:rsidRPr="004975E5">
              <w:rPr>
                <w:b/>
                <w:i/>
              </w:rPr>
              <w:t>(11a)</w:t>
            </w:r>
            <w:r w:rsidRPr="004975E5">
              <w:tab/>
            </w:r>
            <w:r w:rsidRPr="004975E5">
              <w:rPr>
                <w:b/>
                <w:i/>
              </w:rPr>
              <w:t>Podpora Unije ne bi smela ustvarjati spodbud za nezakonito priseljevanje. Financiranje bi moralo biti usmerjeno v ukrepe, ki krepijo odvračanje od nezakonitega priseljevanja, povečujejo stopnje vračanja in podpirajo države članice pri učinkoviti uporabi pravnega reda Unije brez nepotrebnega odlašanja.</w:t>
            </w:r>
          </w:p>
        </w:tc>
      </w:tr>
    </w:tbl>
    <w:p w14:paraId="4B06425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4A2BEB61" w14:textId="77777777" w:rsidR="00E954F5" w:rsidRPr="004975E5" w:rsidRDefault="00E954F5" w:rsidP="00E954F5">
      <w:r w:rsidRPr="001717E2">
        <w:rPr>
          <w:rStyle w:val="HideTWBExt"/>
        </w:rPr>
        <w:t>&lt;/Amend&gt;</w:t>
      </w:r>
    </w:p>
    <w:p w14:paraId="11F1D80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144</w:t>
      </w:r>
      <w:r w:rsidRPr="001717E2">
        <w:rPr>
          <w:rStyle w:val="HideTWBExt"/>
          <w:b w:val="0"/>
        </w:rPr>
        <w:t>&lt;/NumAm&gt;</w:t>
      </w:r>
    </w:p>
    <w:p w14:paraId="05F9850D"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5071E48A" w14:textId="77777777" w:rsidR="00E954F5" w:rsidRPr="004975E5" w:rsidRDefault="00E954F5" w:rsidP="00E954F5">
      <w:pPr>
        <w:pStyle w:val="NormalBold"/>
      </w:pPr>
      <w:r w:rsidRPr="001717E2">
        <w:rPr>
          <w:rStyle w:val="HideTWBExt"/>
          <w:b w:val="0"/>
        </w:rPr>
        <w:t>&lt;/RepeatBlock-By&gt;</w:t>
      </w:r>
    </w:p>
    <w:p w14:paraId="3C59716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E604C24" w14:textId="77777777" w:rsidR="00E954F5" w:rsidRPr="004975E5" w:rsidRDefault="00E954F5" w:rsidP="00E954F5">
      <w:pPr>
        <w:pStyle w:val="NormalBold"/>
      </w:pPr>
      <w:r w:rsidRPr="001717E2">
        <w:rPr>
          <w:rStyle w:val="HideTWBExt"/>
          <w:b w:val="0"/>
        </w:rPr>
        <w:t>&lt;Article&gt;</w:t>
      </w:r>
      <w:r w:rsidRPr="004975E5">
        <w:t>Uvodna izjava 12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7D432974" w14:textId="77777777" w:rsidTr="006A6531">
        <w:trPr>
          <w:trHeight w:hRule="exact" w:val="240"/>
          <w:jc w:val="center"/>
        </w:trPr>
        <w:tc>
          <w:tcPr>
            <w:tcW w:w="9752" w:type="dxa"/>
            <w:gridSpan w:val="2"/>
            <w:tcBorders>
              <w:top w:val="nil"/>
              <w:left w:val="nil"/>
              <w:bottom w:val="nil"/>
              <w:right w:val="nil"/>
            </w:tcBorders>
          </w:tcPr>
          <w:p w14:paraId="5F55E51B" w14:textId="77777777" w:rsidR="00E954F5" w:rsidRPr="004975E5" w:rsidRDefault="00E954F5" w:rsidP="006A6531"/>
        </w:tc>
      </w:tr>
      <w:tr w:rsidR="00745746" w:rsidRPr="004975E5" w14:paraId="60D5DF9B" w14:textId="77777777" w:rsidTr="006A6531">
        <w:trPr>
          <w:trHeight w:val="240"/>
          <w:jc w:val="center"/>
        </w:trPr>
        <w:tc>
          <w:tcPr>
            <w:tcW w:w="4876" w:type="dxa"/>
            <w:tcBorders>
              <w:top w:val="nil"/>
              <w:left w:val="nil"/>
              <w:bottom w:val="nil"/>
              <w:right w:val="nil"/>
            </w:tcBorders>
          </w:tcPr>
          <w:p w14:paraId="149A2F8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A1DB5D7" w14:textId="77777777" w:rsidR="00E954F5" w:rsidRPr="004975E5" w:rsidRDefault="00E954F5" w:rsidP="006A6531">
            <w:pPr>
              <w:pStyle w:val="AmColumnHeading"/>
            </w:pPr>
            <w:r w:rsidRPr="004975E5">
              <w:t>Predlog spremembe</w:t>
            </w:r>
          </w:p>
        </w:tc>
      </w:tr>
      <w:tr w:rsidR="00745746" w:rsidRPr="004975E5" w14:paraId="29FE5C99" w14:textId="77777777" w:rsidTr="006A6531">
        <w:trPr>
          <w:jc w:val="center"/>
        </w:trPr>
        <w:tc>
          <w:tcPr>
            <w:tcW w:w="4876" w:type="dxa"/>
            <w:tcBorders>
              <w:top w:val="nil"/>
              <w:left w:val="nil"/>
              <w:bottom w:val="nil"/>
              <w:right w:val="nil"/>
            </w:tcBorders>
          </w:tcPr>
          <w:p w14:paraId="07F029BC" w14:textId="77777777" w:rsidR="00E954F5" w:rsidRPr="004975E5" w:rsidRDefault="00E954F5" w:rsidP="006A6531">
            <w:pPr>
              <w:pStyle w:val="Normal6a"/>
            </w:pPr>
            <w:r w:rsidRPr="004975E5">
              <w:rPr>
                <w:b/>
                <w:i/>
              </w:rPr>
              <w:t>(12)</w:t>
            </w:r>
            <w:r w:rsidRPr="004975E5">
              <w:tab/>
            </w:r>
            <w:r w:rsidRPr="004975E5">
              <w:rPr>
                <w:b/>
                <w:i/>
              </w:rPr>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237DBE68" w14:textId="77777777" w:rsidR="00E954F5" w:rsidRPr="004975E5" w:rsidRDefault="00E954F5" w:rsidP="006A6531">
            <w:pPr>
              <w:pStyle w:val="Normal6a"/>
            </w:pPr>
            <w:r w:rsidRPr="004975E5">
              <w:rPr>
                <w:b/>
                <w:i/>
              </w:rPr>
              <w:t>črtano</w:t>
            </w:r>
          </w:p>
        </w:tc>
      </w:tr>
    </w:tbl>
    <w:p w14:paraId="1E3311A1"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838223C" w14:textId="77777777" w:rsidR="00E954F5" w:rsidRPr="004975E5" w:rsidRDefault="00E954F5" w:rsidP="00E954F5">
      <w:r w:rsidRPr="001717E2">
        <w:rPr>
          <w:rStyle w:val="HideTWBExt"/>
        </w:rPr>
        <w:t>&lt;/Amend&gt;</w:t>
      </w:r>
    </w:p>
    <w:p w14:paraId="0C861BFC"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145</w:t>
      </w:r>
      <w:r w:rsidRPr="001717E2">
        <w:rPr>
          <w:rStyle w:val="HideTWBExt"/>
          <w:b w:val="0"/>
        </w:rPr>
        <w:t>&lt;/NumAm&gt;</w:t>
      </w:r>
    </w:p>
    <w:p w14:paraId="0FEC5144"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77F65273" w14:textId="77777777" w:rsidR="00E954F5" w:rsidRPr="004975E5" w:rsidRDefault="00E954F5" w:rsidP="00E954F5">
      <w:pPr>
        <w:pStyle w:val="NormalBold"/>
      </w:pPr>
      <w:r w:rsidRPr="001717E2">
        <w:rPr>
          <w:rStyle w:val="HideTWBExt"/>
          <w:b w:val="0"/>
        </w:rPr>
        <w:t>&lt;/RepeatBlock-By&gt;</w:t>
      </w:r>
    </w:p>
    <w:p w14:paraId="3FC6012F"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A284835" w14:textId="77777777" w:rsidR="00E954F5" w:rsidRPr="004975E5" w:rsidRDefault="00E954F5" w:rsidP="00E954F5">
      <w:pPr>
        <w:pStyle w:val="NormalBold"/>
      </w:pPr>
      <w:r w:rsidRPr="001717E2">
        <w:rPr>
          <w:rStyle w:val="HideTWBExt"/>
          <w:b w:val="0"/>
        </w:rPr>
        <w:t>&lt;Article&gt;</w:t>
      </w:r>
      <w:r w:rsidRPr="004975E5">
        <w:t>Uvodna izjava 12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6CACE6B" w14:textId="77777777" w:rsidTr="006A6531">
        <w:trPr>
          <w:trHeight w:hRule="exact" w:val="240"/>
          <w:jc w:val="center"/>
        </w:trPr>
        <w:tc>
          <w:tcPr>
            <w:tcW w:w="9752" w:type="dxa"/>
            <w:gridSpan w:val="2"/>
            <w:tcBorders>
              <w:top w:val="nil"/>
              <w:left w:val="nil"/>
              <w:bottom w:val="nil"/>
              <w:right w:val="nil"/>
            </w:tcBorders>
          </w:tcPr>
          <w:p w14:paraId="6666F4D0" w14:textId="77777777" w:rsidR="00E954F5" w:rsidRPr="004975E5" w:rsidRDefault="00E954F5" w:rsidP="006A6531"/>
        </w:tc>
      </w:tr>
      <w:tr w:rsidR="00745746" w:rsidRPr="004975E5" w14:paraId="6DA2C6DA" w14:textId="77777777" w:rsidTr="006A6531">
        <w:trPr>
          <w:trHeight w:val="240"/>
          <w:jc w:val="center"/>
        </w:trPr>
        <w:tc>
          <w:tcPr>
            <w:tcW w:w="4876" w:type="dxa"/>
            <w:tcBorders>
              <w:top w:val="nil"/>
              <w:left w:val="nil"/>
              <w:bottom w:val="nil"/>
              <w:right w:val="nil"/>
            </w:tcBorders>
          </w:tcPr>
          <w:p w14:paraId="7D5DA63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CBDEFBC" w14:textId="77777777" w:rsidR="00E954F5" w:rsidRPr="004975E5" w:rsidRDefault="00E954F5" w:rsidP="006A6531">
            <w:pPr>
              <w:pStyle w:val="AmColumnHeading"/>
            </w:pPr>
            <w:r w:rsidRPr="004975E5">
              <w:t>Predlog spremembe</w:t>
            </w:r>
          </w:p>
        </w:tc>
      </w:tr>
      <w:tr w:rsidR="00745746" w:rsidRPr="004975E5" w14:paraId="2B211F8D" w14:textId="77777777" w:rsidTr="006A6531">
        <w:trPr>
          <w:jc w:val="center"/>
        </w:trPr>
        <w:tc>
          <w:tcPr>
            <w:tcW w:w="4876" w:type="dxa"/>
            <w:tcBorders>
              <w:top w:val="nil"/>
              <w:left w:val="nil"/>
              <w:bottom w:val="nil"/>
              <w:right w:val="nil"/>
            </w:tcBorders>
          </w:tcPr>
          <w:p w14:paraId="18B384F2" w14:textId="77777777" w:rsidR="00E954F5" w:rsidRPr="004975E5" w:rsidRDefault="00E954F5" w:rsidP="006A6531">
            <w:pPr>
              <w:pStyle w:val="Normal6a"/>
            </w:pPr>
            <w:r w:rsidRPr="004975E5">
              <w:rPr>
                <w:b/>
                <w:i/>
              </w:rPr>
              <w:t>(12)</w:t>
            </w:r>
            <w:r w:rsidRPr="004975E5">
              <w:tab/>
            </w:r>
            <w:r w:rsidRPr="004975E5">
              <w:rPr>
                <w:b/>
                <w:i/>
              </w:rPr>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39FFF32F" w14:textId="77777777" w:rsidR="00E954F5" w:rsidRPr="004975E5" w:rsidRDefault="00E954F5" w:rsidP="006A6531">
            <w:pPr>
              <w:pStyle w:val="Normal6a"/>
            </w:pPr>
            <w:r w:rsidRPr="004975E5">
              <w:rPr>
                <w:b/>
                <w:i/>
              </w:rPr>
              <w:t>črtano</w:t>
            </w:r>
          </w:p>
        </w:tc>
      </w:tr>
    </w:tbl>
    <w:p w14:paraId="30C43705"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27F89A3" w14:textId="77777777" w:rsidR="00E954F5" w:rsidRPr="004975E5" w:rsidRDefault="00E954F5" w:rsidP="00E954F5">
      <w:r w:rsidRPr="001717E2">
        <w:rPr>
          <w:rStyle w:val="HideTWBExt"/>
        </w:rPr>
        <w:t>&lt;/Amend&gt;</w:t>
      </w:r>
    </w:p>
    <w:p w14:paraId="21D035B7"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146</w:t>
      </w:r>
      <w:r w:rsidRPr="001717E2">
        <w:rPr>
          <w:rStyle w:val="HideTWBExt"/>
          <w:b w:val="0"/>
        </w:rPr>
        <w:t>&lt;/NumAm&gt;</w:t>
      </w:r>
    </w:p>
    <w:p w14:paraId="4BA97EED"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407734F2" w14:textId="77777777" w:rsidR="00E954F5" w:rsidRPr="004975E5" w:rsidRDefault="00E954F5" w:rsidP="00E954F5">
      <w:pPr>
        <w:pStyle w:val="NormalBold"/>
      </w:pPr>
      <w:r w:rsidRPr="001717E2">
        <w:rPr>
          <w:rStyle w:val="HideTWBExt"/>
          <w:b w:val="0"/>
        </w:rPr>
        <w:t>&lt;/RepeatBlock-By&gt;</w:t>
      </w:r>
    </w:p>
    <w:p w14:paraId="3837028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167D97E" w14:textId="77777777" w:rsidR="00E954F5" w:rsidRPr="004975E5" w:rsidRDefault="00E954F5" w:rsidP="00E954F5">
      <w:pPr>
        <w:pStyle w:val="NormalBold"/>
      </w:pPr>
      <w:r w:rsidRPr="001717E2">
        <w:rPr>
          <w:rStyle w:val="HideTWBExt"/>
          <w:b w:val="0"/>
        </w:rPr>
        <w:t>&lt;Article&gt;</w:t>
      </w:r>
      <w:r w:rsidRPr="004975E5">
        <w:t>Uvodna izjava 12</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7AD2E67" w14:textId="77777777" w:rsidTr="006A6531">
        <w:trPr>
          <w:trHeight w:hRule="exact" w:val="240"/>
          <w:jc w:val="center"/>
        </w:trPr>
        <w:tc>
          <w:tcPr>
            <w:tcW w:w="9752" w:type="dxa"/>
            <w:gridSpan w:val="2"/>
            <w:tcBorders>
              <w:top w:val="nil"/>
              <w:left w:val="nil"/>
              <w:bottom w:val="nil"/>
              <w:right w:val="nil"/>
            </w:tcBorders>
          </w:tcPr>
          <w:p w14:paraId="780F8D50" w14:textId="77777777" w:rsidR="00E954F5" w:rsidRPr="004975E5" w:rsidRDefault="00E954F5" w:rsidP="006A6531"/>
        </w:tc>
      </w:tr>
      <w:tr w:rsidR="00745746" w:rsidRPr="004975E5" w14:paraId="3B40596B" w14:textId="77777777" w:rsidTr="006A6531">
        <w:trPr>
          <w:trHeight w:val="240"/>
          <w:jc w:val="center"/>
        </w:trPr>
        <w:tc>
          <w:tcPr>
            <w:tcW w:w="4876" w:type="dxa"/>
            <w:tcBorders>
              <w:top w:val="nil"/>
              <w:left w:val="nil"/>
              <w:bottom w:val="nil"/>
              <w:right w:val="nil"/>
            </w:tcBorders>
          </w:tcPr>
          <w:p w14:paraId="19D9CE1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3C4AD7C" w14:textId="77777777" w:rsidR="00E954F5" w:rsidRPr="004975E5" w:rsidRDefault="00E954F5" w:rsidP="006A6531">
            <w:pPr>
              <w:pStyle w:val="AmColumnHeading"/>
            </w:pPr>
            <w:r w:rsidRPr="004975E5">
              <w:t>Predlog spremembe</w:t>
            </w:r>
          </w:p>
        </w:tc>
      </w:tr>
      <w:tr w:rsidR="00745746" w:rsidRPr="004975E5" w14:paraId="1E724A7C" w14:textId="77777777" w:rsidTr="006A6531">
        <w:trPr>
          <w:jc w:val="center"/>
        </w:trPr>
        <w:tc>
          <w:tcPr>
            <w:tcW w:w="4876" w:type="dxa"/>
            <w:tcBorders>
              <w:top w:val="nil"/>
              <w:left w:val="nil"/>
              <w:bottom w:val="nil"/>
              <w:right w:val="nil"/>
            </w:tcBorders>
          </w:tcPr>
          <w:p w14:paraId="2EB342E0" w14:textId="77777777" w:rsidR="00E954F5" w:rsidRPr="004975E5" w:rsidRDefault="00E954F5" w:rsidP="006A6531">
            <w:pPr>
              <w:pStyle w:val="Normal6a"/>
            </w:pPr>
            <w:r w:rsidRPr="004975E5">
              <w:t>(12)</w:t>
            </w:r>
            <w:r w:rsidRPr="004975E5">
              <w:tab/>
              <w:t xml:space="preserve">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w:t>
            </w:r>
            <w:r w:rsidRPr="004975E5">
              <w:rPr>
                <w:b/>
                <w:i/>
              </w:rPr>
              <w:t>v smislu celovitosti podatkov in storitev ter razpoložljivosti storitev</w:t>
            </w:r>
            <w:r w:rsidRPr="004975E5">
              <w:t>.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2E195F85" w14:textId="77777777" w:rsidR="00E954F5" w:rsidRPr="004975E5" w:rsidRDefault="00E954F5" w:rsidP="006A6531">
            <w:pPr>
              <w:pStyle w:val="Normal6a"/>
            </w:pPr>
            <w:r w:rsidRPr="004975E5">
              <w:t>(12)</w:t>
            </w:r>
            <w:r w:rsidRPr="004975E5">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Ta izključitev bi morala temeljiti na sorazmerni oceni tveganja in s tem povezanih ukrepih za zmanjšanje tveganja, kot so opredeljeni v politikah in zakonodaji Unije</w:t>
            </w:r>
            <w:r w:rsidRPr="004975E5">
              <w:rPr>
                <w:b/>
                <w:i/>
              </w:rPr>
              <w:t>, pa tudi na notranjih ocenah držav članic</w:t>
            </w:r>
            <w:r w:rsidRPr="004975E5">
              <w:t>.</w:t>
            </w:r>
          </w:p>
        </w:tc>
      </w:tr>
    </w:tbl>
    <w:p w14:paraId="21A0305F"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196C5E44" w14:textId="77777777" w:rsidR="00E954F5" w:rsidRPr="004975E5" w:rsidRDefault="00E954F5" w:rsidP="00E954F5">
      <w:r w:rsidRPr="001717E2">
        <w:rPr>
          <w:rStyle w:val="HideTWBExt"/>
        </w:rPr>
        <w:t>&lt;/Amend&gt;</w:t>
      </w:r>
    </w:p>
    <w:p w14:paraId="6D69218E"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147</w:t>
      </w:r>
      <w:r w:rsidRPr="001717E2">
        <w:rPr>
          <w:rStyle w:val="HideTWBExt"/>
          <w:b w:val="0"/>
        </w:rPr>
        <w:t>&lt;/NumAm&gt;</w:t>
      </w:r>
    </w:p>
    <w:p w14:paraId="75393008"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2DF48F07" w14:textId="77777777" w:rsidR="00E954F5" w:rsidRPr="004975E5" w:rsidRDefault="00E954F5" w:rsidP="00E954F5">
      <w:pPr>
        <w:pStyle w:val="NormalBold"/>
      </w:pPr>
      <w:r w:rsidRPr="001717E2">
        <w:rPr>
          <w:rStyle w:val="HideTWBExt"/>
          <w:b w:val="0"/>
        </w:rPr>
        <w:t>&lt;/RepeatBlock-By&gt;</w:t>
      </w:r>
    </w:p>
    <w:p w14:paraId="1A1FDD9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3844F08" w14:textId="77777777" w:rsidR="00E954F5" w:rsidRPr="004975E5" w:rsidRDefault="00E954F5" w:rsidP="00E954F5">
      <w:pPr>
        <w:pStyle w:val="NormalBold"/>
      </w:pPr>
      <w:r w:rsidRPr="001717E2">
        <w:rPr>
          <w:rStyle w:val="HideTWBExt"/>
          <w:b w:val="0"/>
        </w:rPr>
        <w:t>&lt;Article&gt;</w:t>
      </w:r>
      <w:r w:rsidRPr="004975E5">
        <w:t>Uvodna izjava 13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71895DF" w14:textId="77777777" w:rsidTr="006A6531">
        <w:trPr>
          <w:trHeight w:hRule="exact" w:val="240"/>
          <w:jc w:val="center"/>
        </w:trPr>
        <w:tc>
          <w:tcPr>
            <w:tcW w:w="9752" w:type="dxa"/>
            <w:gridSpan w:val="2"/>
            <w:tcBorders>
              <w:top w:val="nil"/>
              <w:left w:val="nil"/>
              <w:bottom w:val="nil"/>
              <w:right w:val="nil"/>
            </w:tcBorders>
          </w:tcPr>
          <w:p w14:paraId="15D8BEB3" w14:textId="77777777" w:rsidR="00E954F5" w:rsidRPr="004975E5" w:rsidRDefault="00E954F5" w:rsidP="006A6531"/>
        </w:tc>
      </w:tr>
      <w:tr w:rsidR="00745746" w:rsidRPr="004975E5" w14:paraId="0E02EB78" w14:textId="77777777" w:rsidTr="006A6531">
        <w:trPr>
          <w:trHeight w:val="240"/>
          <w:jc w:val="center"/>
        </w:trPr>
        <w:tc>
          <w:tcPr>
            <w:tcW w:w="4876" w:type="dxa"/>
            <w:tcBorders>
              <w:top w:val="nil"/>
              <w:left w:val="nil"/>
              <w:bottom w:val="nil"/>
              <w:right w:val="nil"/>
            </w:tcBorders>
          </w:tcPr>
          <w:p w14:paraId="453A525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976CF7D" w14:textId="77777777" w:rsidR="00E954F5" w:rsidRPr="004975E5" w:rsidRDefault="00E954F5" w:rsidP="006A6531">
            <w:pPr>
              <w:pStyle w:val="AmColumnHeading"/>
            </w:pPr>
            <w:r w:rsidRPr="004975E5">
              <w:t>Predlog spremembe</w:t>
            </w:r>
          </w:p>
        </w:tc>
      </w:tr>
      <w:tr w:rsidR="00745746" w:rsidRPr="004975E5" w14:paraId="63886426" w14:textId="77777777" w:rsidTr="006A6531">
        <w:trPr>
          <w:jc w:val="center"/>
        </w:trPr>
        <w:tc>
          <w:tcPr>
            <w:tcW w:w="4876" w:type="dxa"/>
            <w:tcBorders>
              <w:top w:val="nil"/>
              <w:left w:val="nil"/>
              <w:bottom w:val="nil"/>
              <w:right w:val="nil"/>
            </w:tcBorders>
          </w:tcPr>
          <w:p w14:paraId="21101424" w14:textId="77777777" w:rsidR="00E954F5" w:rsidRPr="004975E5" w:rsidRDefault="00E954F5" w:rsidP="006A6531">
            <w:pPr>
              <w:pStyle w:val="Normal6a"/>
            </w:pPr>
            <w:r w:rsidRPr="004975E5">
              <w:rPr>
                <w:b/>
                <w:i/>
              </w:rPr>
              <w:t>(13)</w:t>
            </w:r>
            <w:r w:rsidRPr="004975E5">
              <w:tab/>
            </w:r>
            <w:r w:rsidRPr="004975E5">
              <w:rPr>
                <w:b/>
                <w:i/>
              </w:rPr>
              <w:t>Preselitev in humanitarni sprejem sta varni in zakoniti alternativi nedovoljenim migracijam ter orodje evropske solidarnosti z državami, ki niso države članice in ki gostijo veliko število oseb, ki bežijo pred vojno ali preganjanjem. Prizadevanja držav članic za preselitev in humanitarni sprejem, ki se izvajajo v okviru Uredbe (EU) 2024/1350 Evropskega parlamenta in Sveta</w:t>
            </w:r>
            <w:r w:rsidRPr="004975E5">
              <w:rPr>
                <w:b/>
                <w:i/>
                <w:vertAlign w:val="superscript"/>
              </w:rPr>
              <w:t>11</w:t>
            </w:r>
            <w:r w:rsidRPr="004975E5">
              <w:rPr>
                <w:b/>
                <w:i/>
              </w:rPr>
              <w:t>,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c>
          <w:tcPr>
            <w:tcW w:w="4876" w:type="dxa"/>
            <w:tcBorders>
              <w:top w:val="nil"/>
              <w:left w:val="nil"/>
              <w:bottom w:val="nil"/>
              <w:right w:val="nil"/>
            </w:tcBorders>
          </w:tcPr>
          <w:p w14:paraId="00E16FBD" w14:textId="77777777" w:rsidR="00E954F5" w:rsidRPr="004975E5" w:rsidRDefault="00E954F5" w:rsidP="006A6531">
            <w:pPr>
              <w:pStyle w:val="Normal6a"/>
            </w:pPr>
            <w:r w:rsidRPr="004975E5">
              <w:rPr>
                <w:b/>
                <w:i/>
              </w:rPr>
              <w:t>črtano</w:t>
            </w:r>
          </w:p>
        </w:tc>
      </w:tr>
      <w:tr w:rsidR="00745746" w:rsidRPr="004975E5" w14:paraId="4FDD2B4E" w14:textId="77777777" w:rsidTr="006A6531">
        <w:trPr>
          <w:jc w:val="center"/>
        </w:trPr>
        <w:tc>
          <w:tcPr>
            <w:tcW w:w="4876" w:type="dxa"/>
            <w:tcBorders>
              <w:top w:val="nil"/>
              <w:left w:val="nil"/>
              <w:bottom w:val="nil"/>
              <w:right w:val="nil"/>
            </w:tcBorders>
          </w:tcPr>
          <w:p w14:paraId="0276F262"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283D39BF" w14:textId="77777777" w:rsidR="00E954F5" w:rsidRPr="004975E5" w:rsidRDefault="00E954F5" w:rsidP="006A6531"/>
        </w:tc>
      </w:tr>
      <w:tr w:rsidR="00745746" w:rsidRPr="004975E5" w14:paraId="413B3755" w14:textId="77777777" w:rsidTr="006A6531">
        <w:trPr>
          <w:jc w:val="center"/>
        </w:trPr>
        <w:tc>
          <w:tcPr>
            <w:tcW w:w="4876" w:type="dxa"/>
            <w:tcBorders>
              <w:top w:val="nil"/>
              <w:left w:val="nil"/>
              <w:bottom w:val="nil"/>
              <w:right w:val="nil"/>
            </w:tcBorders>
          </w:tcPr>
          <w:p w14:paraId="72D334C9" w14:textId="77777777" w:rsidR="00E954F5" w:rsidRPr="004975E5" w:rsidRDefault="00E954F5" w:rsidP="006A6531">
            <w:pPr>
              <w:pStyle w:val="Normal6a"/>
            </w:pPr>
            <w:r w:rsidRPr="004975E5">
              <w:rPr>
                <w:b/>
                <w:i/>
                <w:vertAlign w:val="superscript"/>
              </w:rPr>
              <w:t>11</w:t>
            </w:r>
            <w:r w:rsidRPr="004975E5">
              <w:rPr>
                <w:b/>
                <w:i/>
              </w:rPr>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c>
          <w:tcPr>
            <w:tcW w:w="4876" w:type="dxa"/>
            <w:tcBorders>
              <w:top w:val="nil"/>
              <w:left w:val="nil"/>
              <w:bottom w:val="nil"/>
              <w:right w:val="nil"/>
            </w:tcBorders>
          </w:tcPr>
          <w:p w14:paraId="2B9D00FA" w14:textId="77777777" w:rsidR="00E954F5" w:rsidRPr="004975E5" w:rsidRDefault="00E954F5" w:rsidP="006A6531"/>
        </w:tc>
      </w:tr>
    </w:tbl>
    <w:p w14:paraId="17C6A0C8"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3A12D786" w14:textId="77777777" w:rsidR="00E954F5" w:rsidRPr="004975E5" w:rsidRDefault="00E954F5" w:rsidP="00E954F5">
      <w:r w:rsidRPr="001717E2">
        <w:rPr>
          <w:rStyle w:val="HideTWBExt"/>
        </w:rPr>
        <w:t>&lt;/Amend&gt;</w:t>
      </w:r>
    </w:p>
    <w:p w14:paraId="7FE2F25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148</w:t>
      </w:r>
      <w:r w:rsidRPr="001717E2">
        <w:rPr>
          <w:rStyle w:val="HideTWBExt"/>
          <w:b w:val="0"/>
        </w:rPr>
        <w:t>&lt;/NumAm&gt;</w:t>
      </w:r>
    </w:p>
    <w:p w14:paraId="4078CCF3"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755B6728" w14:textId="77777777" w:rsidR="00E954F5" w:rsidRPr="004975E5" w:rsidRDefault="00E954F5" w:rsidP="00E954F5">
      <w:pPr>
        <w:pStyle w:val="NormalBold"/>
      </w:pPr>
      <w:r w:rsidRPr="001717E2">
        <w:rPr>
          <w:rStyle w:val="HideTWBExt"/>
          <w:b w:val="0"/>
        </w:rPr>
        <w:t>&lt;/RepeatBlock-By&gt;</w:t>
      </w:r>
    </w:p>
    <w:p w14:paraId="4E91646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AC60C27" w14:textId="77777777" w:rsidR="00E954F5" w:rsidRPr="004975E5" w:rsidRDefault="00E954F5" w:rsidP="00E954F5">
      <w:pPr>
        <w:pStyle w:val="NormalBold"/>
      </w:pPr>
      <w:r w:rsidRPr="001717E2">
        <w:rPr>
          <w:rStyle w:val="HideTWBExt"/>
          <w:b w:val="0"/>
        </w:rPr>
        <w:t>&lt;Article&gt;</w:t>
      </w:r>
      <w:r w:rsidRPr="004975E5">
        <w:t>Uvodna izjava 13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568EDE1" w14:textId="77777777" w:rsidTr="006A6531">
        <w:trPr>
          <w:trHeight w:hRule="exact" w:val="240"/>
          <w:jc w:val="center"/>
        </w:trPr>
        <w:tc>
          <w:tcPr>
            <w:tcW w:w="9752" w:type="dxa"/>
            <w:gridSpan w:val="2"/>
            <w:tcBorders>
              <w:top w:val="nil"/>
              <w:left w:val="nil"/>
              <w:bottom w:val="nil"/>
              <w:right w:val="nil"/>
            </w:tcBorders>
          </w:tcPr>
          <w:p w14:paraId="5ACCFF3F" w14:textId="77777777" w:rsidR="00E954F5" w:rsidRPr="004975E5" w:rsidRDefault="00E954F5" w:rsidP="006A6531"/>
        </w:tc>
      </w:tr>
      <w:tr w:rsidR="00745746" w:rsidRPr="004975E5" w14:paraId="19D9D0A4" w14:textId="77777777" w:rsidTr="006A6531">
        <w:trPr>
          <w:trHeight w:val="240"/>
          <w:jc w:val="center"/>
        </w:trPr>
        <w:tc>
          <w:tcPr>
            <w:tcW w:w="4876" w:type="dxa"/>
            <w:tcBorders>
              <w:top w:val="nil"/>
              <w:left w:val="nil"/>
              <w:bottom w:val="nil"/>
              <w:right w:val="nil"/>
            </w:tcBorders>
          </w:tcPr>
          <w:p w14:paraId="257A89FC"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690C59B1" w14:textId="77777777" w:rsidR="00E954F5" w:rsidRPr="004975E5" w:rsidRDefault="00E954F5" w:rsidP="006A6531">
            <w:pPr>
              <w:pStyle w:val="AmColumnHeading"/>
            </w:pPr>
            <w:r w:rsidRPr="004975E5">
              <w:t>Predlog spremembe</w:t>
            </w:r>
          </w:p>
        </w:tc>
      </w:tr>
      <w:tr w:rsidR="00745746" w:rsidRPr="004975E5" w14:paraId="2404DFB8" w14:textId="77777777" w:rsidTr="006A6531">
        <w:trPr>
          <w:jc w:val="center"/>
        </w:trPr>
        <w:tc>
          <w:tcPr>
            <w:tcW w:w="4876" w:type="dxa"/>
            <w:tcBorders>
              <w:top w:val="nil"/>
              <w:left w:val="nil"/>
              <w:bottom w:val="nil"/>
              <w:right w:val="nil"/>
            </w:tcBorders>
          </w:tcPr>
          <w:p w14:paraId="5425E849" w14:textId="77777777" w:rsidR="00E954F5" w:rsidRPr="004975E5" w:rsidRDefault="00E954F5" w:rsidP="006A6531">
            <w:pPr>
              <w:pStyle w:val="Normal6a"/>
            </w:pPr>
            <w:r w:rsidRPr="004975E5">
              <w:t>(13)</w:t>
            </w:r>
            <w:r w:rsidRPr="004975E5">
              <w:tab/>
              <w:t xml:space="preserve">Preselitev in humanitarni sprejem sta varni in zakoniti alternativi nedovoljenim migracijam ter orodje evropske solidarnosti z državami, ki niso države članice in ki gostijo veliko število oseb, ki bežijo pred vojno ali preganjanjem. </w:t>
            </w:r>
            <w:r w:rsidRPr="004975E5">
              <w:rPr>
                <w:b/>
                <w:i/>
              </w:rPr>
              <w:t>Prizadevanja držav članic za preselitev in humanitarni sprejem, ki se izvajajo v okviru Uredbe (EU) 2024/1350 Evropskega parlamenta in Sveta</w:t>
            </w:r>
            <w:r w:rsidRPr="004975E5">
              <w:rPr>
                <w:b/>
                <w:i/>
                <w:vertAlign w:val="superscript"/>
              </w:rPr>
              <w:t>11</w:t>
            </w:r>
            <w:r w:rsidRPr="004975E5">
              <w:rPr>
                <w:b/>
                <w:i/>
              </w:rPr>
              <w:t>,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c>
          <w:tcPr>
            <w:tcW w:w="4876" w:type="dxa"/>
            <w:tcBorders>
              <w:top w:val="nil"/>
              <w:left w:val="nil"/>
              <w:bottom w:val="nil"/>
              <w:right w:val="nil"/>
            </w:tcBorders>
          </w:tcPr>
          <w:p w14:paraId="4D4D2803" w14:textId="77777777" w:rsidR="00E954F5" w:rsidRPr="004975E5" w:rsidRDefault="00E954F5" w:rsidP="006A6531">
            <w:pPr>
              <w:pStyle w:val="Normal6a"/>
            </w:pPr>
            <w:r w:rsidRPr="004975E5">
              <w:t>(13)</w:t>
            </w:r>
            <w:r w:rsidRPr="004975E5">
              <w:tab/>
              <w:t>Preselitev in humanitarni sprejem</w:t>
            </w:r>
            <w:r w:rsidRPr="004975E5">
              <w:rPr>
                <w:b/>
                <w:i/>
              </w:rPr>
              <w:t>, ki temeljita na neodvisnih odločitvah držav članic,</w:t>
            </w:r>
            <w:r w:rsidRPr="004975E5">
              <w:t xml:space="preserve"> sta varni in zakoniti alternativi nedovoljenim migracijam ter orodje evropske solidarnosti z državami, ki niso države članice in ki gostijo veliko število oseb, ki bežijo pred vojno ali preganjanjem.</w:t>
            </w:r>
          </w:p>
        </w:tc>
      </w:tr>
      <w:tr w:rsidR="00745746" w:rsidRPr="004975E5" w14:paraId="53B67172" w14:textId="77777777" w:rsidTr="006A6531">
        <w:trPr>
          <w:jc w:val="center"/>
        </w:trPr>
        <w:tc>
          <w:tcPr>
            <w:tcW w:w="4876" w:type="dxa"/>
            <w:tcBorders>
              <w:top w:val="nil"/>
              <w:left w:val="nil"/>
              <w:bottom w:val="nil"/>
              <w:right w:val="nil"/>
            </w:tcBorders>
          </w:tcPr>
          <w:p w14:paraId="6A076D82"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3A0101FF" w14:textId="77777777" w:rsidR="00E954F5" w:rsidRPr="004975E5" w:rsidRDefault="00E954F5" w:rsidP="006A6531"/>
        </w:tc>
      </w:tr>
      <w:tr w:rsidR="00745746" w:rsidRPr="004975E5" w14:paraId="209F49BB" w14:textId="77777777" w:rsidTr="006A6531">
        <w:trPr>
          <w:jc w:val="center"/>
        </w:trPr>
        <w:tc>
          <w:tcPr>
            <w:tcW w:w="4876" w:type="dxa"/>
            <w:tcBorders>
              <w:top w:val="nil"/>
              <w:left w:val="nil"/>
              <w:bottom w:val="nil"/>
              <w:right w:val="nil"/>
            </w:tcBorders>
          </w:tcPr>
          <w:p w14:paraId="192B0C24" w14:textId="77777777" w:rsidR="00E954F5" w:rsidRPr="004975E5" w:rsidRDefault="00E954F5" w:rsidP="006A6531">
            <w:pPr>
              <w:pStyle w:val="Normal6a"/>
            </w:pPr>
            <w:r w:rsidRPr="004975E5">
              <w:rPr>
                <w:b/>
                <w:i/>
                <w:vertAlign w:val="superscript"/>
              </w:rPr>
              <w:t>11</w:t>
            </w:r>
            <w:r w:rsidRPr="004975E5">
              <w:rPr>
                <w:b/>
                <w:i/>
              </w:rPr>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c>
          <w:tcPr>
            <w:tcW w:w="4876" w:type="dxa"/>
            <w:tcBorders>
              <w:top w:val="nil"/>
              <w:left w:val="nil"/>
              <w:bottom w:val="nil"/>
              <w:right w:val="nil"/>
            </w:tcBorders>
          </w:tcPr>
          <w:p w14:paraId="237D7FDF" w14:textId="77777777" w:rsidR="00E954F5" w:rsidRPr="004975E5" w:rsidRDefault="00E954F5" w:rsidP="006A6531"/>
        </w:tc>
      </w:tr>
    </w:tbl>
    <w:p w14:paraId="19DC5BD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35BCC0FE" w14:textId="77777777" w:rsidR="00E954F5" w:rsidRPr="004975E5" w:rsidRDefault="00E954F5" w:rsidP="00E954F5">
      <w:r w:rsidRPr="001717E2">
        <w:rPr>
          <w:rStyle w:val="HideTWBExt"/>
        </w:rPr>
        <w:t>&lt;/Amend&gt;</w:t>
      </w:r>
    </w:p>
    <w:p w14:paraId="2544A15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149</w:t>
      </w:r>
      <w:r w:rsidRPr="001717E2">
        <w:rPr>
          <w:rStyle w:val="HideTWBExt"/>
          <w:b w:val="0"/>
        </w:rPr>
        <w:t>&lt;/NumAm&gt;</w:t>
      </w:r>
    </w:p>
    <w:p w14:paraId="54EE9B56"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60CA216F" w14:textId="77777777" w:rsidR="00E954F5" w:rsidRPr="004975E5" w:rsidRDefault="00E954F5" w:rsidP="00E954F5">
      <w:pPr>
        <w:pStyle w:val="NormalBold"/>
      </w:pPr>
      <w:r w:rsidRPr="001717E2">
        <w:rPr>
          <w:rStyle w:val="HideTWBExt"/>
          <w:b w:val="0"/>
        </w:rPr>
        <w:t>&lt;/RepeatBlock-By&gt;</w:t>
      </w:r>
    </w:p>
    <w:p w14:paraId="45718E7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0726D34" w14:textId="77777777" w:rsidR="00E954F5" w:rsidRPr="004975E5" w:rsidRDefault="00E954F5" w:rsidP="00E954F5">
      <w:pPr>
        <w:pStyle w:val="NormalBold"/>
      </w:pPr>
      <w:r w:rsidRPr="001717E2">
        <w:rPr>
          <w:rStyle w:val="HideTWBExt"/>
          <w:b w:val="0"/>
        </w:rPr>
        <w:t>&lt;Article&gt;</w:t>
      </w:r>
      <w:r w:rsidRPr="004975E5">
        <w:t>Uvodna izjava 13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6546301" w14:textId="77777777" w:rsidTr="006A6531">
        <w:trPr>
          <w:trHeight w:hRule="exact" w:val="240"/>
          <w:jc w:val="center"/>
        </w:trPr>
        <w:tc>
          <w:tcPr>
            <w:tcW w:w="9752" w:type="dxa"/>
            <w:gridSpan w:val="2"/>
            <w:tcBorders>
              <w:top w:val="nil"/>
              <w:left w:val="nil"/>
              <w:bottom w:val="nil"/>
              <w:right w:val="nil"/>
            </w:tcBorders>
          </w:tcPr>
          <w:p w14:paraId="30D429CD" w14:textId="77777777" w:rsidR="00E954F5" w:rsidRPr="004975E5" w:rsidRDefault="00E954F5" w:rsidP="006A6531"/>
        </w:tc>
      </w:tr>
      <w:tr w:rsidR="00745746" w:rsidRPr="004975E5" w14:paraId="1C31295E" w14:textId="77777777" w:rsidTr="006A6531">
        <w:trPr>
          <w:trHeight w:val="240"/>
          <w:jc w:val="center"/>
        </w:trPr>
        <w:tc>
          <w:tcPr>
            <w:tcW w:w="4876" w:type="dxa"/>
            <w:tcBorders>
              <w:top w:val="nil"/>
              <w:left w:val="nil"/>
              <w:bottom w:val="nil"/>
              <w:right w:val="nil"/>
            </w:tcBorders>
          </w:tcPr>
          <w:p w14:paraId="7E670CC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2623251" w14:textId="77777777" w:rsidR="00E954F5" w:rsidRPr="004975E5" w:rsidRDefault="00E954F5" w:rsidP="006A6531">
            <w:pPr>
              <w:pStyle w:val="AmColumnHeading"/>
            </w:pPr>
            <w:r w:rsidRPr="004975E5">
              <w:t>Predlog spremembe</w:t>
            </w:r>
          </w:p>
        </w:tc>
      </w:tr>
      <w:tr w:rsidR="00745746" w:rsidRPr="004975E5" w14:paraId="3334E59B" w14:textId="77777777" w:rsidTr="006A6531">
        <w:trPr>
          <w:jc w:val="center"/>
        </w:trPr>
        <w:tc>
          <w:tcPr>
            <w:tcW w:w="4876" w:type="dxa"/>
            <w:tcBorders>
              <w:top w:val="nil"/>
              <w:left w:val="nil"/>
              <w:bottom w:val="nil"/>
              <w:right w:val="nil"/>
            </w:tcBorders>
          </w:tcPr>
          <w:p w14:paraId="250CA9C1" w14:textId="77777777" w:rsidR="00E954F5" w:rsidRPr="004975E5" w:rsidRDefault="00E954F5" w:rsidP="006A6531">
            <w:pPr>
              <w:pStyle w:val="Normal6a"/>
            </w:pPr>
            <w:r w:rsidRPr="004975E5">
              <w:t>(13)</w:t>
            </w:r>
            <w:r w:rsidRPr="004975E5">
              <w:tab/>
            </w:r>
            <w:r w:rsidRPr="004975E5">
              <w:rPr>
                <w:b/>
                <w:i/>
              </w:rPr>
              <w:t>Preselitev in humanitarni sprejem sta varni in zakoniti alternativi nedovoljenim migracijam ter orodje evropske solidarnosti z državami, ki niso države članice in ki gostijo veliko število oseb, ki bežijo pred vojno ali preganjanjem.</w:t>
            </w:r>
            <w:r w:rsidRPr="004975E5">
              <w:t xml:space="preserve"> Prizadevanja držav članic za preselitev in humanitarni sprejem, ki se izvajajo v okviru Uredbe (EU) 2024/1350 Evropskega parlamenta in Sveta</w:t>
            </w:r>
            <w:r w:rsidRPr="004975E5">
              <w:rPr>
                <w:vertAlign w:val="superscript"/>
              </w:rPr>
              <w:t>11</w:t>
            </w:r>
            <w:r w:rsidRPr="004975E5">
              <w:t>,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c>
          <w:tcPr>
            <w:tcW w:w="4876" w:type="dxa"/>
            <w:tcBorders>
              <w:top w:val="nil"/>
              <w:left w:val="nil"/>
              <w:bottom w:val="nil"/>
              <w:right w:val="nil"/>
            </w:tcBorders>
          </w:tcPr>
          <w:p w14:paraId="71D92A33" w14:textId="77777777" w:rsidR="00E954F5" w:rsidRPr="004975E5" w:rsidRDefault="00E954F5" w:rsidP="006A6531">
            <w:pPr>
              <w:pStyle w:val="Normal6a"/>
            </w:pPr>
            <w:r w:rsidRPr="004975E5">
              <w:t>(13)</w:t>
            </w:r>
            <w:r w:rsidRPr="004975E5">
              <w:tab/>
              <w:t>Prizadevanja držav članic za preselitev in humanitarni sprejem, ki se izvajajo v okviru Uredbe (EU) 2024/1350 Evropskega parlamenta in Sveta</w:t>
            </w:r>
            <w:r w:rsidRPr="004975E5">
              <w:rPr>
                <w:vertAlign w:val="superscript"/>
              </w:rPr>
              <w:t>11</w:t>
            </w:r>
            <w:r w:rsidRPr="004975E5">
              <w:t>, bi bilo treba podpreti z ustreznim financiranjem iz proračuna Unije</w:t>
            </w:r>
            <w:r w:rsidRPr="004975E5">
              <w:rPr>
                <w:b/>
                <w:i/>
              </w:rPr>
              <w:t>, ki ustreza dejansko nastalim stroškom in zmogljivostim držav članic</w:t>
            </w:r>
            <w:r w:rsidRPr="004975E5">
              <w:t>. Glede na posebno naravo podpore, potrebne za namene preselitve in humanitarnega sprejema ter za predajo prosilcev za mednarodno zaščito ali upravičencev do mednarodne zaščite, je treba v tej uredbi predvideti predhodno določene zneske na enoto za tako podporo.</w:t>
            </w:r>
          </w:p>
        </w:tc>
      </w:tr>
      <w:tr w:rsidR="00745746" w:rsidRPr="004975E5" w14:paraId="69202235" w14:textId="77777777" w:rsidTr="006A6531">
        <w:trPr>
          <w:jc w:val="center"/>
        </w:trPr>
        <w:tc>
          <w:tcPr>
            <w:tcW w:w="4876" w:type="dxa"/>
            <w:tcBorders>
              <w:top w:val="nil"/>
              <w:left w:val="nil"/>
              <w:bottom w:val="nil"/>
              <w:right w:val="nil"/>
            </w:tcBorders>
          </w:tcPr>
          <w:p w14:paraId="0F59478C"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6F1A9056" w14:textId="77777777" w:rsidR="00E954F5" w:rsidRPr="004975E5" w:rsidRDefault="00E954F5" w:rsidP="006A6531">
            <w:pPr>
              <w:pStyle w:val="Normal6a"/>
            </w:pPr>
            <w:r w:rsidRPr="004975E5">
              <w:rPr>
                <w:b/>
                <w:i/>
              </w:rPr>
              <w:t>_________________</w:t>
            </w:r>
          </w:p>
        </w:tc>
      </w:tr>
      <w:tr w:rsidR="00745746" w:rsidRPr="004975E5" w14:paraId="42ABA815" w14:textId="77777777" w:rsidTr="006A6531">
        <w:trPr>
          <w:jc w:val="center"/>
        </w:trPr>
        <w:tc>
          <w:tcPr>
            <w:tcW w:w="4876" w:type="dxa"/>
            <w:tcBorders>
              <w:top w:val="nil"/>
              <w:left w:val="nil"/>
              <w:bottom w:val="nil"/>
              <w:right w:val="nil"/>
            </w:tcBorders>
          </w:tcPr>
          <w:p w14:paraId="10CD4BE9" w14:textId="77777777" w:rsidR="00E954F5" w:rsidRPr="004975E5" w:rsidRDefault="00E954F5" w:rsidP="006A6531">
            <w:pPr>
              <w:pStyle w:val="Normal6a"/>
            </w:pPr>
            <w:r w:rsidRPr="004975E5">
              <w:rPr>
                <w:vertAlign w:val="superscript"/>
              </w:rPr>
              <w:t>11</w:t>
            </w:r>
            <w:r w:rsidRPr="004975E5">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c>
          <w:tcPr>
            <w:tcW w:w="4876" w:type="dxa"/>
            <w:tcBorders>
              <w:top w:val="nil"/>
              <w:left w:val="nil"/>
              <w:bottom w:val="nil"/>
              <w:right w:val="nil"/>
            </w:tcBorders>
          </w:tcPr>
          <w:p w14:paraId="2EE5D867" w14:textId="77777777" w:rsidR="00E954F5" w:rsidRPr="004975E5" w:rsidRDefault="00E954F5" w:rsidP="006A6531">
            <w:pPr>
              <w:pStyle w:val="Normal6a"/>
            </w:pPr>
            <w:r w:rsidRPr="004975E5">
              <w:rPr>
                <w:vertAlign w:val="superscript"/>
              </w:rPr>
              <w:t>11</w:t>
            </w:r>
            <w:r w:rsidRPr="004975E5">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r>
    </w:tbl>
    <w:p w14:paraId="4E5BFE1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3A30086F"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5FC04DC2" w14:textId="77777777" w:rsidR="00E954F5" w:rsidRPr="004975E5" w:rsidRDefault="00E954F5" w:rsidP="00E954F5">
      <w:pPr>
        <w:pStyle w:val="AmJustText"/>
      </w:pPr>
      <w:r w:rsidRPr="004975E5">
        <w:t>Prvi stavek ne vsebuje elementov, potrebnih za pojasnitev delovanja finančnega mehanizma, in pomeni politično oceno preselitve in humanitarnega sprejema. S črtanjem tega besedila se pravna vsebina uredbe ali sistema financiranja ne spremeni. Poleg tega bi moralo biti financiranje povezano z objektivnimi potrebami in dejanskimi stroški držav članic. Predlagana sprememba tako krepi tudi preglednost in učinkovitost uporabe sredstev Unije.</w:t>
      </w:r>
    </w:p>
    <w:p w14:paraId="6F73F798" w14:textId="77777777" w:rsidR="00E954F5" w:rsidRPr="004975E5" w:rsidRDefault="00E954F5" w:rsidP="00E954F5">
      <w:r w:rsidRPr="001717E2">
        <w:rPr>
          <w:rStyle w:val="HideTWBExt"/>
        </w:rPr>
        <w:t>&lt;/Amend&gt;</w:t>
      </w:r>
    </w:p>
    <w:p w14:paraId="4EEE868B"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150</w:t>
      </w:r>
      <w:r w:rsidRPr="001717E2">
        <w:rPr>
          <w:rStyle w:val="HideTWBExt"/>
          <w:b w:val="0"/>
        </w:rPr>
        <w:t>&lt;/NumAm&gt;</w:t>
      </w:r>
    </w:p>
    <w:p w14:paraId="2FAC53F2"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011D2F67" w14:textId="77777777" w:rsidR="00E954F5" w:rsidRPr="004975E5" w:rsidRDefault="00E954F5" w:rsidP="00E954F5">
      <w:pPr>
        <w:pStyle w:val="NormalBold"/>
      </w:pPr>
      <w:r w:rsidRPr="001717E2">
        <w:rPr>
          <w:rStyle w:val="HideTWBExt"/>
          <w:b w:val="0"/>
        </w:rPr>
        <w:t>&lt;/RepeatBlock-By&gt;</w:t>
      </w:r>
    </w:p>
    <w:p w14:paraId="57B036A4"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E2D2293" w14:textId="77777777" w:rsidR="00E954F5" w:rsidRPr="004975E5" w:rsidRDefault="00E954F5" w:rsidP="00E954F5">
      <w:pPr>
        <w:pStyle w:val="NormalBold"/>
      </w:pPr>
      <w:r w:rsidRPr="001717E2">
        <w:rPr>
          <w:rStyle w:val="HideTWBExt"/>
          <w:b w:val="0"/>
        </w:rPr>
        <w:t>&lt;Article&gt;</w:t>
      </w:r>
      <w:r w:rsidRPr="004975E5">
        <w:t>Uvodna izjava 13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12B1F51" w14:textId="77777777" w:rsidTr="006A6531">
        <w:trPr>
          <w:trHeight w:hRule="exact" w:val="240"/>
          <w:jc w:val="center"/>
        </w:trPr>
        <w:tc>
          <w:tcPr>
            <w:tcW w:w="9752" w:type="dxa"/>
            <w:gridSpan w:val="2"/>
            <w:tcBorders>
              <w:top w:val="nil"/>
              <w:left w:val="nil"/>
              <w:bottom w:val="nil"/>
              <w:right w:val="nil"/>
            </w:tcBorders>
          </w:tcPr>
          <w:p w14:paraId="44941D0C" w14:textId="77777777" w:rsidR="00E954F5" w:rsidRPr="004975E5" w:rsidRDefault="00E954F5" w:rsidP="006A6531"/>
        </w:tc>
      </w:tr>
      <w:tr w:rsidR="00745746" w:rsidRPr="004975E5" w14:paraId="28BBA03A" w14:textId="77777777" w:rsidTr="006A6531">
        <w:trPr>
          <w:trHeight w:val="240"/>
          <w:jc w:val="center"/>
        </w:trPr>
        <w:tc>
          <w:tcPr>
            <w:tcW w:w="4876" w:type="dxa"/>
            <w:tcBorders>
              <w:top w:val="nil"/>
              <w:left w:val="nil"/>
              <w:bottom w:val="nil"/>
              <w:right w:val="nil"/>
            </w:tcBorders>
          </w:tcPr>
          <w:p w14:paraId="6E5D249D"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652921A" w14:textId="77777777" w:rsidR="00E954F5" w:rsidRPr="004975E5" w:rsidRDefault="00E954F5" w:rsidP="006A6531">
            <w:pPr>
              <w:pStyle w:val="AmColumnHeading"/>
            </w:pPr>
            <w:r w:rsidRPr="004975E5">
              <w:t>Predlog spremembe</w:t>
            </w:r>
          </w:p>
        </w:tc>
      </w:tr>
      <w:tr w:rsidR="00745746" w:rsidRPr="004975E5" w14:paraId="1AE882EA" w14:textId="77777777" w:rsidTr="006A6531">
        <w:trPr>
          <w:jc w:val="center"/>
        </w:trPr>
        <w:tc>
          <w:tcPr>
            <w:tcW w:w="4876" w:type="dxa"/>
            <w:tcBorders>
              <w:top w:val="nil"/>
              <w:left w:val="nil"/>
              <w:bottom w:val="nil"/>
              <w:right w:val="nil"/>
            </w:tcBorders>
          </w:tcPr>
          <w:p w14:paraId="40FE8E10" w14:textId="77777777" w:rsidR="00E954F5" w:rsidRPr="004975E5" w:rsidRDefault="00E954F5" w:rsidP="006A6531">
            <w:pPr>
              <w:pStyle w:val="Normal6a"/>
            </w:pPr>
            <w:r w:rsidRPr="004975E5">
              <w:t>(13)</w:t>
            </w:r>
            <w:r w:rsidRPr="004975E5">
              <w:tab/>
              <w:t xml:space="preserve">Preselitev </w:t>
            </w:r>
            <w:r w:rsidRPr="004975E5">
              <w:rPr>
                <w:b/>
                <w:i/>
              </w:rPr>
              <w:t>in humanitarni sprejem sta varni in zakoniti alternativi nedovoljenim migracijam ter orodje evropske solidarnosti z državami</w:t>
            </w:r>
            <w:r w:rsidRPr="004975E5">
              <w:t>, ki niso države članice in ki gostijo veliko število oseb, ki bežijo pred vojno ali preganjanjem</w:t>
            </w:r>
            <w:r w:rsidRPr="004975E5">
              <w:rPr>
                <w:b/>
                <w:i/>
              </w:rPr>
              <w:t>. Prizadevanja držav članic za preselitev in humanitarni sprejem,</w:t>
            </w:r>
            <w:r w:rsidRPr="004975E5">
              <w:t xml:space="preserve"> ki </w:t>
            </w:r>
            <w:r w:rsidRPr="004975E5">
              <w:rPr>
                <w:b/>
                <w:i/>
              </w:rPr>
              <w:t>se izvajajo v okviru Uredbe (EU) 2024/1350 Evropskega parlamenta in Sveta</w:t>
            </w:r>
            <w:r w:rsidRPr="004975E5">
              <w:rPr>
                <w:b/>
                <w:i/>
                <w:vertAlign w:val="superscript"/>
              </w:rPr>
              <w:t>11</w:t>
            </w:r>
            <w:r w:rsidRPr="004975E5">
              <w:t>,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c>
          <w:tcPr>
            <w:tcW w:w="4876" w:type="dxa"/>
            <w:tcBorders>
              <w:top w:val="nil"/>
              <w:left w:val="nil"/>
              <w:bottom w:val="nil"/>
              <w:right w:val="nil"/>
            </w:tcBorders>
          </w:tcPr>
          <w:p w14:paraId="009CD01C" w14:textId="77777777" w:rsidR="00E954F5" w:rsidRPr="004975E5" w:rsidRDefault="00E954F5" w:rsidP="006A6531">
            <w:pPr>
              <w:pStyle w:val="Normal6a"/>
            </w:pPr>
            <w:r w:rsidRPr="004975E5">
              <w:t>(13)</w:t>
            </w:r>
            <w:r w:rsidRPr="004975E5">
              <w:tab/>
              <w:t xml:space="preserve">Preselitev </w:t>
            </w:r>
            <w:r w:rsidRPr="004975E5">
              <w:rPr>
                <w:b/>
                <w:i/>
              </w:rPr>
              <w:t>oseb v njihovo državo iz humanitarnih razlogov je najvarnejša in najbolj zakonita alternativa, ki bi jo bilo treba preučiti</w:t>
            </w:r>
            <w:r w:rsidRPr="004975E5">
              <w:t xml:space="preserve"> </w:t>
            </w:r>
            <w:r w:rsidRPr="004975E5">
              <w:rPr>
                <w:b/>
                <w:bCs/>
                <w:i/>
                <w:iCs/>
              </w:rPr>
              <w:t>najprej in ki</w:t>
            </w:r>
            <w:r w:rsidRPr="004975E5">
              <w:t xml:space="preserve"> </w:t>
            </w:r>
            <w:r w:rsidRPr="004975E5">
              <w:rPr>
                <w:b/>
                <w:i/>
              </w:rPr>
              <w:t>bo preprečila nezakonito priseljevanje. Finančna podpora Evrope bi morala biti namenjena varnim državam</w:t>
            </w:r>
            <w:r w:rsidRPr="004975E5">
              <w:t xml:space="preserve">, ki niso države članice in ki </w:t>
            </w:r>
            <w:r w:rsidRPr="004975E5">
              <w:rPr>
                <w:b/>
                <w:i/>
              </w:rPr>
              <w:t xml:space="preserve">v posebnih sprejemnih centrih </w:t>
            </w:r>
            <w:r w:rsidRPr="004975E5">
              <w:t xml:space="preserve">gostijo veliko število oseb, ki bežijo pred vojno ali preganjanjem, </w:t>
            </w:r>
            <w:r w:rsidRPr="004975E5">
              <w:rPr>
                <w:b/>
                <w:i/>
              </w:rPr>
              <w:t>kar</w:t>
            </w:r>
            <w:r w:rsidRPr="004975E5">
              <w:t xml:space="preserve">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r>
      <w:tr w:rsidR="00745746" w:rsidRPr="004975E5" w14:paraId="01EFE7D9" w14:textId="77777777" w:rsidTr="006A6531">
        <w:trPr>
          <w:jc w:val="center"/>
        </w:trPr>
        <w:tc>
          <w:tcPr>
            <w:tcW w:w="4876" w:type="dxa"/>
            <w:tcBorders>
              <w:top w:val="nil"/>
              <w:left w:val="nil"/>
              <w:bottom w:val="nil"/>
              <w:right w:val="nil"/>
            </w:tcBorders>
          </w:tcPr>
          <w:p w14:paraId="64F2FC16"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58BDBC5C" w14:textId="77777777" w:rsidR="00E954F5" w:rsidRPr="004975E5" w:rsidRDefault="00E954F5" w:rsidP="006A6531"/>
        </w:tc>
      </w:tr>
      <w:tr w:rsidR="00745746" w:rsidRPr="004975E5" w14:paraId="647F52E9" w14:textId="77777777" w:rsidTr="006A6531">
        <w:trPr>
          <w:jc w:val="center"/>
        </w:trPr>
        <w:tc>
          <w:tcPr>
            <w:tcW w:w="4876" w:type="dxa"/>
            <w:tcBorders>
              <w:top w:val="nil"/>
              <w:left w:val="nil"/>
              <w:bottom w:val="nil"/>
              <w:right w:val="nil"/>
            </w:tcBorders>
          </w:tcPr>
          <w:p w14:paraId="6B9E1BD0" w14:textId="77777777" w:rsidR="00E954F5" w:rsidRPr="004975E5" w:rsidRDefault="00E954F5" w:rsidP="006A6531">
            <w:pPr>
              <w:pStyle w:val="Normal6a"/>
            </w:pPr>
            <w:r w:rsidRPr="004975E5">
              <w:rPr>
                <w:b/>
                <w:bCs/>
                <w:i/>
                <w:iCs/>
                <w:vertAlign w:val="superscript"/>
              </w:rPr>
              <w:t>11</w:t>
            </w:r>
            <w:r w:rsidRPr="004975E5">
              <w:rPr>
                <w:i/>
                <w:iCs/>
              </w:rPr>
              <w:t xml:space="preserve"> </w:t>
            </w:r>
            <w:r w:rsidRPr="004975E5">
              <w:rPr>
                <w:b/>
                <w:bCs/>
                <w:i/>
                <w:iCs/>
              </w:rPr>
              <w:t>Uredba (EU) 2024/1350 Evropskega parlamenta in Sveta z dne 14. maja 2024 o vzpostavitvi okvira Unije za preselitev in humanitarni sprejem ter spremembi Uredbe (EU) 2021/1147 (UL L, 2024/1350, 22.5.2024, ELI:</w:t>
            </w:r>
            <w:r w:rsidRPr="004975E5">
              <w:rPr>
                <w:b/>
                <w:i/>
              </w:rPr>
              <w:t xml:space="preserve"> http://data.europa.eu/eli/reg/2024/1350/oj, ELI: http://data.europa.eu/eli/dec/2008/381/oj).</w:t>
            </w:r>
          </w:p>
        </w:tc>
        <w:tc>
          <w:tcPr>
            <w:tcW w:w="4876" w:type="dxa"/>
            <w:tcBorders>
              <w:top w:val="nil"/>
              <w:left w:val="nil"/>
              <w:bottom w:val="nil"/>
              <w:right w:val="nil"/>
            </w:tcBorders>
          </w:tcPr>
          <w:p w14:paraId="2B9DEC4F" w14:textId="77777777" w:rsidR="00E954F5" w:rsidRPr="004975E5" w:rsidRDefault="00E954F5" w:rsidP="006A6531"/>
        </w:tc>
      </w:tr>
    </w:tbl>
    <w:p w14:paraId="039CA80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2BE7309F" w14:textId="77777777" w:rsidR="00E954F5" w:rsidRPr="004975E5" w:rsidRDefault="00E954F5" w:rsidP="00E954F5">
      <w:r w:rsidRPr="001717E2">
        <w:rPr>
          <w:rStyle w:val="HideTWBExt"/>
        </w:rPr>
        <w:t>&lt;/Amend&gt;</w:t>
      </w:r>
    </w:p>
    <w:p w14:paraId="5F4104F3" w14:textId="77777777" w:rsidR="00C46F18" w:rsidRPr="001717E2" w:rsidRDefault="00C46F18" w:rsidP="00E954F5">
      <w:pPr>
        <w:pStyle w:val="AmNumberTabs"/>
        <w:rPr>
          <w:rStyle w:val="HideTWBExt"/>
        </w:rPr>
      </w:pPr>
    </w:p>
    <w:p w14:paraId="5C67B92A" w14:textId="77777777" w:rsidR="00C46F18" w:rsidRPr="001717E2" w:rsidRDefault="00C46F18" w:rsidP="00E954F5">
      <w:pPr>
        <w:pStyle w:val="AmNumberTabs"/>
        <w:rPr>
          <w:rStyle w:val="HideTWBExt"/>
        </w:rPr>
      </w:pPr>
    </w:p>
    <w:p w14:paraId="123766C3" w14:textId="77777777" w:rsidR="00C46F18" w:rsidRPr="001717E2" w:rsidRDefault="00C46F18" w:rsidP="00E954F5">
      <w:pPr>
        <w:pStyle w:val="AmNumberTabs"/>
        <w:rPr>
          <w:rStyle w:val="HideTWBExt"/>
        </w:rPr>
      </w:pPr>
    </w:p>
    <w:p w14:paraId="726E0CE5"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151</w:t>
      </w:r>
      <w:r w:rsidRPr="001717E2">
        <w:rPr>
          <w:rStyle w:val="HideTWBExt"/>
          <w:b w:val="0"/>
        </w:rPr>
        <w:t>&lt;/NumAm&gt;</w:t>
      </w:r>
    </w:p>
    <w:p w14:paraId="02F1A707"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0BA17882" w14:textId="77777777" w:rsidR="00E954F5" w:rsidRPr="004975E5" w:rsidRDefault="00E954F5" w:rsidP="00E954F5">
      <w:pPr>
        <w:pStyle w:val="NormalBold"/>
      </w:pPr>
      <w:r w:rsidRPr="001717E2">
        <w:rPr>
          <w:rStyle w:val="HideTWBExt"/>
          <w:b w:val="0"/>
        </w:rPr>
        <w:t>&lt;/RepeatBlock-By&gt;</w:t>
      </w:r>
    </w:p>
    <w:p w14:paraId="4C98D936"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ED1D01D" w14:textId="77777777" w:rsidR="00E954F5" w:rsidRPr="004975E5" w:rsidRDefault="00E954F5" w:rsidP="00E954F5">
      <w:pPr>
        <w:pStyle w:val="NormalBold"/>
      </w:pPr>
      <w:r w:rsidRPr="001717E2">
        <w:rPr>
          <w:rStyle w:val="HideTWBExt"/>
          <w:b w:val="0"/>
        </w:rPr>
        <w:t>&lt;Article&gt;</w:t>
      </w:r>
      <w:r w:rsidRPr="004975E5">
        <w:t>Uvodna izjava 13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60A3A72" w14:textId="77777777" w:rsidTr="006A6531">
        <w:trPr>
          <w:trHeight w:hRule="exact" w:val="240"/>
          <w:jc w:val="center"/>
        </w:trPr>
        <w:tc>
          <w:tcPr>
            <w:tcW w:w="9752" w:type="dxa"/>
            <w:gridSpan w:val="2"/>
            <w:tcBorders>
              <w:top w:val="nil"/>
              <w:left w:val="nil"/>
              <w:bottom w:val="nil"/>
              <w:right w:val="nil"/>
            </w:tcBorders>
          </w:tcPr>
          <w:p w14:paraId="7229BB7A" w14:textId="77777777" w:rsidR="00E954F5" w:rsidRPr="004975E5" w:rsidRDefault="00E954F5" w:rsidP="006A6531"/>
        </w:tc>
      </w:tr>
      <w:tr w:rsidR="00745746" w:rsidRPr="004975E5" w14:paraId="18600CE9" w14:textId="77777777" w:rsidTr="006A6531">
        <w:trPr>
          <w:trHeight w:val="240"/>
          <w:jc w:val="center"/>
        </w:trPr>
        <w:tc>
          <w:tcPr>
            <w:tcW w:w="4876" w:type="dxa"/>
            <w:tcBorders>
              <w:top w:val="nil"/>
              <w:left w:val="nil"/>
              <w:bottom w:val="nil"/>
              <w:right w:val="nil"/>
            </w:tcBorders>
          </w:tcPr>
          <w:p w14:paraId="1170FC7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691F490" w14:textId="77777777" w:rsidR="00E954F5" w:rsidRPr="004975E5" w:rsidRDefault="00E954F5" w:rsidP="006A6531">
            <w:pPr>
              <w:pStyle w:val="AmColumnHeading"/>
            </w:pPr>
            <w:r w:rsidRPr="004975E5">
              <w:t>Predlog spremembe</w:t>
            </w:r>
          </w:p>
        </w:tc>
      </w:tr>
      <w:tr w:rsidR="00745746" w:rsidRPr="004975E5" w14:paraId="4183202B" w14:textId="77777777" w:rsidTr="006A6531">
        <w:trPr>
          <w:jc w:val="center"/>
        </w:trPr>
        <w:tc>
          <w:tcPr>
            <w:tcW w:w="4876" w:type="dxa"/>
            <w:tcBorders>
              <w:top w:val="nil"/>
              <w:left w:val="nil"/>
              <w:bottom w:val="nil"/>
              <w:right w:val="nil"/>
            </w:tcBorders>
          </w:tcPr>
          <w:p w14:paraId="37DBFCE5" w14:textId="77777777" w:rsidR="00E954F5" w:rsidRPr="004975E5" w:rsidRDefault="00E954F5" w:rsidP="006A6531">
            <w:pPr>
              <w:pStyle w:val="Normal6a"/>
            </w:pPr>
            <w:r w:rsidRPr="004975E5">
              <w:t>(13)</w:t>
            </w:r>
            <w:r w:rsidRPr="004975E5">
              <w:tab/>
              <w:t xml:space="preserve">Preselitev in humanitarni sprejem sta varni in zakoniti alternativi </w:t>
            </w:r>
            <w:r w:rsidRPr="004975E5">
              <w:rPr>
                <w:b/>
                <w:i/>
              </w:rPr>
              <w:t>nedovoljenim migracijam</w:t>
            </w:r>
            <w:r w:rsidRPr="004975E5">
              <w:t xml:space="preserve"> ter orodje evropske solidarnosti z državami, ki niso države članice in ki gostijo veliko število oseb, ki bežijo pred vojno ali preganjanjem. Prizadevanja držav članic za preselitev in humanitarni sprejem, ki se izvajajo v okviru Uredbe (EU) 2024/1350 Evropskega parlamenta in Sveta</w:t>
            </w:r>
            <w:r w:rsidRPr="004975E5">
              <w:rPr>
                <w:vertAlign w:val="superscript"/>
              </w:rPr>
              <w:t>11</w:t>
            </w:r>
            <w:r w:rsidRPr="004975E5">
              <w:t xml:space="preserve">, bi </w:t>
            </w:r>
            <w:r w:rsidRPr="004975E5">
              <w:rPr>
                <w:b/>
                <w:i/>
              </w:rPr>
              <w:t>bilo treba podpreti z ustreznim</w:t>
            </w:r>
            <w:r w:rsidRPr="004975E5">
              <w:t xml:space="preserve">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c>
          <w:tcPr>
            <w:tcW w:w="4876" w:type="dxa"/>
            <w:tcBorders>
              <w:top w:val="nil"/>
              <w:left w:val="nil"/>
              <w:bottom w:val="nil"/>
              <w:right w:val="nil"/>
            </w:tcBorders>
          </w:tcPr>
          <w:p w14:paraId="0D81A427" w14:textId="77777777" w:rsidR="00E954F5" w:rsidRPr="004975E5" w:rsidRDefault="00E954F5" w:rsidP="006A6531">
            <w:pPr>
              <w:pStyle w:val="Normal6a"/>
            </w:pPr>
            <w:r w:rsidRPr="004975E5">
              <w:t>(13)</w:t>
            </w:r>
            <w:r w:rsidRPr="004975E5">
              <w:tab/>
              <w:t xml:space="preserve">Preselitev in humanitarni sprejem sta varni in zakoniti alternativi </w:t>
            </w:r>
            <w:r w:rsidRPr="004975E5">
              <w:rPr>
                <w:b/>
                <w:i/>
              </w:rPr>
              <w:t>nezakonitemu priseljevanju</w:t>
            </w:r>
            <w:r w:rsidRPr="004975E5">
              <w:t xml:space="preserve"> ter orodje evropske solidarnosti z državami, ki niso države članice in ki gostijo veliko število oseb, ki bežijo pred vojno ali preganjanjem. Prizadevanja držav članic za preselitev in humanitarni sprejem, ki se izvajajo v okviru Uredbe (EU) 2024/1350 Evropskega parlamenta in Sveta</w:t>
            </w:r>
            <w:r w:rsidRPr="004975E5">
              <w:rPr>
                <w:vertAlign w:val="superscript"/>
              </w:rPr>
              <w:t>11</w:t>
            </w:r>
            <w:r w:rsidRPr="004975E5">
              <w:t xml:space="preserve">, </w:t>
            </w:r>
            <w:r w:rsidRPr="004975E5">
              <w:rPr>
                <w:b/>
                <w:i/>
              </w:rPr>
              <w:t>so izključno prostovoljna in</w:t>
            </w:r>
            <w:r w:rsidRPr="004975E5">
              <w:t xml:space="preserve"> bi </w:t>
            </w:r>
            <w:r w:rsidRPr="004975E5">
              <w:rPr>
                <w:b/>
                <w:i/>
              </w:rPr>
              <w:t>morala biti upravičena do podpore s</w:t>
            </w:r>
            <w:r w:rsidRPr="004975E5">
              <w:t xml:space="preserve">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r>
      <w:tr w:rsidR="00745746" w:rsidRPr="004975E5" w14:paraId="768AF33D" w14:textId="77777777" w:rsidTr="006A6531">
        <w:trPr>
          <w:jc w:val="center"/>
        </w:trPr>
        <w:tc>
          <w:tcPr>
            <w:tcW w:w="4876" w:type="dxa"/>
            <w:tcBorders>
              <w:top w:val="nil"/>
              <w:left w:val="nil"/>
              <w:bottom w:val="nil"/>
              <w:right w:val="nil"/>
            </w:tcBorders>
          </w:tcPr>
          <w:p w14:paraId="5E75EDB5"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6D2D1BA8" w14:textId="77777777" w:rsidR="00E954F5" w:rsidRPr="004975E5" w:rsidRDefault="00E954F5" w:rsidP="006A6531">
            <w:pPr>
              <w:pStyle w:val="Normal6a"/>
            </w:pPr>
            <w:r w:rsidRPr="004975E5">
              <w:rPr>
                <w:b/>
                <w:i/>
              </w:rPr>
              <w:t>_________________</w:t>
            </w:r>
          </w:p>
        </w:tc>
      </w:tr>
      <w:tr w:rsidR="00745746" w:rsidRPr="004975E5" w14:paraId="53EABA33" w14:textId="77777777" w:rsidTr="006A6531">
        <w:trPr>
          <w:jc w:val="center"/>
        </w:trPr>
        <w:tc>
          <w:tcPr>
            <w:tcW w:w="4876" w:type="dxa"/>
            <w:tcBorders>
              <w:top w:val="nil"/>
              <w:left w:val="nil"/>
              <w:bottom w:val="nil"/>
              <w:right w:val="nil"/>
            </w:tcBorders>
          </w:tcPr>
          <w:p w14:paraId="4BA26B10" w14:textId="77777777" w:rsidR="00E954F5" w:rsidRPr="004975E5" w:rsidRDefault="00E954F5" w:rsidP="006A6531">
            <w:pPr>
              <w:pStyle w:val="Normal6a"/>
            </w:pPr>
            <w:r w:rsidRPr="004975E5">
              <w:rPr>
                <w:vertAlign w:val="superscript"/>
              </w:rPr>
              <w:t>11</w:t>
            </w:r>
            <w:r w:rsidRPr="004975E5">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c>
          <w:tcPr>
            <w:tcW w:w="4876" w:type="dxa"/>
            <w:tcBorders>
              <w:top w:val="nil"/>
              <w:left w:val="nil"/>
              <w:bottom w:val="nil"/>
              <w:right w:val="nil"/>
            </w:tcBorders>
          </w:tcPr>
          <w:p w14:paraId="30F2210D" w14:textId="77777777" w:rsidR="00E954F5" w:rsidRPr="004975E5" w:rsidRDefault="00E954F5" w:rsidP="006A6531">
            <w:pPr>
              <w:pStyle w:val="Normal6a"/>
            </w:pPr>
            <w:r w:rsidRPr="004975E5">
              <w:rPr>
                <w:vertAlign w:val="superscript"/>
              </w:rPr>
              <w:t>11</w:t>
            </w:r>
            <w:r w:rsidRPr="004975E5">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r>
    </w:tbl>
    <w:p w14:paraId="6EF6257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4095359" w14:textId="77777777" w:rsidR="00E954F5" w:rsidRPr="004975E5" w:rsidRDefault="00E954F5" w:rsidP="00E954F5">
      <w:r w:rsidRPr="001717E2">
        <w:rPr>
          <w:rStyle w:val="HideTWBExt"/>
        </w:rPr>
        <w:t>&lt;/Amend&gt;</w:t>
      </w:r>
    </w:p>
    <w:p w14:paraId="24CF71D9" w14:textId="77777777" w:rsidR="00C46F18" w:rsidRPr="001717E2" w:rsidRDefault="00C46F18" w:rsidP="00E954F5">
      <w:pPr>
        <w:pStyle w:val="AmNumberTabs"/>
        <w:rPr>
          <w:rStyle w:val="HideTWBExt"/>
        </w:rPr>
      </w:pPr>
    </w:p>
    <w:p w14:paraId="454F56B1" w14:textId="77777777" w:rsidR="00C46F18" w:rsidRPr="001717E2" w:rsidRDefault="00C46F18" w:rsidP="00E954F5">
      <w:pPr>
        <w:pStyle w:val="AmNumberTabs"/>
        <w:rPr>
          <w:rStyle w:val="HideTWBExt"/>
        </w:rPr>
      </w:pPr>
    </w:p>
    <w:p w14:paraId="0FBD9B5F" w14:textId="77777777" w:rsidR="00C46F18" w:rsidRPr="001717E2" w:rsidRDefault="00C46F18" w:rsidP="00E954F5">
      <w:pPr>
        <w:pStyle w:val="AmNumberTabs"/>
        <w:rPr>
          <w:rStyle w:val="HideTWBExt"/>
        </w:rPr>
      </w:pPr>
    </w:p>
    <w:p w14:paraId="77FE4188" w14:textId="77777777" w:rsidR="00C46F18" w:rsidRPr="001717E2" w:rsidRDefault="00C46F18" w:rsidP="00E954F5">
      <w:pPr>
        <w:pStyle w:val="AmNumberTabs"/>
        <w:rPr>
          <w:rStyle w:val="HideTWBExt"/>
        </w:rPr>
      </w:pPr>
    </w:p>
    <w:p w14:paraId="7024FD2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152</w:t>
      </w:r>
      <w:r w:rsidRPr="001717E2">
        <w:rPr>
          <w:rStyle w:val="HideTWBExt"/>
          <w:b w:val="0"/>
        </w:rPr>
        <w:t>&lt;/NumAm&gt;</w:t>
      </w:r>
    </w:p>
    <w:p w14:paraId="5611DACD"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Emil </w:t>
      </w:r>
      <w:proofErr w:type="spellStart"/>
      <w:r w:rsidRPr="004975E5">
        <w:t>Radev</w:t>
      </w:r>
      <w:proofErr w:type="spellEnd"/>
      <w:r w:rsidRPr="004975E5">
        <w:t xml:space="preserve">, Tomáš </w:t>
      </w:r>
      <w:proofErr w:type="spellStart"/>
      <w:r w:rsidRPr="004975E5">
        <w:t>Zdechovský</w:t>
      </w:r>
      <w:proofErr w:type="spellEnd"/>
      <w:r w:rsidRPr="004975E5">
        <w:t xml:space="preserve">, </w:t>
      </w:r>
      <w:proofErr w:type="spellStart"/>
      <w:r w:rsidRPr="004975E5">
        <w:t>Alice</w:t>
      </w:r>
      <w:proofErr w:type="spellEnd"/>
      <w:r w:rsidRPr="004975E5">
        <w:t xml:space="preserve"> </w:t>
      </w:r>
      <w:proofErr w:type="spellStart"/>
      <w:r w:rsidRPr="004975E5">
        <w:t>Teodorescu</w:t>
      </w:r>
      <w:proofErr w:type="spellEnd"/>
      <w:r w:rsidRPr="004975E5">
        <w:t xml:space="preserve"> </w:t>
      </w:r>
      <w:proofErr w:type="spellStart"/>
      <w:r w:rsidRPr="004975E5">
        <w:t>Måwe</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1717E2">
        <w:rPr>
          <w:rStyle w:val="HideTWBExt"/>
          <w:b w:val="0"/>
        </w:rPr>
        <w:t>&lt;/Members&gt;</w:t>
      </w:r>
    </w:p>
    <w:p w14:paraId="0603C584" w14:textId="77777777" w:rsidR="00E954F5" w:rsidRPr="004975E5" w:rsidRDefault="00E954F5" w:rsidP="00E954F5">
      <w:pPr>
        <w:pStyle w:val="NormalBold"/>
      </w:pPr>
      <w:r w:rsidRPr="001717E2">
        <w:rPr>
          <w:rStyle w:val="HideTWBExt"/>
          <w:b w:val="0"/>
        </w:rPr>
        <w:t>&lt;/RepeatBlock-By&gt;</w:t>
      </w:r>
    </w:p>
    <w:p w14:paraId="59BD00A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2CF5DF0" w14:textId="77777777" w:rsidR="00E954F5" w:rsidRPr="004975E5" w:rsidRDefault="00E954F5" w:rsidP="00E954F5">
      <w:pPr>
        <w:pStyle w:val="NormalBold"/>
      </w:pPr>
      <w:r w:rsidRPr="001717E2">
        <w:rPr>
          <w:rStyle w:val="HideTWBExt"/>
          <w:b w:val="0"/>
        </w:rPr>
        <w:t>&lt;Article&gt;</w:t>
      </w:r>
      <w:r w:rsidRPr="004975E5">
        <w:t>Uvodna izjava 13</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97139EA" w14:textId="77777777" w:rsidTr="006A6531">
        <w:trPr>
          <w:trHeight w:hRule="exact" w:val="240"/>
          <w:jc w:val="center"/>
        </w:trPr>
        <w:tc>
          <w:tcPr>
            <w:tcW w:w="9752" w:type="dxa"/>
            <w:gridSpan w:val="2"/>
            <w:tcBorders>
              <w:top w:val="nil"/>
              <w:left w:val="nil"/>
              <w:bottom w:val="nil"/>
              <w:right w:val="nil"/>
            </w:tcBorders>
          </w:tcPr>
          <w:p w14:paraId="28539469" w14:textId="77777777" w:rsidR="00E954F5" w:rsidRPr="004975E5" w:rsidRDefault="00E954F5" w:rsidP="006A6531"/>
        </w:tc>
      </w:tr>
      <w:tr w:rsidR="00745746" w:rsidRPr="004975E5" w14:paraId="2ACEC6D1" w14:textId="77777777" w:rsidTr="006A6531">
        <w:trPr>
          <w:trHeight w:val="240"/>
          <w:jc w:val="center"/>
        </w:trPr>
        <w:tc>
          <w:tcPr>
            <w:tcW w:w="4876" w:type="dxa"/>
            <w:tcBorders>
              <w:top w:val="nil"/>
              <w:left w:val="nil"/>
              <w:bottom w:val="nil"/>
              <w:right w:val="nil"/>
            </w:tcBorders>
          </w:tcPr>
          <w:p w14:paraId="77C7A191"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408E3688" w14:textId="77777777" w:rsidR="00E954F5" w:rsidRPr="004975E5" w:rsidRDefault="00E954F5" w:rsidP="006A6531">
            <w:pPr>
              <w:pStyle w:val="AmColumnHeading"/>
            </w:pPr>
            <w:r w:rsidRPr="004975E5">
              <w:t>Predlog spremembe</w:t>
            </w:r>
          </w:p>
        </w:tc>
      </w:tr>
      <w:tr w:rsidR="00745746" w:rsidRPr="004975E5" w14:paraId="1D889FF4" w14:textId="77777777" w:rsidTr="006A6531">
        <w:trPr>
          <w:jc w:val="center"/>
        </w:trPr>
        <w:tc>
          <w:tcPr>
            <w:tcW w:w="4876" w:type="dxa"/>
            <w:tcBorders>
              <w:top w:val="nil"/>
              <w:left w:val="nil"/>
              <w:bottom w:val="nil"/>
              <w:right w:val="nil"/>
            </w:tcBorders>
          </w:tcPr>
          <w:p w14:paraId="59ADF75F" w14:textId="77777777" w:rsidR="00E954F5" w:rsidRPr="004975E5" w:rsidRDefault="00E954F5" w:rsidP="006A6531">
            <w:pPr>
              <w:pStyle w:val="Normal6a"/>
            </w:pPr>
            <w:r w:rsidRPr="004975E5">
              <w:t>(13)</w:t>
            </w:r>
            <w:r w:rsidRPr="004975E5">
              <w:tab/>
              <w:t xml:space="preserve">Preselitev in humanitarni sprejem sta varni in zakoniti alternativi </w:t>
            </w:r>
            <w:r w:rsidRPr="004975E5">
              <w:rPr>
                <w:b/>
                <w:i/>
              </w:rPr>
              <w:t>nedovoljenim</w:t>
            </w:r>
            <w:r w:rsidRPr="004975E5">
              <w:t xml:space="preserve"> migracijam ter orodje evropske solidarnosti z državami, ki niso države članice in ki gostijo veliko število oseb, ki bežijo pred vojno ali preganjanjem. Prizadevanja držav članic za preselitev in humanitarni sprejem, ki se izvajajo v okviru Uredbe (EU) 2024/1350 Evropskega parlamenta in Sveta</w:t>
            </w:r>
            <w:r w:rsidRPr="004975E5">
              <w:rPr>
                <w:vertAlign w:val="superscript"/>
              </w:rPr>
              <w:t>11</w:t>
            </w:r>
            <w:r w:rsidRPr="004975E5">
              <w:t>,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c>
          <w:tcPr>
            <w:tcW w:w="4876" w:type="dxa"/>
            <w:tcBorders>
              <w:top w:val="nil"/>
              <w:left w:val="nil"/>
              <w:bottom w:val="nil"/>
              <w:right w:val="nil"/>
            </w:tcBorders>
          </w:tcPr>
          <w:p w14:paraId="01F7E13D" w14:textId="77777777" w:rsidR="00E954F5" w:rsidRPr="004975E5" w:rsidRDefault="00E954F5" w:rsidP="006A6531">
            <w:pPr>
              <w:pStyle w:val="Normal6a"/>
            </w:pPr>
            <w:r w:rsidRPr="004975E5">
              <w:t>(13)</w:t>
            </w:r>
            <w:r w:rsidRPr="004975E5">
              <w:tab/>
              <w:t xml:space="preserve">Preselitev in humanitarni sprejem sta varni in zakoniti alternativi </w:t>
            </w:r>
            <w:r w:rsidRPr="004975E5">
              <w:rPr>
                <w:b/>
                <w:i/>
              </w:rPr>
              <w:t>nezakonitim</w:t>
            </w:r>
            <w:r w:rsidRPr="004975E5">
              <w:t xml:space="preserve"> migracijam ter orodje evropske solidarnosti z državami, ki niso države članice in ki gostijo veliko število oseb, ki bežijo pred vojno ali preganjanjem. Prizadevanja držav članic za preselitev in humanitarni sprejem, ki se izvajajo v okviru Uredbe (EU) 2024/1350 Evropskega parlamenta in Sveta</w:t>
            </w:r>
            <w:r w:rsidRPr="004975E5">
              <w:rPr>
                <w:vertAlign w:val="superscript"/>
              </w:rPr>
              <w:t>11</w:t>
            </w:r>
            <w:r w:rsidRPr="004975E5">
              <w:t>, bi bilo treba podpreti z ustreznim financiranjem iz proračuna Unije. Glede na posebno naravo podpore, potrebne za namene preselitve in humanitarnega sprejema ter za predajo prosilcev za mednarodno zaščito ali upravičencev do mednarodne zaščite, je treba v tej uredbi predvideti predhodno določene zneske na enoto za tako podporo.</w:t>
            </w:r>
          </w:p>
        </w:tc>
      </w:tr>
      <w:tr w:rsidR="00745746" w:rsidRPr="004975E5" w14:paraId="39C641B3" w14:textId="77777777" w:rsidTr="006A6531">
        <w:trPr>
          <w:jc w:val="center"/>
        </w:trPr>
        <w:tc>
          <w:tcPr>
            <w:tcW w:w="4876" w:type="dxa"/>
            <w:tcBorders>
              <w:top w:val="nil"/>
              <w:left w:val="nil"/>
              <w:bottom w:val="nil"/>
              <w:right w:val="nil"/>
            </w:tcBorders>
          </w:tcPr>
          <w:p w14:paraId="1D6D0F5D"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7BF32458" w14:textId="77777777" w:rsidR="00E954F5" w:rsidRPr="004975E5" w:rsidRDefault="00E954F5" w:rsidP="006A6531">
            <w:pPr>
              <w:pStyle w:val="Normal6a"/>
            </w:pPr>
            <w:r w:rsidRPr="004975E5">
              <w:rPr>
                <w:b/>
                <w:i/>
              </w:rPr>
              <w:t>_________________</w:t>
            </w:r>
          </w:p>
        </w:tc>
      </w:tr>
      <w:tr w:rsidR="00745746" w:rsidRPr="004975E5" w14:paraId="0C496D8E" w14:textId="77777777" w:rsidTr="006A6531">
        <w:trPr>
          <w:jc w:val="center"/>
        </w:trPr>
        <w:tc>
          <w:tcPr>
            <w:tcW w:w="4876" w:type="dxa"/>
            <w:tcBorders>
              <w:top w:val="nil"/>
              <w:left w:val="nil"/>
              <w:bottom w:val="nil"/>
              <w:right w:val="nil"/>
            </w:tcBorders>
          </w:tcPr>
          <w:p w14:paraId="05D34214" w14:textId="77777777" w:rsidR="00E954F5" w:rsidRPr="004975E5" w:rsidRDefault="00E954F5" w:rsidP="006A6531">
            <w:pPr>
              <w:pStyle w:val="Normal6a"/>
            </w:pPr>
            <w:r w:rsidRPr="004975E5">
              <w:rPr>
                <w:vertAlign w:val="superscript"/>
              </w:rPr>
              <w:t>11</w:t>
            </w:r>
            <w:r w:rsidRPr="004975E5">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c>
          <w:tcPr>
            <w:tcW w:w="4876" w:type="dxa"/>
            <w:tcBorders>
              <w:top w:val="nil"/>
              <w:left w:val="nil"/>
              <w:bottom w:val="nil"/>
              <w:right w:val="nil"/>
            </w:tcBorders>
          </w:tcPr>
          <w:p w14:paraId="149AA8C6" w14:textId="77777777" w:rsidR="00E954F5" w:rsidRPr="004975E5" w:rsidRDefault="00E954F5" w:rsidP="006A6531">
            <w:pPr>
              <w:pStyle w:val="Normal6a"/>
            </w:pPr>
            <w:r w:rsidRPr="004975E5">
              <w:rPr>
                <w:vertAlign w:val="superscript"/>
              </w:rPr>
              <w:t>11</w:t>
            </w:r>
            <w:r w:rsidRPr="004975E5">
              <w:t xml:space="preserve"> Uredba (EU) 2024/1350 Evropskega parlamenta in Sveta z dne 14. maja 2024 o vzpostavitvi okvira Unije za preselitev in humanitarni sprejem ter spremembi Uredbe (EU) 2021/1147 (UL L, 2024/1350, 22.5.2024, ELI: http://data.europa.eu/eli/reg/2024/1350/oj, ELI: http://data.europa.eu/eli/dec/2008/381/oj).</w:t>
            </w:r>
          </w:p>
        </w:tc>
      </w:tr>
    </w:tbl>
    <w:p w14:paraId="77FC87D8"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DF47091" w14:textId="77777777" w:rsidR="00E954F5" w:rsidRPr="004975E5" w:rsidRDefault="00E954F5" w:rsidP="00E954F5">
      <w:r w:rsidRPr="001717E2">
        <w:rPr>
          <w:rStyle w:val="HideTWBExt"/>
        </w:rPr>
        <w:t>&lt;/Amend&gt;</w:t>
      </w:r>
    </w:p>
    <w:p w14:paraId="158F3156" w14:textId="77777777" w:rsidR="00C46F18" w:rsidRPr="001717E2" w:rsidRDefault="00C46F18" w:rsidP="00E954F5">
      <w:pPr>
        <w:pStyle w:val="AmNumberTabs"/>
        <w:rPr>
          <w:rStyle w:val="HideTWBExt"/>
        </w:rPr>
      </w:pPr>
    </w:p>
    <w:p w14:paraId="31646EBC" w14:textId="77777777" w:rsidR="00C46F18" w:rsidRPr="001717E2" w:rsidRDefault="00C46F18" w:rsidP="00E954F5">
      <w:pPr>
        <w:pStyle w:val="AmNumberTabs"/>
        <w:rPr>
          <w:rStyle w:val="HideTWBExt"/>
        </w:rPr>
      </w:pPr>
    </w:p>
    <w:p w14:paraId="74F8E880" w14:textId="77777777" w:rsidR="00C46F18" w:rsidRPr="001717E2" w:rsidRDefault="00C46F18" w:rsidP="00E954F5">
      <w:pPr>
        <w:pStyle w:val="AmNumberTabs"/>
        <w:rPr>
          <w:rStyle w:val="HideTWBExt"/>
        </w:rPr>
      </w:pPr>
    </w:p>
    <w:p w14:paraId="0BFC7E46" w14:textId="77777777" w:rsidR="00C46F18" w:rsidRPr="001717E2" w:rsidRDefault="00C46F18" w:rsidP="00E954F5">
      <w:pPr>
        <w:pStyle w:val="AmNumberTabs"/>
        <w:rPr>
          <w:rStyle w:val="HideTWBExt"/>
        </w:rPr>
      </w:pPr>
    </w:p>
    <w:p w14:paraId="7084FBF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153</w:t>
      </w:r>
      <w:r w:rsidRPr="001717E2">
        <w:rPr>
          <w:rStyle w:val="HideTWBExt"/>
          <w:b w:val="0"/>
        </w:rPr>
        <w:t>&lt;/NumAm&gt;</w:t>
      </w:r>
    </w:p>
    <w:p w14:paraId="38C46B29"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w:t>
      </w:r>
      <w:proofErr w:type="spellStart"/>
      <w:r w:rsidRPr="004975E5">
        <w:t>Elisavet</w:t>
      </w:r>
      <w:proofErr w:type="spellEnd"/>
      <w:r w:rsidRPr="004975E5">
        <w:t xml:space="preserve"> </w:t>
      </w:r>
      <w:proofErr w:type="spellStart"/>
      <w:r w:rsidRPr="004975E5">
        <w:t>Vozemberg-Vrionidi</w:t>
      </w:r>
      <w:proofErr w:type="spellEnd"/>
      <w:r w:rsidRPr="004975E5">
        <w:t xml:space="preserve"> (</w:t>
      </w:r>
      <w:proofErr w:type="spellStart"/>
      <w:r w:rsidRPr="004975E5">
        <w:t>Elissavet</w:t>
      </w:r>
      <w:proofErr w:type="spellEnd"/>
      <w:r w:rsidRPr="004975E5">
        <w:t xml:space="preserve"> </w:t>
      </w:r>
      <w:proofErr w:type="spellStart"/>
      <w:r w:rsidRPr="004975E5">
        <w:t>Vozemberg-Vrionidi</w:t>
      </w:r>
      <w:proofErr w:type="spellEnd"/>
      <w:r w:rsidRPr="004975E5">
        <w:t xml:space="preserve">), Fredi </w:t>
      </w:r>
      <w:proofErr w:type="spellStart"/>
      <w:r w:rsidRPr="004975E5">
        <w:t>Beleris</w:t>
      </w:r>
      <w:proofErr w:type="spellEnd"/>
      <w:r w:rsidRPr="004975E5">
        <w:t xml:space="preserve"> (</w:t>
      </w:r>
      <w:proofErr w:type="spellStart"/>
      <w:r w:rsidRPr="004975E5">
        <w:t>Fredis</w:t>
      </w:r>
      <w:proofErr w:type="spellEnd"/>
      <w:r w:rsidRPr="004975E5">
        <w:t xml:space="preserve"> </w:t>
      </w:r>
      <w:proofErr w:type="spellStart"/>
      <w:r w:rsidRPr="004975E5">
        <w:t>Beleris</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1717E2">
        <w:rPr>
          <w:rStyle w:val="HideTWBExt"/>
          <w:b w:val="0"/>
        </w:rPr>
        <w:t>&lt;/Members&gt;</w:t>
      </w:r>
    </w:p>
    <w:p w14:paraId="624FD1BE" w14:textId="77777777" w:rsidR="00E954F5" w:rsidRPr="004975E5" w:rsidRDefault="00E954F5" w:rsidP="00E954F5">
      <w:pPr>
        <w:pStyle w:val="NormalBold"/>
      </w:pPr>
      <w:r w:rsidRPr="001717E2">
        <w:rPr>
          <w:rStyle w:val="HideTWBExt"/>
          <w:b w:val="0"/>
        </w:rPr>
        <w:t>&lt;/RepeatBlock-By&gt;</w:t>
      </w:r>
    </w:p>
    <w:p w14:paraId="2B2E5BA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C7F42FB" w14:textId="77777777" w:rsidR="00E954F5" w:rsidRPr="004975E5" w:rsidRDefault="00E954F5" w:rsidP="00E954F5">
      <w:pPr>
        <w:pStyle w:val="NormalBold"/>
      </w:pPr>
      <w:r w:rsidRPr="001717E2">
        <w:rPr>
          <w:rStyle w:val="HideTWBExt"/>
          <w:b w:val="0"/>
        </w:rPr>
        <w:t>&lt;Article&gt;</w:t>
      </w:r>
      <w:r w:rsidRPr="004975E5">
        <w:t>Uvodna izjava 15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6B85E25" w14:textId="77777777" w:rsidTr="006A6531">
        <w:trPr>
          <w:trHeight w:hRule="exact" w:val="240"/>
          <w:jc w:val="center"/>
        </w:trPr>
        <w:tc>
          <w:tcPr>
            <w:tcW w:w="9752" w:type="dxa"/>
            <w:gridSpan w:val="2"/>
            <w:tcBorders>
              <w:top w:val="nil"/>
              <w:left w:val="nil"/>
              <w:bottom w:val="nil"/>
              <w:right w:val="nil"/>
            </w:tcBorders>
          </w:tcPr>
          <w:p w14:paraId="29394FD5" w14:textId="77777777" w:rsidR="00E954F5" w:rsidRPr="004975E5" w:rsidRDefault="00E954F5" w:rsidP="006A6531"/>
        </w:tc>
      </w:tr>
      <w:tr w:rsidR="00745746" w:rsidRPr="004975E5" w14:paraId="201E4E22" w14:textId="77777777" w:rsidTr="006A6531">
        <w:trPr>
          <w:trHeight w:val="240"/>
          <w:jc w:val="center"/>
        </w:trPr>
        <w:tc>
          <w:tcPr>
            <w:tcW w:w="4876" w:type="dxa"/>
            <w:tcBorders>
              <w:top w:val="nil"/>
              <w:left w:val="nil"/>
              <w:bottom w:val="nil"/>
              <w:right w:val="nil"/>
            </w:tcBorders>
          </w:tcPr>
          <w:p w14:paraId="3A007B0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F7C56E4" w14:textId="77777777" w:rsidR="00E954F5" w:rsidRPr="004975E5" w:rsidRDefault="00E954F5" w:rsidP="006A6531">
            <w:pPr>
              <w:pStyle w:val="AmColumnHeading"/>
            </w:pPr>
            <w:r w:rsidRPr="004975E5">
              <w:t>Predlog spremembe</w:t>
            </w:r>
          </w:p>
        </w:tc>
      </w:tr>
      <w:tr w:rsidR="00745746" w:rsidRPr="004975E5" w14:paraId="0A670FF8" w14:textId="77777777" w:rsidTr="006A6531">
        <w:trPr>
          <w:jc w:val="center"/>
        </w:trPr>
        <w:tc>
          <w:tcPr>
            <w:tcW w:w="4876" w:type="dxa"/>
            <w:tcBorders>
              <w:top w:val="nil"/>
              <w:left w:val="nil"/>
              <w:bottom w:val="nil"/>
              <w:right w:val="nil"/>
            </w:tcBorders>
          </w:tcPr>
          <w:p w14:paraId="45A83802" w14:textId="77777777" w:rsidR="00E954F5" w:rsidRPr="004975E5" w:rsidRDefault="00E954F5" w:rsidP="006A6531">
            <w:pPr>
              <w:pStyle w:val="Normal6a"/>
            </w:pPr>
            <w:r w:rsidRPr="004975E5">
              <w:t>(15)</w:t>
            </w:r>
            <w:r w:rsidRPr="004975E5">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4975E5">
              <w:rPr>
                <w:vertAlign w:val="superscript"/>
              </w:rPr>
              <w:t>13</w:t>
            </w:r>
            <w:r w:rsidRPr="004975E5">
              <w:t>.</w:t>
            </w:r>
          </w:p>
        </w:tc>
        <w:tc>
          <w:tcPr>
            <w:tcW w:w="4876" w:type="dxa"/>
            <w:tcBorders>
              <w:top w:val="nil"/>
              <w:left w:val="nil"/>
              <w:bottom w:val="nil"/>
              <w:right w:val="nil"/>
            </w:tcBorders>
          </w:tcPr>
          <w:p w14:paraId="61796D68" w14:textId="77777777" w:rsidR="00E954F5" w:rsidRPr="004975E5" w:rsidRDefault="00E954F5" w:rsidP="006A6531">
            <w:pPr>
              <w:pStyle w:val="Normal6a"/>
            </w:pPr>
            <w:r w:rsidRPr="004975E5">
              <w:t>(15)</w:t>
            </w:r>
            <w:r w:rsidRPr="004975E5">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4975E5">
              <w:rPr>
                <w:vertAlign w:val="superscript"/>
              </w:rPr>
              <w:t>13</w:t>
            </w:r>
            <w:r w:rsidRPr="004975E5">
              <w:t xml:space="preserve">. </w:t>
            </w:r>
            <w:r w:rsidRPr="004975E5">
              <w:rPr>
                <w:b/>
                <w:i/>
              </w:rPr>
              <w:t>To bi moralo veljati zlasti za države članice na zunanjih mejah Unije, kot je Ciper, ki se soočajo s posebnimi in trajnimi migracijskimi pritiski zaradi svoje geografske bližine tretjim državam, tudi v zvezi z območjem zelene črte, pomorskimi potmi in zasedenimi območji, ki niso pod dejanskim nadzorom Republike Ciper.</w:t>
            </w:r>
          </w:p>
        </w:tc>
      </w:tr>
      <w:tr w:rsidR="00745746" w:rsidRPr="004975E5" w14:paraId="5B305293" w14:textId="77777777" w:rsidTr="006A6531">
        <w:trPr>
          <w:jc w:val="center"/>
        </w:trPr>
        <w:tc>
          <w:tcPr>
            <w:tcW w:w="4876" w:type="dxa"/>
            <w:tcBorders>
              <w:top w:val="nil"/>
              <w:left w:val="nil"/>
              <w:bottom w:val="nil"/>
              <w:right w:val="nil"/>
            </w:tcBorders>
          </w:tcPr>
          <w:p w14:paraId="2EDC40C3"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52AD3DFF" w14:textId="77777777" w:rsidR="00E954F5" w:rsidRPr="004975E5" w:rsidRDefault="00E954F5" w:rsidP="006A6531">
            <w:pPr>
              <w:pStyle w:val="Normal6a"/>
            </w:pPr>
            <w:r w:rsidRPr="004975E5">
              <w:rPr>
                <w:b/>
                <w:i/>
              </w:rPr>
              <w:t>_________________</w:t>
            </w:r>
          </w:p>
        </w:tc>
      </w:tr>
      <w:tr w:rsidR="00745746" w:rsidRPr="004975E5" w14:paraId="33709EE9" w14:textId="77777777" w:rsidTr="006A6531">
        <w:trPr>
          <w:jc w:val="center"/>
        </w:trPr>
        <w:tc>
          <w:tcPr>
            <w:tcW w:w="4876" w:type="dxa"/>
            <w:tcBorders>
              <w:top w:val="nil"/>
              <w:left w:val="nil"/>
              <w:bottom w:val="nil"/>
              <w:right w:val="nil"/>
            </w:tcBorders>
          </w:tcPr>
          <w:p w14:paraId="67DCC3AA" w14:textId="77777777" w:rsidR="00E954F5" w:rsidRPr="004975E5" w:rsidRDefault="00E954F5" w:rsidP="006A6531">
            <w:pPr>
              <w:pStyle w:val="Normal6a"/>
            </w:pPr>
            <w:r w:rsidRPr="004975E5">
              <w:rPr>
                <w:vertAlign w:val="superscript"/>
              </w:rPr>
              <w:t>13</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1B4B510A" w14:textId="77777777" w:rsidR="00E954F5" w:rsidRPr="004975E5" w:rsidRDefault="00E954F5" w:rsidP="006A6531">
            <w:pPr>
              <w:pStyle w:val="Normal6a"/>
            </w:pPr>
            <w:r w:rsidRPr="004975E5">
              <w:rPr>
                <w:vertAlign w:val="superscript"/>
              </w:rPr>
              <w:t>13</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028D25E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7BF4509B" w14:textId="77777777" w:rsidR="00E954F5" w:rsidRPr="004975E5" w:rsidRDefault="00E954F5" w:rsidP="00E954F5">
      <w:r w:rsidRPr="001717E2">
        <w:rPr>
          <w:rStyle w:val="HideTWBExt"/>
        </w:rPr>
        <w:t>&lt;/Amend&gt;</w:t>
      </w:r>
    </w:p>
    <w:p w14:paraId="66C538E7" w14:textId="77777777" w:rsidR="00C46F18" w:rsidRPr="001717E2" w:rsidRDefault="00C46F18" w:rsidP="00E954F5">
      <w:pPr>
        <w:pStyle w:val="AmNumberTabs"/>
        <w:rPr>
          <w:rStyle w:val="HideTWBExt"/>
        </w:rPr>
      </w:pPr>
    </w:p>
    <w:p w14:paraId="3724EABB" w14:textId="77777777" w:rsidR="00C46F18" w:rsidRPr="001717E2" w:rsidRDefault="00C46F18" w:rsidP="00E954F5">
      <w:pPr>
        <w:pStyle w:val="AmNumberTabs"/>
        <w:rPr>
          <w:rStyle w:val="HideTWBExt"/>
        </w:rPr>
      </w:pPr>
    </w:p>
    <w:p w14:paraId="1E4DE898" w14:textId="77777777" w:rsidR="00C46F18" w:rsidRPr="001717E2" w:rsidRDefault="00C46F18" w:rsidP="00E954F5">
      <w:pPr>
        <w:pStyle w:val="AmNumberTabs"/>
        <w:rPr>
          <w:rStyle w:val="HideTWBExt"/>
        </w:rPr>
      </w:pPr>
    </w:p>
    <w:p w14:paraId="2DE0CED6" w14:textId="77777777" w:rsidR="00C46F18" w:rsidRPr="001717E2" w:rsidRDefault="00C46F18" w:rsidP="00E954F5">
      <w:pPr>
        <w:pStyle w:val="AmNumberTabs"/>
        <w:rPr>
          <w:rStyle w:val="HideTWBExt"/>
        </w:rPr>
      </w:pPr>
    </w:p>
    <w:p w14:paraId="246BA363" w14:textId="77777777" w:rsidR="00C46F18" w:rsidRPr="001717E2" w:rsidRDefault="00C46F18" w:rsidP="00E954F5">
      <w:pPr>
        <w:pStyle w:val="AmNumberTabs"/>
        <w:rPr>
          <w:rStyle w:val="HideTWBExt"/>
        </w:rPr>
      </w:pPr>
    </w:p>
    <w:p w14:paraId="5067D6EB" w14:textId="77777777" w:rsidR="00C46F18" w:rsidRPr="001717E2" w:rsidRDefault="00C46F18" w:rsidP="00E954F5">
      <w:pPr>
        <w:pStyle w:val="AmNumberTabs"/>
        <w:rPr>
          <w:rStyle w:val="HideTWBExt"/>
        </w:rPr>
      </w:pPr>
    </w:p>
    <w:p w14:paraId="3AACD9E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154</w:t>
      </w:r>
      <w:r w:rsidRPr="001717E2">
        <w:rPr>
          <w:rStyle w:val="HideTWBExt"/>
          <w:b w:val="0"/>
        </w:rPr>
        <w:t>&lt;/NumAm&gt;</w:t>
      </w:r>
    </w:p>
    <w:p w14:paraId="143129CC"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3D1D42A3" w14:textId="77777777" w:rsidR="00E954F5" w:rsidRPr="004975E5" w:rsidRDefault="00E954F5" w:rsidP="00E954F5">
      <w:pPr>
        <w:pStyle w:val="NormalBold"/>
      </w:pPr>
      <w:r w:rsidRPr="001717E2">
        <w:rPr>
          <w:rStyle w:val="HideTWBExt"/>
          <w:b w:val="0"/>
        </w:rPr>
        <w:t>&lt;/RepeatBlock-By&gt;</w:t>
      </w:r>
    </w:p>
    <w:p w14:paraId="269244A7"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460818D" w14:textId="77777777" w:rsidR="00E954F5" w:rsidRPr="004975E5" w:rsidRDefault="00E954F5" w:rsidP="00E954F5">
      <w:pPr>
        <w:pStyle w:val="NormalBold"/>
      </w:pPr>
      <w:r w:rsidRPr="001717E2">
        <w:rPr>
          <w:rStyle w:val="HideTWBExt"/>
          <w:b w:val="0"/>
        </w:rPr>
        <w:t>&lt;Article&gt;</w:t>
      </w:r>
      <w:r w:rsidRPr="004975E5">
        <w:t>Uvodna izjava 15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EB47A9B" w14:textId="77777777" w:rsidTr="006A6531">
        <w:trPr>
          <w:trHeight w:hRule="exact" w:val="240"/>
          <w:jc w:val="center"/>
        </w:trPr>
        <w:tc>
          <w:tcPr>
            <w:tcW w:w="9752" w:type="dxa"/>
            <w:gridSpan w:val="2"/>
            <w:tcBorders>
              <w:top w:val="nil"/>
              <w:left w:val="nil"/>
              <w:bottom w:val="nil"/>
              <w:right w:val="nil"/>
            </w:tcBorders>
          </w:tcPr>
          <w:p w14:paraId="1556D19F" w14:textId="77777777" w:rsidR="00E954F5" w:rsidRPr="004975E5" w:rsidRDefault="00E954F5" w:rsidP="006A6531"/>
        </w:tc>
      </w:tr>
      <w:tr w:rsidR="00745746" w:rsidRPr="004975E5" w14:paraId="4D20CA07" w14:textId="77777777" w:rsidTr="006A6531">
        <w:trPr>
          <w:trHeight w:val="240"/>
          <w:jc w:val="center"/>
        </w:trPr>
        <w:tc>
          <w:tcPr>
            <w:tcW w:w="4876" w:type="dxa"/>
            <w:tcBorders>
              <w:top w:val="nil"/>
              <w:left w:val="nil"/>
              <w:bottom w:val="nil"/>
              <w:right w:val="nil"/>
            </w:tcBorders>
          </w:tcPr>
          <w:p w14:paraId="2CD06ED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3390279" w14:textId="77777777" w:rsidR="00E954F5" w:rsidRPr="004975E5" w:rsidRDefault="00E954F5" w:rsidP="006A6531">
            <w:pPr>
              <w:pStyle w:val="AmColumnHeading"/>
            </w:pPr>
            <w:r w:rsidRPr="004975E5">
              <w:t>Predlog spremembe</w:t>
            </w:r>
          </w:p>
        </w:tc>
      </w:tr>
      <w:tr w:rsidR="00745746" w:rsidRPr="004975E5" w14:paraId="4778BF68" w14:textId="77777777" w:rsidTr="006A6531">
        <w:trPr>
          <w:jc w:val="center"/>
        </w:trPr>
        <w:tc>
          <w:tcPr>
            <w:tcW w:w="4876" w:type="dxa"/>
            <w:tcBorders>
              <w:top w:val="nil"/>
              <w:left w:val="nil"/>
              <w:bottom w:val="nil"/>
              <w:right w:val="nil"/>
            </w:tcBorders>
          </w:tcPr>
          <w:p w14:paraId="7DF341DC" w14:textId="77777777" w:rsidR="00E954F5" w:rsidRPr="004975E5" w:rsidRDefault="00E954F5" w:rsidP="006A6531">
            <w:pPr>
              <w:pStyle w:val="Normal6a"/>
            </w:pPr>
            <w:r w:rsidRPr="004975E5">
              <w:t>(15)</w:t>
            </w:r>
            <w:r w:rsidRPr="004975E5">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4975E5">
              <w:rPr>
                <w:vertAlign w:val="superscript"/>
              </w:rPr>
              <w:t>13</w:t>
            </w:r>
            <w:r w:rsidRPr="004975E5">
              <w:t>.</w:t>
            </w:r>
          </w:p>
        </w:tc>
        <w:tc>
          <w:tcPr>
            <w:tcW w:w="4876" w:type="dxa"/>
            <w:tcBorders>
              <w:top w:val="nil"/>
              <w:left w:val="nil"/>
              <w:bottom w:val="nil"/>
              <w:right w:val="nil"/>
            </w:tcBorders>
          </w:tcPr>
          <w:p w14:paraId="78329486" w14:textId="77777777" w:rsidR="00E954F5" w:rsidRPr="004975E5" w:rsidRDefault="00E954F5" w:rsidP="006A6531">
            <w:pPr>
              <w:pStyle w:val="Normal6a"/>
            </w:pPr>
            <w:r w:rsidRPr="004975E5">
              <w:t>(15)</w:t>
            </w:r>
            <w:r w:rsidRPr="004975E5">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4975E5">
              <w:rPr>
                <w:vertAlign w:val="superscript"/>
              </w:rPr>
              <w:t>13</w:t>
            </w:r>
            <w:r w:rsidRPr="004975E5">
              <w:rPr>
                <w:b/>
                <w:i/>
              </w:rPr>
              <w:t>, na podlagi objektivno dokazanega migracijskega pritiska in dejanskih potreb zadevnih držav članic</w:t>
            </w:r>
            <w:r w:rsidRPr="004975E5">
              <w:t>.</w:t>
            </w:r>
          </w:p>
        </w:tc>
      </w:tr>
      <w:tr w:rsidR="00745746" w:rsidRPr="004975E5" w14:paraId="0C2BED1E" w14:textId="77777777" w:rsidTr="006A6531">
        <w:trPr>
          <w:jc w:val="center"/>
        </w:trPr>
        <w:tc>
          <w:tcPr>
            <w:tcW w:w="4876" w:type="dxa"/>
            <w:tcBorders>
              <w:top w:val="nil"/>
              <w:left w:val="nil"/>
              <w:bottom w:val="nil"/>
              <w:right w:val="nil"/>
            </w:tcBorders>
          </w:tcPr>
          <w:p w14:paraId="7E53D3D1"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70F1ED5D" w14:textId="77777777" w:rsidR="00E954F5" w:rsidRPr="004975E5" w:rsidRDefault="00E954F5" w:rsidP="006A6531">
            <w:pPr>
              <w:pStyle w:val="Normal6a"/>
            </w:pPr>
            <w:r w:rsidRPr="004975E5">
              <w:rPr>
                <w:b/>
                <w:i/>
              </w:rPr>
              <w:t>_________________</w:t>
            </w:r>
          </w:p>
        </w:tc>
      </w:tr>
      <w:tr w:rsidR="00745746" w:rsidRPr="004975E5" w14:paraId="61F7EF00" w14:textId="77777777" w:rsidTr="006A6531">
        <w:trPr>
          <w:jc w:val="center"/>
        </w:trPr>
        <w:tc>
          <w:tcPr>
            <w:tcW w:w="4876" w:type="dxa"/>
            <w:tcBorders>
              <w:top w:val="nil"/>
              <w:left w:val="nil"/>
              <w:bottom w:val="nil"/>
              <w:right w:val="nil"/>
            </w:tcBorders>
          </w:tcPr>
          <w:p w14:paraId="0C3453C5" w14:textId="77777777" w:rsidR="00E954F5" w:rsidRPr="004975E5" w:rsidRDefault="00E954F5" w:rsidP="006A6531">
            <w:pPr>
              <w:pStyle w:val="Normal6a"/>
            </w:pPr>
            <w:r w:rsidRPr="004975E5">
              <w:rPr>
                <w:vertAlign w:val="superscript"/>
              </w:rPr>
              <w:t>13</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4E7E6510" w14:textId="77777777" w:rsidR="00E954F5" w:rsidRPr="004975E5" w:rsidRDefault="00E954F5" w:rsidP="006A6531">
            <w:pPr>
              <w:pStyle w:val="Normal6a"/>
            </w:pPr>
            <w:r w:rsidRPr="004975E5">
              <w:rPr>
                <w:vertAlign w:val="superscript"/>
              </w:rPr>
              <w:t>13</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7F98CB2E"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23B7B167"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591D827A" w14:textId="77777777" w:rsidR="00E954F5" w:rsidRPr="004975E5" w:rsidRDefault="00E954F5" w:rsidP="00E954F5">
      <w:pPr>
        <w:pStyle w:val="AmJustText"/>
      </w:pPr>
      <w:r w:rsidRPr="004975E5">
        <w:t>Dostop do sredstev iz rezerve za solidarnost bi moral temeljiti na preglednih in objektivnih merilih. Predlagana ureditev krepi pravno varnost in zagotavlja, da je podpora usmerjena v države članice, ki se spopadajo z dejanskimi in dokazljivimi migracijskimi izzivi.</w:t>
      </w:r>
    </w:p>
    <w:p w14:paraId="5C2355CA" w14:textId="77777777" w:rsidR="00E954F5" w:rsidRPr="004975E5" w:rsidRDefault="00E954F5" w:rsidP="00E954F5">
      <w:r w:rsidRPr="001717E2">
        <w:rPr>
          <w:rStyle w:val="HideTWBExt"/>
        </w:rPr>
        <w:t>&lt;/Amend&gt;</w:t>
      </w:r>
    </w:p>
    <w:p w14:paraId="529F0D8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155</w:t>
      </w:r>
      <w:r w:rsidRPr="001717E2">
        <w:rPr>
          <w:rStyle w:val="HideTWBExt"/>
          <w:b w:val="0"/>
        </w:rPr>
        <w:t>&lt;/NumAm&gt;</w:t>
      </w:r>
    </w:p>
    <w:p w14:paraId="3AD8055C" w14:textId="77777777" w:rsidR="00E954F5" w:rsidRPr="004975E5" w:rsidRDefault="00E954F5" w:rsidP="00E954F5">
      <w:pPr>
        <w:pStyle w:val="NormalBold"/>
      </w:pPr>
      <w:r w:rsidRPr="001717E2">
        <w:rPr>
          <w:rStyle w:val="HideTWBExt"/>
          <w:b w:val="0"/>
        </w:rPr>
        <w:t>&lt;RepeatBlock-By&gt;&lt;Members&gt;</w:t>
      </w:r>
      <w:proofErr w:type="spellStart"/>
      <w:r w:rsidRPr="004975E5">
        <w:t>Jeadis</w:t>
      </w:r>
      <w:proofErr w:type="spellEnd"/>
      <w:r w:rsidRPr="004975E5">
        <w:t xml:space="preserve"> </w:t>
      </w:r>
      <w:proofErr w:type="spellStart"/>
      <w:r w:rsidRPr="004975E5">
        <w:t>Jeadi</w:t>
      </w:r>
      <w:proofErr w:type="spellEnd"/>
      <w:r w:rsidRPr="004975E5">
        <w:t xml:space="preserve"> (</w:t>
      </w:r>
      <w:proofErr w:type="spellStart"/>
      <w:r w:rsidRPr="004975E5">
        <w:t>Geadis</w:t>
      </w:r>
      <w:proofErr w:type="spellEnd"/>
      <w:r w:rsidRPr="004975E5">
        <w:t xml:space="preserve"> </w:t>
      </w:r>
      <w:proofErr w:type="spellStart"/>
      <w:r w:rsidRPr="004975E5">
        <w:t>Geadi</w:t>
      </w:r>
      <w:proofErr w:type="spellEnd"/>
      <w:r w:rsidRPr="004975E5">
        <w:t>)</w:t>
      </w:r>
      <w:r w:rsidRPr="001717E2">
        <w:rPr>
          <w:rStyle w:val="HideTWBExt"/>
          <w:b w:val="0"/>
        </w:rPr>
        <w:t>&lt;/Members&gt;</w:t>
      </w:r>
    </w:p>
    <w:p w14:paraId="0C526F2B" w14:textId="77777777" w:rsidR="00E954F5" w:rsidRPr="004975E5" w:rsidRDefault="00E954F5" w:rsidP="00E954F5">
      <w:pPr>
        <w:pStyle w:val="NormalBold"/>
      </w:pPr>
      <w:r w:rsidRPr="001717E2">
        <w:rPr>
          <w:rStyle w:val="HideTWBExt"/>
          <w:b w:val="0"/>
        </w:rPr>
        <w:t>&lt;/RepeatBlock-By&gt;</w:t>
      </w:r>
    </w:p>
    <w:p w14:paraId="517F88C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4B02BEB" w14:textId="77777777" w:rsidR="00E954F5" w:rsidRPr="004975E5" w:rsidRDefault="00E954F5" w:rsidP="00E954F5">
      <w:pPr>
        <w:pStyle w:val="NormalBold"/>
      </w:pPr>
      <w:r w:rsidRPr="001717E2">
        <w:rPr>
          <w:rStyle w:val="HideTWBExt"/>
          <w:b w:val="0"/>
        </w:rPr>
        <w:t>&lt;Article&gt;</w:t>
      </w:r>
      <w:r w:rsidRPr="004975E5">
        <w:t>Uvodna izjava 15</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B92F94F" w14:textId="77777777" w:rsidTr="006A6531">
        <w:trPr>
          <w:trHeight w:hRule="exact" w:val="240"/>
          <w:jc w:val="center"/>
        </w:trPr>
        <w:tc>
          <w:tcPr>
            <w:tcW w:w="9752" w:type="dxa"/>
            <w:gridSpan w:val="2"/>
            <w:tcBorders>
              <w:top w:val="nil"/>
              <w:left w:val="nil"/>
              <w:bottom w:val="nil"/>
              <w:right w:val="nil"/>
            </w:tcBorders>
          </w:tcPr>
          <w:p w14:paraId="15918B20" w14:textId="77777777" w:rsidR="00E954F5" w:rsidRPr="004975E5" w:rsidRDefault="00E954F5" w:rsidP="006A6531"/>
        </w:tc>
      </w:tr>
      <w:tr w:rsidR="00745746" w:rsidRPr="004975E5" w14:paraId="3AEA7522" w14:textId="77777777" w:rsidTr="006A6531">
        <w:trPr>
          <w:trHeight w:val="240"/>
          <w:jc w:val="center"/>
        </w:trPr>
        <w:tc>
          <w:tcPr>
            <w:tcW w:w="4876" w:type="dxa"/>
            <w:tcBorders>
              <w:top w:val="nil"/>
              <w:left w:val="nil"/>
              <w:bottom w:val="nil"/>
              <w:right w:val="nil"/>
            </w:tcBorders>
          </w:tcPr>
          <w:p w14:paraId="20730565"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7A2C848" w14:textId="77777777" w:rsidR="00E954F5" w:rsidRPr="004975E5" w:rsidRDefault="00E954F5" w:rsidP="006A6531">
            <w:pPr>
              <w:pStyle w:val="AmColumnHeading"/>
            </w:pPr>
            <w:r w:rsidRPr="004975E5">
              <w:t>Predlog spremembe</w:t>
            </w:r>
          </w:p>
        </w:tc>
      </w:tr>
      <w:tr w:rsidR="00745746" w:rsidRPr="004975E5" w14:paraId="31F4EEE7" w14:textId="77777777" w:rsidTr="006A6531">
        <w:trPr>
          <w:jc w:val="center"/>
        </w:trPr>
        <w:tc>
          <w:tcPr>
            <w:tcW w:w="4876" w:type="dxa"/>
            <w:tcBorders>
              <w:top w:val="nil"/>
              <w:left w:val="nil"/>
              <w:bottom w:val="nil"/>
              <w:right w:val="nil"/>
            </w:tcBorders>
          </w:tcPr>
          <w:p w14:paraId="4F9C604F" w14:textId="77777777" w:rsidR="00E954F5" w:rsidRPr="004975E5" w:rsidRDefault="00E954F5" w:rsidP="006A6531">
            <w:pPr>
              <w:pStyle w:val="Normal6a"/>
            </w:pPr>
            <w:r w:rsidRPr="004975E5">
              <w:t>(15)</w:t>
            </w:r>
            <w:r w:rsidRPr="004975E5">
              <w:tab/>
              <w:t>Glede na to, da bi morale imeti države članice, ki so pod migracijskim pritiskom</w:t>
            </w:r>
            <w:r w:rsidRPr="004975E5">
              <w:rPr>
                <w:b/>
                <w:i/>
              </w:rPr>
              <w:t>,</w:t>
            </w:r>
            <w:r w:rsidRPr="004975E5">
              <w:t xml:space="preserve"> možnost, da se zanesejo na podporo Unije, bi bilo treba v tej uredbi določiti pravila, po katerih bi se državam članicam prejemnicam dal na voljo ustrezni delež finančnih prispevkov, vključenih v letni solidarnostni fond, vzpostavljen z Uredbo (EU) 2024/1351</w:t>
            </w:r>
            <w:r w:rsidRPr="004975E5">
              <w:rPr>
                <w:vertAlign w:val="superscript"/>
              </w:rPr>
              <w:t>13</w:t>
            </w:r>
            <w:r w:rsidRPr="004975E5">
              <w:t>.</w:t>
            </w:r>
          </w:p>
        </w:tc>
        <w:tc>
          <w:tcPr>
            <w:tcW w:w="4876" w:type="dxa"/>
            <w:tcBorders>
              <w:top w:val="nil"/>
              <w:left w:val="nil"/>
              <w:bottom w:val="nil"/>
              <w:right w:val="nil"/>
            </w:tcBorders>
          </w:tcPr>
          <w:p w14:paraId="3D279110" w14:textId="77777777" w:rsidR="00E954F5" w:rsidRPr="004975E5" w:rsidRDefault="00E954F5" w:rsidP="006A6531">
            <w:pPr>
              <w:pStyle w:val="Normal6a"/>
            </w:pPr>
            <w:r w:rsidRPr="004975E5">
              <w:t>(15)</w:t>
            </w:r>
            <w:r w:rsidRPr="004975E5">
              <w:tab/>
              <w:t xml:space="preserve">Glede na to, da bi morale imeti države članice, ki so </w:t>
            </w:r>
            <w:r w:rsidRPr="004975E5">
              <w:rPr>
                <w:b/>
                <w:i/>
              </w:rPr>
              <w:t xml:space="preserve">kot države na prvi črti </w:t>
            </w:r>
            <w:r w:rsidRPr="004975E5">
              <w:t xml:space="preserve">pod </w:t>
            </w:r>
            <w:r w:rsidRPr="004975E5">
              <w:rPr>
                <w:b/>
                <w:i/>
              </w:rPr>
              <w:t>največjim</w:t>
            </w:r>
            <w:r w:rsidRPr="004975E5">
              <w:t xml:space="preserve">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4975E5">
              <w:rPr>
                <w:vertAlign w:val="superscript"/>
              </w:rPr>
              <w:t>13</w:t>
            </w:r>
            <w:r w:rsidRPr="004975E5">
              <w:t>.</w:t>
            </w:r>
          </w:p>
        </w:tc>
      </w:tr>
      <w:tr w:rsidR="00745746" w:rsidRPr="004975E5" w14:paraId="6D6EB8F1" w14:textId="77777777" w:rsidTr="006A6531">
        <w:trPr>
          <w:jc w:val="center"/>
        </w:trPr>
        <w:tc>
          <w:tcPr>
            <w:tcW w:w="4876" w:type="dxa"/>
            <w:tcBorders>
              <w:top w:val="nil"/>
              <w:left w:val="nil"/>
              <w:bottom w:val="nil"/>
              <w:right w:val="nil"/>
            </w:tcBorders>
          </w:tcPr>
          <w:p w14:paraId="1C7DD076" w14:textId="77777777" w:rsidR="00E954F5" w:rsidRPr="004975E5" w:rsidRDefault="00E954F5" w:rsidP="006A6531">
            <w:pPr>
              <w:pStyle w:val="Normal6a"/>
            </w:pPr>
            <w:r w:rsidRPr="004975E5">
              <w:rPr>
                <w:b/>
                <w:i/>
              </w:rPr>
              <w:t>_________________</w:t>
            </w:r>
          </w:p>
        </w:tc>
        <w:tc>
          <w:tcPr>
            <w:tcW w:w="4876" w:type="dxa"/>
            <w:tcBorders>
              <w:top w:val="nil"/>
              <w:left w:val="nil"/>
              <w:bottom w:val="nil"/>
              <w:right w:val="nil"/>
            </w:tcBorders>
          </w:tcPr>
          <w:p w14:paraId="21B30FB8" w14:textId="77777777" w:rsidR="00E954F5" w:rsidRPr="004975E5" w:rsidRDefault="00E954F5" w:rsidP="006A6531">
            <w:pPr>
              <w:pStyle w:val="Normal6a"/>
            </w:pPr>
            <w:r w:rsidRPr="004975E5">
              <w:rPr>
                <w:b/>
                <w:i/>
              </w:rPr>
              <w:t>_________________</w:t>
            </w:r>
          </w:p>
        </w:tc>
      </w:tr>
      <w:tr w:rsidR="00745746" w:rsidRPr="004975E5" w14:paraId="003A3910" w14:textId="77777777" w:rsidTr="006A6531">
        <w:trPr>
          <w:jc w:val="center"/>
        </w:trPr>
        <w:tc>
          <w:tcPr>
            <w:tcW w:w="4876" w:type="dxa"/>
            <w:tcBorders>
              <w:top w:val="nil"/>
              <w:left w:val="nil"/>
              <w:bottom w:val="nil"/>
              <w:right w:val="nil"/>
            </w:tcBorders>
          </w:tcPr>
          <w:p w14:paraId="4BB9F11B" w14:textId="77777777" w:rsidR="00E954F5" w:rsidRPr="004975E5" w:rsidRDefault="00E954F5" w:rsidP="006A6531">
            <w:pPr>
              <w:pStyle w:val="Normal6a"/>
            </w:pPr>
            <w:r w:rsidRPr="004975E5">
              <w:rPr>
                <w:vertAlign w:val="superscript"/>
              </w:rPr>
              <w:t>13</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376386E1" w14:textId="77777777" w:rsidR="00E954F5" w:rsidRPr="004975E5" w:rsidRDefault="00E954F5" w:rsidP="006A6531">
            <w:pPr>
              <w:pStyle w:val="Normal6a"/>
            </w:pPr>
            <w:r w:rsidRPr="004975E5">
              <w:rPr>
                <w:vertAlign w:val="superscript"/>
              </w:rPr>
              <w:t>13</w:t>
            </w:r>
            <w:r w:rsidRPr="004975E5">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54ABCDB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{EL}</w:t>
      </w:r>
      <w:proofErr w:type="spellStart"/>
      <w:r w:rsidRPr="004975E5">
        <w:t>el</w:t>
      </w:r>
      <w:proofErr w:type="spellEnd"/>
      <w:r w:rsidRPr="001717E2">
        <w:rPr>
          <w:rStyle w:val="HideTWBExt"/>
        </w:rPr>
        <w:t>&lt;/Original&gt;</w:t>
      </w:r>
    </w:p>
    <w:p w14:paraId="5DFEBF97" w14:textId="77777777" w:rsidR="00E954F5" w:rsidRPr="004975E5" w:rsidRDefault="00E954F5" w:rsidP="00E954F5">
      <w:r w:rsidRPr="001717E2">
        <w:rPr>
          <w:rStyle w:val="HideTWBExt"/>
        </w:rPr>
        <w:t>&lt;/Amend&gt;</w:t>
      </w:r>
    </w:p>
    <w:p w14:paraId="1108E63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156</w:t>
      </w:r>
      <w:r w:rsidRPr="001717E2">
        <w:rPr>
          <w:rStyle w:val="HideTWBExt"/>
          <w:b w:val="0"/>
        </w:rPr>
        <w:t>&lt;/NumAm&gt;</w:t>
      </w:r>
    </w:p>
    <w:p w14:paraId="1D757898" w14:textId="77777777" w:rsidR="00E954F5" w:rsidRPr="004975E5" w:rsidRDefault="00E954F5" w:rsidP="00E954F5">
      <w:pPr>
        <w:pStyle w:val="NormalBold"/>
      </w:pPr>
      <w:r w:rsidRPr="001717E2">
        <w:rPr>
          <w:rStyle w:val="HideTWBExt"/>
          <w:b w:val="0"/>
        </w:rPr>
        <w:t>&lt;RepeatBlock-By&gt;&lt;Members&gt;</w:t>
      </w:r>
      <w:r w:rsidRPr="004975E5">
        <w:t xml:space="preserve">Anna </w:t>
      </w:r>
      <w:proofErr w:type="spellStart"/>
      <w:r w:rsidRPr="004975E5">
        <w:t>Strolenberg</w:t>
      </w:r>
      <w:proofErr w:type="spellEnd"/>
      <w:r w:rsidRPr="001717E2">
        <w:rPr>
          <w:rStyle w:val="HideTWBExt"/>
          <w:b w:val="0"/>
        </w:rPr>
        <w:t>&lt;/Members&gt;</w:t>
      </w:r>
    </w:p>
    <w:p w14:paraId="3EA02F2B" w14:textId="77777777" w:rsidR="00E954F5" w:rsidRPr="004975E5" w:rsidRDefault="00E954F5" w:rsidP="00E954F5">
      <w:pPr>
        <w:pStyle w:val="NormalBold"/>
      </w:pPr>
      <w:r w:rsidRPr="001717E2">
        <w:rPr>
          <w:rStyle w:val="HideTWBExt"/>
          <w:b w:val="0"/>
        </w:rPr>
        <w:t>&lt;/RepeatBlock-By&gt;</w:t>
      </w:r>
    </w:p>
    <w:p w14:paraId="223E5732"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CA3D315" w14:textId="77777777" w:rsidR="00E954F5" w:rsidRPr="004975E5" w:rsidRDefault="00E954F5" w:rsidP="00E954F5">
      <w:pPr>
        <w:pStyle w:val="NormalBold"/>
      </w:pPr>
      <w:r w:rsidRPr="001717E2">
        <w:rPr>
          <w:rStyle w:val="HideTWBExt"/>
          <w:b w:val="0"/>
        </w:rPr>
        <w:t>&lt;Article&gt;</w:t>
      </w:r>
      <w:r w:rsidRPr="004975E5">
        <w:t>Uvodna izjava 15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5E88E03C" w14:textId="77777777" w:rsidTr="006A6531">
        <w:trPr>
          <w:trHeight w:hRule="exact" w:val="240"/>
          <w:jc w:val="center"/>
        </w:trPr>
        <w:tc>
          <w:tcPr>
            <w:tcW w:w="9752" w:type="dxa"/>
            <w:gridSpan w:val="2"/>
            <w:tcBorders>
              <w:top w:val="nil"/>
              <w:left w:val="nil"/>
              <w:bottom w:val="nil"/>
              <w:right w:val="nil"/>
            </w:tcBorders>
          </w:tcPr>
          <w:p w14:paraId="43E5B621" w14:textId="77777777" w:rsidR="00E954F5" w:rsidRPr="004975E5" w:rsidRDefault="00E954F5" w:rsidP="006A6531"/>
        </w:tc>
      </w:tr>
      <w:tr w:rsidR="00745746" w:rsidRPr="004975E5" w14:paraId="291B52CA" w14:textId="77777777" w:rsidTr="006A6531">
        <w:trPr>
          <w:trHeight w:val="240"/>
          <w:jc w:val="center"/>
        </w:trPr>
        <w:tc>
          <w:tcPr>
            <w:tcW w:w="4876" w:type="dxa"/>
            <w:tcBorders>
              <w:top w:val="nil"/>
              <w:left w:val="nil"/>
              <w:bottom w:val="nil"/>
              <w:right w:val="nil"/>
            </w:tcBorders>
          </w:tcPr>
          <w:p w14:paraId="440F4C3E"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9ECB653" w14:textId="77777777" w:rsidR="00E954F5" w:rsidRPr="004975E5" w:rsidRDefault="00E954F5" w:rsidP="006A6531">
            <w:pPr>
              <w:pStyle w:val="AmColumnHeading"/>
            </w:pPr>
            <w:r w:rsidRPr="004975E5">
              <w:t>Predlog spremembe</w:t>
            </w:r>
          </w:p>
        </w:tc>
      </w:tr>
      <w:tr w:rsidR="00745746" w:rsidRPr="004975E5" w14:paraId="05F20A2F" w14:textId="77777777" w:rsidTr="006A6531">
        <w:trPr>
          <w:jc w:val="center"/>
        </w:trPr>
        <w:tc>
          <w:tcPr>
            <w:tcW w:w="4876" w:type="dxa"/>
            <w:tcBorders>
              <w:top w:val="nil"/>
              <w:left w:val="nil"/>
              <w:bottom w:val="nil"/>
              <w:right w:val="nil"/>
            </w:tcBorders>
          </w:tcPr>
          <w:p w14:paraId="1843D18C" w14:textId="77777777" w:rsidR="00E954F5" w:rsidRPr="004975E5" w:rsidRDefault="00E954F5" w:rsidP="006A6531">
            <w:pPr>
              <w:pStyle w:val="Normal6a"/>
            </w:pPr>
          </w:p>
        </w:tc>
        <w:tc>
          <w:tcPr>
            <w:tcW w:w="4876" w:type="dxa"/>
            <w:tcBorders>
              <w:top w:val="nil"/>
              <w:left w:val="nil"/>
              <w:bottom w:val="nil"/>
              <w:right w:val="nil"/>
            </w:tcBorders>
          </w:tcPr>
          <w:p w14:paraId="7CCAAA3E" w14:textId="77777777" w:rsidR="00E954F5" w:rsidRPr="004975E5" w:rsidRDefault="00E954F5" w:rsidP="006A6531">
            <w:pPr>
              <w:pStyle w:val="Normal6a"/>
            </w:pPr>
            <w:r w:rsidRPr="004975E5">
              <w:rPr>
                <w:b/>
                <w:i/>
              </w:rPr>
              <w:t>(15a)</w:t>
            </w:r>
            <w:r w:rsidRPr="004975E5">
              <w:tab/>
            </w:r>
            <w:r w:rsidRPr="004975E5">
              <w:rPr>
                <w:b/>
                <w:i/>
              </w:rPr>
              <w:t>Da se zagotovita predvidljivost in preglednost v zvezi s podporo, ki se zagotavlja na podlagi te uredbe, bi morale države članice izvajati ukrepe, ki so upravičeni do podpore, kot je določeno v Prilogi. </w:t>
            </w:r>
          </w:p>
        </w:tc>
      </w:tr>
    </w:tbl>
    <w:p w14:paraId="317D51B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FB4AC81" w14:textId="77777777" w:rsidR="00E954F5" w:rsidRPr="004975E5" w:rsidRDefault="00E954F5" w:rsidP="00E954F5">
      <w:r w:rsidRPr="001717E2">
        <w:rPr>
          <w:rStyle w:val="HideTWBExt"/>
        </w:rPr>
        <w:t>&lt;/Amend&gt;</w:t>
      </w:r>
    </w:p>
    <w:p w14:paraId="414A8E3B" w14:textId="77777777" w:rsidR="00C46F18" w:rsidRPr="001717E2" w:rsidRDefault="00C46F18" w:rsidP="00E954F5">
      <w:pPr>
        <w:pStyle w:val="AmNumberTabs"/>
        <w:rPr>
          <w:rStyle w:val="HideTWBExt"/>
        </w:rPr>
      </w:pPr>
    </w:p>
    <w:p w14:paraId="643F3E34" w14:textId="77777777" w:rsidR="00C46F18" w:rsidRPr="001717E2" w:rsidRDefault="00C46F18" w:rsidP="00E954F5">
      <w:pPr>
        <w:pStyle w:val="AmNumberTabs"/>
        <w:rPr>
          <w:rStyle w:val="HideTWBExt"/>
        </w:rPr>
      </w:pPr>
    </w:p>
    <w:p w14:paraId="694249BF" w14:textId="77777777" w:rsidR="00C46F18" w:rsidRPr="001717E2" w:rsidRDefault="00C46F18" w:rsidP="00E954F5">
      <w:pPr>
        <w:pStyle w:val="AmNumberTabs"/>
        <w:rPr>
          <w:rStyle w:val="HideTWBExt"/>
        </w:rPr>
      </w:pPr>
    </w:p>
    <w:p w14:paraId="2F142411" w14:textId="77777777" w:rsidR="00C46F18" w:rsidRPr="001717E2" w:rsidRDefault="00C46F18" w:rsidP="00E954F5">
      <w:pPr>
        <w:pStyle w:val="AmNumberTabs"/>
        <w:rPr>
          <w:rStyle w:val="HideTWBExt"/>
        </w:rPr>
      </w:pPr>
    </w:p>
    <w:p w14:paraId="32B8676F" w14:textId="77777777" w:rsidR="00C46F18" w:rsidRPr="001717E2" w:rsidRDefault="00C46F18" w:rsidP="00E954F5">
      <w:pPr>
        <w:pStyle w:val="AmNumberTabs"/>
        <w:rPr>
          <w:rStyle w:val="HideTWBExt"/>
        </w:rPr>
      </w:pPr>
    </w:p>
    <w:p w14:paraId="6764DD3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157</w:t>
      </w:r>
      <w:r w:rsidRPr="001717E2">
        <w:rPr>
          <w:rStyle w:val="HideTWBExt"/>
          <w:b w:val="0"/>
        </w:rPr>
        <w:t>&lt;/NumAm&gt;</w:t>
      </w:r>
    </w:p>
    <w:p w14:paraId="2386B922"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02790B65" w14:textId="77777777" w:rsidR="00E954F5" w:rsidRPr="004975E5" w:rsidRDefault="00E954F5" w:rsidP="00E954F5">
      <w:pPr>
        <w:pStyle w:val="NormalBold"/>
      </w:pPr>
      <w:r w:rsidRPr="001717E2">
        <w:rPr>
          <w:rStyle w:val="HideTWBExt"/>
          <w:b w:val="0"/>
        </w:rPr>
        <w:t>&lt;/RepeatBlock-By&gt;</w:t>
      </w:r>
    </w:p>
    <w:p w14:paraId="78B6E473"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B6709EA" w14:textId="77777777" w:rsidR="00E954F5" w:rsidRPr="004975E5" w:rsidRDefault="00E954F5" w:rsidP="00E954F5">
      <w:pPr>
        <w:pStyle w:val="NormalBold"/>
      </w:pPr>
      <w:r w:rsidRPr="001717E2">
        <w:rPr>
          <w:rStyle w:val="HideTWBExt"/>
          <w:b w:val="0"/>
        </w:rPr>
        <w:t>&lt;Article&gt;</w:t>
      </w:r>
      <w:r w:rsidRPr="004975E5">
        <w:t>Uvodna izjava 16</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2FF3EF8" w14:textId="77777777" w:rsidTr="006A6531">
        <w:trPr>
          <w:trHeight w:hRule="exact" w:val="240"/>
          <w:jc w:val="center"/>
        </w:trPr>
        <w:tc>
          <w:tcPr>
            <w:tcW w:w="9752" w:type="dxa"/>
            <w:gridSpan w:val="2"/>
            <w:tcBorders>
              <w:top w:val="nil"/>
              <w:left w:val="nil"/>
              <w:bottom w:val="nil"/>
              <w:right w:val="nil"/>
            </w:tcBorders>
          </w:tcPr>
          <w:p w14:paraId="5AF42368" w14:textId="77777777" w:rsidR="00E954F5" w:rsidRPr="004975E5" w:rsidRDefault="00E954F5" w:rsidP="006A6531"/>
        </w:tc>
      </w:tr>
      <w:tr w:rsidR="00745746" w:rsidRPr="004975E5" w14:paraId="144406C2" w14:textId="77777777" w:rsidTr="006A6531">
        <w:trPr>
          <w:trHeight w:val="240"/>
          <w:jc w:val="center"/>
        </w:trPr>
        <w:tc>
          <w:tcPr>
            <w:tcW w:w="4876" w:type="dxa"/>
            <w:tcBorders>
              <w:top w:val="nil"/>
              <w:left w:val="nil"/>
              <w:bottom w:val="nil"/>
              <w:right w:val="nil"/>
            </w:tcBorders>
          </w:tcPr>
          <w:p w14:paraId="751FA96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5AB2B12E" w14:textId="77777777" w:rsidR="00E954F5" w:rsidRPr="004975E5" w:rsidRDefault="00E954F5" w:rsidP="006A6531">
            <w:pPr>
              <w:pStyle w:val="AmColumnHeading"/>
            </w:pPr>
            <w:r w:rsidRPr="004975E5">
              <w:t>Predlog spremembe</w:t>
            </w:r>
          </w:p>
        </w:tc>
      </w:tr>
      <w:tr w:rsidR="00745746" w:rsidRPr="004975E5" w14:paraId="32AA9061" w14:textId="77777777" w:rsidTr="006A6531">
        <w:trPr>
          <w:jc w:val="center"/>
        </w:trPr>
        <w:tc>
          <w:tcPr>
            <w:tcW w:w="4876" w:type="dxa"/>
            <w:tcBorders>
              <w:top w:val="nil"/>
              <w:left w:val="nil"/>
              <w:bottom w:val="nil"/>
              <w:right w:val="nil"/>
            </w:tcBorders>
          </w:tcPr>
          <w:p w14:paraId="10C3FA2D" w14:textId="77777777" w:rsidR="00E954F5" w:rsidRPr="004975E5" w:rsidRDefault="00E954F5" w:rsidP="006A6531">
            <w:pPr>
              <w:pStyle w:val="Normal6a"/>
            </w:pPr>
            <w:r w:rsidRPr="004975E5">
              <w:rPr>
                <w:b/>
                <w:i/>
              </w:rPr>
              <w:t>(16)</w:t>
            </w:r>
            <w:r w:rsidRPr="004975E5">
              <w:tab/>
            </w:r>
            <w:r w:rsidRPr="004975E5">
              <w:rPr>
                <w:b/>
                <w:i/>
              </w:rPr>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p>
        </w:tc>
        <w:tc>
          <w:tcPr>
            <w:tcW w:w="4876" w:type="dxa"/>
            <w:tcBorders>
              <w:top w:val="nil"/>
              <w:left w:val="nil"/>
              <w:bottom w:val="nil"/>
              <w:right w:val="nil"/>
            </w:tcBorders>
          </w:tcPr>
          <w:p w14:paraId="49613E94" w14:textId="77777777" w:rsidR="00E954F5" w:rsidRPr="004975E5" w:rsidRDefault="00E954F5" w:rsidP="006A6531">
            <w:pPr>
              <w:pStyle w:val="Normal6a"/>
            </w:pPr>
            <w:r w:rsidRPr="004975E5">
              <w:rPr>
                <w:b/>
                <w:i/>
              </w:rPr>
              <w:t>črtano</w:t>
            </w:r>
          </w:p>
        </w:tc>
      </w:tr>
    </w:tbl>
    <w:p w14:paraId="5471A032"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61B7888" w14:textId="77777777" w:rsidR="00E954F5" w:rsidRPr="004975E5" w:rsidRDefault="00E954F5" w:rsidP="00E954F5">
      <w:r w:rsidRPr="001717E2">
        <w:rPr>
          <w:rStyle w:val="HideTWBExt"/>
        </w:rPr>
        <w:t>&lt;/Amend&gt;</w:t>
      </w:r>
    </w:p>
    <w:p w14:paraId="06EBAF22"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158</w:t>
      </w:r>
      <w:r w:rsidRPr="001717E2">
        <w:rPr>
          <w:rStyle w:val="HideTWBExt"/>
          <w:b w:val="0"/>
        </w:rPr>
        <w:t>&lt;/NumAm&gt;</w:t>
      </w:r>
    </w:p>
    <w:p w14:paraId="1AAA67E5" w14:textId="77777777" w:rsidR="00E954F5" w:rsidRPr="004975E5" w:rsidRDefault="00E954F5" w:rsidP="00E954F5">
      <w:pPr>
        <w:pStyle w:val="NormalBold"/>
      </w:pPr>
      <w:r w:rsidRPr="001717E2">
        <w:rPr>
          <w:rStyle w:val="HideTWBExt"/>
          <w:b w:val="0"/>
        </w:rPr>
        <w:t>&lt;RepeatBlock-By&gt;&lt;Members&gt;</w:t>
      </w:r>
      <w:proofErr w:type="spellStart"/>
      <w:r w:rsidRPr="004975E5">
        <w:t>Jorge</w:t>
      </w:r>
      <w:proofErr w:type="spellEnd"/>
      <w:r w:rsidRPr="004975E5">
        <w:t xml:space="preserve"> </w:t>
      </w:r>
      <w:proofErr w:type="spellStart"/>
      <w:r w:rsidRPr="004975E5">
        <w:t>Buxadé</w:t>
      </w:r>
      <w:proofErr w:type="spellEnd"/>
      <w:r w:rsidRPr="004975E5">
        <w:t xml:space="preserve"> </w:t>
      </w:r>
      <w:proofErr w:type="spellStart"/>
      <w:r w:rsidRPr="004975E5">
        <w:t>Villalba</w:t>
      </w:r>
      <w:proofErr w:type="spellEnd"/>
      <w:r w:rsidRPr="004975E5">
        <w:t xml:space="preserve">, </w:t>
      </w:r>
      <w:proofErr w:type="spellStart"/>
      <w:r w:rsidRPr="004975E5">
        <w:t>Marieke</w:t>
      </w:r>
      <w:proofErr w:type="spellEnd"/>
      <w:r w:rsidRPr="004975E5">
        <w:t xml:space="preserve"> </w:t>
      </w:r>
      <w:proofErr w:type="spellStart"/>
      <w:r w:rsidRPr="004975E5">
        <w:t>Ehlers</w:t>
      </w:r>
      <w:proofErr w:type="spellEnd"/>
      <w:r w:rsidRPr="004975E5">
        <w:t xml:space="preserve">, </w:t>
      </w:r>
      <w:proofErr w:type="spellStart"/>
      <w:r w:rsidRPr="004975E5">
        <w:t>Susanna</w:t>
      </w:r>
      <w:proofErr w:type="spellEnd"/>
      <w:r w:rsidRPr="004975E5">
        <w:t xml:space="preserve"> </w:t>
      </w:r>
      <w:proofErr w:type="spellStart"/>
      <w:r w:rsidRPr="004975E5">
        <w:t>Ceccardi</w:t>
      </w:r>
      <w:proofErr w:type="spellEnd"/>
      <w:r w:rsidRPr="001717E2">
        <w:rPr>
          <w:rStyle w:val="HideTWBExt"/>
          <w:b w:val="0"/>
        </w:rPr>
        <w:t>&lt;/Members&gt;</w:t>
      </w:r>
    </w:p>
    <w:p w14:paraId="16608D0B" w14:textId="77777777" w:rsidR="00E954F5" w:rsidRPr="004975E5" w:rsidRDefault="00E954F5" w:rsidP="00E954F5">
      <w:pPr>
        <w:pStyle w:val="NormalBold"/>
      </w:pPr>
      <w:r w:rsidRPr="001717E2">
        <w:rPr>
          <w:rStyle w:val="HideTWBExt"/>
          <w:b w:val="0"/>
        </w:rPr>
        <w:t>&lt;/RepeatBlock-By&gt;</w:t>
      </w:r>
    </w:p>
    <w:p w14:paraId="110F921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D649E47" w14:textId="77777777" w:rsidR="00E954F5" w:rsidRPr="004975E5" w:rsidRDefault="00E954F5" w:rsidP="00E954F5">
      <w:pPr>
        <w:pStyle w:val="NormalBold"/>
      </w:pPr>
      <w:r w:rsidRPr="001717E2">
        <w:rPr>
          <w:rStyle w:val="HideTWBExt"/>
          <w:b w:val="0"/>
        </w:rPr>
        <w:t>&lt;Article&gt;</w:t>
      </w:r>
      <w:r w:rsidRPr="004975E5">
        <w:t>Uvodna izjava 16</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2B270EF4" w14:textId="77777777" w:rsidTr="006A6531">
        <w:trPr>
          <w:trHeight w:hRule="exact" w:val="240"/>
          <w:jc w:val="center"/>
        </w:trPr>
        <w:tc>
          <w:tcPr>
            <w:tcW w:w="9752" w:type="dxa"/>
            <w:gridSpan w:val="2"/>
            <w:tcBorders>
              <w:top w:val="nil"/>
              <w:left w:val="nil"/>
              <w:bottom w:val="nil"/>
              <w:right w:val="nil"/>
            </w:tcBorders>
          </w:tcPr>
          <w:p w14:paraId="3818D16D" w14:textId="77777777" w:rsidR="00E954F5" w:rsidRPr="004975E5" w:rsidRDefault="00E954F5" w:rsidP="006A6531"/>
        </w:tc>
      </w:tr>
      <w:tr w:rsidR="00745746" w:rsidRPr="004975E5" w14:paraId="1ACFE54B" w14:textId="77777777" w:rsidTr="006A6531">
        <w:trPr>
          <w:trHeight w:val="240"/>
          <w:jc w:val="center"/>
        </w:trPr>
        <w:tc>
          <w:tcPr>
            <w:tcW w:w="4876" w:type="dxa"/>
            <w:tcBorders>
              <w:top w:val="nil"/>
              <w:left w:val="nil"/>
              <w:bottom w:val="nil"/>
              <w:right w:val="nil"/>
            </w:tcBorders>
          </w:tcPr>
          <w:p w14:paraId="14755DA4"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5961C7D" w14:textId="77777777" w:rsidR="00E954F5" w:rsidRPr="004975E5" w:rsidRDefault="00E954F5" w:rsidP="006A6531">
            <w:pPr>
              <w:pStyle w:val="AmColumnHeading"/>
            </w:pPr>
            <w:r w:rsidRPr="004975E5">
              <w:t>Predlog spremembe</w:t>
            </w:r>
          </w:p>
        </w:tc>
      </w:tr>
      <w:tr w:rsidR="00745746" w:rsidRPr="004975E5" w14:paraId="2558B362" w14:textId="77777777" w:rsidTr="006A6531">
        <w:trPr>
          <w:jc w:val="center"/>
        </w:trPr>
        <w:tc>
          <w:tcPr>
            <w:tcW w:w="4876" w:type="dxa"/>
            <w:tcBorders>
              <w:top w:val="nil"/>
              <w:left w:val="nil"/>
              <w:bottom w:val="nil"/>
              <w:right w:val="nil"/>
            </w:tcBorders>
          </w:tcPr>
          <w:p w14:paraId="349C27B8" w14:textId="77777777" w:rsidR="00E954F5" w:rsidRPr="004975E5" w:rsidRDefault="00E954F5" w:rsidP="006A6531">
            <w:pPr>
              <w:pStyle w:val="Normal6a"/>
            </w:pPr>
            <w:r w:rsidRPr="004975E5">
              <w:t>(16)</w:t>
            </w:r>
            <w:r w:rsidRPr="004975E5">
              <w:tab/>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p>
        </w:tc>
        <w:tc>
          <w:tcPr>
            <w:tcW w:w="4876" w:type="dxa"/>
            <w:tcBorders>
              <w:top w:val="nil"/>
              <w:left w:val="nil"/>
              <w:bottom w:val="nil"/>
              <w:right w:val="nil"/>
            </w:tcBorders>
          </w:tcPr>
          <w:p w14:paraId="65AC7D88" w14:textId="77777777" w:rsidR="00E954F5" w:rsidRPr="004975E5" w:rsidRDefault="00E954F5" w:rsidP="006A6531">
            <w:pPr>
              <w:pStyle w:val="Normal6a"/>
            </w:pPr>
            <w:r w:rsidRPr="004975E5">
              <w:t>(16)</w:t>
            </w:r>
            <w:r w:rsidRPr="004975E5">
              <w:tab/>
              <w:t xml:space="preserve">Tretji državi, ki je z Unijo </w:t>
            </w:r>
            <w:r w:rsidRPr="004975E5">
              <w:rPr>
                <w:b/>
                <w:i/>
              </w:rPr>
              <w:t>ali državami članicami</w:t>
            </w:r>
            <w:r w:rsidRPr="004975E5">
              <w:t xml:space="preserve"> sklenila sporazum </w:t>
            </w:r>
            <w:r w:rsidRPr="004975E5">
              <w:rPr>
                <w:b/>
                <w:i/>
              </w:rPr>
              <w:t>ali dogovor</w:t>
            </w:r>
            <w:r w:rsidRPr="004975E5">
              <w:t xml:space="preserve"> o merilih in mehanizmih za določitev države, odgovorne za obravnavo prošnje za mednarodno zaščito, ki je registrirana v državi članici ali v tej tretji državi</w:t>
            </w:r>
            <w:r w:rsidRPr="004975E5">
              <w:rPr>
                <w:b/>
                <w:i/>
              </w:rPr>
              <w:t>, in/ali o vzpostavitvi in delovanju vozlišč za vračanje ali drugih povezanih objektov za osebe, za katere je država članica izdala odločbo o vrnitvi, vključno s pogoji za predajo, bivanje in nadaljnje vračanje</w:t>
            </w:r>
            <w:r w:rsidRPr="004975E5">
              <w:t>, bi bilo treba, če so izpolnjeni določeni pogoji, dovoliti sodelovanje pri podpori Unije na podlagi te uredbe.</w:t>
            </w:r>
          </w:p>
        </w:tc>
      </w:tr>
    </w:tbl>
    <w:p w14:paraId="56E67C6F"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3409340" w14:textId="77777777" w:rsidR="00E954F5" w:rsidRPr="004975E5" w:rsidRDefault="00E954F5" w:rsidP="00E954F5">
      <w:r w:rsidRPr="001717E2">
        <w:rPr>
          <w:rStyle w:val="HideTWBExt"/>
        </w:rPr>
        <w:t>&lt;/Amend&gt;</w:t>
      </w:r>
    </w:p>
    <w:p w14:paraId="3F5DF1CA"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159</w:t>
      </w:r>
      <w:r w:rsidRPr="001717E2">
        <w:rPr>
          <w:rStyle w:val="HideTWBExt"/>
          <w:b w:val="0"/>
        </w:rPr>
        <w:t>&lt;/NumAm&gt;</w:t>
      </w:r>
    </w:p>
    <w:p w14:paraId="1211AFAC"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4B8D126E" w14:textId="77777777" w:rsidR="00E954F5" w:rsidRPr="004975E5" w:rsidRDefault="00E954F5" w:rsidP="00E954F5">
      <w:pPr>
        <w:pStyle w:val="NormalBold"/>
      </w:pPr>
      <w:r w:rsidRPr="001717E2">
        <w:rPr>
          <w:rStyle w:val="HideTWBExt"/>
          <w:b w:val="0"/>
        </w:rPr>
        <w:t>&lt;/RepeatBlock-By&gt;</w:t>
      </w:r>
    </w:p>
    <w:p w14:paraId="7E08E19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35C38A0B" w14:textId="77777777" w:rsidR="00E954F5" w:rsidRPr="004975E5" w:rsidRDefault="00E954F5" w:rsidP="00E954F5">
      <w:pPr>
        <w:pStyle w:val="NormalBold"/>
      </w:pPr>
      <w:r w:rsidRPr="001717E2">
        <w:rPr>
          <w:rStyle w:val="HideTWBExt"/>
          <w:b w:val="0"/>
        </w:rPr>
        <w:t>&lt;Article&gt;</w:t>
      </w:r>
      <w:r w:rsidRPr="004975E5">
        <w:t>Uvodna izjava 16</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C560737" w14:textId="77777777" w:rsidTr="006A6531">
        <w:trPr>
          <w:trHeight w:hRule="exact" w:val="240"/>
          <w:jc w:val="center"/>
        </w:trPr>
        <w:tc>
          <w:tcPr>
            <w:tcW w:w="9752" w:type="dxa"/>
            <w:gridSpan w:val="2"/>
            <w:tcBorders>
              <w:top w:val="nil"/>
              <w:left w:val="nil"/>
              <w:bottom w:val="nil"/>
              <w:right w:val="nil"/>
            </w:tcBorders>
          </w:tcPr>
          <w:p w14:paraId="29938B5C" w14:textId="77777777" w:rsidR="00E954F5" w:rsidRPr="004975E5" w:rsidRDefault="00E954F5" w:rsidP="006A6531"/>
        </w:tc>
      </w:tr>
      <w:tr w:rsidR="00745746" w:rsidRPr="004975E5" w14:paraId="693C25B5" w14:textId="77777777" w:rsidTr="006A6531">
        <w:trPr>
          <w:trHeight w:val="240"/>
          <w:jc w:val="center"/>
        </w:trPr>
        <w:tc>
          <w:tcPr>
            <w:tcW w:w="4876" w:type="dxa"/>
            <w:tcBorders>
              <w:top w:val="nil"/>
              <w:left w:val="nil"/>
              <w:bottom w:val="nil"/>
              <w:right w:val="nil"/>
            </w:tcBorders>
          </w:tcPr>
          <w:p w14:paraId="2B5F84B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A7297F4" w14:textId="77777777" w:rsidR="00E954F5" w:rsidRPr="004975E5" w:rsidRDefault="00E954F5" w:rsidP="006A6531">
            <w:pPr>
              <w:pStyle w:val="AmColumnHeading"/>
            </w:pPr>
            <w:r w:rsidRPr="004975E5">
              <w:t>Predlog spremembe</w:t>
            </w:r>
          </w:p>
        </w:tc>
      </w:tr>
      <w:tr w:rsidR="00745746" w:rsidRPr="004975E5" w14:paraId="0C9ED908" w14:textId="77777777" w:rsidTr="006A6531">
        <w:trPr>
          <w:jc w:val="center"/>
        </w:trPr>
        <w:tc>
          <w:tcPr>
            <w:tcW w:w="4876" w:type="dxa"/>
            <w:tcBorders>
              <w:top w:val="nil"/>
              <w:left w:val="nil"/>
              <w:bottom w:val="nil"/>
              <w:right w:val="nil"/>
            </w:tcBorders>
          </w:tcPr>
          <w:p w14:paraId="437F8831" w14:textId="77777777" w:rsidR="00E954F5" w:rsidRPr="004975E5" w:rsidRDefault="00E954F5" w:rsidP="006A6531">
            <w:pPr>
              <w:pStyle w:val="Normal6a"/>
            </w:pPr>
            <w:r w:rsidRPr="004975E5">
              <w:t>(16)</w:t>
            </w:r>
            <w:r w:rsidRPr="004975E5">
              <w:tab/>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p>
        </w:tc>
        <w:tc>
          <w:tcPr>
            <w:tcW w:w="4876" w:type="dxa"/>
            <w:tcBorders>
              <w:top w:val="nil"/>
              <w:left w:val="nil"/>
              <w:bottom w:val="nil"/>
              <w:right w:val="nil"/>
            </w:tcBorders>
          </w:tcPr>
          <w:p w14:paraId="0E9887CF" w14:textId="77777777" w:rsidR="00E954F5" w:rsidRPr="004975E5" w:rsidRDefault="00E954F5" w:rsidP="006A6531">
            <w:pPr>
              <w:pStyle w:val="Normal6a"/>
            </w:pPr>
            <w:r w:rsidRPr="004975E5">
              <w:t>(16)</w:t>
            </w:r>
            <w:r w:rsidRPr="004975E5">
              <w:tab/>
              <w:t xml:space="preserve">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 </w:t>
            </w:r>
            <w:r w:rsidRPr="004975E5">
              <w:rPr>
                <w:b/>
                <w:i/>
              </w:rPr>
              <w:t>Posebno pozornost je treba nameniti zavezi tretje države, da bo sprejela vse svoje državljane, ki nezakonito prebivajo na ozemlju Unije.</w:t>
            </w:r>
          </w:p>
        </w:tc>
      </w:tr>
    </w:tbl>
    <w:p w14:paraId="44F8D0A9"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1869CB8C" w14:textId="77777777" w:rsidR="00E954F5" w:rsidRPr="004975E5" w:rsidRDefault="00E954F5" w:rsidP="00E954F5">
      <w:r w:rsidRPr="001717E2">
        <w:rPr>
          <w:rStyle w:val="HideTWBExt"/>
        </w:rPr>
        <w:t>&lt;/Amend&gt;</w:t>
      </w:r>
    </w:p>
    <w:p w14:paraId="2DB27FC5"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160</w:t>
      </w:r>
      <w:r w:rsidRPr="001717E2">
        <w:rPr>
          <w:rStyle w:val="HideTWBExt"/>
          <w:b w:val="0"/>
        </w:rPr>
        <w:t>&lt;/NumAm&gt;</w:t>
      </w:r>
    </w:p>
    <w:p w14:paraId="33DC6E1A"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2A78A481" w14:textId="77777777" w:rsidR="00E954F5" w:rsidRPr="004975E5" w:rsidRDefault="00E954F5" w:rsidP="00E954F5">
      <w:pPr>
        <w:pStyle w:val="NormalBold"/>
      </w:pPr>
      <w:r w:rsidRPr="001717E2">
        <w:rPr>
          <w:rStyle w:val="HideTWBExt"/>
          <w:b w:val="0"/>
        </w:rPr>
        <w:t>&lt;/RepeatBlock-By&gt;</w:t>
      </w:r>
    </w:p>
    <w:p w14:paraId="714BA028"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D4C20AE" w14:textId="77777777" w:rsidR="00E954F5" w:rsidRPr="004975E5" w:rsidRDefault="00E954F5" w:rsidP="00E954F5">
      <w:pPr>
        <w:pStyle w:val="NormalBold"/>
      </w:pPr>
      <w:r w:rsidRPr="001717E2">
        <w:rPr>
          <w:rStyle w:val="HideTWBExt"/>
          <w:b w:val="0"/>
        </w:rPr>
        <w:t>&lt;Article&gt;</w:t>
      </w:r>
      <w:r w:rsidRPr="004975E5">
        <w:t>Uvodna izjava 16</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6B71B96" w14:textId="77777777" w:rsidTr="006A6531">
        <w:trPr>
          <w:trHeight w:hRule="exact" w:val="240"/>
          <w:jc w:val="center"/>
        </w:trPr>
        <w:tc>
          <w:tcPr>
            <w:tcW w:w="9752" w:type="dxa"/>
            <w:gridSpan w:val="2"/>
            <w:tcBorders>
              <w:top w:val="nil"/>
              <w:left w:val="nil"/>
              <w:bottom w:val="nil"/>
              <w:right w:val="nil"/>
            </w:tcBorders>
          </w:tcPr>
          <w:p w14:paraId="6C8EA0AE" w14:textId="77777777" w:rsidR="00E954F5" w:rsidRPr="004975E5" w:rsidRDefault="00E954F5" w:rsidP="006A6531"/>
        </w:tc>
      </w:tr>
      <w:tr w:rsidR="00745746" w:rsidRPr="004975E5" w14:paraId="35C4D615" w14:textId="77777777" w:rsidTr="006A6531">
        <w:trPr>
          <w:trHeight w:val="240"/>
          <w:jc w:val="center"/>
        </w:trPr>
        <w:tc>
          <w:tcPr>
            <w:tcW w:w="4876" w:type="dxa"/>
            <w:tcBorders>
              <w:top w:val="nil"/>
              <w:left w:val="nil"/>
              <w:bottom w:val="nil"/>
              <w:right w:val="nil"/>
            </w:tcBorders>
          </w:tcPr>
          <w:p w14:paraId="29AA246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F4283BD" w14:textId="77777777" w:rsidR="00E954F5" w:rsidRPr="004975E5" w:rsidRDefault="00E954F5" w:rsidP="006A6531">
            <w:pPr>
              <w:pStyle w:val="AmColumnHeading"/>
            </w:pPr>
            <w:r w:rsidRPr="004975E5">
              <w:t>Predlog spremembe</w:t>
            </w:r>
          </w:p>
        </w:tc>
      </w:tr>
      <w:tr w:rsidR="00745746" w:rsidRPr="004975E5" w14:paraId="5E752946" w14:textId="77777777" w:rsidTr="006A6531">
        <w:trPr>
          <w:jc w:val="center"/>
        </w:trPr>
        <w:tc>
          <w:tcPr>
            <w:tcW w:w="4876" w:type="dxa"/>
            <w:tcBorders>
              <w:top w:val="nil"/>
              <w:left w:val="nil"/>
              <w:bottom w:val="nil"/>
              <w:right w:val="nil"/>
            </w:tcBorders>
          </w:tcPr>
          <w:p w14:paraId="5B55B72C" w14:textId="77777777" w:rsidR="00E954F5" w:rsidRPr="004975E5" w:rsidRDefault="00E954F5" w:rsidP="006A6531">
            <w:pPr>
              <w:pStyle w:val="Normal6a"/>
            </w:pPr>
            <w:r w:rsidRPr="004975E5">
              <w:t>(16)</w:t>
            </w:r>
            <w:r w:rsidRPr="004975E5">
              <w:tab/>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p>
        </w:tc>
        <w:tc>
          <w:tcPr>
            <w:tcW w:w="4876" w:type="dxa"/>
            <w:tcBorders>
              <w:top w:val="nil"/>
              <w:left w:val="nil"/>
              <w:bottom w:val="nil"/>
              <w:right w:val="nil"/>
            </w:tcBorders>
          </w:tcPr>
          <w:p w14:paraId="02610122" w14:textId="77777777" w:rsidR="00E954F5" w:rsidRPr="004975E5" w:rsidRDefault="00E954F5" w:rsidP="006A6531">
            <w:pPr>
              <w:pStyle w:val="Normal6a"/>
            </w:pPr>
            <w:r w:rsidRPr="004975E5">
              <w:t>(16)</w:t>
            </w:r>
            <w:r w:rsidRPr="004975E5">
              <w:tab/>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r w:rsidRPr="004975E5">
              <w:rPr>
                <w:b/>
                <w:i/>
              </w:rPr>
              <w:t>, zlasti v zvezi z izpolnjevanjem zavez na področju upravljanja migracij, sodelovanja pri ponovnem sprejemu in zaščite finančnih interesov Unije</w:t>
            </w:r>
            <w:r w:rsidRPr="004975E5">
              <w:t>.</w:t>
            </w:r>
          </w:p>
        </w:tc>
      </w:tr>
    </w:tbl>
    <w:p w14:paraId="4FBD5DEA"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2EC8B1AD"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64550141" w14:textId="77777777" w:rsidR="00E954F5" w:rsidRPr="004975E5" w:rsidRDefault="00E954F5" w:rsidP="00E954F5">
      <w:pPr>
        <w:pStyle w:val="AmJustText"/>
      </w:pPr>
      <w:r w:rsidRPr="004975E5">
        <w:t>Finančna udeležba tretjih držav v programu bi morala biti pogojena z učinkovitim izpolnjevanjem njihovih obveznosti do Unije. Zlasti je pomembno sodelovanje na področjih ponovnega sprejema in upravljanja migracij, ki sta pomembna elementa delovanja skupnega azilnega in migracijskega sistema.</w:t>
      </w:r>
    </w:p>
    <w:p w14:paraId="2C1DF86D" w14:textId="77777777" w:rsidR="00E954F5" w:rsidRPr="004975E5" w:rsidRDefault="00E954F5" w:rsidP="00E954F5">
      <w:r w:rsidRPr="001717E2">
        <w:rPr>
          <w:rStyle w:val="HideTWBExt"/>
        </w:rPr>
        <w:t>&lt;/Amend&gt;</w:t>
      </w:r>
    </w:p>
    <w:p w14:paraId="14D030F6"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161</w:t>
      </w:r>
      <w:r w:rsidRPr="001717E2">
        <w:rPr>
          <w:rStyle w:val="HideTWBExt"/>
          <w:b w:val="0"/>
        </w:rPr>
        <w:t>&lt;/NumAm&gt;</w:t>
      </w:r>
    </w:p>
    <w:p w14:paraId="11F30C29" w14:textId="77777777" w:rsidR="00E954F5" w:rsidRPr="004975E5" w:rsidRDefault="00E954F5" w:rsidP="00E954F5">
      <w:pPr>
        <w:pStyle w:val="NormalBold"/>
      </w:pPr>
      <w:r w:rsidRPr="001717E2">
        <w:rPr>
          <w:rStyle w:val="HideTWBExt"/>
          <w:b w:val="0"/>
        </w:rPr>
        <w:t>&lt;RepeatBlock-By&gt;&lt;Members&gt;</w:t>
      </w:r>
      <w:r w:rsidRPr="004975E5">
        <w:t xml:space="preserve">Nicolas </w:t>
      </w:r>
      <w:proofErr w:type="spellStart"/>
      <w:r w:rsidRPr="004975E5">
        <w:t>Bay</w:t>
      </w:r>
      <w:proofErr w:type="spellEnd"/>
      <w:r w:rsidRPr="001717E2">
        <w:rPr>
          <w:rStyle w:val="HideTWBExt"/>
          <w:b w:val="0"/>
        </w:rPr>
        <w:t>&lt;/Members&gt;</w:t>
      </w:r>
    </w:p>
    <w:p w14:paraId="34263C9D" w14:textId="77777777" w:rsidR="00E954F5" w:rsidRPr="004975E5" w:rsidRDefault="00E954F5" w:rsidP="00E954F5">
      <w:pPr>
        <w:pStyle w:val="NormalBold"/>
      </w:pPr>
      <w:r w:rsidRPr="001717E2">
        <w:rPr>
          <w:rStyle w:val="HideTWBExt"/>
          <w:b w:val="0"/>
        </w:rPr>
        <w:t>&lt;/RepeatBlock-By&gt;</w:t>
      </w:r>
    </w:p>
    <w:p w14:paraId="39F023F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4CA04E70" w14:textId="77777777" w:rsidR="00E954F5" w:rsidRPr="004975E5" w:rsidRDefault="00E954F5" w:rsidP="00E954F5">
      <w:pPr>
        <w:pStyle w:val="NormalBold"/>
      </w:pPr>
      <w:r w:rsidRPr="001717E2">
        <w:rPr>
          <w:rStyle w:val="HideTWBExt"/>
          <w:b w:val="0"/>
        </w:rPr>
        <w:t>&lt;Article&gt;</w:t>
      </w:r>
      <w:r w:rsidRPr="004975E5">
        <w:t>Uvodna izjava 16</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F13D3D9" w14:textId="77777777" w:rsidTr="006A6531">
        <w:trPr>
          <w:trHeight w:hRule="exact" w:val="240"/>
          <w:jc w:val="center"/>
        </w:trPr>
        <w:tc>
          <w:tcPr>
            <w:tcW w:w="9752" w:type="dxa"/>
            <w:gridSpan w:val="2"/>
            <w:tcBorders>
              <w:top w:val="nil"/>
              <w:left w:val="nil"/>
              <w:bottom w:val="nil"/>
              <w:right w:val="nil"/>
            </w:tcBorders>
          </w:tcPr>
          <w:p w14:paraId="3CEDEFC3" w14:textId="77777777" w:rsidR="00E954F5" w:rsidRPr="004975E5" w:rsidRDefault="00E954F5" w:rsidP="006A6531"/>
        </w:tc>
      </w:tr>
      <w:tr w:rsidR="00745746" w:rsidRPr="004975E5" w14:paraId="127817BE" w14:textId="77777777" w:rsidTr="006A6531">
        <w:trPr>
          <w:trHeight w:val="240"/>
          <w:jc w:val="center"/>
        </w:trPr>
        <w:tc>
          <w:tcPr>
            <w:tcW w:w="4876" w:type="dxa"/>
            <w:tcBorders>
              <w:top w:val="nil"/>
              <w:left w:val="nil"/>
              <w:bottom w:val="nil"/>
              <w:right w:val="nil"/>
            </w:tcBorders>
          </w:tcPr>
          <w:p w14:paraId="06B2F4AB"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A60E684" w14:textId="77777777" w:rsidR="00E954F5" w:rsidRPr="004975E5" w:rsidRDefault="00E954F5" w:rsidP="006A6531">
            <w:pPr>
              <w:pStyle w:val="AmColumnHeading"/>
            </w:pPr>
            <w:r w:rsidRPr="004975E5">
              <w:t>Predlog spremembe</w:t>
            </w:r>
          </w:p>
        </w:tc>
      </w:tr>
      <w:tr w:rsidR="00745746" w:rsidRPr="004975E5" w14:paraId="5D7D317A" w14:textId="77777777" w:rsidTr="006A6531">
        <w:trPr>
          <w:jc w:val="center"/>
        </w:trPr>
        <w:tc>
          <w:tcPr>
            <w:tcW w:w="4876" w:type="dxa"/>
            <w:tcBorders>
              <w:top w:val="nil"/>
              <w:left w:val="nil"/>
              <w:bottom w:val="nil"/>
              <w:right w:val="nil"/>
            </w:tcBorders>
          </w:tcPr>
          <w:p w14:paraId="243399EF" w14:textId="77777777" w:rsidR="00E954F5" w:rsidRPr="004975E5" w:rsidRDefault="00E954F5" w:rsidP="006A6531">
            <w:pPr>
              <w:pStyle w:val="Normal6a"/>
            </w:pPr>
            <w:r w:rsidRPr="004975E5">
              <w:t>(16)</w:t>
            </w:r>
            <w:r w:rsidRPr="004975E5">
              <w:tab/>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p>
        </w:tc>
        <w:tc>
          <w:tcPr>
            <w:tcW w:w="4876" w:type="dxa"/>
            <w:tcBorders>
              <w:top w:val="nil"/>
              <w:left w:val="nil"/>
              <w:bottom w:val="nil"/>
              <w:right w:val="nil"/>
            </w:tcBorders>
          </w:tcPr>
          <w:p w14:paraId="6AA52B5B" w14:textId="77777777" w:rsidR="00E954F5" w:rsidRPr="004975E5" w:rsidRDefault="00E954F5" w:rsidP="006A6531">
            <w:pPr>
              <w:pStyle w:val="Normal6a"/>
            </w:pPr>
            <w:r w:rsidRPr="004975E5">
              <w:t>(16)</w:t>
            </w:r>
            <w:r w:rsidRPr="004975E5">
              <w:tab/>
              <w:t>Tretji državi, ki je z Unijo sklenila sporazum o merilih in mehanizmih za določitev države, odgovorne za obravnavo prošnje za mednarodno zaščito, ki je registrirana v državi članici ali v tej tretji državi, bi bilo treba, če so izpolnjeni določeni pogoji, dovoliti sodelovanje pri podpori Unije na podlagi te uredbe</w:t>
            </w:r>
            <w:r w:rsidRPr="004975E5">
              <w:rPr>
                <w:b/>
                <w:i/>
              </w:rPr>
              <w:t>, pri čemer se lahko podpora v celoti ali delno začasno prekliče, če pogoji niso več izpolnjeni</w:t>
            </w:r>
            <w:r w:rsidRPr="004975E5">
              <w:t>.</w:t>
            </w:r>
          </w:p>
        </w:tc>
      </w:tr>
    </w:tbl>
    <w:p w14:paraId="26DFF2F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{FR}</w:t>
      </w:r>
      <w:proofErr w:type="spellStart"/>
      <w:r w:rsidRPr="004975E5">
        <w:t>fr</w:t>
      </w:r>
      <w:proofErr w:type="spellEnd"/>
      <w:r w:rsidRPr="001717E2">
        <w:rPr>
          <w:rStyle w:val="HideTWBExt"/>
        </w:rPr>
        <w:t>&lt;/Original&gt;</w:t>
      </w:r>
    </w:p>
    <w:p w14:paraId="787962F8" w14:textId="77777777" w:rsidR="00E954F5" w:rsidRPr="004975E5" w:rsidRDefault="00E954F5" w:rsidP="00E954F5">
      <w:r w:rsidRPr="001717E2">
        <w:rPr>
          <w:rStyle w:val="HideTWBExt"/>
        </w:rPr>
        <w:t>&lt;/Amend&gt;</w:t>
      </w:r>
    </w:p>
    <w:p w14:paraId="63D6B17D"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162</w:t>
      </w:r>
      <w:r w:rsidRPr="001717E2">
        <w:rPr>
          <w:rStyle w:val="HideTWBExt"/>
          <w:b w:val="0"/>
        </w:rPr>
        <w:t>&lt;/NumAm&gt;</w:t>
      </w:r>
    </w:p>
    <w:p w14:paraId="3E63E9BE"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1A0AF5FE" w14:textId="77777777" w:rsidR="00E954F5" w:rsidRPr="004975E5" w:rsidRDefault="00E954F5" w:rsidP="00E954F5">
      <w:pPr>
        <w:pStyle w:val="NormalBold"/>
      </w:pPr>
      <w:r w:rsidRPr="001717E2">
        <w:rPr>
          <w:rStyle w:val="HideTWBExt"/>
          <w:b w:val="0"/>
        </w:rPr>
        <w:t>&lt;/RepeatBlock-By&gt;</w:t>
      </w:r>
    </w:p>
    <w:p w14:paraId="318BCE31"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B71FB20" w14:textId="77777777" w:rsidR="00E954F5" w:rsidRPr="004975E5" w:rsidRDefault="00E954F5" w:rsidP="00E954F5">
      <w:pPr>
        <w:pStyle w:val="NormalBold"/>
      </w:pPr>
      <w:r w:rsidRPr="001717E2">
        <w:rPr>
          <w:rStyle w:val="HideTWBExt"/>
          <w:b w:val="0"/>
        </w:rPr>
        <w:t>&lt;Article&gt;</w:t>
      </w:r>
      <w:r w:rsidRPr="004975E5">
        <w:t>Uvodna izjava 16</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496D8CE6" w14:textId="77777777" w:rsidTr="006A6531">
        <w:trPr>
          <w:trHeight w:hRule="exact" w:val="240"/>
          <w:jc w:val="center"/>
        </w:trPr>
        <w:tc>
          <w:tcPr>
            <w:tcW w:w="9752" w:type="dxa"/>
            <w:gridSpan w:val="2"/>
            <w:tcBorders>
              <w:top w:val="nil"/>
              <w:left w:val="nil"/>
              <w:bottom w:val="nil"/>
              <w:right w:val="nil"/>
            </w:tcBorders>
          </w:tcPr>
          <w:p w14:paraId="3EBBE5D9" w14:textId="77777777" w:rsidR="00E954F5" w:rsidRPr="004975E5" w:rsidRDefault="00E954F5" w:rsidP="006A6531"/>
        </w:tc>
      </w:tr>
      <w:tr w:rsidR="00745746" w:rsidRPr="004975E5" w14:paraId="5E4BD275" w14:textId="77777777" w:rsidTr="006A6531">
        <w:trPr>
          <w:trHeight w:val="240"/>
          <w:jc w:val="center"/>
        </w:trPr>
        <w:tc>
          <w:tcPr>
            <w:tcW w:w="4876" w:type="dxa"/>
            <w:tcBorders>
              <w:top w:val="nil"/>
              <w:left w:val="nil"/>
              <w:bottom w:val="nil"/>
              <w:right w:val="nil"/>
            </w:tcBorders>
          </w:tcPr>
          <w:p w14:paraId="0AC32FF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D1308F6" w14:textId="77777777" w:rsidR="00E954F5" w:rsidRPr="004975E5" w:rsidRDefault="00E954F5" w:rsidP="006A6531">
            <w:pPr>
              <w:pStyle w:val="AmColumnHeading"/>
            </w:pPr>
            <w:r w:rsidRPr="004975E5">
              <w:t>Predlog spremembe</w:t>
            </w:r>
          </w:p>
        </w:tc>
      </w:tr>
      <w:tr w:rsidR="00745746" w:rsidRPr="004975E5" w14:paraId="34E47438" w14:textId="77777777" w:rsidTr="006A6531">
        <w:trPr>
          <w:jc w:val="center"/>
        </w:trPr>
        <w:tc>
          <w:tcPr>
            <w:tcW w:w="4876" w:type="dxa"/>
            <w:tcBorders>
              <w:top w:val="nil"/>
              <w:left w:val="nil"/>
              <w:bottom w:val="nil"/>
              <w:right w:val="nil"/>
            </w:tcBorders>
          </w:tcPr>
          <w:p w14:paraId="1DD5AD8B" w14:textId="77777777" w:rsidR="00E954F5" w:rsidRPr="004975E5" w:rsidRDefault="00E954F5" w:rsidP="006A6531">
            <w:pPr>
              <w:pStyle w:val="Normal6a"/>
            </w:pPr>
            <w:r w:rsidRPr="004975E5">
              <w:t>(16)</w:t>
            </w:r>
            <w:r w:rsidRPr="004975E5">
              <w:tab/>
              <w:t xml:space="preserve">Tretji državi, ki je z Unijo sklenila sporazum </w:t>
            </w:r>
            <w:r w:rsidRPr="004975E5">
              <w:rPr>
                <w:b/>
                <w:i/>
              </w:rPr>
              <w:t>o merilih</w:t>
            </w:r>
            <w:r w:rsidRPr="004975E5">
              <w:t xml:space="preserve"> in </w:t>
            </w:r>
            <w:r w:rsidRPr="004975E5">
              <w:rPr>
                <w:b/>
                <w:i/>
              </w:rPr>
              <w:t>mehanizmih</w:t>
            </w:r>
            <w:r w:rsidRPr="004975E5">
              <w:t xml:space="preserve"> za določitev države, odgovorne za obravnavo prošnje za mednarodno zaščito, ki je registrirana v državi članici ali v tej tretji državi, bi bilo treba, če so izpolnjeni določeni pogoji, dovoliti sodelovanje pri podpori Unije na podlagi te uredbe.</w:t>
            </w:r>
          </w:p>
        </w:tc>
        <w:tc>
          <w:tcPr>
            <w:tcW w:w="4876" w:type="dxa"/>
            <w:tcBorders>
              <w:top w:val="nil"/>
              <w:left w:val="nil"/>
              <w:bottom w:val="nil"/>
              <w:right w:val="nil"/>
            </w:tcBorders>
          </w:tcPr>
          <w:p w14:paraId="296F7B93" w14:textId="77777777" w:rsidR="00E954F5" w:rsidRPr="004975E5" w:rsidRDefault="00E954F5" w:rsidP="006A6531">
            <w:pPr>
              <w:pStyle w:val="Normal6a"/>
            </w:pPr>
            <w:r w:rsidRPr="004975E5">
              <w:t>(16)</w:t>
            </w:r>
            <w:r w:rsidRPr="004975E5">
              <w:tab/>
              <w:t xml:space="preserve">Tretji državi, ki je z Unijo sklenila sporazum </w:t>
            </w:r>
            <w:r w:rsidRPr="004975E5">
              <w:rPr>
                <w:b/>
                <w:i/>
              </w:rPr>
              <w:t>za namen doseganja ciljev te uredbe ter na podlagi meril</w:t>
            </w:r>
            <w:r w:rsidRPr="004975E5">
              <w:t xml:space="preserve"> in </w:t>
            </w:r>
            <w:r w:rsidRPr="004975E5">
              <w:rPr>
                <w:b/>
                <w:i/>
              </w:rPr>
              <w:t>mehanizmov</w:t>
            </w:r>
            <w:r w:rsidRPr="004975E5">
              <w:t xml:space="preserve"> za določitev države, odgovorne za obravnavo prošnje za mednarodno zaščito, ki je registrirana v državi članici ali v tej tretji državi, bi bilo treba, če so izpolnjeni določeni pogoji, dovoliti sodelovanje pri podpori Unije na podlagi te uredbe.</w:t>
            </w:r>
          </w:p>
        </w:tc>
      </w:tr>
    </w:tbl>
    <w:p w14:paraId="3B4B5C90"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552AE072" w14:textId="77777777" w:rsidR="00E954F5" w:rsidRPr="004975E5" w:rsidRDefault="00E954F5" w:rsidP="00E954F5">
      <w:r w:rsidRPr="001717E2">
        <w:rPr>
          <w:rStyle w:val="HideTWBExt"/>
        </w:rPr>
        <w:t>&lt;/Amend&gt;</w:t>
      </w:r>
    </w:p>
    <w:p w14:paraId="68F150F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163</w:t>
      </w:r>
      <w:r w:rsidRPr="001717E2">
        <w:rPr>
          <w:rStyle w:val="HideTWBExt"/>
          <w:b w:val="0"/>
        </w:rPr>
        <w:t>&lt;/NumAm&gt;</w:t>
      </w:r>
    </w:p>
    <w:p w14:paraId="0CBC5F50" w14:textId="77777777" w:rsidR="00E954F5" w:rsidRPr="004975E5" w:rsidRDefault="00E954F5" w:rsidP="00E954F5">
      <w:pPr>
        <w:pStyle w:val="NormalBold"/>
      </w:pPr>
      <w:r w:rsidRPr="001717E2">
        <w:rPr>
          <w:rStyle w:val="HideTWBExt"/>
          <w:b w:val="0"/>
        </w:rPr>
        <w:t>&lt;RepeatBlock-By&gt;&lt;Members&gt;</w:t>
      </w:r>
      <w:r w:rsidRPr="004975E5">
        <w:t xml:space="preserve">Sophie </w:t>
      </w:r>
      <w:proofErr w:type="spellStart"/>
      <w:r w:rsidRPr="004975E5">
        <w:t>Wilmès</w:t>
      </w:r>
      <w:proofErr w:type="spellEnd"/>
      <w:r w:rsidRPr="004975E5">
        <w:t xml:space="preserve">, Malik </w:t>
      </w:r>
      <w:proofErr w:type="spellStart"/>
      <w:r w:rsidRPr="004975E5">
        <w:t>Azmani</w:t>
      </w:r>
      <w:proofErr w:type="spellEnd"/>
      <w:r w:rsidRPr="004975E5">
        <w:t xml:space="preserve">, </w:t>
      </w:r>
      <w:proofErr w:type="spellStart"/>
      <w:r w:rsidRPr="004975E5">
        <w:t>Nathalie</w:t>
      </w:r>
      <w:proofErr w:type="spellEnd"/>
      <w:r w:rsidRPr="004975E5">
        <w:t xml:space="preserve"> </w:t>
      </w:r>
      <w:proofErr w:type="spellStart"/>
      <w:r w:rsidRPr="004975E5">
        <w:t>Loiseau</w:t>
      </w:r>
      <w:proofErr w:type="spellEnd"/>
      <w:r w:rsidRPr="004975E5">
        <w:t xml:space="preserve">, Hilde </w:t>
      </w:r>
      <w:proofErr w:type="spellStart"/>
      <w:r w:rsidRPr="004975E5">
        <w:t>Vautmans</w:t>
      </w:r>
      <w:proofErr w:type="spellEnd"/>
      <w:r w:rsidRPr="001717E2">
        <w:rPr>
          <w:rStyle w:val="HideTWBExt"/>
          <w:b w:val="0"/>
        </w:rPr>
        <w:t>&lt;/Members&gt;</w:t>
      </w:r>
    </w:p>
    <w:p w14:paraId="31A14765" w14:textId="77777777" w:rsidR="00E954F5" w:rsidRPr="004975E5" w:rsidRDefault="00E954F5" w:rsidP="00E954F5">
      <w:pPr>
        <w:pStyle w:val="NormalBold"/>
      </w:pPr>
      <w:r w:rsidRPr="001717E2">
        <w:rPr>
          <w:rStyle w:val="HideTWBExt"/>
          <w:b w:val="0"/>
        </w:rPr>
        <w:t>&lt;/RepeatBlock-By&gt;</w:t>
      </w:r>
    </w:p>
    <w:p w14:paraId="133CC489"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D4C8341" w14:textId="77777777" w:rsidR="00E954F5" w:rsidRPr="004975E5" w:rsidRDefault="00E954F5" w:rsidP="00E954F5">
      <w:pPr>
        <w:pStyle w:val="NormalBold"/>
      </w:pPr>
      <w:r w:rsidRPr="001717E2">
        <w:rPr>
          <w:rStyle w:val="HideTWBExt"/>
          <w:b w:val="0"/>
        </w:rPr>
        <w:t>&lt;Article&gt;</w:t>
      </w:r>
      <w:r w:rsidRPr="004975E5">
        <w:t>Uvodna izjava 16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036AD926" w14:textId="77777777" w:rsidTr="006A6531">
        <w:trPr>
          <w:trHeight w:hRule="exact" w:val="240"/>
          <w:jc w:val="center"/>
        </w:trPr>
        <w:tc>
          <w:tcPr>
            <w:tcW w:w="9752" w:type="dxa"/>
            <w:gridSpan w:val="2"/>
            <w:tcBorders>
              <w:top w:val="nil"/>
              <w:left w:val="nil"/>
              <w:bottom w:val="nil"/>
              <w:right w:val="nil"/>
            </w:tcBorders>
          </w:tcPr>
          <w:p w14:paraId="1B541308" w14:textId="77777777" w:rsidR="00E954F5" w:rsidRPr="004975E5" w:rsidRDefault="00E954F5" w:rsidP="006A6531"/>
        </w:tc>
      </w:tr>
      <w:tr w:rsidR="00745746" w:rsidRPr="004975E5" w14:paraId="3D4AFE59" w14:textId="77777777" w:rsidTr="006A6531">
        <w:trPr>
          <w:trHeight w:val="240"/>
          <w:jc w:val="center"/>
        </w:trPr>
        <w:tc>
          <w:tcPr>
            <w:tcW w:w="4876" w:type="dxa"/>
            <w:tcBorders>
              <w:top w:val="nil"/>
              <w:left w:val="nil"/>
              <w:bottom w:val="nil"/>
              <w:right w:val="nil"/>
            </w:tcBorders>
          </w:tcPr>
          <w:p w14:paraId="351945F8"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59E19A8" w14:textId="77777777" w:rsidR="00E954F5" w:rsidRPr="004975E5" w:rsidRDefault="00E954F5" w:rsidP="006A6531">
            <w:pPr>
              <w:pStyle w:val="AmColumnHeading"/>
            </w:pPr>
            <w:r w:rsidRPr="004975E5">
              <w:t>Predlog spremembe</w:t>
            </w:r>
          </w:p>
        </w:tc>
      </w:tr>
      <w:tr w:rsidR="00745746" w:rsidRPr="004975E5" w14:paraId="0FC48F12" w14:textId="77777777" w:rsidTr="006A6531">
        <w:trPr>
          <w:jc w:val="center"/>
        </w:trPr>
        <w:tc>
          <w:tcPr>
            <w:tcW w:w="4876" w:type="dxa"/>
            <w:tcBorders>
              <w:top w:val="nil"/>
              <w:left w:val="nil"/>
              <w:bottom w:val="nil"/>
              <w:right w:val="nil"/>
            </w:tcBorders>
          </w:tcPr>
          <w:p w14:paraId="010C7EA4" w14:textId="77777777" w:rsidR="00E954F5" w:rsidRPr="004975E5" w:rsidRDefault="00E954F5" w:rsidP="006A6531">
            <w:pPr>
              <w:pStyle w:val="Normal6a"/>
            </w:pPr>
          </w:p>
        </w:tc>
        <w:tc>
          <w:tcPr>
            <w:tcW w:w="4876" w:type="dxa"/>
            <w:tcBorders>
              <w:top w:val="nil"/>
              <w:left w:val="nil"/>
              <w:bottom w:val="nil"/>
              <w:right w:val="nil"/>
            </w:tcBorders>
          </w:tcPr>
          <w:p w14:paraId="5763190B" w14:textId="77777777" w:rsidR="00E954F5" w:rsidRPr="004975E5" w:rsidRDefault="00E954F5" w:rsidP="006A6531">
            <w:pPr>
              <w:pStyle w:val="Normal6a"/>
            </w:pPr>
            <w:r w:rsidRPr="004975E5">
              <w:rPr>
                <w:b/>
                <w:i/>
              </w:rPr>
              <w:t>(16a)</w:t>
            </w:r>
            <w:r w:rsidRPr="004975E5">
              <w:tab/>
            </w:r>
            <w:r w:rsidRPr="004975E5">
              <w:rPr>
                <w:b/>
                <w:i/>
              </w:rPr>
              <w:t>Podpora Unije, ki je na podlagi te uredbe na voljo tretjim državam, je namenjena izključno podpori razvoju azilnih sistemov in sistemov zaščite, zakonitim migracijam in vključevanju ter sodelovanju pri upravljanju migracij, vključno z učinkovitim vračanjem in sodelovanjem v boju proti nezakonitim migracijam, ki se izvajajo ob polnem spoštovanju temeljnih pravic in mednarodnih obveznosti, vključno z načelom nevračanja, ter skladno s cilji in pravnim okvirom novega pakta o migracijah in azilu. Vsaka uporaba podpore Unije v zvezi z objekti ali ureditvami, vzpostavljenimi v tretjih državah, bi morala biti v celoti skladna s pravom Unije, mednarodnim pravom in standardi na področju temeljnih pravic, vključno z učinkovitimi zaščitnimi ukrepi, neodvisnim spremljanjem in spoštovanjem pravic zadevnih oseb. Noben sporazum ali dogovor, sklenjen med Unijo in tretjo državo, ne bi smel odstopati od teh zahtev.</w:t>
            </w:r>
          </w:p>
        </w:tc>
      </w:tr>
    </w:tbl>
    <w:p w14:paraId="02B15CD7"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69435987" w14:textId="77777777" w:rsidR="00E954F5" w:rsidRPr="004975E5" w:rsidRDefault="00E954F5" w:rsidP="00E954F5">
      <w:r w:rsidRPr="001717E2">
        <w:rPr>
          <w:rStyle w:val="HideTWBExt"/>
        </w:rPr>
        <w:t>&lt;/Amend&gt;</w:t>
      </w:r>
    </w:p>
    <w:p w14:paraId="57CE7D71" w14:textId="77777777" w:rsidR="00C46F18" w:rsidRPr="001717E2" w:rsidRDefault="00C46F18" w:rsidP="00E954F5">
      <w:pPr>
        <w:pStyle w:val="AmNumberTabs"/>
        <w:rPr>
          <w:rStyle w:val="HideTWBExt"/>
        </w:rPr>
      </w:pPr>
    </w:p>
    <w:p w14:paraId="27AF2A06" w14:textId="77777777" w:rsidR="00C46F18" w:rsidRPr="001717E2" w:rsidRDefault="00C46F18" w:rsidP="00E954F5">
      <w:pPr>
        <w:pStyle w:val="AmNumberTabs"/>
        <w:rPr>
          <w:rStyle w:val="HideTWBExt"/>
        </w:rPr>
      </w:pPr>
    </w:p>
    <w:p w14:paraId="05EBF715" w14:textId="77777777" w:rsidR="00C46F18" w:rsidRPr="001717E2" w:rsidRDefault="00C46F18" w:rsidP="00E954F5">
      <w:pPr>
        <w:pStyle w:val="AmNumberTabs"/>
        <w:rPr>
          <w:rStyle w:val="HideTWBExt"/>
        </w:rPr>
      </w:pPr>
    </w:p>
    <w:p w14:paraId="48729E5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164</w:t>
      </w:r>
      <w:r w:rsidRPr="001717E2">
        <w:rPr>
          <w:rStyle w:val="HideTWBExt"/>
          <w:b w:val="0"/>
        </w:rPr>
        <w:t>&lt;/NumAm&gt;</w:t>
      </w:r>
    </w:p>
    <w:p w14:paraId="70326FC3"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4975E5">
        <w:t xml:space="preserve">, </w:t>
      </w:r>
      <w:proofErr w:type="spellStart"/>
      <w:r w:rsidRPr="004975E5">
        <w:t>Raquel</w:t>
      </w:r>
      <w:proofErr w:type="spellEnd"/>
      <w:r w:rsidRPr="004975E5">
        <w:t xml:space="preserve"> García </w:t>
      </w:r>
      <w:proofErr w:type="spellStart"/>
      <w:r w:rsidRPr="004975E5">
        <w:t>Hermida</w:t>
      </w:r>
      <w:proofErr w:type="spellEnd"/>
      <w:r w:rsidRPr="004975E5">
        <w:t xml:space="preserve">-Van Der </w:t>
      </w:r>
      <w:proofErr w:type="spellStart"/>
      <w:r w:rsidRPr="004975E5">
        <w:t>Walle</w:t>
      </w:r>
      <w:proofErr w:type="spellEnd"/>
      <w:r w:rsidRPr="001717E2">
        <w:rPr>
          <w:rStyle w:val="HideTWBExt"/>
          <w:b w:val="0"/>
        </w:rPr>
        <w:t>&lt;/Members&gt;</w:t>
      </w:r>
    </w:p>
    <w:p w14:paraId="59F67018" w14:textId="77777777" w:rsidR="00E954F5" w:rsidRPr="004975E5" w:rsidRDefault="00E954F5" w:rsidP="00E954F5">
      <w:pPr>
        <w:pStyle w:val="NormalBold"/>
      </w:pPr>
      <w:r w:rsidRPr="001717E2">
        <w:rPr>
          <w:rStyle w:val="HideTWBExt"/>
          <w:b w:val="0"/>
        </w:rPr>
        <w:t>&lt;/RepeatBlock-By&gt;</w:t>
      </w:r>
    </w:p>
    <w:p w14:paraId="5E37240E"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46F170A" w14:textId="77777777" w:rsidR="00E954F5" w:rsidRPr="004975E5" w:rsidRDefault="00E954F5" w:rsidP="00E954F5">
      <w:pPr>
        <w:pStyle w:val="NormalBold"/>
      </w:pPr>
      <w:r w:rsidRPr="001717E2">
        <w:rPr>
          <w:rStyle w:val="HideTWBExt"/>
          <w:b w:val="0"/>
        </w:rPr>
        <w:t>&lt;Article&gt;</w:t>
      </w:r>
      <w:r w:rsidRPr="004975E5">
        <w:t>Uvodna izjava 16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213E473" w14:textId="77777777" w:rsidTr="006A6531">
        <w:trPr>
          <w:trHeight w:hRule="exact" w:val="240"/>
          <w:jc w:val="center"/>
        </w:trPr>
        <w:tc>
          <w:tcPr>
            <w:tcW w:w="9752" w:type="dxa"/>
            <w:gridSpan w:val="2"/>
            <w:tcBorders>
              <w:top w:val="nil"/>
              <w:left w:val="nil"/>
              <w:bottom w:val="nil"/>
              <w:right w:val="nil"/>
            </w:tcBorders>
          </w:tcPr>
          <w:p w14:paraId="34D387F7" w14:textId="77777777" w:rsidR="00E954F5" w:rsidRPr="004975E5" w:rsidRDefault="00E954F5" w:rsidP="006A6531"/>
        </w:tc>
      </w:tr>
      <w:tr w:rsidR="00745746" w:rsidRPr="004975E5" w14:paraId="31339B4D" w14:textId="77777777" w:rsidTr="006A6531">
        <w:trPr>
          <w:trHeight w:val="240"/>
          <w:jc w:val="center"/>
        </w:trPr>
        <w:tc>
          <w:tcPr>
            <w:tcW w:w="4876" w:type="dxa"/>
            <w:tcBorders>
              <w:top w:val="nil"/>
              <w:left w:val="nil"/>
              <w:bottom w:val="nil"/>
              <w:right w:val="nil"/>
            </w:tcBorders>
          </w:tcPr>
          <w:p w14:paraId="402FE1D3"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07F73186" w14:textId="77777777" w:rsidR="00E954F5" w:rsidRPr="004975E5" w:rsidRDefault="00E954F5" w:rsidP="006A6531">
            <w:pPr>
              <w:pStyle w:val="AmColumnHeading"/>
            </w:pPr>
            <w:r w:rsidRPr="004975E5">
              <w:t>Predlog spremembe</w:t>
            </w:r>
          </w:p>
        </w:tc>
      </w:tr>
      <w:tr w:rsidR="00745746" w:rsidRPr="004975E5" w14:paraId="77201601" w14:textId="77777777" w:rsidTr="006A6531">
        <w:trPr>
          <w:jc w:val="center"/>
        </w:trPr>
        <w:tc>
          <w:tcPr>
            <w:tcW w:w="4876" w:type="dxa"/>
            <w:tcBorders>
              <w:top w:val="nil"/>
              <w:left w:val="nil"/>
              <w:bottom w:val="nil"/>
              <w:right w:val="nil"/>
            </w:tcBorders>
          </w:tcPr>
          <w:p w14:paraId="23D9A69A" w14:textId="77777777" w:rsidR="00E954F5" w:rsidRPr="004975E5" w:rsidRDefault="00E954F5" w:rsidP="006A6531">
            <w:pPr>
              <w:pStyle w:val="Normal6a"/>
            </w:pPr>
          </w:p>
        </w:tc>
        <w:tc>
          <w:tcPr>
            <w:tcW w:w="4876" w:type="dxa"/>
            <w:tcBorders>
              <w:top w:val="nil"/>
              <w:left w:val="nil"/>
              <w:bottom w:val="nil"/>
              <w:right w:val="nil"/>
            </w:tcBorders>
          </w:tcPr>
          <w:p w14:paraId="6FD91C50" w14:textId="77777777" w:rsidR="00E954F5" w:rsidRPr="004975E5" w:rsidRDefault="00E954F5" w:rsidP="006A6531">
            <w:pPr>
              <w:pStyle w:val="Normal6a"/>
            </w:pPr>
            <w:r w:rsidRPr="004975E5">
              <w:rPr>
                <w:b/>
                <w:i/>
              </w:rPr>
              <w:t>(16a)</w:t>
            </w:r>
            <w:r w:rsidRPr="004975E5">
              <w:tab/>
            </w:r>
            <w:r w:rsidRPr="004975E5">
              <w:rPr>
                <w:b/>
                <w:i/>
              </w:rPr>
              <w:t>V zvezi s tem bi morali sporazumi s tretjimi državami vedno temeljiti na spoštovanju temeljnih pravic, mednarodnega prava in načela nevračanja.</w:t>
            </w:r>
          </w:p>
        </w:tc>
      </w:tr>
    </w:tbl>
    <w:p w14:paraId="24F928C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59D992F" w14:textId="77777777" w:rsidR="00E954F5" w:rsidRPr="004975E5" w:rsidRDefault="00E954F5" w:rsidP="00E954F5">
      <w:r w:rsidRPr="001717E2">
        <w:rPr>
          <w:rStyle w:val="HideTWBExt"/>
        </w:rPr>
        <w:t>&lt;/Amend&gt;</w:t>
      </w:r>
    </w:p>
    <w:p w14:paraId="0A0A597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165</w:t>
      </w:r>
      <w:r w:rsidRPr="001717E2">
        <w:rPr>
          <w:rStyle w:val="HideTWBExt"/>
          <w:b w:val="0"/>
        </w:rPr>
        <w:t>&lt;/NumAm&gt;</w:t>
      </w:r>
    </w:p>
    <w:p w14:paraId="4A172FAD" w14:textId="77777777" w:rsidR="00E954F5" w:rsidRPr="004975E5" w:rsidRDefault="00E954F5" w:rsidP="00E954F5">
      <w:pPr>
        <w:pStyle w:val="NormalBold"/>
      </w:pPr>
      <w:r w:rsidRPr="001717E2">
        <w:rPr>
          <w:rStyle w:val="HideTWBExt"/>
          <w:b w:val="0"/>
        </w:rPr>
        <w:t>&lt;RepeatBlock-By&gt;&lt;Members&gt;</w:t>
      </w:r>
      <w:proofErr w:type="spellStart"/>
      <w:r w:rsidRPr="004975E5">
        <w:t>Abir</w:t>
      </w:r>
      <w:proofErr w:type="spellEnd"/>
      <w:r w:rsidRPr="004975E5">
        <w:t xml:space="preserve"> Al-</w:t>
      </w:r>
      <w:proofErr w:type="spellStart"/>
      <w:r w:rsidRPr="004975E5">
        <w:t>Sahlani</w:t>
      </w:r>
      <w:proofErr w:type="spellEnd"/>
      <w:r w:rsidRPr="004975E5">
        <w:t xml:space="preserve">, </w:t>
      </w:r>
      <w:proofErr w:type="spellStart"/>
      <w:r w:rsidRPr="004975E5">
        <w:t>Fabienne</w:t>
      </w:r>
      <w:proofErr w:type="spellEnd"/>
      <w:r w:rsidRPr="004975E5">
        <w:t xml:space="preserve"> Keller, Jan-</w:t>
      </w:r>
      <w:proofErr w:type="spellStart"/>
      <w:r w:rsidRPr="004975E5">
        <w:t>Christoph</w:t>
      </w:r>
      <w:proofErr w:type="spellEnd"/>
      <w:r w:rsidRPr="004975E5">
        <w:t xml:space="preserve"> </w:t>
      </w:r>
      <w:proofErr w:type="spellStart"/>
      <w:r w:rsidRPr="004975E5">
        <w:t>Oetjen</w:t>
      </w:r>
      <w:proofErr w:type="spellEnd"/>
      <w:r w:rsidRPr="004975E5">
        <w:t xml:space="preserve">, Irena </w:t>
      </w:r>
      <w:proofErr w:type="spellStart"/>
      <w:r w:rsidRPr="004975E5">
        <w:t>Joveva</w:t>
      </w:r>
      <w:proofErr w:type="spellEnd"/>
      <w:r w:rsidRPr="001717E2">
        <w:rPr>
          <w:rStyle w:val="HideTWBExt"/>
          <w:b w:val="0"/>
        </w:rPr>
        <w:t>&lt;/Members&gt;</w:t>
      </w:r>
    </w:p>
    <w:p w14:paraId="768CECF1" w14:textId="77777777" w:rsidR="00E954F5" w:rsidRPr="004975E5" w:rsidRDefault="00E954F5" w:rsidP="00E954F5">
      <w:pPr>
        <w:pStyle w:val="NormalBold"/>
      </w:pPr>
      <w:r w:rsidRPr="001717E2">
        <w:rPr>
          <w:rStyle w:val="HideTWBExt"/>
          <w:b w:val="0"/>
        </w:rPr>
        <w:t>&lt;/RepeatBlock-By&gt;</w:t>
      </w:r>
    </w:p>
    <w:p w14:paraId="176AC56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7622B609" w14:textId="77777777" w:rsidR="00E954F5" w:rsidRPr="004975E5" w:rsidRDefault="00E954F5" w:rsidP="00E954F5">
      <w:pPr>
        <w:pStyle w:val="NormalBold"/>
      </w:pPr>
      <w:r w:rsidRPr="001717E2">
        <w:rPr>
          <w:rStyle w:val="HideTWBExt"/>
          <w:b w:val="0"/>
        </w:rPr>
        <w:t>&lt;Article&gt;</w:t>
      </w:r>
      <w:r w:rsidRPr="004975E5">
        <w:t>Uvodna izjava 16 b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8A67742" w14:textId="77777777" w:rsidTr="006A6531">
        <w:trPr>
          <w:trHeight w:hRule="exact" w:val="240"/>
          <w:jc w:val="center"/>
        </w:trPr>
        <w:tc>
          <w:tcPr>
            <w:tcW w:w="9752" w:type="dxa"/>
            <w:gridSpan w:val="2"/>
            <w:tcBorders>
              <w:top w:val="nil"/>
              <w:left w:val="nil"/>
              <w:bottom w:val="nil"/>
              <w:right w:val="nil"/>
            </w:tcBorders>
          </w:tcPr>
          <w:p w14:paraId="2CAE6005" w14:textId="77777777" w:rsidR="00E954F5" w:rsidRPr="004975E5" w:rsidRDefault="00E954F5" w:rsidP="006A6531"/>
        </w:tc>
      </w:tr>
      <w:tr w:rsidR="00745746" w:rsidRPr="004975E5" w14:paraId="3C66D565" w14:textId="77777777" w:rsidTr="006A6531">
        <w:trPr>
          <w:trHeight w:val="240"/>
          <w:jc w:val="center"/>
        </w:trPr>
        <w:tc>
          <w:tcPr>
            <w:tcW w:w="4876" w:type="dxa"/>
            <w:tcBorders>
              <w:top w:val="nil"/>
              <w:left w:val="nil"/>
              <w:bottom w:val="nil"/>
              <w:right w:val="nil"/>
            </w:tcBorders>
          </w:tcPr>
          <w:p w14:paraId="6539F7D7"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7BE5DD47" w14:textId="77777777" w:rsidR="00E954F5" w:rsidRPr="004975E5" w:rsidRDefault="00E954F5" w:rsidP="006A6531">
            <w:pPr>
              <w:pStyle w:val="AmColumnHeading"/>
            </w:pPr>
            <w:r w:rsidRPr="004975E5">
              <w:t>Predlog spremembe</w:t>
            </w:r>
          </w:p>
        </w:tc>
      </w:tr>
      <w:tr w:rsidR="00745746" w:rsidRPr="004975E5" w14:paraId="289D64B6" w14:textId="77777777" w:rsidTr="006A6531">
        <w:trPr>
          <w:jc w:val="center"/>
        </w:trPr>
        <w:tc>
          <w:tcPr>
            <w:tcW w:w="4876" w:type="dxa"/>
            <w:tcBorders>
              <w:top w:val="nil"/>
              <w:left w:val="nil"/>
              <w:bottom w:val="nil"/>
              <w:right w:val="nil"/>
            </w:tcBorders>
          </w:tcPr>
          <w:p w14:paraId="50154D0C" w14:textId="77777777" w:rsidR="00E954F5" w:rsidRPr="004975E5" w:rsidRDefault="00E954F5" w:rsidP="006A6531">
            <w:pPr>
              <w:pStyle w:val="Normal6a"/>
            </w:pPr>
          </w:p>
        </w:tc>
        <w:tc>
          <w:tcPr>
            <w:tcW w:w="4876" w:type="dxa"/>
            <w:tcBorders>
              <w:top w:val="nil"/>
              <w:left w:val="nil"/>
              <w:bottom w:val="nil"/>
              <w:right w:val="nil"/>
            </w:tcBorders>
          </w:tcPr>
          <w:p w14:paraId="5C399887" w14:textId="77777777" w:rsidR="00E954F5" w:rsidRPr="004975E5" w:rsidRDefault="00E954F5" w:rsidP="006A6531">
            <w:pPr>
              <w:pStyle w:val="Normal6a"/>
            </w:pPr>
            <w:r w:rsidRPr="004975E5">
              <w:rPr>
                <w:b/>
                <w:i/>
              </w:rPr>
              <w:t>(16b)</w:t>
            </w:r>
            <w:r w:rsidRPr="004975E5">
              <w:tab/>
            </w:r>
            <w:r w:rsidRPr="004975E5">
              <w:rPr>
                <w:b/>
                <w:i/>
              </w:rPr>
              <w:t>Podpora Unije, ki je na podlagi te uredbe na voljo tretjim državam, je namenjena izključno podpori razvoju azilnih sistemov in sistemov zaščite, zakonitim migracijam in vključevanju ter sodelovanju pri upravljanju migracij, ki se izvajajo ob polnem spoštovanju temeljnih pravic in mednarodnih obveznosti, med drugim načela nevračanja, kot je predvideno v uredbah, ki sestavljajo pakt o migracijah in azilu. Ne zajema vzpostavitve, delovanja, vzdrževanja ali financiranja katerega koli objekta zunaj ozemlja Unije, ki se uporablja za zadrževanje, obravnavo ali pridržanje državljanov tretjih držav za namene vračanja. Noben sporazum ali dogovor, sklenjen med Unijo in tretjo državo v skladu s členom 7 te uredbe, se ne bi smel razlaga tako, da dovoljuje uporabo podpore Unije v te namene.</w:t>
            </w:r>
          </w:p>
        </w:tc>
      </w:tr>
    </w:tbl>
    <w:p w14:paraId="392D62A6"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1D2E4D8D" w14:textId="77777777" w:rsidR="00E954F5" w:rsidRPr="004975E5" w:rsidRDefault="00E954F5" w:rsidP="00E954F5">
      <w:r w:rsidRPr="001717E2">
        <w:rPr>
          <w:rStyle w:val="HideTWBExt"/>
        </w:rPr>
        <w:t>&lt;/Amend&gt;</w:t>
      </w:r>
    </w:p>
    <w:p w14:paraId="1461EC7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166</w:t>
      </w:r>
      <w:r w:rsidRPr="001717E2">
        <w:rPr>
          <w:rStyle w:val="HideTWBExt"/>
          <w:b w:val="0"/>
        </w:rPr>
        <w:t>&lt;/NumAm&gt;</w:t>
      </w:r>
    </w:p>
    <w:p w14:paraId="0BBA888D" w14:textId="77777777" w:rsidR="00E954F5" w:rsidRPr="004975E5" w:rsidRDefault="00E954F5" w:rsidP="00E954F5">
      <w:pPr>
        <w:pStyle w:val="NormalBold"/>
      </w:pPr>
      <w:r w:rsidRPr="001717E2">
        <w:rPr>
          <w:rStyle w:val="HideTWBExt"/>
          <w:b w:val="0"/>
        </w:rPr>
        <w:t>&lt;RepeatBlock-By&gt;&lt;Members&gt;</w:t>
      </w:r>
      <w:r w:rsidRPr="004975E5">
        <w:t xml:space="preserve">Erik </w:t>
      </w:r>
      <w:proofErr w:type="spellStart"/>
      <w:r w:rsidRPr="004975E5">
        <w:t>Kaliňák</w:t>
      </w:r>
      <w:proofErr w:type="spellEnd"/>
      <w:r w:rsidRPr="004975E5">
        <w:t xml:space="preserve">, Katarína Roth </w:t>
      </w:r>
      <w:proofErr w:type="spellStart"/>
      <w:r w:rsidRPr="004975E5">
        <w:t>Neveďalová</w:t>
      </w:r>
      <w:proofErr w:type="spellEnd"/>
      <w:r w:rsidRPr="001717E2">
        <w:rPr>
          <w:rStyle w:val="HideTWBExt"/>
          <w:b w:val="0"/>
        </w:rPr>
        <w:t>&lt;/Members&gt;</w:t>
      </w:r>
    </w:p>
    <w:p w14:paraId="0E15367C" w14:textId="77777777" w:rsidR="00E954F5" w:rsidRPr="004975E5" w:rsidRDefault="00E954F5" w:rsidP="00E954F5">
      <w:pPr>
        <w:pStyle w:val="NormalBold"/>
      </w:pPr>
      <w:r w:rsidRPr="001717E2">
        <w:rPr>
          <w:rStyle w:val="HideTWBExt"/>
          <w:b w:val="0"/>
        </w:rPr>
        <w:t>&lt;/RepeatBlock-By&gt;</w:t>
      </w:r>
    </w:p>
    <w:p w14:paraId="5ED7DB6F"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1A0A077F" w14:textId="77777777" w:rsidR="00E954F5" w:rsidRPr="004975E5" w:rsidRDefault="00E954F5" w:rsidP="00E954F5">
      <w:pPr>
        <w:pStyle w:val="NormalBold"/>
      </w:pPr>
      <w:r w:rsidRPr="001717E2">
        <w:rPr>
          <w:rStyle w:val="HideTWBExt"/>
          <w:b w:val="0"/>
        </w:rPr>
        <w:t>&lt;Article&gt;</w:t>
      </w:r>
      <w:r w:rsidRPr="004975E5">
        <w:t>Uvodna izjava 17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CD10E35" w14:textId="77777777" w:rsidTr="006A6531">
        <w:trPr>
          <w:trHeight w:hRule="exact" w:val="240"/>
          <w:jc w:val="center"/>
        </w:trPr>
        <w:tc>
          <w:tcPr>
            <w:tcW w:w="9752" w:type="dxa"/>
            <w:gridSpan w:val="2"/>
            <w:tcBorders>
              <w:top w:val="nil"/>
              <w:left w:val="nil"/>
              <w:bottom w:val="nil"/>
              <w:right w:val="nil"/>
            </w:tcBorders>
          </w:tcPr>
          <w:p w14:paraId="0DCE4245" w14:textId="77777777" w:rsidR="00E954F5" w:rsidRPr="004975E5" w:rsidRDefault="00E954F5" w:rsidP="006A6531"/>
        </w:tc>
      </w:tr>
      <w:tr w:rsidR="00745746" w:rsidRPr="004975E5" w14:paraId="3DD45479" w14:textId="77777777" w:rsidTr="006A6531">
        <w:trPr>
          <w:trHeight w:val="240"/>
          <w:jc w:val="center"/>
        </w:trPr>
        <w:tc>
          <w:tcPr>
            <w:tcW w:w="4876" w:type="dxa"/>
            <w:tcBorders>
              <w:top w:val="nil"/>
              <w:left w:val="nil"/>
              <w:bottom w:val="nil"/>
              <w:right w:val="nil"/>
            </w:tcBorders>
          </w:tcPr>
          <w:p w14:paraId="3B1AE97C"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27C18E9" w14:textId="77777777" w:rsidR="00E954F5" w:rsidRPr="004975E5" w:rsidRDefault="00E954F5" w:rsidP="006A6531">
            <w:pPr>
              <w:pStyle w:val="AmColumnHeading"/>
            </w:pPr>
            <w:r w:rsidRPr="004975E5">
              <w:t>Predlog spremembe</w:t>
            </w:r>
          </w:p>
        </w:tc>
      </w:tr>
      <w:tr w:rsidR="00745746" w:rsidRPr="004975E5" w14:paraId="15993DBF" w14:textId="77777777" w:rsidTr="006A6531">
        <w:trPr>
          <w:jc w:val="center"/>
        </w:trPr>
        <w:tc>
          <w:tcPr>
            <w:tcW w:w="4876" w:type="dxa"/>
            <w:tcBorders>
              <w:top w:val="nil"/>
              <w:left w:val="nil"/>
              <w:bottom w:val="nil"/>
              <w:right w:val="nil"/>
            </w:tcBorders>
          </w:tcPr>
          <w:p w14:paraId="15B977C8" w14:textId="77777777" w:rsidR="00E954F5" w:rsidRPr="004975E5" w:rsidRDefault="00E954F5" w:rsidP="006A6531">
            <w:pPr>
              <w:pStyle w:val="Normal6a"/>
            </w:pPr>
            <w:r w:rsidRPr="004975E5">
              <w:t>(17)</w:t>
            </w:r>
            <w:r w:rsidRPr="004975E5">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0734F49F" w14:textId="77777777" w:rsidR="00E954F5" w:rsidRPr="004975E5" w:rsidRDefault="00E954F5" w:rsidP="006A6531">
            <w:pPr>
              <w:pStyle w:val="Normal6a"/>
            </w:pPr>
            <w:r w:rsidRPr="004975E5">
              <w:t>(17)</w:t>
            </w:r>
            <w:r w:rsidRPr="004975E5">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r w:rsidRPr="004975E5">
              <w:rPr>
                <w:b/>
                <w:i/>
              </w:rPr>
              <w:t>, ob hkratnem upoštevanju odgovornosti držav članic za vzdrževanje javnega reda in zagotavljanje notranje varnosti v skladu s členom 72 PDEU</w:t>
            </w:r>
            <w:r w:rsidRPr="004975E5">
              <w:t>.</w:t>
            </w:r>
          </w:p>
        </w:tc>
      </w:tr>
    </w:tbl>
    <w:p w14:paraId="32E294E4"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{SK}</w:t>
      </w:r>
      <w:proofErr w:type="spellStart"/>
      <w:r w:rsidRPr="004975E5">
        <w:t>sk</w:t>
      </w:r>
      <w:proofErr w:type="spellEnd"/>
      <w:r w:rsidRPr="001717E2">
        <w:rPr>
          <w:rStyle w:val="HideTWBExt"/>
        </w:rPr>
        <w:t>&lt;/Original&gt;</w:t>
      </w:r>
    </w:p>
    <w:p w14:paraId="3976B3C3" w14:textId="77777777" w:rsidR="00E954F5" w:rsidRPr="004975E5" w:rsidRDefault="00E954F5" w:rsidP="00E954F5">
      <w:pPr>
        <w:pStyle w:val="AmJustTitle"/>
      </w:pPr>
      <w:r w:rsidRPr="001717E2">
        <w:rPr>
          <w:rStyle w:val="HideTWBExt"/>
          <w:i w:val="0"/>
        </w:rPr>
        <w:t>&lt;TitreJust&gt;</w:t>
      </w:r>
      <w:r w:rsidRPr="004975E5">
        <w:t>Obrazložitev</w:t>
      </w:r>
      <w:r w:rsidRPr="001717E2">
        <w:rPr>
          <w:rStyle w:val="HideTWBExt"/>
          <w:i w:val="0"/>
        </w:rPr>
        <w:t>&lt;/TitreJust&gt;</w:t>
      </w:r>
    </w:p>
    <w:p w14:paraId="19DB1DE1" w14:textId="77777777" w:rsidR="00E954F5" w:rsidRPr="004975E5" w:rsidRDefault="00E954F5" w:rsidP="00E954F5">
      <w:pPr>
        <w:pStyle w:val="AmJustText"/>
      </w:pPr>
      <w:r w:rsidRPr="004975E5">
        <w:t>Spoštovanje temeljnih pravic in mednarodnih obveznosti je sestavni del izvajanja prava Unije. Obenem PDEU izrecno priznava odgovornost držav članic za vzdrževanje javnega reda in miru ter zagotavljanje notranje varnosti. Predlagana sprememba zagotavlja bolj uravnoteženo izražanje obeh načel.</w:t>
      </w:r>
    </w:p>
    <w:p w14:paraId="0615F2A5" w14:textId="77777777" w:rsidR="00E954F5" w:rsidRPr="004975E5" w:rsidRDefault="00E954F5" w:rsidP="00E954F5">
      <w:r w:rsidRPr="001717E2">
        <w:rPr>
          <w:rStyle w:val="HideTWBExt"/>
        </w:rPr>
        <w:t>&lt;/Amend&gt;</w:t>
      </w:r>
    </w:p>
    <w:p w14:paraId="130A565F"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167</w:t>
      </w:r>
      <w:r w:rsidRPr="001717E2">
        <w:rPr>
          <w:rStyle w:val="HideTWBExt"/>
          <w:b w:val="0"/>
        </w:rPr>
        <w:t>&lt;/NumAm&gt;</w:t>
      </w:r>
    </w:p>
    <w:p w14:paraId="0EA0375B" w14:textId="77777777" w:rsidR="00E954F5" w:rsidRPr="004975E5" w:rsidRDefault="00E954F5" w:rsidP="00E954F5">
      <w:pPr>
        <w:pStyle w:val="NormalBold"/>
      </w:pPr>
      <w:r w:rsidRPr="001717E2">
        <w:rPr>
          <w:rStyle w:val="HideTWBExt"/>
          <w:b w:val="0"/>
        </w:rPr>
        <w:t>&lt;RepeatBlock-By&gt;&lt;Members&gt;</w:t>
      </w:r>
      <w:proofErr w:type="spellStart"/>
      <w:r w:rsidRPr="004975E5">
        <w:t>Maciej</w:t>
      </w:r>
      <w:proofErr w:type="spellEnd"/>
      <w:r w:rsidRPr="004975E5">
        <w:t xml:space="preserve"> </w:t>
      </w:r>
      <w:proofErr w:type="spellStart"/>
      <w:r w:rsidRPr="004975E5">
        <w:t>Wąsik</w:t>
      </w:r>
      <w:proofErr w:type="spellEnd"/>
      <w:r w:rsidRPr="004975E5">
        <w:t xml:space="preserve">, </w:t>
      </w:r>
      <w:proofErr w:type="spellStart"/>
      <w:r w:rsidRPr="004975E5">
        <w:t>Mariusz</w:t>
      </w:r>
      <w:proofErr w:type="spellEnd"/>
      <w:r w:rsidRPr="004975E5">
        <w:t xml:space="preserve"> </w:t>
      </w:r>
      <w:proofErr w:type="spellStart"/>
      <w:r w:rsidRPr="004975E5">
        <w:t>Kamiński</w:t>
      </w:r>
      <w:proofErr w:type="spellEnd"/>
      <w:r w:rsidRPr="001717E2">
        <w:rPr>
          <w:rStyle w:val="HideTWBExt"/>
          <w:b w:val="0"/>
        </w:rPr>
        <w:t>&lt;/Members&gt;</w:t>
      </w:r>
    </w:p>
    <w:p w14:paraId="3378646B" w14:textId="77777777" w:rsidR="00E954F5" w:rsidRPr="004975E5" w:rsidRDefault="00E954F5" w:rsidP="00E954F5">
      <w:pPr>
        <w:pStyle w:val="NormalBold"/>
      </w:pPr>
      <w:r w:rsidRPr="001717E2">
        <w:rPr>
          <w:rStyle w:val="HideTWBExt"/>
          <w:b w:val="0"/>
        </w:rPr>
        <w:t>&lt;/RepeatBlock-By&gt;</w:t>
      </w:r>
    </w:p>
    <w:p w14:paraId="2CB125DA"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305F2E4" w14:textId="77777777" w:rsidR="00E954F5" w:rsidRPr="004975E5" w:rsidRDefault="00E954F5" w:rsidP="00E954F5">
      <w:pPr>
        <w:pStyle w:val="NormalBold"/>
      </w:pPr>
      <w:r w:rsidRPr="001717E2">
        <w:rPr>
          <w:rStyle w:val="HideTWBExt"/>
          <w:b w:val="0"/>
        </w:rPr>
        <w:t>&lt;Article&gt;</w:t>
      </w:r>
      <w:r w:rsidRPr="004975E5">
        <w:t>Uvodna izjava 17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6250FF88" w14:textId="77777777" w:rsidTr="006A6531">
        <w:trPr>
          <w:trHeight w:hRule="exact" w:val="240"/>
          <w:jc w:val="center"/>
        </w:trPr>
        <w:tc>
          <w:tcPr>
            <w:tcW w:w="9752" w:type="dxa"/>
            <w:gridSpan w:val="2"/>
            <w:tcBorders>
              <w:top w:val="nil"/>
              <w:left w:val="nil"/>
              <w:bottom w:val="nil"/>
              <w:right w:val="nil"/>
            </w:tcBorders>
          </w:tcPr>
          <w:p w14:paraId="3643CE60" w14:textId="77777777" w:rsidR="00E954F5" w:rsidRPr="004975E5" w:rsidRDefault="00E954F5" w:rsidP="006A6531"/>
        </w:tc>
      </w:tr>
      <w:tr w:rsidR="00745746" w:rsidRPr="004975E5" w14:paraId="4CE65D44" w14:textId="77777777" w:rsidTr="006A6531">
        <w:trPr>
          <w:trHeight w:val="240"/>
          <w:jc w:val="center"/>
        </w:trPr>
        <w:tc>
          <w:tcPr>
            <w:tcW w:w="4876" w:type="dxa"/>
            <w:tcBorders>
              <w:top w:val="nil"/>
              <w:left w:val="nil"/>
              <w:bottom w:val="nil"/>
              <w:right w:val="nil"/>
            </w:tcBorders>
          </w:tcPr>
          <w:p w14:paraId="5867E942"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56C758D" w14:textId="77777777" w:rsidR="00E954F5" w:rsidRPr="004975E5" w:rsidRDefault="00E954F5" w:rsidP="006A6531">
            <w:pPr>
              <w:pStyle w:val="AmColumnHeading"/>
            </w:pPr>
            <w:r w:rsidRPr="004975E5">
              <w:t>Predlog spremembe</w:t>
            </w:r>
          </w:p>
        </w:tc>
      </w:tr>
      <w:tr w:rsidR="00745746" w:rsidRPr="004975E5" w14:paraId="1D456494" w14:textId="77777777" w:rsidTr="006A6531">
        <w:trPr>
          <w:jc w:val="center"/>
        </w:trPr>
        <w:tc>
          <w:tcPr>
            <w:tcW w:w="4876" w:type="dxa"/>
            <w:tcBorders>
              <w:top w:val="nil"/>
              <w:left w:val="nil"/>
              <w:bottom w:val="nil"/>
              <w:right w:val="nil"/>
            </w:tcBorders>
          </w:tcPr>
          <w:p w14:paraId="3C94D8A3" w14:textId="77777777" w:rsidR="00E954F5" w:rsidRPr="004975E5" w:rsidRDefault="00E954F5" w:rsidP="006A6531">
            <w:pPr>
              <w:pStyle w:val="Normal6a"/>
            </w:pPr>
            <w:r w:rsidRPr="004975E5">
              <w:t>(17)</w:t>
            </w:r>
            <w:r w:rsidRPr="004975E5">
              <w:tab/>
              <w:t xml:space="preserve">Vsi ukrepi, ki se podpirajo v skladu s podporo Unije na podlagi te uredbe, bi se morali izvajati v skladu s pravicami in načeli iz pravnega reda Unije in </w:t>
            </w:r>
            <w:r w:rsidRPr="004975E5">
              <w:rPr>
                <w:b/>
                <w:i/>
              </w:rPr>
              <w:t>Listine Evropske unije o temeljnih pravicah ter bi morali biti v skladu z mednarodnimi obveznostmi Unije in</w:t>
            </w:r>
            <w:r w:rsidRPr="004975E5">
              <w:t xml:space="preserve"> držav članic</w:t>
            </w:r>
            <w:r w:rsidRPr="004975E5">
              <w:rPr>
                <w:b/>
                <w:i/>
              </w:rPr>
              <w:t>, ki izhajajo iz mednarodnih instrumentov, katerih pogodbenice so</w:t>
            </w:r>
            <w:r w:rsidRPr="004975E5">
              <w:t>.</w:t>
            </w:r>
          </w:p>
        </w:tc>
        <w:tc>
          <w:tcPr>
            <w:tcW w:w="4876" w:type="dxa"/>
            <w:tcBorders>
              <w:top w:val="nil"/>
              <w:left w:val="nil"/>
              <w:bottom w:val="nil"/>
              <w:right w:val="nil"/>
            </w:tcBorders>
          </w:tcPr>
          <w:p w14:paraId="3547C460" w14:textId="77777777" w:rsidR="00E954F5" w:rsidRPr="004975E5" w:rsidRDefault="00E954F5" w:rsidP="006A6531">
            <w:pPr>
              <w:pStyle w:val="Normal6a"/>
            </w:pPr>
            <w:r w:rsidRPr="004975E5">
              <w:t>(17)</w:t>
            </w:r>
            <w:r w:rsidRPr="004975E5">
              <w:tab/>
              <w:t>Vsi ukrepi, ki se podpirajo v skladu s podporo Unije na podlagi te uredbe, bi se morali izvajati v skladu s pravicami in načeli iz pravnega reda Unije in držav članic.</w:t>
            </w:r>
          </w:p>
        </w:tc>
      </w:tr>
    </w:tbl>
    <w:p w14:paraId="0A30431B"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{PL}</w:t>
      </w:r>
      <w:proofErr w:type="spellStart"/>
      <w:r w:rsidRPr="004975E5">
        <w:t>pl</w:t>
      </w:r>
      <w:proofErr w:type="spellEnd"/>
      <w:r w:rsidRPr="001717E2">
        <w:rPr>
          <w:rStyle w:val="HideTWBExt"/>
        </w:rPr>
        <w:t>&lt;/Original&gt;</w:t>
      </w:r>
    </w:p>
    <w:p w14:paraId="788B2544" w14:textId="77777777" w:rsidR="00E954F5" w:rsidRPr="004975E5" w:rsidRDefault="00E954F5" w:rsidP="00E954F5">
      <w:r w:rsidRPr="001717E2">
        <w:rPr>
          <w:rStyle w:val="HideTWBExt"/>
        </w:rPr>
        <w:t>&lt;/Amend&gt;</w:t>
      </w:r>
    </w:p>
    <w:p w14:paraId="0D21A654"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168</w:t>
      </w:r>
      <w:r w:rsidRPr="001717E2">
        <w:rPr>
          <w:rStyle w:val="HideTWBExt"/>
          <w:b w:val="0"/>
        </w:rPr>
        <w:t>&lt;/NumAm&gt;</w:t>
      </w:r>
    </w:p>
    <w:p w14:paraId="5EF6AB79" w14:textId="77777777" w:rsidR="00E954F5" w:rsidRPr="004975E5" w:rsidRDefault="00E954F5" w:rsidP="00E954F5">
      <w:pPr>
        <w:pStyle w:val="NormalBold"/>
      </w:pPr>
      <w:r w:rsidRPr="001717E2">
        <w:rPr>
          <w:rStyle w:val="HideTWBExt"/>
          <w:b w:val="0"/>
        </w:rPr>
        <w:t>&lt;RepeatBlock-By&gt;&lt;Members&gt;</w:t>
      </w:r>
      <w:proofErr w:type="spellStart"/>
      <w:r w:rsidRPr="004975E5">
        <w:t>Sebastian</w:t>
      </w:r>
      <w:proofErr w:type="spellEnd"/>
      <w:r w:rsidRPr="004975E5">
        <w:t xml:space="preserve"> </w:t>
      </w:r>
      <w:proofErr w:type="spellStart"/>
      <w:r w:rsidRPr="004975E5">
        <w:t>Tynkkynen</w:t>
      </w:r>
      <w:proofErr w:type="spellEnd"/>
      <w:r w:rsidRPr="001717E2">
        <w:rPr>
          <w:rStyle w:val="HideTWBExt"/>
          <w:b w:val="0"/>
        </w:rPr>
        <w:t>&lt;/Members&gt;</w:t>
      </w:r>
    </w:p>
    <w:p w14:paraId="381D1B52" w14:textId="77777777" w:rsidR="00E954F5" w:rsidRPr="004975E5" w:rsidRDefault="00E954F5" w:rsidP="00E954F5">
      <w:pPr>
        <w:pStyle w:val="NormalBold"/>
      </w:pPr>
      <w:r w:rsidRPr="001717E2">
        <w:rPr>
          <w:rStyle w:val="HideTWBExt"/>
          <w:b w:val="0"/>
        </w:rPr>
        <w:t>&lt;/RepeatBlock-By&gt;</w:t>
      </w:r>
    </w:p>
    <w:p w14:paraId="4FADF4E0"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5F981847" w14:textId="77777777" w:rsidR="00E954F5" w:rsidRPr="004975E5" w:rsidRDefault="00E954F5" w:rsidP="00E954F5">
      <w:pPr>
        <w:pStyle w:val="NormalBold"/>
      </w:pPr>
      <w:r w:rsidRPr="001717E2">
        <w:rPr>
          <w:rStyle w:val="HideTWBExt"/>
          <w:b w:val="0"/>
        </w:rPr>
        <w:t>&lt;Article&gt;</w:t>
      </w:r>
      <w:r w:rsidRPr="004975E5">
        <w:t>Uvodna izjava 17</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3C526D4" w14:textId="77777777" w:rsidTr="006A6531">
        <w:trPr>
          <w:trHeight w:hRule="exact" w:val="240"/>
          <w:jc w:val="center"/>
        </w:trPr>
        <w:tc>
          <w:tcPr>
            <w:tcW w:w="9752" w:type="dxa"/>
            <w:gridSpan w:val="2"/>
            <w:tcBorders>
              <w:top w:val="nil"/>
              <w:left w:val="nil"/>
              <w:bottom w:val="nil"/>
              <w:right w:val="nil"/>
            </w:tcBorders>
          </w:tcPr>
          <w:p w14:paraId="68E85300" w14:textId="77777777" w:rsidR="00E954F5" w:rsidRPr="004975E5" w:rsidRDefault="00E954F5" w:rsidP="006A6531"/>
        </w:tc>
      </w:tr>
      <w:tr w:rsidR="00745746" w:rsidRPr="004975E5" w14:paraId="0F060E9B" w14:textId="77777777" w:rsidTr="006A6531">
        <w:trPr>
          <w:trHeight w:val="240"/>
          <w:jc w:val="center"/>
        </w:trPr>
        <w:tc>
          <w:tcPr>
            <w:tcW w:w="4876" w:type="dxa"/>
            <w:tcBorders>
              <w:top w:val="nil"/>
              <w:left w:val="nil"/>
              <w:bottom w:val="nil"/>
              <w:right w:val="nil"/>
            </w:tcBorders>
          </w:tcPr>
          <w:p w14:paraId="2D6F6836"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25FDA740" w14:textId="77777777" w:rsidR="00E954F5" w:rsidRPr="004975E5" w:rsidRDefault="00E954F5" w:rsidP="006A6531">
            <w:pPr>
              <w:pStyle w:val="AmColumnHeading"/>
            </w:pPr>
            <w:r w:rsidRPr="004975E5">
              <w:t>Predlog spremembe</w:t>
            </w:r>
          </w:p>
        </w:tc>
      </w:tr>
      <w:tr w:rsidR="00745746" w:rsidRPr="004975E5" w14:paraId="508A5BA0" w14:textId="77777777" w:rsidTr="006A6531">
        <w:trPr>
          <w:jc w:val="center"/>
        </w:trPr>
        <w:tc>
          <w:tcPr>
            <w:tcW w:w="4876" w:type="dxa"/>
            <w:tcBorders>
              <w:top w:val="nil"/>
              <w:left w:val="nil"/>
              <w:bottom w:val="nil"/>
              <w:right w:val="nil"/>
            </w:tcBorders>
          </w:tcPr>
          <w:p w14:paraId="766B074E" w14:textId="77777777" w:rsidR="00E954F5" w:rsidRPr="004975E5" w:rsidRDefault="00E954F5" w:rsidP="006A6531">
            <w:pPr>
              <w:pStyle w:val="Normal6a"/>
            </w:pPr>
            <w:r w:rsidRPr="004975E5">
              <w:t>(17)</w:t>
            </w:r>
            <w:r w:rsidRPr="004975E5">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0304219E" w14:textId="77777777" w:rsidR="00E954F5" w:rsidRPr="004975E5" w:rsidRDefault="00E954F5" w:rsidP="006A6531">
            <w:pPr>
              <w:pStyle w:val="Normal6a"/>
            </w:pPr>
            <w:r w:rsidRPr="004975E5">
              <w:t>(17)</w:t>
            </w:r>
            <w:r w:rsidRPr="004975E5">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r w:rsidRPr="004975E5">
              <w:rPr>
                <w:b/>
                <w:i/>
              </w:rPr>
              <w:t>, razen če država članica meni, da je upravičeno ukrepati drugače</w:t>
            </w:r>
            <w:r w:rsidRPr="004975E5">
              <w:t>.</w:t>
            </w:r>
          </w:p>
        </w:tc>
      </w:tr>
    </w:tbl>
    <w:p w14:paraId="66E9EFED"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{FI}</w:t>
      </w:r>
      <w:r w:rsidRPr="004975E5">
        <w:t>fi</w:t>
      </w:r>
      <w:r w:rsidRPr="001717E2">
        <w:rPr>
          <w:rStyle w:val="HideTWBExt"/>
        </w:rPr>
        <w:t>&lt;/Original&gt;</w:t>
      </w:r>
    </w:p>
    <w:p w14:paraId="37A65008" w14:textId="77777777" w:rsidR="00E954F5" w:rsidRPr="004975E5" w:rsidRDefault="00E954F5" w:rsidP="00E954F5">
      <w:r w:rsidRPr="001717E2">
        <w:rPr>
          <w:rStyle w:val="HideTWBExt"/>
        </w:rPr>
        <w:t>&lt;/Amend&gt;</w:t>
      </w:r>
    </w:p>
    <w:p w14:paraId="02592331"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169</w:t>
      </w:r>
      <w:r w:rsidRPr="001717E2">
        <w:rPr>
          <w:rStyle w:val="HideTWBExt"/>
          <w:b w:val="0"/>
        </w:rPr>
        <w:t>&lt;/NumAm&gt;</w:t>
      </w:r>
    </w:p>
    <w:p w14:paraId="30A7D1F0" w14:textId="77777777" w:rsidR="00E954F5" w:rsidRPr="004975E5" w:rsidRDefault="00E954F5" w:rsidP="00E954F5">
      <w:pPr>
        <w:pStyle w:val="NormalBold"/>
      </w:pPr>
      <w:r w:rsidRPr="001717E2">
        <w:rPr>
          <w:rStyle w:val="HideTWBExt"/>
          <w:b w:val="0"/>
        </w:rPr>
        <w:t>&lt;RepeatBlock-By&gt;&lt;Members&gt;</w:t>
      </w:r>
      <w:r w:rsidRPr="004975E5">
        <w:t xml:space="preserve">Lukas </w:t>
      </w:r>
      <w:proofErr w:type="spellStart"/>
      <w:r w:rsidRPr="004975E5">
        <w:t>Furlas</w:t>
      </w:r>
      <w:proofErr w:type="spellEnd"/>
      <w:r w:rsidRPr="004975E5">
        <w:t xml:space="preserve"> (</w:t>
      </w:r>
      <w:proofErr w:type="spellStart"/>
      <w:r w:rsidRPr="004975E5">
        <w:t>Loukas</w:t>
      </w:r>
      <w:proofErr w:type="spellEnd"/>
      <w:r w:rsidRPr="004975E5">
        <w:t xml:space="preserve"> </w:t>
      </w:r>
      <w:proofErr w:type="spellStart"/>
      <w:r w:rsidRPr="004975E5">
        <w:t>Fourlas</w:t>
      </w:r>
      <w:proofErr w:type="spellEnd"/>
      <w:r w:rsidRPr="004975E5">
        <w:t xml:space="preserve">), Emil </w:t>
      </w:r>
      <w:proofErr w:type="spellStart"/>
      <w:r w:rsidRPr="004975E5">
        <w:t>Radev</w:t>
      </w:r>
      <w:proofErr w:type="spellEnd"/>
      <w:r w:rsidRPr="004975E5">
        <w:t xml:space="preserve">, Tomáš </w:t>
      </w:r>
      <w:proofErr w:type="spellStart"/>
      <w:r w:rsidRPr="004975E5">
        <w:t>Zdechovský</w:t>
      </w:r>
      <w:proofErr w:type="spellEnd"/>
      <w:r w:rsidRPr="004975E5">
        <w:t xml:space="preserve">, </w:t>
      </w:r>
      <w:proofErr w:type="spellStart"/>
      <w:r w:rsidRPr="004975E5">
        <w:t>Loránt</w:t>
      </w:r>
      <w:proofErr w:type="spellEnd"/>
      <w:r w:rsidRPr="004975E5">
        <w:t xml:space="preserve"> </w:t>
      </w:r>
      <w:proofErr w:type="spellStart"/>
      <w:r w:rsidRPr="004975E5">
        <w:t>Vincze</w:t>
      </w:r>
      <w:proofErr w:type="spellEnd"/>
      <w:r w:rsidRPr="004975E5">
        <w:t xml:space="preserve">, Henrik </w:t>
      </w:r>
      <w:proofErr w:type="spellStart"/>
      <w:r w:rsidRPr="004975E5">
        <w:t>Dahl</w:t>
      </w:r>
      <w:proofErr w:type="spellEnd"/>
      <w:r w:rsidRPr="001717E2">
        <w:rPr>
          <w:rStyle w:val="HideTWBExt"/>
          <w:b w:val="0"/>
        </w:rPr>
        <w:t>&lt;/Members&gt;</w:t>
      </w:r>
    </w:p>
    <w:p w14:paraId="312DB470" w14:textId="77777777" w:rsidR="00E954F5" w:rsidRPr="004975E5" w:rsidRDefault="00E954F5" w:rsidP="00E954F5">
      <w:pPr>
        <w:pStyle w:val="NormalBold"/>
      </w:pPr>
      <w:r w:rsidRPr="001717E2">
        <w:rPr>
          <w:rStyle w:val="HideTWBExt"/>
          <w:b w:val="0"/>
        </w:rPr>
        <w:t>&lt;/RepeatBlock-By&gt;</w:t>
      </w:r>
    </w:p>
    <w:p w14:paraId="41700BC6"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028071AB" w14:textId="77777777" w:rsidR="00E954F5" w:rsidRPr="004975E5" w:rsidRDefault="00E954F5" w:rsidP="00E954F5">
      <w:pPr>
        <w:pStyle w:val="NormalBold"/>
      </w:pPr>
      <w:r w:rsidRPr="001717E2">
        <w:rPr>
          <w:rStyle w:val="HideTWBExt"/>
          <w:b w:val="0"/>
        </w:rPr>
        <w:t>&lt;Article&gt;</w:t>
      </w:r>
      <w:r w:rsidRPr="004975E5">
        <w:t>Uvodna izjava 17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3E99C26F" w14:textId="77777777" w:rsidTr="006A6531">
        <w:trPr>
          <w:trHeight w:hRule="exact" w:val="240"/>
          <w:jc w:val="center"/>
        </w:trPr>
        <w:tc>
          <w:tcPr>
            <w:tcW w:w="9752" w:type="dxa"/>
            <w:gridSpan w:val="2"/>
            <w:tcBorders>
              <w:top w:val="nil"/>
              <w:left w:val="nil"/>
              <w:bottom w:val="nil"/>
              <w:right w:val="nil"/>
            </w:tcBorders>
          </w:tcPr>
          <w:p w14:paraId="14954C38" w14:textId="77777777" w:rsidR="00E954F5" w:rsidRPr="004975E5" w:rsidRDefault="00E954F5" w:rsidP="006A6531"/>
        </w:tc>
      </w:tr>
      <w:tr w:rsidR="00745746" w:rsidRPr="004975E5" w14:paraId="7351E2AC" w14:textId="77777777" w:rsidTr="006A6531">
        <w:trPr>
          <w:trHeight w:val="240"/>
          <w:jc w:val="center"/>
        </w:trPr>
        <w:tc>
          <w:tcPr>
            <w:tcW w:w="4876" w:type="dxa"/>
            <w:tcBorders>
              <w:top w:val="nil"/>
              <w:left w:val="nil"/>
              <w:bottom w:val="nil"/>
              <w:right w:val="nil"/>
            </w:tcBorders>
          </w:tcPr>
          <w:p w14:paraId="2BC4EEBF"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3D07E7BC" w14:textId="77777777" w:rsidR="00E954F5" w:rsidRPr="004975E5" w:rsidRDefault="00E954F5" w:rsidP="006A6531">
            <w:pPr>
              <w:pStyle w:val="AmColumnHeading"/>
            </w:pPr>
            <w:r w:rsidRPr="004975E5">
              <w:t>Predlog spremembe</w:t>
            </w:r>
          </w:p>
        </w:tc>
      </w:tr>
      <w:tr w:rsidR="00745746" w:rsidRPr="004975E5" w14:paraId="027DB206" w14:textId="77777777" w:rsidTr="006A6531">
        <w:trPr>
          <w:jc w:val="center"/>
        </w:trPr>
        <w:tc>
          <w:tcPr>
            <w:tcW w:w="4876" w:type="dxa"/>
            <w:tcBorders>
              <w:top w:val="nil"/>
              <w:left w:val="nil"/>
              <w:bottom w:val="nil"/>
              <w:right w:val="nil"/>
            </w:tcBorders>
          </w:tcPr>
          <w:p w14:paraId="2771D659" w14:textId="77777777" w:rsidR="00E954F5" w:rsidRPr="004975E5" w:rsidRDefault="00E954F5" w:rsidP="006A6531">
            <w:pPr>
              <w:pStyle w:val="Normal6a"/>
            </w:pPr>
          </w:p>
        </w:tc>
        <w:tc>
          <w:tcPr>
            <w:tcW w:w="4876" w:type="dxa"/>
            <w:tcBorders>
              <w:top w:val="nil"/>
              <w:left w:val="nil"/>
              <w:bottom w:val="nil"/>
              <w:right w:val="nil"/>
            </w:tcBorders>
          </w:tcPr>
          <w:p w14:paraId="5538E388" w14:textId="77777777" w:rsidR="00E954F5" w:rsidRPr="004975E5" w:rsidRDefault="00E954F5" w:rsidP="006A6531">
            <w:pPr>
              <w:pStyle w:val="Normal6a"/>
            </w:pPr>
            <w:r w:rsidRPr="004975E5">
              <w:rPr>
                <w:b/>
                <w:i/>
              </w:rPr>
              <w:t>(17a)</w:t>
            </w:r>
            <w:r w:rsidRPr="004975E5">
              <w:tab/>
            </w:r>
            <w:r w:rsidRPr="004975E5">
              <w:rPr>
                <w:b/>
                <w:i/>
              </w:rPr>
              <w:t>Določbe te uredbe in njene ureditve upravljanja morajo prispevati k ustreznemu odločanju proračunskega organa in ustreznemu parlamentarnemu nadzoru. Zlasti bi se morale vse specifikacije notranje strukture podpore Unije za azil, migracije in vključevanje ustrezno odražati v proračunski nomenklaturi z uvedbo ustreznih proračunskih vrstic.</w:t>
            </w:r>
          </w:p>
        </w:tc>
      </w:tr>
    </w:tbl>
    <w:p w14:paraId="2B234CF3"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044BC5AC" w14:textId="77777777" w:rsidR="00E954F5" w:rsidRPr="004975E5" w:rsidRDefault="00E954F5" w:rsidP="00E954F5">
      <w:r w:rsidRPr="001717E2">
        <w:rPr>
          <w:rStyle w:val="HideTWBExt"/>
        </w:rPr>
        <w:t>&lt;/Amend&gt;</w:t>
      </w:r>
    </w:p>
    <w:p w14:paraId="69EB1539" w14:textId="77777777" w:rsidR="00E954F5" w:rsidRPr="004975E5" w:rsidRDefault="00E954F5" w:rsidP="00E954F5">
      <w:pPr>
        <w:pStyle w:val="AmNumberTabs"/>
      </w:pPr>
      <w:r w:rsidRPr="001717E2">
        <w:rPr>
          <w:rStyle w:val="HideTWBExt"/>
          <w:b w:val="0"/>
        </w:rPr>
        <w:t>&lt;Amend&gt;</w:t>
      </w:r>
      <w:r w:rsidRPr="004975E5">
        <w:t>Predlog spremembe</w:t>
      </w:r>
      <w:r w:rsidRPr="004975E5">
        <w:tab/>
      </w:r>
      <w:r w:rsidRPr="004975E5">
        <w:tab/>
      </w:r>
      <w:r w:rsidRPr="001717E2">
        <w:rPr>
          <w:rStyle w:val="HideTWBExt"/>
          <w:b w:val="0"/>
        </w:rPr>
        <w:t>&lt;NumAm&gt;</w:t>
      </w:r>
      <w:r w:rsidRPr="004975E5">
        <w:t>170</w:t>
      </w:r>
      <w:r w:rsidRPr="001717E2">
        <w:rPr>
          <w:rStyle w:val="HideTWBExt"/>
          <w:b w:val="0"/>
        </w:rPr>
        <w:t>&lt;/NumAm&gt;</w:t>
      </w:r>
    </w:p>
    <w:p w14:paraId="7A9A1F51" w14:textId="77777777" w:rsidR="00E954F5" w:rsidRPr="004975E5" w:rsidRDefault="00E954F5" w:rsidP="00E954F5">
      <w:pPr>
        <w:pStyle w:val="NormalBold"/>
      </w:pPr>
      <w:r w:rsidRPr="001717E2">
        <w:rPr>
          <w:rStyle w:val="HideTWBExt"/>
          <w:b w:val="0"/>
        </w:rPr>
        <w:t>&lt;RepeatBlock-By&gt;&lt;Members&gt;</w:t>
      </w:r>
      <w:proofErr w:type="spellStart"/>
      <w:r w:rsidRPr="004975E5">
        <w:t>Estrella</w:t>
      </w:r>
      <w:proofErr w:type="spellEnd"/>
      <w:r w:rsidRPr="004975E5">
        <w:t xml:space="preserve"> Galán</w:t>
      </w:r>
      <w:r w:rsidRPr="001717E2">
        <w:rPr>
          <w:rStyle w:val="HideTWBExt"/>
          <w:b w:val="0"/>
        </w:rPr>
        <w:t>&lt;/Members&gt;</w:t>
      </w:r>
    </w:p>
    <w:p w14:paraId="05B0710C" w14:textId="77777777" w:rsidR="00E954F5" w:rsidRPr="004975E5" w:rsidRDefault="00E954F5" w:rsidP="00E954F5">
      <w:pPr>
        <w:pStyle w:val="NormalBold"/>
      </w:pPr>
      <w:r w:rsidRPr="001717E2">
        <w:rPr>
          <w:rStyle w:val="HideTWBExt"/>
          <w:b w:val="0"/>
        </w:rPr>
        <w:t>&lt;/RepeatBlock-By&gt;</w:t>
      </w:r>
    </w:p>
    <w:p w14:paraId="5CED8E55" w14:textId="77777777" w:rsidR="00E954F5" w:rsidRPr="004975E5" w:rsidRDefault="00E954F5" w:rsidP="00E954F5">
      <w:pPr>
        <w:pStyle w:val="NormalBold"/>
      </w:pPr>
      <w:r w:rsidRPr="001717E2">
        <w:rPr>
          <w:rStyle w:val="HideTWBExt"/>
          <w:b w:val="0"/>
        </w:rPr>
        <w:t>&lt;DocAmend&gt;</w:t>
      </w:r>
      <w:r w:rsidRPr="004975E5">
        <w:t>Predlog uredbe</w:t>
      </w:r>
      <w:r w:rsidRPr="001717E2">
        <w:rPr>
          <w:rStyle w:val="HideTWBExt"/>
          <w:b w:val="0"/>
        </w:rPr>
        <w:t>&lt;/DocAmend&gt;</w:t>
      </w:r>
    </w:p>
    <w:p w14:paraId="207A3CD4" w14:textId="77777777" w:rsidR="00E954F5" w:rsidRPr="004975E5" w:rsidRDefault="00E954F5" w:rsidP="00E954F5">
      <w:pPr>
        <w:pStyle w:val="NormalBold"/>
      </w:pPr>
      <w:r w:rsidRPr="001717E2">
        <w:rPr>
          <w:rStyle w:val="HideTWBExt"/>
          <w:b w:val="0"/>
        </w:rPr>
        <w:t>&lt;Article&gt;</w:t>
      </w:r>
      <w:r w:rsidRPr="004975E5">
        <w:t>Uvodna izjava 19 a (novo)</w:t>
      </w:r>
      <w:r w:rsidRPr="001717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46" w:rsidRPr="004975E5" w14:paraId="1B306FD6" w14:textId="77777777" w:rsidTr="006A6531">
        <w:trPr>
          <w:trHeight w:hRule="exact" w:val="240"/>
          <w:jc w:val="center"/>
        </w:trPr>
        <w:tc>
          <w:tcPr>
            <w:tcW w:w="9752" w:type="dxa"/>
            <w:gridSpan w:val="2"/>
            <w:tcBorders>
              <w:top w:val="nil"/>
              <w:left w:val="nil"/>
              <w:bottom w:val="nil"/>
              <w:right w:val="nil"/>
            </w:tcBorders>
          </w:tcPr>
          <w:p w14:paraId="0C7C64B7" w14:textId="77777777" w:rsidR="00E954F5" w:rsidRPr="004975E5" w:rsidRDefault="00E954F5" w:rsidP="006A6531"/>
        </w:tc>
      </w:tr>
      <w:tr w:rsidR="00745746" w:rsidRPr="004975E5" w14:paraId="1240AC3C" w14:textId="77777777" w:rsidTr="006A6531">
        <w:trPr>
          <w:trHeight w:val="240"/>
          <w:jc w:val="center"/>
        </w:trPr>
        <w:tc>
          <w:tcPr>
            <w:tcW w:w="4876" w:type="dxa"/>
            <w:tcBorders>
              <w:top w:val="nil"/>
              <w:left w:val="nil"/>
              <w:bottom w:val="nil"/>
              <w:right w:val="nil"/>
            </w:tcBorders>
          </w:tcPr>
          <w:p w14:paraId="2C3F36CA" w14:textId="77777777" w:rsidR="00E954F5" w:rsidRPr="004975E5" w:rsidRDefault="00E954F5" w:rsidP="006A6531">
            <w:pPr>
              <w:pStyle w:val="AmColumnHeading"/>
            </w:pPr>
            <w:r w:rsidRPr="004975E5">
              <w:t>Besedilo, ki ga predlaga Komisija</w:t>
            </w:r>
          </w:p>
        </w:tc>
        <w:tc>
          <w:tcPr>
            <w:tcW w:w="4876" w:type="dxa"/>
            <w:tcBorders>
              <w:top w:val="nil"/>
              <w:left w:val="nil"/>
              <w:bottom w:val="nil"/>
              <w:right w:val="nil"/>
            </w:tcBorders>
          </w:tcPr>
          <w:p w14:paraId="1025B941" w14:textId="77777777" w:rsidR="00E954F5" w:rsidRPr="004975E5" w:rsidRDefault="00E954F5" w:rsidP="006A6531">
            <w:pPr>
              <w:pStyle w:val="AmColumnHeading"/>
            </w:pPr>
            <w:r w:rsidRPr="004975E5">
              <w:t>Predlog spremembe</w:t>
            </w:r>
          </w:p>
        </w:tc>
      </w:tr>
      <w:tr w:rsidR="00745746" w:rsidRPr="004975E5" w14:paraId="3A9922AD" w14:textId="77777777" w:rsidTr="006A6531">
        <w:trPr>
          <w:jc w:val="center"/>
        </w:trPr>
        <w:tc>
          <w:tcPr>
            <w:tcW w:w="4876" w:type="dxa"/>
            <w:tcBorders>
              <w:top w:val="nil"/>
              <w:left w:val="nil"/>
              <w:bottom w:val="nil"/>
              <w:right w:val="nil"/>
            </w:tcBorders>
          </w:tcPr>
          <w:p w14:paraId="561C476C" w14:textId="77777777" w:rsidR="00E954F5" w:rsidRPr="004975E5" w:rsidRDefault="00E954F5" w:rsidP="006A6531">
            <w:pPr>
              <w:pStyle w:val="Normal6a"/>
            </w:pPr>
          </w:p>
        </w:tc>
        <w:tc>
          <w:tcPr>
            <w:tcW w:w="4876" w:type="dxa"/>
            <w:tcBorders>
              <w:top w:val="nil"/>
              <w:left w:val="nil"/>
              <w:bottom w:val="nil"/>
              <w:right w:val="nil"/>
            </w:tcBorders>
          </w:tcPr>
          <w:p w14:paraId="15ECDAF8" w14:textId="77777777" w:rsidR="00E954F5" w:rsidRPr="004975E5" w:rsidRDefault="00E954F5" w:rsidP="006A6531">
            <w:pPr>
              <w:pStyle w:val="Normal6a"/>
            </w:pPr>
            <w:r w:rsidRPr="004975E5">
              <w:rPr>
                <w:b/>
                <w:i/>
              </w:rPr>
              <w:t>(19a)</w:t>
            </w:r>
            <w:r w:rsidRPr="004975E5">
              <w:tab/>
            </w:r>
            <w:r w:rsidRPr="004975E5">
              <w:rPr>
                <w:b/>
                <w:i/>
              </w:rPr>
              <w:t>Da se zagotovita predvidljivost in preglednost v zvezi s podporo, ki se zagotavlja na podlagi te uredbe, bi morale države članice izvajati ukrepe, ki so upravičeni do podpore, kot je določeno v Prilogi. Informacije o ukrepih, ki se financirajo na podlagi te uredbe, vključno z njihovimi cilji, proračunom in upravičenci, bi morale biti javno dostopne.</w:t>
            </w:r>
          </w:p>
        </w:tc>
      </w:tr>
    </w:tbl>
    <w:p w14:paraId="1FD424BC" w14:textId="77777777" w:rsidR="00E954F5" w:rsidRPr="004975E5" w:rsidRDefault="00E954F5" w:rsidP="00E954F5">
      <w:pPr>
        <w:pStyle w:val="AmOrLang"/>
      </w:pPr>
      <w:r w:rsidRPr="004975E5">
        <w:t xml:space="preserve">Or. </w:t>
      </w:r>
      <w:r w:rsidRPr="001717E2">
        <w:rPr>
          <w:rStyle w:val="HideTWBExt"/>
        </w:rPr>
        <w:t>&lt;Original&gt;</w:t>
      </w:r>
      <w:r w:rsidRPr="001717E2">
        <w:rPr>
          <w:rStyle w:val="HideTWBInt"/>
        </w:rPr>
        <w:t>{EN}</w:t>
      </w:r>
      <w:r w:rsidRPr="004975E5">
        <w:t>en</w:t>
      </w:r>
      <w:r w:rsidRPr="001717E2">
        <w:rPr>
          <w:rStyle w:val="HideTWBExt"/>
        </w:rPr>
        <w:t>&lt;/Original&gt;</w:t>
      </w:r>
    </w:p>
    <w:p w14:paraId="28920AA1" w14:textId="77777777" w:rsidR="00E954F5" w:rsidRPr="004975E5" w:rsidRDefault="00E954F5" w:rsidP="00E954F5">
      <w:r w:rsidRPr="001717E2">
        <w:rPr>
          <w:rStyle w:val="HideTWBExt"/>
        </w:rPr>
        <w:t>&lt;/Amend&gt;&lt;/RepeatBlock-Amend&gt;</w:t>
      </w:r>
    </w:p>
    <w:p w14:paraId="05AE7D29" w14:textId="77777777" w:rsidR="009C75DE" w:rsidRPr="004975E5" w:rsidRDefault="009C75DE" w:rsidP="00E954F5"/>
    <w:sectPr w:rsidR="009C75DE" w:rsidRPr="004975E5" w:rsidSect="00342AB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0895B" w14:textId="77777777" w:rsidR="006A6531" w:rsidRPr="004975E5" w:rsidRDefault="006A6531">
      <w:r w:rsidRPr="004975E5">
        <w:separator/>
      </w:r>
    </w:p>
  </w:endnote>
  <w:endnote w:type="continuationSeparator" w:id="0">
    <w:p w14:paraId="1A1482BD" w14:textId="77777777" w:rsidR="006A6531" w:rsidRPr="004975E5" w:rsidRDefault="006A6531">
      <w:r w:rsidRPr="004975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F297" w14:textId="74885AAF" w:rsidR="00342AB3" w:rsidRPr="004975E5" w:rsidRDefault="00342AB3" w:rsidP="00342AB3">
    <w:pPr>
      <w:pStyle w:val="EPFooter"/>
    </w:pPr>
    <w:r w:rsidRPr="004975E5">
      <w:t>PE</w:t>
    </w:r>
    <w:r w:rsidRPr="001717E2">
      <w:rPr>
        <w:rStyle w:val="HideTWBExt"/>
      </w:rPr>
      <w:t>&lt;NoPE&gt;</w:t>
    </w:r>
    <w:r w:rsidRPr="004975E5">
      <w:t>790.113</w:t>
    </w:r>
    <w:r w:rsidRPr="001717E2">
      <w:rPr>
        <w:rStyle w:val="HideTWBExt"/>
      </w:rPr>
      <w:t>&lt;/NoPE&gt;&lt;Version&gt;</w:t>
    </w:r>
    <w:r w:rsidRPr="004975E5">
      <w:t>v01-00</w:t>
    </w:r>
    <w:r w:rsidRPr="001717E2">
      <w:rPr>
        <w:rStyle w:val="HideTWBExt"/>
      </w:rPr>
      <w:t>&lt;/Version&gt;</w:t>
    </w:r>
    <w:r w:rsidRPr="004975E5">
      <w:tab/>
    </w:r>
    <w:r w:rsidRPr="004975E5">
      <w:fldChar w:fldCharType="begin"/>
    </w:r>
    <w:r w:rsidRPr="004975E5">
      <w:instrText xml:space="preserve"> PAGE  \* MERGEFORMAT </w:instrText>
    </w:r>
    <w:r w:rsidRPr="004975E5">
      <w:fldChar w:fldCharType="separate"/>
    </w:r>
    <w:r w:rsidRPr="004975E5">
      <w:rPr>
        <w:noProof/>
      </w:rPr>
      <w:t>2</w:t>
    </w:r>
    <w:r w:rsidRPr="004975E5">
      <w:fldChar w:fldCharType="end"/>
    </w:r>
    <w:r w:rsidRPr="004975E5">
      <w:t>/</w:t>
    </w:r>
    <w:fldSimple w:instr=" NUMPAGES  \* MERGEFORMAT ">
      <w:r w:rsidRPr="004975E5">
        <w:rPr>
          <w:noProof/>
        </w:rPr>
        <w:t>106</w:t>
      </w:r>
    </w:fldSimple>
    <w:r w:rsidRPr="004975E5">
      <w:tab/>
    </w:r>
    <w:r w:rsidRPr="001717E2">
      <w:rPr>
        <w:rStyle w:val="HideTWBExt"/>
      </w:rPr>
      <w:t>&lt;PathFdR&gt;</w:t>
    </w:r>
    <w:r w:rsidR="004975E5" w:rsidRPr="004975E5">
      <w:t>AM\1346312SL.docx</w:t>
    </w:r>
    <w:r w:rsidRPr="001717E2">
      <w:rPr>
        <w:rStyle w:val="HideTWBExt"/>
      </w:rPr>
      <w:t>&lt;/PathFdR&gt;</w:t>
    </w:r>
  </w:p>
  <w:p w14:paraId="5672829D" w14:textId="23675CD6" w:rsidR="006A6531" w:rsidRPr="004975E5" w:rsidRDefault="00342AB3" w:rsidP="00342AB3">
    <w:pPr>
      <w:pStyle w:val="EPFooter2"/>
    </w:pPr>
    <w:r w:rsidRPr="004975E5">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DB89" w14:textId="190532C4" w:rsidR="00342AB3" w:rsidRPr="004975E5" w:rsidRDefault="00342AB3" w:rsidP="00342AB3">
    <w:pPr>
      <w:pStyle w:val="EPFooter"/>
    </w:pPr>
    <w:r w:rsidRPr="001717E2">
      <w:rPr>
        <w:rStyle w:val="HideTWBExt"/>
      </w:rPr>
      <w:t>&lt;PathFdR&gt;</w:t>
    </w:r>
    <w:r w:rsidR="004975E5" w:rsidRPr="004975E5">
      <w:t>AM\1346312SL.docx</w:t>
    </w:r>
    <w:r w:rsidRPr="001717E2">
      <w:rPr>
        <w:rStyle w:val="HideTWBExt"/>
      </w:rPr>
      <w:t>&lt;/PathFdR&gt;</w:t>
    </w:r>
    <w:r w:rsidRPr="004975E5">
      <w:tab/>
    </w:r>
    <w:r w:rsidRPr="004975E5">
      <w:fldChar w:fldCharType="begin"/>
    </w:r>
    <w:r w:rsidRPr="004975E5">
      <w:instrText xml:space="preserve"> PAGE  \* MERGEFORMAT </w:instrText>
    </w:r>
    <w:r w:rsidRPr="004975E5">
      <w:fldChar w:fldCharType="separate"/>
    </w:r>
    <w:r w:rsidRPr="004975E5">
      <w:rPr>
        <w:noProof/>
      </w:rPr>
      <w:t>105</w:t>
    </w:r>
    <w:r w:rsidRPr="004975E5">
      <w:fldChar w:fldCharType="end"/>
    </w:r>
    <w:r w:rsidRPr="004975E5">
      <w:t>/</w:t>
    </w:r>
    <w:fldSimple w:instr=" NUMPAGES  \* MERGEFORMAT ">
      <w:r w:rsidRPr="004975E5">
        <w:rPr>
          <w:noProof/>
        </w:rPr>
        <w:t>106</w:t>
      </w:r>
    </w:fldSimple>
    <w:r w:rsidRPr="004975E5">
      <w:tab/>
      <w:t>PE</w:t>
    </w:r>
    <w:r w:rsidRPr="001717E2">
      <w:rPr>
        <w:rStyle w:val="HideTWBExt"/>
      </w:rPr>
      <w:t>&lt;NoPE&gt;</w:t>
    </w:r>
    <w:r w:rsidRPr="004975E5">
      <w:t>790.113</w:t>
    </w:r>
    <w:r w:rsidRPr="001717E2">
      <w:rPr>
        <w:rStyle w:val="HideTWBExt"/>
      </w:rPr>
      <w:t>&lt;/NoPE&gt;&lt;Version&gt;</w:t>
    </w:r>
    <w:r w:rsidRPr="004975E5">
      <w:t>v01-00</w:t>
    </w:r>
    <w:r w:rsidRPr="001717E2">
      <w:rPr>
        <w:rStyle w:val="HideTWBExt"/>
      </w:rPr>
      <w:t>&lt;/Version&gt;</w:t>
    </w:r>
  </w:p>
  <w:p w14:paraId="1CFE5F2A" w14:textId="4508E116" w:rsidR="006A6531" w:rsidRPr="004975E5" w:rsidRDefault="00342AB3" w:rsidP="00342AB3">
    <w:pPr>
      <w:pStyle w:val="EPFooter2"/>
    </w:pPr>
    <w:r w:rsidRPr="004975E5">
      <w:tab/>
    </w:r>
    <w:r w:rsidRPr="004975E5">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BF9B" w14:textId="031C39BD" w:rsidR="00342AB3" w:rsidRPr="004975E5" w:rsidRDefault="00342AB3" w:rsidP="00342AB3">
    <w:pPr>
      <w:pStyle w:val="EPFooter"/>
    </w:pPr>
    <w:r w:rsidRPr="001717E2">
      <w:rPr>
        <w:rStyle w:val="HideTWBExt"/>
      </w:rPr>
      <w:t>&lt;PathFdR&gt;</w:t>
    </w:r>
    <w:r w:rsidR="004975E5" w:rsidRPr="004975E5">
      <w:t>AM\1346312SL.docx</w:t>
    </w:r>
    <w:r w:rsidRPr="001717E2">
      <w:rPr>
        <w:rStyle w:val="HideTWBExt"/>
      </w:rPr>
      <w:t>&lt;/PathFdR&gt;</w:t>
    </w:r>
    <w:r w:rsidRPr="004975E5">
      <w:tab/>
    </w:r>
    <w:r w:rsidRPr="004975E5">
      <w:tab/>
      <w:t>PE</w:t>
    </w:r>
    <w:r w:rsidRPr="001717E2">
      <w:rPr>
        <w:rStyle w:val="HideTWBExt"/>
      </w:rPr>
      <w:t>&lt;NoPE&gt;</w:t>
    </w:r>
    <w:r w:rsidRPr="004975E5">
      <w:t>790.113</w:t>
    </w:r>
    <w:r w:rsidRPr="001717E2">
      <w:rPr>
        <w:rStyle w:val="HideTWBExt"/>
      </w:rPr>
      <w:t>&lt;/NoPE&gt;&lt;Version&gt;</w:t>
    </w:r>
    <w:r w:rsidRPr="004975E5">
      <w:t>v01-00</w:t>
    </w:r>
    <w:r w:rsidRPr="001717E2">
      <w:rPr>
        <w:rStyle w:val="HideTWBExt"/>
      </w:rPr>
      <w:t>&lt;/Version&gt;</w:t>
    </w:r>
  </w:p>
  <w:p w14:paraId="52E4E1E9" w14:textId="373F9FD7" w:rsidR="006A6531" w:rsidRPr="004975E5" w:rsidRDefault="00342AB3" w:rsidP="00342AB3">
    <w:pPr>
      <w:pStyle w:val="EPFooter2"/>
    </w:pPr>
    <w:r w:rsidRPr="004975E5">
      <w:t>SL</w:t>
    </w:r>
    <w:r w:rsidRPr="004975E5">
      <w:tab/>
    </w:r>
    <w:r w:rsidRPr="004975E5">
      <w:rPr>
        <w:b w:val="0"/>
        <w:i/>
        <w:color w:val="C0C0C0"/>
        <w:sz w:val="22"/>
      </w:rPr>
      <w:t>Združena v raznolikosti</w:t>
    </w:r>
    <w:r w:rsidRPr="004975E5">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C1C6" w14:textId="77777777" w:rsidR="006A6531" w:rsidRPr="004975E5" w:rsidRDefault="006A6531">
      <w:r w:rsidRPr="004975E5">
        <w:separator/>
      </w:r>
    </w:p>
  </w:footnote>
  <w:footnote w:type="continuationSeparator" w:id="0">
    <w:p w14:paraId="3ED04C32" w14:textId="77777777" w:rsidR="006A6531" w:rsidRPr="004975E5" w:rsidRDefault="006A6531">
      <w:r w:rsidRPr="004975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C0AA" w14:textId="77777777" w:rsidR="00C80487" w:rsidRDefault="00C80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6F7E" w14:textId="77777777" w:rsidR="00C80487" w:rsidRDefault="00C804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6574" w14:textId="77777777" w:rsidR="00C80487" w:rsidRDefault="00C804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L"/>
    <w:docVar w:name="TXTLANGUEMIN" w:val="sl"/>
    <w:docVar w:name="TXTNRPE" w:val="790.113"/>
    <w:docVar w:name="TXTPEorAP" w:val="PE"/>
    <w:docVar w:name="TXTROUTE" w:val="AM\1346312SL.docx"/>
    <w:docVar w:name="TXTVERSION" w:val="01-00"/>
  </w:docVars>
  <w:rsids>
    <w:rsidRoot w:val="00A77B3E"/>
    <w:rsid w:val="00025836"/>
    <w:rsid w:val="000537FE"/>
    <w:rsid w:val="001423CD"/>
    <w:rsid w:val="001717E2"/>
    <w:rsid w:val="0017362C"/>
    <w:rsid w:val="001B7508"/>
    <w:rsid w:val="001E0690"/>
    <w:rsid w:val="00256448"/>
    <w:rsid w:val="002B32C8"/>
    <w:rsid w:val="00342AB3"/>
    <w:rsid w:val="003C5BE9"/>
    <w:rsid w:val="00406B1E"/>
    <w:rsid w:val="004975E5"/>
    <w:rsid w:val="00540C15"/>
    <w:rsid w:val="005C1945"/>
    <w:rsid w:val="005C4E47"/>
    <w:rsid w:val="00636A97"/>
    <w:rsid w:val="006A6531"/>
    <w:rsid w:val="00745746"/>
    <w:rsid w:val="00865D3B"/>
    <w:rsid w:val="009473B1"/>
    <w:rsid w:val="00985837"/>
    <w:rsid w:val="009C75DE"/>
    <w:rsid w:val="00A77B3E"/>
    <w:rsid w:val="00AE0C7F"/>
    <w:rsid w:val="00B844F9"/>
    <w:rsid w:val="00C22104"/>
    <w:rsid w:val="00C46F18"/>
    <w:rsid w:val="00C80487"/>
    <w:rsid w:val="00C83B00"/>
    <w:rsid w:val="00CA2A55"/>
    <w:rsid w:val="00CC47A5"/>
    <w:rsid w:val="00D44B76"/>
    <w:rsid w:val="00D66AA5"/>
    <w:rsid w:val="00D762D9"/>
    <w:rsid w:val="00D87E6B"/>
    <w:rsid w:val="00E716DC"/>
    <w:rsid w:val="00E954F5"/>
    <w:rsid w:val="00F26D60"/>
    <w:rsid w:val="00F61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4954C"/>
  <w15:docId w15:val="{28493B5D-E6E1-464A-917A-5C2A7F7E2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22104"/>
    <w:pPr>
      <w:tabs>
        <w:tab w:val="center" w:pos="4513"/>
        <w:tab w:val="right" w:pos="9026"/>
      </w:tabs>
    </w:pPr>
  </w:style>
  <w:style w:type="character" w:customStyle="1" w:styleId="HeaderChar">
    <w:name w:val="Header Char"/>
    <w:basedOn w:val="DefaultParagraphFont"/>
    <w:link w:val="Header"/>
    <w:rsid w:val="00C22104"/>
    <w:rPr>
      <w:sz w:val="24"/>
      <w:szCs w:val="24"/>
    </w:rPr>
  </w:style>
  <w:style w:type="paragraph" w:styleId="Footer">
    <w:name w:val="footer"/>
    <w:basedOn w:val="Normal"/>
    <w:link w:val="FooterChar"/>
    <w:rsid w:val="001B7508"/>
    <w:pPr>
      <w:tabs>
        <w:tab w:val="center" w:pos="4513"/>
        <w:tab w:val="right" w:pos="9026"/>
      </w:tabs>
    </w:pPr>
  </w:style>
  <w:style w:type="character" w:customStyle="1" w:styleId="FooterChar">
    <w:name w:val="Footer Char"/>
    <w:basedOn w:val="DefaultParagraphFont"/>
    <w:link w:val="Footer"/>
    <w:rsid w:val="001B75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101</Pages>
  <Words>30374</Words>
  <Characters>184855</Characters>
  <Application>Microsoft Office Word</Application>
  <DocSecurity>0</DocSecurity>
  <Lines>6449</Lines>
  <Paragraphs>1383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2026-07-08T10:06:00Z</dcterms:created>
  <dcterms:modified xsi:type="dcterms:W3CDTF">2026-07-08T10:06:00Z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12:06</vt:lpwstr>
  </property>
  <property fmtid="{D5CDD505-2E9C-101B-9397-08002B2CF9AE}" pid="7" name="dmxml.render.id">
    <vt:lpwstr>546286</vt:lpwstr>
  </property>
  <property fmtid="{D5CDD505-2E9C-101B-9397-08002B2CF9AE}" pid="8" name="dmxml.render.traceId">
    <vt:lpwstr>6a3d0319f0bb4922e0f81e5ae5513dc6</vt:lpwstr>
  </property>
  <property fmtid="{D5CDD505-2E9C-101B-9397-08002B2CF9AE}" pid="9" name="FooterPath">
    <vt:lpwstr>AM\1346312SL.docx</vt:lpwstr>
  </property>
  <property fmtid="{D5CDD505-2E9C-101B-9397-08002B2CF9AE}" pid="10" name="LastEdited with">
    <vt:lpwstr>10.3.0 Build [20260401]</vt:lpwstr>
  </property>
  <property fmtid="{D5CDD505-2E9C-101B-9397-08002B2CF9AE}" pid="11" name="PE Number">
    <vt:lpwstr>790.113</vt:lpwstr>
  </property>
  <property fmtid="{D5CDD505-2E9C-101B-9397-08002B2CF9AE}" pid="12" name="RegistreCheck">
    <vt:lpwstr>OK</vt:lpwstr>
  </property>
  <property fmtid="{D5CDD505-2E9C-101B-9397-08002B2CF9AE}" pid="13" name="UID">
    <vt:lpwstr>eu.europa.europarl-DIN1-2026-0000188603_02.00-xm-01.00_text-xml</vt:lpwstr>
  </property>
</Properties>
</file>