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B67B0" w:rsidRPr="00255E28" w14:paraId="4C47201D" w14:textId="77777777" w:rsidTr="00171E7D">
        <w:trPr>
          <w:trHeight w:hRule="exact" w:val="1417"/>
          <w:jc w:val="center"/>
        </w:trPr>
        <w:tc>
          <w:tcPr>
            <w:tcW w:w="6804" w:type="dxa"/>
            <w:tcBorders>
              <w:top w:val="nil"/>
              <w:left w:val="nil"/>
              <w:bottom w:val="nil"/>
              <w:right w:val="nil"/>
            </w:tcBorders>
            <w:vAlign w:val="center"/>
          </w:tcPr>
          <w:p w14:paraId="1987943D" w14:textId="77777777" w:rsidR="004B67B0" w:rsidRPr="00255E28" w:rsidRDefault="004B67B0" w:rsidP="00171E7D">
            <w:pPr>
              <w:pStyle w:val="EPName"/>
            </w:pPr>
            <w:r w:rsidRPr="00255E28">
              <w:t>Parlamento europeo</w:t>
            </w:r>
          </w:p>
          <w:p w14:paraId="014EAB3A" w14:textId="77777777" w:rsidR="004B67B0" w:rsidRPr="00255E28" w:rsidRDefault="004B67B0" w:rsidP="00171E7D">
            <w:pPr>
              <w:pStyle w:val="EPTerm"/>
            </w:pPr>
            <w:r w:rsidRPr="00255E28">
              <w:t>2024-2029</w:t>
            </w:r>
          </w:p>
        </w:tc>
        <w:tc>
          <w:tcPr>
            <w:tcW w:w="2268" w:type="dxa"/>
            <w:tcBorders>
              <w:top w:val="nil"/>
              <w:left w:val="nil"/>
              <w:bottom w:val="nil"/>
              <w:right w:val="nil"/>
            </w:tcBorders>
          </w:tcPr>
          <w:p w14:paraId="420B72FD" w14:textId="77777777" w:rsidR="004B67B0" w:rsidRPr="00255E28" w:rsidRDefault="004B67B0" w:rsidP="00171E7D">
            <w:pPr>
              <w:pStyle w:val="EPLogo"/>
            </w:pPr>
            <w:r w:rsidRPr="00255E28">
              <w:rPr>
                <w:noProof/>
              </w:rPr>
              <w:drawing>
                <wp:inline distT="0" distB="0" distL="0" distR="0" wp14:anchorId="3BDBA266" wp14:editId="73F1E656">
                  <wp:extent cx="1162050" cy="638175"/>
                  <wp:effectExtent l="0" t="0" r="0" b="9525"/>
                  <wp:docPr id="2026282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FA7D36C" w14:textId="77777777" w:rsidR="004B67B0" w:rsidRPr="00255E28" w:rsidRDefault="004B67B0" w:rsidP="004B67B0">
      <w:pPr>
        <w:pStyle w:val="LineTop"/>
      </w:pPr>
      <w:r w:rsidRPr="00255E28">
        <w:t xml:space="preserve"> </w:t>
      </w:r>
    </w:p>
    <w:p w14:paraId="4466BCBD" w14:textId="77777777" w:rsidR="004B67B0" w:rsidRPr="00255E28" w:rsidRDefault="004B67B0" w:rsidP="004B67B0">
      <w:pPr>
        <w:pStyle w:val="EPBody"/>
      </w:pPr>
      <w:r w:rsidRPr="00255E28">
        <w:rPr>
          <w:rStyle w:val="HideTWBExt"/>
        </w:rPr>
        <w:t>&lt;Commission&gt;</w:t>
      </w:r>
      <w:r w:rsidRPr="00255E28">
        <w:rPr>
          <w:rStyle w:val="HideTWBInt"/>
        </w:rPr>
        <w:t>{LIBE}</w:t>
      </w:r>
      <w:r w:rsidRPr="00255E28">
        <w:t>Commissione per le libertà civili, la giustizia e gli affari interni</w:t>
      </w:r>
      <w:r w:rsidRPr="00255E28">
        <w:rPr>
          <w:rStyle w:val="HideTWBExt"/>
        </w:rPr>
        <w:t>&lt;/Commission&gt;</w:t>
      </w:r>
    </w:p>
    <w:p w14:paraId="346364B8" w14:textId="77777777" w:rsidR="004B67B0" w:rsidRPr="00255E28" w:rsidRDefault="004B67B0" w:rsidP="004B67B0">
      <w:pPr>
        <w:pStyle w:val="LineBottom"/>
      </w:pPr>
      <w:r w:rsidRPr="00255E28">
        <w:t xml:space="preserve"> </w:t>
      </w:r>
    </w:p>
    <w:p w14:paraId="641BBA50" w14:textId="77777777" w:rsidR="004B67B0" w:rsidRPr="00255E28" w:rsidRDefault="004B67B0" w:rsidP="004B67B0">
      <w:pPr>
        <w:pStyle w:val="CoverReference"/>
      </w:pPr>
      <w:r w:rsidRPr="00255E28">
        <w:rPr>
          <w:rStyle w:val="HideTWBExt"/>
        </w:rPr>
        <w:t>&lt;RefProc&gt;</w:t>
      </w:r>
      <w:r w:rsidRPr="00255E28">
        <w:t>2025/0542</w:t>
      </w:r>
      <w:r w:rsidRPr="00255E28">
        <w:rPr>
          <w:rStyle w:val="HideTWBExt"/>
        </w:rPr>
        <w:t>&lt;/RefProc&gt;&lt;RefTypeProc&gt;</w:t>
      </w:r>
      <w:r w:rsidRPr="00255E28">
        <w:t>(COD)</w:t>
      </w:r>
      <w:r w:rsidRPr="00255E28">
        <w:rPr>
          <w:rStyle w:val="HideTWBExt"/>
        </w:rPr>
        <w:t>&lt;/RefTypeProc&gt;</w:t>
      </w:r>
    </w:p>
    <w:p w14:paraId="16C7763E" w14:textId="77777777" w:rsidR="004B67B0" w:rsidRPr="00255E28" w:rsidRDefault="004B67B0" w:rsidP="004B67B0">
      <w:pPr>
        <w:pStyle w:val="CoverDate"/>
      </w:pPr>
      <w:r w:rsidRPr="00255E28">
        <w:rPr>
          <w:rStyle w:val="HideTWBExt"/>
        </w:rPr>
        <w:t>&lt;Date&gt;</w:t>
      </w:r>
      <w:r w:rsidRPr="00255E28">
        <w:rPr>
          <w:rStyle w:val="HideTWBInt"/>
        </w:rPr>
        <w:t>{29/06/2026}</w:t>
      </w:r>
      <w:r w:rsidRPr="00255E28">
        <w:t>29.6.2026</w:t>
      </w:r>
      <w:r w:rsidRPr="00255E28">
        <w:rPr>
          <w:rStyle w:val="HideTWBExt"/>
        </w:rPr>
        <w:t>&lt;/Date&gt;</w:t>
      </w:r>
    </w:p>
    <w:p w14:paraId="7D0FE091" w14:textId="77777777" w:rsidR="004B67B0" w:rsidRPr="00255E28" w:rsidRDefault="004B67B0" w:rsidP="004B67B0">
      <w:pPr>
        <w:pStyle w:val="CoverDocType"/>
      </w:pPr>
      <w:r w:rsidRPr="00255E28">
        <w:rPr>
          <w:rStyle w:val="HideTWBExt"/>
        </w:rPr>
        <w:t>&lt;TypeAM&gt;</w:t>
      </w:r>
      <w:r w:rsidRPr="00255E28">
        <w:t>EMENDAMENTI</w:t>
      </w:r>
      <w:r w:rsidRPr="00255E28">
        <w:rPr>
          <w:rStyle w:val="HideTWBExt"/>
        </w:rPr>
        <w:t>&lt;/TypeAM&gt;</w:t>
      </w:r>
    </w:p>
    <w:p w14:paraId="652715C8" w14:textId="77777777" w:rsidR="004B67B0" w:rsidRPr="00255E28" w:rsidRDefault="004B67B0" w:rsidP="004B67B0">
      <w:pPr>
        <w:pStyle w:val="CoverDocType24a"/>
      </w:pPr>
      <w:r w:rsidRPr="00255E28">
        <w:rPr>
          <w:rStyle w:val="HideTWBExt"/>
        </w:rPr>
        <w:t>&lt;RangeAM&gt;</w:t>
      </w:r>
      <w:r w:rsidRPr="00255E28">
        <w:t>21 - 211</w:t>
      </w:r>
      <w:r w:rsidRPr="00255E28">
        <w:rPr>
          <w:rStyle w:val="HideTWBExt"/>
        </w:rPr>
        <w:t>&lt;/RangeAM&gt;</w:t>
      </w:r>
    </w:p>
    <w:p w14:paraId="277B8448" w14:textId="77777777" w:rsidR="004B67B0" w:rsidRPr="00255E28" w:rsidRDefault="004B67B0" w:rsidP="004B67B0">
      <w:pPr>
        <w:pStyle w:val="CoverBold"/>
      </w:pPr>
      <w:r w:rsidRPr="00255E28">
        <w:rPr>
          <w:rStyle w:val="HideTWBExt"/>
        </w:rPr>
        <w:t>&lt;TitreType&gt;</w:t>
      </w:r>
      <w:r w:rsidRPr="00255E28">
        <w:t>Progetto di relazione</w:t>
      </w:r>
      <w:r w:rsidRPr="00255E28">
        <w:rPr>
          <w:rStyle w:val="HideTWBExt"/>
        </w:rPr>
        <w:t>&lt;/TitreType&gt;</w:t>
      </w:r>
    </w:p>
    <w:p w14:paraId="488E83D7" w14:textId="77777777" w:rsidR="004B67B0" w:rsidRPr="00255E28" w:rsidRDefault="004B67B0" w:rsidP="004B67B0">
      <w:pPr>
        <w:pStyle w:val="CoverBold"/>
      </w:pPr>
      <w:r w:rsidRPr="00255E28">
        <w:rPr>
          <w:rStyle w:val="HideTWBExt"/>
        </w:rPr>
        <w:t>&lt;Rapporteur&gt;</w:t>
      </w:r>
      <w:r w:rsidRPr="00255E28">
        <w:t>Assita Kanko</w:t>
      </w:r>
      <w:r w:rsidRPr="00255E28">
        <w:rPr>
          <w:rStyle w:val="HideTWBExt"/>
        </w:rPr>
        <w:t>&lt;/Rapporteur&gt;</w:t>
      </w:r>
    </w:p>
    <w:p w14:paraId="1E64A619" w14:textId="77777777" w:rsidR="004B67B0" w:rsidRPr="00255E28" w:rsidRDefault="004B67B0" w:rsidP="004B67B0">
      <w:pPr>
        <w:pStyle w:val="CoverNormal24a"/>
      </w:pPr>
      <w:r w:rsidRPr="00255E28">
        <w:rPr>
          <w:rStyle w:val="HideTWBExt"/>
        </w:rPr>
        <w:t>&lt;DocRefPE&gt;</w:t>
      </w:r>
      <w:r w:rsidRPr="00255E28">
        <w:t>(PE788.869v01-00)</w:t>
      </w:r>
      <w:r w:rsidRPr="00255E28">
        <w:rPr>
          <w:rStyle w:val="HideTWBExt"/>
        </w:rPr>
        <w:t>&lt;/DocRefPE&gt;</w:t>
      </w:r>
    </w:p>
    <w:p w14:paraId="1644E281" w14:textId="77777777" w:rsidR="004B67B0" w:rsidRPr="00255E28" w:rsidRDefault="004B67B0" w:rsidP="004B67B0">
      <w:pPr>
        <w:pStyle w:val="CoverNormal24a"/>
      </w:pPr>
      <w:r w:rsidRPr="00255E28">
        <w:rPr>
          <w:rStyle w:val="HideTWBExt"/>
        </w:rPr>
        <w:t>&lt;Titre&gt;</w:t>
      </w:r>
      <w:r w:rsidRPr="00255E28">
        <w:t>Istituzione del sostegno dell'Unione per la sicurezza interna per il periodo dal 2028 al 2034</w:t>
      </w:r>
      <w:r w:rsidRPr="00255E28">
        <w:rPr>
          <w:rStyle w:val="HideTWBExt"/>
        </w:rPr>
        <w:t>&lt;/Titre&gt;</w:t>
      </w:r>
    </w:p>
    <w:p w14:paraId="6BB22509" w14:textId="77777777" w:rsidR="004B67B0" w:rsidRPr="00255E28" w:rsidRDefault="004B67B0" w:rsidP="004B67B0">
      <w:pPr>
        <w:pStyle w:val="CoverNormal"/>
      </w:pPr>
      <w:r w:rsidRPr="00255E28">
        <w:rPr>
          <w:rStyle w:val="HideTWBExt"/>
        </w:rPr>
        <w:t>&lt;DocAmend&gt;</w:t>
      </w:r>
      <w:r w:rsidRPr="00255E28">
        <w:t>Proposta di regolamento</w:t>
      </w:r>
      <w:r w:rsidRPr="00255E28">
        <w:rPr>
          <w:rStyle w:val="HideTWBExt"/>
        </w:rPr>
        <w:t>&lt;/DocAmend&gt;</w:t>
      </w:r>
    </w:p>
    <w:p w14:paraId="2C43B0A0" w14:textId="77777777" w:rsidR="004B67B0" w:rsidRPr="00255E28" w:rsidRDefault="004B67B0" w:rsidP="004B67B0">
      <w:pPr>
        <w:pStyle w:val="CoverNormal24a"/>
      </w:pPr>
      <w:r w:rsidRPr="00255E28">
        <w:rPr>
          <w:rStyle w:val="HideTWBExt"/>
        </w:rPr>
        <w:t>&lt;DocRef&gt;</w:t>
      </w:r>
      <w:r w:rsidRPr="00255E28">
        <w:t>(COM(2025)0542 – 2025/0542(COD))</w:t>
      </w:r>
      <w:r w:rsidRPr="00255E28">
        <w:rPr>
          <w:rStyle w:val="HideTWBExt"/>
        </w:rPr>
        <w:t>&lt;/DocRef&gt;</w:t>
      </w:r>
    </w:p>
    <w:p w14:paraId="0AFFF235" w14:textId="77777777" w:rsidR="00EA09CD" w:rsidRPr="00255E28" w:rsidRDefault="002D0874">
      <w:r w:rsidRPr="00255E28">
        <w:br w:type="page"/>
      </w:r>
      <w:r w:rsidRPr="00255E28">
        <w:lastRenderedPageBreak/>
        <w:t>AM_Com_LegReport</w:t>
      </w:r>
    </w:p>
    <w:p w14:paraId="36E03E9A" w14:textId="3D0ED7D2" w:rsidR="009E47A9" w:rsidRPr="00255E28" w:rsidRDefault="002D0874" w:rsidP="009E47A9">
      <w:pPr>
        <w:pStyle w:val="AmNumberTabs"/>
      </w:pPr>
      <w:r w:rsidRPr="00255E28">
        <w:br w:type="page"/>
      </w:r>
      <w:r w:rsidR="009E47A9" w:rsidRPr="00255E28">
        <w:rPr>
          <w:rStyle w:val="HideTWBExt"/>
          <w:b w:val="0"/>
        </w:rPr>
        <w:t>&lt;RepeatBlock-Amend&gt;&lt;Amend&gt;</w:t>
      </w:r>
      <w:r w:rsidR="009E47A9" w:rsidRPr="00255E28">
        <w:t>Emendamento</w:t>
      </w:r>
      <w:r w:rsidR="009E47A9" w:rsidRPr="00255E28">
        <w:tab/>
      </w:r>
      <w:r w:rsidR="009E47A9" w:rsidRPr="00255E28">
        <w:tab/>
      </w:r>
      <w:r w:rsidR="009E47A9" w:rsidRPr="00255E28">
        <w:rPr>
          <w:rStyle w:val="HideTWBExt"/>
          <w:b w:val="0"/>
        </w:rPr>
        <w:t>&lt;NumAm&gt;</w:t>
      </w:r>
      <w:r w:rsidR="009E47A9" w:rsidRPr="00255E28">
        <w:t>21</w:t>
      </w:r>
      <w:r w:rsidR="009E47A9" w:rsidRPr="00255E28">
        <w:rPr>
          <w:rStyle w:val="HideTWBExt"/>
          <w:b w:val="0"/>
        </w:rPr>
        <w:t>&lt;/NumAm&gt;</w:t>
      </w:r>
    </w:p>
    <w:p w14:paraId="53CE7715"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32BB3201" w14:textId="77777777" w:rsidR="009E47A9" w:rsidRPr="00255E28" w:rsidRDefault="009E47A9" w:rsidP="009E47A9">
      <w:pPr>
        <w:pStyle w:val="NormalBold"/>
      </w:pPr>
      <w:r w:rsidRPr="00255E28">
        <w:rPr>
          <w:rStyle w:val="HideTWBExt"/>
          <w:b w:val="0"/>
        </w:rPr>
        <w:t>&lt;/RepeatBlock-By&gt;</w:t>
      </w:r>
    </w:p>
    <w:p w14:paraId="527A0DE1"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2F734F73" w14:textId="77777777" w:rsidR="009E47A9" w:rsidRPr="00255E28" w:rsidRDefault="009E47A9" w:rsidP="009E47A9">
      <w:pPr>
        <w:pStyle w:val="NormalBold"/>
      </w:pPr>
      <w:r w:rsidRPr="00255E28">
        <w:rPr>
          <w:rStyle w:val="HideTWBExt"/>
          <w:b w:val="0"/>
        </w:rPr>
        <w:t>&lt;Article&gt;</w:t>
      </w:r>
      <w:r w:rsidRPr="00255E28">
        <w:t>Considerando 1</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DB641F8" w14:textId="77777777" w:rsidTr="00171E7D">
        <w:trPr>
          <w:trHeight w:hRule="exact" w:val="240"/>
          <w:jc w:val="center"/>
        </w:trPr>
        <w:tc>
          <w:tcPr>
            <w:tcW w:w="9752" w:type="dxa"/>
            <w:gridSpan w:val="2"/>
            <w:tcBorders>
              <w:top w:val="nil"/>
              <w:left w:val="nil"/>
              <w:bottom w:val="nil"/>
              <w:right w:val="nil"/>
            </w:tcBorders>
          </w:tcPr>
          <w:p w14:paraId="75BBB907" w14:textId="77777777" w:rsidR="009E47A9" w:rsidRPr="00255E28" w:rsidRDefault="009E47A9" w:rsidP="00171E7D"/>
        </w:tc>
      </w:tr>
      <w:tr w:rsidR="009E47A9" w:rsidRPr="00255E28" w14:paraId="78F880B8" w14:textId="77777777" w:rsidTr="00171E7D">
        <w:trPr>
          <w:trHeight w:val="240"/>
          <w:jc w:val="center"/>
        </w:trPr>
        <w:tc>
          <w:tcPr>
            <w:tcW w:w="4876" w:type="dxa"/>
            <w:tcBorders>
              <w:top w:val="nil"/>
              <w:left w:val="nil"/>
              <w:bottom w:val="nil"/>
              <w:right w:val="nil"/>
            </w:tcBorders>
          </w:tcPr>
          <w:p w14:paraId="140DADD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BD22C40" w14:textId="77777777" w:rsidR="009E47A9" w:rsidRPr="00255E28" w:rsidRDefault="009E47A9" w:rsidP="00171E7D">
            <w:pPr>
              <w:pStyle w:val="AmColumnHeading"/>
            </w:pPr>
            <w:r w:rsidRPr="00255E28">
              <w:t>Emendamento</w:t>
            </w:r>
          </w:p>
        </w:tc>
      </w:tr>
      <w:tr w:rsidR="009E47A9" w:rsidRPr="00255E28" w14:paraId="1499B403" w14:textId="77777777" w:rsidTr="00171E7D">
        <w:trPr>
          <w:jc w:val="center"/>
        </w:trPr>
        <w:tc>
          <w:tcPr>
            <w:tcW w:w="4876" w:type="dxa"/>
            <w:tcBorders>
              <w:top w:val="nil"/>
              <w:left w:val="nil"/>
              <w:bottom w:val="nil"/>
              <w:right w:val="nil"/>
            </w:tcBorders>
          </w:tcPr>
          <w:p w14:paraId="706EFB37" w14:textId="77777777" w:rsidR="009E47A9" w:rsidRPr="00255E28" w:rsidRDefault="009E47A9" w:rsidP="00171E7D">
            <w:pPr>
              <w:pStyle w:val="Normal6a"/>
            </w:pPr>
            <w:r w:rsidRPr="00255E28">
              <w:t>(1)</w:t>
            </w:r>
            <w:r w:rsidRPr="00255E28">
              <w:tab/>
              <w:t>La sicurezza interna è fondamentale per proteggere i cittadini, tutelare i loro diritti fondamentali e promuovere la fiducia nelle nostre economie, società e democrazie, nonché favorire la loro solidità. Benché la sicurezza nazionale resti di competenza degli Stati membri, per proteggerla sono necessari la cooperazione e il coordinamento a livello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razzismo e la xenofobia, e misure di coordinamento e cooperazione tra forze di polizia e autorità giudiziarie e altre autorità competenti.</w:t>
            </w:r>
          </w:p>
        </w:tc>
        <w:tc>
          <w:tcPr>
            <w:tcW w:w="4876" w:type="dxa"/>
            <w:tcBorders>
              <w:top w:val="nil"/>
              <w:left w:val="nil"/>
              <w:bottom w:val="nil"/>
              <w:right w:val="nil"/>
            </w:tcBorders>
          </w:tcPr>
          <w:p w14:paraId="6CA86E3B" w14:textId="77777777" w:rsidR="009E47A9" w:rsidRPr="00255E28" w:rsidRDefault="009E47A9" w:rsidP="00171E7D">
            <w:pPr>
              <w:pStyle w:val="Normal6a"/>
            </w:pPr>
            <w:r w:rsidRPr="00255E28">
              <w:t>(1)</w:t>
            </w:r>
            <w:r w:rsidRPr="00255E28">
              <w:tab/>
              <w:t>La sicurezza interna è fondamentale per proteggere i cittadini, tutelare i loro diritti fondamentali e promuovere la fiducia nelle nostre economie, società e democrazie, nonché favorire la loro solidità. Benché la sicurezza nazionale resti di competenza degli Stati membri, per proteggerla sono necessari la cooperazione e il coordinamento a livello dell'Unione</w:t>
            </w:r>
            <w:r w:rsidRPr="00255E28">
              <w:rPr>
                <w:b/>
                <w:i/>
              </w:rPr>
              <w:t>, nel pieno rispetto della responsabilità degli Stati membri di proteggere la propria sicurezza e ordine pubblico nazionali</w:t>
            </w:r>
            <w:r w:rsidRPr="00255E28">
              <w:t>.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razzismo e la xenofobia, e misure di coordinamento e cooperazione tra forze di polizia e autorità giudiziarie e altre autorità competenti</w:t>
            </w:r>
            <w:r w:rsidRPr="00255E28">
              <w:rPr>
                <w:b/>
                <w:i/>
              </w:rPr>
              <w:t>, in particolare nell'ambito della lotta al terrorismo, alla criminalità organizzata e transfrontaliera, al traffico e alla tratta di esseri umani e ad altre minacce alla sicurezza dei cittadini dell'Unione, nonché rafforzando la protezione delle frontiere esterne dell'Unione europea</w:t>
            </w:r>
            <w:r w:rsidRPr="00255E28">
              <w:t>.</w:t>
            </w:r>
          </w:p>
        </w:tc>
      </w:tr>
    </w:tbl>
    <w:p w14:paraId="679BA43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58F6C21E" w14:textId="77777777" w:rsidR="009E47A9" w:rsidRPr="00255E28" w:rsidRDefault="009E47A9" w:rsidP="009E47A9">
      <w:r w:rsidRPr="00255E28">
        <w:rPr>
          <w:rStyle w:val="HideTWBExt"/>
        </w:rPr>
        <w:t>&lt;/Amend&gt;</w:t>
      </w:r>
    </w:p>
    <w:p w14:paraId="39C13E66"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22</w:t>
      </w:r>
      <w:r w:rsidRPr="00255E28">
        <w:rPr>
          <w:rStyle w:val="HideTWBExt"/>
          <w:b w:val="0"/>
        </w:rPr>
        <w:t>&lt;/NumAm&gt;</w:t>
      </w:r>
    </w:p>
    <w:p w14:paraId="4583B3AF"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6891183D" w14:textId="77777777" w:rsidR="009E47A9" w:rsidRPr="00255E28" w:rsidRDefault="009E47A9" w:rsidP="009E47A9">
      <w:pPr>
        <w:pStyle w:val="NormalBold"/>
      </w:pPr>
      <w:r w:rsidRPr="00255E28">
        <w:rPr>
          <w:rStyle w:val="HideTWBExt"/>
          <w:b w:val="0"/>
        </w:rPr>
        <w:t>&lt;/RepeatBlock-By&gt;</w:t>
      </w:r>
    </w:p>
    <w:p w14:paraId="215BC9EF"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595E8D45" w14:textId="77777777" w:rsidR="009E47A9" w:rsidRPr="00255E28" w:rsidRDefault="009E47A9" w:rsidP="009E47A9">
      <w:pPr>
        <w:pStyle w:val="NormalBold"/>
      </w:pPr>
      <w:r w:rsidRPr="00255E28">
        <w:rPr>
          <w:rStyle w:val="HideTWBExt"/>
          <w:b w:val="0"/>
        </w:rPr>
        <w:t>&lt;Article&gt;</w:t>
      </w:r>
      <w:r w:rsidRPr="00255E28">
        <w:t>Considerando 1</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2731F8A" w14:textId="77777777" w:rsidTr="00171E7D">
        <w:trPr>
          <w:trHeight w:hRule="exact" w:val="240"/>
          <w:jc w:val="center"/>
        </w:trPr>
        <w:tc>
          <w:tcPr>
            <w:tcW w:w="9752" w:type="dxa"/>
            <w:gridSpan w:val="2"/>
            <w:tcBorders>
              <w:top w:val="nil"/>
              <w:left w:val="nil"/>
              <w:bottom w:val="nil"/>
              <w:right w:val="nil"/>
            </w:tcBorders>
          </w:tcPr>
          <w:p w14:paraId="1B5E79CB" w14:textId="77777777" w:rsidR="009E47A9" w:rsidRPr="00255E28" w:rsidRDefault="009E47A9" w:rsidP="00171E7D"/>
        </w:tc>
      </w:tr>
      <w:tr w:rsidR="009E47A9" w:rsidRPr="00255E28" w14:paraId="63377754" w14:textId="77777777" w:rsidTr="00171E7D">
        <w:trPr>
          <w:trHeight w:val="240"/>
          <w:jc w:val="center"/>
        </w:trPr>
        <w:tc>
          <w:tcPr>
            <w:tcW w:w="4876" w:type="dxa"/>
            <w:tcBorders>
              <w:top w:val="nil"/>
              <w:left w:val="nil"/>
              <w:bottom w:val="nil"/>
              <w:right w:val="nil"/>
            </w:tcBorders>
          </w:tcPr>
          <w:p w14:paraId="658DACD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72CF81F" w14:textId="77777777" w:rsidR="009E47A9" w:rsidRPr="00255E28" w:rsidRDefault="009E47A9" w:rsidP="00171E7D">
            <w:pPr>
              <w:pStyle w:val="AmColumnHeading"/>
            </w:pPr>
            <w:r w:rsidRPr="00255E28">
              <w:t>Emendamento</w:t>
            </w:r>
          </w:p>
        </w:tc>
      </w:tr>
      <w:tr w:rsidR="009E47A9" w:rsidRPr="00255E28" w14:paraId="0058A924" w14:textId="77777777" w:rsidTr="00171E7D">
        <w:trPr>
          <w:jc w:val="center"/>
        </w:trPr>
        <w:tc>
          <w:tcPr>
            <w:tcW w:w="4876" w:type="dxa"/>
            <w:tcBorders>
              <w:top w:val="nil"/>
              <w:left w:val="nil"/>
              <w:bottom w:val="nil"/>
              <w:right w:val="nil"/>
            </w:tcBorders>
          </w:tcPr>
          <w:p w14:paraId="61E9C8F3" w14:textId="77777777" w:rsidR="009E47A9" w:rsidRPr="00255E28" w:rsidRDefault="009E47A9" w:rsidP="00171E7D">
            <w:pPr>
              <w:pStyle w:val="Normal6a"/>
            </w:pPr>
            <w:r w:rsidRPr="00255E28">
              <w:t>(1)</w:t>
            </w:r>
            <w:r w:rsidRPr="00255E28">
              <w:tab/>
              <w:t>La sicurezza interna è fondamentale per proteggere i cittadini, tutelare i loro diritti fondamentali e promuovere la fiducia nelle nostre economie, società e democrazie, nonché favorire la loro solidità. Benché la sicurezza nazionale resti di competenza degli Stati membri, per proteggerla sono necessari la cooperazione e il coordinamento a livello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razzismo e la xenofobia, e misure di coordinamento e cooperazione tra forze di polizia e autorità giudiziarie e altre autorità competenti.</w:t>
            </w:r>
          </w:p>
        </w:tc>
        <w:tc>
          <w:tcPr>
            <w:tcW w:w="4876" w:type="dxa"/>
            <w:tcBorders>
              <w:top w:val="nil"/>
              <w:left w:val="nil"/>
              <w:bottom w:val="nil"/>
              <w:right w:val="nil"/>
            </w:tcBorders>
          </w:tcPr>
          <w:p w14:paraId="60CF00A5" w14:textId="77777777" w:rsidR="009E47A9" w:rsidRPr="00255E28" w:rsidRDefault="009E47A9" w:rsidP="00171E7D">
            <w:pPr>
              <w:pStyle w:val="Normal6a"/>
            </w:pPr>
            <w:r w:rsidRPr="00255E28">
              <w:t>(1)</w:t>
            </w:r>
            <w:r w:rsidRPr="00255E28">
              <w:tab/>
              <w:t>La sicurezza interna è fondamentale per proteggere i cittadini, tutelare i loro diritti fondamentali</w:t>
            </w:r>
            <w:r w:rsidRPr="00255E28">
              <w:rPr>
                <w:b/>
                <w:i/>
              </w:rPr>
              <w:t>, garantire l'esecuzione efficace e completa dei compiti dei governi</w:t>
            </w:r>
            <w:r w:rsidRPr="00255E28">
              <w:t xml:space="preserve"> e promuovere la fiducia nelle nostre economie, società e democrazie, nonché favorire la loro solidità. Benché la sicurezza nazionale resti di competenza degli Stati membri, </w:t>
            </w:r>
            <w:r w:rsidRPr="00255E28">
              <w:rPr>
                <w:b/>
                <w:i/>
              </w:rPr>
              <w:t>in determinati casi</w:t>
            </w:r>
            <w:r w:rsidRPr="00255E28">
              <w:t xml:space="preserve"> per proteggerla sono necessari la cooperazione </w:t>
            </w:r>
            <w:r w:rsidRPr="00255E28">
              <w:rPr>
                <w:b/>
                <w:i/>
              </w:rPr>
              <w:t>bilaterale, regionale e spesso più ampia</w:t>
            </w:r>
            <w:r w:rsidRPr="00255E28">
              <w:t xml:space="preserve"> e </w:t>
            </w:r>
            <w:r w:rsidRPr="00255E28">
              <w:rPr>
                <w:b/>
                <w:i/>
              </w:rPr>
              <w:t>anche, in casi specifici,</w:t>
            </w:r>
            <w:r w:rsidRPr="00255E28">
              <w:t xml:space="preserve"> il coordinamento a livello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razzismo e la xenofobia, e misure di coordinamento e cooperazione tra forze di polizia e autorità giudiziarie e altre autorità competenti</w:t>
            </w:r>
            <w:r w:rsidRPr="00255E28">
              <w:rPr>
                <w:b/>
                <w:i/>
              </w:rPr>
              <w:t>, nel pieno rispetto delle competenze degli Stati membri</w:t>
            </w:r>
            <w:r w:rsidRPr="00255E28">
              <w:t>.</w:t>
            </w:r>
          </w:p>
        </w:tc>
      </w:tr>
    </w:tbl>
    <w:p w14:paraId="645D6C7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6F171FBE" w14:textId="77777777" w:rsidR="009E47A9" w:rsidRPr="00255E28" w:rsidRDefault="009E47A9" w:rsidP="009E47A9">
      <w:r w:rsidRPr="00255E28">
        <w:rPr>
          <w:rStyle w:val="HideTWBExt"/>
        </w:rPr>
        <w:t>&lt;/Amend&gt;</w:t>
      </w:r>
    </w:p>
    <w:p w14:paraId="12241A3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23</w:t>
      </w:r>
      <w:r w:rsidRPr="00255E28">
        <w:rPr>
          <w:rStyle w:val="HideTWBExt"/>
        </w:rPr>
        <w:t>&lt;/NumAm&gt;</w:t>
      </w:r>
    </w:p>
    <w:p w14:paraId="0E0F21C7"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758F88AF" w14:textId="77777777" w:rsidR="009E47A9" w:rsidRPr="00255E28" w:rsidRDefault="009E47A9" w:rsidP="009E47A9">
      <w:pPr>
        <w:pStyle w:val="NormalBold"/>
      </w:pPr>
      <w:r w:rsidRPr="00255E28">
        <w:rPr>
          <w:rStyle w:val="HideTWBExt"/>
          <w:b w:val="0"/>
        </w:rPr>
        <w:t>&lt;/RepeatBlock-By&gt;</w:t>
      </w:r>
    </w:p>
    <w:p w14:paraId="1E7BA70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8C357FE" w14:textId="77777777" w:rsidR="009E47A9" w:rsidRPr="00255E28" w:rsidRDefault="009E47A9" w:rsidP="009E47A9">
      <w:pPr>
        <w:pStyle w:val="NormalBold"/>
      </w:pPr>
      <w:r w:rsidRPr="00255E28">
        <w:rPr>
          <w:rStyle w:val="HideTWBExt"/>
        </w:rPr>
        <w:t>&lt;Article&gt;</w:t>
      </w:r>
      <w:r w:rsidRPr="00255E28">
        <w:t>Considerando 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5243493" w14:textId="77777777" w:rsidTr="00171E7D">
        <w:trPr>
          <w:trHeight w:hRule="exact" w:val="240"/>
          <w:jc w:val="center"/>
        </w:trPr>
        <w:tc>
          <w:tcPr>
            <w:tcW w:w="9752" w:type="dxa"/>
            <w:gridSpan w:val="2"/>
            <w:tcBorders>
              <w:top w:val="nil"/>
              <w:left w:val="nil"/>
              <w:bottom w:val="nil"/>
              <w:right w:val="nil"/>
            </w:tcBorders>
          </w:tcPr>
          <w:p w14:paraId="49135156" w14:textId="77777777" w:rsidR="009E47A9" w:rsidRPr="00255E28" w:rsidRDefault="009E47A9" w:rsidP="00171E7D"/>
        </w:tc>
      </w:tr>
      <w:tr w:rsidR="009E47A9" w:rsidRPr="00255E28" w14:paraId="29CD5266" w14:textId="77777777" w:rsidTr="00171E7D">
        <w:trPr>
          <w:trHeight w:val="240"/>
          <w:jc w:val="center"/>
        </w:trPr>
        <w:tc>
          <w:tcPr>
            <w:tcW w:w="4876" w:type="dxa"/>
            <w:tcBorders>
              <w:top w:val="nil"/>
              <w:left w:val="nil"/>
              <w:bottom w:val="nil"/>
              <w:right w:val="nil"/>
            </w:tcBorders>
          </w:tcPr>
          <w:p w14:paraId="5901A73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78010E" w14:textId="77777777" w:rsidR="009E47A9" w:rsidRPr="00255E28" w:rsidRDefault="009E47A9" w:rsidP="00171E7D">
            <w:pPr>
              <w:pStyle w:val="AmColumnHeading"/>
            </w:pPr>
            <w:r w:rsidRPr="00255E28">
              <w:t>Emendamento</w:t>
            </w:r>
          </w:p>
        </w:tc>
      </w:tr>
      <w:tr w:rsidR="009E47A9" w:rsidRPr="00255E28" w14:paraId="76CE49EB" w14:textId="77777777" w:rsidTr="00171E7D">
        <w:trPr>
          <w:jc w:val="center"/>
        </w:trPr>
        <w:tc>
          <w:tcPr>
            <w:tcW w:w="4876" w:type="dxa"/>
            <w:tcBorders>
              <w:top w:val="nil"/>
              <w:left w:val="nil"/>
              <w:bottom w:val="nil"/>
              <w:right w:val="nil"/>
            </w:tcBorders>
          </w:tcPr>
          <w:p w14:paraId="44DEE480" w14:textId="77777777" w:rsidR="009E47A9" w:rsidRPr="00255E28" w:rsidRDefault="009E47A9" w:rsidP="00171E7D">
            <w:pPr>
              <w:pStyle w:val="Normal6a"/>
            </w:pPr>
            <w:r w:rsidRPr="00255E28">
              <w:t>(1)</w:t>
            </w:r>
            <w:r w:rsidRPr="00255E28">
              <w:tab/>
              <w:t xml:space="preserve">La sicurezza interna è fondamentale per proteggere i cittadini, tutelare i loro diritti fondamentali e promuovere la fiducia nelle nostre economie, società e democrazie, nonché favorire la loro solidità. Benché la sicurezza nazionale resti di </w:t>
            </w:r>
            <w:r w:rsidRPr="00255E28">
              <w:rPr>
                <w:b/>
                <w:i/>
              </w:rPr>
              <w:t>competenza</w:t>
            </w:r>
            <w:r w:rsidRPr="00255E28">
              <w:t xml:space="preserve"> degli Stati membri, per proteggerla </w:t>
            </w:r>
            <w:r w:rsidRPr="00255E28">
              <w:rPr>
                <w:b/>
                <w:i/>
              </w:rPr>
              <w:t>sono necessari la</w:t>
            </w:r>
            <w:r w:rsidRPr="00255E28">
              <w:t xml:space="preserve"> cooperazione </w:t>
            </w:r>
            <w:r w:rsidRPr="00255E28">
              <w:rPr>
                <w:b/>
                <w:i/>
              </w:rPr>
              <w:t>e il</w:t>
            </w:r>
            <w:r w:rsidRPr="00255E28">
              <w:t xml:space="preserve"> coordinamento</w:t>
            </w:r>
            <w:r w:rsidRPr="00255E28">
              <w:rPr>
                <w:b/>
                <w:i/>
              </w:rPr>
              <w:t xml:space="preserve"> a livello</w:t>
            </w:r>
            <w:r w:rsidRPr="00255E28">
              <w:t xml:space="preserve">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razzismo e la xenofobia, e misure di coordinamento e cooperazione tra forze di polizia e autorità giudiziarie e altre autorità competenti.</w:t>
            </w:r>
          </w:p>
        </w:tc>
        <w:tc>
          <w:tcPr>
            <w:tcW w:w="4876" w:type="dxa"/>
            <w:tcBorders>
              <w:top w:val="nil"/>
              <w:left w:val="nil"/>
              <w:bottom w:val="nil"/>
              <w:right w:val="nil"/>
            </w:tcBorders>
          </w:tcPr>
          <w:p w14:paraId="35F0ED59" w14:textId="77777777" w:rsidR="009E47A9" w:rsidRPr="00255E28" w:rsidRDefault="009E47A9" w:rsidP="00171E7D">
            <w:pPr>
              <w:pStyle w:val="Normal6a"/>
            </w:pPr>
            <w:r w:rsidRPr="00255E28">
              <w:t>(1)</w:t>
            </w:r>
            <w:r w:rsidRPr="00255E28">
              <w:tab/>
              <w:t xml:space="preserve">La sicurezza interna è fondamentale per proteggere i cittadini, tutelare i loro diritti fondamentali e promuovere la fiducia nelle nostre economie, società e democrazie, nonché favorire la loro solidità. Benché la sicurezza nazionale resti di </w:t>
            </w:r>
            <w:r w:rsidRPr="00255E28">
              <w:rPr>
                <w:b/>
                <w:i/>
              </w:rPr>
              <w:t>esclusiva responsabilità</w:t>
            </w:r>
            <w:r w:rsidRPr="00255E28">
              <w:t xml:space="preserve"> degli Stati membri, per proteggerla </w:t>
            </w:r>
            <w:r w:rsidRPr="00255E28">
              <w:rPr>
                <w:b/>
                <w:i/>
              </w:rPr>
              <w:t>è necessaria un'efficace</w:t>
            </w:r>
            <w:r w:rsidRPr="00255E28">
              <w:t xml:space="preserve"> cooperazione </w:t>
            </w:r>
            <w:r w:rsidRPr="00255E28">
              <w:rPr>
                <w:b/>
                <w:i/>
              </w:rPr>
              <w:t>operativa tra gli stessi, sostenuta ove del caso dai meccanismi di</w:t>
            </w:r>
            <w:r w:rsidRPr="00255E28">
              <w:t xml:space="preserve"> coordinamento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razzismo</w:t>
            </w:r>
            <w:r w:rsidRPr="00255E28">
              <w:rPr>
                <w:b/>
                <w:i/>
              </w:rPr>
              <w:t>, compreso il razzismo contro i bianchi,</w:t>
            </w:r>
            <w:r w:rsidRPr="00255E28">
              <w:t xml:space="preserve"> e la xenofobia, e misure di coordinamento e cooperazione tra forze di polizia e autorità giudiziarie e altre autorità competenti.</w:t>
            </w:r>
          </w:p>
        </w:tc>
      </w:tr>
    </w:tbl>
    <w:p w14:paraId="62F6AD5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C659F54" w14:textId="77777777" w:rsidR="009E47A9" w:rsidRPr="00255E28" w:rsidRDefault="009E47A9" w:rsidP="009E47A9">
      <w:r w:rsidRPr="00255E28">
        <w:rPr>
          <w:rStyle w:val="HideTWBExt"/>
        </w:rPr>
        <w:t>&lt;/Amend&gt;</w:t>
      </w:r>
    </w:p>
    <w:p w14:paraId="2F48C0E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24</w:t>
      </w:r>
      <w:r w:rsidRPr="00255E28">
        <w:rPr>
          <w:rStyle w:val="HideTWBExt"/>
        </w:rPr>
        <w:t>&lt;/NumAm&gt;</w:t>
      </w:r>
    </w:p>
    <w:p w14:paraId="151DEC30" w14:textId="77777777" w:rsidR="009E47A9" w:rsidRPr="00255E28" w:rsidRDefault="009E47A9" w:rsidP="009E47A9">
      <w:pPr>
        <w:pStyle w:val="NormalBold"/>
      </w:pPr>
      <w:r w:rsidRPr="00255E28">
        <w:rPr>
          <w:rStyle w:val="HideTWBExt"/>
          <w:b w:val="0"/>
        </w:rPr>
        <w:t>&lt;RepeatBlock-By&gt;&lt;Members&gt;</w:t>
      </w:r>
      <w:r w:rsidRPr="00255E28">
        <w:t>Geadis Geadi</w:t>
      </w:r>
      <w:r w:rsidRPr="00255E28">
        <w:rPr>
          <w:rStyle w:val="HideTWBExt"/>
          <w:b w:val="0"/>
        </w:rPr>
        <w:t>&lt;/Members&gt;</w:t>
      </w:r>
    </w:p>
    <w:p w14:paraId="37FAA7BC" w14:textId="77777777" w:rsidR="009E47A9" w:rsidRPr="00255E28" w:rsidRDefault="009E47A9" w:rsidP="009E47A9">
      <w:pPr>
        <w:pStyle w:val="NormalBold"/>
      </w:pPr>
      <w:r w:rsidRPr="00255E28">
        <w:rPr>
          <w:rStyle w:val="HideTWBExt"/>
          <w:b w:val="0"/>
        </w:rPr>
        <w:t>&lt;/RepeatBlock-By&gt;</w:t>
      </w:r>
    </w:p>
    <w:p w14:paraId="260196E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6074AA7" w14:textId="77777777" w:rsidR="009E47A9" w:rsidRPr="00255E28" w:rsidRDefault="009E47A9" w:rsidP="009E47A9">
      <w:pPr>
        <w:pStyle w:val="NormalBold"/>
      </w:pPr>
      <w:r w:rsidRPr="00255E28">
        <w:rPr>
          <w:rStyle w:val="HideTWBExt"/>
        </w:rPr>
        <w:t>&lt;Article&gt;</w:t>
      </w:r>
      <w:r w:rsidRPr="00255E28">
        <w:t>Considerando 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81C6252" w14:textId="77777777" w:rsidTr="00171E7D">
        <w:trPr>
          <w:trHeight w:hRule="exact" w:val="240"/>
          <w:jc w:val="center"/>
        </w:trPr>
        <w:tc>
          <w:tcPr>
            <w:tcW w:w="9752" w:type="dxa"/>
            <w:gridSpan w:val="2"/>
            <w:tcBorders>
              <w:top w:val="nil"/>
              <w:left w:val="nil"/>
              <w:bottom w:val="nil"/>
              <w:right w:val="nil"/>
            </w:tcBorders>
          </w:tcPr>
          <w:p w14:paraId="00C7B2A0" w14:textId="77777777" w:rsidR="009E47A9" w:rsidRPr="00255E28" w:rsidRDefault="009E47A9" w:rsidP="00171E7D"/>
        </w:tc>
      </w:tr>
      <w:tr w:rsidR="009E47A9" w:rsidRPr="00255E28" w14:paraId="68734AB6" w14:textId="77777777" w:rsidTr="00171E7D">
        <w:trPr>
          <w:trHeight w:val="240"/>
          <w:jc w:val="center"/>
        </w:trPr>
        <w:tc>
          <w:tcPr>
            <w:tcW w:w="4876" w:type="dxa"/>
            <w:tcBorders>
              <w:top w:val="nil"/>
              <w:left w:val="nil"/>
              <w:bottom w:val="nil"/>
              <w:right w:val="nil"/>
            </w:tcBorders>
          </w:tcPr>
          <w:p w14:paraId="43F48E2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7FD38A8" w14:textId="77777777" w:rsidR="009E47A9" w:rsidRPr="00255E28" w:rsidRDefault="009E47A9" w:rsidP="00171E7D">
            <w:pPr>
              <w:pStyle w:val="AmColumnHeading"/>
            </w:pPr>
            <w:r w:rsidRPr="00255E28">
              <w:t>Emendamento</w:t>
            </w:r>
          </w:p>
        </w:tc>
      </w:tr>
      <w:tr w:rsidR="009E47A9" w:rsidRPr="00255E28" w14:paraId="3129076A" w14:textId="77777777" w:rsidTr="00171E7D">
        <w:trPr>
          <w:jc w:val="center"/>
        </w:trPr>
        <w:tc>
          <w:tcPr>
            <w:tcW w:w="4876" w:type="dxa"/>
            <w:tcBorders>
              <w:top w:val="nil"/>
              <w:left w:val="nil"/>
              <w:bottom w:val="nil"/>
              <w:right w:val="nil"/>
            </w:tcBorders>
          </w:tcPr>
          <w:p w14:paraId="2A062579" w14:textId="77777777" w:rsidR="009E47A9" w:rsidRPr="00255E28" w:rsidRDefault="009E47A9" w:rsidP="00171E7D">
            <w:pPr>
              <w:pStyle w:val="Normal6a"/>
            </w:pPr>
            <w:r w:rsidRPr="00255E28">
              <w:t>(1)</w:t>
            </w:r>
            <w:r w:rsidRPr="00255E28">
              <w:tab/>
              <w:t xml:space="preserve">La sicurezza interna è fondamentale per proteggere i cittadini, tutelare i loro diritti fondamentali e promuovere la fiducia nelle nostre economie, società e democrazie, nonché favorire la loro solidità. Benché la sicurezza nazionale resti di competenza degli Stati membri, per proteggerla sono necessari la cooperazione e il coordinamento a livello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w:t>
            </w:r>
            <w:r w:rsidRPr="00255E28">
              <w:rPr>
                <w:b/>
                <w:i/>
              </w:rPr>
              <w:t>razzismo e la xenofobia</w:t>
            </w:r>
            <w:r w:rsidRPr="00255E28">
              <w:t>, e misure di coordinamento e cooperazione tra forze di polizia e autorità giudiziarie e altre autorità competenti.</w:t>
            </w:r>
          </w:p>
        </w:tc>
        <w:tc>
          <w:tcPr>
            <w:tcW w:w="4876" w:type="dxa"/>
            <w:tcBorders>
              <w:top w:val="nil"/>
              <w:left w:val="nil"/>
              <w:bottom w:val="nil"/>
              <w:right w:val="nil"/>
            </w:tcBorders>
          </w:tcPr>
          <w:p w14:paraId="48D86860" w14:textId="77777777" w:rsidR="009E47A9" w:rsidRPr="00255E28" w:rsidRDefault="009E47A9" w:rsidP="00171E7D">
            <w:pPr>
              <w:pStyle w:val="Normal6a"/>
            </w:pPr>
            <w:r w:rsidRPr="00255E28">
              <w:t>(1)</w:t>
            </w:r>
            <w:r w:rsidRPr="00255E28">
              <w:tab/>
              <w:t xml:space="preserve">La sicurezza interna è fondamentale per proteggere i cittadini, tutelare i loro diritti fondamentali e promuovere la fiducia nelle nostre economie, società e democrazie, nonché favorire la loro solidità. Benché la sicurezza nazionale resti di competenza degli Stati membri, per proteggerla sono necessari la cooperazione e il coordinamento a livello dell'Unione. È opportuno che l'obiettivo dell'Unione di garantire un livello elevato di sicurezza in uno spazio di libertà, sicurezza e giustizia ai sensi dell'articolo 67, paragrafo 3, del trattato sul funzionamento dell'Unione europea (TFUE) sia raggiunto attraverso misure di prevenzione e lotta contro la criminalità, il </w:t>
            </w:r>
            <w:r w:rsidRPr="00255E28">
              <w:rPr>
                <w:b/>
                <w:i/>
              </w:rPr>
              <w:t>terrorismo, il traffico di stupefacenti, il traffico illecito e il contrabbando di armi</w:t>
            </w:r>
            <w:r w:rsidRPr="00255E28">
              <w:t>, e misure di coordinamento e cooperazione tra forze di polizia e autorità giudiziarie e altre autorità competenti.</w:t>
            </w:r>
          </w:p>
        </w:tc>
      </w:tr>
    </w:tbl>
    <w:p w14:paraId="0E0E2D8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0F43F9F" w14:textId="77777777" w:rsidR="009E47A9" w:rsidRPr="00255E28" w:rsidRDefault="009E47A9" w:rsidP="009E47A9">
      <w:r w:rsidRPr="00255E28">
        <w:rPr>
          <w:rStyle w:val="HideTWBExt"/>
        </w:rPr>
        <w:t>&lt;/Amend&gt;</w:t>
      </w:r>
    </w:p>
    <w:p w14:paraId="2D5AC48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25</w:t>
      </w:r>
      <w:r w:rsidRPr="00255E28">
        <w:rPr>
          <w:rStyle w:val="HideTWBExt"/>
        </w:rPr>
        <w:t>&lt;/NumAm&gt;</w:t>
      </w:r>
    </w:p>
    <w:p w14:paraId="0E31F2CB" w14:textId="77777777" w:rsidR="009E47A9" w:rsidRPr="00255E28" w:rsidRDefault="009E47A9" w:rsidP="009E47A9">
      <w:pPr>
        <w:pStyle w:val="NormalBold"/>
      </w:pPr>
      <w:r w:rsidRPr="00255E28">
        <w:rPr>
          <w:rStyle w:val="HideTWBExt"/>
          <w:b w:val="0"/>
        </w:rPr>
        <w:t>&lt;RepeatBlock-By&gt;&lt;Members&gt;</w:t>
      </w:r>
      <w:r w:rsidRPr="00255E28">
        <w:t>Geadis Geadi</w:t>
      </w:r>
      <w:r w:rsidRPr="00255E28">
        <w:rPr>
          <w:rStyle w:val="HideTWBExt"/>
          <w:b w:val="0"/>
        </w:rPr>
        <w:t>&lt;/Members&gt;</w:t>
      </w:r>
    </w:p>
    <w:p w14:paraId="2D3C0C5F" w14:textId="77777777" w:rsidR="009E47A9" w:rsidRPr="00255E28" w:rsidRDefault="009E47A9" w:rsidP="009E47A9">
      <w:pPr>
        <w:pStyle w:val="NormalBold"/>
      </w:pPr>
      <w:r w:rsidRPr="00255E28">
        <w:rPr>
          <w:rStyle w:val="HideTWBExt"/>
          <w:b w:val="0"/>
        </w:rPr>
        <w:t>&lt;/RepeatBlock-By&gt;</w:t>
      </w:r>
    </w:p>
    <w:p w14:paraId="73B35BF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2DB3F09" w14:textId="77777777" w:rsidR="009E47A9" w:rsidRPr="00255E28" w:rsidRDefault="009E47A9" w:rsidP="009E47A9">
      <w:pPr>
        <w:pStyle w:val="NormalBold"/>
      </w:pPr>
      <w:r w:rsidRPr="00255E28">
        <w:rPr>
          <w:rStyle w:val="HideTWBExt"/>
        </w:rPr>
        <w:t>&lt;Article&gt;</w:t>
      </w:r>
      <w:r w:rsidRPr="00255E28">
        <w:t>Considerando 1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813FA99" w14:textId="77777777" w:rsidTr="00171E7D">
        <w:trPr>
          <w:trHeight w:hRule="exact" w:val="240"/>
          <w:jc w:val="center"/>
        </w:trPr>
        <w:tc>
          <w:tcPr>
            <w:tcW w:w="9752" w:type="dxa"/>
            <w:gridSpan w:val="2"/>
            <w:tcBorders>
              <w:top w:val="nil"/>
              <w:left w:val="nil"/>
              <w:bottom w:val="nil"/>
              <w:right w:val="nil"/>
            </w:tcBorders>
          </w:tcPr>
          <w:p w14:paraId="700E1A4D" w14:textId="77777777" w:rsidR="009E47A9" w:rsidRPr="00255E28" w:rsidRDefault="009E47A9" w:rsidP="00171E7D"/>
        </w:tc>
      </w:tr>
      <w:tr w:rsidR="009E47A9" w:rsidRPr="00255E28" w14:paraId="07F59002" w14:textId="77777777" w:rsidTr="00171E7D">
        <w:trPr>
          <w:trHeight w:val="240"/>
          <w:jc w:val="center"/>
        </w:trPr>
        <w:tc>
          <w:tcPr>
            <w:tcW w:w="4876" w:type="dxa"/>
            <w:tcBorders>
              <w:top w:val="nil"/>
              <w:left w:val="nil"/>
              <w:bottom w:val="nil"/>
              <w:right w:val="nil"/>
            </w:tcBorders>
          </w:tcPr>
          <w:p w14:paraId="6181BEE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984D53E" w14:textId="77777777" w:rsidR="009E47A9" w:rsidRPr="00255E28" w:rsidRDefault="009E47A9" w:rsidP="00171E7D">
            <w:pPr>
              <w:pStyle w:val="AmColumnHeading"/>
            </w:pPr>
            <w:r w:rsidRPr="00255E28">
              <w:t>Emendamento</w:t>
            </w:r>
          </w:p>
        </w:tc>
      </w:tr>
      <w:tr w:rsidR="009E47A9" w:rsidRPr="00255E28" w14:paraId="6A24FB48" w14:textId="77777777" w:rsidTr="00171E7D">
        <w:trPr>
          <w:jc w:val="center"/>
        </w:trPr>
        <w:tc>
          <w:tcPr>
            <w:tcW w:w="4876" w:type="dxa"/>
            <w:tcBorders>
              <w:top w:val="nil"/>
              <w:left w:val="nil"/>
              <w:bottom w:val="nil"/>
              <w:right w:val="nil"/>
            </w:tcBorders>
          </w:tcPr>
          <w:p w14:paraId="72A24017" w14:textId="77777777" w:rsidR="009E47A9" w:rsidRPr="00255E28" w:rsidRDefault="009E47A9" w:rsidP="00171E7D">
            <w:pPr>
              <w:pStyle w:val="Normal6a"/>
            </w:pPr>
          </w:p>
        </w:tc>
        <w:tc>
          <w:tcPr>
            <w:tcW w:w="4876" w:type="dxa"/>
            <w:tcBorders>
              <w:top w:val="nil"/>
              <w:left w:val="nil"/>
              <w:bottom w:val="nil"/>
              <w:right w:val="nil"/>
            </w:tcBorders>
          </w:tcPr>
          <w:p w14:paraId="5581A85E" w14:textId="77777777" w:rsidR="009E47A9" w:rsidRPr="00255E28" w:rsidRDefault="009E47A9" w:rsidP="00171E7D">
            <w:pPr>
              <w:pStyle w:val="Normal6a"/>
            </w:pPr>
            <w:r w:rsidRPr="00255E28">
              <w:rPr>
                <w:b/>
                <w:i/>
              </w:rPr>
              <w:t>(1 bis)</w:t>
            </w:r>
            <w:r w:rsidRPr="00255E28">
              <w:tab/>
            </w:r>
            <w:r w:rsidRPr="00255E28">
              <w:rPr>
                <w:b/>
                <w:i/>
              </w:rPr>
              <w:t>L'immigrazione illegale è spesso utilizzata come strumento dalle reti criminali per svolgere attività illecite.</w:t>
            </w:r>
          </w:p>
        </w:tc>
      </w:tr>
    </w:tbl>
    <w:p w14:paraId="27C8F0E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2CE3EB5" w14:textId="77777777" w:rsidR="009E47A9" w:rsidRPr="00255E28" w:rsidRDefault="009E47A9" w:rsidP="009E47A9">
      <w:r w:rsidRPr="00255E28">
        <w:rPr>
          <w:rStyle w:val="HideTWBExt"/>
        </w:rPr>
        <w:t>&lt;/Amend&gt;</w:t>
      </w:r>
    </w:p>
    <w:p w14:paraId="70FCACF0"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26</w:t>
      </w:r>
      <w:r w:rsidRPr="00255E28">
        <w:rPr>
          <w:rStyle w:val="HideTWBExt"/>
        </w:rPr>
        <w:t>&lt;/NumAm&gt;</w:t>
      </w:r>
    </w:p>
    <w:p w14:paraId="28835546"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516B149A" w14:textId="77777777" w:rsidR="009E47A9" w:rsidRPr="00255E28" w:rsidRDefault="009E47A9" w:rsidP="009E47A9">
      <w:pPr>
        <w:pStyle w:val="NormalBold"/>
      </w:pPr>
      <w:r w:rsidRPr="00255E28">
        <w:rPr>
          <w:rStyle w:val="HideTWBExt"/>
          <w:b w:val="0"/>
        </w:rPr>
        <w:t>&lt;/RepeatBlock-By&gt;</w:t>
      </w:r>
    </w:p>
    <w:p w14:paraId="14023E4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51CC818" w14:textId="77777777" w:rsidR="009E47A9" w:rsidRPr="00255E28" w:rsidRDefault="009E47A9" w:rsidP="009E47A9">
      <w:pPr>
        <w:pStyle w:val="NormalBold"/>
      </w:pPr>
      <w:r w:rsidRPr="00255E28">
        <w:rPr>
          <w:rStyle w:val="HideTWBExt"/>
        </w:rPr>
        <w:t>&lt;Article&gt;</w:t>
      </w:r>
      <w:r w:rsidRPr="00255E28">
        <w:t>Considerando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C908E64" w14:textId="77777777" w:rsidTr="00171E7D">
        <w:trPr>
          <w:trHeight w:hRule="exact" w:val="240"/>
          <w:jc w:val="center"/>
        </w:trPr>
        <w:tc>
          <w:tcPr>
            <w:tcW w:w="9752" w:type="dxa"/>
            <w:gridSpan w:val="2"/>
            <w:tcBorders>
              <w:top w:val="nil"/>
              <w:left w:val="nil"/>
              <w:bottom w:val="nil"/>
              <w:right w:val="nil"/>
            </w:tcBorders>
          </w:tcPr>
          <w:p w14:paraId="2C351C6F" w14:textId="77777777" w:rsidR="009E47A9" w:rsidRPr="00255E28" w:rsidRDefault="009E47A9" w:rsidP="00171E7D"/>
        </w:tc>
      </w:tr>
      <w:tr w:rsidR="009E47A9" w:rsidRPr="00255E28" w14:paraId="3C738EAB" w14:textId="77777777" w:rsidTr="00171E7D">
        <w:trPr>
          <w:trHeight w:val="240"/>
          <w:jc w:val="center"/>
        </w:trPr>
        <w:tc>
          <w:tcPr>
            <w:tcW w:w="4876" w:type="dxa"/>
            <w:tcBorders>
              <w:top w:val="nil"/>
              <w:left w:val="nil"/>
              <w:bottom w:val="nil"/>
              <w:right w:val="nil"/>
            </w:tcBorders>
          </w:tcPr>
          <w:p w14:paraId="20B3516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A474D77" w14:textId="77777777" w:rsidR="009E47A9" w:rsidRPr="00255E28" w:rsidRDefault="009E47A9" w:rsidP="00171E7D">
            <w:pPr>
              <w:pStyle w:val="AmColumnHeading"/>
            </w:pPr>
            <w:r w:rsidRPr="00255E28">
              <w:t>Emendamento</w:t>
            </w:r>
          </w:p>
        </w:tc>
      </w:tr>
      <w:tr w:rsidR="009E47A9" w:rsidRPr="00255E28" w14:paraId="60855F36" w14:textId="77777777" w:rsidTr="00171E7D">
        <w:trPr>
          <w:jc w:val="center"/>
        </w:trPr>
        <w:tc>
          <w:tcPr>
            <w:tcW w:w="4876" w:type="dxa"/>
            <w:tcBorders>
              <w:top w:val="nil"/>
              <w:left w:val="nil"/>
              <w:bottom w:val="nil"/>
              <w:right w:val="nil"/>
            </w:tcBorders>
          </w:tcPr>
          <w:p w14:paraId="3835180E" w14:textId="77777777" w:rsidR="009E47A9" w:rsidRPr="00255E28" w:rsidRDefault="009E47A9" w:rsidP="00171E7D">
            <w:pPr>
              <w:pStyle w:val="Normal6a"/>
            </w:pPr>
            <w:r w:rsidRPr="00255E28">
              <w:t>(2)</w:t>
            </w:r>
            <w:r w:rsidRPr="00255E28">
              <w:tab/>
              <w:t>La sicurezza interna è uno sforzo comune a cui dovrebbero contribuire congiuntamente le istituzioni e le agenzie pertinenti dell'Unione e gli Stati membri. Per contribuire allo sviluppo e all'attuazione di un'autentica ed efficace Unione della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67E89412" w14:textId="77777777" w:rsidR="009E47A9" w:rsidRPr="00255E28" w:rsidRDefault="009E47A9" w:rsidP="00171E7D">
            <w:pPr>
              <w:pStyle w:val="Normal6a"/>
            </w:pPr>
            <w:r w:rsidRPr="00255E28">
              <w:t>(2)</w:t>
            </w:r>
            <w:r w:rsidRPr="00255E28">
              <w:tab/>
              <w:t>La sicurezza interna è uno sforzo comune a cui dovrebbero contribuire congiuntamente le istituzioni e le agenzie pertinenti dell'Unione e gli Stati membri</w:t>
            </w:r>
            <w:r w:rsidRPr="00255E28">
              <w:rPr>
                <w:b/>
                <w:i/>
              </w:rPr>
              <w:t>. Per il conseguimento di un'autentica ed efficace Unione della sicurezza sono necessari una cooperazione e un coordinamento rafforzati tra le autorità competenti e le agenzie dell'Unione, sostenuti da infrastrutture digitali interoperabili, meccanismi sicuri di condivisione delle informazioni e capacità operative comuni che consentano una risposta coerente e tempestiva alle minacce transfrontaliere. A tale riguardo, Europol svolge un ruolo fondamentale nel sostenere gli Stati membri attraverso l'ntelligence criminale, l'analisi operativa e il coordinamento nella lotta contro la criminalità organizzata e le forme gravi di criminalità, il terrorismo e altre minacce transfrontaliere alla sicurezza</w:t>
            </w:r>
            <w:r w:rsidRPr="00255E28">
              <w:t>. Per contribuire allo sviluppo e all'attuazione di un'autentica ed efficace Unione della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77A2914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2AD2C63" w14:textId="77777777" w:rsidR="009E47A9" w:rsidRPr="00255E28" w:rsidRDefault="009E47A9" w:rsidP="009E47A9">
      <w:r w:rsidRPr="00255E28">
        <w:rPr>
          <w:rStyle w:val="HideTWBExt"/>
        </w:rPr>
        <w:t>&lt;/Amend&gt;</w:t>
      </w:r>
    </w:p>
    <w:p w14:paraId="129B000B"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27</w:t>
      </w:r>
      <w:r w:rsidRPr="00255E28">
        <w:rPr>
          <w:rStyle w:val="HideTWBExt"/>
          <w:b w:val="0"/>
        </w:rPr>
        <w:t>&lt;/NumAm&gt;</w:t>
      </w:r>
    </w:p>
    <w:p w14:paraId="5F5D568C"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1ACE2DAD" w14:textId="77777777" w:rsidR="009E47A9" w:rsidRPr="00255E28" w:rsidRDefault="009E47A9" w:rsidP="009E47A9">
      <w:pPr>
        <w:pStyle w:val="NormalBold"/>
      </w:pPr>
      <w:r w:rsidRPr="00255E28">
        <w:rPr>
          <w:rStyle w:val="HideTWBExt"/>
          <w:b w:val="0"/>
        </w:rPr>
        <w:t>&lt;/RepeatBlock-By&gt;</w:t>
      </w:r>
    </w:p>
    <w:p w14:paraId="72BB0024"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B014B0F" w14:textId="77777777" w:rsidR="009E47A9" w:rsidRPr="00255E28" w:rsidRDefault="009E47A9" w:rsidP="009E47A9">
      <w:pPr>
        <w:pStyle w:val="NormalBold"/>
      </w:pPr>
      <w:r w:rsidRPr="00255E28">
        <w:rPr>
          <w:rStyle w:val="HideTWBExt"/>
          <w:b w:val="0"/>
        </w:rPr>
        <w:t>&lt;Article&gt;</w:t>
      </w:r>
      <w:r w:rsidRPr="00255E28">
        <w:t>Considerando 2</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629548B" w14:textId="77777777" w:rsidTr="00171E7D">
        <w:trPr>
          <w:trHeight w:hRule="exact" w:val="240"/>
          <w:jc w:val="center"/>
        </w:trPr>
        <w:tc>
          <w:tcPr>
            <w:tcW w:w="9752" w:type="dxa"/>
            <w:gridSpan w:val="2"/>
            <w:tcBorders>
              <w:top w:val="nil"/>
              <w:left w:val="nil"/>
              <w:bottom w:val="nil"/>
              <w:right w:val="nil"/>
            </w:tcBorders>
          </w:tcPr>
          <w:p w14:paraId="4BA93A2B" w14:textId="77777777" w:rsidR="009E47A9" w:rsidRPr="00255E28" w:rsidRDefault="009E47A9" w:rsidP="00171E7D"/>
        </w:tc>
      </w:tr>
      <w:tr w:rsidR="009E47A9" w:rsidRPr="00255E28" w14:paraId="3DC8F6C7" w14:textId="77777777" w:rsidTr="00171E7D">
        <w:trPr>
          <w:trHeight w:val="240"/>
          <w:jc w:val="center"/>
        </w:trPr>
        <w:tc>
          <w:tcPr>
            <w:tcW w:w="4876" w:type="dxa"/>
            <w:tcBorders>
              <w:top w:val="nil"/>
              <w:left w:val="nil"/>
              <w:bottom w:val="nil"/>
              <w:right w:val="nil"/>
            </w:tcBorders>
          </w:tcPr>
          <w:p w14:paraId="6A9D38E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C9DD389" w14:textId="77777777" w:rsidR="009E47A9" w:rsidRPr="00255E28" w:rsidRDefault="009E47A9" w:rsidP="00171E7D">
            <w:pPr>
              <w:pStyle w:val="AmColumnHeading"/>
            </w:pPr>
            <w:r w:rsidRPr="00255E28">
              <w:t>Emendamento</w:t>
            </w:r>
          </w:p>
        </w:tc>
      </w:tr>
      <w:tr w:rsidR="009E47A9" w:rsidRPr="00255E28" w14:paraId="7175B663" w14:textId="77777777" w:rsidTr="00171E7D">
        <w:trPr>
          <w:jc w:val="center"/>
        </w:trPr>
        <w:tc>
          <w:tcPr>
            <w:tcW w:w="4876" w:type="dxa"/>
            <w:tcBorders>
              <w:top w:val="nil"/>
              <w:left w:val="nil"/>
              <w:bottom w:val="nil"/>
              <w:right w:val="nil"/>
            </w:tcBorders>
          </w:tcPr>
          <w:p w14:paraId="61AFF91F" w14:textId="77777777" w:rsidR="009E47A9" w:rsidRPr="00255E28" w:rsidRDefault="009E47A9" w:rsidP="00171E7D">
            <w:pPr>
              <w:pStyle w:val="Normal6a"/>
            </w:pPr>
            <w:r w:rsidRPr="00255E28">
              <w:t>(2)</w:t>
            </w:r>
            <w:r w:rsidRPr="00255E28">
              <w:tab/>
              <w:t>La sicurezza interna è uno sforzo comune a cui dovrebbero contribuire congiuntamente le istituzioni e le agenzie pertinenti dell'Unione e gli Stati membri. Per contribuire allo sviluppo e all'attuazione di un'autentica ed efficace Unione della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36F50962" w14:textId="77777777" w:rsidR="009E47A9" w:rsidRPr="00255E28" w:rsidRDefault="009E47A9" w:rsidP="00171E7D">
            <w:pPr>
              <w:pStyle w:val="Normal6a"/>
            </w:pPr>
            <w:r w:rsidRPr="00255E28">
              <w:t>(2)</w:t>
            </w:r>
            <w:r w:rsidRPr="00255E28">
              <w:tab/>
              <w:t>La sicurezza interna è uno sforzo comune a cui dovrebbero contribuire congiuntamente le istituzioni e le agenzie pertinenti dell'Unione e gli Stati membri</w:t>
            </w:r>
            <w:r w:rsidRPr="00255E28">
              <w:rPr>
                <w:b/>
                <w:i/>
              </w:rPr>
              <w:t>, con questi ultimi che mantengono la responsabilità principale di proteggere la sicurezza dei cittadini e l'ordine pubblico</w:t>
            </w:r>
            <w:r w:rsidRPr="00255E28">
              <w:t xml:space="preserve">. Per contribuire allo sviluppo e all'attuazione di un'autentica ed efficace Unione della sicurezza, gli Stati membri dovrebbero disporre di risorse finanziarie adeguate </w:t>
            </w:r>
            <w:r w:rsidRPr="00255E28">
              <w:rPr>
                <w:b/>
                <w:i/>
              </w:rPr>
              <w:t>per rafforzare le capacità di polizia, soccorso e altre forze di sicurezza, contrastare la criminalità transfrontaliera, proteggere le infrastrutture critiche e garantire la protezione efficace delle frontiere esterne dell'Unione europea</w:t>
            </w:r>
            <w:r w:rsidRPr="00255E28">
              <w:t xml:space="preserve">. Tale sostegno dell'Unione sarà fornito in conformità delle norme orizzontali del Fondo europeo per la coesione economica, sociale e territoriale, l'agricoltura e lo sviluppo rurale, la pesca e gli affari marittimi, la prosperità e la sicurezza, istituito dal regolamento (UE) [...] </w:t>
            </w:r>
            <w:r w:rsidRPr="00255E28">
              <w:rPr>
                <w:b/>
                <w:i/>
              </w:rPr>
              <w:t>con finanziamenti che tengano conto delle specifiche esigenze in materia di sicurezza degli Stati membri e rispettino il principio di sussidiarietà</w:t>
            </w:r>
            <w:r w:rsidRPr="00255E28">
              <w:t>.</w:t>
            </w:r>
          </w:p>
        </w:tc>
      </w:tr>
    </w:tbl>
    <w:p w14:paraId="4BE2E03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59C149C4" w14:textId="77777777" w:rsidR="009E47A9" w:rsidRPr="00255E28" w:rsidRDefault="009E47A9" w:rsidP="009E47A9">
      <w:r w:rsidRPr="00255E28">
        <w:rPr>
          <w:rStyle w:val="HideTWBExt"/>
        </w:rPr>
        <w:t>&lt;/Amend&gt;</w:t>
      </w:r>
    </w:p>
    <w:p w14:paraId="2AFBB6B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28</w:t>
      </w:r>
      <w:r w:rsidRPr="00255E28">
        <w:rPr>
          <w:rStyle w:val="HideTWBExt"/>
        </w:rPr>
        <w:t>&lt;/NumAm&gt;</w:t>
      </w:r>
    </w:p>
    <w:p w14:paraId="159CC579"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3A5081A2" w14:textId="77777777" w:rsidR="009E47A9" w:rsidRPr="00255E28" w:rsidRDefault="009E47A9" w:rsidP="009E47A9">
      <w:pPr>
        <w:pStyle w:val="NormalBold"/>
      </w:pPr>
      <w:r w:rsidRPr="00255E28">
        <w:rPr>
          <w:rStyle w:val="HideTWBExt"/>
          <w:b w:val="0"/>
        </w:rPr>
        <w:t>&lt;/RepeatBlock-By&gt;</w:t>
      </w:r>
    </w:p>
    <w:p w14:paraId="3D89F30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03E1356" w14:textId="77777777" w:rsidR="009E47A9" w:rsidRPr="00255E28" w:rsidRDefault="009E47A9" w:rsidP="009E47A9">
      <w:pPr>
        <w:pStyle w:val="NormalBold"/>
      </w:pPr>
      <w:r w:rsidRPr="00255E28">
        <w:rPr>
          <w:rStyle w:val="HideTWBExt"/>
        </w:rPr>
        <w:t>&lt;Article&gt;</w:t>
      </w:r>
      <w:r w:rsidRPr="00255E28">
        <w:t>Considerando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89FFB56" w14:textId="77777777" w:rsidTr="00171E7D">
        <w:trPr>
          <w:trHeight w:hRule="exact" w:val="240"/>
          <w:jc w:val="center"/>
        </w:trPr>
        <w:tc>
          <w:tcPr>
            <w:tcW w:w="9752" w:type="dxa"/>
            <w:gridSpan w:val="2"/>
            <w:tcBorders>
              <w:top w:val="nil"/>
              <w:left w:val="nil"/>
              <w:bottom w:val="nil"/>
              <w:right w:val="nil"/>
            </w:tcBorders>
          </w:tcPr>
          <w:p w14:paraId="1878AD60" w14:textId="77777777" w:rsidR="009E47A9" w:rsidRPr="00255E28" w:rsidRDefault="009E47A9" w:rsidP="00171E7D"/>
        </w:tc>
      </w:tr>
      <w:tr w:rsidR="009E47A9" w:rsidRPr="00255E28" w14:paraId="632B58CC" w14:textId="77777777" w:rsidTr="00171E7D">
        <w:trPr>
          <w:trHeight w:val="240"/>
          <w:jc w:val="center"/>
        </w:trPr>
        <w:tc>
          <w:tcPr>
            <w:tcW w:w="4876" w:type="dxa"/>
            <w:tcBorders>
              <w:top w:val="nil"/>
              <w:left w:val="nil"/>
              <w:bottom w:val="nil"/>
              <w:right w:val="nil"/>
            </w:tcBorders>
          </w:tcPr>
          <w:p w14:paraId="5C7A0CA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1451B0B" w14:textId="77777777" w:rsidR="009E47A9" w:rsidRPr="00255E28" w:rsidRDefault="009E47A9" w:rsidP="00171E7D">
            <w:pPr>
              <w:pStyle w:val="AmColumnHeading"/>
            </w:pPr>
            <w:r w:rsidRPr="00255E28">
              <w:t>Emendamento</w:t>
            </w:r>
          </w:p>
        </w:tc>
      </w:tr>
      <w:tr w:rsidR="009E47A9" w:rsidRPr="00255E28" w14:paraId="54A4A0BF" w14:textId="77777777" w:rsidTr="00171E7D">
        <w:trPr>
          <w:jc w:val="center"/>
        </w:trPr>
        <w:tc>
          <w:tcPr>
            <w:tcW w:w="4876" w:type="dxa"/>
            <w:tcBorders>
              <w:top w:val="nil"/>
              <w:left w:val="nil"/>
              <w:bottom w:val="nil"/>
              <w:right w:val="nil"/>
            </w:tcBorders>
          </w:tcPr>
          <w:p w14:paraId="10FA8838"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e gli Stati membri. Per contribuire allo sviluppo e all'attuazione di </w:t>
            </w:r>
            <w:r w:rsidRPr="00255E28">
              <w:rPr>
                <w:b/>
                <w:i/>
              </w:rPr>
              <w:t>un'autentica ed</w:t>
            </w:r>
            <w:r w:rsidRPr="00255E28">
              <w:t xml:space="preserve"> efficace </w:t>
            </w:r>
            <w:r w:rsidRPr="00255E28">
              <w:rPr>
                <w:b/>
                <w:i/>
              </w:rPr>
              <w:t>Unione della</w:t>
            </w:r>
            <w:r w:rsidRPr="00255E28">
              <w:t xml:space="preserve">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7648745A"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e gli Stati membri. Per contribuire allo sviluppo e all'attuazione di </w:t>
            </w:r>
            <w:r w:rsidRPr="00255E28">
              <w:rPr>
                <w:b/>
                <w:i/>
              </w:rPr>
              <w:t>un</w:t>
            </w:r>
            <w:r w:rsidRPr="00255E28">
              <w:t xml:space="preserve"> efficace </w:t>
            </w:r>
            <w:r w:rsidRPr="00255E28">
              <w:rPr>
                <w:b/>
                <w:i/>
              </w:rPr>
              <w:t>quadro di cooperazione in materia di</w:t>
            </w:r>
            <w:r w:rsidRPr="00255E28">
              <w:t xml:space="preserve"> sicurezza </w:t>
            </w:r>
            <w:r w:rsidRPr="00255E28">
              <w:rPr>
                <w:b/>
                <w:i/>
              </w:rPr>
              <w:t>interna</w:t>
            </w:r>
            <w:r w:rsidRPr="00255E28">
              <w:t>,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4AB7A98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2F0BB8E" w14:textId="77777777" w:rsidR="009E47A9" w:rsidRPr="00255E28" w:rsidRDefault="009E47A9" w:rsidP="009E47A9">
      <w:r w:rsidRPr="00255E28">
        <w:rPr>
          <w:rStyle w:val="HideTWBExt"/>
        </w:rPr>
        <w:t>&lt;/Amend&gt;</w:t>
      </w:r>
    </w:p>
    <w:p w14:paraId="4F88048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29</w:t>
      </w:r>
      <w:r w:rsidRPr="00255E28">
        <w:rPr>
          <w:rStyle w:val="HideTWBExt"/>
        </w:rPr>
        <w:t>&lt;/NumAm&gt;</w:t>
      </w:r>
    </w:p>
    <w:p w14:paraId="3021BEBB"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199ECBB3"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7BF95B9B" w14:textId="77777777" w:rsidR="009E47A9" w:rsidRPr="00255E28" w:rsidRDefault="009E47A9" w:rsidP="009E47A9">
      <w:pPr>
        <w:pStyle w:val="NormalBold"/>
      </w:pPr>
      <w:r w:rsidRPr="00255E28">
        <w:rPr>
          <w:rStyle w:val="HideTWBExt"/>
          <w:b w:val="0"/>
        </w:rPr>
        <w:t>&lt;/RepeatBlock-By&gt;</w:t>
      </w:r>
    </w:p>
    <w:p w14:paraId="283C316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83F61FB" w14:textId="77777777" w:rsidR="009E47A9" w:rsidRPr="00255E28" w:rsidRDefault="009E47A9" w:rsidP="009E47A9">
      <w:pPr>
        <w:pStyle w:val="NormalBold"/>
      </w:pPr>
      <w:r w:rsidRPr="00255E28">
        <w:rPr>
          <w:rStyle w:val="HideTWBExt"/>
        </w:rPr>
        <w:t>&lt;Article&gt;</w:t>
      </w:r>
      <w:r w:rsidRPr="00255E28">
        <w:t>Considerando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C0B8BC2" w14:textId="77777777" w:rsidTr="00171E7D">
        <w:trPr>
          <w:trHeight w:hRule="exact" w:val="240"/>
          <w:jc w:val="center"/>
        </w:trPr>
        <w:tc>
          <w:tcPr>
            <w:tcW w:w="9752" w:type="dxa"/>
            <w:gridSpan w:val="2"/>
            <w:tcBorders>
              <w:top w:val="nil"/>
              <w:left w:val="nil"/>
              <w:bottom w:val="nil"/>
              <w:right w:val="nil"/>
            </w:tcBorders>
          </w:tcPr>
          <w:p w14:paraId="229EAACF" w14:textId="77777777" w:rsidR="009E47A9" w:rsidRPr="00255E28" w:rsidRDefault="009E47A9" w:rsidP="00171E7D"/>
        </w:tc>
      </w:tr>
      <w:tr w:rsidR="009E47A9" w:rsidRPr="00255E28" w14:paraId="22CC3736" w14:textId="77777777" w:rsidTr="00171E7D">
        <w:trPr>
          <w:trHeight w:val="240"/>
          <w:jc w:val="center"/>
        </w:trPr>
        <w:tc>
          <w:tcPr>
            <w:tcW w:w="4876" w:type="dxa"/>
            <w:tcBorders>
              <w:top w:val="nil"/>
              <w:left w:val="nil"/>
              <w:bottom w:val="nil"/>
              <w:right w:val="nil"/>
            </w:tcBorders>
          </w:tcPr>
          <w:p w14:paraId="21FD730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332E6C8" w14:textId="77777777" w:rsidR="009E47A9" w:rsidRPr="00255E28" w:rsidRDefault="009E47A9" w:rsidP="00171E7D">
            <w:pPr>
              <w:pStyle w:val="AmColumnHeading"/>
            </w:pPr>
            <w:r w:rsidRPr="00255E28">
              <w:t>Emendamento</w:t>
            </w:r>
          </w:p>
        </w:tc>
      </w:tr>
      <w:tr w:rsidR="009E47A9" w:rsidRPr="00255E28" w14:paraId="12FAB65C" w14:textId="77777777" w:rsidTr="00171E7D">
        <w:trPr>
          <w:jc w:val="center"/>
        </w:trPr>
        <w:tc>
          <w:tcPr>
            <w:tcW w:w="4876" w:type="dxa"/>
            <w:tcBorders>
              <w:top w:val="nil"/>
              <w:left w:val="nil"/>
              <w:bottom w:val="nil"/>
              <w:right w:val="nil"/>
            </w:tcBorders>
          </w:tcPr>
          <w:p w14:paraId="0F6EE112"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e gli Stati membri. Per contribuire allo sviluppo e all'attuazione di </w:t>
            </w:r>
            <w:r w:rsidRPr="00255E28">
              <w:rPr>
                <w:b/>
                <w:i/>
              </w:rPr>
              <w:t>un'autentica</w:t>
            </w:r>
            <w:r w:rsidRPr="00255E28">
              <w:t xml:space="preserve"> ed efficace </w:t>
            </w:r>
            <w:r w:rsidRPr="00255E28">
              <w:rPr>
                <w:b/>
                <w:i/>
              </w:rPr>
              <w:t>Unione della</w:t>
            </w:r>
            <w:r w:rsidRPr="00255E28">
              <w:t xml:space="preserve">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2BBD29D6"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e gli Stati membri. Per contribuire allo sviluppo e all'attuazione di </w:t>
            </w:r>
            <w:r w:rsidRPr="00255E28">
              <w:rPr>
                <w:b/>
                <w:i/>
              </w:rPr>
              <w:t>un autentico</w:t>
            </w:r>
            <w:r w:rsidRPr="00255E28">
              <w:t xml:space="preserve"> ed efficace </w:t>
            </w:r>
            <w:r w:rsidRPr="00255E28">
              <w:rPr>
                <w:b/>
                <w:i/>
              </w:rPr>
              <w:t>spazio di libertà,</w:t>
            </w:r>
            <w:r w:rsidRPr="00255E28">
              <w:t xml:space="preserve"> sicurezza </w:t>
            </w:r>
            <w:r w:rsidRPr="00255E28">
              <w:rPr>
                <w:b/>
                <w:i/>
              </w:rPr>
              <w:t>e giustizia</w:t>
            </w:r>
            <w:r w:rsidRPr="00255E28">
              <w:t>,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3732A31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CA68D22"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0C810F8C" w14:textId="77777777" w:rsidR="009E47A9" w:rsidRPr="00255E28" w:rsidRDefault="009E47A9" w:rsidP="009E47A9">
      <w:pPr>
        <w:pStyle w:val="AmJustText"/>
      </w:pPr>
      <w:r w:rsidRPr="00255E28">
        <w:t>La denominazione effettiva di cui al titolo V TFUE.</w:t>
      </w:r>
    </w:p>
    <w:p w14:paraId="4E3E1831" w14:textId="77777777" w:rsidR="009E47A9" w:rsidRPr="00255E28" w:rsidRDefault="009E47A9" w:rsidP="009E47A9">
      <w:r w:rsidRPr="00255E28">
        <w:rPr>
          <w:rStyle w:val="HideTWBExt"/>
        </w:rPr>
        <w:t>&lt;/Amend&gt;</w:t>
      </w:r>
    </w:p>
    <w:p w14:paraId="07688CC9"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30</w:t>
      </w:r>
      <w:r w:rsidRPr="00255E28">
        <w:rPr>
          <w:rStyle w:val="HideTWBExt"/>
          <w:b w:val="0"/>
        </w:rPr>
        <w:t>&lt;/NumAm&gt;</w:t>
      </w:r>
    </w:p>
    <w:p w14:paraId="50EDB4A4"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4A37DC32" w14:textId="77777777" w:rsidR="009E47A9" w:rsidRPr="00255E28" w:rsidRDefault="009E47A9" w:rsidP="009E47A9">
      <w:pPr>
        <w:pStyle w:val="NormalBold"/>
      </w:pPr>
      <w:r w:rsidRPr="00255E28">
        <w:rPr>
          <w:rStyle w:val="HideTWBExt"/>
          <w:b w:val="0"/>
        </w:rPr>
        <w:t>&lt;/RepeatBlock-By&gt;</w:t>
      </w:r>
    </w:p>
    <w:p w14:paraId="5C0758E8"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20EAA7F5" w14:textId="77777777" w:rsidR="009E47A9" w:rsidRPr="00255E28" w:rsidRDefault="009E47A9" w:rsidP="009E47A9">
      <w:pPr>
        <w:pStyle w:val="NormalBold"/>
      </w:pPr>
      <w:r w:rsidRPr="00255E28">
        <w:rPr>
          <w:rStyle w:val="HideTWBExt"/>
          <w:b w:val="0"/>
        </w:rPr>
        <w:t>&lt;Article&gt;</w:t>
      </w:r>
      <w:r w:rsidRPr="00255E28">
        <w:t>Considerando 2</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070C032" w14:textId="77777777" w:rsidTr="00171E7D">
        <w:trPr>
          <w:trHeight w:hRule="exact" w:val="240"/>
          <w:jc w:val="center"/>
        </w:trPr>
        <w:tc>
          <w:tcPr>
            <w:tcW w:w="9752" w:type="dxa"/>
            <w:gridSpan w:val="2"/>
            <w:tcBorders>
              <w:top w:val="nil"/>
              <w:left w:val="nil"/>
              <w:bottom w:val="nil"/>
              <w:right w:val="nil"/>
            </w:tcBorders>
          </w:tcPr>
          <w:p w14:paraId="653A1627" w14:textId="77777777" w:rsidR="009E47A9" w:rsidRPr="00255E28" w:rsidRDefault="009E47A9" w:rsidP="00171E7D"/>
        </w:tc>
      </w:tr>
      <w:tr w:rsidR="009E47A9" w:rsidRPr="00255E28" w14:paraId="53EBF2EF" w14:textId="77777777" w:rsidTr="00171E7D">
        <w:trPr>
          <w:trHeight w:val="240"/>
          <w:jc w:val="center"/>
        </w:trPr>
        <w:tc>
          <w:tcPr>
            <w:tcW w:w="4876" w:type="dxa"/>
            <w:tcBorders>
              <w:top w:val="nil"/>
              <w:left w:val="nil"/>
              <w:bottom w:val="nil"/>
              <w:right w:val="nil"/>
            </w:tcBorders>
          </w:tcPr>
          <w:p w14:paraId="0089F27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72790D4" w14:textId="77777777" w:rsidR="009E47A9" w:rsidRPr="00255E28" w:rsidRDefault="009E47A9" w:rsidP="00171E7D">
            <w:pPr>
              <w:pStyle w:val="AmColumnHeading"/>
            </w:pPr>
            <w:r w:rsidRPr="00255E28">
              <w:t>Emendamento</w:t>
            </w:r>
          </w:p>
        </w:tc>
      </w:tr>
      <w:tr w:rsidR="009E47A9" w:rsidRPr="00255E28" w14:paraId="5B564970" w14:textId="77777777" w:rsidTr="00171E7D">
        <w:trPr>
          <w:jc w:val="center"/>
        </w:trPr>
        <w:tc>
          <w:tcPr>
            <w:tcW w:w="4876" w:type="dxa"/>
            <w:tcBorders>
              <w:top w:val="nil"/>
              <w:left w:val="nil"/>
              <w:bottom w:val="nil"/>
              <w:right w:val="nil"/>
            </w:tcBorders>
          </w:tcPr>
          <w:p w14:paraId="1DD3AB38"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w:t>
            </w:r>
            <w:r w:rsidRPr="00255E28">
              <w:rPr>
                <w:b/>
                <w:i/>
              </w:rPr>
              <w:t>e gli Stati membri</w:t>
            </w:r>
            <w:r w:rsidRPr="00255E28">
              <w:t>. Per contribuire allo sviluppo e all'attuazione di un'autentica ed efficace Unione della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5C5C4880" w14:textId="77777777" w:rsidR="009E47A9" w:rsidRPr="00255E28" w:rsidRDefault="009E47A9" w:rsidP="00171E7D">
            <w:pPr>
              <w:pStyle w:val="Normal6a"/>
            </w:pPr>
            <w:r w:rsidRPr="00255E28">
              <w:t>(2)</w:t>
            </w:r>
            <w:r w:rsidRPr="00255E28">
              <w:tab/>
              <w:t xml:space="preserve">La sicurezza interna è uno sforzo comune a cui dovrebbero contribuire congiuntamente </w:t>
            </w:r>
            <w:r w:rsidRPr="00255E28">
              <w:rPr>
                <w:b/>
                <w:i/>
              </w:rPr>
              <w:t>in primo luogo gli Stati membri, e anche</w:t>
            </w:r>
            <w:r w:rsidRPr="00255E28">
              <w:t xml:space="preserve"> le istituzioni e le agenzie pertinenti dell'Unione. Per contribuire allo sviluppo e all'attuazione di un'autentica ed efficace Unione della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184C3FF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403E4D8E" w14:textId="77777777" w:rsidR="009E47A9" w:rsidRPr="00255E28" w:rsidRDefault="009E47A9" w:rsidP="009E47A9">
      <w:r w:rsidRPr="00255E28">
        <w:rPr>
          <w:rStyle w:val="HideTWBExt"/>
        </w:rPr>
        <w:t>&lt;/Amend&gt;</w:t>
      </w:r>
    </w:p>
    <w:p w14:paraId="18BB4E5E"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31</w:t>
      </w:r>
      <w:r w:rsidRPr="00255E28">
        <w:rPr>
          <w:rStyle w:val="HideTWBExt"/>
          <w:b w:val="0"/>
        </w:rPr>
        <w:t>&lt;/NumAm&gt;</w:t>
      </w:r>
    </w:p>
    <w:p w14:paraId="64BA3D85"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57D6FB32" w14:textId="77777777" w:rsidR="009E47A9" w:rsidRPr="00255E28" w:rsidRDefault="009E47A9" w:rsidP="009E47A9">
      <w:pPr>
        <w:pStyle w:val="NormalBold"/>
      </w:pPr>
      <w:r w:rsidRPr="00255E28">
        <w:rPr>
          <w:rStyle w:val="HideTWBExt"/>
          <w:b w:val="0"/>
        </w:rPr>
        <w:t>&lt;/RepeatBlock-By&gt;</w:t>
      </w:r>
    </w:p>
    <w:p w14:paraId="6D6F8BDF"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B55DAA0" w14:textId="77777777" w:rsidR="009E47A9" w:rsidRPr="00255E28" w:rsidRDefault="009E47A9" w:rsidP="009E47A9">
      <w:pPr>
        <w:pStyle w:val="NormalBold"/>
      </w:pPr>
      <w:r w:rsidRPr="00255E28">
        <w:rPr>
          <w:rStyle w:val="HideTWBExt"/>
          <w:b w:val="0"/>
        </w:rPr>
        <w:t>&lt;Article&gt;</w:t>
      </w:r>
      <w:r w:rsidRPr="00255E28">
        <w:t>Considerando 2</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309E3BF" w14:textId="77777777" w:rsidTr="00171E7D">
        <w:trPr>
          <w:trHeight w:hRule="exact" w:val="240"/>
          <w:jc w:val="center"/>
        </w:trPr>
        <w:tc>
          <w:tcPr>
            <w:tcW w:w="9752" w:type="dxa"/>
            <w:gridSpan w:val="2"/>
            <w:tcBorders>
              <w:top w:val="nil"/>
              <w:left w:val="nil"/>
              <w:bottom w:val="nil"/>
              <w:right w:val="nil"/>
            </w:tcBorders>
          </w:tcPr>
          <w:p w14:paraId="57B12CA0" w14:textId="77777777" w:rsidR="009E47A9" w:rsidRPr="00255E28" w:rsidRDefault="009E47A9" w:rsidP="00171E7D"/>
        </w:tc>
      </w:tr>
      <w:tr w:rsidR="009E47A9" w:rsidRPr="00255E28" w14:paraId="331EF908" w14:textId="77777777" w:rsidTr="00171E7D">
        <w:trPr>
          <w:trHeight w:val="240"/>
          <w:jc w:val="center"/>
        </w:trPr>
        <w:tc>
          <w:tcPr>
            <w:tcW w:w="4876" w:type="dxa"/>
            <w:tcBorders>
              <w:top w:val="nil"/>
              <w:left w:val="nil"/>
              <w:bottom w:val="nil"/>
              <w:right w:val="nil"/>
            </w:tcBorders>
          </w:tcPr>
          <w:p w14:paraId="6D72E64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BF863F1" w14:textId="77777777" w:rsidR="009E47A9" w:rsidRPr="00255E28" w:rsidRDefault="009E47A9" w:rsidP="00171E7D">
            <w:pPr>
              <w:pStyle w:val="AmColumnHeading"/>
            </w:pPr>
            <w:r w:rsidRPr="00255E28">
              <w:t>Emendamento</w:t>
            </w:r>
          </w:p>
        </w:tc>
      </w:tr>
      <w:tr w:rsidR="009E47A9" w:rsidRPr="00255E28" w14:paraId="6F0CEA3C" w14:textId="77777777" w:rsidTr="00171E7D">
        <w:trPr>
          <w:jc w:val="center"/>
        </w:trPr>
        <w:tc>
          <w:tcPr>
            <w:tcW w:w="4876" w:type="dxa"/>
            <w:tcBorders>
              <w:top w:val="nil"/>
              <w:left w:val="nil"/>
              <w:bottom w:val="nil"/>
              <w:right w:val="nil"/>
            </w:tcBorders>
          </w:tcPr>
          <w:p w14:paraId="464471B6"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e gli Stati membri. Per contribuire allo sviluppo e all'attuazione di un'autentica ed efficace Unione </w:t>
            </w:r>
            <w:r w:rsidRPr="00255E28">
              <w:rPr>
                <w:b/>
                <w:i/>
              </w:rPr>
              <w:t>della</w:t>
            </w:r>
            <w:r w:rsidRPr="00255E28">
              <w:t xml:space="preserve">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4ACB29BC" w14:textId="77777777" w:rsidR="009E47A9" w:rsidRPr="00255E28" w:rsidRDefault="009E47A9" w:rsidP="00171E7D">
            <w:pPr>
              <w:pStyle w:val="Normal6a"/>
            </w:pPr>
            <w:r w:rsidRPr="00255E28">
              <w:t>(2)</w:t>
            </w:r>
            <w:r w:rsidRPr="00255E28">
              <w:tab/>
              <w:t xml:space="preserve">La sicurezza interna è uno sforzo comune a cui dovrebbero contribuire congiuntamente le istituzioni e le agenzie pertinenti dell'Unione e gli Stati membri. Per contribuire allo sviluppo e all'attuazione di un'autentica ed efficace Unione </w:t>
            </w:r>
            <w:r w:rsidRPr="00255E28">
              <w:rPr>
                <w:b/>
                <w:i/>
              </w:rPr>
              <w:t>che dia priorità alla</w:t>
            </w:r>
            <w:r w:rsidRPr="00255E28">
              <w:t xml:space="preserve"> sicurezza, gli Stati membri dovrebbero disporre di risorse finanziarie adeguate. Tale sostegno dell'Unione sarà fornito in conformità delle norme orizzontali del Fondo europeo per la coesione economica, sociale e territoriale, l'agricoltura e lo sviluppo rurale, la pesca e gli affari marittimi, la prosperità e la sicurezza, istituito dal regolamento (UE) [...].</w:t>
            </w:r>
          </w:p>
        </w:tc>
      </w:tr>
    </w:tbl>
    <w:p w14:paraId="5D82F0F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03620BD2" w14:textId="77777777" w:rsidR="009E47A9" w:rsidRPr="00255E28" w:rsidRDefault="009E47A9" w:rsidP="009E47A9">
      <w:r w:rsidRPr="00255E28">
        <w:rPr>
          <w:rStyle w:val="HideTWBExt"/>
        </w:rPr>
        <w:t>&lt;/Amend&gt;</w:t>
      </w:r>
    </w:p>
    <w:p w14:paraId="0979B84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32</w:t>
      </w:r>
      <w:r w:rsidRPr="00255E28">
        <w:rPr>
          <w:rStyle w:val="HideTWBExt"/>
        </w:rPr>
        <w:t>&lt;/NumAm&gt;</w:t>
      </w:r>
    </w:p>
    <w:p w14:paraId="1D9EA88D"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6AB4E444" w14:textId="77777777" w:rsidR="009E47A9" w:rsidRPr="00255E28" w:rsidRDefault="009E47A9" w:rsidP="009E47A9">
      <w:pPr>
        <w:pStyle w:val="NormalBold"/>
      </w:pPr>
      <w:r w:rsidRPr="00255E28">
        <w:rPr>
          <w:rStyle w:val="HideTWBExt"/>
          <w:b w:val="0"/>
        </w:rPr>
        <w:t>&lt;/RepeatBlock-By&gt;</w:t>
      </w:r>
    </w:p>
    <w:p w14:paraId="38A5E3A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F1AC360" w14:textId="77777777" w:rsidR="009E47A9" w:rsidRPr="00255E28" w:rsidRDefault="009E47A9" w:rsidP="009E47A9">
      <w:pPr>
        <w:pStyle w:val="NormalBold"/>
      </w:pPr>
      <w:r w:rsidRPr="00255E28">
        <w:rPr>
          <w:rStyle w:val="HideTWBExt"/>
        </w:rPr>
        <w:t>&lt;Article&gt;</w:t>
      </w:r>
      <w:r w:rsidRPr="00255E28">
        <w:t>Considerando 2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81D7A1A" w14:textId="77777777" w:rsidTr="00171E7D">
        <w:trPr>
          <w:trHeight w:hRule="exact" w:val="240"/>
          <w:jc w:val="center"/>
        </w:trPr>
        <w:tc>
          <w:tcPr>
            <w:tcW w:w="9752" w:type="dxa"/>
            <w:gridSpan w:val="2"/>
            <w:tcBorders>
              <w:top w:val="nil"/>
              <w:left w:val="nil"/>
              <w:bottom w:val="nil"/>
              <w:right w:val="nil"/>
            </w:tcBorders>
          </w:tcPr>
          <w:p w14:paraId="50C60793" w14:textId="77777777" w:rsidR="009E47A9" w:rsidRPr="00255E28" w:rsidRDefault="009E47A9" w:rsidP="00171E7D"/>
        </w:tc>
      </w:tr>
      <w:tr w:rsidR="009E47A9" w:rsidRPr="00255E28" w14:paraId="0C90BE7A" w14:textId="77777777" w:rsidTr="00171E7D">
        <w:trPr>
          <w:trHeight w:val="240"/>
          <w:jc w:val="center"/>
        </w:trPr>
        <w:tc>
          <w:tcPr>
            <w:tcW w:w="4876" w:type="dxa"/>
            <w:tcBorders>
              <w:top w:val="nil"/>
              <w:left w:val="nil"/>
              <w:bottom w:val="nil"/>
              <w:right w:val="nil"/>
            </w:tcBorders>
          </w:tcPr>
          <w:p w14:paraId="7DE2204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6FCD553" w14:textId="77777777" w:rsidR="009E47A9" w:rsidRPr="00255E28" w:rsidRDefault="009E47A9" w:rsidP="00171E7D">
            <w:pPr>
              <w:pStyle w:val="AmColumnHeading"/>
            </w:pPr>
            <w:r w:rsidRPr="00255E28">
              <w:t>Emendamento</w:t>
            </w:r>
          </w:p>
        </w:tc>
      </w:tr>
      <w:tr w:rsidR="009E47A9" w:rsidRPr="00255E28" w14:paraId="4B727748" w14:textId="77777777" w:rsidTr="00171E7D">
        <w:trPr>
          <w:jc w:val="center"/>
        </w:trPr>
        <w:tc>
          <w:tcPr>
            <w:tcW w:w="4876" w:type="dxa"/>
            <w:tcBorders>
              <w:top w:val="nil"/>
              <w:left w:val="nil"/>
              <w:bottom w:val="nil"/>
              <w:right w:val="nil"/>
            </w:tcBorders>
          </w:tcPr>
          <w:p w14:paraId="27E80253" w14:textId="77777777" w:rsidR="009E47A9" w:rsidRPr="00255E28" w:rsidRDefault="009E47A9" w:rsidP="00171E7D">
            <w:pPr>
              <w:pStyle w:val="Normal6a"/>
            </w:pPr>
          </w:p>
        </w:tc>
        <w:tc>
          <w:tcPr>
            <w:tcW w:w="4876" w:type="dxa"/>
            <w:tcBorders>
              <w:top w:val="nil"/>
              <w:left w:val="nil"/>
              <w:bottom w:val="nil"/>
              <w:right w:val="nil"/>
            </w:tcBorders>
          </w:tcPr>
          <w:p w14:paraId="0AADDFE1" w14:textId="77777777" w:rsidR="009E47A9" w:rsidRPr="00255E28" w:rsidRDefault="009E47A9" w:rsidP="00171E7D">
            <w:pPr>
              <w:pStyle w:val="Normal6a"/>
            </w:pPr>
            <w:r w:rsidRPr="00255E28">
              <w:rPr>
                <w:b/>
                <w:i/>
              </w:rPr>
              <w:t>(2 bis)</w:t>
            </w:r>
            <w:r w:rsidRPr="00255E28">
              <w:tab/>
            </w:r>
            <w:r w:rsidRPr="00255E28">
              <w:rPr>
                <w:b/>
                <w:i/>
              </w:rPr>
              <w:t>La sicurezza nazionale resta principalmente di competenza degli Stati membri. Il sostegno dell'Unione a norma del presente regolamento dovrebbe rafforzare la cooperazione pratica, lo scambio di informazioni e il coordinamento operativo tra gli Stati membri nell'affrontare le minacce transfrontaliere, nel pieno rispetto delle competenze nazionali e del principio di sussidiarietà.</w:t>
            </w:r>
          </w:p>
        </w:tc>
      </w:tr>
    </w:tbl>
    <w:p w14:paraId="0156D60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B5CBDD3" w14:textId="77777777" w:rsidR="009E47A9" w:rsidRPr="00255E28" w:rsidRDefault="009E47A9" w:rsidP="009E47A9">
      <w:r w:rsidRPr="00255E28">
        <w:rPr>
          <w:rStyle w:val="HideTWBExt"/>
        </w:rPr>
        <w:t>&lt;/Amend&gt;</w:t>
      </w:r>
    </w:p>
    <w:p w14:paraId="3F957CB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33</w:t>
      </w:r>
      <w:r w:rsidRPr="00255E28">
        <w:rPr>
          <w:rStyle w:val="HideTWBExt"/>
        </w:rPr>
        <w:t>&lt;/NumAm&gt;</w:t>
      </w:r>
    </w:p>
    <w:p w14:paraId="64DF3E7E" w14:textId="77777777" w:rsidR="009E47A9" w:rsidRPr="00255E28" w:rsidRDefault="009E47A9" w:rsidP="009E47A9">
      <w:pPr>
        <w:pStyle w:val="NormalBold"/>
      </w:pPr>
      <w:r w:rsidRPr="00255E28">
        <w:rPr>
          <w:rStyle w:val="HideTWBExt"/>
          <w:b w:val="0"/>
        </w:rPr>
        <w:t>&lt;RepeatBlock-By&gt;&lt;Members&gt;</w:t>
      </w:r>
      <w:r w:rsidRPr="00255E28">
        <w:t>Geadis Geadi</w:t>
      </w:r>
      <w:r w:rsidRPr="00255E28">
        <w:rPr>
          <w:rStyle w:val="HideTWBExt"/>
          <w:b w:val="0"/>
        </w:rPr>
        <w:t>&lt;/Members&gt;</w:t>
      </w:r>
    </w:p>
    <w:p w14:paraId="636D4DD3" w14:textId="77777777" w:rsidR="009E47A9" w:rsidRPr="00255E28" w:rsidRDefault="009E47A9" w:rsidP="009E47A9">
      <w:pPr>
        <w:pStyle w:val="NormalBold"/>
      </w:pPr>
      <w:r w:rsidRPr="00255E28">
        <w:rPr>
          <w:rStyle w:val="HideTWBExt"/>
          <w:b w:val="0"/>
        </w:rPr>
        <w:t>&lt;/RepeatBlock-By&gt;</w:t>
      </w:r>
    </w:p>
    <w:p w14:paraId="734F80A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C066652" w14:textId="77777777" w:rsidR="009E47A9" w:rsidRPr="00255E28" w:rsidRDefault="009E47A9" w:rsidP="009E47A9">
      <w:pPr>
        <w:pStyle w:val="NormalBold"/>
      </w:pPr>
      <w:r w:rsidRPr="00255E28">
        <w:rPr>
          <w:rStyle w:val="HideTWBExt"/>
        </w:rPr>
        <w:t>&lt;Article&gt;</w:t>
      </w:r>
      <w:r w:rsidRPr="00255E28">
        <w:t>Considerando 2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4762C05" w14:textId="77777777" w:rsidTr="00171E7D">
        <w:trPr>
          <w:trHeight w:hRule="exact" w:val="240"/>
          <w:jc w:val="center"/>
        </w:trPr>
        <w:tc>
          <w:tcPr>
            <w:tcW w:w="9752" w:type="dxa"/>
            <w:gridSpan w:val="2"/>
            <w:tcBorders>
              <w:top w:val="nil"/>
              <w:left w:val="nil"/>
              <w:bottom w:val="nil"/>
              <w:right w:val="nil"/>
            </w:tcBorders>
          </w:tcPr>
          <w:p w14:paraId="2C903CB8" w14:textId="77777777" w:rsidR="009E47A9" w:rsidRPr="00255E28" w:rsidRDefault="009E47A9" w:rsidP="00171E7D"/>
        </w:tc>
      </w:tr>
      <w:tr w:rsidR="009E47A9" w:rsidRPr="00255E28" w14:paraId="77A11CBF" w14:textId="77777777" w:rsidTr="00171E7D">
        <w:trPr>
          <w:trHeight w:val="240"/>
          <w:jc w:val="center"/>
        </w:trPr>
        <w:tc>
          <w:tcPr>
            <w:tcW w:w="4876" w:type="dxa"/>
            <w:tcBorders>
              <w:top w:val="nil"/>
              <w:left w:val="nil"/>
              <w:bottom w:val="nil"/>
              <w:right w:val="nil"/>
            </w:tcBorders>
          </w:tcPr>
          <w:p w14:paraId="3483991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79559C1" w14:textId="77777777" w:rsidR="009E47A9" w:rsidRPr="00255E28" w:rsidRDefault="009E47A9" w:rsidP="00171E7D">
            <w:pPr>
              <w:pStyle w:val="AmColumnHeading"/>
            </w:pPr>
            <w:r w:rsidRPr="00255E28">
              <w:t>Emendamento</w:t>
            </w:r>
          </w:p>
        </w:tc>
      </w:tr>
      <w:tr w:rsidR="009E47A9" w:rsidRPr="00255E28" w14:paraId="7FAAA70B" w14:textId="77777777" w:rsidTr="00171E7D">
        <w:trPr>
          <w:jc w:val="center"/>
        </w:trPr>
        <w:tc>
          <w:tcPr>
            <w:tcW w:w="4876" w:type="dxa"/>
            <w:tcBorders>
              <w:top w:val="nil"/>
              <w:left w:val="nil"/>
              <w:bottom w:val="nil"/>
              <w:right w:val="nil"/>
            </w:tcBorders>
          </w:tcPr>
          <w:p w14:paraId="7AD8D135" w14:textId="77777777" w:rsidR="009E47A9" w:rsidRPr="00255E28" w:rsidRDefault="009E47A9" w:rsidP="00171E7D">
            <w:pPr>
              <w:pStyle w:val="Normal6a"/>
            </w:pPr>
          </w:p>
        </w:tc>
        <w:tc>
          <w:tcPr>
            <w:tcW w:w="4876" w:type="dxa"/>
            <w:tcBorders>
              <w:top w:val="nil"/>
              <w:left w:val="nil"/>
              <w:bottom w:val="nil"/>
              <w:right w:val="nil"/>
            </w:tcBorders>
          </w:tcPr>
          <w:p w14:paraId="6ADEC7FA" w14:textId="77777777" w:rsidR="009E47A9" w:rsidRPr="00255E28" w:rsidRDefault="009E47A9" w:rsidP="00171E7D">
            <w:pPr>
              <w:pStyle w:val="Normal6a"/>
            </w:pPr>
            <w:r w:rsidRPr="00255E28">
              <w:rPr>
                <w:b/>
                <w:i/>
              </w:rPr>
              <w:t>(2 bis)</w:t>
            </w:r>
            <w:r w:rsidRPr="00255E28">
              <w:tab/>
            </w:r>
            <w:r w:rsidRPr="00255E28">
              <w:rPr>
                <w:b/>
                <w:i/>
              </w:rPr>
              <w:t>I finanziamenti per la sicurezza interna dovrebbero ridurre le dipendenze strategiche dalle tecnologie dei paesi terzi ad alto rischio nei settori sensibili delle attività di contrasto, delle infrastrutture critiche, della biometria, della sorveglianza, del cloud, del trattamento dei dati e dei sistemi di comunicazione.</w:t>
            </w:r>
          </w:p>
        </w:tc>
      </w:tr>
    </w:tbl>
    <w:p w14:paraId="50D7607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19D48E4" w14:textId="77777777" w:rsidR="009E47A9" w:rsidRPr="00255E28" w:rsidRDefault="009E47A9" w:rsidP="009E47A9">
      <w:r w:rsidRPr="00255E28">
        <w:rPr>
          <w:rStyle w:val="HideTWBExt"/>
        </w:rPr>
        <w:t>&lt;/Amend&gt;</w:t>
      </w:r>
    </w:p>
    <w:p w14:paraId="1780AF9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34</w:t>
      </w:r>
      <w:r w:rsidRPr="00255E28">
        <w:rPr>
          <w:rStyle w:val="HideTWBExt"/>
        </w:rPr>
        <w:t>&lt;/NumAm&gt;</w:t>
      </w:r>
    </w:p>
    <w:p w14:paraId="3EDC3C7F" w14:textId="77777777" w:rsidR="009E47A9" w:rsidRPr="00255E28" w:rsidRDefault="009E47A9" w:rsidP="009E47A9">
      <w:pPr>
        <w:pStyle w:val="NormalBold"/>
      </w:pPr>
      <w:r w:rsidRPr="00255E28">
        <w:rPr>
          <w:rStyle w:val="HideTWBExt"/>
          <w:b w:val="0"/>
        </w:rPr>
        <w:t>&lt;RepeatBlock-By&gt;&lt;Members&gt;</w:t>
      </w:r>
      <w:r w:rsidRPr="00255E28">
        <w:t>Assita Kanko</w:t>
      </w:r>
      <w:r w:rsidRPr="00255E28">
        <w:rPr>
          <w:rStyle w:val="HideTWBExt"/>
          <w:b w:val="0"/>
        </w:rPr>
        <w:t>&lt;/Members&gt;</w:t>
      </w:r>
    </w:p>
    <w:p w14:paraId="2209A06A" w14:textId="77777777" w:rsidR="009E47A9" w:rsidRPr="00255E28" w:rsidRDefault="009E47A9" w:rsidP="009E47A9">
      <w:pPr>
        <w:pStyle w:val="NormalBold"/>
      </w:pPr>
      <w:r w:rsidRPr="00255E28">
        <w:rPr>
          <w:rStyle w:val="HideTWBExt"/>
          <w:b w:val="0"/>
        </w:rPr>
        <w:t>&lt;/RepeatBlock-By&gt;</w:t>
      </w:r>
    </w:p>
    <w:p w14:paraId="665BD8E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C9CD9F3" w14:textId="77777777" w:rsidR="009E47A9" w:rsidRPr="00255E28" w:rsidRDefault="009E47A9" w:rsidP="009E47A9">
      <w:pPr>
        <w:pStyle w:val="NormalBold"/>
      </w:pPr>
      <w:r w:rsidRPr="00255E28">
        <w:rPr>
          <w:rStyle w:val="HideTWBExt"/>
        </w:rPr>
        <w:t>&lt;Article&gt;</w:t>
      </w:r>
      <w:r w:rsidRPr="00255E28">
        <w:t>Considerando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BC2A816" w14:textId="77777777" w:rsidTr="00171E7D">
        <w:trPr>
          <w:trHeight w:hRule="exact" w:val="240"/>
          <w:jc w:val="center"/>
        </w:trPr>
        <w:tc>
          <w:tcPr>
            <w:tcW w:w="9752" w:type="dxa"/>
            <w:gridSpan w:val="2"/>
            <w:tcBorders>
              <w:top w:val="nil"/>
              <w:left w:val="nil"/>
              <w:bottom w:val="nil"/>
              <w:right w:val="nil"/>
            </w:tcBorders>
          </w:tcPr>
          <w:p w14:paraId="58623CC8" w14:textId="77777777" w:rsidR="009E47A9" w:rsidRPr="00255E28" w:rsidRDefault="009E47A9" w:rsidP="00171E7D"/>
        </w:tc>
      </w:tr>
      <w:tr w:rsidR="009E47A9" w:rsidRPr="00255E28" w14:paraId="19A2A60A" w14:textId="77777777" w:rsidTr="00171E7D">
        <w:trPr>
          <w:trHeight w:val="240"/>
          <w:jc w:val="center"/>
        </w:trPr>
        <w:tc>
          <w:tcPr>
            <w:tcW w:w="4876" w:type="dxa"/>
            <w:tcBorders>
              <w:top w:val="nil"/>
              <w:left w:val="nil"/>
              <w:bottom w:val="nil"/>
              <w:right w:val="nil"/>
            </w:tcBorders>
          </w:tcPr>
          <w:p w14:paraId="05B72F4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F9CB398" w14:textId="77777777" w:rsidR="009E47A9" w:rsidRPr="00255E28" w:rsidRDefault="009E47A9" w:rsidP="00171E7D">
            <w:pPr>
              <w:pStyle w:val="AmColumnHeading"/>
            </w:pPr>
            <w:r w:rsidRPr="00255E28">
              <w:t>Emendamento</w:t>
            </w:r>
          </w:p>
        </w:tc>
      </w:tr>
      <w:tr w:rsidR="009E47A9" w:rsidRPr="00255E28" w14:paraId="48F6C66B" w14:textId="77777777" w:rsidTr="00171E7D">
        <w:trPr>
          <w:jc w:val="center"/>
        </w:trPr>
        <w:tc>
          <w:tcPr>
            <w:tcW w:w="4876" w:type="dxa"/>
            <w:tcBorders>
              <w:top w:val="nil"/>
              <w:left w:val="nil"/>
              <w:bottom w:val="nil"/>
              <w:right w:val="nil"/>
            </w:tcBorders>
          </w:tcPr>
          <w:p w14:paraId="0FC87C9E" w14:textId="77777777" w:rsidR="009E47A9" w:rsidRPr="00255E28" w:rsidRDefault="009E47A9" w:rsidP="00171E7D">
            <w:pPr>
              <w:pStyle w:val="Normal6a"/>
            </w:pPr>
            <w:r w:rsidRPr="00255E28">
              <w:t>(3)</w:t>
            </w:r>
            <w:r w:rsidRPr="00255E28">
              <w:tab/>
              <w:t>Il presente regolamento stabilisce gli obiettivi del sostegno dell'Unione. Per conseguire nel miglior modo possibile un livello elevato di sicurezza in tutta l'Unione,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1961689B" w14:textId="77777777" w:rsidR="009E47A9" w:rsidRPr="00255E28" w:rsidRDefault="009E47A9" w:rsidP="00171E7D">
            <w:pPr>
              <w:pStyle w:val="Normal6a"/>
            </w:pPr>
            <w:r w:rsidRPr="00255E28">
              <w:t>(3)</w:t>
            </w:r>
            <w:r w:rsidRPr="00255E28">
              <w:tab/>
              <w:t xml:space="preserve">Il presente regolamento stabilisce gli obiettivi del sostegno dell'Unione. Per conseguire nel miglior modo possibile un livello elevato di sicurezza in tutta l'Unione, gli Stati membri dovrebbero provvedere affinché i rispettivi piani di partenariato nazionale e regionale perseguano ogni obiettivo stabilito dal presente regolamento </w:t>
            </w:r>
            <w:r w:rsidRPr="00255E28">
              <w:rPr>
                <w:b/>
                <w:i/>
              </w:rPr>
              <w:t>e affinché le priorità scelte siano conformi alle misure di attuazione di cui all'allegato I</w:t>
            </w:r>
            <w:r w:rsidRPr="00255E28">
              <w:t xml:space="preserve">. </w:t>
            </w:r>
            <w:r w:rsidRPr="00255E28">
              <w:rPr>
                <w:b/>
                <w:i/>
              </w:rPr>
              <w:t>Per far fronte a circostanze impreviste o nuove, alla Commissione dovrebbe essere conferito il potere di adottare atti delegati per modificare l'elenco delle misure attuate di cui all'allegato I.</w:t>
            </w:r>
          </w:p>
        </w:tc>
      </w:tr>
    </w:tbl>
    <w:p w14:paraId="3E26D4F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2C5806A" w14:textId="77777777" w:rsidR="009E47A9" w:rsidRPr="00255E28" w:rsidRDefault="009E47A9" w:rsidP="009E47A9">
      <w:r w:rsidRPr="00255E28">
        <w:rPr>
          <w:rStyle w:val="HideTWBExt"/>
        </w:rPr>
        <w:t>&lt;/Amend&gt;</w:t>
      </w:r>
    </w:p>
    <w:p w14:paraId="6297F983"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35</w:t>
      </w:r>
      <w:r w:rsidRPr="00255E28">
        <w:rPr>
          <w:rStyle w:val="HideTWBExt"/>
          <w:b w:val="0"/>
        </w:rPr>
        <w:t>&lt;/NumAm&gt;</w:t>
      </w:r>
    </w:p>
    <w:p w14:paraId="7B4C02EF"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2E197DB1" w14:textId="77777777" w:rsidR="009E47A9" w:rsidRPr="00255E28" w:rsidRDefault="009E47A9" w:rsidP="009E47A9">
      <w:pPr>
        <w:pStyle w:val="NormalBold"/>
      </w:pPr>
      <w:r w:rsidRPr="00255E28">
        <w:rPr>
          <w:rStyle w:val="HideTWBExt"/>
          <w:b w:val="0"/>
        </w:rPr>
        <w:t>&lt;/RepeatBlock-By&gt;</w:t>
      </w:r>
    </w:p>
    <w:p w14:paraId="22F7B450"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3CD1FB5" w14:textId="77777777" w:rsidR="009E47A9" w:rsidRPr="00255E28" w:rsidRDefault="009E47A9" w:rsidP="009E47A9">
      <w:pPr>
        <w:pStyle w:val="NormalBold"/>
      </w:pPr>
      <w:r w:rsidRPr="00255E28">
        <w:rPr>
          <w:rStyle w:val="HideTWBExt"/>
          <w:b w:val="0"/>
        </w:rPr>
        <w:t>&lt;Article&gt;</w:t>
      </w:r>
      <w:r w:rsidRPr="00255E28">
        <w:t>Considerando 3</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DF530EE" w14:textId="77777777" w:rsidTr="00171E7D">
        <w:trPr>
          <w:trHeight w:hRule="exact" w:val="240"/>
          <w:jc w:val="center"/>
        </w:trPr>
        <w:tc>
          <w:tcPr>
            <w:tcW w:w="9752" w:type="dxa"/>
            <w:gridSpan w:val="2"/>
            <w:tcBorders>
              <w:top w:val="nil"/>
              <w:left w:val="nil"/>
              <w:bottom w:val="nil"/>
              <w:right w:val="nil"/>
            </w:tcBorders>
          </w:tcPr>
          <w:p w14:paraId="3F461089" w14:textId="77777777" w:rsidR="009E47A9" w:rsidRPr="00255E28" w:rsidRDefault="009E47A9" w:rsidP="00171E7D"/>
        </w:tc>
      </w:tr>
      <w:tr w:rsidR="009E47A9" w:rsidRPr="00255E28" w14:paraId="70A121B1" w14:textId="77777777" w:rsidTr="00171E7D">
        <w:trPr>
          <w:trHeight w:val="240"/>
          <w:jc w:val="center"/>
        </w:trPr>
        <w:tc>
          <w:tcPr>
            <w:tcW w:w="4876" w:type="dxa"/>
            <w:tcBorders>
              <w:top w:val="nil"/>
              <w:left w:val="nil"/>
              <w:bottom w:val="nil"/>
              <w:right w:val="nil"/>
            </w:tcBorders>
          </w:tcPr>
          <w:p w14:paraId="4263208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FE2F36A" w14:textId="77777777" w:rsidR="009E47A9" w:rsidRPr="00255E28" w:rsidRDefault="009E47A9" w:rsidP="00171E7D">
            <w:pPr>
              <w:pStyle w:val="AmColumnHeading"/>
            </w:pPr>
            <w:r w:rsidRPr="00255E28">
              <w:t>Emendamento</w:t>
            </w:r>
          </w:p>
        </w:tc>
      </w:tr>
      <w:tr w:rsidR="009E47A9" w:rsidRPr="00255E28" w14:paraId="7A089667" w14:textId="77777777" w:rsidTr="00171E7D">
        <w:trPr>
          <w:jc w:val="center"/>
        </w:trPr>
        <w:tc>
          <w:tcPr>
            <w:tcW w:w="4876" w:type="dxa"/>
            <w:tcBorders>
              <w:top w:val="nil"/>
              <w:left w:val="nil"/>
              <w:bottom w:val="nil"/>
              <w:right w:val="nil"/>
            </w:tcBorders>
          </w:tcPr>
          <w:p w14:paraId="70966AA0" w14:textId="77777777" w:rsidR="009E47A9" w:rsidRPr="00255E28" w:rsidRDefault="009E47A9" w:rsidP="00171E7D">
            <w:pPr>
              <w:pStyle w:val="Normal6a"/>
            </w:pPr>
            <w:r w:rsidRPr="00255E28">
              <w:t>(3)</w:t>
            </w:r>
            <w:r w:rsidRPr="00255E28">
              <w:tab/>
              <w:t xml:space="preserve">Il presente regolamento stabilisce gli obiettivi del sostegno dell'Unione. Per conseguire nel miglior modo possibile un livello elevato di sicurezza in tutta l'Unione, gli Stati membri dovrebbero provvedere affinché i rispettivi piani di partenariato nazionale e regionale perseguano </w:t>
            </w:r>
            <w:r w:rsidRPr="00255E28">
              <w:rPr>
                <w:b/>
                <w:i/>
              </w:rPr>
              <w:t>ogni obiettivo stabilito</w:t>
            </w:r>
            <w:r w:rsidRPr="00255E28">
              <w:t xml:space="preserve"> dal presente regolamento.</w:t>
            </w:r>
          </w:p>
        </w:tc>
        <w:tc>
          <w:tcPr>
            <w:tcW w:w="4876" w:type="dxa"/>
            <w:tcBorders>
              <w:top w:val="nil"/>
              <w:left w:val="nil"/>
              <w:bottom w:val="nil"/>
              <w:right w:val="nil"/>
            </w:tcBorders>
          </w:tcPr>
          <w:p w14:paraId="5585688C" w14:textId="77777777" w:rsidR="009E47A9" w:rsidRPr="00255E28" w:rsidRDefault="009E47A9" w:rsidP="00171E7D">
            <w:pPr>
              <w:pStyle w:val="Normal6a"/>
            </w:pPr>
            <w:r w:rsidRPr="00255E28">
              <w:t>(3)</w:t>
            </w:r>
            <w:r w:rsidRPr="00255E28">
              <w:tab/>
              <w:t>Il presente regolamento stabilisce gli obiettivi del sostegno dell'Unione. Per conseguire nel miglior modo possibile un livello elevato di sicurezza in tutta l'Unione, gli Stati membri dovrebbero provvedere affinché i rispettivi piani di partenariato nazionale e regionale</w:t>
            </w:r>
            <w:r w:rsidRPr="00255E28">
              <w:rPr>
                <w:b/>
                <w:i/>
              </w:rPr>
              <w:t>, assieme alle rispettive priorità,</w:t>
            </w:r>
            <w:r w:rsidRPr="00255E28">
              <w:t xml:space="preserve"> perseguano </w:t>
            </w:r>
            <w:r w:rsidRPr="00255E28">
              <w:rPr>
                <w:b/>
                <w:i/>
              </w:rPr>
              <w:t>nella maniera più ampia possibile gli obiettivi stabiliti</w:t>
            </w:r>
            <w:r w:rsidRPr="00255E28">
              <w:t xml:space="preserve"> dal presente regolamento</w:t>
            </w:r>
            <w:r w:rsidRPr="00255E28">
              <w:rPr>
                <w:b/>
                <w:i/>
              </w:rPr>
              <w:t>, purché tali obiettivi non siano contrari agli obblighi di sicurezza interna dello Stato membro interessato, tra cui, in particolare, il controllo efficace delle frontiere e una politica nazionale responsabile in materia di migrazione</w:t>
            </w:r>
            <w:r w:rsidRPr="00255E28">
              <w:t>.</w:t>
            </w:r>
          </w:p>
        </w:tc>
      </w:tr>
    </w:tbl>
    <w:p w14:paraId="367EDB9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3BB9FDC0" w14:textId="77777777" w:rsidR="009E47A9" w:rsidRPr="00255E28" w:rsidRDefault="009E47A9" w:rsidP="009E47A9">
      <w:r w:rsidRPr="00255E28">
        <w:rPr>
          <w:rStyle w:val="HideTWBExt"/>
        </w:rPr>
        <w:t>&lt;/Amend&gt;</w:t>
      </w:r>
    </w:p>
    <w:p w14:paraId="3ADA178F"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36</w:t>
      </w:r>
      <w:r w:rsidRPr="00255E28">
        <w:rPr>
          <w:rStyle w:val="HideTWBExt"/>
          <w:b w:val="0"/>
        </w:rPr>
        <w:t>&lt;/NumAm&gt;</w:t>
      </w:r>
    </w:p>
    <w:p w14:paraId="5BC68E68"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6B52143B" w14:textId="77777777" w:rsidR="009E47A9" w:rsidRPr="00255E28" w:rsidRDefault="009E47A9" w:rsidP="009E47A9">
      <w:pPr>
        <w:pStyle w:val="NormalBold"/>
      </w:pPr>
      <w:r w:rsidRPr="00255E28">
        <w:rPr>
          <w:rStyle w:val="HideTWBExt"/>
          <w:b w:val="0"/>
        </w:rPr>
        <w:t>&lt;/RepeatBlock-By&gt;</w:t>
      </w:r>
    </w:p>
    <w:p w14:paraId="46DEFD37"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73A50277" w14:textId="77777777" w:rsidR="009E47A9" w:rsidRPr="00255E28" w:rsidRDefault="009E47A9" w:rsidP="009E47A9">
      <w:pPr>
        <w:pStyle w:val="NormalBold"/>
      </w:pPr>
      <w:r w:rsidRPr="00255E28">
        <w:rPr>
          <w:rStyle w:val="HideTWBExt"/>
          <w:b w:val="0"/>
        </w:rPr>
        <w:t>&lt;Article&gt;</w:t>
      </w:r>
      <w:r w:rsidRPr="00255E28">
        <w:t>Considerando 3</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4B8555A" w14:textId="77777777" w:rsidTr="00171E7D">
        <w:trPr>
          <w:trHeight w:hRule="exact" w:val="240"/>
          <w:jc w:val="center"/>
        </w:trPr>
        <w:tc>
          <w:tcPr>
            <w:tcW w:w="9752" w:type="dxa"/>
            <w:gridSpan w:val="2"/>
            <w:tcBorders>
              <w:top w:val="nil"/>
              <w:left w:val="nil"/>
              <w:bottom w:val="nil"/>
              <w:right w:val="nil"/>
            </w:tcBorders>
          </w:tcPr>
          <w:p w14:paraId="1C5C871E" w14:textId="77777777" w:rsidR="009E47A9" w:rsidRPr="00255E28" w:rsidRDefault="009E47A9" w:rsidP="00171E7D"/>
        </w:tc>
      </w:tr>
      <w:tr w:rsidR="009E47A9" w:rsidRPr="00255E28" w14:paraId="333DAF5D" w14:textId="77777777" w:rsidTr="00171E7D">
        <w:trPr>
          <w:trHeight w:val="240"/>
          <w:jc w:val="center"/>
        </w:trPr>
        <w:tc>
          <w:tcPr>
            <w:tcW w:w="4876" w:type="dxa"/>
            <w:tcBorders>
              <w:top w:val="nil"/>
              <w:left w:val="nil"/>
              <w:bottom w:val="nil"/>
              <w:right w:val="nil"/>
            </w:tcBorders>
          </w:tcPr>
          <w:p w14:paraId="4EAF342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270FA43" w14:textId="77777777" w:rsidR="009E47A9" w:rsidRPr="00255E28" w:rsidRDefault="009E47A9" w:rsidP="00171E7D">
            <w:pPr>
              <w:pStyle w:val="AmColumnHeading"/>
            </w:pPr>
            <w:r w:rsidRPr="00255E28">
              <w:t>Emendamento</w:t>
            </w:r>
          </w:p>
        </w:tc>
      </w:tr>
      <w:tr w:rsidR="009E47A9" w:rsidRPr="00255E28" w14:paraId="307F380C" w14:textId="77777777" w:rsidTr="00171E7D">
        <w:trPr>
          <w:jc w:val="center"/>
        </w:trPr>
        <w:tc>
          <w:tcPr>
            <w:tcW w:w="4876" w:type="dxa"/>
            <w:tcBorders>
              <w:top w:val="nil"/>
              <w:left w:val="nil"/>
              <w:bottom w:val="nil"/>
              <w:right w:val="nil"/>
            </w:tcBorders>
          </w:tcPr>
          <w:p w14:paraId="607D4026" w14:textId="77777777" w:rsidR="009E47A9" w:rsidRPr="00255E28" w:rsidRDefault="009E47A9" w:rsidP="00171E7D">
            <w:pPr>
              <w:pStyle w:val="Normal6a"/>
            </w:pPr>
            <w:r w:rsidRPr="00255E28">
              <w:t>(3)</w:t>
            </w:r>
            <w:r w:rsidRPr="00255E28">
              <w:tab/>
              <w:t>Il presente regolamento stabilisce gli obiettivi del sostegno dell'Unione. Per conseguire nel miglior modo possibile un livello elevato di sicurezza in tutta l'Unione,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4012E8F1" w14:textId="77777777" w:rsidR="009E47A9" w:rsidRPr="00255E28" w:rsidRDefault="009E47A9" w:rsidP="00171E7D">
            <w:pPr>
              <w:pStyle w:val="Normal6a"/>
            </w:pPr>
            <w:r w:rsidRPr="00255E28">
              <w:t>(3)</w:t>
            </w:r>
            <w:r w:rsidRPr="00255E28">
              <w:tab/>
              <w:t>Il presente regolamento stabilisce gli obiettivi del sostegno dell'Unione. Per conseguire nel miglior modo possibile un livello elevato di sicurezza in tutta l'Unione, gli Stati membri dovrebbero provvedere affinché i rispettivi piani di partenariato nazionale e regionale perseguano ogni obiettivo stabilito dal presente regolamento</w:t>
            </w:r>
            <w:r w:rsidRPr="00255E28">
              <w:rPr>
                <w:b/>
                <w:i/>
              </w:rPr>
              <w:t>, nel rispetto delle competenze degli Stati membri nell'ambito della sicurezza nazionale e tenendo conto delle specifiche esigenze in materia di sicurezza</w:t>
            </w:r>
            <w:r w:rsidRPr="00255E28">
              <w:t>.</w:t>
            </w:r>
          </w:p>
        </w:tc>
      </w:tr>
    </w:tbl>
    <w:p w14:paraId="1B95FDA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64319D1A" w14:textId="77777777" w:rsidR="009E47A9" w:rsidRPr="00255E28" w:rsidRDefault="009E47A9" w:rsidP="009E47A9">
      <w:r w:rsidRPr="00255E28">
        <w:rPr>
          <w:rStyle w:val="HideTWBExt"/>
        </w:rPr>
        <w:t>&lt;/Amend&gt;</w:t>
      </w:r>
    </w:p>
    <w:p w14:paraId="304CC4E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37</w:t>
      </w:r>
      <w:r w:rsidRPr="00255E28">
        <w:rPr>
          <w:rStyle w:val="HideTWBExt"/>
        </w:rPr>
        <w:t>&lt;/NumAm&gt;</w:t>
      </w:r>
    </w:p>
    <w:p w14:paraId="0C2B8221"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7C2BF125" w14:textId="77777777" w:rsidR="009E47A9" w:rsidRPr="00255E28" w:rsidRDefault="009E47A9" w:rsidP="009E47A9">
      <w:pPr>
        <w:pStyle w:val="NormalBold"/>
      </w:pPr>
      <w:r w:rsidRPr="00255E28">
        <w:rPr>
          <w:rStyle w:val="HideTWBExt"/>
          <w:b w:val="0"/>
        </w:rPr>
        <w:t>&lt;/RepeatBlock-By&gt;</w:t>
      </w:r>
    </w:p>
    <w:p w14:paraId="3CCF0B6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DF47AA7" w14:textId="77777777" w:rsidR="009E47A9" w:rsidRPr="00255E28" w:rsidRDefault="009E47A9" w:rsidP="009E47A9">
      <w:pPr>
        <w:pStyle w:val="NormalBold"/>
      </w:pPr>
      <w:r w:rsidRPr="00255E28">
        <w:rPr>
          <w:rStyle w:val="HideTWBExt"/>
        </w:rPr>
        <w:t>&lt;Article&gt;</w:t>
      </w:r>
      <w:r w:rsidRPr="00255E28">
        <w:t>Considerando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241FEDD" w14:textId="77777777" w:rsidTr="00171E7D">
        <w:trPr>
          <w:trHeight w:hRule="exact" w:val="240"/>
          <w:jc w:val="center"/>
        </w:trPr>
        <w:tc>
          <w:tcPr>
            <w:tcW w:w="9752" w:type="dxa"/>
            <w:gridSpan w:val="2"/>
            <w:tcBorders>
              <w:top w:val="nil"/>
              <w:left w:val="nil"/>
              <w:bottom w:val="nil"/>
              <w:right w:val="nil"/>
            </w:tcBorders>
          </w:tcPr>
          <w:p w14:paraId="57124084" w14:textId="77777777" w:rsidR="009E47A9" w:rsidRPr="00255E28" w:rsidRDefault="009E47A9" w:rsidP="00171E7D"/>
        </w:tc>
      </w:tr>
      <w:tr w:rsidR="009E47A9" w:rsidRPr="00255E28" w14:paraId="27DD8AFB" w14:textId="77777777" w:rsidTr="00171E7D">
        <w:trPr>
          <w:trHeight w:val="240"/>
          <w:jc w:val="center"/>
        </w:trPr>
        <w:tc>
          <w:tcPr>
            <w:tcW w:w="4876" w:type="dxa"/>
            <w:tcBorders>
              <w:top w:val="nil"/>
              <w:left w:val="nil"/>
              <w:bottom w:val="nil"/>
              <w:right w:val="nil"/>
            </w:tcBorders>
          </w:tcPr>
          <w:p w14:paraId="68DB483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F6F31FD" w14:textId="77777777" w:rsidR="009E47A9" w:rsidRPr="00255E28" w:rsidRDefault="009E47A9" w:rsidP="00171E7D">
            <w:pPr>
              <w:pStyle w:val="AmColumnHeading"/>
            </w:pPr>
            <w:r w:rsidRPr="00255E28">
              <w:t>Emendamento</w:t>
            </w:r>
          </w:p>
        </w:tc>
      </w:tr>
      <w:tr w:rsidR="009E47A9" w:rsidRPr="00255E28" w14:paraId="06E2EFBE" w14:textId="77777777" w:rsidTr="00171E7D">
        <w:trPr>
          <w:jc w:val="center"/>
        </w:trPr>
        <w:tc>
          <w:tcPr>
            <w:tcW w:w="4876" w:type="dxa"/>
            <w:tcBorders>
              <w:top w:val="nil"/>
              <w:left w:val="nil"/>
              <w:bottom w:val="nil"/>
              <w:right w:val="nil"/>
            </w:tcBorders>
          </w:tcPr>
          <w:p w14:paraId="79299160" w14:textId="77777777" w:rsidR="009E47A9" w:rsidRPr="00255E28" w:rsidRDefault="009E47A9" w:rsidP="00171E7D">
            <w:pPr>
              <w:pStyle w:val="Normal6a"/>
            </w:pPr>
            <w:r w:rsidRPr="00255E28">
              <w:t>(3)</w:t>
            </w:r>
            <w:r w:rsidRPr="00255E28">
              <w:tab/>
              <w:t xml:space="preserve">Il presente regolamento stabilisce gli obiettivi del sostegno dell'Unione. Per conseguire nel miglior modo possibile un livello elevato di sicurezza in tutta l'Unione, gli Stati membri dovrebbero provvedere affinché i rispettivi piani di partenariato nazionale e regionale </w:t>
            </w:r>
            <w:r w:rsidRPr="00255E28">
              <w:rPr>
                <w:b/>
                <w:i/>
              </w:rPr>
              <w:t>perseguano ogni obiettivo stabilito dal</w:t>
            </w:r>
            <w:r w:rsidRPr="00255E28">
              <w:t xml:space="preserve"> presente regolamento.</w:t>
            </w:r>
          </w:p>
        </w:tc>
        <w:tc>
          <w:tcPr>
            <w:tcW w:w="4876" w:type="dxa"/>
            <w:tcBorders>
              <w:top w:val="nil"/>
              <w:left w:val="nil"/>
              <w:bottom w:val="nil"/>
              <w:right w:val="nil"/>
            </w:tcBorders>
          </w:tcPr>
          <w:p w14:paraId="4ABB1A0B" w14:textId="77777777" w:rsidR="009E47A9" w:rsidRPr="00255E28" w:rsidRDefault="009E47A9" w:rsidP="00171E7D">
            <w:pPr>
              <w:pStyle w:val="Normal6a"/>
            </w:pPr>
            <w:r w:rsidRPr="00255E28">
              <w:t>(3)</w:t>
            </w:r>
            <w:r w:rsidRPr="00255E28">
              <w:tab/>
              <w:t xml:space="preserve">Il presente regolamento stabilisce gli obiettivi del sostegno dell'Unione. Per conseguire nel miglior modo possibile un livello elevato di sicurezza in tutta l'Unione, gli Stati membri dovrebbero provvedere affinché i rispettivi piani di partenariato nazionale e regionale </w:t>
            </w:r>
            <w:r w:rsidRPr="00255E28">
              <w:rPr>
                <w:b/>
                <w:i/>
              </w:rPr>
              <w:t>contribuiscano ai pertinenti obiettivi del sostegno dell'Unione di cui al</w:t>
            </w:r>
            <w:r w:rsidRPr="00255E28">
              <w:t xml:space="preserve"> presente regolamento</w:t>
            </w:r>
            <w:r w:rsidRPr="00255E28">
              <w:rPr>
                <w:b/>
                <w:i/>
              </w:rPr>
              <w:t>, tenendo conto delle esigenze e sfide specifiche dello Stato membro interessato</w:t>
            </w:r>
            <w:r w:rsidRPr="00255E28">
              <w:t>.</w:t>
            </w:r>
          </w:p>
        </w:tc>
      </w:tr>
    </w:tbl>
    <w:p w14:paraId="4B13F40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785D6F5" w14:textId="77777777" w:rsidR="009E47A9" w:rsidRPr="00255E28" w:rsidRDefault="009E47A9" w:rsidP="009E47A9">
      <w:r w:rsidRPr="00255E28">
        <w:rPr>
          <w:rStyle w:val="HideTWBExt"/>
        </w:rPr>
        <w:t>&lt;/Amend&gt;</w:t>
      </w:r>
    </w:p>
    <w:p w14:paraId="4AE5171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38</w:t>
      </w:r>
      <w:r w:rsidRPr="00255E28">
        <w:rPr>
          <w:rStyle w:val="HideTWBExt"/>
        </w:rPr>
        <w:t>&lt;/NumAm&gt;</w:t>
      </w:r>
    </w:p>
    <w:p w14:paraId="51B46789"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10F4CEDC" w14:textId="77777777" w:rsidR="009E47A9" w:rsidRPr="00255E28" w:rsidRDefault="009E47A9" w:rsidP="009E47A9">
      <w:pPr>
        <w:pStyle w:val="NormalBold"/>
      </w:pPr>
      <w:r w:rsidRPr="00255E28">
        <w:rPr>
          <w:rStyle w:val="HideTWBExt"/>
          <w:b w:val="0"/>
        </w:rPr>
        <w:t>&lt;/RepeatBlock-By&gt;</w:t>
      </w:r>
    </w:p>
    <w:p w14:paraId="1AB08A7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1BCC815" w14:textId="77777777" w:rsidR="009E47A9" w:rsidRPr="00255E28" w:rsidRDefault="009E47A9" w:rsidP="009E47A9">
      <w:pPr>
        <w:pStyle w:val="NormalBold"/>
      </w:pPr>
      <w:r w:rsidRPr="00255E28">
        <w:rPr>
          <w:rStyle w:val="HideTWBExt"/>
        </w:rPr>
        <w:t>&lt;Article&gt;</w:t>
      </w:r>
      <w:r w:rsidRPr="00255E28">
        <w:t>Considerando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EDB5B21" w14:textId="77777777" w:rsidTr="00171E7D">
        <w:trPr>
          <w:trHeight w:hRule="exact" w:val="240"/>
          <w:jc w:val="center"/>
        </w:trPr>
        <w:tc>
          <w:tcPr>
            <w:tcW w:w="9752" w:type="dxa"/>
            <w:gridSpan w:val="2"/>
            <w:tcBorders>
              <w:top w:val="nil"/>
              <w:left w:val="nil"/>
              <w:bottom w:val="nil"/>
              <w:right w:val="nil"/>
            </w:tcBorders>
          </w:tcPr>
          <w:p w14:paraId="425480BB" w14:textId="77777777" w:rsidR="009E47A9" w:rsidRPr="00255E28" w:rsidRDefault="009E47A9" w:rsidP="00171E7D"/>
        </w:tc>
      </w:tr>
      <w:tr w:rsidR="009E47A9" w:rsidRPr="00255E28" w14:paraId="1D705A55" w14:textId="77777777" w:rsidTr="00171E7D">
        <w:trPr>
          <w:trHeight w:val="240"/>
          <w:jc w:val="center"/>
        </w:trPr>
        <w:tc>
          <w:tcPr>
            <w:tcW w:w="4876" w:type="dxa"/>
            <w:tcBorders>
              <w:top w:val="nil"/>
              <w:left w:val="nil"/>
              <w:bottom w:val="nil"/>
              <w:right w:val="nil"/>
            </w:tcBorders>
          </w:tcPr>
          <w:p w14:paraId="0043DFA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6E6C069" w14:textId="77777777" w:rsidR="009E47A9" w:rsidRPr="00255E28" w:rsidRDefault="009E47A9" w:rsidP="00171E7D">
            <w:pPr>
              <w:pStyle w:val="AmColumnHeading"/>
            </w:pPr>
            <w:r w:rsidRPr="00255E28">
              <w:t>Emendamento</w:t>
            </w:r>
          </w:p>
        </w:tc>
      </w:tr>
      <w:tr w:rsidR="009E47A9" w:rsidRPr="00255E28" w14:paraId="4F59605D" w14:textId="77777777" w:rsidTr="00171E7D">
        <w:trPr>
          <w:jc w:val="center"/>
        </w:trPr>
        <w:tc>
          <w:tcPr>
            <w:tcW w:w="4876" w:type="dxa"/>
            <w:tcBorders>
              <w:top w:val="nil"/>
              <w:left w:val="nil"/>
              <w:bottom w:val="nil"/>
              <w:right w:val="nil"/>
            </w:tcBorders>
          </w:tcPr>
          <w:p w14:paraId="7A463D1A" w14:textId="77777777" w:rsidR="009E47A9" w:rsidRPr="00255E28" w:rsidRDefault="009E47A9" w:rsidP="00171E7D">
            <w:pPr>
              <w:pStyle w:val="Normal6a"/>
            </w:pPr>
            <w:r w:rsidRPr="00255E28">
              <w:t>(3)</w:t>
            </w:r>
            <w:r w:rsidRPr="00255E28">
              <w:tab/>
              <w:t xml:space="preserve">Il presente regolamento stabilisce gli obiettivi del sostegno dell'Unione. Per conseguire nel miglior modo possibile un livello elevato di sicurezza in tutta l'Unione, gli Stati membri dovrebbero provvedere affinché i rispettivi piani di partenariato nazionale e regionale </w:t>
            </w:r>
            <w:r w:rsidRPr="00255E28">
              <w:rPr>
                <w:b/>
                <w:i/>
              </w:rPr>
              <w:t>perseguano ogni obiettivo stabilito dal</w:t>
            </w:r>
            <w:r w:rsidRPr="00255E28">
              <w:t xml:space="preserve"> presente regolamento.</w:t>
            </w:r>
          </w:p>
        </w:tc>
        <w:tc>
          <w:tcPr>
            <w:tcW w:w="4876" w:type="dxa"/>
            <w:tcBorders>
              <w:top w:val="nil"/>
              <w:left w:val="nil"/>
              <w:bottom w:val="nil"/>
              <w:right w:val="nil"/>
            </w:tcBorders>
          </w:tcPr>
          <w:p w14:paraId="73A3008F" w14:textId="77777777" w:rsidR="009E47A9" w:rsidRPr="00255E28" w:rsidRDefault="009E47A9" w:rsidP="00171E7D">
            <w:pPr>
              <w:pStyle w:val="Normal6a"/>
            </w:pPr>
            <w:r w:rsidRPr="00255E28">
              <w:t>(3)</w:t>
            </w:r>
            <w:r w:rsidRPr="00255E28">
              <w:tab/>
              <w:t xml:space="preserve">Il presente regolamento stabilisce gli obiettivi del sostegno dell'Unione. Per conseguire nel miglior modo possibile un livello elevato di sicurezza in tutta l'Unione, gli Stati membri dovrebbero provvedere affinché i rispettivi piani di partenariato nazionale e regionale </w:t>
            </w:r>
            <w:r w:rsidRPr="00255E28">
              <w:rPr>
                <w:b/>
                <w:i/>
              </w:rPr>
              <w:t>contribuiscano ai pertinenti obiettivi del sostegno dell'Unione di cui al</w:t>
            </w:r>
            <w:r w:rsidRPr="00255E28">
              <w:t xml:space="preserve"> presente regolamento</w:t>
            </w:r>
            <w:r w:rsidRPr="00255E28">
              <w:rPr>
                <w:b/>
                <w:i/>
              </w:rPr>
              <w:t>, tenendo conto delle esigenze e sfide specifiche dello Stato membro interessato</w:t>
            </w:r>
            <w:r w:rsidRPr="00255E28">
              <w:t>.</w:t>
            </w:r>
          </w:p>
        </w:tc>
      </w:tr>
    </w:tbl>
    <w:p w14:paraId="32D2B7B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8DE987B"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E8C9EF1" w14:textId="77777777" w:rsidR="009E47A9" w:rsidRPr="00255E28" w:rsidRDefault="009E47A9" w:rsidP="009E47A9">
      <w:pPr>
        <w:pStyle w:val="AmJustText"/>
      </w:pPr>
      <w:r w:rsidRPr="00255E28">
        <w:t>L'emendamento offre la flessibilità necessaria per garantire che il sostegno dell'Unione possa essere indirizzato verso le priorità, le sfide e le esigenze individuate dallo Stato membro interessato nei settori contemplati dal presente regolamento.</w:t>
      </w:r>
    </w:p>
    <w:p w14:paraId="23BA71D9" w14:textId="77777777" w:rsidR="009E47A9" w:rsidRPr="00255E28" w:rsidRDefault="009E47A9" w:rsidP="009E47A9">
      <w:r w:rsidRPr="00255E28">
        <w:rPr>
          <w:rStyle w:val="HideTWBExt"/>
        </w:rPr>
        <w:t>&lt;/Amend&gt;</w:t>
      </w:r>
    </w:p>
    <w:p w14:paraId="0A04825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39</w:t>
      </w:r>
      <w:r w:rsidRPr="00255E28">
        <w:rPr>
          <w:rStyle w:val="HideTWBExt"/>
        </w:rPr>
        <w:t>&lt;/NumAm&gt;</w:t>
      </w:r>
    </w:p>
    <w:p w14:paraId="6A09FD41"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1C458DCB" w14:textId="77777777" w:rsidR="009E47A9" w:rsidRPr="00255E28" w:rsidRDefault="009E47A9" w:rsidP="009E47A9">
      <w:pPr>
        <w:pStyle w:val="NormalBold"/>
      </w:pPr>
      <w:r w:rsidRPr="00255E28">
        <w:rPr>
          <w:rStyle w:val="HideTWBExt"/>
          <w:b w:val="0"/>
        </w:rPr>
        <w:t>&lt;/RepeatBlock-By&gt;</w:t>
      </w:r>
    </w:p>
    <w:p w14:paraId="335D5CCB"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FBDAC7E" w14:textId="77777777" w:rsidR="009E47A9" w:rsidRPr="00255E28" w:rsidRDefault="009E47A9" w:rsidP="009E47A9">
      <w:pPr>
        <w:pStyle w:val="NormalBold"/>
      </w:pPr>
      <w:r w:rsidRPr="00255E28">
        <w:rPr>
          <w:rStyle w:val="HideTWBExt"/>
        </w:rPr>
        <w:t>&lt;Article&gt;</w:t>
      </w:r>
      <w:r w:rsidRPr="00255E28">
        <w:t>Considerando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0169914" w14:textId="77777777" w:rsidTr="00171E7D">
        <w:trPr>
          <w:trHeight w:hRule="exact" w:val="240"/>
          <w:jc w:val="center"/>
        </w:trPr>
        <w:tc>
          <w:tcPr>
            <w:tcW w:w="9752" w:type="dxa"/>
            <w:gridSpan w:val="2"/>
            <w:tcBorders>
              <w:top w:val="nil"/>
              <w:left w:val="nil"/>
              <w:bottom w:val="nil"/>
              <w:right w:val="nil"/>
            </w:tcBorders>
          </w:tcPr>
          <w:p w14:paraId="4A8F21F5" w14:textId="77777777" w:rsidR="009E47A9" w:rsidRPr="00255E28" w:rsidRDefault="009E47A9" w:rsidP="00171E7D"/>
        </w:tc>
      </w:tr>
      <w:tr w:rsidR="009E47A9" w:rsidRPr="00255E28" w14:paraId="1D2DBF3C" w14:textId="77777777" w:rsidTr="00171E7D">
        <w:trPr>
          <w:trHeight w:val="240"/>
          <w:jc w:val="center"/>
        </w:trPr>
        <w:tc>
          <w:tcPr>
            <w:tcW w:w="4876" w:type="dxa"/>
            <w:tcBorders>
              <w:top w:val="nil"/>
              <w:left w:val="nil"/>
              <w:bottom w:val="nil"/>
              <w:right w:val="nil"/>
            </w:tcBorders>
          </w:tcPr>
          <w:p w14:paraId="2DFB95B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7AC6F12" w14:textId="77777777" w:rsidR="009E47A9" w:rsidRPr="00255E28" w:rsidRDefault="009E47A9" w:rsidP="00171E7D">
            <w:pPr>
              <w:pStyle w:val="AmColumnHeading"/>
            </w:pPr>
            <w:r w:rsidRPr="00255E28">
              <w:t>Emendamento</w:t>
            </w:r>
          </w:p>
        </w:tc>
      </w:tr>
      <w:tr w:rsidR="009E47A9" w:rsidRPr="00255E28" w14:paraId="60A6F982" w14:textId="77777777" w:rsidTr="00171E7D">
        <w:trPr>
          <w:jc w:val="center"/>
        </w:trPr>
        <w:tc>
          <w:tcPr>
            <w:tcW w:w="4876" w:type="dxa"/>
            <w:tcBorders>
              <w:top w:val="nil"/>
              <w:left w:val="nil"/>
              <w:bottom w:val="nil"/>
              <w:right w:val="nil"/>
            </w:tcBorders>
          </w:tcPr>
          <w:p w14:paraId="7F0E3563" w14:textId="77777777" w:rsidR="009E47A9" w:rsidRPr="00255E28" w:rsidRDefault="009E47A9" w:rsidP="00171E7D">
            <w:pPr>
              <w:pStyle w:val="Normal6a"/>
            </w:pPr>
            <w:r w:rsidRPr="00255E28">
              <w:t>(3)</w:t>
            </w:r>
            <w:r w:rsidRPr="00255E28">
              <w:tab/>
              <w:t>Il presente regolamento stabilisce gli obiettivi del sostegno dell'Unione. Per conseguire nel miglior modo possibile un livello elevato di sicurezza in tutta l'Unione, gli Stati membri dovrebbero provvedere affinché i rispettivi piani di partenariato nazionale e regionale perseguano ogni obiettivo stabilito dal presente regolamento.</w:t>
            </w:r>
          </w:p>
        </w:tc>
        <w:tc>
          <w:tcPr>
            <w:tcW w:w="4876" w:type="dxa"/>
            <w:tcBorders>
              <w:top w:val="nil"/>
              <w:left w:val="nil"/>
              <w:bottom w:val="nil"/>
              <w:right w:val="nil"/>
            </w:tcBorders>
          </w:tcPr>
          <w:p w14:paraId="5F2319F0" w14:textId="77777777" w:rsidR="009E47A9" w:rsidRPr="00255E28" w:rsidRDefault="009E47A9" w:rsidP="00171E7D">
            <w:pPr>
              <w:pStyle w:val="Normal6a"/>
            </w:pPr>
            <w:r w:rsidRPr="00255E28">
              <w:t>(3)</w:t>
            </w:r>
            <w:r w:rsidRPr="00255E28">
              <w:tab/>
              <w:t xml:space="preserve">Il presente regolamento stabilisce gli obiettivi del sostegno dell'Unione </w:t>
            </w:r>
            <w:r w:rsidRPr="00255E28">
              <w:rPr>
                <w:b/>
                <w:i/>
              </w:rPr>
              <w:t>per la sicurezza interna</w:t>
            </w:r>
            <w:r w:rsidRPr="00255E28">
              <w:t>. Per conseguire nel miglior modo possibile un livello elevato di sicurezza in tutta l'Unione, gli Stati membri dovrebbero provvedere affinché i rispettivi piani di partenariato nazionale e regionale perseguano ogni obiettivo stabilito dal presente regolamento.</w:t>
            </w:r>
          </w:p>
        </w:tc>
      </w:tr>
    </w:tbl>
    <w:p w14:paraId="00BECA9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26EDEF2" w14:textId="77777777" w:rsidR="009E47A9" w:rsidRPr="00255E28" w:rsidRDefault="009E47A9" w:rsidP="009E47A9">
      <w:r w:rsidRPr="00255E28">
        <w:rPr>
          <w:rStyle w:val="HideTWBExt"/>
        </w:rPr>
        <w:t>&lt;/Amend&gt;</w:t>
      </w:r>
    </w:p>
    <w:p w14:paraId="3D5AEC4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40</w:t>
      </w:r>
      <w:r w:rsidRPr="00255E28">
        <w:rPr>
          <w:rStyle w:val="HideTWBExt"/>
        </w:rPr>
        <w:t>&lt;/NumAm&gt;</w:t>
      </w:r>
    </w:p>
    <w:p w14:paraId="642648BC"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2BC14D4F" w14:textId="77777777" w:rsidR="009E47A9" w:rsidRPr="00255E28" w:rsidRDefault="009E47A9" w:rsidP="009E47A9">
      <w:pPr>
        <w:pStyle w:val="NormalBold"/>
      </w:pPr>
      <w:r w:rsidRPr="00255E28">
        <w:rPr>
          <w:rStyle w:val="HideTWBExt"/>
          <w:b w:val="0"/>
        </w:rPr>
        <w:t>&lt;/RepeatBlock-By&gt;</w:t>
      </w:r>
    </w:p>
    <w:p w14:paraId="31BF909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D1AAFDF" w14:textId="77777777" w:rsidR="009E47A9" w:rsidRPr="00255E28" w:rsidRDefault="009E47A9" w:rsidP="009E47A9">
      <w:pPr>
        <w:pStyle w:val="NormalBold"/>
      </w:pPr>
      <w:r w:rsidRPr="00255E28">
        <w:rPr>
          <w:rStyle w:val="HideTWBExt"/>
        </w:rPr>
        <w:t>&lt;Article&gt;</w:t>
      </w:r>
      <w:r w:rsidRPr="00255E28">
        <w:t>Considerando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5D907C5" w14:textId="77777777" w:rsidTr="00171E7D">
        <w:trPr>
          <w:trHeight w:hRule="exact" w:val="240"/>
          <w:jc w:val="center"/>
        </w:trPr>
        <w:tc>
          <w:tcPr>
            <w:tcW w:w="9752" w:type="dxa"/>
            <w:gridSpan w:val="2"/>
            <w:tcBorders>
              <w:top w:val="nil"/>
              <w:left w:val="nil"/>
              <w:bottom w:val="nil"/>
              <w:right w:val="nil"/>
            </w:tcBorders>
          </w:tcPr>
          <w:p w14:paraId="23D9CEA3" w14:textId="77777777" w:rsidR="009E47A9" w:rsidRPr="00255E28" w:rsidRDefault="009E47A9" w:rsidP="00171E7D"/>
        </w:tc>
      </w:tr>
      <w:tr w:rsidR="009E47A9" w:rsidRPr="00255E28" w14:paraId="34048308" w14:textId="77777777" w:rsidTr="00171E7D">
        <w:trPr>
          <w:trHeight w:val="240"/>
          <w:jc w:val="center"/>
        </w:trPr>
        <w:tc>
          <w:tcPr>
            <w:tcW w:w="4876" w:type="dxa"/>
            <w:tcBorders>
              <w:top w:val="nil"/>
              <w:left w:val="nil"/>
              <w:bottom w:val="nil"/>
              <w:right w:val="nil"/>
            </w:tcBorders>
          </w:tcPr>
          <w:p w14:paraId="220C187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5143A11" w14:textId="77777777" w:rsidR="009E47A9" w:rsidRPr="00255E28" w:rsidRDefault="009E47A9" w:rsidP="00171E7D">
            <w:pPr>
              <w:pStyle w:val="AmColumnHeading"/>
            </w:pPr>
            <w:r w:rsidRPr="00255E28">
              <w:t>Emendamento</w:t>
            </w:r>
          </w:p>
        </w:tc>
      </w:tr>
      <w:tr w:rsidR="009E47A9" w:rsidRPr="00255E28" w14:paraId="5824C17C" w14:textId="77777777" w:rsidTr="00171E7D">
        <w:trPr>
          <w:jc w:val="center"/>
        </w:trPr>
        <w:tc>
          <w:tcPr>
            <w:tcW w:w="4876" w:type="dxa"/>
            <w:tcBorders>
              <w:top w:val="nil"/>
              <w:left w:val="nil"/>
              <w:bottom w:val="nil"/>
              <w:right w:val="nil"/>
            </w:tcBorders>
          </w:tcPr>
          <w:p w14:paraId="2C23901E" w14:textId="77777777" w:rsidR="009E47A9" w:rsidRPr="00255E28" w:rsidRDefault="009E47A9" w:rsidP="00171E7D">
            <w:pPr>
              <w:pStyle w:val="Normal6a"/>
            </w:pPr>
          </w:p>
        </w:tc>
        <w:tc>
          <w:tcPr>
            <w:tcW w:w="4876" w:type="dxa"/>
            <w:tcBorders>
              <w:top w:val="nil"/>
              <w:left w:val="nil"/>
              <w:bottom w:val="nil"/>
              <w:right w:val="nil"/>
            </w:tcBorders>
          </w:tcPr>
          <w:p w14:paraId="6B5C89F1" w14:textId="77777777" w:rsidR="009E47A9" w:rsidRPr="00255E28" w:rsidRDefault="009E47A9" w:rsidP="00171E7D">
            <w:pPr>
              <w:pStyle w:val="Normal6a"/>
            </w:pPr>
            <w:r w:rsidRPr="00255E28">
              <w:rPr>
                <w:b/>
                <w:i/>
              </w:rPr>
              <w:t>(3 bis)</w:t>
            </w:r>
            <w:r w:rsidRPr="00255E28">
              <w:tab/>
            </w:r>
            <w:r w:rsidRPr="00255E28">
              <w:rPr>
                <w:b/>
                <w:i/>
              </w:rPr>
              <w:t>Poiché i gruppi della criminalità organizzata transnazionale sfruttano per le loro attività la complessità delle molteplici giurisdizioni nelle regioni transfrontaliere, è essenziale che le esigenze e le priorità delle regioni frontaliere siano incluse nei piani di partenariato nazionale e regionale degli Stati membri.</w:t>
            </w:r>
          </w:p>
        </w:tc>
      </w:tr>
    </w:tbl>
    <w:p w14:paraId="151F914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7154BD2" w14:textId="77777777" w:rsidR="009E47A9" w:rsidRPr="00255E28" w:rsidRDefault="009E47A9" w:rsidP="009E47A9">
      <w:r w:rsidRPr="00255E28">
        <w:rPr>
          <w:rStyle w:val="HideTWBExt"/>
        </w:rPr>
        <w:t>&lt;/Amend&gt;</w:t>
      </w:r>
    </w:p>
    <w:p w14:paraId="2E6C2220"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41</w:t>
      </w:r>
      <w:r w:rsidRPr="00255E28">
        <w:rPr>
          <w:rStyle w:val="HideTWBExt"/>
          <w:b w:val="0"/>
        </w:rPr>
        <w:t>&lt;/NumAm&gt;</w:t>
      </w:r>
    </w:p>
    <w:p w14:paraId="0565F4FA"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3373DC02" w14:textId="77777777" w:rsidR="009E47A9" w:rsidRPr="00255E28" w:rsidRDefault="009E47A9" w:rsidP="009E47A9">
      <w:pPr>
        <w:pStyle w:val="NormalBold"/>
      </w:pPr>
      <w:r w:rsidRPr="00255E28">
        <w:rPr>
          <w:rStyle w:val="HideTWBExt"/>
          <w:b w:val="0"/>
        </w:rPr>
        <w:t>&lt;/RepeatBlock-By&gt;</w:t>
      </w:r>
    </w:p>
    <w:p w14:paraId="7ECC139C"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76195489" w14:textId="77777777" w:rsidR="009E47A9" w:rsidRPr="00255E28" w:rsidRDefault="009E47A9" w:rsidP="009E47A9">
      <w:pPr>
        <w:pStyle w:val="NormalBold"/>
      </w:pPr>
      <w:r w:rsidRPr="00255E28">
        <w:rPr>
          <w:rStyle w:val="HideTWBExt"/>
          <w:b w:val="0"/>
        </w:rPr>
        <w:t>&lt;Article&gt;</w:t>
      </w:r>
      <w:r w:rsidRPr="00255E28">
        <w:t>Considerando 4</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65A435A" w14:textId="77777777" w:rsidTr="00171E7D">
        <w:trPr>
          <w:trHeight w:hRule="exact" w:val="240"/>
          <w:jc w:val="center"/>
        </w:trPr>
        <w:tc>
          <w:tcPr>
            <w:tcW w:w="9752" w:type="dxa"/>
            <w:gridSpan w:val="2"/>
            <w:tcBorders>
              <w:top w:val="nil"/>
              <w:left w:val="nil"/>
              <w:bottom w:val="nil"/>
              <w:right w:val="nil"/>
            </w:tcBorders>
          </w:tcPr>
          <w:p w14:paraId="44CCF831" w14:textId="77777777" w:rsidR="009E47A9" w:rsidRPr="00255E28" w:rsidRDefault="009E47A9" w:rsidP="00171E7D"/>
        </w:tc>
      </w:tr>
      <w:tr w:rsidR="009E47A9" w:rsidRPr="00255E28" w14:paraId="4C9A7AC5" w14:textId="77777777" w:rsidTr="00171E7D">
        <w:trPr>
          <w:trHeight w:val="240"/>
          <w:jc w:val="center"/>
        </w:trPr>
        <w:tc>
          <w:tcPr>
            <w:tcW w:w="4876" w:type="dxa"/>
            <w:tcBorders>
              <w:top w:val="nil"/>
              <w:left w:val="nil"/>
              <w:bottom w:val="nil"/>
              <w:right w:val="nil"/>
            </w:tcBorders>
          </w:tcPr>
          <w:p w14:paraId="4FD6751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157B3D2" w14:textId="77777777" w:rsidR="009E47A9" w:rsidRPr="00255E28" w:rsidRDefault="009E47A9" w:rsidP="00171E7D">
            <w:pPr>
              <w:pStyle w:val="AmColumnHeading"/>
            </w:pPr>
            <w:r w:rsidRPr="00255E28">
              <w:t>Emendamento</w:t>
            </w:r>
          </w:p>
        </w:tc>
      </w:tr>
      <w:tr w:rsidR="009E47A9" w:rsidRPr="00255E28" w14:paraId="35DE6C4A" w14:textId="77777777" w:rsidTr="00171E7D">
        <w:trPr>
          <w:jc w:val="center"/>
        </w:trPr>
        <w:tc>
          <w:tcPr>
            <w:tcW w:w="4876" w:type="dxa"/>
            <w:tcBorders>
              <w:top w:val="nil"/>
              <w:left w:val="nil"/>
              <w:bottom w:val="nil"/>
              <w:right w:val="nil"/>
            </w:tcBorders>
          </w:tcPr>
          <w:p w14:paraId="5D64BE97" w14:textId="77777777" w:rsidR="009E47A9" w:rsidRPr="00255E28" w:rsidRDefault="009E47A9" w:rsidP="00171E7D">
            <w:pPr>
              <w:pStyle w:val="Normal6a"/>
            </w:pPr>
            <w:r w:rsidRPr="00255E28">
              <w:t>(4)</w:t>
            </w:r>
            <w:r w:rsidRPr="00255E28">
              <w:tab/>
              <w:t>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l'asilo, la migrazione e l'integrazione, e al regolamento (UE) [...] che istituisce il sostegno dell'Unione per lo spazio Schengen, per la gestione europea integrata delle frontiere e per la politica comune dei visti.</w:t>
            </w:r>
          </w:p>
        </w:tc>
        <w:tc>
          <w:tcPr>
            <w:tcW w:w="4876" w:type="dxa"/>
            <w:tcBorders>
              <w:top w:val="nil"/>
              <w:left w:val="nil"/>
              <w:bottom w:val="nil"/>
              <w:right w:val="nil"/>
            </w:tcBorders>
          </w:tcPr>
          <w:p w14:paraId="7CF09DB0" w14:textId="77777777" w:rsidR="009E47A9" w:rsidRPr="00255E28" w:rsidRDefault="009E47A9" w:rsidP="00171E7D">
            <w:pPr>
              <w:pStyle w:val="Normal6a"/>
            </w:pPr>
            <w:r w:rsidRPr="00255E28">
              <w:t>(4)</w:t>
            </w:r>
            <w:r w:rsidRPr="00255E28">
              <w:tab/>
              <w:t>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l'asilo, la migrazione e l'integrazione, e al regolamento (UE) [...] che istituisce il sostegno dell'Unione per lo spazio Schengen, per la gestione europea integrata delle frontiere e per la politica comune dei visti</w:t>
            </w:r>
            <w:r w:rsidRPr="00255E28">
              <w:rPr>
                <w:b/>
                <w:i/>
              </w:rPr>
              <w:t>, tenendo conto della portata delle minacce nei singoli Stati membri e anche delle loro spese e dei loro sforzi per garantire la sicurezza, compresa la protezione delle frontiere</w:t>
            </w:r>
            <w:r w:rsidRPr="00255E28">
              <w:t>.</w:t>
            </w:r>
          </w:p>
        </w:tc>
      </w:tr>
    </w:tbl>
    <w:p w14:paraId="30ED166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1280ED6C" w14:textId="77777777" w:rsidR="009E47A9" w:rsidRPr="00255E28" w:rsidRDefault="009E47A9" w:rsidP="009E47A9">
      <w:r w:rsidRPr="00255E28">
        <w:rPr>
          <w:rStyle w:val="HideTWBExt"/>
        </w:rPr>
        <w:t>&lt;/Amend&gt;</w:t>
      </w:r>
    </w:p>
    <w:p w14:paraId="67A0162E"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42</w:t>
      </w:r>
      <w:r w:rsidRPr="00255E28">
        <w:rPr>
          <w:rStyle w:val="HideTWBExt"/>
          <w:b w:val="0"/>
        </w:rPr>
        <w:t>&lt;/NumAm&gt;</w:t>
      </w:r>
    </w:p>
    <w:p w14:paraId="037FCA44"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587F473A" w14:textId="77777777" w:rsidR="009E47A9" w:rsidRPr="00255E28" w:rsidRDefault="009E47A9" w:rsidP="009E47A9">
      <w:pPr>
        <w:pStyle w:val="NormalBold"/>
      </w:pPr>
      <w:r w:rsidRPr="00255E28">
        <w:rPr>
          <w:rStyle w:val="HideTWBExt"/>
          <w:b w:val="0"/>
        </w:rPr>
        <w:t>&lt;/RepeatBlock-By&gt;</w:t>
      </w:r>
    </w:p>
    <w:p w14:paraId="25DC6293"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2BE6777" w14:textId="77777777" w:rsidR="009E47A9" w:rsidRPr="00255E28" w:rsidRDefault="009E47A9" w:rsidP="009E47A9">
      <w:pPr>
        <w:pStyle w:val="NormalBold"/>
      </w:pPr>
      <w:r w:rsidRPr="00255E28">
        <w:rPr>
          <w:rStyle w:val="HideTWBExt"/>
          <w:b w:val="0"/>
        </w:rPr>
        <w:t>&lt;Article&gt;</w:t>
      </w:r>
      <w:r w:rsidRPr="00255E28">
        <w:t>Considerando 4</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F04E36C" w14:textId="77777777" w:rsidTr="00171E7D">
        <w:trPr>
          <w:trHeight w:hRule="exact" w:val="240"/>
          <w:jc w:val="center"/>
        </w:trPr>
        <w:tc>
          <w:tcPr>
            <w:tcW w:w="9752" w:type="dxa"/>
            <w:gridSpan w:val="2"/>
            <w:tcBorders>
              <w:top w:val="nil"/>
              <w:left w:val="nil"/>
              <w:bottom w:val="nil"/>
              <w:right w:val="nil"/>
            </w:tcBorders>
          </w:tcPr>
          <w:p w14:paraId="2D93ED57" w14:textId="77777777" w:rsidR="009E47A9" w:rsidRPr="00255E28" w:rsidRDefault="009E47A9" w:rsidP="00171E7D"/>
        </w:tc>
      </w:tr>
      <w:tr w:rsidR="009E47A9" w:rsidRPr="00255E28" w14:paraId="72E4961A" w14:textId="77777777" w:rsidTr="00171E7D">
        <w:trPr>
          <w:trHeight w:val="240"/>
          <w:jc w:val="center"/>
        </w:trPr>
        <w:tc>
          <w:tcPr>
            <w:tcW w:w="4876" w:type="dxa"/>
            <w:tcBorders>
              <w:top w:val="nil"/>
              <w:left w:val="nil"/>
              <w:bottom w:val="nil"/>
              <w:right w:val="nil"/>
            </w:tcBorders>
          </w:tcPr>
          <w:p w14:paraId="19955E4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24EC4E7" w14:textId="77777777" w:rsidR="009E47A9" w:rsidRPr="00255E28" w:rsidRDefault="009E47A9" w:rsidP="00171E7D">
            <w:pPr>
              <w:pStyle w:val="AmColumnHeading"/>
            </w:pPr>
            <w:r w:rsidRPr="00255E28">
              <w:t>Emendamento</w:t>
            </w:r>
          </w:p>
        </w:tc>
      </w:tr>
      <w:tr w:rsidR="009E47A9" w:rsidRPr="00255E28" w14:paraId="2A967BA9" w14:textId="77777777" w:rsidTr="00171E7D">
        <w:trPr>
          <w:jc w:val="center"/>
        </w:trPr>
        <w:tc>
          <w:tcPr>
            <w:tcW w:w="4876" w:type="dxa"/>
            <w:tcBorders>
              <w:top w:val="nil"/>
              <w:left w:val="nil"/>
              <w:bottom w:val="nil"/>
              <w:right w:val="nil"/>
            </w:tcBorders>
          </w:tcPr>
          <w:p w14:paraId="465F4886" w14:textId="77777777" w:rsidR="009E47A9" w:rsidRPr="00255E28" w:rsidRDefault="009E47A9" w:rsidP="00171E7D">
            <w:pPr>
              <w:pStyle w:val="Normal6a"/>
            </w:pPr>
            <w:r w:rsidRPr="00255E28">
              <w:t>(4)</w:t>
            </w:r>
            <w:r w:rsidRPr="00255E28">
              <w:tab/>
              <w:t>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l'asilo, la migrazione e l'integrazione, e al regolamento (UE) [...] che istituisce il sostegno dell'Unione per lo spazio Schengen, per la gestione europea integrata delle frontiere e per la politica comune dei visti.</w:t>
            </w:r>
          </w:p>
        </w:tc>
        <w:tc>
          <w:tcPr>
            <w:tcW w:w="4876" w:type="dxa"/>
            <w:tcBorders>
              <w:top w:val="nil"/>
              <w:left w:val="nil"/>
              <w:bottom w:val="nil"/>
              <w:right w:val="nil"/>
            </w:tcBorders>
          </w:tcPr>
          <w:p w14:paraId="506E17DE" w14:textId="77777777" w:rsidR="009E47A9" w:rsidRPr="00255E28" w:rsidRDefault="009E47A9" w:rsidP="00171E7D">
            <w:pPr>
              <w:pStyle w:val="Normal6a"/>
            </w:pPr>
            <w:r w:rsidRPr="00255E28">
              <w:t>(4)</w:t>
            </w:r>
            <w:r w:rsidRPr="00255E28">
              <w:tab/>
              <w:t>Gli importi da assegnare per Stato membro dovrebbero essere stabiliti dalla Commissione secondo la metodologia di assegnazione di cui al regolamento (UE) [...] che istituisce il Fondo europeo per la coesione economica, sociale e territoriale, l'agricoltura e lo sviluppo rurale, la pesca e gli affari marittimi, la prosperità e la sicurezza, mediante un'unica decisione di esecuzione</w:t>
            </w:r>
            <w:r w:rsidRPr="00255E28">
              <w:rPr>
                <w:b/>
                <w:i/>
              </w:rPr>
              <w:t>, tenendo debitamente conto delle diverse sfide in materia di sicurezza, delle diverse condizioni geografiche ed esigenze operative dei singoli Stati membri</w:t>
            </w:r>
            <w:r w:rsidRPr="00255E28">
              <w:t>. Tale decisione dovrebbe di norma riguardare anche gli importi di cui al regolamento (UE) [...] che istituisce il Fondo europeo per la coesione economica, sociale e territoriale, l'agricoltura e lo sviluppo rurale, la pesca e gli affari marittimi, la prosperità e la sicurezza, al regolamento (UE) [...] che istituisce il sostegno dell'Unione per l'asilo, la migrazione e l'integrazione, e al regolamento (UE) [...] che istituisce il sostegno dell'Unione per lo spazio Schengen, per la gestione europea integrata delle frontiere e per la politica comune dei visti.</w:t>
            </w:r>
          </w:p>
        </w:tc>
      </w:tr>
    </w:tbl>
    <w:p w14:paraId="6A12DE5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70E837D8" w14:textId="77777777" w:rsidR="009E47A9" w:rsidRPr="00255E28" w:rsidRDefault="009E47A9" w:rsidP="009E47A9">
      <w:r w:rsidRPr="00255E28">
        <w:rPr>
          <w:rStyle w:val="HideTWBExt"/>
        </w:rPr>
        <w:t>&lt;/Amend&gt;</w:t>
      </w:r>
    </w:p>
    <w:p w14:paraId="42F3E9A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43</w:t>
      </w:r>
      <w:r w:rsidRPr="00255E28">
        <w:rPr>
          <w:rStyle w:val="HideTWBExt"/>
        </w:rPr>
        <w:t>&lt;/NumAm&gt;</w:t>
      </w:r>
    </w:p>
    <w:p w14:paraId="22573230"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062D2DB6" w14:textId="77777777" w:rsidR="009E47A9" w:rsidRPr="00255E28" w:rsidRDefault="009E47A9" w:rsidP="009E47A9">
      <w:pPr>
        <w:pStyle w:val="NormalBold"/>
      </w:pPr>
      <w:r w:rsidRPr="00255E28">
        <w:rPr>
          <w:rStyle w:val="HideTWBExt"/>
          <w:b w:val="0"/>
        </w:rPr>
        <w:t>&lt;/RepeatBlock-By&gt;</w:t>
      </w:r>
    </w:p>
    <w:p w14:paraId="0E3F638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0DA05AA" w14:textId="77777777" w:rsidR="009E47A9" w:rsidRPr="00255E28" w:rsidRDefault="009E47A9" w:rsidP="009E47A9">
      <w:pPr>
        <w:pStyle w:val="NormalBold"/>
      </w:pPr>
      <w:r w:rsidRPr="00255E28">
        <w:rPr>
          <w:rStyle w:val="HideTWBExt"/>
        </w:rPr>
        <w:t>&lt;Article&gt;</w:t>
      </w:r>
      <w:r w:rsidRPr="00255E28">
        <w:t>Considerando 4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2976665" w14:textId="77777777" w:rsidTr="00171E7D">
        <w:trPr>
          <w:trHeight w:hRule="exact" w:val="240"/>
          <w:jc w:val="center"/>
        </w:trPr>
        <w:tc>
          <w:tcPr>
            <w:tcW w:w="9752" w:type="dxa"/>
            <w:gridSpan w:val="2"/>
            <w:tcBorders>
              <w:top w:val="nil"/>
              <w:left w:val="nil"/>
              <w:bottom w:val="nil"/>
              <w:right w:val="nil"/>
            </w:tcBorders>
          </w:tcPr>
          <w:p w14:paraId="37181982" w14:textId="77777777" w:rsidR="009E47A9" w:rsidRPr="00255E28" w:rsidRDefault="009E47A9" w:rsidP="00171E7D"/>
        </w:tc>
      </w:tr>
      <w:tr w:rsidR="009E47A9" w:rsidRPr="00255E28" w14:paraId="34673BFF" w14:textId="77777777" w:rsidTr="00171E7D">
        <w:trPr>
          <w:trHeight w:val="240"/>
          <w:jc w:val="center"/>
        </w:trPr>
        <w:tc>
          <w:tcPr>
            <w:tcW w:w="4876" w:type="dxa"/>
            <w:tcBorders>
              <w:top w:val="nil"/>
              <w:left w:val="nil"/>
              <w:bottom w:val="nil"/>
              <w:right w:val="nil"/>
            </w:tcBorders>
          </w:tcPr>
          <w:p w14:paraId="7540062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43A1C94" w14:textId="77777777" w:rsidR="009E47A9" w:rsidRPr="00255E28" w:rsidRDefault="009E47A9" w:rsidP="00171E7D">
            <w:pPr>
              <w:pStyle w:val="AmColumnHeading"/>
            </w:pPr>
            <w:r w:rsidRPr="00255E28">
              <w:t>Emendamento</w:t>
            </w:r>
          </w:p>
        </w:tc>
      </w:tr>
      <w:tr w:rsidR="009E47A9" w:rsidRPr="00255E28" w14:paraId="3AA66C6A" w14:textId="77777777" w:rsidTr="00171E7D">
        <w:trPr>
          <w:jc w:val="center"/>
        </w:trPr>
        <w:tc>
          <w:tcPr>
            <w:tcW w:w="4876" w:type="dxa"/>
            <w:tcBorders>
              <w:top w:val="nil"/>
              <w:left w:val="nil"/>
              <w:bottom w:val="nil"/>
              <w:right w:val="nil"/>
            </w:tcBorders>
          </w:tcPr>
          <w:p w14:paraId="7775847E" w14:textId="77777777" w:rsidR="009E47A9" w:rsidRPr="00255E28" w:rsidRDefault="009E47A9" w:rsidP="00171E7D">
            <w:pPr>
              <w:pStyle w:val="Normal6a"/>
            </w:pPr>
          </w:p>
        </w:tc>
        <w:tc>
          <w:tcPr>
            <w:tcW w:w="4876" w:type="dxa"/>
            <w:tcBorders>
              <w:top w:val="nil"/>
              <w:left w:val="nil"/>
              <w:bottom w:val="nil"/>
              <w:right w:val="nil"/>
            </w:tcBorders>
          </w:tcPr>
          <w:p w14:paraId="7268D453" w14:textId="77777777" w:rsidR="009E47A9" w:rsidRPr="00255E28" w:rsidRDefault="009E47A9" w:rsidP="00171E7D">
            <w:pPr>
              <w:pStyle w:val="Normal6a"/>
            </w:pPr>
            <w:r w:rsidRPr="00255E28">
              <w:rPr>
                <w:b/>
                <w:i/>
              </w:rPr>
              <w:t>(4 bis)</w:t>
            </w:r>
            <w:r w:rsidRPr="00255E28">
              <w:tab/>
            </w:r>
            <w:r w:rsidRPr="00255E28">
              <w:rPr>
                <w:b/>
                <w:i/>
              </w:rPr>
              <w:t>La Commissione dovrebbe garantire una comunicazione pubblica periodica sull'attuazione del presente regolamento, che comprenda informazioni sull'assegnazione dei fondi, sui progressi compiuti verso il conseguimento degli obiettivi di cui all'articolo 3 e sull'efficacia delle azioni sovvenzionate.</w:t>
            </w:r>
          </w:p>
        </w:tc>
      </w:tr>
    </w:tbl>
    <w:p w14:paraId="1D99E68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42D1EC9" w14:textId="77777777" w:rsidR="009E47A9" w:rsidRPr="00255E28" w:rsidRDefault="009E47A9" w:rsidP="009E47A9">
      <w:r w:rsidRPr="00255E28">
        <w:rPr>
          <w:rStyle w:val="HideTWBExt"/>
        </w:rPr>
        <w:t>&lt;/Amend&gt;</w:t>
      </w:r>
    </w:p>
    <w:p w14:paraId="1B6AD9BB"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44</w:t>
      </w:r>
      <w:r w:rsidRPr="00255E28">
        <w:rPr>
          <w:rStyle w:val="HideTWBExt"/>
          <w:b w:val="0"/>
        </w:rPr>
        <w:t>&lt;/NumAm&gt;</w:t>
      </w:r>
    </w:p>
    <w:p w14:paraId="6D2F9347"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5531FB69" w14:textId="77777777" w:rsidR="009E47A9" w:rsidRPr="00255E28" w:rsidRDefault="009E47A9" w:rsidP="009E47A9">
      <w:pPr>
        <w:pStyle w:val="NormalBold"/>
      </w:pPr>
      <w:r w:rsidRPr="00255E28">
        <w:rPr>
          <w:rStyle w:val="HideTWBExt"/>
          <w:b w:val="0"/>
        </w:rPr>
        <w:t>&lt;/RepeatBlock-By&gt;</w:t>
      </w:r>
    </w:p>
    <w:p w14:paraId="7986C548"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424B48B4" w14:textId="77777777" w:rsidR="009E47A9" w:rsidRPr="00255E28" w:rsidRDefault="009E47A9" w:rsidP="009E47A9">
      <w:pPr>
        <w:pStyle w:val="NormalBold"/>
      </w:pPr>
      <w:r w:rsidRPr="00255E28">
        <w:rPr>
          <w:rStyle w:val="HideTWBExt"/>
          <w:b w:val="0"/>
        </w:rPr>
        <w:t>&lt;Article&gt;</w:t>
      </w:r>
      <w:r w:rsidRPr="00255E28">
        <w:t>Considerando 5</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89EF513" w14:textId="77777777" w:rsidTr="00171E7D">
        <w:trPr>
          <w:trHeight w:hRule="exact" w:val="240"/>
          <w:jc w:val="center"/>
        </w:trPr>
        <w:tc>
          <w:tcPr>
            <w:tcW w:w="9752" w:type="dxa"/>
            <w:gridSpan w:val="2"/>
            <w:tcBorders>
              <w:top w:val="nil"/>
              <w:left w:val="nil"/>
              <w:bottom w:val="nil"/>
              <w:right w:val="nil"/>
            </w:tcBorders>
          </w:tcPr>
          <w:p w14:paraId="5D30EA72" w14:textId="77777777" w:rsidR="009E47A9" w:rsidRPr="00255E28" w:rsidRDefault="009E47A9" w:rsidP="00171E7D"/>
        </w:tc>
      </w:tr>
      <w:tr w:rsidR="009E47A9" w:rsidRPr="00255E28" w14:paraId="2A89B436" w14:textId="77777777" w:rsidTr="00171E7D">
        <w:trPr>
          <w:trHeight w:val="240"/>
          <w:jc w:val="center"/>
        </w:trPr>
        <w:tc>
          <w:tcPr>
            <w:tcW w:w="4876" w:type="dxa"/>
            <w:tcBorders>
              <w:top w:val="nil"/>
              <w:left w:val="nil"/>
              <w:bottom w:val="nil"/>
              <w:right w:val="nil"/>
            </w:tcBorders>
          </w:tcPr>
          <w:p w14:paraId="452CB5B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F430E55" w14:textId="77777777" w:rsidR="009E47A9" w:rsidRPr="00255E28" w:rsidRDefault="009E47A9" w:rsidP="00171E7D">
            <w:pPr>
              <w:pStyle w:val="AmColumnHeading"/>
            </w:pPr>
            <w:r w:rsidRPr="00255E28">
              <w:t>Emendamento</w:t>
            </w:r>
          </w:p>
        </w:tc>
      </w:tr>
      <w:tr w:rsidR="009E47A9" w:rsidRPr="00255E28" w14:paraId="7F44AF8B" w14:textId="77777777" w:rsidTr="00171E7D">
        <w:trPr>
          <w:jc w:val="center"/>
        </w:trPr>
        <w:tc>
          <w:tcPr>
            <w:tcW w:w="4876" w:type="dxa"/>
            <w:tcBorders>
              <w:top w:val="nil"/>
              <w:left w:val="nil"/>
              <w:bottom w:val="nil"/>
              <w:right w:val="nil"/>
            </w:tcBorders>
          </w:tcPr>
          <w:p w14:paraId="7FD35394" w14:textId="77777777" w:rsidR="009E47A9" w:rsidRPr="00255E28" w:rsidRDefault="009E47A9" w:rsidP="00171E7D">
            <w:pPr>
              <w:pStyle w:val="Normal6a"/>
            </w:pPr>
            <w:r w:rsidRPr="00255E28">
              <w:t>(5)</w:t>
            </w:r>
            <w:r w:rsidRPr="00255E28">
              <w:tab/>
              <w:t>Il sostegno dell'Unione dovrebbe basarsi sui risultati e sugli investimenti nel settore della sicurezza interna dei periodi di programmazione precedenti: il programma "Prevenzione e lotta contro la criminalità" (ISEC), il programma "Prevenzione, preparazione e gestione delle conseguenze in materia di terrorismo e di altri rischi correlati alla sicurezza" (CIPS) per il periodo 2007-2013 e lo strumento per la cooperazione di polizia, la prevenzione e la lotta alla criminalità e la gestione delle crisi nell'ambito del Fondo Sicurezza interna per il periodo 2014-2020, istituito dal regolamento (UE) n. 513/2014 del Parlamento europeo e del Consiglio</w:t>
            </w:r>
            <w:r w:rsidRPr="00255E28">
              <w:rPr>
                <w:vertAlign w:val="superscript"/>
              </w:rPr>
              <w:t>4</w:t>
            </w:r>
            <w:r w:rsidRPr="00255E28">
              <w:t>, e il Fondo Sicurezza interna per il periodo 2021-2027 istituito dal regolamento (UE) 2021/1149 del Parlamento europeo e del Consiglio</w:t>
            </w:r>
            <w:r w:rsidRPr="00255E28">
              <w:rPr>
                <w:vertAlign w:val="superscript"/>
              </w:rPr>
              <w:t>5</w:t>
            </w:r>
            <w:r w:rsidRPr="00255E28">
              <w:t>.</w:t>
            </w:r>
          </w:p>
        </w:tc>
        <w:tc>
          <w:tcPr>
            <w:tcW w:w="4876" w:type="dxa"/>
            <w:tcBorders>
              <w:top w:val="nil"/>
              <w:left w:val="nil"/>
              <w:bottom w:val="nil"/>
              <w:right w:val="nil"/>
            </w:tcBorders>
          </w:tcPr>
          <w:p w14:paraId="693A5E68" w14:textId="77777777" w:rsidR="009E47A9" w:rsidRPr="00255E28" w:rsidRDefault="009E47A9" w:rsidP="00171E7D">
            <w:pPr>
              <w:pStyle w:val="Normal6a"/>
            </w:pPr>
            <w:r w:rsidRPr="00255E28">
              <w:t>(5)</w:t>
            </w:r>
            <w:r w:rsidRPr="00255E28">
              <w:tab/>
              <w:t>Il sostegno dell'Unione dovrebbe basarsi sui risultati e sugli investimenti nel settore della sicurezza interna dei periodi di programmazione precedenti: il programma "Prevenzione e lotta contro la criminalità" (ISEC), il programma "Prevenzione, preparazione e gestione delle conseguenze in materia di terrorismo e di altri rischi correlati alla sicurezza" (CIPS) per il periodo 2007-2013 e lo strumento per la cooperazione di polizia, la prevenzione e la lotta alla criminalità e la gestione delle crisi nell'ambito del Fondo Sicurezza interna per il periodo 2014-2020, istituito dal regolamento (UE) n. 513/2014 del Parlamento europeo e del Consiglio</w:t>
            </w:r>
            <w:r w:rsidRPr="00255E28">
              <w:rPr>
                <w:vertAlign w:val="superscript"/>
              </w:rPr>
              <w:t>4</w:t>
            </w:r>
            <w:r w:rsidRPr="00255E28">
              <w:t>, e il Fondo Sicurezza interna per il periodo 2021-2027 istituito dal regolamento (UE) 2021/1149 del Parlamento europeo e del Consiglio</w:t>
            </w:r>
            <w:r w:rsidRPr="00255E28">
              <w:rPr>
                <w:vertAlign w:val="superscript"/>
              </w:rPr>
              <w:t>5</w:t>
            </w:r>
            <w:r w:rsidRPr="00255E28">
              <w:rPr>
                <w:b/>
                <w:i/>
              </w:rPr>
              <w:t>, prestando particolare attenzione al sostegno alle capacità pratiche degli Stati membri nel proteggere la sicurezza dei cittadini, contrastare la criminalità organizzata e transfrontaliera e rafforzare la preparazione per affrontare nuove minacce per la sicurezza</w:t>
            </w:r>
            <w:r w:rsidRPr="00255E28">
              <w:t>.</w:t>
            </w:r>
          </w:p>
        </w:tc>
      </w:tr>
      <w:tr w:rsidR="009E47A9" w:rsidRPr="00255E28" w14:paraId="2299C5DD" w14:textId="77777777" w:rsidTr="00171E7D">
        <w:trPr>
          <w:jc w:val="center"/>
        </w:trPr>
        <w:tc>
          <w:tcPr>
            <w:tcW w:w="4876" w:type="dxa"/>
            <w:tcBorders>
              <w:top w:val="nil"/>
              <w:left w:val="nil"/>
              <w:bottom w:val="nil"/>
              <w:right w:val="nil"/>
            </w:tcBorders>
          </w:tcPr>
          <w:p w14:paraId="090F59B1"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2CF087E2" w14:textId="77777777" w:rsidR="009E47A9" w:rsidRPr="00255E28" w:rsidRDefault="009E47A9" w:rsidP="00171E7D">
            <w:pPr>
              <w:pStyle w:val="Normal6a"/>
            </w:pPr>
            <w:r w:rsidRPr="00255E28">
              <w:rPr>
                <w:b/>
                <w:i/>
              </w:rPr>
              <w:t>_________________</w:t>
            </w:r>
          </w:p>
        </w:tc>
      </w:tr>
      <w:tr w:rsidR="009E47A9" w:rsidRPr="00255E28" w14:paraId="1CBD8A38" w14:textId="77777777" w:rsidTr="00171E7D">
        <w:trPr>
          <w:jc w:val="center"/>
        </w:trPr>
        <w:tc>
          <w:tcPr>
            <w:tcW w:w="4876" w:type="dxa"/>
            <w:tcBorders>
              <w:top w:val="nil"/>
              <w:left w:val="nil"/>
              <w:bottom w:val="nil"/>
              <w:right w:val="nil"/>
            </w:tcBorders>
          </w:tcPr>
          <w:p w14:paraId="0048842F" w14:textId="77777777" w:rsidR="009E47A9" w:rsidRPr="00255E28" w:rsidRDefault="009E47A9" w:rsidP="00171E7D">
            <w:pPr>
              <w:pStyle w:val="Normal6a"/>
            </w:pPr>
            <w:r w:rsidRPr="00255E28">
              <w:rPr>
                <w:vertAlign w:val="superscript"/>
              </w:rPr>
              <w:t>4</w:t>
            </w:r>
            <w:r w:rsidRPr="00255E28">
              <w:t xml:space="preserve"> Regolamento (UE) n. 513/2014 del Parlamento europeo e del Consiglio, del 16 aprile 2014, istituisce, nell'ambito del Fondo sicurezza interna, lo strumento di sostegno finanziario per la cooperazione di polizia, la prevenzione e la lotta alla criminalità e la gestione delle crisi e che abroga la decisione 2007/125/GAI del Consiglio (GU L 150 del 20.5.2014, pag. 93, ELI: http://data.europa.eu/eli/reg/2014/513/oj).</w:t>
            </w:r>
          </w:p>
        </w:tc>
        <w:tc>
          <w:tcPr>
            <w:tcW w:w="4876" w:type="dxa"/>
            <w:tcBorders>
              <w:top w:val="nil"/>
              <w:left w:val="nil"/>
              <w:bottom w:val="nil"/>
              <w:right w:val="nil"/>
            </w:tcBorders>
          </w:tcPr>
          <w:p w14:paraId="7903AAD4" w14:textId="77777777" w:rsidR="009E47A9" w:rsidRPr="00255E28" w:rsidRDefault="009E47A9" w:rsidP="00171E7D">
            <w:pPr>
              <w:pStyle w:val="Normal6a"/>
            </w:pPr>
            <w:r w:rsidRPr="00255E28">
              <w:rPr>
                <w:vertAlign w:val="superscript"/>
              </w:rPr>
              <w:t>4</w:t>
            </w:r>
            <w:r w:rsidRPr="00255E28">
              <w:t xml:space="preserve"> Regolamento (UE) n. 513/2014 del Parlamento europeo e del Consiglio, del 16 aprile 2014, istituisce, nell'ambito del Fondo sicurezza interna, lo strumento di sostegno finanziario per la cooperazione di polizia, la prevenzione e la lotta alla criminalità e la gestione delle crisi e che abroga la decisione 2007/125/GAI del Consiglio (GU L 150 del 20.5.2014, pag. 93, ELI: http://data.europa.eu/eli/reg/2014/513/oj).</w:t>
            </w:r>
          </w:p>
        </w:tc>
      </w:tr>
      <w:tr w:rsidR="009E47A9" w:rsidRPr="00255E28" w14:paraId="31AEFCB4" w14:textId="77777777" w:rsidTr="00171E7D">
        <w:trPr>
          <w:jc w:val="center"/>
        </w:trPr>
        <w:tc>
          <w:tcPr>
            <w:tcW w:w="4876" w:type="dxa"/>
            <w:tcBorders>
              <w:top w:val="nil"/>
              <w:left w:val="nil"/>
              <w:bottom w:val="nil"/>
              <w:right w:val="nil"/>
            </w:tcBorders>
          </w:tcPr>
          <w:p w14:paraId="2E6C4A4E" w14:textId="77777777" w:rsidR="009E47A9" w:rsidRPr="00255E28" w:rsidRDefault="009E47A9" w:rsidP="00171E7D">
            <w:pPr>
              <w:pStyle w:val="Normal6a"/>
            </w:pPr>
            <w:r w:rsidRPr="00255E28">
              <w:rPr>
                <w:vertAlign w:val="superscript"/>
              </w:rPr>
              <w:t>5</w:t>
            </w:r>
            <w:r w:rsidRPr="00255E28">
              <w:t xml:space="preserve"> Regolamento (UE) 2021/1149 del Parlamento europeo e del Consiglio, del 7 luglio 2021, che istituisce il Fondo Sicurezza interna (GU L 251 del 15.7.2021, pag. 94, ELI: http://data.europa.eu/eli/reg/2021/1149/oj).</w:t>
            </w:r>
          </w:p>
        </w:tc>
        <w:tc>
          <w:tcPr>
            <w:tcW w:w="4876" w:type="dxa"/>
            <w:tcBorders>
              <w:top w:val="nil"/>
              <w:left w:val="nil"/>
              <w:bottom w:val="nil"/>
              <w:right w:val="nil"/>
            </w:tcBorders>
          </w:tcPr>
          <w:p w14:paraId="0B6B6283" w14:textId="77777777" w:rsidR="009E47A9" w:rsidRPr="00255E28" w:rsidRDefault="009E47A9" w:rsidP="00171E7D">
            <w:pPr>
              <w:pStyle w:val="Normal6a"/>
            </w:pPr>
            <w:r w:rsidRPr="00255E28">
              <w:rPr>
                <w:vertAlign w:val="superscript"/>
              </w:rPr>
              <w:t>5</w:t>
            </w:r>
            <w:r w:rsidRPr="00255E28">
              <w:t xml:space="preserve"> Regolamento (UE) 2021/1149 del Parlamento europeo e del Consiglio, del 7 luglio 2021, che istituisce il Fondo Sicurezza interna (GU L 251 del 15.7.2021, pag. 94, ELI: http://data.europa.eu/eli/reg/2021/1149/oj).</w:t>
            </w:r>
          </w:p>
        </w:tc>
      </w:tr>
    </w:tbl>
    <w:p w14:paraId="2121595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176C1653" w14:textId="77777777" w:rsidR="009E47A9" w:rsidRPr="00255E28" w:rsidRDefault="009E47A9" w:rsidP="009E47A9">
      <w:r w:rsidRPr="00255E28">
        <w:rPr>
          <w:rStyle w:val="HideTWBExt"/>
        </w:rPr>
        <w:t>&lt;/Amend&gt;</w:t>
      </w:r>
    </w:p>
    <w:p w14:paraId="4E214F6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45</w:t>
      </w:r>
      <w:r w:rsidRPr="00255E28">
        <w:rPr>
          <w:rStyle w:val="HideTWBExt"/>
        </w:rPr>
        <w:t>&lt;/NumAm&gt;</w:t>
      </w:r>
    </w:p>
    <w:p w14:paraId="6EF12E43"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3588BCF2" w14:textId="77777777" w:rsidR="009E47A9" w:rsidRPr="00255E28" w:rsidRDefault="009E47A9" w:rsidP="009E47A9">
      <w:pPr>
        <w:pStyle w:val="NormalBold"/>
      </w:pPr>
      <w:r w:rsidRPr="00255E28">
        <w:rPr>
          <w:rStyle w:val="HideTWBExt"/>
          <w:b w:val="0"/>
        </w:rPr>
        <w:t>&lt;/RepeatBlock-By&gt;</w:t>
      </w:r>
    </w:p>
    <w:p w14:paraId="59C56C7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5DE5E22" w14:textId="77777777" w:rsidR="009E47A9" w:rsidRPr="00255E28" w:rsidRDefault="009E47A9" w:rsidP="009E47A9">
      <w:pPr>
        <w:pStyle w:val="NormalBold"/>
      </w:pPr>
      <w:r w:rsidRPr="00255E28">
        <w:rPr>
          <w:rStyle w:val="HideTWBExt"/>
        </w:rPr>
        <w:t>&lt;Article&gt;</w:t>
      </w:r>
      <w:r w:rsidRPr="00255E28">
        <w:t>Considerando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E755BAA" w14:textId="77777777" w:rsidTr="00171E7D">
        <w:trPr>
          <w:trHeight w:hRule="exact" w:val="240"/>
          <w:jc w:val="center"/>
        </w:trPr>
        <w:tc>
          <w:tcPr>
            <w:tcW w:w="9752" w:type="dxa"/>
            <w:gridSpan w:val="2"/>
            <w:tcBorders>
              <w:top w:val="nil"/>
              <w:left w:val="nil"/>
              <w:bottom w:val="nil"/>
              <w:right w:val="nil"/>
            </w:tcBorders>
          </w:tcPr>
          <w:p w14:paraId="3ECDF679" w14:textId="77777777" w:rsidR="009E47A9" w:rsidRPr="00255E28" w:rsidRDefault="009E47A9" w:rsidP="00171E7D"/>
        </w:tc>
      </w:tr>
      <w:tr w:rsidR="009E47A9" w:rsidRPr="00255E28" w14:paraId="623A1199" w14:textId="77777777" w:rsidTr="00171E7D">
        <w:trPr>
          <w:trHeight w:val="240"/>
          <w:jc w:val="center"/>
        </w:trPr>
        <w:tc>
          <w:tcPr>
            <w:tcW w:w="4876" w:type="dxa"/>
            <w:tcBorders>
              <w:top w:val="nil"/>
              <w:left w:val="nil"/>
              <w:bottom w:val="nil"/>
              <w:right w:val="nil"/>
            </w:tcBorders>
          </w:tcPr>
          <w:p w14:paraId="774A958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3580164" w14:textId="77777777" w:rsidR="009E47A9" w:rsidRPr="00255E28" w:rsidRDefault="009E47A9" w:rsidP="00171E7D">
            <w:pPr>
              <w:pStyle w:val="AmColumnHeading"/>
            </w:pPr>
            <w:r w:rsidRPr="00255E28">
              <w:t>Emendamento</w:t>
            </w:r>
          </w:p>
        </w:tc>
      </w:tr>
      <w:tr w:rsidR="009E47A9" w:rsidRPr="00255E28" w14:paraId="242E789A" w14:textId="77777777" w:rsidTr="00171E7D">
        <w:trPr>
          <w:jc w:val="center"/>
        </w:trPr>
        <w:tc>
          <w:tcPr>
            <w:tcW w:w="4876" w:type="dxa"/>
            <w:tcBorders>
              <w:top w:val="nil"/>
              <w:left w:val="nil"/>
              <w:bottom w:val="nil"/>
              <w:right w:val="nil"/>
            </w:tcBorders>
          </w:tcPr>
          <w:p w14:paraId="68C2043B" w14:textId="77777777" w:rsidR="009E47A9" w:rsidRPr="00255E28" w:rsidRDefault="009E47A9" w:rsidP="00171E7D">
            <w:pPr>
              <w:pStyle w:val="Normal6a"/>
            </w:pPr>
            <w:r w:rsidRPr="00255E28">
              <w:rPr>
                <w:b/>
                <w:i/>
              </w:rPr>
              <w:t>(6)</w:t>
            </w:r>
            <w:r w:rsidRPr="00255E28">
              <w:tab/>
            </w:r>
            <w:r w:rsidRPr="00255E28">
              <w:rPr>
                <w:b/>
                <w:i/>
              </w:rPr>
              <w:t>Di fronte alla rapida evoluzione delle minacce per la sicurezza e del panorama geopolitico, la Commissione ha definito le priorità comuni per un'Europa più sicura nella strategia "ProtectEU"</w:t>
            </w:r>
            <w:r w:rsidRPr="00255E28">
              <w:rPr>
                <w:b/>
                <w:i/>
                <w:vertAlign w:val="superscript"/>
              </w:rPr>
              <w:t>6</w:t>
            </w:r>
            <w:r w:rsidRPr="00255E28">
              <w:rPr>
                <w:b/>
                <w:i/>
              </w:rPr>
              <w:t>.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e l'intelligenza artificiale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7629299E" w14:textId="77777777" w:rsidR="009E47A9" w:rsidRPr="00255E28" w:rsidRDefault="009E47A9" w:rsidP="00171E7D">
            <w:pPr>
              <w:pStyle w:val="Normal6a"/>
            </w:pPr>
            <w:r w:rsidRPr="00255E28">
              <w:rPr>
                <w:b/>
                <w:i/>
              </w:rPr>
              <w:t>soppresso</w:t>
            </w:r>
          </w:p>
        </w:tc>
      </w:tr>
      <w:tr w:rsidR="009E47A9" w:rsidRPr="00255E28" w14:paraId="021BB241" w14:textId="77777777" w:rsidTr="00171E7D">
        <w:trPr>
          <w:jc w:val="center"/>
        </w:trPr>
        <w:tc>
          <w:tcPr>
            <w:tcW w:w="4876" w:type="dxa"/>
            <w:tcBorders>
              <w:top w:val="nil"/>
              <w:left w:val="nil"/>
              <w:bottom w:val="nil"/>
              <w:right w:val="nil"/>
            </w:tcBorders>
          </w:tcPr>
          <w:p w14:paraId="25D57C7F"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0A15D1BB" w14:textId="77777777" w:rsidR="009E47A9" w:rsidRPr="00255E28" w:rsidRDefault="009E47A9" w:rsidP="00171E7D"/>
        </w:tc>
      </w:tr>
      <w:tr w:rsidR="009E47A9" w:rsidRPr="00255E28" w14:paraId="185E1AB2" w14:textId="77777777" w:rsidTr="00171E7D">
        <w:trPr>
          <w:jc w:val="center"/>
        </w:trPr>
        <w:tc>
          <w:tcPr>
            <w:tcW w:w="4876" w:type="dxa"/>
            <w:tcBorders>
              <w:top w:val="nil"/>
              <w:left w:val="nil"/>
              <w:bottom w:val="nil"/>
              <w:right w:val="nil"/>
            </w:tcBorders>
          </w:tcPr>
          <w:p w14:paraId="7B920761" w14:textId="77777777" w:rsidR="009E47A9" w:rsidRPr="00255E28" w:rsidRDefault="009E47A9" w:rsidP="00171E7D">
            <w:pPr>
              <w:pStyle w:val="Normal6a"/>
            </w:pPr>
            <w:r w:rsidRPr="00255E28">
              <w:rPr>
                <w:b/>
                <w:i/>
                <w:vertAlign w:val="superscript"/>
              </w:rPr>
              <w:t>6</w:t>
            </w:r>
            <w:r w:rsidRPr="00255E28">
              <w:t xml:space="preserve"> </w:t>
            </w:r>
            <w:r w:rsidRPr="00255E28">
              <w:rPr>
                <w:b/>
                <w:i/>
              </w:rPr>
              <w:t>Comunicazione della Commissione al Parlamento europeo, al Consiglio, al Comitato economico e sociale europeo e al Comitato delle regioni "ProtectEU</w:t>
            </w:r>
            <w:r w:rsidRPr="00255E28">
              <w:t>:</w:t>
            </w:r>
            <w:r w:rsidRPr="00255E28">
              <w:rPr>
                <w:b/>
                <w:i/>
              </w:rPr>
              <w:t xml:space="preserve"> strategia europea di sicurezza interna", COM(2025) 148 final dell'1.4.2025.</w:t>
            </w:r>
          </w:p>
        </w:tc>
        <w:tc>
          <w:tcPr>
            <w:tcW w:w="4876" w:type="dxa"/>
            <w:tcBorders>
              <w:top w:val="nil"/>
              <w:left w:val="nil"/>
              <w:bottom w:val="nil"/>
              <w:right w:val="nil"/>
            </w:tcBorders>
          </w:tcPr>
          <w:p w14:paraId="2C32150B" w14:textId="77777777" w:rsidR="009E47A9" w:rsidRPr="00255E28" w:rsidRDefault="009E47A9" w:rsidP="00171E7D"/>
        </w:tc>
      </w:tr>
    </w:tbl>
    <w:p w14:paraId="6D32CE0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11667DD" w14:textId="77777777" w:rsidR="009E47A9" w:rsidRPr="00255E28" w:rsidRDefault="009E47A9" w:rsidP="009E47A9">
      <w:r w:rsidRPr="00255E28">
        <w:rPr>
          <w:rStyle w:val="HideTWBExt"/>
        </w:rPr>
        <w:t>&lt;/Amend&gt;</w:t>
      </w:r>
    </w:p>
    <w:p w14:paraId="49011EE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46</w:t>
      </w:r>
      <w:r w:rsidRPr="00255E28">
        <w:rPr>
          <w:rStyle w:val="HideTWBExt"/>
        </w:rPr>
        <w:t>&lt;/NumAm&gt;</w:t>
      </w:r>
    </w:p>
    <w:p w14:paraId="4B0BA982" w14:textId="77777777" w:rsidR="009E47A9" w:rsidRPr="00255E28" w:rsidRDefault="009E47A9" w:rsidP="009E47A9">
      <w:pPr>
        <w:pStyle w:val="NormalBold"/>
      </w:pPr>
      <w:r w:rsidRPr="00255E28">
        <w:rPr>
          <w:rStyle w:val="HideTWBExt"/>
          <w:b w:val="0"/>
        </w:rPr>
        <w:t>&lt;RepeatBlock-By&gt;&lt;Members&gt;</w:t>
      </w:r>
      <w:r w:rsidRPr="00255E28">
        <w:t>Georgiana Teodorescu</w:t>
      </w:r>
      <w:r w:rsidRPr="00255E28">
        <w:rPr>
          <w:rStyle w:val="HideTWBExt"/>
          <w:b w:val="0"/>
        </w:rPr>
        <w:t>&lt;/Members&gt;</w:t>
      </w:r>
    </w:p>
    <w:p w14:paraId="1972CA67" w14:textId="77777777" w:rsidR="009E47A9" w:rsidRPr="00255E28" w:rsidRDefault="009E47A9" w:rsidP="009E47A9">
      <w:pPr>
        <w:pStyle w:val="NormalBold"/>
      </w:pPr>
      <w:r w:rsidRPr="00255E28">
        <w:rPr>
          <w:rStyle w:val="HideTWBExt"/>
          <w:b w:val="0"/>
        </w:rPr>
        <w:t>&lt;/RepeatBlock-By&gt;</w:t>
      </w:r>
    </w:p>
    <w:p w14:paraId="63CB93A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3EC5D64" w14:textId="77777777" w:rsidR="009E47A9" w:rsidRPr="00255E28" w:rsidRDefault="009E47A9" w:rsidP="009E47A9">
      <w:pPr>
        <w:pStyle w:val="NormalBold"/>
      </w:pPr>
      <w:r w:rsidRPr="00255E28">
        <w:rPr>
          <w:rStyle w:val="HideTWBExt"/>
        </w:rPr>
        <w:t>&lt;Article&gt;</w:t>
      </w:r>
      <w:r w:rsidRPr="00255E28">
        <w:t>Considerando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7727405" w14:textId="77777777" w:rsidTr="00171E7D">
        <w:trPr>
          <w:trHeight w:hRule="exact" w:val="240"/>
          <w:jc w:val="center"/>
        </w:trPr>
        <w:tc>
          <w:tcPr>
            <w:tcW w:w="9752" w:type="dxa"/>
            <w:gridSpan w:val="2"/>
            <w:tcBorders>
              <w:top w:val="nil"/>
              <w:left w:val="nil"/>
              <w:bottom w:val="nil"/>
              <w:right w:val="nil"/>
            </w:tcBorders>
          </w:tcPr>
          <w:p w14:paraId="6DC77222" w14:textId="77777777" w:rsidR="009E47A9" w:rsidRPr="00255E28" w:rsidRDefault="009E47A9" w:rsidP="00171E7D"/>
        </w:tc>
      </w:tr>
      <w:tr w:rsidR="009E47A9" w:rsidRPr="00255E28" w14:paraId="72E45AED" w14:textId="77777777" w:rsidTr="00171E7D">
        <w:trPr>
          <w:trHeight w:val="240"/>
          <w:jc w:val="center"/>
        </w:trPr>
        <w:tc>
          <w:tcPr>
            <w:tcW w:w="4876" w:type="dxa"/>
            <w:tcBorders>
              <w:top w:val="nil"/>
              <w:left w:val="nil"/>
              <w:bottom w:val="nil"/>
              <w:right w:val="nil"/>
            </w:tcBorders>
          </w:tcPr>
          <w:p w14:paraId="1CD9AC6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5B88572" w14:textId="77777777" w:rsidR="009E47A9" w:rsidRPr="00255E28" w:rsidRDefault="009E47A9" w:rsidP="00171E7D">
            <w:pPr>
              <w:pStyle w:val="AmColumnHeading"/>
            </w:pPr>
            <w:r w:rsidRPr="00255E28">
              <w:t>Emendamento</w:t>
            </w:r>
          </w:p>
        </w:tc>
      </w:tr>
      <w:tr w:rsidR="009E47A9" w:rsidRPr="00255E28" w14:paraId="7E8D8CCB" w14:textId="77777777" w:rsidTr="00171E7D">
        <w:trPr>
          <w:jc w:val="center"/>
        </w:trPr>
        <w:tc>
          <w:tcPr>
            <w:tcW w:w="4876" w:type="dxa"/>
            <w:tcBorders>
              <w:top w:val="nil"/>
              <w:left w:val="nil"/>
              <w:bottom w:val="nil"/>
              <w:right w:val="nil"/>
            </w:tcBorders>
          </w:tcPr>
          <w:p w14:paraId="3D81213F"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e l'intelligenza artificiale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1DE53E23"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Il contesto geopolitico in Europa è notevolmente cambiato</w:t>
            </w:r>
            <w:r w:rsidRPr="00255E28">
              <w:rPr>
                <w:b/>
                <w:i/>
              </w:rPr>
              <w:t>, in particolare nel fianco orientale e nei bacini marittimi adiacenti,</w:t>
            </w:r>
            <w:r w:rsidRPr="00255E28">
              <w:t xml:space="preserve"> e ha inciso profondamente sull'interconnessione tra la sicurezza interna e quella esterna dell'UE</w:t>
            </w:r>
            <w:r w:rsidRPr="00255E28">
              <w:rPr>
                <w:b/>
                <w:i/>
              </w:rPr>
              <w:t>. In linea con la comunicazione della Commissione sulle regioni orientali dell'UE</w:t>
            </w:r>
            <w:r w:rsidRPr="00255E28">
              <w:rPr>
                <w:b/>
                <w:i/>
                <w:vertAlign w:val="superscript"/>
              </w:rPr>
              <w:t>1 bis</w:t>
            </w:r>
            <w:r w:rsidRPr="00255E28">
              <w:rPr>
                <w:b/>
                <w:i/>
              </w:rPr>
              <w:t>, gli Stati membri in prima linea stanno subendo tensioni finanziarie e operative sproporzionate per proteggere il perimetro di sicurezza collettiva dell'Unione contro tali vettori della zona grigia</w:t>
            </w:r>
            <w:r w:rsidRPr="00255E28">
              <w:t xml:space="preserv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e l'intelligenza artificiale offrono notevoli opportunità per rafforzare le capacità di contrasto e giudiziarie e affrontare efficacemente queste minacce in evoluzione. </w:t>
            </w:r>
            <w:r w:rsidRPr="00255E28">
              <w:rPr>
                <w:b/>
                <w:i/>
              </w:rPr>
              <w:t>Pertanto, gli strumenti finanziari a sostegno della sicurezza interna devono dare priorità e finanziare totalmente le azioni volte a rafforzare la resilienza, proteggere le reti tecnologiche e digitali, difendere le infrastrutture critiche e migliorare le capacità fisiche e tecniche degli Stati membri destinatari di tali campagne non convenzionali, convertendo così la solidarietà politica in una realtà di bilancio vincolante.</w:t>
            </w:r>
          </w:p>
        </w:tc>
      </w:tr>
      <w:tr w:rsidR="009E47A9" w:rsidRPr="00255E28" w14:paraId="3C36E430" w14:textId="77777777" w:rsidTr="00171E7D">
        <w:trPr>
          <w:jc w:val="center"/>
        </w:trPr>
        <w:tc>
          <w:tcPr>
            <w:tcW w:w="4876" w:type="dxa"/>
            <w:tcBorders>
              <w:top w:val="nil"/>
              <w:left w:val="nil"/>
              <w:bottom w:val="nil"/>
              <w:right w:val="nil"/>
            </w:tcBorders>
          </w:tcPr>
          <w:p w14:paraId="175F3DE9"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3BD6D85B" w14:textId="77777777" w:rsidR="009E47A9" w:rsidRPr="00255E28" w:rsidRDefault="009E47A9" w:rsidP="00171E7D">
            <w:pPr>
              <w:pStyle w:val="Normal6a"/>
            </w:pPr>
            <w:r w:rsidRPr="00255E28">
              <w:rPr>
                <w:b/>
                <w:i/>
              </w:rPr>
              <w:t>_________________</w:t>
            </w:r>
          </w:p>
        </w:tc>
      </w:tr>
      <w:tr w:rsidR="009E47A9" w:rsidRPr="00255E28" w14:paraId="34ABD6E0" w14:textId="77777777" w:rsidTr="00171E7D">
        <w:trPr>
          <w:jc w:val="center"/>
        </w:trPr>
        <w:tc>
          <w:tcPr>
            <w:tcW w:w="4876" w:type="dxa"/>
            <w:tcBorders>
              <w:top w:val="nil"/>
              <w:left w:val="nil"/>
              <w:bottom w:val="nil"/>
              <w:right w:val="nil"/>
            </w:tcBorders>
          </w:tcPr>
          <w:p w14:paraId="20DCEA12" w14:textId="77777777" w:rsidR="009E47A9" w:rsidRPr="00255E28" w:rsidRDefault="009E47A9" w:rsidP="00171E7D"/>
        </w:tc>
        <w:tc>
          <w:tcPr>
            <w:tcW w:w="4876" w:type="dxa"/>
            <w:tcBorders>
              <w:top w:val="nil"/>
              <w:left w:val="nil"/>
              <w:bottom w:val="nil"/>
              <w:right w:val="nil"/>
            </w:tcBorders>
          </w:tcPr>
          <w:p w14:paraId="560C65D7" w14:textId="77777777" w:rsidR="009E47A9" w:rsidRPr="00255E28" w:rsidRDefault="009E47A9" w:rsidP="00171E7D">
            <w:pPr>
              <w:pStyle w:val="Normal6a"/>
            </w:pPr>
            <w:r w:rsidRPr="00255E28">
              <w:rPr>
                <w:b/>
                <w:i/>
                <w:vertAlign w:val="superscript"/>
              </w:rPr>
              <w:t>1 bis</w:t>
            </w:r>
            <w:r w:rsidRPr="00255E28">
              <w:t xml:space="preserve"> </w:t>
            </w:r>
            <w:r w:rsidRPr="00255E28">
              <w:rPr>
                <w:b/>
                <w:i/>
              </w:rPr>
              <w:t>Comunicazione della Commissione al Parlamento europeo, al Consiglio, al Comitato economico e sociale europeo e al Comitato delle regioni sulle regioni orientali dell'UE al confine con la Russia, la Bielorussia e l'Ucraina — Regioni forti per un'Europa sicura, COM(2026) 82 final del 18.02.2026.</w:t>
            </w:r>
          </w:p>
        </w:tc>
      </w:tr>
      <w:tr w:rsidR="009E47A9" w:rsidRPr="00255E28" w14:paraId="00967044" w14:textId="77777777" w:rsidTr="00171E7D">
        <w:trPr>
          <w:jc w:val="center"/>
        </w:trPr>
        <w:tc>
          <w:tcPr>
            <w:tcW w:w="4876" w:type="dxa"/>
            <w:tcBorders>
              <w:top w:val="nil"/>
              <w:left w:val="nil"/>
              <w:bottom w:val="nil"/>
              <w:right w:val="nil"/>
            </w:tcBorders>
          </w:tcPr>
          <w:p w14:paraId="3F5F2D30"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c>
          <w:tcPr>
            <w:tcW w:w="4876" w:type="dxa"/>
            <w:tcBorders>
              <w:top w:val="nil"/>
              <w:left w:val="nil"/>
              <w:bottom w:val="nil"/>
              <w:right w:val="nil"/>
            </w:tcBorders>
          </w:tcPr>
          <w:p w14:paraId="41554DCC"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r>
    </w:tbl>
    <w:p w14:paraId="265D9C6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046AC28" w14:textId="77777777" w:rsidR="009E47A9" w:rsidRPr="00255E28" w:rsidRDefault="009E47A9" w:rsidP="009E47A9">
      <w:r w:rsidRPr="00255E28">
        <w:rPr>
          <w:rStyle w:val="HideTWBExt"/>
        </w:rPr>
        <w:t>&lt;/Amend&gt;</w:t>
      </w:r>
    </w:p>
    <w:p w14:paraId="6DCD2827"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47</w:t>
      </w:r>
      <w:r w:rsidRPr="00255E28">
        <w:rPr>
          <w:rStyle w:val="HideTWBExt"/>
          <w:b w:val="0"/>
        </w:rPr>
        <w:t>&lt;/NumAm&gt;</w:t>
      </w:r>
    </w:p>
    <w:p w14:paraId="728A57D3"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40583D00" w14:textId="77777777" w:rsidR="009E47A9" w:rsidRPr="00255E28" w:rsidRDefault="009E47A9" w:rsidP="009E47A9">
      <w:pPr>
        <w:pStyle w:val="NormalBold"/>
      </w:pPr>
      <w:r w:rsidRPr="00255E28">
        <w:rPr>
          <w:rStyle w:val="HideTWBExt"/>
          <w:b w:val="0"/>
        </w:rPr>
        <w:t>&lt;/RepeatBlock-By&gt;</w:t>
      </w:r>
    </w:p>
    <w:p w14:paraId="142912E0"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6C5E81B" w14:textId="77777777" w:rsidR="009E47A9" w:rsidRPr="00255E28" w:rsidRDefault="009E47A9" w:rsidP="009E47A9">
      <w:pPr>
        <w:pStyle w:val="NormalBold"/>
      </w:pPr>
      <w:r w:rsidRPr="00255E28">
        <w:rPr>
          <w:rStyle w:val="HideTWBExt"/>
          <w:b w:val="0"/>
        </w:rPr>
        <w:t>&lt;Article&gt;</w:t>
      </w:r>
      <w:r w:rsidRPr="00255E28">
        <w:t>Considerando 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2324D30" w14:textId="77777777" w:rsidTr="00171E7D">
        <w:trPr>
          <w:trHeight w:hRule="exact" w:val="240"/>
          <w:jc w:val="center"/>
        </w:trPr>
        <w:tc>
          <w:tcPr>
            <w:tcW w:w="9752" w:type="dxa"/>
            <w:gridSpan w:val="2"/>
            <w:tcBorders>
              <w:top w:val="nil"/>
              <w:left w:val="nil"/>
              <w:bottom w:val="nil"/>
              <w:right w:val="nil"/>
            </w:tcBorders>
          </w:tcPr>
          <w:p w14:paraId="71660748" w14:textId="77777777" w:rsidR="009E47A9" w:rsidRPr="00255E28" w:rsidRDefault="009E47A9" w:rsidP="00171E7D"/>
        </w:tc>
      </w:tr>
      <w:tr w:rsidR="009E47A9" w:rsidRPr="00255E28" w14:paraId="03BE53F4" w14:textId="77777777" w:rsidTr="00171E7D">
        <w:trPr>
          <w:trHeight w:val="240"/>
          <w:jc w:val="center"/>
        </w:trPr>
        <w:tc>
          <w:tcPr>
            <w:tcW w:w="4876" w:type="dxa"/>
            <w:tcBorders>
              <w:top w:val="nil"/>
              <w:left w:val="nil"/>
              <w:bottom w:val="nil"/>
              <w:right w:val="nil"/>
            </w:tcBorders>
          </w:tcPr>
          <w:p w14:paraId="0EC82A5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00D27D8" w14:textId="77777777" w:rsidR="009E47A9" w:rsidRPr="00255E28" w:rsidRDefault="009E47A9" w:rsidP="00171E7D">
            <w:pPr>
              <w:pStyle w:val="AmColumnHeading"/>
            </w:pPr>
            <w:r w:rsidRPr="00255E28">
              <w:t>Emendamento</w:t>
            </w:r>
          </w:p>
        </w:tc>
      </w:tr>
      <w:tr w:rsidR="009E47A9" w:rsidRPr="00255E28" w14:paraId="107BAA94" w14:textId="77777777" w:rsidTr="00171E7D">
        <w:trPr>
          <w:jc w:val="center"/>
        </w:trPr>
        <w:tc>
          <w:tcPr>
            <w:tcW w:w="4876" w:type="dxa"/>
            <w:tcBorders>
              <w:top w:val="nil"/>
              <w:left w:val="nil"/>
              <w:bottom w:val="nil"/>
              <w:right w:val="nil"/>
            </w:tcBorders>
          </w:tcPr>
          <w:p w14:paraId="37A759E2"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e l'intelligenza artificiale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2A300D51"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Il contesto geopolitico in Europa è notevolmente cambiato e ha inciso profondamente sull'interconnessione tra la sicurezza interna e quella esterna dell'UE.</w:t>
            </w:r>
            <w:r w:rsidRPr="00255E28">
              <w:rPr>
                <w:b/>
                <w:i/>
              </w:rPr>
              <w:t xml:space="preserve"> I conflitti armati nel vicinato dell'Unione europea, la crescente instabilità in alcune regioni del mondo e l'aumento della pressione della migrazione irregolare stanno creando nuove sfide per la sicurezza degli Stati membri.</w:t>
            </w:r>
            <w:r w:rsidRPr="00255E28">
              <w:t xml:space="preserve"> Le minacce alla sicurezza sono sempre più globali e complesse, per via della capacità dei criminali di operare a livello transfrontaliero, sfruttare le disparità sociali ed economiche e navigare tra il mondo fisico e quello digitale. </w:t>
            </w:r>
            <w:r w:rsidRPr="00255E28">
              <w:rPr>
                <w:b/>
                <w:i/>
              </w:rPr>
              <w:t>Occorre prestare particolare attenzione ai gruppi della criminalità organizzata, alla tratta e al traffico degli esseri umani, al traffico di stupefacenti, alle minacce ibride e agli attacchi contro le infrastrutture critiche.</w:t>
            </w:r>
            <w:r w:rsidRPr="00255E28">
              <w:t xml:space="preserve"> Allo stesso tempo, le nuove tecnologie digitali e l'intelligenza artificiale offrono notevoli opportunità per rafforzare le capacità di contrasto e giudiziarie e affrontare efficacemente queste minacce in evoluzione</w:t>
            </w:r>
            <w:r w:rsidRPr="00255E28">
              <w:rPr>
                <w:b/>
                <w:i/>
              </w:rPr>
              <w:t>, nel pieno rispetto dei diritti e delle libertà dei cittadini e delle competenze degli Stati membri nell'ambito della sicurezza nazionale</w:t>
            </w:r>
            <w:r w:rsidRPr="00255E28">
              <w:t>.</w:t>
            </w:r>
          </w:p>
        </w:tc>
      </w:tr>
      <w:tr w:rsidR="009E47A9" w:rsidRPr="00255E28" w14:paraId="36880B5F" w14:textId="77777777" w:rsidTr="00171E7D">
        <w:trPr>
          <w:jc w:val="center"/>
        </w:trPr>
        <w:tc>
          <w:tcPr>
            <w:tcW w:w="4876" w:type="dxa"/>
            <w:tcBorders>
              <w:top w:val="nil"/>
              <w:left w:val="nil"/>
              <w:bottom w:val="nil"/>
              <w:right w:val="nil"/>
            </w:tcBorders>
          </w:tcPr>
          <w:p w14:paraId="734BB48C"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3A5A5552" w14:textId="77777777" w:rsidR="009E47A9" w:rsidRPr="00255E28" w:rsidRDefault="009E47A9" w:rsidP="00171E7D">
            <w:pPr>
              <w:pStyle w:val="Normal6a"/>
            </w:pPr>
            <w:r w:rsidRPr="00255E28">
              <w:rPr>
                <w:b/>
                <w:i/>
              </w:rPr>
              <w:t>_________________</w:t>
            </w:r>
          </w:p>
        </w:tc>
      </w:tr>
      <w:tr w:rsidR="009E47A9" w:rsidRPr="00255E28" w14:paraId="2FFA4CFF" w14:textId="77777777" w:rsidTr="00171E7D">
        <w:trPr>
          <w:jc w:val="center"/>
        </w:trPr>
        <w:tc>
          <w:tcPr>
            <w:tcW w:w="4876" w:type="dxa"/>
            <w:tcBorders>
              <w:top w:val="nil"/>
              <w:left w:val="nil"/>
              <w:bottom w:val="nil"/>
              <w:right w:val="nil"/>
            </w:tcBorders>
          </w:tcPr>
          <w:p w14:paraId="1C291A86"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c>
          <w:tcPr>
            <w:tcW w:w="4876" w:type="dxa"/>
            <w:tcBorders>
              <w:top w:val="nil"/>
              <w:left w:val="nil"/>
              <w:bottom w:val="nil"/>
              <w:right w:val="nil"/>
            </w:tcBorders>
          </w:tcPr>
          <w:p w14:paraId="6FEB4671"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r>
    </w:tbl>
    <w:p w14:paraId="3068948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3715BF61" w14:textId="77777777" w:rsidR="009E47A9" w:rsidRPr="00255E28" w:rsidRDefault="009E47A9" w:rsidP="009E47A9">
      <w:r w:rsidRPr="00255E28">
        <w:rPr>
          <w:rStyle w:val="HideTWBExt"/>
        </w:rPr>
        <w:t>&lt;/Amend&gt;</w:t>
      </w:r>
    </w:p>
    <w:p w14:paraId="2127CC7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48</w:t>
      </w:r>
      <w:r w:rsidRPr="00255E28">
        <w:rPr>
          <w:rStyle w:val="HideTWBExt"/>
        </w:rPr>
        <w:t>&lt;/NumAm&gt;</w:t>
      </w:r>
    </w:p>
    <w:p w14:paraId="0EDAFD9F"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024065D4" w14:textId="77777777" w:rsidR="009E47A9" w:rsidRPr="00255E28" w:rsidRDefault="009E47A9" w:rsidP="009E47A9">
      <w:pPr>
        <w:pStyle w:val="NormalBold"/>
      </w:pPr>
      <w:r w:rsidRPr="00255E28">
        <w:rPr>
          <w:rStyle w:val="HideTWBExt"/>
          <w:b w:val="0"/>
        </w:rPr>
        <w:t>&lt;/RepeatBlock-By&gt;</w:t>
      </w:r>
    </w:p>
    <w:p w14:paraId="7B8F17CE"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B9136F8" w14:textId="77777777" w:rsidR="009E47A9" w:rsidRPr="00255E28" w:rsidRDefault="009E47A9" w:rsidP="009E47A9">
      <w:pPr>
        <w:pStyle w:val="NormalBold"/>
      </w:pPr>
      <w:r w:rsidRPr="00255E28">
        <w:rPr>
          <w:rStyle w:val="HideTWBExt"/>
        </w:rPr>
        <w:t>&lt;Article&gt;</w:t>
      </w:r>
      <w:r w:rsidRPr="00255E28">
        <w:t>Considerando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C58E361" w14:textId="77777777" w:rsidTr="00171E7D">
        <w:trPr>
          <w:trHeight w:hRule="exact" w:val="240"/>
          <w:jc w:val="center"/>
        </w:trPr>
        <w:tc>
          <w:tcPr>
            <w:tcW w:w="9752" w:type="dxa"/>
            <w:gridSpan w:val="2"/>
            <w:tcBorders>
              <w:top w:val="nil"/>
              <w:left w:val="nil"/>
              <w:bottom w:val="nil"/>
              <w:right w:val="nil"/>
            </w:tcBorders>
          </w:tcPr>
          <w:p w14:paraId="4CF69FAF" w14:textId="77777777" w:rsidR="009E47A9" w:rsidRPr="00255E28" w:rsidRDefault="009E47A9" w:rsidP="00171E7D"/>
        </w:tc>
      </w:tr>
      <w:tr w:rsidR="009E47A9" w:rsidRPr="00255E28" w14:paraId="075C6EC1" w14:textId="77777777" w:rsidTr="00171E7D">
        <w:trPr>
          <w:trHeight w:val="240"/>
          <w:jc w:val="center"/>
        </w:trPr>
        <w:tc>
          <w:tcPr>
            <w:tcW w:w="4876" w:type="dxa"/>
            <w:tcBorders>
              <w:top w:val="nil"/>
              <w:left w:val="nil"/>
              <w:bottom w:val="nil"/>
              <w:right w:val="nil"/>
            </w:tcBorders>
          </w:tcPr>
          <w:p w14:paraId="6917BBC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E8CB72F" w14:textId="77777777" w:rsidR="009E47A9" w:rsidRPr="00255E28" w:rsidRDefault="009E47A9" w:rsidP="00171E7D">
            <w:pPr>
              <w:pStyle w:val="AmColumnHeading"/>
            </w:pPr>
            <w:r w:rsidRPr="00255E28">
              <w:t>Emendamento</w:t>
            </w:r>
          </w:p>
        </w:tc>
      </w:tr>
      <w:tr w:rsidR="009E47A9" w:rsidRPr="00255E28" w14:paraId="38CDF352" w14:textId="77777777" w:rsidTr="00171E7D">
        <w:trPr>
          <w:jc w:val="center"/>
        </w:trPr>
        <w:tc>
          <w:tcPr>
            <w:tcW w:w="4876" w:type="dxa"/>
            <w:tcBorders>
              <w:top w:val="nil"/>
              <w:left w:val="nil"/>
              <w:bottom w:val="nil"/>
              <w:right w:val="nil"/>
            </w:tcBorders>
          </w:tcPr>
          <w:p w14:paraId="00118C14"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xml:space="preserve">.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w:t>
            </w:r>
            <w:r w:rsidRPr="00255E28">
              <w:rPr>
                <w:b/>
                <w:i/>
              </w:rPr>
              <w:t>Allo stesso tempo</w:t>
            </w:r>
            <w:r w:rsidRPr="00255E28">
              <w:t xml:space="preserve">, </w:t>
            </w:r>
            <w:r w:rsidRPr="00255E28">
              <w:rPr>
                <w:b/>
                <w:i/>
              </w:rPr>
              <w:t>le</w:t>
            </w:r>
            <w:r w:rsidRPr="00255E28">
              <w:t xml:space="preserve"> nuove tecnologie digitali e </w:t>
            </w:r>
            <w:r w:rsidRPr="00255E28">
              <w:rPr>
                <w:b/>
                <w:i/>
              </w:rPr>
              <w:t>l'</w:t>
            </w:r>
            <w:r w:rsidRPr="00255E28">
              <w:t>intelligenza artificiale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3C3783F4"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xml:space="preserve">.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w:t>
            </w:r>
            <w:r w:rsidRPr="00255E28">
              <w:rPr>
                <w:b/>
                <w:i/>
              </w:rPr>
              <w:t>L'Unione e gli Stati membri dovrebbero rafforzare pertanto le loro capacità di prevenzione</w:t>
            </w:r>
            <w:r w:rsidRPr="00255E28">
              <w:t xml:space="preserve">, </w:t>
            </w:r>
            <w:r w:rsidRPr="00255E28">
              <w:rPr>
                <w:b/>
                <w:i/>
              </w:rPr>
              <w:t>individuazione, investigazione e contrasto dell'uso improprio a fini illeciti delle</w:t>
            </w:r>
            <w:r w:rsidRPr="00255E28">
              <w:t xml:space="preserve"> nuove tecnologie digitali e </w:t>
            </w:r>
            <w:r w:rsidRPr="00255E28">
              <w:rPr>
                <w:b/>
                <w:i/>
              </w:rPr>
              <w:t>dell'</w:t>
            </w:r>
            <w:r w:rsidRPr="00255E28">
              <w:t>intelligenza artificiale</w:t>
            </w:r>
            <w:r w:rsidRPr="00255E28">
              <w:rPr>
                <w:b/>
                <w:i/>
              </w:rPr>
              <w:t>. Allo stesso tempo, tali tecnologie</w:t>
            </w:r>
            <w:r w:rsidRPr="00255E28">
              <w:t xml:space="preserve"> offrono notevoli opportunità per rafforzare le capacità di contrasto e giudiziarie e affrontare efficacemente queste minacce in evoluzione.</w:t>
            </w:r>
          </w:p>
        </w:tc>
      </w:tr>
      <w:tr w:rsidR="009E47A9" w:rsidRPr="00255E28" w14:paraId="56746CC7" w14:textId="77777777" w:rsidTr="00171E7D">
        <w:trPr>
          <w:jc w:val="center"/>
        </w:trPr>
        <w:tc>
          <w:tcPr>
            <w:tcW w:w="4876" w:type="dxa"/>
            <w:tcBorders>
              <w:top w:val="nil"/>
              <w:left w:val="nil"/>
              <w:bottom w:val="nil"/>
              <w:right w:val="nil"/>
            </w:tcBorders>
          </w:tcPr>
          <w:p w14:paraId="4FFC636F"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207F8094" w14:textId="77777777" w:rsidR="009E47A9" w:rsidRPr="00255E28" w:rsidRDefault="009E47A9" w:rsidP="00171E7D">
            <w:pPr>
              <w:pStyle w:val="Normal6a"/>
            </w:pPr>
            <w:r w:rsidRPr="00255E28">
              <w:rPr>
                <w:b/>
                <w:i/>
              </w:rPr>
              <w:t>_________________</w:t>
            </w:r>
          </w:p>
        </w:tc>
      </w:tr>
      <w:tr w:rsidR="009E47A9" w:rsidRPr="00255E28" w14:paraId="7C6DD109" w14:textId="77777777" w:rsidTr="00171E7D">
        <w:trPr>
          <w:jc w:val="center"/>
        </w:trPr>
        <w:tc>
          <w:tcPr>
            <w:tcW w:w="4876" w:type="dxa"/>
            <w:tcBorders>
              <w:top w:val="nil"/>
              <w:left w:val="nil"/>
              <w:bottom w:val="nil"/>
              <w:right w:val="nil"/>
            </w:tcBorders>
          </w:tcPr>
          <w:p w14:paraId="4B7E0547"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c>
          <w:tcPr>
            <w:tcW w:w="4876" w:type="dxa"/>
            <w:tcBorders>
              <w:top w:val="nil"/>
              <w:left w:val="nil"/>
              <w:bottom w:val="nil"/>
              <w:right w:val="nil"/>
            </w:tcBorders>
          </w:tcPr>
          <w:p w14:paraId="3C9D5FB7"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r>
    </w:tbl>
    <w:p w14:paraId="1BF9332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22BC312" w14:textId="77777777" w:rsidR="009E47A9" w:rsidRPr="00255E28" w:rsidRDefault="009E47A9" w:rsidP="009E47A9">
      <w:r w:rsidRPr="00255E28">
        <w:rPr>
          <w:rStyle w:val="HideTWBExt"/>
        </w:rPr>
        <w:t>&lt;/Amend&gt;</w:t>
      </w:r>
    </w:p>
    <w:p w14:paraId="477FF7D0"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49</w:t>
      </w:r>
      <w:r w:rsidRPr="00255E28">
        <w:rPr>
          <w:rStyle w:val="HideTWBExt"/>
          <w:b w:val="0"/>
        </w:rPr>
        <w:t>&lt;/NumAm&gt;</w:t>
      </w:r>
    </w:p>
    <w:p w14:paraId="1352CBB8"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6A5E0D8F" w14:textId="77777777" w:rsidR="009E47A9" w:rsidRPr="00255E28" w:rsidRDefault="009E47A9" w:rsidP="009E47A9">
      <w:pPr>
        <w:pStyle w:val="NormalBold"/>
      </w:pPr>
      <w:r w:rsidRPr="00255E28">
        <w:rPr>
          <w:rStyle w:val="HideTWBExt"/>
          <w:b w:val="0"/>
        </w:rPr>
        <w:t>&lt;/RepeatBlock-By&gt;</w:t>
      </w:r>
    </w:p>
    <w:p w14:paraId="353B1E3C"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3803C43B" w14:textId="77777777" w:rsidR="009E47A9" w:rsidRPr="00255E28" w:rsidRDefault="009E47A9" w:rsidP="009E47A9">
      <w:pPr>
        <w:pStyle w:val="NormalBold"/>
      </w:pPr>
      <w:r w:rsidRPr="00255E28">
        <w:rPr>
          <w:rStyle w:val="HideTWBExt"/>
          <w:b w:val="0"/>
        </w:rPr>
        <w:t>&lt;Article&gt;</w:t>
      </w:r>
      <w:r w:rsidRPr="00255E28">
        <w:t>Considerando 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7972F3C" w14:textId="77777777" w:rsidTr="00171E7D">
        <w:trPr>
          <w:trHeight w:hRule="exact" w:val="240"/>
          <w:jc w:val="center"/>
        </w:trPr>
        <w:tc>
          <w:tcPr>
            <w:tcW w:w="9752" w:type="dxa"/>
            <w:gridSpan w:val="2"/>
            <w:tcBorders>
              <w:top w:val="nil"/>
              <w:left w:val="nil"/>
              <w:bottom w:val="nil"/>
              <w:right w:val="nil"/>
            </w:tcBorders>
          </w:tcPr>
          <w:p w14:paraId="038BDC83" w14:textId="77777777" w:rsidR="009E47A9" w:rsidRPr="00255E28" w:rsidRDefault="009E47A9" w:rsidP="00171E7D"/>
        </w:tc>
      </w:tr>
      <w:tr w:rsidR="009E47A9" w:rsidRPr="00255E28" w14:paraId="230738C0" w14:textId="77777777" w:rsidTr="00171E7D">
        <w:trPr>
          <w:trHeight w:val="240"/>
          <w:jc w:val="center"/>
        </w:trPr>
        <w:tc>
          <w:tcPr>
            <w:tcW w:w="4876" w:type="dxa"/>
            <w:tcBorders>
              <w:top w:val="nil"/>
              <w:left w:val="nil"/>
              <w:bottom w:val="nil"/>
              <w:right w:val="nil"/>
            </w:tcBorders>
          </w:tcPr>
          <w:p w14:paraId="6DFBD9A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1D8BE3E" w14:textId="77777777" w:rsidR="009E47A9" w:rsidRPr="00255E28" w:rsidRDefault="009E47A9" w:rsidP="00171E7D">
            <w:pPr>
              <w:pStyle w:val="AmColumnHeading"/>
            </w:pPr>
            <w:r w:rsidRPr="00255E28">
              <w:t>Emendamento</w:t>
            </w:r>
          </w:p>
        </w:tc>
      </w:tr>
      <w:tr w:rsidR="009E47A9" w:rsidRPr="00255E28" w14:paraId="4C93483D" w14:textId="77777777" w:rsidTr="00171E7D">
        <w:trPr>
          <w:jc w:val="center"/>
        </w:trPr>
        <w:tc>
          <w:tcPr>
            <w:tcW w:w="4876" w:type="dxa"/>
            <w:tcBorders>
              <w:top w:val="nil"/>
              <w:left w:val="nil"/>
              <w:bottom w:val="nil"/>
              <w:right w:val="nil"/>
            </w:tcBorders>
          </w:tcPr>
          <w:p w14:paraId="6718EAB3"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e l'intelligenza artificiale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41F0C3C6"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xml:space="preserve">.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w:t>
            </w:r>
            <w:r w:rsidRPr="00255E28">
              <w:rPr>
                <w:b/>
                <w:i/>
              </w:rPr>
              <w:t>Gli attori statali ostili si servono sempre più spesso di criminali per svolgere attività ibride e destabilizzanti e atti di sabotaggio.</w:t>
            </w:r>
            <w:r w:rsidRPr="00255E28">
              <w:t xml:space="preserve"> Allo stesso tempo, le nuove tecnologie digitali e l'intelligenza artificiale offrono notevoli opportunità per rafforzare le capacità di contrasto e giudiziarie e affrontare efficacemente queste minacce in evoluzione.</w:t>
            </w:r>
          </w:p>
        </w:tc>
      </w:tr>
      <w:tr w:rsidR="009E47A9" w:rsidRPr="00255E28" w14:paraId="20391BE4" w14:textId="77777777" w:rsidTr="00171E7D">
        <w:trPr>
          <w:jc w:val="center"/>
        </w:trPr>
        <w:tc>
          <w:tcPr>
            <w:tcW w:w="4876" w:type="dxa"/>
            <w:tcBorders>
              <w:top w:val="nil"/>
              <w:left w:val="nil"/>
              <w:bottom w:val="nil"/>
              <w:right w:val="nil"/>
            </w:tcBorders>
          </w:tcPr>
          <w:p w14:paraId="494726AC"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49A37E82" w14:textId="77777777" w:rsidR="009E47A9" w:rsidRPr="00255E28" w:rsidRDefault="009E47A9" w:rsidP="00171E7D">
            <w:pPr>
              <w:pStyle w:val="Normal6a"/>
            </w:pPr>
            <w:r w:rsidRPr="00255E28">
              <w:rPr>
                <w:b/>
                <w:i/>
              </w:rPr>
              <w:t>_________________</w:t>
            </w:r>
          </w:p>
        </w:tc>
      </w:tr>
      <w:tr w:rsidR="009E47A9" w:rsidRPr="00255E28" w14:paraId="53BA7D29" w14:textId="77777777" w:rsidTr="00171E7D">
        <w:trPr>
          <w:jc w:val="center"/>
        </w:trPr>
        <w:tc>
          <w:tcPr>
            <w:tcW w:w="4876" w:type="dxa"/>
            <w:tcBorders>
              <w:top w:val="nil"/>
              <w:left w:val="nil"/>
              <w:bottom w:val="nil"/>
              <w:right w:val="nil"/>
            </w:tcBorders>
          </w:tcPr>
          <w:p w14:paraId="49EFCB6D"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c>
          <w:tcPr>
            <w:tcW w:w="4876" w:type="dxa"/>
            <w:tcBorders>
              <w:top w:val="nil"/>
              <w:left w:val="nil"/>
              <w:bottom w:val="nil"/>
              <w:right w:val="nil"/>
            </w:tcBorders>
          </w:tcPr>
          <w:p w14:paraId="0F5BE706"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r>
    </w:tbl>
    <w:p w14:paraId="34607FA3"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750D5FB6" w14:textId="77777777" w:rsidR="009E47A9" w:rsidRPr="00255E28" w:rsidRDefault="009E47A9" w:rsidP="009E47A9">
      <w:r w:rsidRPr="00255E28">
        <w:rPr>
          <w:rStyle w:val="HideTWBExt"/>
        </w:rPr>
        <w:t>&lt;/Amend&gt;</w:t>
      </w:r>
    </w:p>
    <w:p w14:paraId="1FCDB728"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50</w:t>
      </w:r>
      <w:r w:rsidRPr="00255E28">
        <w:rPr>
          <w:rStyle w:val="HideTWBExt"/>
          <w:b w:val="0"/>
        </w:rPr>
        <w:t>&lt;/NumAm&gt;</w:t>
      </w:r>
    </w:p>
    <w:p w14:paraId="31F835DA"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1A36A824" w14:textId="77777777" w:rsidR="009E47A9" w:rsidRPr="00255E28" w:rsidRDefault="009E47A9" w:rsidP="009E47A9">
      <w:pPr>
        <w:pStyle w:val="NormalBold"/>
      </w:pPr>
      <w:r w:rsidRPr="00255E28">
        <w:rPr>
          <w:rStyle w:val="HideTWBExt"/>
          <w:b w:val="0"/>
        </w:rPr>
        <w:t>&lt;/RepeatBlock-By&gt;</w:t>
      </w:r>
    </w:p>
    <w:p w14:paraId="3DDD2C8B"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902A490" w14:textId="77777777" w:rsidR="009E47A9" w:rsidRPr="00255E28" w:rsidRDefault="009E47A9" w:rsidP="009E47A9">
      <w:pPr>
        <w:pStyle w:val="NormalBold"/>
      </w:pPr>
      <w:r w:rsidRPr="00255E28">
        <w:rPr>
          <w:rStyle w:val="HideTWBExt"/>
          <w:b w:val="0"/>
        </w:rPr>
        <w:t>&lt;Article&gt;</w:t>
      </w:r>
      <w:r w:rsidRPr="00255E28">
        <w:t>Considerando 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9A9EED1" w14:textId="77777777" w:rsidTr="00171E7D">
        <w:trPr>
          <w:trHeight w:hRule="exact" w:val="240"/>
          <w:jc w:val="center"/>
        </w:trPr>
        <w:tc>
          <w:tcPr>
            <w:tcW w:w="9752" w:type="dxa"/>
            <w:gridSpan w:val="2"/>
            <w:tcBorders>
              <w:top w:val="nil"/>
              <w:left w:val="nil"/>
              <w:bottom w:val="nil"/>
              <w:right w:val="nil"/>
            </w:tcBorders>
          </w:tcPr>
          <w:p w14:paraId="257020E0" w14:textId="77777777" w:rsidR="009E47A9" w:rsidRPr="00255E28" w:rsidRDefault="009E47A9" w:rsidP="00171E7D"/>
        </w:tc>
      </w:tr>
      <w:tr w:rsidR="009E47A9" w:rsidRPr="00255E28" w14:paraId="5F9CAED3" w14:textId="77777777" w:rsidTr="00171E7D">
        <w:trPr>
          <w:trHeight w:val="240"/>
          <w:jc w:val="center"/>
        </w:trPr>
        <w:tc>
          <w:tcPr>
            <w:tcW w:w="4876" w:type="dxa"/>
            <w:tcBorders>
              <w:top w:val="nil"/>
              <w:left w:val="nil"/>
              <w:bottom w:val="nil"/>
              <w:right w:val="nil"/>
            </w:tcBorders>
          </w:tcPr>
          <w:p w14:paraId="673B9FA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569317E" w14:textId="77777777" w:rsidR="009E47A9" w:rsidRPr="00255E28" w:rsidRDefault="009E47A9" w:rsidP="00171E7D">
            <w:pPr>
              <w:pStyle w:val="AmColumnHeading"/>
            </w:pPr>
            <w:r w:rsidRPr="00255E28">
              <w:t>Emendamento</w:t>
            </w:r>
          </w:p>
        </w:tc>
      </w:tr>
      <w:tr w:rsidR="009E47A9" w:rsidRPr="00255E28" w14:paraId="74ABBFF7" w14:textId="77777777" w:rsidTr="00171E7D">
        <w:trPr>
          <w:jc w:val="center"/>
        </w:trPr>
        <w:tc>
          <w:tcPr>
            <w:tcW w:w="4876" w:type="dxa"/>
            <w:tcBorders>
              <w:top w:val="nil"/>
              <w:left w:val="nil"/>
              <w:bottom w:val="nil"/>
              <w:right w:val="nil"/>
            </w:tcBorders>
          </w:tcPr>
          <w:p w14:paraId="18EBBED4"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xml:space="preserve">.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w:t>
            </w:r>
            <w:r w:rsidRPr="00255E28">
              <w:rPr>
                <w:b/>
                <w:i/>
              </w:rPr>
              <w:t>disparità sociali ed economiche</w:t>
            </w:r>
            <w:r w:rsidRPr="00255E28">
              <w:t xml:space="preserve"> e navigare tra il mondo fisico e quello digitale. Allo stesso tempo, le nuove tecnologie digitali e l'intelligenza artificiale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27048D41"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xml:space="preserve">.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w:t>
            </w:r>
            <w:r w:rsidRPr="00255E28">
              <w:rPr>
                <w:b/>
                <w:i/>
              </w:rPr>
              <w:t>debolezze sistemiche come i rimpatri inefficaci</w:t>
            </w:r>
            <w:r w:rsidRPr="00255E28">
              <w:t xml:space="preserve"> e navigare tra il mondo fisico e quello digitale. Allo stesso tempo, le nuove tecnologie digitali e l'intelligenza artificiale offrono notevoli opportunità per rafforzare le capacità di contrasto e giudiziarie e affrontare efficacemente queste minacce in evoluzione.</w:t>
            </w:r>
          </w:p>
        </w:tc>
      </w:tr>
      <w:tr w:rsidR="009E47A9" w:rsidRPr="00255E28" w14:paraId="426FC113" w14:textId="77777777" w:rsidTr="00171E7D">
        <w:trPr>
          <w:jc w:val="center"/>
        </w:trPr>
        <w:tc>
          <w:tcPr>
            <w:tcW w:w="4876" w:type="dxa"/>
            <w:tcBorders>
              <w:top w:val="nil"/>
              <w:left w:val="nil"/>
              <w:bottom w:val="nil"/>
              <w:right w:val="nil"/>
            </w:tcBorders>
          </w:tcPr>
          <w:p w14:paraId="7BF06043"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4FA9DC28" w14:textId="77777777" w:rsidR="009E47A9" w:rsidRPr="00255E28" w:rsidRDefault="009E47A9" w:rsidP="00171E7D">
            <w:pPr>
              <w:pStyle w:val="Normal6a"/>
            </w:pPr>
            <w:r w:rsidRPr="00255E28">
              <w:rPr>
                <w:b/>
                <w:i/>
              </w:rPr>
              <w:t>_________________</w:t>
            </w:r>
          </w:p>
        </w:tc>
      </w:tr>
      <w:tr w:rsidR="009E47A9" w:rsidRPr="00255E28" w14:paraId="30F58089" w14:textId="77777777" w:rsidTr="00171E7D">
        <w:trPr>
          <w:jc w:val="center"/>
        </w:trPr>
        <w:tc>
          <w:tcPr>
            <w:tcW w:w="4876" w:type="dxa"/>
            <w:tcBorders>
              <w:top w:val="nil"/>
              <w:left w:val="nil"/>
              <w:bottom w:val="nil"/>
              <w:right w:val="nil"/>
            </w:tcBorders>
          </w:tcPr>
          <w:p w14:paraId="544EC7DF"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c>
          <w:tcPr>
            <w:tcW w:w="4876" w:type="dxa"/>
            <w:tcBorders>
              <w:top w:val="nil"/>
              <w:left w:val="nil"/>
              <w:bottom w:val="nil"/>
              <w:right w:val="nil"/>
            </w:tcBorders>
          </w:tcPr>
          <w:p w14:paraId="6D56AB46"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r>
    </w:tbl>
    <w:p w14:paraId="5550D50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19090513" w14:textId="77777777" w:rsidR="009E47A9" w:rsidRPr="00255E28" w:rsidRDefault="009E47A9" w:rsidP="009E47A9">
      <w:r w:rsidRPr="00255E28">
        <w:rPr>
          <w:rStyle w:val="HideTWBExt"/>
        </w:rPr>
        <w:t>&lt;/Amend&gt;</w:t>
      </w:r>
    </w:p>
    <w:p w14:paraId="6C7BCB6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51</w:t>
      </w:r>
      <w:r w:rsidRPr="00255E28">
        <w:rPr>
          <w:rStyle w:val="HideTWBExt"/>
        </w:rPr>
        <w:t>&lt;/NumAm&gt;</w:t>
      </w:r>
    </w:p>
    <w:p w14:paraId="6436C917"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24CD6AAC"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778210DD" w14:textId="77777777" w:rsidR="009E47A9" w:rsidRPr="00255E28" w:rsidRDefault="009E47A9" w:rsidP="009E47A9">
      <w:pPr>
        <w:pStyle w:val="NormalBold"/>
      </w:pPr>
      <w:r w:rsidRPr="00255E28">
        <w:rPr>
          <w:rStyle w:val="HideTWBExt"/>
          <w:b w:val="0"/>
        </w:rPr>
        <w:t>&lt;/RepeatBlock-By&gt;</w:t>
      </w:r>
    </w:p>
    <w:p w14:paraId="53CDD9F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B2F6698" w14:textId="77777777" w:rsidR="009E47A9" w:rsidRPr="00255E28" w:rsidRDefault="009E47A9" w:rsidP="009E47A9">
      <w:pPr>
        <w:pStyle w:val="NormalBold"/>
      </w:pPr>
      <w:r w:rsidRPr="00255E28">
        <w:rPr>
          <w:rStyle w:val="HideTWBExt"/>
        </w:rPr>
        <w:t>&lt;Article&gt;</w:t>
      </w:r>
      <w:r w:rsidRPr="00255E28">
        <w:t>Considerando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F241E60" w14:textId="77777777" w:rsidTr="00171E7D">
        <w:trPr>
          <w:trHeight w:hRule="exact" w:val="240"/>
          <w:jc w:val="center"/>
        </w:trPr>
        <w:tc>
          <w:tcPr>
            <w:tcW w:w="9752" w:type="dxa"/>
            <w:gridSpan w:val="2"/>
            <w:tcBorders>
              <w:top w:val="nil"/>
              <w:left w:val="nil"/>
              <w:bottom w:val="nil"/>
              <w:right w:val="nil"/>
            </w:tcBorders>
          </w:tcPr>
          <w:p w14:paraId="047F9FDA" w14:textId="77777777" w:rsidR="009E47A9" w:rsidRPr="00255E28" w:rsidRDefault="009E47A9" w:rsidP="00171E7D"/>
        </w:tc>
      </w:tr>
      <w:tr w:rsidR="009E47A9" w:rsidRPr="00255E28" w14:paraId="3BD67B0A" w14:textId="77777777" w:rsidTr="00171E7D">
        <w:trPr>
          <w:trHeight w:val="240"/>
          <w:jc w:val="center"/>
        </w:trPr>
        <w:tc>
          <w:tcPr>
            <w:tcW w:w="4876" w:type="dxa"/>
            <w:tcBorders>
              <w:top w:val="nil"/>
              <w:left w:val="nil"/>
              <w:bottom w:val="nil"/>
              <w:right w:val="nil"/>
            </w:tcBorders>
          </w:tcPr>
          <w:p w14:paraId="17AE1AD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D48C5BC" w14:textId="77777777" w:rsidR="009E47A9" w:rsidRPr="00255E28" w:rsidRDefault="009E47A9" w:rsidP="00171E7D">
            <w:pPr>
              <w:pStyle w:val="AmColumnHeading"/>
            </w:pPr>
            <w:r w:rsidRPr="00255E28">
              <w:t>Emendamento</w:t>
            </w:r>
          </w:p>
        </w:tc>
      </w:tr>
      <w:tr w:rsidR="009E47A9" w:rsidRPr="00255E28" w14:paraId="08810B40" w14:textId="77777777" w:rsidTr="00171E7D">
        <w:trPr>
          <w:jc w:val="center"/>
        </w:trPr>
        <w:tc>
          <w:tcPr>
            <w:tcW w:w="4876" w:type="dxa"/>
            <w:tcBorders>
              <w:top w:val="nil"/>
              <w:left w:val="nil"/>
              <w:bottom w:val="nil"/>
              <w:right w:val="nil"/>
            </w:tcBorders>
          </w:tcPr>
          <w:p w14:paraId="2E3AFBE3"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xml:space="preserve">.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w:t>
            </w:r>
            <w:r w:rsidRPr="00255E28">
              <w:rPr>
                <w:b/>
                <w:i/>
              </w:rPr>
              <w:t>e l'intelligenza artificiale</w:t>
            </w:r>
            <w:r w:rsidRPr="00255E28">
              <w:t xml:space="preserve"> offrono notevoli opportunità per rafforzare le capacità di contrasto e giudiziarie e affrontare efficacemente queste minacce in evoluzione.</w:t>
            </w:r>
          </w:p>
        </w:tc>
        <w:tc>
          <w:tcPr>
            <w:tcW w:w="4876" w:type="dxa"/>
            <w:tcBorders>
              <w:top w:val="nil"/>
              <w:left w:val="nil"/>
              <w:bottom w:val="nil"/>
              <w:right w:val="nil"/>
            </w:tcBorders>
          </w:tcPr>
          <w:p w14:paraId="27DDF15B" w14:textId="77777777" w:rsidR="009E47A9" w:rsidRPr="00255E28" w:rsidRDefault="009E47A9" w:rsidP="00171E7D">
            <w:pPr>
              <w:pStyle w:val="Normal6a"/>
            </w:pPr>
            <w:r w:rsidRPr="00255E28">
              <w:t>(6)</w:t>
            </w:r>
            <w:r w:rsidRPr="00255E28">
              <w:tab/>
              <w:t>Di fronte alla rapida evoluzione delle minacce per la sicurezza e del panorama geopolitico, la Commissione ha definito le priorità comuni per un'Europa più sicura nella strategia "ProtectEU"</w:t>
            </w:r>
            <w:r w:rsidRPr="00255E28">
              <w:rPr>
                <w:vertAlign w:val="superscript"/>
              </w:rPr>
              <w:t>6</w:t>
            </w:r>
            <w:r w:rsidRPr="00255E28">
              <w:t>. Il contesto geopolitico in Europa è notevolmente cambiato e ha inciso profondamente sull'interconnessione tra la sicurezza interna e quella esterna dell'UE. Le minacce alla sicurezza sono sempre più globali e complesse, per via della capacità dei criminali di operare a livello transfrontaliero, sfruttare le disparità sociali ed economiche e navigare tra il mondo fisico e quello digitale. Allo stesso tempo, le nuove tecnologie digitali offrono notevoli opportunità per rafforzare le capacità di contrasto e giudiziarie e affrontare efficacemente queste minacce in evoluzione.</w:t>
            </w:r>
          </w:p>
        </w:tc>
      </w:tr>
      <w:tr w:rsidR="009E47A9" w:rsidRPr="00255E28" w14:paraId="7C5DC0BD" w14:textId="77777777" w:rsidTr="00171E7D">
        <w:trPr>
          <w:jc w:val="center"/>
        </w:trPr>
        <w:tc>
          <w:tcPr>
            <w:tcW w:w="4876" w:type="dxa"/>
            <w:tcBorders>
              <w:top w:val="nil"/>
              <w:left w:val="nil"/>
              <w:bottom w:val="nil"/>
              <w:right w:val="nil"/>
            </w:tcBorders>
          </w:tcPr>
          <w:p w14:paraId="59994BE6"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6901927D" w14:textId="77777777" w:rsidR="009E47A9" w:rsidRPr="00255E28" w:rsidRDefault="009E47A9" w:rsidP="00171E7D">
            <w:pPr>
              <w:pStyle w:val="Normal6a"/>
            </w:pPr>
            <w:r w:rsidRPr="00255E28">
              <w:rPr>
                <w:b/>
                <w:i/>
              </w:rPr>
              <w:t>_________________</w:t>
            </w:r>
          </w:p>
        </w:tc>
      </w:tr>
      <w:tr w:rsidR="009E47A9" w:rsidRPr="00255E28" w14:paraId="6C6E425B" w14:textId="77777777" w:rsidTr="00171E7D">
        <w:trPr>
          <w:jc w:val="center"/>
        </w:trPr>
        <w:tc>
          <w:tcPr>
            <w:tcW w:w="4876" w:type="dxa"/>
            <w:tcBorders>
              <w:top w:val="nil"/>
              <w:left w:val="nil"/>
              <w:bottom w:val="nil"/>
              <w:right w:val="nil"/>
            </w:tcBorders>
          </w:tcPr>
          <w:p w14:paraId="33B8121D"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c>
          <w:tcPr>
            <w:tcW w:w="4876" w:type="dxa"/>
            <w:tcBorders>
              <w:top w:val="nil"/>
              <w:left w:val="nil"/>
              <w:bottom w:val="nil"/>
              <w:right w:val="nil"/>
            </w:tcBorders>
          </w:tcPr>
          <w:p w14:paraId="379BBB53" w14:textId="77777777" w:rsidR="009E47A9" w:rsidRPr="00255E28" w:rsidRDefault="009E47A9" w:rsidP="00171E7D">
            <w:pPr>
              <w:pStyle w:val="Normal6a"/>
            </w:pPr>
            <w:r w:rsidRPr="00255E28">
              <w:rPr>
                <w:vertAlign w:val="superscript"/>
              </w:rPr>
              <w:t>6</w:t>
            </w:r>
            <w:r w:rsidRPr="00255E28">
              <w:t xml:space="preserve"> Comunicazione della Commissione al Parlamento europeo, al Consiglio, al Comitato economico e sociale europeo e al Comitato delle regioni "ProtectEU: strategia europea di sicurezza interna", COM(2025) 148 final dell'1.4.2025.</w:t>
            </w:r>
          </w:p>
        </w:tc>
      </w:tr>
    </w:tbl>
    <w:p w14:paraId="5CF489C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C5686B6"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0E7AD1C8" w14:textId="77777777" w:rsidR="009E47A9" w:rsidRPr="00255E28" w:rsidRDefault="009E47A9" w:rsidP="009E47A9">
      <w:pPr>
        <w:pStyle w:val="AmJustText"/>
      </w:pPr>
      <w:r w:rsidRPr="00255E28">
        <w:t>Per non individuare un'unica tecnologia specifica.</w:t>
      </w:r>
    </w:p>
    <w:p w14:paraId="18CE9B15" w14:textId="77777777" w:rsidR="009E47A9" w:rsidRPr="00255E28" w:rsidRDefault="009E47A9" w:rsidP="009E47A9">
      <w:r w:rsidRPr="00255E28">
        <w:rPr>
          <w:rStyle w:val="HideTWBExt"/>
        </w:rPr>
        <w:t>&lt;/Amend&gt;</w:t>
      </w:r>
    </w:p>
    <w:p w14:paraId="5C33F9B4"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52</w:t>
      </w:r>
      <w:r w:rsidRPr="00255E28">
        <w:rPr>
          <w:rStyle w:val="HideTWBExt"/>
          <w:b w:val="0"/>
        </w:rPr>
        <w:t>&lt;/NumAm&gt;</w:t>
      </w:r>
    </w:p>
    <w:p w14:paraId="50FF4BF0"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6D111ABD" w14:textId="77777777" w:rsidR="009E47A9" w:rsidRPr="00255E28" w:rsidRDefault="009E47A9" w:rsidP="009E47A9">
      <w:pPr>
        <w:pStyle w:val="NormalBold"/>
      </w:pPr>
      <w:r w:rsidRPr="00255E28">
        <w:rPr>
          <w:rStyle w:val="HideTWBExt"/>
          <w:b w:val="0"/>
        </w:rPr>
        <w:t>&lt;/RepeatBlock-By&gt;</w:t>
      </w:r>
    </w:p>
    <w:p w14:paraId="443BBBB9"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429D73CF" w14:textId="77777777" w:rsidR="009E47A9" w:rsidRPr="00255E28" w:rsidRDefault="009E47A9" w:rsidP="009E47A9">
      <w:pPr>
        <w:pStyle w:val="NormalBold"/>
      </w:pPr>
      <w:r w:rsidRPr="00255E28">
        <w:rPr>
          <w:rStyle w:val="HideTWBExt"/>
          <w:b w:val="0"/>
        </w:rPr>
        <w:t>&lt;Article&gt;</w:t>
      </w:r>
      <w:r w:rsidRPr="00255E28">
        <w:t>Considerando 7</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733ED12" w14:textId="77777777" w:rsidTr="00171E7D">
        <w:trPr>
          <w:trHeight w:hRule="exact" w:val="240"/>
          <w:jc w:val="center"/>
        </w:trPr>
        <w:tc>
          <w:tcPr>
            <w:tcW w:w="9752" w:type="dxa"/>
            <w:gridSpan w:val="2"/>
            <w:tcBorders>
              <w:top w:val="nil"/>
              <w:left w:val="nil"/>
              <w:bottom w:val="nil"/>
              <w:right w:val="nil"/>
            </w:tcBorders>
          </w:tcPr>
          <w:p w14:paraId="2D70B09B" w14:textId="77777777" w:rsidR="009E47A9" w:rsidRPr="00255E28" w:rsidRDefault="009E47A9" w:rsidP="00171E7D"/>
        </w:tc>
      </w:tr>
      <w:tr w:rsidR="009E47A9" w:rsidRPr="00255E28" w14:paraId="68F081F7" w14:textId="77777777" w:rsidTr="00171E7D">
        <w:trPr>
          <w:trHeight w:val="240"/>
          <w:jc w:val="center"/>
        </w:trPr>
        <w:tc>
          <w:tcPr>
            <w:tcW w:w="4876" w:type="dxa"/>
            <w:tcBorders>
              <w:top w:val="nil"/>
              <w:left w:val="nil"/>
              <w:bottom w:val="nil"/>
              <w:right w:val="nil"/>
            </w:tcBorders>
          </w:tcPr>
          <w:p w14:paraId="7E1A9F4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E5E7662" w14:textId="77777777" w:rsidR="009E47A9" w:rsidRPr="00255E28" w:rsidRDefault="009E47A9" w:rsidP="00171E7D">
            <w:pPr>
              <w:pStyle w:val="AmColumnHeading"/>
            </w:pPr>
            <w:r w:rsidRPr="00255E28">
              <w:t>Emendamento</w:t>
            </w:r>
          </w:p>
        </w:tc>
      </w:tr>
      <w:tr w:rsidR="009E47A9" w:rsidRPr="00255E28" w14:paraId="515970A9" w14:textId="77777777" w:rsidTr="00171E7D">
        <w:trPr>
          <w:jc w:val="center"/>
        </w:trPr>
        <w:tc>
          <w:tcPr>
            <w:tcW w:w="4876" w:type="dxa"/>
            <w:tcBorders>
              <w:top w:val="nil"/>
              <w:left w:val="nil"/>
              <w:bottom w:val="nil"/>
              <w:right w:val="nil"/>
            </w:tcBorders>
          </w:tcPr>
          <w:p w14:paraId="6DB6BDF0" w14:textId="77777777" w:rsidR="009E47A9" w:rsidRPr="00255E28" w:rsidRDefault="009E47A9" w:rsidP="00171E7D">
            <w:pPr>
              <w:pStyle w:val="Normal6a"/>
            </w:pPr>
            <w:r w:rsidRPr="00255E28">
              <w:t>(7)</w:t>
            </w:r>
            <w:r w:rsidRPr="00255E28">
              <w:tab/>
              <w:t>È opportuno che il sostegno dell'Unione sia concentrato su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p>
        </w:tc>
        <w:tc>
          <w:tcPr>
            <w:tcW w:w="4876" w:type="dxa"/>
            <w:tcBorders>
              <w:top w:val="nil"/>
              <w:left w:val="nil"/>
              <w:bottom w:val="nil"/>
              <w:right w:val="nil"/>
            </w:tcBorders>
          </w:tcPr>
          <w:p w14:paraId="16A19EE5" w14:textId="77777777" w:rsidR="009E47A9" w:rsidRPr="00255E28" w:rsidRDefault="009E47A9" w:rsidP="00171E7D">
            <w:pPr>
              <w:pStyle w:val="Normal6a"/>
            </w:pPr>
            <w:r w:rsidRPr="00255E28">
              <w:t>(7)</w:t>
            </w:r>
            <w:r w:rsidRPr="00255E28">
              <w:tab/>
              <w:t>È opportuno che il sostegno dell'Unione sia concentrato su azioni in cui l'intervento dell'Unione possa apportare un maggiore valore aggiunto rispetto all'azione isolata degli Stati membri</w:t>
            </w:r>
            <w:r w:rsidRPr="00255E28">
              <w:rPr>
                <w:b/>
                <w:i/>
              </w:rPr>
              <w:t>, in particolare sostenendo la cooperazione, lo scambio di informazioni e lo sviluppo delle capacità tra le autorità nazionali competenti</w:t>
            </w:r>
            <w:r w:rsidRPr="00255E28">
              <w:t xml:space="preserve">. La sicurezza ha una dimensione intrinsecamente transfrontaliera e richiede pertanto una risposta forte e coordinata dell'Unione </w:t>
            </w:r>
            <w:r w:rsidRPr="00255E28">
              <w:rPr>
                <w:b/>
                <w:i/>
              </w:rPr>
              <w:t>e degli Stati membri, nel pieno rispetto delle loro competenze nell'ambito della sicurezza nazionale</w:t>
            </w:r>
            <w:r w:rsidRPr="00255E28">
              <w:t>.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r w:rsidRPr="00255E28">
              <w:rPr>
                <w:b/>
                <w:i/>
              </w:rPr>
              <w:t>, nonché la tratta di esseri umani, il traffico di migranti, il traffico di stupefacenti e altre forme di criminalità transfrontaliera che costituiscono una minaccia per la sicurezza dei cittadini degli Stati membri</w:t>
            </w:r>
            <w:r w:rsidRPr="00255E28">
              <w:t>.</w:t>
            </w:r>
          </w:p>
        </w:tc>
      </w:tr>
    </w:tbl>
    <w:p w14:paraId="6F43E97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1B5FA364" w14:textId="77777777" w:rsidR="009E47A9" w:rsidRPr="00255E28" w:rsidRDefault="009E47A9" w:rsidP="009E47A9">
      <w:r w:rsidRPr="00255E28">
        <w:rPr>
          <w:rStyle w:val="HideTWBExt"/>
        </w:rPr>
        <w:t>&lt;/Amend&gt;</w:t>
      </w:r>
    </w:p>
    <w:p w14:paraId="7431B9C6"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53</w:t>
      </w:r>
      <w:r w:rsidRPr="00255E28">
        <w:rPr>
          <w:rStyle w:val="HideTWBExt"/>
          <w:b w:val="0"/>
        </w:rPr>
        <w:t>&lt;/NumAm&gt;</w:t>
      </w:r>
    </w:p>
    <w:p w14:paraId="32B0DFA3"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46803539" w14:textId="77777777" w:rsidR="009E47A9" w:rsidRPr="00255E28" w:rsidRDefault="009E47A9" w:rsidP="009E47A9">
      <w:pPr>
        <w:pStyle w:val="NormalBold"/>
      </w:pPr>
      <w:r w:rsidRPr="00255E28">
        <w:rPr>
          <w:rStyle w:val="HideTWBExt"/>
          <w:b w:val="0"/>
        </w:rPr>
        <w:t>&lt;/RepeatBlock-By&gt;</w:t>
      </w:r>
    </w:p>
    <w:p w14:paraId="3F86B0B6"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2D360A43" w14:textId="77777777" w:rsidR="009E47A9" w:rsidRPr="00255E28" w:rsidRDefault="009E47A9" w:rsidP="009E47A9">
      <w:pPr>
        <w:pStyle w:val="NormalBold"/>
      </w:pPr>
      <w:r w:rsidRPr="00255E28">
        <w:rPr>
          <w:rStyle w:val="HideTWBExt"/>
          <w:b w:val="0"/>
        </w:rPr>
        <w:t>&lt;Article&gt;</w:t>
      </w:r>
      <w:r w:rsidRPr="00255E28">
        <w:t>Considerando 7</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2F2858C" w14:textId="77777777" w:rsidTr="00171E7D">
        <w:trPr>
          <w:trHeight w:hRule="exact" w:val="240"/>
          <w:jc w:val="center"/>
        </w:trPr>
        <w:tc>
          <w:tcPr>
            <w:tcW w:w="9752" w:type="dxa"/>
            <w:gridSpan w:val="2"/>
            <w:tcBorders>
              <w:top w:val="nil"/>
              <w:left w:val="nil"/>
              <w:bottom w:val="nil"/>
              <w:right w:val="nil"/>
            </w:tcBorders>
          </w:tcPr>
          <w:p w14:paraId="0D348582" w14:textId="77777777" w:rsidR="009E47A9" w:rsidRPr="00255E28" w:rsidRDefault="009E47A9" w:rsidP="00171E7D"/>
        </w:tc>
      </w:tr>
      <w:tr w:rsidR="009E47A9" w:rsidRPr="00255E28" w14:paraId="7B4AC9EE" w14:textId="77777777" w:rsidTr="00171E7D">
        <w:trPr>
          <w:trHeight w:val="240"/>
          <w:jc w:val="center"/>
        </w:trPr>
        <w:tc>
          <w:tcPr>
            <w:tcW w:w="4876" w:type="dxa"/>
            <w:tcBorders>
              <w:top w:val="nil"/>
              <w:left w:val="nil"/>
              <w:bottom w:val="nil"/>
              <w:right w:val="nil"/>
            </w:tcBorders>
          </w:tcPr>
          <w:p w14:paraId="1CFA23F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342F8AC" w14:textId="77777777" w:rsidR="009E47A9" w:rsidRPr="00255E28" w:rsidRDefault="009E47A9" w:rsidP="00171E7D">
            <w:pPr>
              <w:pStyle w:val="AmColumnHeading"/>
            </w:pPr>
            <w:r w:rsidRPr="00255E28">
              <w:t>Emendamento</w:t>
            </w:r>
          </w:p>
        </w:tc>
      </w:tr>
      <w:tr w:rsidR="009E47A9" w:rsidRPr="00255E28" w14:paraId="761D2CD0" w14:textId="77777777" w:rsidTr="00171E7D">
        <w:trPr>
          <w:jc w:val="center"/>
        </w:trPr>
        <w:tc>
          <w:tcPr>
            <w:tcW w:w="4876" w:type="dxa"/>
            <w:tcBorders>
              <w:top w:val="nil"/>
              <w:left w:val="nil"/>
              <w:bottom w:val="nil"/>
              <w:right w:val="nil"/>
            </w:tcBorders>
          </w:tcPr>
          <w:p w14:paraId="7F319B6E" w14:textId="77777777" w:rsidR="009E47A9" w:rsidRPr="00255E28" w:rsidRDefault="009E47A9" w:rsidP="00171E7D">
            <w:pPr>
              <w:pStyle w:val="Normal6a"/>
            </w:pPr>
            <w:r w:rsidRPr="00255E28">
              <w:t>(7)</w:t>
            </w:r>
            <w:r w:rsidRPr="00255E28">
              <w:tab/>
              <w:t xml:space="preserve">È opportuno che il sostegno dell'Unione sia concentrato su azioni in cui l'intervento dell'Unione possa apportare un maggiore valore aggiunto rispetto all'azione isolata degli Stati membri. </w:t>
            </w:r>
            <w:r w:rsidRPr="00255E28">
              <w:rPr>
                <w:b/>
                <w:i/>
              </w:rPr>
              <w:t>La</w:t>
            </w:r>
            <w:r w:rsidRPr="00255E28">
              <w:t xml:space="preserve"> sicurezza </w:t>
            </w:r>
            <w:r w:rsidRPr="00255E28">
              <w:rPr>
                <w:b/>
                <w:i/>
              </w:rPr>
              <w:t>ha</w:t>
            </w:r>
            <w:r w:rsidRPr="00255E28">
              <w:t xml:space="preserve">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p>
        </w:tc>
        <w:tc>
          <w:tcPr>
            <w:tcW w:w="4876" w:type="dxa"/>
            <w:tcBorders>
              <w:top w:val="nil"/>
              <w:left w:val="nil"/>
              <w:bottom w:val="nil"/>
              <w:right w:val="nil"/>
            </w:tcBorders>
          </w:tcPr>
          <w:p w14:paraId="2D24C16D" w14:textId="77777777" w:rsidR="009E47A9" w:rsidRPr="00255E28" w:rsidRDefault="009E47A9" w:rsidP="00171E7D">
            <w:pPr>
              <w:pStyle w:val="Normal6a"/>
            </w:pPr>
            <w:r w:rsidRPr="00255E28">
              <w:t>(7)</w:t>
            </w:r>
            <w:r w:rsidRPr="00255E28">
              <w:tab/>
              <w:t xml:space="preserve">È opportuno che il sostegno dell'Unione sia concentrato su azioni in cui l'intervento dell'Unione possa apportare un maggiore valore aggiunto rispetto all'azione isolata degli Stati membri. </w:t>
            </w:r>
            <w:r w:rsidRPr="00255E28">
              <w:rPr>
                <w:b/>
                <w:i/>
              </w:rPr>
              <w:t>Questioni note in materia di</w:t>
            </w:r>
            <w:r w:rsidRPr="00255E28">
              <w:t xml:space="preserve"> sicurezza</w:t>
            </w:r>
            <w:r w:rsidRPr="00255E28">
              <w:rPr>
                <w:b/>
                <w:i/>
              </w:rPr>
              <w:t>, come la criminalità organizzata e la tratta di esseri umani, hanno</w:t>
            </w:r>
            <w:r w:rsidRPr="00255E28">
              <w:t xml:space="preserve">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w:t>
            </w:r>
            <w:r w:rsidRPr="00255E28">
              <w:rPr>
                <w:b/>
                <w:i/>
              </w:rPr>
              <w:t>, la tratta di esseri umani</w:t>
            </w:r>
            <w:r w:rsidRPr="00255E28">
              <w:t xml:space="preserve"> e la criminalità informatica.</w:t>
            </w:r>
          </w:p>
        </w:tc>
      </w:tr>
    </w:tbl>
    <w:p w14:paraId="584D2CE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23C1B2F4" w14:textId="77777777" w:rsidR="009E47A9" w:rsidRPr="00255E28" w:rsidRDefault="009E47A9" w:rsidP="009E47A9">
      <w:r w:rsidRPr="00255E28">
        <w:rPr>
          <w:rStyle w:val="HideTWBExt"/>
        </w:rPr>
        <w:t>&lt;/Amend&gt;</w:t>
      </w:r>
    </w:p>
    <w:p w14:paraId="66AFE15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54</w:t>
      </w:r>
      <w:r w:rsidRPr="00255E28">
        <w:rPr>
          <w:rStyle w:val="HideTWBExt"/>
        </w:rPr>
        <w:t>&lt;/NumAm&gt;</w:t>
      </w:r>
    </w:p>
    <w:p w14:paraId="046533D5"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398228B4" w14:textId="77777777" w:rsidR="009E47A9" w:rsidRPr="00255E28" w:rsidRDefault="009E47A9" w:rsidP="009E47A9">
      <w:pPr>
        <w:pStyle w:val="NormalBold"/>
      </w:pPr>
      <w:r w:rsidRPr="00255E28">
        <w:rPr>
          <w:rStyle w:val="HideTWBExt"/>
          <w:b w:val="0"/>
        </w:rPr>
        <w:t>&lt;/RepeatBlock-By&gt;</w:t>
      </w:r>
    </w:p>
    <w:p w14:paraId="51604F5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6CFACAA" w14:textId="77777777" w:rsidR="009E47A9" w:rsidRPr="00255E28" w:rsidRDefault="009E47A9" w:rsidP="009E47A9">
      <w:pPr>
        <w:pStyle w:val="NormalBold"/>
      </w:pPr>
      <w:r w:rsidRPr="00255E28">
        <w:rPr>
          <w:rStyle w:val="HideTWBExt"/>
        </w:rPr>
        <w:t>&lt;Article&gt;</w:t>
      </w:r>
      <w:r w:rsidRPr="00255E28">
        <w:t>Considerando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D904BAA" w14:textId="77777777" w:rsidTr="00171E7D">
        <w:trPr>
          <w:trHeight w:hRule="exact" w:val="240"/>
          <w:jc w:val="center"/>
        </w:trPr>
        <w:tc>
          <w:tcPr>
            <w:tcW w:w="9752" w:type="dxa"/>
            <w:gridSpan w:val="2"/>
            <w:tcBorders>
              <w:top w:val="nil"/>
              <w:left w:val="nil"/>
              <w:bottom w:val="nil"/>
              <w:right w:val="nil"/>
            </w:tcBorders>
          </w:tcPr>
          <w:p w14:paraId="181FF896" w14:textId="77777777" w:rsidR="009E47A9" w:rsidRPr="00255E28" w:rsidRDefault="009E47A9" w:rsidP="00171E7D"/>
        </w:tc>
      </w:tr>
      <w:tr w:rsidR="009E47A9" w:rsidRPr="00255E28" w14:paraId="66B828DA" w14:textId="77777777" w:rsidTr="00171E7D">
        <w:trPr>
          <w:trHeight w:val="240"/>
          <w:jc w:val="center"/>
        </w:trPr>
        <w:tc>
          <w:tcPr>
            <w:tcW w:w="4876" w:type="dxa"/>
            <w:tcBorders>
              <w:top w:val="nil"/>
              <w:left w:val="nil"/>
              <w:bottom w:val="nil"/>
              <w:right w:val="nil"/>
            </w:tcBorders>
          </w:tcPr>
          <w:p w14:paraId="43B382F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8B30448" w14:textId="77777777" w:rsidR="009E47A9" w:rsidRPr="00255E28" w:rsidRDefault="009E47A9" w:rsidP="00171E7D">
            <w:pPr>
              <w:pStyle w:val="AmColumnHeading"/>
            </w:pPr>
            <w:r w:rsidRPr="00255E28">
              <w:t>Emendamento</w:t>
            </w:r>
          </w:p>
        </w:tc>
      </w:tr>
      <w:tr w:rsidR="009E47A9" w:rsidRPr="00255E28" w14:paraId="4BC46934" w14:textId="77777777" w:rsidTr="00171E7D">
        <w:trPr>
          <w:jc w:val="center"/>
        </w:trPr>
        <w:tc>
          <w:tcPr>
            <w:tcW w:w="4876" w:type="dxa"/>
            <w:tcBorders>
              <w:top w:val="nil"/>
              <w:left w:val="nil"/>
              <w:bottom w:val="nil"/>
              <w:right w:val="nil"/>
            </w:tcBorders>
          </w:tcPr>
          <w:p w14:paraId="42042636" w14:textId="77777777" w:rsidR="009E47A9" w:rsidRPr="00255E28" w:rsidRDefault="009E47A9" w:rsidP="00171E7D">
            <w:pPr>
              <w:pStyle w:val="Normal6a"/>
            </w:pPr>
            <w:r w:rsidRPr="00255E28">
              <w:t>(7)</w:t>
            </w:r>
            <w:r w:rsidRPr="00255E28">
              <w:tab/>
              <w:t>È opportuno che il sostegno dell'Unione sia concentrato su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w:t>
            </w:r>
            <w:r w:rsidRPr="00255E28">
              <w:rPr>
                <w:b/>
                <w:i/>
              </w:rPr>
              <w:t>, compresi il terrorismo, l'estremismo violento e la criminalità informatica</w:t>
            </w:r>
            <w:r w:rsidRPr="00255E28">
              <w:t>.</w:t>
            </w:r>
          </w:p>
        </w:tc>
        <w:tc>
          <w:tcPr>
            <w:tcW w:w="4876" w:type="dxa"/>
            <w:tcBorders>
              <w:top w:val="nil"/>
              <w:left w:val="nil"/>
              <w:bottom w:val="nil"/>
              <w:right w:val="nil"/>
            </w:tcBorders>
          </w:tcPr>
          <w:p w14:paraId="343AB87D" w14:textId="77777777" w:rsidR="009E47A9" w:rsidRPr="00255E28" w:rsidRDefault="009E47A9" w:rsidP="00171E7D">
            <w:pPr>
              <w:pStyle w:val="Normal6a"/>
            </w:pPr>
            <w:r w:rsidRPr="00255E28">
              <w:t>(7)</w:t>
            </w:r>
            <w:r w:rsidRPr="00255E28">
              <w:tab/>
              <w:t>È opportuno che il sostegno dell'Unione sia concentrato su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w:t>
            </w:r>
          </w:p>
        </w:tc>
      </w:tr>
    </w:tbl>
    <w:p w14:paraId="4904C8E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79C3E07" w14:textId="77777777" w:rsidR="009E47A9" w:rsidRPr="00255E28" w:rsidRDefault="009E47A9" w:rsidP="009E47A9">
      <w:r w:rsidRPr="00255E28">
        <w:rPr>
          <w:rStyle w:val="HideTWBExt"/>
        </w:rPr>
        <w:t>&lt;/Amend&gt;</w:t>
      </w:r>
    </w:p>
    <w:p w14:paraId="4A7972A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55</w:t>
      </w:r>
      <w:r w:rsidRPr="00255E28">
        <w:rPr>
          <w:rStyle w:val="HideTWBExt"/>
        </w:rPr>
        <w:t>&lt;/NumAm&gt;</w:t>
      </w:r>
    </w:p>
    <w:p w14:paraId="30311F9B"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67964A8F" w14:textId="77777777" w:rsidR="009E47A9" w:rsidRPr="00255E28" w:rsidRDefault="009E47A9" w:rsidP="009E47A9">
      <w:pPr>
        <w:pStyle w:val="NormalBold"/>
      </w:pPr>
      <w:r w:rsidRPr="00255E28">
        <w:rPr>
          <w:rStyle w:val="HideTWBExt"/>
          <w:b w:val="0"/>
        </w:rPr>
        <w:t>&lt;/RepeatBlock-By&gt;</w:t>
      </w:r>
    </w:p>
    <w:p w14:paraId="0BB7343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E5A8A15" w14:textId="77777777" w:rsidR="009E47A9" w:rsidRPr="00255E28" w:rsidRDefault="009E47A9" w:rsidP="009E47A9">
      <w:pPr>
        <w:pStyle w:val="NormalBold"/>
      </w:pPr>
      <w:r w:rsidRPr="00255E28">
        <w:rPr>
          <w:rStyle w:val="HideTWBExt"/>
        </w:rPr>
        <w:t>&lt;Article&gt;</w:t>
      </w:r>
      <w:r w:rsidRPr="00255E28">
        <w:t>Considerando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D5468BB" w14:textId="77777777" w:rsidTr="00171E7D">
        <w:trPr>
          <w:trHeight w:hRule="exact" w:val="240"/>
          <w:jc w:val="center"/>
        </w:trPr>
        <w:tc>
          <w:tcPr>
            <w:tcW w:w="9752" w:type="dxa"/>
            <w:gridSpan w:val="2"/>
            <w:tcBorders>
              <w:top w:val="nil"/>
              <w:left w:val="nil"/>
              <w:bottom w:val="nil"/>
              <w:right w:val="nil"/>
            </w:tcBorders>
          </w:tcPr>
          <w:p w14:paraId="426FFD47" w14:textId="77777777" w:rsidR="009E47A9" w:rsidRPr="00255E28" w:rsidRDefault="009E47A9" w:rsidP="00171E7D"/>
        </w:tc>
      </w:tr>
      <w:tr w:rsidR="009E47A9" w:rsidRPr="00255E28" w14:paraId="24E09272" w14:textId="77777777" w:rsidTr="00171E7D">
        <w:trPr>
          <w:trHeight w:val="240"/>
          <w:jc w:val="center"/>
        </w:trPr>
        <w:tc>
          <w:tcPr>
            <w:tcW w:w="4876" w:type="dxa"/>
            <w:tcBorders>
              <w:top w:val="nil"/>
              <w:left w:val="nil"/>
              <w:bottom w:val="nil"/>
              <w:right w:val="nil"/>
            </w:tcBorders>
          </w:tcPr>
          <w:p w14:paraId="0A42A2E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9705102" w14:textId="77777777" w:rsidR="009E47A9" w:rsidRPr="00255E28" w:rsidRDefault="009E47A9" w:rsidP="00171E7D">
            <w:pPr>
              <w:pStyle w:val="AmColumnHeading"/>
            </w:pPr>
            <w:r w:rsidRPr="00255E28">
              <w:t>Emendamento</w:t>
            </w:r>
          </w:p>
        </w:tc>
      </w:tr>
      <w:tr w:rsidR="009E47A9" w:rsidRPr="00255E28" w14:paraId="3CE3B264" w14:textId="77777777" w:rsidTr="00171E7D">
        <w:trPr>
          <w:jc w:val="center"/>
        </w:trPr>
        <w:tc>
          <w:tcPr>
            <w:tcW w:w="4876" w:type="dxa"/>
            <w:tcBorders>
              <w:top w:val="nil"/>
              <w:left w:val="nil"/>
              <w:bottom w:val="nil"/>
              <w:right w:val="nil"/>
            </w:tcBorders>
          </w:tcPr>
          <w:p w14:paraId="565ED549" w14:textId="77777777" w:rsidR="009E47A9" w:rsidRPr="00255E28" w:rsidRDefault="009E47A9" w:rsidP="00171E7D">
            <w:pPr>
              <w:pStyle w:val="Normal6a"/>
            </w:pPr>
            <w:r w:rsidRPr="00255E28">
              <w:t>(7)</w:t>
            </w:r>
            <w:r w:rsidRPr="00255E28">
              <w:tab/>
              <w:t xml:space="preserve">È opportuno che il sostegno dell'Unione sia concentrato su azioni in cui l'intervento dell'Unione possa apportare un maggiore valore aggiunto rispetto all'azione isolata degli Stati membri. La sicurezza ha una dimensione intrinsecamente transfrontaliera e richiede pertanto una </w:t>
            </w:r>
            <w:r w:rsidRPr="00255E28">
              <w:rPr>
                <w:b/>
                <w:i/>
              </w:rPr>
              <w:t>risposta</w:t>
            </w:r>
            <w:r w:rsidRPr="00255E28">
              <w:t xml:space="preserve"> forte e </w:t>
            </w:r>
            <w:r w:rsidRPr="00255E28">
              <w:rPr>
                <w:b/>
                <w:i/>
              </w:rPr>
              <w:t>coordinata dell'Unione</w:t>
            </w:r>
            <w:r w:rsidRPr="00255E28">
              <w:t>.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p>
        </w:tc>
        <w:tc>
          <w:tcPr>
            <w:tcW w:w="4876" w:type="dxa"/>
            <w:tcBorders>
              <w:top w:val="nil"/>
              <w:left w:val="nil"/>
              <w:bottom w:val="nil"/>
              <w:right w:val="nil"/>
            </w:tcBorders>
          </w:tcPr>
          <w:p w14:paraId="0F29425D" w14:textId="77777777" w:rsidR="009E47A9" w:rsidRPr="00255E28" w:rsidRDefault="009E47A9" w:rsidP="00171E7D">
            <w:pPr>
              <w:pStyle w:val="Normal6a"/>
            </w:pPr>
            <w:r w:rsidRPr="00255E28">
              <w:t>(7)</w:t>
            </w:r>
            <w:r w:rsidRPr="00255E28">
              <w:tab/>
              <w:t xml:space="preserve">È opportuno che il sostegno dell'Unione sia concentrato su azioni in cui l'intervento dell'Unione possa apportare un maggiore valore aggiunto rispetto all'azione isolata degli Stati membri. La sicurezza ha una dimensione intrinsecamente transfrontaliera e richiede pertanto una forte e </w:t>
            </w:r>
            <w:r w:rsidRPr="00255E28">
              <w:rPr>
                <w:b/>
                <w:i/>
              </w:rPr>
              <w:t>stretta cooperazione tra gli Stati membri</w:t>
            </w:r>
            <w:r w:rsidRPr="00255E28">
              <w:t>.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p>
        </w:tc>
      </w:tr>
    </w:tbl>
    <w:p w14:paraId="063F808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D3322A5" w14:textId="77777777" w:rsidR="009E47A9" w:rsidRPr="00255E28" w:rsidRDefault="009E47A9" w:rsidP="009E47A9">
      <w:r w:rsidRPr="00255E28">
        <w:rPr>
          <w:rStyle w:val="HideTWBExt"/>
        </w:rPr>
        <w:t>&lt;/Amend&gt;</w:t>
      </w:r>
    </w:p>
    <w:p w14:paraId="63466BA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56</w:t>
      </w:r>
      <w:r w:rsidRPr="00255E28">
        <w:rPr>
          <w:rStyle w:val="HideTWBExt"/>
        </w:rPr>
        <w:t>&lt;/NumAm&gt;</w:t>
      </w:r>
    </w:p>
    <w:p w14:paraId="1F9DA04B"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7D1B2BEB"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1670CBF0" w14:textId="77777777" w:rsidR="009E47A9" w:rsidRPr="00255E28" w:rsidRDefault="009E47A9" w:rsidP="009E47A9">
      <w:pPr>
        <w:pStyle w:val="NormalBold"/>
      </w:pPr>
      <w:r w:rsidRPr="00255E28">
        <w:rPr>
          <w:rStyle w:val="HideTWBExt"/>
          <w:b w:val="0"/>
        </w:rPr>
        <w:t>&lt;/RepeatBlock-By&gt;</w:t>
      </w:r>
    </w:p>
    <w:p w14:paraId="004C698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E78B0B1" w14:textId="77777777" w:rsidR="009E47A9" w:rsidRPr="00255E28" w:rsidRDefault="009E47A9" w:rsidP="009E47A9">
      <w:pPr>
        <w:pStyle w:val="NormalBold"/>
      </w:pPr>
      <w:r w:rsidRPr="00255E28">
        <w:rPr>
          <w:rStyle w:val="HideTWBExt"/>
        </w:rPr>
        <w:t>&lt;Article&gt;</w:t>
      </w:r>
      <w:r w:rsidRPr="00255E28">
        <w:t>Considerando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2BD89E3" w14:textId="77777777" w:rsidTr="00171E7D">
        <w:trPr>
          <w:trHeight w:hRule="exact" w:val="240"/>
          <w:jc w:val="center"/>
        </w:trPr>
        <w:tc>
          <w:tcPr>
            <w:tcW w:w="9752" w:type="dxa"/>
            <w:gridSpan w:val="2"/>
            <w:tcBorders>
              <w:top w:val="nil"/>
              <w:left w:val="nil"/>
              <w:bottom w:val="nil"/>
              <w:right w:val="nil"/>
            </w:tcBorders>
          </w:tcPr>
          <w:p w14:paraId="471F3192" w14:textId="77777777" w:rsidR="009E47A9" w:rsidRPr="00255E28" w:rsidRDefault="009E47A9" w:rsidP="00171E7D"/>
        </w:tc>
      </w:tr>
      <w:tr w:rsidR="009E47A9" w:rsidRPr="00255E28" w14:paraId="2446A6E5" w14:textId="77777777" w:rsidTr="00171E7D">
        <w:trPr>
          <w:trHeight w:val="240"/>
          <w:jc w:val="center"/>
        </w:trPr>
        <w:tc>
          <w:tcPr>
            <w:tcW w:w="4876" w:type="dxa"/>
            <w:tcBorders>
              <w:top w:val="nil"/>
              <w:left w:val="nil"/>
              <w:bottom w:val="nil"/>
              <w:right w:val="nil"/>
            </w:tcBorders>
          </w:tcPr>
          <w:p w14:paraId="0C5F78F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5B0A214" w14:textId="77777777" w:rsidR="009E47A9" w:rsidRPr="00255E28" w:rsidRDefault="009E47A9" w:rsidP="00171E7D">
            <w:pPr>
              <w:pStyle w:val="AmColumnHeading"/>
            </w:pPr>
            <w:r w:rsidRPr="00255E28">
              <w:t>Emendamento</w:t>
            </w:r>
          </w:p>
        </w:tc>
      </w:tr>
      <w:tr w:rsidR="009E47A9" w:rsidRPr="00255E28" w14:paraId="1125C214" w14:textId="77777777" w:rsidTr="00171E7D">
        <w:trPr>
          <w:jc w:val="center"/>
        </w:trPr>
        <w:tc>
          <w:tcPr>
            <w:tcW w:w="4876" w:type="dxa"/>
            <w:tcBorders>
              <w:top w:val="nil"/>
              <w:left w:val="nil"/>
              <w:bottom w:val="nil"/>
              <w:right w:val="nil"/>
            </w:tcBorders>
          </w:tcPr>
          <w:p w14:paraId="457D598F" w14:textId="77777777" w:rsidR="009E47A9" w:rsidRPr="00255E28" w:rsidRDefault="009E47A9" w:rsidP="00171E7D">
            <w:pPr>
              <w:pStyle w:val="Normal6a"/>
            </w:pPr>
            <w:r w:rsidRPr="00255E28">
              <w:t>(7)</w:t>
            </w:r>
            <w:r w:rsidRPr="00255E28">
              <w:tab/>
              <w:t>È opportuno che il sostegno dell'Unione sia concentrato su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w:t>
            </w:r>
            <w:r w:rsidRPr="00255E28">
              <w:rPr>
                <w:b/>
                <w:i/>
              </w:rPr>
              <w:t>, compresi il terrorismo, l'estremismo violento e la criminalità informatica</w:t>
            </w:r>
            <w:r w:rsidRPr="00255E28">
              <w:t>.</w:t>
            </w:r>
          </w:p>
        </w:tc>
        <w:tc>
          <w:tcPr>
            <w:tcW w:w="4876" w:type="dxa"/>
            <w:tcBorders>
              <w:top w:val="nil"/>
              <w:left w:val="nil"/>
              <w:bottom w:val="nil"/>
              <w:right w:val="nil"/>
            </w:tcBorders>
          </w:tcPr>
          <w:p w14:paraId="74E1AFE4" w14:textId="77777777" w:rsidR="009E47A9" w:rsidRPr="00255E28" w:rsidRDefault="009E47A9" w:rsidP="00171E7D">
            <w:pPr>
              <w:pStyle w:val="Normal6a"/>
            </w:pPr>
            <w:r w:rsidRPr="00255E28">
              <w:t>(7)</w:t>
            </w:r>
            <w:r w:rsidRPr="00255E28">
              <w:tab/>
              <w:t xml:space="preserve">È opportuno che il sostegno dell'Unione sia concentrato su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w:t>
            </w:r>
            <w:r w:rsidRPr="00255E28">
              <w:rPr>
                <w:b/>
                <w:i/>
              </w:rPr>
              <w:t>o i principali rischi</w:t>
            </w:r>
            <w:r w:rsidRPr="00255E28">
              <w:t xml:space="preserve"> per la sicurezza e, in particolare, a prevenire e combattere la criminalità organizzata e le forme gravi di criminalità.</w:t>
            </w:r>
          </w:p>
        </w:tc>
      </w:tr>
    </w:tbl>
    <w:p w14:paraId="709343A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C97DF1F"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49578699" w14:textId="77777777" w:rsidR="009E47A9" w:rsidRPr="00255E28" w:rsidRDefault="009E47A9" w:rsidP="009E47A9">
      <w:pPr>
        <w:pStyle w:val="AmJustText"/>
      </w:pPr>
      <w:r w:rsidRPr="00255E28">
        <w:t>Dovremmo evitare di individuare tipi specifici di reati, anche perché il testo proposto presentava elenchi molto diversi.</w:t>
      </w:r>
    </w:p>
    <w:p w14:paraId="3DD3695C" w14:textId="77777777" w:rsidR="009E47A9" w:rsidRPr="00255E28" w:rsidRDefault="009E47A9" w:rsidP="009E47A9">
      <w:r w:rsidRPr="00255E28">
        <w:rPr>
          <w:rStyle w:val="HideTWBExt"/>
        </w:rPr>
        <w:t>&lt;/Amend&gt;</w:t>
      </w:r>
    </w:p>
    <w:p w14:paraId="7F8B654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57</w:t>
      </w:r>
      <w:r w:rsidRPr="00255E28">
        <w:rPr>
          <w:rStyle w:val="HideTWBExt"/>
        </w:rPr>
        <w:t>&lt;/NumAm&gt;</w:t>
      </w:r>
    </w:p>
    <w:p w14:paraId="21B89F39"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42C10621" w14:textId="77777777" w:rsidR="009E47A9" w:rsidRPr="00255E28" w:rsidRDefault="009E47A9" w:rsidP="009E47A9">
      <w:pPr>
        <w:pStyle w:val="NormalBold"/>
      </w:pPr>
      <w:r w:rsidRPr="00255E28">
        <w:rPr>
          <w:rStyle w:val="HideTWBExt"/>
          <w:b w:val="0"/>
        </w:rPr>
        <w:t>&lt;/RepeatBlock-By&gt;</w:t>
      </w:r>
    </w:p>
    <w:p w14:paraId="0214F13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8767A8F" w14:textId="77777777" w:rsidR="009E47A9" w:rsidRPr="00255E28" w:rsidRDefault="009E47A9" w:rsidP="009E47A9">
      <w:pPr>
        <w:pStyle w:val="NormalBold"/>
      </w:pPr>
      <w:r w:rsidRPr="00255E28">
        <w:rPr>
          <w:rStyle w:val="HideTWBExt"/>
        </w:rPr>
        <w:t>&lt;Article&gt;</w:t>
      </w:r>
      <w:r w:rsidRPr="00255E28">
        <w:t>Considerando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237CC81" w14:textId="77777777" w:rsidTr="00171E7D">
        <w:trPr>
          <w:trHeight w:hRule="exact" w:val="240"/>
          <w:jc w:val="center"/>
        </w:trPr>
        <w:tc>
          <w:tcPr>
            <w:tcW w:w="9752" w:type="dxa"/>
            <w:gridSpan w:val="2"/>
            <w:tcBorders>
              <w:top w:val="nil"/>
              <w:left w:val="nil"/>
              <w:bottom w:val="nil"/>
              <w:right w:val="nil"/>
            </w:tcBorders>
          </w:tcPr>
          <w:p w14:paraId="7448A6E6" w14:textId="77777777" w:rsidR="009E47A9" w:rsidRPr="00255E28" w:rsidRDefault="009E47A9" w:rsidP="00171E7D"/>
        </w:tc>
      </w:tr>
      <w:tr w:rsidR="009E47A9" w:rsidRPr="00255E28" w14:paraId="41C44487" w14:textId="77777777" w:rsidTr="00171E7D">
        <w:trPr>
          <w:trHeight w:val="240"/>
          <w:jc w:val="center"/>
        </w:trPr>
        <w:tc>
          <w:tcPr>
            <w:tcW w:w="4876" w:type="dxa"/>
            <w:tcBorders>
              <w:top w:val="nil"/>
              <w:left w:val="nil"/>
              <w:bottom w:val="nil"/>
              <w:right w:val="nil"/>
            </w:tcBorders>
          </w:tcPr>
          <w:p w14:paraId="51AD299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B212639" w14:textId="77777777" w:rsidR="009E47A9" w:rsidRPr="00255E28" w:rsidRDefault="009E47A9" w:rsidP="00171E7D">
            <w:pPr>
              <w:pStyle w:val="AmColumnHeading"/>
            </w:pPr>
            <w:r w:rsidRPr="00255E28">
              <w:t>Emendamento</w:t>
            </w:r>
          </w:p>
        </w:tc>
      </w:tr>
      <w:tr w:rsidR="009E47A9" w:rsidRPr="00255E28" w14:paraId="25B532E4" w14:textId="77777777" w:rsidTr="00171E7D">
        <w:trPr>
          <w:jc w:val="center"/>
        </w:trPr>
        <w:tc>
          <w:tcPr>
            <w:tcW w:w="4876" w:type="dxa"/>
            <w:tcBorders>
              <w:top w:val="nil"/>
              <w:left w:val="nil"/>
              <w:bottom w:val="nil"/>
              <w:right w:val="nil"/>
            </w:tcBorders>
          </w:tcPr>
          <w:p w14:paraId="2185D792" w14:textId="77777777" w:rsidR="009E47A9" w:rsidRPr="00255E28" w:rsidRDefault="009E47A9" w:rsidP="00171E7D">
            <w:pPr>
              <w:pStyle w:val="Normal6a"/>
            </w:pPr>
            <w:r w:rsidRPr="00255E28">
              <w:t>(7)</w:t>
            </w:r>
            <w:r w:rsidRPr="00255E28">
              <w:tab/>
              <w:t xml:space="preserve">È opportuno che il sostegno dell'Unione </w:t>
            </w:r>
            <w:r w:rsidRPr="00255E28">
              <w:rPr>
                <w:b/>
                <w:i/>
              </w:rPr>
              <w:t>sia concentrato su</w:t>
            </w:r>
            <w:r w:rsidRPr="00255E28">
              <w:t xml:space="preserve">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p>
        </w:tc>
        <w:tc>
          <w:tcPr>
            <w:tcW w:w="4876" w:type="dxa"/>
            <w:tcBorders>
              <w:top w:val="nil"/>
              <w:left w:val="nil"/>
              <w:bottom w:val="nil"/>
              <w:right w:val="nil"/>
            </w:tcBorders>
          </w:tcPr>
          <w:p w14:paraId="26ABBE6D" w14:textId="77777777" w:rsidR="009E47A9" w:rsidRPr="00255E28" w:rsidRDefault="009E47A9" w:rsidP="00171E7D">
            <w:pPr>
              <w:pStyle w:val="Normal6a"/>
            </w:pPr>
            <w:r w:rsidRPr="00255E28">
              <w:t>(7)</w:t>
            </w:r>
            <w:r w:rsidRPr="00255E28">
              <w:tab/>
              <w:t xml:space="preserve">È opportuno che il sostegno dell'Unione </w:t>
            </w:r>
            <w:r w:rsidRPr="00255E28">
              <w:rPr>
                <w:b/>
                <w:i/>
              </w:rPr>
              <w:t>finanzi unicamente</w:t>
            </w:r>
            <w:r w:rsidRPr="00255E28">
              <w:t xml:space="preserve"> azioni in cui l'intervento dell'Unione possa apportare un maggiore valore aggiunto rispetto all'azione isolata degli Stati membri. La sicurezza ha una dimensione intrinsecamente transfrontaliera e richiede pertanto una risposta forte e coordinata dell'Unione. Di conseguenza, i piani di partenariato nazionale e regionale degli Stati membri dovrebbero contribuire ad affrontare efficacemente le sfide individuate nel contesto della strategia "ProtectEU". In linea con le priorità comuni individuate a livello dell'Unione per garantire un elevato livello di sicurezza al suo interno, il sostegno dell'Unione dovrebbe indirizzarsi a misure volte ad affrontare le principali minacce per la sicurezza e, in particolare, a prevenire e combattere la criminalità organizzata e le forme gravi di criminalità, compresi il terrorismo, l'estremismo violento e la criminalità informatica.</w:t>
            </w:r>
          </w:p>
        </w:tc>
      </w:tr>
    </w:tbl>
    <w:p w14:paraId="336E1FC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2C52188" w14:textId="77777777" w:rsidR="009E47A9" w:rsidRPr="00255E28" w:rsidRDefault="009E47A9" w:rsidP="009E47A9">
      <w:r w:rsidRPr="00255E28">
        <w:rPr>
          <w:rStyle w:val="HideTWBExt"/>
        </w:rPr>
        <w:t>&lt;/Amend&gt;</w:t>
      </w:r>
    </w:p>
    <w:p w14:paraId="4348EDD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58</w:t>
      </w:r>
      <w:r w:rsidRPr="00255E28">
        <w:rPr>
          <w:rStyle w:val="HideTWBExt"/>
        </w:rPr>
        <w:t>&lt;/NumAm&gt;</w:t>
      </w:r>
    </w:p>
    <w:p w14:paraId="5FD86D13"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0CDD5F4D" w14:textId="77777777" w:rsidR="009E47A9" w:rsidRPr="00255E28" w:rsidRDefault="009E47A9" w:rsidP="009E47A9">
      <w:pPr>
        <w:pStyle w:val="NormalBold"/>
      </w:pPr>
      <w:r w:rsidRPr="00255E28">
        <w:rPr>
          <w:rStyle w:val="HideTWBExt"/>
          <w:b w:val="0"/>
        </w:rPr>
        <w:t>&lt;/RepeatBlock-By&gt;</w:t>
      </w:r>
    </w:p>
    <w:p w14:paraId="239DC7F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70C4083" w14:textId="77777777" w:rsidR="009E47A9" w:rsidRPr="00255E28" w:rsidRDefault="009E47A9" w:rsidP="009E47A9">
      <w:pPr>
        <w:pStyle w:val="NormalBold"/>
      </w:pPr>
      <w:r w:rsidRPr="00255E28">
        <w:rPr>
          <w:rStyle w:val="HideTWBExt"/>
        </w:rPr>
        <w:t>&lt;Article&gt;</w:t>
      </w:r>
      <w:r w:rsidRPr="00255E28">
        <w:t>Considerando 7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3342A33" w14:textId="77777777" w:rsidTr="00171E7D">
        <w:trPr>
          <w:trHeight w:hRule="exact" w:val="240"/>
          <w:jc w:val="center"/>
        </w:trPr>
        <w:tc>
          <w:tcPr>
            <w:tcW w:w="9752" w:type="dxa"/>
            <w:gridSpan w:val="2"/>
            <w:tcBorders>
              <w:top w:val="nil"/>
              <w:left w:val="nil"/>
              <w:bottom w:val="nil"/>
              <w:right w:val="nil"/>
            </w:tcBorders>
          </w:tcPr>
          <w:p w14:paraId="2C13EB3C" w14:textId="77777777" w:rsidR="009E47A9" w:rsidRPr="00255E28" w:rsidRDefault="009E47A9" w:rsidP="00171E7D"/>
        </w:tc>
      </w:tr>
      <w:tr w:rsidR="009E47A9" w:rsidRPr="00255E28" w14:paraId="09BEA321" w14:textId="77777777" w:rsidTr="00171E7D">
        <w:trPr>
          <w:trHeight w:val="240"/>
          <w:jc w:val="center"/>
        </w:trPr>
        <w:tc>
          <w:tcPr>
            <w:tcW w:w="4876" w:type="dxa"/>
            <w:tcBorders>
              <w:top w:val="nil"/>
              <w:left w:val="nil"/>
              <w:bottom w:val="nil"/>
              <w:right w:val="nil"/>
            </w:tcBorders>
          </w:tcPr>
          <w:p w14:paraId="5343B25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71E2001" w14:textId="77777777" w:rsidR="009E47A9" w:rsidRPr="00255E28" w:rsidRDefault="009E47A9" w:rsidP="00171E7D">
            <w:pPr>
              <w:pStyle w:val="AmColumnHeading"/>
            </w:pPr>
            <w:r w:rsidRPr="00255E28">
              <w:t>Emendamento</w:t>
            </w:r>
          </w:p>
        </w:tc>
      </w:tr>
      <w:tr w:rsidR="009E47A9" w:rsidRPr="00255E28" w14:paraId="6F8B3485" w14:textId="77777777" w:rsidTr="00171E7D">
        <w:trPr>
          <w:jc w:val="center"/>
        </w:trPr>
        <w:tc>
          <w:tcPr>
            <w:tcW w:w="4876" w:type="dxa"/>
            <w:tcBorders>
              <w:top w:val="nil"/>
              <w:left w:val="nil"/>
              <w:bottom w:val="nil"/>
              <w:right w:val="nil"/>
            </w:tcBorders>
          </w:tcPr>
          <w:p w14:paraId="7184D784" w14:textId="77777777" w:rsidR="009E47A9" w:rsidRPr="00255E28" w:rsidRDefault="009E47A9" w:rsidP="00171E7D">
            <w:pPr>
              <w:pStyle w:val="Normal6a"/>
            </w:pPr>
          </w:p>
        </w:tc>
        <w:tc>
          <w:tcPr>
            <w:tcW w:w="4876" w:type="dxa"/>
            <w:tcBorders>
              <w:top w:val="nil"/>
              <w:left w:val="nil"/>
              <w:bottom w:val="nil"/>
              <w:right w:val="nil"/>
            </w:tcBorders>
          </w:tcPr>
          <w:p w14:paraId="104CDB71" w14:textId="77777777" w:rsidR="009E47A9" w:rsidRPr="00255E28" w:rsidRDefault="009E47A9" w:rsidP="00171E7D">
            <w:pPr>
              <w:pStyle w:val="Normal6a"/>
            </w:pPr>
            <w:r w:rsidRPr="00255E28">
              <w:rPr>
                <w:b/>
                <w:i/>
              </w:rPr>
              <w:t>(7 bis)</w:t>
            </w:r>
            <w:r w:rsidRPr="00255E28">
              <w:tab/>
            </w:r>
            <w:r w:rsidRPr="00255E28">
              <w:rPr>
                <w:b/>
                <w:i/>
              </w:rPr>
              <w:t>Dal 2015 la migrazione illegale su vasta scala ha costituito una sfida importante per la sicurezza interna di diversi Stati membri. La portata dei movimenti migratori ha esercitato una pressione significativa sulla gestione delle frontiere, sulle autorità di contrasto e sui sistemi di pubblica sicurezza, aumentando nel contempo le vulnerabilità che possono essere sfruttate da attori criminali ed estremisti. Le azioni sostenute a norma del presente regolamento dovrebbero contribuire a far fronte a tali sfide per la sicurezza.</w:t>
            </w:r>
          </w:p>
        </w:tc>
      </w:tr>
    </w:tbl>
    <w:p w14:paraId="4A6AD48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F68A6A5" w14:textId="77777777" w:rsidR="009E47A9" w:rsidRPr="00255E28" w:rsidRDefault="009E47A9" w:rsidP="009E47A9">
      <w:r w:rsidRPr="00255E28">
        <w:rPr>
          <w:rStyle w:val="HideTWBExt"/>
        </w:rPr>
        <w:t>&lt;/Amend&gt;</w:t>
      </w:r>
    </w:p>
    <w:p w14:paraId="0B7FB98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59</w:t>
      </w:r>
      <w:r w:rsidRPr="00255E28">
        <w:rPr>
          <w:rStyle w:val="HideTWBExt"/>
        </w:rPr>
        <w:t>&lt;/NumAm&gt;</w:t>
      </w:r>
    </w:p>
    <w:p w14:paraId="3DFDD71F"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4E32A0FE" w14:textId="77777777" w:rsidR="009E47A9" w:rsidRPr="00255E28" w:rsidRDefault="009E47A9" w:rsidP="009E47A9">
      <w:pPr>
        <w:pStyle w:val="NormalBold"/>
      </w:pPr>
      <w:r w:rsidRPr="00255E28">
        <w:rPr>
          <w:rStyle w:val="HideTWBExt"/>
          <w:b w:val="0"/>
        </w:rPr>
        <w:t>&lt;/RepeatBlock-By&gt;</w:t>
      </w:r>
    </w:p>
    <w:p w14:paraId="07571D3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408CB3B" w14:textId="77777777" w:rsidR="009E47A9" w:rsidRPr="00255E28" w:rsidRDefault="009E47A9" w:rsidP="009E47A9">
      <w:pPr>
        <w:pStyle w:val="NormalBold"/>
      </w:pPr>
      <w:r w:rsidRPr="00255E28">
        <w:rPr>
          <w:rStyle w:val="HideTWBExt"/>
        </w:rPr>
        <w:t>&lt;Article&gt;</w:t>
      </w:r>
      <w:r w:rsidRPr="00255E28">
        <w:t>Considerando 7 ter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5B1F9DE" w14:textId="77777777" w:rsidTr="00171E7D">
        <w:trPr>
          <w:trHeight w:hRule="exact" w:val="240"/>
          <w:jc w:val="center"/>
        </w:trPr>
        <w:tc>
          <w:tcPr>
            <w:tcW w:w="9752" w:type="dxa"/>
            <w:gridSpan w:val="2"/>
            <w:tcBorders>
              <w:top w:val="nil"/>
              <w:left w:val="nil"/>
              <w:bottom w:val="nil"/>
              <w:right w:val="nil"/>
            </w:tcBorders>
          </w:tcPr>
          <w:p w14:paraId="506960C3" w14:textId="77777777" w:rsidR="009E47A9" w:rsidRPr="00255E28" w:rsidRDefault="009E47A9" w:rsidP="00171E7D"/>
        </w:tc>
      </w:tr>
      <w:tr w:rsidR="009E47A9" w:rsidRPr="00255E28" w14:paraId="124CBC35" w14:textId="77777777" w:rsidTr="00171E7D">
        <w:trPr>
          <w:trHeight w:val="240"/>
          <w:jc w:val="center"/>
        </w:trPr>
        <w:tc>
          <w:tcPr>
            <w:tcW w:w="4876" w:type="dxa"/>
            <w:tcBorders>
              <w:top w:val="nil"/>
              <w:left w:val="nil"/>
              <w:bottom w:val="nil"/>
              <w:right w:val="nil"/>
            </w:tcBorders>
          </w:tcPr>
          <w:p w14:paraId="47CBC27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EF04324" w14:textId="77777777" w:rsidR="009E47A9" w:rsidRPr="00255E28" w:rsidRDefault="009E47A9" w:rsidP="00171E7D">
            <w:pPr>
              <w:pStyle w:val="AmColumnHeading"/>
            </w:pPr>
            <w:r w:rsidRPr="00255E28">
              <w:t>Emendamento</w:t>
            </w:r>
          </w:p>
        </w:tc>
      </w:tr>
      <w:tr w:rsidR="009E47A9" w:rsidRPr="00255E28" w14:paraId="0D5DAC97" w14:textId="77777777" w:rsidTr="00171E7D">
        <w:trPr>
          <w:jc w:val="center"/>
        </w:trPr>
        <w:tc>
          <w:tcPr>
            <w:tcW w:w="4876" w:type="dxa"/>
            <w:tcBorders>
              <w:top w:val="nil"/>
              <w:left w:val="nil"/>
              <w:bottom w:val="nil"/>
              <w:right w:val="nil"/>
            </w:tcBorders>
          </w:tcPr>
          <w:p w14:paraId="24DD081C" w14:textId="77777777" w:rsidR="009E47A9" w:rsidRPr="00255E28" w:rsidRDefault="009E47A9" w:rsidP="00171E7D">
            <w:pPr>
              <w:pStyle w:val="Normal6a"/>
            </w:pPr>
          </w:p>
        </w:tc>
        <w:tc>
          <w:tcPr>
            <w:tcW w:w="4876" w:type="dxa"/>
            <w:tcBorders>
              <w:top w:val="nil"/>
              <w:left w:val="nil"/>
              <w:bottom w:val="nil"/>
              <w:right w:val="nil"/>
            </w:tcBorders>
          </w:tcPr>
          <w:p w14:paraId="4E8CDF41" w14:textId="77777777" w:rsidR="009E47A9" w:rsidRPr="00255E28" w:rsidRDefault="009E47A9" w:rsidP="00171E7D">
            <w:pPr>
              <w:pStyle w:val="Normal6a"/>
            </w:pPr>
            <w:r w:rsidRPr="00255E28">
              <w:rPr>
                <w:b/>
                <w:i/>
              </w:rPr>
              <w:t>(7 ter)</w:t>
            </w:r>
            <w:r w:rsidRPr="00255E28">
              <w:tab/>
            </w:r>
            <w:r w:rsidRPr="00255E28">
              <w:rPr>
                <w:b/>
                <w:i/>
              </w:rPr>
              <w:t>Le reti criminali organizzate continuano a sfruttare le rotte della migrazione illegale a fini di traffico di migranti, tratta di esseri umani, frode documentale e altre forme gravi di criminalità organizzata. Le azioni sostenute a norma del presente regolamento dovrebbero contribuire a rafforzare la capacità degli Stati membri di prevenire, individuare e contrastare tali attività.</w:t>
            </w:r>
          </w:p>
        </w:tc>
      </w:tr>
    </w:tbl>
    <w:p w14:paraId="5DB2C68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E768F7E" w14:textId="77777777" w:rsidR="009E47A9" w:rsidRPr="00255E28" w:rsidRDefault="009E47A9" w:rsidP="009E47A9">
      <w:r w:rsidRPr="00255E28">
        <w:rPr>
          <w:rStyle w:val="HideTWBExt"/>
        </w:rPr>
        <w:t>&lt;/Amend&gt;</w:t>
      </w:r>
    </w:p>
    <w:p w14:paraId="1C75250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60</w:t>
      </w:r>
      <w:r w:rsidRPr="00255E28">
        <w:rPr>
          <w:rStyle w:val="HideTWBExt"/>
        </w:rPr>
        <w:t>&lt;/NumAm&gt;</w:t>
      </w:r>
    </w:p>
    <w:p w14:paraId="55197CAA"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4DD075C6" w14:textId="77777777" w:rsidR="009E47A9" w:rsidRPr="00255E28" w:rsidRDefault="009E47A9" w:rsidP="009E47A9">
      <w:pPr>
        <w:pStyle w:val="NormalBold"/>
      </w:pPr>
      <w:r w:rsidRPr="00255E28">
        <w:rPr>
          <w:rStyle w:val="HideTWBExt"/>
          <w:b w:val="0"/>
        </w:rPr>
        <w:t>&lt;/RepeatBlock-By&gt;</w:t>
      </w:r>
    </w:p>
    <w:p w14:paraId="51431BF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69500A4" w14:textId="77777777" w:rsidR="009E47A9" w:rsidRPr="00255E28" w:rsidRDefault="009E47A9" w:rsidP="009E47A9">
      <w:pPr>
        <w:pStyle w:val="NormalBold"/>
      </w:pPr>
      <w:r w:rsidRPr="00255E28">
        <w:rPr>
          <w:rStyle w:val="HideTWBExt"/>
        </w:rPr>
        <w:t>&lt;Article&gt;</w:t>
      </w:r>
      <w:r w:rsidRPr="00255E28">
        <w:t>Considerando 7 quater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F81EED5" w14:textId="77777777" w:rsidTr="00171E7D">
        <w:trPr>
          <w:trHeight w:hRule="exact" w:val="240"/>
          <w:jc w:val="center"/>
        </w:trPr>
        <w:tc>
          <w:tcPr>
            <w:tcW w:w="9752" w:type="dxa"/>
            <w:gridSpan w:val="2"/>
            <w:tcBorders>
              <w:top w:val="nil"/>
              <w:left w:val="nil"/>
              <w:bottom w:val="nil"/>
              <w:right w:val="nil"/>
            </w:tcBorders>
          </w:tcPr>
          <w:p w14:paraId="6D465D9B" w14:textId="77777777" w:rsidR="009E47A9" w:rsidRPr="00255E28" w:rsidRDefault="009E47A9" w:rsidP="00171E7D"/>
        </w:tc>
      </w:tr>
      <w:tr w:rsidR="009E47A9" w:rsidRPr="00255E28" w14:paraId="0F6E973D" w14:textId="77777777" w:rsidTr="00171E7D">
        <w:trPr>
          <w:trHeight w:val="240"/>
          <w:jc w:val="center"/>
        </w:trPr>
        <w:tc>
          <w:tcPr>
            <w:tcW w:w="4876" w:type="dxa"/>
            <w:tcBorders>
              <w:top w:val="nil"/>
              <w:left w:val="nil"/>
              <w:bottom w:val="nil"/>
              <w:right w:val="nil"/>
            </w:tcBorders>
          </w:tcPr>
          <w:p w14:paraId="76B42E0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956BBC6" w14:textId="77777777" w:rsidR="009E47A9" w:rsidRPr="00255E28" w:rsidRDefault="009E47A9" w:rsidP="00171E7D">
            <w:pPr>
              <w:pStyle w:val="AmColumnHeading"/>
            </w:pPr>
            <w:r w:rsidRPr="00255E28">
              <w:t>Emendamento</w:t>
            </w:r>
          </w:p>
        </w:tc>
      </w:tr>
      <w:tr w:rsidR="009E47A9" w:rsidRPr="00255E28" w14:paraId="4454F29C" w14:textId="77777777" w:rsidTr="00171E7D">
        <w:trPr>
          <w:jc w:val="center"/>
        </w:trPr>
        <w:tc>
          <w:tcPr>
            <w:tcW w:w="4876" w:type="dxa"/>
            <w:tcBorders>
              <w:top w:val="nil"/>
              <w:left w:val="nil"/>
              <w:bottom w:val="nil"/>
              <w:right w:val="nil"/>
            </w:tcBorders>
          </w:tcPr>
          <w:p w14:paraId="20ACBFD3" w14:textId="77777777" w:rsidR="009E47A9" w:rsidRPr="00255E28" w:rsidRDefault="009E47A9" w:rsidP="00171E7D">
            <w:pPr>
              <w:pStyle w:val="Normal6a"/>
            </w:pPr>
          </w:p>
        </w:tc>
        <w:tc>
          <w:tcPr>
            <w:tcW w:w="4876" w:type="dxa"/>
            <w:tcBorders>
              <w:top w:val="nil"/>
              <w:left w:val="nil"/>
              <w:bottom w:val="nil"/>
              <w:right w:val="nil"/>
            </w:tcBorders>
          </w:tcPr>
          <w:p w14:paraId="1E47D221" w14:textId="77777777" w:rsidR="009E47A9" w:rsidRPr="00255E28" w:rsidRDefault="009E47A9" w:rsidP="00171E7D">
            <w:pPr>
              <w:pStyle w:val="Normal6a"/>
            </w:pPr>
            <w:r w:rsidRPr="00255E28">
              <w:rPr>
                <w:b/>
                <w:i/>
              </w:rPr>
              <w:t>(7 quater)</w:t>
            </w:r>
            <w:r w:rsidRPr="00255E28">
              <w:tab/>
            </w:r>
            <w:r w:rsidRPr="00255E28">
              <w:rPr>
                <w:b/>
                <w:i/>
              </w:rPr>
              <w:t>Le minacce terroristiche continuano ad evolversi e comprendono le minacce poste da organizzazioni jihadiste collegate a livello internazionale, che rimangono una fonte significativa di attività terroristiche che incidono sulla sicurezza di diversi Stati membri.</w:t>
            </w:r>
          </w:p>
        </w:tc>
      </w:tr>
    </w:tbl>
    <w:p w14:paraId="09EC347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5A5CBB7" w14:textId="77777777" w:rsidR="009E47A9" w:rsidRPr="00255E28" w:rsidRDefault="009E47A9" w:rsidP="009E47A9">
      <w:r w:rsidRPr="00255E28">
        <w:rPr>
          <w:rStyle w:val="HideTWBExt"/>
        </w:rPr>
        <w:t>&lt;/Amend&gt;</w:t>
      </w:r>
    </w:p>
    <w:p w14:paraId="1FED728E"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61</w:t>
      </w:r>
      <w:r w:rsidRPr="00255E28">
        <w:rPr>
          <w:rStyle w:val="HideTWBExt"/>
          <w:b w:val="0"/>
        </w:rPr>
        <w:t>&lt;/NumAm&gt;</w:t>
      </w:r>
    </w:p>
    <w:p w14:paraId="73506FEC"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6FE2B5BB" w14:textId="77777777" w:rsidR="009E47A9" w:rsidRPr="00255E28" w:rsidRDefault="009E47A9" w:rsidP="009E47A9">
      <w:pPr>
        <w:pStyle w:val="NormalBold"/>
      </w:pPr>
      <w:r w:rsidRPr="00255E28">
        <w:rPr>
          <w:rStyle w:val="HideTWBExt"/>
          <w:b w:val="0"/>
        </w:rPr>
        <w:t>&lt;/RepeatBlock-By&gt;</w:t>
      </w:r>
    </w:p>
    <w:p w14:paraId="6762B0A8"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50200242" w14:textId="77777777" w:rsidR="009E47A9" w:rsidRPr="00255E28" w:rsidRDefault="009E47A9" w:rsidP="009E47A9">
      <w:pPr>
        <w:pStyle w:val="NormalBold"/>
      </w:pPr>
      <w:r w:rsidRPr="00255E28">
        <w:rPr>
          <w:rStyle w:val="HideTWBExt"/>
          <w:b w:val="0"/>
        </w:rPr>
        <w:t>&lt;Article&gt;</w:t>
      </w:r>
      <w:r w:rsidRPr="00255E28">
        <w:t>Considerando 8</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D5FE458" w14:textId="77777777" w:rsidTr="00171E7D">
        <w:trPr>
          <w:trHeight w:hRule="exact" w:val="240"/>
          <w:jc w:val="center"/>
        </w:trPr>
        <w:tc>
          <w:tcPr>
            <w:tcW w:w="9752" w:type="dxa"/>
            <w:gridSpan w:val="2"/>
            <w:tcBorders>
              <w:top w:val="nil"/>
              <w:left w:val="nil"/>
              <w:bottom w:val="nil"/>
              <w:right w:val="nil"/>
            </w:tcBorders>
          </w:tcPr>
          <w:p w14:paraId="77038706" w14:textId="77777777" w:rsidR="009E47A9" w:rsidRPr="00255E28" w:rsidRDefault="009E47A9" w:rsidP="00171E7D"/>
        </w:tc>
      </w:tr>
      <w:tr w:rsidR="009E47A9" w:rsidRPr="00255E28" w14:paraId="59CF691F" w14:textId="77777777" w:rsidTr="00171E7D">
        <w:trPr>
          <w:trHeight w:val="240"/>
          <w:jc w:val="center"/>
        </w:trPr>
        <w:tc>
          <w:tcPr>
            <w:tcW w:w="4876" w:type="dxa"/>
            <w:tcBorders>
              <w:top w:val="nil"/>
              <w:left w:val="nil"/>
              <w:bottom w:val="nil"/>
              <w:right w:val="nil"/>
            </w:tcBorders>
          </w:tcPr>
          <w:p w14:paraId="42C7E4D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9A353B8" w14:textId="77777777" w:rsidR="009E47A9" w:rsidRPr="00255E28" w:rsidRDefault="009E47A9" w:rsidP="00171E7D">
            <w:pPr>
              <w:pStyle w:val="AmColumnHeading"/>
            </w:pPr>
            <w:r w:rsidRPr="00255E28">
              <w:t>Emendamento</w:t>
            </w:r>
          </w:p>
        </w:tc>
      </w:tr>
      <w:tr w:rsidR="009E47A9" w:rsidRPr="00255E28" w14:paraId="5E86E2D8" w14:textId="77777777" w:rsidTr="00171E7D">
        <w:trPr>
          <w:jc w:val="center"/>
        </w:trPr>
        <w:tc>
          <w:tcPr>
            <w:tcW w:w="4876" w:type="dxa"/>
            <w:tcBorders>
              <w:top w:val="nil"/>
              <w:left w:val="nil"/>
              <w:bottom w:val="nil"/>
              <w:right w:val="nil"/>
            </w:tcBorders>
          </w:tcPr>
          <w:p w14:paraId="0500BBB5"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nazionale.</w:t>
            </w:r>
          </w:p>
        </w:tc>
        <w:tc>
          <w:tcPr>
            <w:tcW w:w="4876" w:type="dxa"/>
            <w:tcBorders>
              <w:top w:val="nil"/>
              <w:left w:val="nil"/>
              <w:bottom w:val="nil"/>
              <w:right w:val="nil"/>
            </w:tcBorders>
          </w:tcPr>
          <w:p w14:paraId="082DC262"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w:t>
            </w:r>
            <w:r w:rsidRPr="00255E28">
              <w:rPr>
                <w:b/>
                <w:i/>
              </w:rPr>
              <w:t>, tra cui la tratta di esseri umani, il traffico di migranti, il traffico di stupefacenti, la criminalità informatica e altre forme di criminalità transfrontaliera</w:t>
            </w:r>
            <w:r w:rsidRPr="00255E28">
              <w:t>. Il sostegno dell'Unione non dovrebbe coprire i costi operativi e le attività connesse alle funzioni essenziali degli Stati membri per il mantenimento dell'ordine pubblico e la salvaguardia della sicurezza interna nazionale</w:t>
            </w:r>
            <w:r w:rsidRPr="00255E28">
              <w:rPr>
                <w:b/>
                <w:i/>
              </w:rPr>
              <w:t>, di cui gli Stati membri mantengono la responsabilità primaria</w:t>
            </w:r>
            <w:r w:rsidRPr="00255E28">
              <w:t>.</w:t>
            </w:r>
          </w:p>
        </w:tc>
      </w:tr>
    </w:tbl>
    <w:p w14:paraId="77B96FF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2009BF29" w14:textId="77777777" w:rsidR="009E47A9" w:rsidRPr="00255E28" w:rsidRDefault="009E47A9" w:rsidP="009E47A9">
      <w:r w:rsidRPr="00255E28">
        <w:rPr>
          <w:rStyle w:val="HideTWBExt"/>
        </w:rPr>
        <w:t>&lt;/Amend&gt;</w:t>
      </w:r>
    </w:p>
    <w:p w14:paraId="5AD268C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62</w:t>
      </w:r>
      <w:r w:rsidRPr="00255E28">
        <w:rPr>
          <w:rStyle w:val="HideTWBExt"/>
        </w:rPr>
        <w:t>&lt;/NumAm&gt;</w:t>
      </w:r>
    </w:p>
    <w:p w14:paraId="5509BEE1"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71ECA6DC" w14:textId="77777777" w:rsidR="009E47A9" w:rsidRPr="00255E28" w:rsidRDefault="009E47A9" w:rsidP="009E47A9">
      <w:pPr>
        <w:pStyle w:val="NormalBold"/>
      </w:pPr>
      <w:r w:rsidRPr="00255E28">
        <w:rPr>
          <w:rStyle w:val="HideTWBExt"/>
          <w:b w:val="0"/>
        </w:rPr>
        <w:t>&lt;/RepeatBlock-By&gt;</w:t>
      </w:r>
    </w:p>
    <w:p w14:paraId="1ECA400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00835EC" w14:textId="77777777" w:rsidR="009E47A9" w:rsidRPr="00255E28" w:rsidRDefault="009E47A9" w:rsidP="009E47A9">
      <w:pPr>
        <w:pStyle w:val="NormalBold"/>
      </w:pPr>
      <w:r w:rsidRPr="00255E28">
        <w:rPr>
          <w:rStyle w:val="HideTWBExt"/>
        </w:rPr>
        <w:t>&lt;Article&gt;</w:t>
      </w:r>
      <w:r w:rsidRPr="00255E28">
        <w:t>Considerando 8</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4B10D96" w14:textId="77777777" w:rsidTr="00171E7D">
        <w:trPr>
          <w:trHeight w:hRule="exact" w:val="240"/>
          <w:jc w:val="center"/>
        </w:trPr>
        <w:tc>
          <w:tcPr>
            <w:tcW w:w="9752" w:type="dxa"/>
            <w:gridSpan w:val="2"/>
            <w:tcBorders>
              <w:top w:val="nil"/>
              <w:left w:val="nil"/>
              <w:bottom w:val="nil"/>
              <w:right w:val="nil"/>
            </w:tcBorders>
          </w:tcPr>
          <w:p w14:paraId="66097A98" w14:textId="77777777" w:rsidR="009E47A9" w:rsidRPr="00255E28" w:rsidRDefault="009E47A9" w:rsidP="00171E7D"/>
        </w:tc>
      </w:tr>
      <w:tr w:rsidR="009E47A9" w:rsidRPr="00255E28" w14:paraId="14699AAD" w14:textId="77777777" w:rsidTr="00171E7D">
        <w:trPr>
          <w:trHeight w:val="240"/>
          <w:jc w:val="center"/>
        </w:trPr>
        <w:tc>
          <w:tcPr>
            <w:tcW w:w="4876" w:type="dxa"/>
            <w:tcBorders>
              <w:top w:val="nil"/>
              <w:left w:val="nil"/>
              <w:bottom w:val="nil"/>
              <w:right w:val="nil"/>
            </w:tcBorders>
          </w:tcPr>
          <w:p w14:paraId="6762EA5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8C4E3F2" w14:textId="77777777" w:rsidR="009E47A9" w:rsidRPr="00255E28" w:rsidRDefault="009E47A9" w:rsidP="00171E7D">
            <w:pPr>
              <w:pStyle w:val="AmColumnHeading"/>
            </w:pPr>
            <w:r w:rsidRPr="00255E28">
              <w:t>Emendamento</w:t>
            </w:r>
          </w:p>
        </w:tc>
      </w:tr>
      <w:tr w:rsidR="009E47A9" w:rsidRPr="00255E28" w14:paraId="6413AB63" w14:textId="77777777" w:rsidTr="00171E7D">
        <w:trPr>
          <w:jc w:val="center"/>
        </w:trPr>
        <w:tc>
          <w:tcPr>
            <w:tcW w:w="4876" w:type="dxa"/>
            <w:tcBorders>
              <w:top w:val="nil"/>
              <w:left w:val="nil"/>
              <w:bottom w:val="nil"/>
              <w:right w:val="nil"/>
            </w:tcBorders>
          </w:tcPr>
          <w:p w14:paraId="325F9792"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nazionale.</w:t>
            </w:r>
          </w:p>
        </w:tc>
        <w:tc>
          <w:tcPr>
            <w:tcW w:w="4876" w:type="dxa"/>
            <w:tcBorders>
              <w:top w:val="nil"/>
              <w:left w:val="nil"/>
              <w:bottom w:val="nil"/>
              <w:right w:val="nil"/>
            </w:tcBorders>
          </w:tcPr>
          <w:p w14:paraId="184682C6"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nazionale</w:t>
            </w:r>
            <w:r w:rsidRPr="00255E28">
              <w:rPr>
                <w:b/>
                <w:i/>
              </w:rPr>
              <w:t>, i controlli alle frontiere interne e lo sviluppo, l'acquisto e l'impiego di spyware di sorveglianza</w:t>
            </w:r>
            <w:r w:rsidRPr="00255E28">
              <w:t>.</w:t>
            </w:r>
          </w:p>
        </w:tc>
      </w:tr>
    </w:tbl>
    <w:p w14:paraId="61A2DD6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0150D4A" w14:textId="77777777" w:rsidR="009E47A9" w:rsidRPr="00255E28" w:rsidRDefault="009E47A9" w:rsidP="009E47A9">
      <w:r w:rsidRPr="00255E28">
        <w:rPr>
          <w:rStyle w:val="HideTWBExt"/>
        </w:rPr>
        <w:t>&lt;/Amend&gt;</w:t>
      </w:r>
    </w:p>
    <w:p w14:paraId="13B14F4E"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63</w:t>
      </w:r>
      <w:r w:rsidRPr="00255E28">
        <w:rPr>
          <w:rStyle w:val="HideTWBExt"/>
          <w:b w:val="0"/>
        </w:rPr>
        <w:t>&lt;/NumAm&gt;</w:t>
      </w:r>
    </w:p>
    <w:p w14:paraId="143C189D"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6088F821" w14:textId="77777777" w:rsidR="009E47A9" w:rsidRPr="00255E28" w:rsidRDefault="009E47A9" w:rsidP="009E47A9">
      <w:pPr>
        <w:pStyle w:val="NormalBold"/>
      </w:pPr>
      <w:r w:rsidRPr="00255E28">
        <w:rPr>
          <w:rStyle w:val="HideTWBExt"/>
          <w:b w:val="0"/>
        </w:rPr>
        <w:t>&lt;/RepeatBlock-By&gt;</w:t>
      </w:r>
    </w:p>
    <w:p w14:paraId="01A3F391"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9C3B288" w14:textId="77777777" w:rsidR="009E47A9" w:rsidRPr="00255E28" w:rsidRDefault="009E47A9" w:rsidP="009E47A9">
      <w:pPr>
        <w:pStyle w:val="NormalBold"/>
      </w:pPr>
      <w:r w:rsidRPr="00255E28">
        <w:rPr>
          <w:rStyle w:val="HideTWBExt"/>
          <w:b w:val="0"/>
        </w:rPr>
        <w:t>&lt;Article&gt;</w:t>
      </w:r>
      <w:r w:rsidRPr="00255E28">
        <w:t>Considerando 8</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4B424D2" w14:textId="77777777" w:rsidTr="00171E7D">
        <w:trPr>
          <w:trHeight w:hRule="exact" w:val="240"/>
          <w:jc w:val="center"/>
        </w:trPr>
        <w:tc>
          <w:tcPr>
            <w:tcW w:w="9752" w:type="dxa"/>
            <w:gridSpan w:val="2"/>
            <w:tcBorders>
              <w:top w:val="nil"/>
              <w:left w:val="nil"/>
              <w:bottom w:val="nil"/>
              <w:right w:val="nil"/>
            </w:tcBorders>
          </w:tcPr>
          <w:p w14:paraId="33A4CF5E" w14:textId="77777777" w:rsidR="009E47A9" w:rsidRPr="00255E28" w:rsidRDefault="009E47A9" w:rsidP="00171E7D"/>
        </w:tc>
      </w:tr>
      <w:tr w:rsidR="009E47A9" w:rsidRPr="00255E28" w14:paraId="7C5DAF71" w14:textId="77777777" w:rsidTr="00171E7D">
        <w:trPr>
          <w:trHeight w:val="240"/>
          <w:jc w:val="center"/>
        </w:trPr>
        <w:tc>
          <w:tcPr>
            <w:tcW w:w="4876" w:type="dxa"/>
            <w:tcBorders>
              <w:top w:val="nil"/>
              <w:left w:val="nil"/>
              <w:bottom w:val="nil"/>
              <w:right w:val="nil"/>
            </w:tcBorders>
          </w:tcPr>
          <w:p w14:paraId="1DF5826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E98F0E0" w14:textId="77777777" w:rsidR="009E47A9" w:rsidRPr="00255E28" w:rsidRDefault="009E47A9" w:rsidP="00171E7D">
            <w:pPr>
              <w:pStyle w:val="AmColumnHeading"/>
            </w:pPr>
            <w:r w:rsidRPr="00255E28">
              <w:t>Emendamento</w:t>
            </w:r>
          </w:p>
        </w:tc>
      </w:tr>
      <w:tr w:rsidR="009E47A9" w:rsidRPr="00255E28" w14:paraId="505F1C2F" w14:textId="77777777" w:rsidTr="00171E7D">
        <w:trPr>
          <w:jc w:val="center"/>
        </w:trPr>
        <w:tc>
          <w:tcPr>
            <w:tcW w:w="4876" w:type="dxa"/>
            <w:tcBorders>
              <w:top w:val="nil"/>
              <w:left w:val="nil"/>
              <w:bottom w:val="nil"/>
              <w:right w:val="nil"/>
            </w:tcBorders>
          </w:tcPr>
          <w:p w14:paraId="31207BCF"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nazionale.</w:t>
            </w:r>
          </w:p>
        </w:tc>
        <w:tc>
          <w:tcPr>
            <w:tcW w:w="4876" w:type="dxa"/>
            <w:tcBorders>
              <w:top w:val="nil"/>
              <w:left w:val="nil"/>
              <w:bottom w:val="nil"/>
              <w:right w:val="nil"/>
            </w:tcBorders>
          </w:tcPr>
          <w:p w14:paraId="463A947B" w14:textId="77777777" w:rsidR="009E47A9" w:rsidRPr="00255E28" w:rsidRDefault="009E47A9" w:rsidP="00171E7D">
            <w:pPr>
              <w:pStyle w:val="Normal6a"/>
            </w:pPr>
            <w:r w:rsidRPr="00255E28">
              <w:t>(8)</w:t>
            </w:r>
            <w:r w:rsidRPr="00255E28">
              <w:tab/>
              <w:t xml:space="preserve">Il sostegno dell'Unione dovrebbe finanziare misure degli Stati membri nel campo della prevenzione della criminalità </w:t>
            </w:r>
            <w:r w:rsidRPr="00255E28">
              <w:rPr>
                <w:b/>
                <w:i/>
              </w:rPr>
              <w:t>transfrontaliera</w:t>
            </w:r>
            <w:r w:rsidRPr="00255E28">
              <w:t xml:space="preserve">, della formazione comune del personale </w:t>
            </w:r>
            <w:r w:rsidRPr="00255E28">
              <w:rPr>
                <w:b/>
                <w:i/>
              </w:rPr>
              <w:t>in relazione a tale criminalità</w:t>
            </w:r>
            <w:r w:rsidRPr="00255E28">
              <w:t xml:space="preserv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nazionale.</w:t>
            </w:r>
          </w:p>
        </w:tc>
      </w:tr>
    </w:tbl>
    <w:p w14:paraId="6BC9075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1A2AC33C" w14:textId="77777777" w:rsidR="009E47A9" w:rsidRPr="00255E28" w:rsidRDefault="009E47A9" w:rsidP="009E47A9">
      <w:r w:rsidRPr="00255E28">
        <w:rPr>
          <w:rStyle w:val="HideTWBExt"/>
        </w:rPr>
        <w:t>&lt;/Amend&gt;</w:t>
      </w:r>
    </w:p>
    <w:p w14:paraId="768EA9B4"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64</w:t>
      </w:r>
      <w:r w:rsidRPr="00255E28">
        <w:rPr>
          <w:rStyle w:val="HideTWBExt"/>
        </w:rPr>
        <w:t>&lt;/NumAm&gt;</w:t>
      </w:r>
    </w:p>
    <w:p w14:paraId="5A115DEB"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674CE034" w14:textId="77777777" w:rsidR="009E47A9" w:rsidRPr="00255E28" w:rsidRDefault="009E47A9" w:rsidP="009E47A9">
      <w:pPr>
        <w:pStyle w:val="NormalBold"/>
      </w:pPr>
      <w:r w:rsidRPr="00255E28">
        <w:rPr>
          <w:rStyle w:val="HideTWBExt"/>
          <w:b w:val="0"/>
        </w:rPr>
        <w:t>&lt;/RepeatBlock-By&gt;</w:t>
      </w:r>
    </w:p>
    <w:p w14:paraId="0B4210F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090D688" w14:textId="77777777" w:rsidR="009E47A9" w:rsidRPr="00255E28" w:rsidRDefault="009E47A9" w:rsidP="009E47A9">
      <w:pPr>
        <w:pStyle w:val="NormalBold"/>
      </w:pPr>
      <w:r w:rsidRPr="00255E28">
        <w:rPr>
          <w:rStyle w:val="HideTWBExt"/>
        </w:rPr>
        <w:t>&lt;Article&gt;</w:t>
      </w:r>
      <w:r w:rsidRPr="00255E28">
        <w:t>Considerando 8</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5E17C4D" w14:textId="77777777" w:rsidTr="00171E7D">
        <w:trPr>
          <w:trHeight w:hRule="exact" w:val="240"/>
          <w:jc w:val="center"/>
        </w:trPr>
        <w:tc>
          <w:tcPr>
            <w:tcW w:w="9752" w:type="dxa"/>
            <w:gridSpan w:val="2"/>
            <w:tcBorders>
              <w:top w:val="nil"/>
              <w:left w:val="nil"/>
              <w:bottom w:val="nil"/>
              <w:right w:val="nil"/>
            </w:tcBorders>
          </w:tcPr>
          <w:p w14:paraId="4F82BEE0" w14:textId="77777777" w:rsidR="009E47A9" w:rsidRPr="00255E28" w:rsidRDefault="009E47A9" w:rsidP="00171E7D"/>
        </w:tc>
      </w:tr>
      <w:tr w:rsidR="009E47A9" w:rsidRPr="00255E28" w14:paraId="289010F5" w14:textId="77777777" w:rsidTr="00171E7D">
        <w:trPr>
          <w:trHeight w:val="240"/>
          <w:jc w:val="center"/>
        </w:trPr>
        <w:tc>
          <w:tcPr>
            <w:tcW w:w="4876" w:type="dxa"/>
            <w:tcBorders>
              <w:top w:val="nil"/>
              <w:left w:val="nil"/>
              <w:bottom w:val="nil"/>
              <w:right w:val="nil"/>
            </w:tcBorders>
          </w:tcPr>
          <w:p w14:paraId="166A94F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1E21018" w14:textId="77777777" w:rsidR="009E47A9" w:rsidRPr="00255E28" w:rsidRDefault="009E47A9" w:rsidP="00171E7D">
            <w:pPr>
              <w:pStyle w:val="AmColumnHeading"/>
            </w:pPr>
            <w:r w:rsidRPr="00255E28">
              <w:t>Emendamento</w:t>
            </w:r>
          </w:p>
        </w:tc>
      </w:tr>
      <w:tr w:rsidR="009E47A9" w:rsidRPr="00255E28" w14:paraId="5D83DA29" w14:textId="77777777" w:rsidTr="00171E7D">
        <w:trPr>
          <w:jc w:val="center"/>
        </w:trPr>
        <w:tc>
          <w:tcPr>
            <w:tcW w:w="4876" w:type="dxa"/>
            <w:tcBorders>
              <w:top w:val="nil"/>
              <w:left w:val="nil"/>
              <w:bottom w:val="nil"/>
              <w:right w:val="nil"/>
            </w:tcBorders>
          </w:tcPr>
          <w:p w14:paraId="39E74F3C"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nazionale.</w:t>
            </w:r>
          </w:p>
        </w:tc>
        <w:tc>
          <w:tcPr>
            <w:tcW w:w="4876" w:type="dxa"/>
            <w:tcBorders>
              <w:top w:val="nil"/>
              <w:left w:val="nil"/>
              <w:bottom w:val="nil"/>
              <w:right w:val="nil"/>
            </w:tcBorders>
          </w:tcPr>
          <w:p w14:paraId="79D78E87" w14:textId="77777777" w:rsidR="009E47A9" w:rsidRPr="00255E28" w:rsidRDefault="009E47A9" w:rsidP="00171E7D">
            <w:pPr>
              <w:pStyle w:val="Normal6a"/>
            </w:pPr>
            <w:r w:rsidRPr="00255E28">
              <w:rPr>
                <w:i/>
                <w:iCs/>
              </w:rPr>
              <w:t>(Non concerne la versione italiana)</w:t>
            </w:r>
            <w:r w:rsidRPr="00255E28">
              <w:tab/>
              <w:t xml:space="preserve">   </w:t>
            </w:r>
          </w:p>
        </w:tc>
      </w:tr>
    </w:tbl>
    <w:p w14:paraId="2655405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F915312" w14:textId="77777777" w:rsidR="009E47A9" w:rsidRPr="00255E28" w:rsidRDefault="009E47A9" w:rsidP="009E47A9">
      <w:r w:rsidRPr="00255E28">
        <w:rPr>
          <w:rStyle w:val="HideTWBExt"/>
        </w:rPr>
        <w:t>&lt;/Amend&gt;</w:t>
      </w:r>
    </w:p>
    <w:p w14:paraId="4B7B772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65</w:t>
      </w:r>
      <w:r w:rsidRPr="00255E28">
        <w:rPr>
          <w:rStyle w:val="HideTWBExt"/>
        </w:rPr>
        <w:t>&lt;/NumAm&gt;</w:t>
      </w:r>
    </w:p>
    <w:p w14:paraId="5A9771EE"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7EFA91F9"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6DBEE77A" w14:textId="77777777" w:rsidR="009E47A9" w:rsidRPr="00255E28" w:rsidRDefault="009E47A9" w:rsidP="009E47A9">
      <w:pPr>
        <w:pStyle w:val="NormalBold"/>
      </w:pPr>
      <w:r w:rsidRPr="00255E28">
        <w:rPr>
          <w:rStyle w:val="HideTWBExt"/>
          <w:b w:val="0"/>
        </w:rPr>
        <w:t>&lt;/RepeatBlock-By&gt;</w:t>
      </w:r>
    </w:p>
    <w:p w14:paraId="4FC3346C"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EBEEBE1" w14:textId="77777777" w:rsidR="009E47A9" w:rsidRPr="00255E28" w:rsidRDefault="009E47A9" w:rsidP="009E47A9">
      <w:pPr>
        <w:pStyle w:val="NormalBold"/>
      </w:pPr>
      <w:r w:rsidRPr="00255E28">
        <w:rPr>
          <w:rStyle w:val="HideTWBExt"/>
        </w:rPr>
        <w:t>&lt;Article&gt;</w:t>
      </w:r>
      <w:r w:rsidRPr="00255E28">
        <w:t>Considerando 8</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A8A198B" w14:textId="77777777" w:rsidTr="00171E7D">
        <w:trPr>
          <w:trHeight w:hRule="exact" w:val="240"/>
          <w:jc w:val="center"/>
        </w:trPr>
        <w:tc>
          <w:tcPr>
            <w:tcW w:w="9752" w:type="dxa"/>
            <w:gridSpan w:val="2"/>
            <w:tcBorders>
              <w:top w:val="nil"/>
              <w:left w:val="nil"/>
              <w:bottom w:val="nil"/>
              <w:right w:val="nil"/>
            </w:tcBorders>
          </w:tcPr>
          <w:p w14:paraId="4D6BC5A5" w14:textId="77777777" w:rsidR="009E47A9" w:rsidRPr="00255E28" w:rsidRDefault="009E47A9" w:rsidP="00171E7D"/>
        </w:tc>
      </w:tr>
      <w:tr w:rsidR="009E47A9" w:rsidRPr="00255E28" w14:paraId="29BD3518" w14:textId="77777777" w:rsidTr="00171E7D">
        <w:trPr>
          <w:trHeight w:val="240"/>
          <w:jc w:val="center"/>
        </w:trPr>
        <w:tc>
          <w:tcPr>
            <w:tcW w:w="4876" w:type="dxa"/>
            <w:tcBorders>
              <w:top w:val="nil"/>
              <w:left w:val="nil"/>
              <w:bottom w:val="nil"/>
              <w:right w:val="nil"/>
            </w:tcBorders>
          </w:tcPr>
          <w:p w14:paraId="5F02B1B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5690A4F" w14:textId="77777777" w:rsidR="009E47A9" w:rsidRPr="00255E28" w:rsidRDefault="009E47A9" w:rsidP="00171E7D">
            <w:pPr>
              <w:pStyle w:val="AmColumnHeading"/>
            </w:pPr>
            <w:r w:rsidRPr="00255E28">
              <w:t>Emendamento</w:t>
            </w:r>
          </w:p>
        </w:tc>
      </w:tr>
      <w:tr w:rsidR="009E47A9" w:rsidRPr="00255E28" w14:paraId="7EF2889B" w14:textId="77777777" w:rsidTr="00171E7D">
        <w:trPr>
          <w:jc w:val="center"/>
        </w:trPr>
        <w:tc>
          <w:tcPr>
            <w:tcW w:w="4876" w:type="dxa"/>
            <w:tcBorders>
              <w:top w:val="nil"/>
              <w:left w:val="nil"/>
              <w:bottom w:val="nil"/>
              <w:right w:val="nil"/>
            </w:tcBorders>
          </w:tcPr>
          <w:p w14:paraId="5AAA9CA1" w14:textId="77777777" w:rsidR="009E47A9" w:rsidRPr="00255E28" w:rsidRDefault="009E47A9" w:rsidP="00171E7D">
            <w:pPr>
              <w:pStyle w:val="Normal6a"/>
            </w:pPr>
            <w:r w:rsidRPr="00255E28">
              <w:t>(8)</w:t>
            </w:r>
            <w:r w:rsidRPr="00255E28">
              <w:tab/>
              <w:t xml:space="preserve">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 </w:t>
            </w:r>
            <w:r w:rsidRPr="00255E28">
              <w:rPr>
                <w:b/>
                <w:i/>
              </w:rPr>
              <w:t>nazionale</w:t>
            </w:r>
            <w:r w:rsidRPr="00255E28">
              <w:t>.</w:t>
            </w:r>
          </w:p>
        </w:tc>
        <w:tc>
          <w:tcPr>
            <w:tcW w:w="4876" w:type="dxa"/>
            <w:tcBorders>
              <w:top w:val="nil"/>
              <w:left w:val="nil"/>
              <w:bottom w:val="nil"/>
              <w:right w:val="nil"/>
            </w:tcBorders>
          </w:tcPr>
          <w:p w14:paraId="5E47AE31" w14:textId="77777777" w:rsidR="009E47A9" w:rsidRPr="00255E28" w:rsidRDefault="009E47A9" w:rsidP="00171E7D">
            <w:pPr>
              <w:pStyle w:val="Normal6a"/>
            </w:pPr>
            <w:r w:rsidRPr="00255E28">
              <w:t>(8)</w:t>
            </w:r>
            <w:r w:rsidRPr="00255E28">
              <w:tab/>
              <w:t>Il sostegno dell'Unione dovrebbe finanziare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 Il sostegno dell'Unione non dovrebbe coprire i costi operativi e le attività connesse alle funzioni essenziali degli Stati membri per il mantenimento dell'ordine pubblico e la salvaguardia della sicurezza interna.</w:t>
            </w:r>
          </w:p>
        </w:tc>
      </w:tr>
    </w:tbl>
    <w:p w14:paraId="396F975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90E00AF"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793CFAC2" w14:textId="77777777" w:rsidR="009E47A9" w:rsidRPr="00255E28" w:rsidRDefault="009E47A9" w:rsidP="009E47A9">
      <w:pPr>
        <w:pStyle w:val="AmJustText"/>
      </w:pPr>
      <w:r w:rsidRPr="00255E28">
        <w:t>Competenza nazionale, cfr. considerando 1.</w:t>
      </w:r>
    </w:p>
    <w:p w14:paraId="336CE5BB" w14:textId="77777777" w:rsidR="009E47A9" w:rsidRPr="00255E28" w:rsidRDefault="009E47A9" w:rsidP="009E47A9">
      <w:r w:rsidRPr="00255E28">
        <w:rPr>
          <w:rStyle w:val="HideTWBExt"/>
        </w:rPr>
        <w:t>&lt;/Amend&gt;</w:t>
      </w:r>
    </w:p>
    <w:p w14:paraId="53255BA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66</w:t>
      </w:r>
      <w:r w:rsidRPr="00255E28">
        <w:rPr>
          <w:rStyle w:val="HideTWBExt"/>
        </w:rPr>
        <w:t>&lt;/NumAm&gt;</w:t>
      </w:r>
    </w:p>
    <w:p w14:paraId="5B391577"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37F9583D" w14:textId="77777777" w:rsidR="009E47A9" w:rsidRPr="00255E28" w:rsidRDefault="009E47A9" w:rsidP="009E47A9">
      <w:pPr>
        <w:pStyle w:val="NormalBold"/>
      </w:pPr>
      <w:r w:rsidRPr="00255E28">
        <w:rPr>
          <w:rStyle w:val="HideTWBExt"/>
          <w:b w:val="0"/>
        </w:rPr>
        <w:t>&lt;/RepeatBlock-By&gt;</w:t>
      </w:r>
    </w:p>
    <w:p w14:paraId="73BAE61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41ACB16" w14:textId="77777777" w:rsidR="009E47A9" w:rsidRPr="00255E28" w:rsidRDefault="009E47A9" w:rsidP="009E47A9">
      <w:pPr>
        <w:pStyle w:val="NormalBold"/>
      </w:pPr>
      <w:r w:rsidRPr="00255E28">
        <w:rPr>
          <w:rStyle w:val="HideTWBExt"/>
        </w:rPr>
        <w:t>&lt;Article&gt;</w:t>
      </w:r>
      <w:r w:rsidRPr="00255E28">
        <w:t>Considerando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FD75E5B" w14:textId="77777777" w:rsidTr="00171E7D">
        <w:trPr>
          <w:trHeight w:hRule="exact" w:val="240"/>
          <w:jc w:val="center"/>
        </w:trPr>
        <w:tc>
          <w:tcPr>
            <w:tcW w:w="9752" w:type="dxa"/>
            <w:gridSpan w:val="2"/>
            <w:tcBorders>
              <w:top w:val="nil"/>
              <w:left w:val="nil"/>
              <w:bottom w:val="nil"/>
              <w:right w:val="nil"/>
            </w:tcBorders>
          </w:tcPr>
          <w:p w14:paraId="72EE0233" w14:textId="77777777" w:rsidR="009E47A9" w:rsidRPr="00255E28" w:rsidRDefault="009E47A9" w:rsidP="00171E7D"/>
        </w:tc>
      </w:tr>
      <w:tr w:rsidR="009E47A9" w:rsidRPr="00255E28" w14:paraId="2B94702C" w14:textId="77777777" w:rsidTr="00171E7D">
        <w:trPr>
          <w:trHeight w:val="240"/>
          <w:jc w:val="center"/>
        </w:trPr>
        <w:tc>
          <w:tcPr>
            <w:tcW w:w="4876" w:type="dxa"/>
            <w:tcBorders>
              <w:top w:val="nil"/>
              <w:left w:val="nil"/>
              <w:bottom w:val="nil"/>
              <w:right w:val="nil"/>
            </w:tcBorders>
          </w:tcPr>
          <w:p w14:paraId="744B9E6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408AAFD" w14:textId="77777777" w:rsidR="009E47A9" w:rsidRPr="00255E28" w:rsidRDefault="009E47A9" w:rsidP="00171E7D">
            <w:pPr>
              <w:pStyle w:val="AmColumnHeading"/>
            </w:pPr>
            <w:r w:rsidRPr="00255E28">
              <w:t>Emendamento</w:t>
            </w:r>
          </w:p>
        </w:tc>
      </w:tr>
      <w:tr w:rsidR="009E47A9" w:rsidRPr="00255E28" w14:paraId="3FF79E07" w14:textId="77777777" w:rsidTr="00171E7D">
        <w:trPr>
          <w:jc w:val="center"/>
        </w:trPr>
        <w:tc>
          <w:tcPr>
            <w:tcW w:w="4876" w:type="dxa"/>
            <w:tcBorders>
              <w:top w:val="nil"/>
              <w:left w:val="nil"/>
              <w:bottom w:val="nil"/>
              <w:right w:val="nil"/>
            </w:tcBorders>
          </w:tcPr>
          <w:p w14:paraId="78A00DAA" w14:textId="77777777" w:rsidR="009E47A9" w:rsidRPr="00255E28" w:rsidRDefault="009E47A9" w:rsidP="00171E7D">
            <w:pPr>
              <w:pStyle w:val="Normal6a"/>
            </w:pPr>
            <w:r w:rsidRPr="00255E28">
              <w:t>(9)</w:t>
            </w:r>
            <w:r w:rsidRPr="00255E28">
              <w:tab/>
              <w:t>La sicurezza è il fondamento di tutte le nostre libertà, e la capacità degli Stati membri di garantire la sicurezza dei cittadini dipende da un approccio europeo unitario.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c>
          <w:tcPr>
            <w:tcW w:w="4876" w:type="dxa"/>
            <w:tcBorders>
              <w:top w:val="nil"/>
              <w:left w:val="nil"/>
              <w:bottom w:val="nil"/>
              <w:right w:val="nil"/>
            </w:tcBorders>
          </w:tcPr>
          <w:p w14:paraId="2F39301D" w14:textId="77777777" w:rsidR="009E47A9" w:rsidRPr="00255E28" w:rsidRDefault="009E47A9" w:rsidP="00171E7D">
            <w:pPr>
              <w:pStyle w:val="Normal6a"/>
            </w:pPr>
            <w:r w:rsidRPr="00255E28">
              <w:t>(9)</w:t>
            </w:r>
            <w:r w:rsidRPr="00255E28">
              <w:tab/>
              <w:t>La sicurezza è il fondamento di tutte le nostre libertà, e la capacità degli Stati membri di garantire la sicurezza dei cittadini dipende da un approccio europeo unitario</w:t>
            </w:r>
            <w:r w:rsidRPr="00255E28">
              <w:rPr>
                <w:b/>
                <w:i/>
              </w:rPr>
              <w:t>. I cittadini possono godere pienamente dei diritti e delle libertà garantiti dai trattati e dalla Carta dei diritti fondamentali dell'Unione europea solo se si sentono al sicuro e protetti nella loro vita quotidiana. Garantire la sicurezza è pertanto un prerequisito per l'esercizio effettivo dei diritti fondamentali e per il mantenimento della fiducia nelle istituzioni democratiche e nello Stato di diritto</w:t>
            </w:r>
            <w:r w:rsidRPr="00255E28">
              <w:t>.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r>
    </w:tbl>
    <w:p w14:paraId="1976560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BCFEC97" w14:textId="77777777" w:rsidR="009E47A9" w:rsidRPr="00255E28" w:rsidRDefault="009E47A9" w:rsidP="009E47A9">
      <w:r w:rsidRPr="00255E28">
        <w:rPr>
          <w:rStyle w:val="HideTWBExt"/>
        </w:rPr>
        <w:t>&lt;/Amend&gt;</w:t>
      </w:r>
    </w:p>
    <w:p w14:paraId="5FFD5A24"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67</w:t>
      </w:r>
      <w:r w:rsidRPr="00255E28">
        <w:rPr>
          <w:rStyle w:val="HideTWBExt"/>
          <w:b w:val="0"/>
        </w:rPr>
        <w:t>&lt;/NumAm&gt;</w:t>
      </w:r>
    </w:p>
    <w:p w14:paraId="1577FCAF"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372584BD" w14:textId="77777777" w:rsidR="009E47A9" w:rsidRPr="00255E28" w:rsidRDefault="009E47A9" w:rsidP="009E47A9">
      <w:pPr>
        <w:pStyle w:val="NormalBold"/>
      </w:pPr>
      <w:r w:rsidRPr="00255E28">
        <w:rPr>
          <w:rStyle w:val="HideTWBExt"/>
          <w:b w:val="0"/>
        </w:rPr>
        <w:t>&lt;/RepeatBlock-By&gt;</w:t>
      </w:r>
    </w:p>
    <w:p w14:paraId="35622538"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13AB807" w14:textId="77777777" w:rsidR="009E47A9" w:rsidRPr="00255E28" w:rsidRDefault="009E47A9" w:rsidP="009E47A9">
      <w:pPr>
        <w:pStyle w:val="NormalBold"/>
      </w:pPr>
      <w:r w:rsidRPr="00255E28">
        <w:rPr>
          <w:rStyle w:val="HideTWBExt"/>
          <w:b w:val="0"/>
        </w:rPr>
        <w:t>&lt;Article&gt;</w:t>
      </w:r>
      <w:r w:rsidRPr="00255E28">
        <w:t>Considerando 9</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3C39AE0" w14:textId="77777777" w:rsidTr="00171E7D">
        <w:trPr>
          <w:trHeight w:hRule="exact" w:val="240"/>
          <w:jc w:val="center"/>
        </w:trPr>
        <w:tc>
          <w:tcPr>
            <w:tcW w:w="9752" w:type="dxa"/>
            <w:gridSpan w:val="2"/>
            <w:tcBorders>
              <w:top w:val="nil"/>
              <w:left w:val="nil"/>
              <w:bottom w:val="nil"/>
              <w:right w:val="nil"/>
            </w:tcBorders>
          </w:tcPr>
          <w:p w14:paraId="14B2A07D" w14:textId="77777777" w:rsidR="009E47A9" w:rsidRPr="00255E28" w:rsidRDefault="009E47A9" w:rsidP="00171E7D"/>
        </w:tc>
      </w:tr>
      <w:tr w:rsidR="009E47A9" w:rsidRPr="00255E28" w14:paraId="496B7E7A" w14:textId="77777777" w:rsidTr="00171E7D">
        <w:trPr>
          <w:trHeight w:val="240"/>
          <w:jc w:val="center"/>
        </w:trPr>
        <w:tc>
          <w:tcPr>
            <w:tcW w:w="4876" w:type="dxa"/>
            <w:tcBorders>
              <w:top w:val="nil"/>
              <w:left w:val="nil"/>
              <w:bottom w:val="nil"/>
              <w:right w:val="nil"/>
            </w:tcBorders>
          </w:tcPr>
          <w:p w14:paraId="2219577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13C829C" w14:textId="77777777" w:rsidR="009E47A9" w:rsidRPr="00255E28" w:rsidRDefault="009E47A9" w:rsidP="00171E7D">
            <w:pPr>
              <w:pStyle w:val="AmColumnHeading"/>
            </w:pPr>
            <w:r w:rsidRPr="00255E28">
              <w:t>Emendamento</w:t>
            </w:r>
          </w:p>
        </w:tc>
      </w:tr>
      <w:tr w:rsidR="009E47A9" w:rsidRPr="00255E28" w14:paraId="1AEB8521" w14:textId="77777777" w:rsidTr="00171E7D">
        <w:trPr>
          <w:jc w:val="center"/>
        </w:trPr>
        <w:tc>
          <w:tcPr>
            <w:tcW w:w="4876" w:type="dxa"/>
            <w:tcBorders>
              <w:top w:val="nil"/>
              <w:left w:val="nil"/>
              <w:bottom w:val="nil"/>
              <w:right w:val="nil"/>
            </w:tcBorders>
          </w:tcPr>
          <w:p w14:paraId="3BDFE610"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cittadini dipende da </w:t>
            </w:r>
            <w:r w:rsidRPr="00255E28">
              <w:rPr>
                <w:b/>
                <w:i/>
              </w:rPr>
              <w:t>un approccio europeo unitario</w:t>
            </w:r>
            <w:r w:rsidRPr="00255E28">
              <w:t>.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c>
          <w:tcPr>
            <w:tcW w:w="4876" w:type="dxa"/>
            <w:tcBorders>
              <w:top w:val="nil"/>
              <w:left w:val="nil"/>
              <w:bottom w:val="nil"/>
              <w:right w:val="nil"/>
            </w:tcBorders>
          </w:tcPr>
          <w:p w14:paraId="1789C231"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cittadini dipende da </w:t>
            </w:r>
            <w:r w:rsidRPr="00255E28">
              <w:rPr>
                <w:b/>
                <w:i/>
              </w:rPr>
              <w:t>una cooperazione efficace tra gli Stati membri e un'azione coordinata a livello dell'Unione europea, nel rispetto delle rispettive competenze nell'ambito della sicurezza nazionale</w:t>
            </w:r>
            <w:r w:rsidRPr="00255E28">
              <w:t>. Come indicato nella strategia "ProtectEU", occorre integrare le considerazioni relative alla sicurezza in tutta la legislazione, le politiche e i programmi dell'Unione, compresa l'azione esterna dell'UE</w:t>
            </w:r>
            <w:r w:rsidRPr="00255E28">
              <w:rPr>
                <w:b/>
                <w:i/>
              </w:rPr>
              <w:t>, in particolare al fine di rafforzare la resilienza al terrorismo, alla criminalità organizzata e transfrontaliera e agli attacchi contro le infrastrutture critiche</w:t>
            </w:r>
            <w:r w:rsidRPr="00255E28">
              <w:t>. Il sostegno dell'Unione a norma del presente regolamento dovrebbe contribuire a rispondere a tali esigenze.</w:t>
            </w:r>
          </w:p>
        </w:tc>
      </w:tr>
    </w:tbl>
    <w:p w14:paraId="585F06B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5091C8D7" w14:textId="77777777" w:rsidR="009E47A9" w:rsidRPr="00255E28" w:rsidRDefault="009E47A9" w:rsidP="009E47A9">
      <w:r w:rsidRPr="00255E28">
        <w:rPr>
          <w:rStyle w:val="HideTWBExt"/>
        </w:rPr>
        <w:t>&lt;/Amend&gt;</w:t>
      </w:r>
    </w:p>
    <w:p w14:paraId="27A2546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68</w:t>
      </w:r>
      <w:r w:rsidRPr="00255E28">
        <w:rPr>
          <w:rStyle w:val="HideTWBExt"/>
        </w:rPr>
        <w:t>&lt;/NumAm&gt;</w:t>
      </w:r>
    </w:p>
    <w:p w14:paraId="198D20F4"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5635FE31" w14:textId="77777777" w:rsidR="009E47A9" w:rsidRPr="00255E28" w:rsidRDefault="009E47A9" w:rsidP="009E47A9">
      <w:pPr>
        <w:pStyle w:val="NormalBold"/>
      </w:pPr>
      <w:r w:rsidRPr="00255E28">
        <w:rPr>
          <w:rStyle w:val="HideTWBExt"/>
          <w:b w:val="0"/>
        </w:rPr>
        <w:t>&lt;/RepeatBlock-By&gt;</w:t>
      </w:r>
    </w:p>
    <w:p w14:paraId="7065779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FA8C060" w14:textId="77777777" w:rsidR="009E47A9" w:rsidRPr="00255E28" w:rsidRDefault="009E47A9" w:rsidP="009E47A9">
      <w:pPr>
        <w:pStyle w:val="NormalBold"/>
      </w:pPr>
      <w:r w:rsidRPr="00255E28">
        <w:rPr>
          <w:rStyle w:val="HideTWBExt"/>
        </w:rPr>
        <w:t>&lt;Article&gt;</w:t>
      </w:r>
      <w:r w:rsidRPr="00255E28">
        <w:t>Considerando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683418D" w14:textId="77777777" w:rsidTr="00171E7D">
        <w:trPr>
          <w:trHeight w:hRule="exact" w:val="240"/>
          <w:jc w:val="center"/>
        </w:trPr>
        <w:tc>
          <w:tcPr>
            <w:tcW w:w="9752" w:type="dxa"/>
            <w:gridSpan w:val="2"/>
            <w:tcBorders>
              <w:top w:val="nil"/>
              <w:left w:val="nil"/>
              <w:bottom w:val="nil"/>
              <w:right w:val="nil"/>
            </w:tcBorders>
          </w:tcPr>
          <w:p w14:paraId="07E926D4" w14:textId="77777777" w:rsidR="009E47A9" w:rsidRPr="00255E28" w:rsidRDefault="009E47A9" w:rsidP="00171E7D"/>
        </w:tc>
      </w:tr>
      <w:tr w:rsidR="009E47A9" w:rsidRPr="00255E28" w14:paraId="7DFD5EAD" w14:textId="77777777" w:rsidTr="00171E7D">
        <w:trPr>
          <w:trHeight w:val="240"/>
          <w:jc w:val="center"/>
        </w:trPr>
        <w:tc>
          <w:tcPr>
            <w:tcW w:w="4876" w:type="dxa"/>
            <w:tcBorders>
              <w:top w:val="nil"/>
              <w:left w:val="nil"/>
              <w:bottom w:val="nil"/>
              <w:right w:val="nil"/>
            </w:tcBorders>
          </w:tcPr>
          <w:p w14:paraId="447669F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DCC9F06" w14:textId="77777777" w:rsidR="009E47A9" w:rsidRPr="00255E28" w:rsidRDefault="009E47A9" w:rsidP="00171E7D">
            <w:pPr>
              <w:pStyle w:val="AmColumnHeading"/>
            </w:pPr>
            <w:r w:rsidRPr="00255E28">
              <w:t>Emendamento</w:t>
            </w:r>
          </w:p>
        </w:tc>
      </w:tr>
      <w:tr w:rsidR="009E47A9" w:rsidRPr="00255E28" w14:paraId="540AA04D" w14:textId="77777777" w:rsidTr="00171E7D">
        <w:trPr>
          <w:jc w:val="center"/>
        </w:trPr>
        <w:tc>
          <w:tcPr>
            <w:tcW w:w="4876" w:type="dxa"/>
            <w:tcBorders>
              <w:top w:val="nil"/>
              <w:left w:val="nil"/>
              <w:bottom w:val="nil"/>
              <w:right w:val="nil"/>
            </w:tcBorders>
          </w:tcPr>
          <w:p w14:paraId="7C260735" w14:textId="77777777" w:rsidR="009E47A9" w:rsidRPr="00255E28" w:rsidRDefault="009E47A9" w:rsidP="00171E7D">
            <w:pPr>
              <w:pStyle w:val="Normal6a"/>
            </w:pPr>
            <w:r w:rsidRPr="00255E28">
              <w:t>(9)</w:t>
            </w:r>
            <w:r w:rsidRPr="00255E28">
              <w:tab/>
            </w:r>
            <w:r w:rsidRPr="00255E28">
              <w:rPr>
                <w:b/>
                <w:i/>
              </w:rPr>
              <w:t>La sicurezza è il fondamento di tutte le nostre libertà, e la capacità degli Stati membri di garantire la sicurezza dei cittadini dipende da un approccio europeo unitario.</w:t>
            </w:r>
            <w:r w:rsidRPr="00255E28">
              <w:t xml:space="preserve"> Come indicato nella strategia "ProtectEU", occorre integrare le considerazioni relative alla sicurezza in tutta la legislazione, le politiche e i programmi dell'Unione</w:t>
            </w:r>
            <w:r w:rsidRPr="00255E28">
              <w:rPr>
                <w:b/>
                <w:i/>
              </w:rPr>
              <w:t>, compresa l'azione esterna dell'UE</w:t>
            </w:r>
            <w:r w:rsidRPr="00255E28">
              <w:t>. Il sostegno dell'Unione a norma del presente regolamento dovrebbe contribuire a rispondere a tali esigenze.</w:t>
            </w:r>
          </w:p>
        </w:tc>
        <w:tc>
          <w:tcPr>
            <w:tcW w:w="4876" w:type="dxa"/>
            <w:tcBorders>
              <w:top w:val="nil"/>
              <w:left w:val="nil"/>
              <w:bottom w:val="nil"/>
              <w:right w:val="nil"/>
            </w:tcBorders>
          </w:tcPr>
          <w:p w14:paraId="59EF7FE7" w14:textId="77777777" w:rsidR="009E47A9" w:rsidRPr="00255E28" w:rsidRDefault="009E47A9" w:rsidP="00171E7D">
            <w:pPr>
              <w:pStyle w:val="Normal6a"/>
            </w:pPr>
            <w:r w:rsidRPr="00255E28">
              <w:t>(9)</w:t>
            </w:r>
            <w:r w:rsidRPr="00255E28">
              <w:tab/>
              <w:t>Come indicato nella strategia "ProtectEU", occorre integrare le considerazioni relative alla sicurezza in tutta la legislazione, le politiche e i programmi dell'Unione. Il sostegno dell'Unione a norma del presente regolamento dovrebbe contribuire a rispondere a tali esigenze.</w:t>
            </w:r>
          </w:p>
        </w:tc>
      </w:tr>
    </w:tbl>
    <w:p w14:paraId="36B48C9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781E51A" w14:textId="77777777" w:rsidR="009E47A9" w:rsidRPr="00255E28" w:rsidRDefault="009E47A9" w:rsidP="009E47A9">
      <w:r w:rsidRPr="00255E28">
        <w:rPr>
          <w:rStyle w:val="HideTWBExt"/>
        </w:rPr>
        <w:t>&lt;/Amend&gt;</w:t>
      </w:r>
    </w:p>
    <w:p w14:paraId="54FC22C2"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69</w:t>
      </w:r>
      <w:r w:rsidRPr="00255E28">
        <w:rPr>
          <w:rStyle w:val="HideTWBExt"/>
          <w:b w:val="0"/>
        </w:rPr>
        <w:t>&lt;/NumAm&gt;</w:t>
      </w:r>
    </w:p>
    <w:p w14:paraId="67CE4843"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6FB71FBC" w14:textId="77777777" w:rsidR="009E47A9" w:rsidRPr="00255E28" w:rsidRDefault="009E47A9" w:rsidP="009E47A9">
      <w:pPr>
        <w:pStyle w:val="NormalBold"/>
      </w:pPr>
      <w:r w:rsidRPr="00255E28">
        <w:rPr>
          <w:rStyle w:val="HideTWBExt"/>
          <w:b w:val="0"/>
        </w:rPr>
        <w:t>&lt;/RepeatBlock-By&gt;</w:t>
      </w:r>
    </w:p>
    <w:p w14:paraId="5F4950A1"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AA70888" w14:textId="77777777" w:rsidR="009E47A9" w:rsidRPr="00255E28" w:rsidRDefault="009E47A9" w:rsidP="009E47A9">
      <w:pPr>
        <w:pStyle w:val="NormalBold"/>
      </w:pPr>
      <w:r w:rsidRPr="00255E28">
        <w:rPr>
          <w:rStyle w:val="HideTWBExt"/>
          <w:b w:val="0"/>
        </w:rPr>
        <w:t>&lt;Article&gt;</w:t>
      </w:r>
      <w:r w:rsidRPr="00255E28">
        <w:t>Considerando 9</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7ADBF74" w14:textId="77777777" w:rsidTr="00171E7D">
        <w:trPr>
          <w:trHeight w:hRule="exact" w:val="240"/>
          <w:jc w:val="center"/>
        </w:trPr>
        <w:tc>
          <w:tcPr>
            <w:tcW w:w="9752" w:type="dxa"/>
            <w:gridSpan w:val="2"/>
            <w:tcBorders>
              <w:top w:val="nil"/>
              <w:left w:val="nil"/>
              <w:bottom w:val="nil"/>
              <w:right w:val="nil"/>
            </w:tcBorders>
          </w:tcPr>
          <w:p w14:paraId="14FF0D4B" w14:textId="77777777" w:rsidR="009E47A9" w:rsidRPr="00255E28" w:rsidRDefault="009E47A9" w:rsidP="00171E7D"/>
        </w:tc>
      </w:tr>
      <w:tr w:rsidR="009E47A9" w:rsidRPr="00255E28" w14:paraId="4517EF17" w14:textId="77777777" w:rsidTr="00171E7D">
        <w:trPr>
          <w:trHeight w:val="240"/>
          <w:jc w:val="center"/>
        </w:trPr>
        <w:tc>
          <w:tcPr>
            <w:tcW w:w="4876" w:type="dxa"/>
            <w:tcBorders>
              <w:top w:val="nil"/>
              <w:left w:val="nil"/>
              <w:bottom w:val="nil"/>
              <w:right w:val="nil"/>
            </w:tcBorders>
          </w:tcPr>
          <w:p w14:paraId="7F968A5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D47586B" w14:textId="77777777" w:rsidR="009E47A9" w:rsidRPr="00255E28" w:rsidRDefault="009E47A9" w:rsidP="00171E7D">
            <w:pPr>
              <w:pStyle w:val="AmColumnHeading"/>
            </w:pPr>
            <w:r w:rsidRPr="00255E28">
              <w:t>Emendamento</w:t>
            </w:r>
          </w:p>
        </w:tc>
      </w:tr>
      <w:tr w:rsidR="009E47A9" w:rsidRPr="00255E28" w14:paraId="1F99E84F" w14:textId="77777777" w:rsidTr="00171E7D">
        <w:trPr>
          <w:jc w:val="center"/>
        </w:trPr>
        <w:tc>
          <w:tcPr>
            <w:tcW w:w="4876" w:type="dxa"/>
            <w:tcBorders>
              <w:top w:val="nil"/>
              <w:left w:val="nil"/>
              <w:bottom w:val="nil"/>
              <w:right w:val="nil"/>
            </w:tcBorders>
          </w:tcPr>
          <w:p w14:paraId="423C269D"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cittadini </w:t>
            </w:r>
            <w:r w:rsidRPr="00255E28">
              <w:rPr>
                <w:b/>
                <w:i/>
              </w:rPr>
              <w:t>dipende da un approccio</w:t>
            </w:r>
            <w:r w:rsidRPr="00255E28">
              <w:t xml:space="preserve"> europeo </w:t>
            </w:r>
            <w:r w:rsidRPr="00255E28">
              <w:rPr>
                <w:b/>
                <w:i/>
              </w:rPr>
              <w:t>unitario</w:t>
            </w:r>
            <w:r w:rsidRPr="00255E28">
              <w:t>.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c>
          <w:tcPr>
            <w:tcW w:w="4876" w:type="dxa"/>
            <w:tcBorders>
              <w:top w:val="nil"/>
              <w:left w:val="nil"/>
              <w:bottom w:val="nil"/>
              <w:right w:val="nil"/>
            </w:tcBorders>
          </w:tcPr>
          <w:p w14:paraId="18A22609"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cittadini </w:t>
            </w:r>
            <w:r w:rsidRPr="00255E28">
              <w:rPr>
                <w:b/>
                <w:i/>
              </w:rPr>
              <w:t>si basa sulle loro stesse competenze e responsabilità e può essere rafforzata, in particolare nel caso della criminalità transfrontaliera, attraverso la cooperazione a livello</w:t>
            </w:r>
            <w:r w:rsidRPr="00255E28">
              <w:t xml:space="preserve"> europeo.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r>
    </w:tbl>
    <w:p w14:paraId="6E71EBA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236A2E0D" w14:textId="77777777" w:rsidR="009E47A9" w:rsidRPr="00255E28" w:rsidRDefault="009E47A9" w:rsidP="009E47A9">
      <w:r w:rsidRPr="00255E28">
        <w:rPr>
          <w:rStyle w:val="HideTWBExt"/>
        </w:rPr>
        <w:t>&lt;/Amend&gt;</w:t>
      </w:r>
    </w:p>
    <w:p w14:paraId="1914AC6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70</w:t>
      </w:r>
      <w:r w:rsidRPr="00255E28">
        <w:rPr>
          <w:rStyle w:val="HideTWBExt"/>
        </w:rPr>
        <w:t>&lt;/NumAm&gt;</w:t>
      </w:r>
    </w:p>
    <w:p w14:paraId="4927AB49"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11E2F99F" w14:textId="77777777" w:rsidR="009E47A9" w:rsidRPr="00255E28" w:rsidRDefault="009E47A9" w:rsidP="009E47A9">
      <w:pPr>
        <w:pStyle w:val="NormalBold"/>
      </w:pPr>
      <w:r w:rsidRPr="00255E28">
        <w:rPr>
          <w:rStyle w:val="HideTWBExt"/>
          <w:b w:val="0"/>
        </w:rPr>
        <w:t>&lt;/RepeatBlock-By&gt;</w:t>
      </w:r>
    </w:p>
    <w:p w14:paraId="4B8F040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89A7462" w14:textId="77777777" w:rsidR="009E47A9" w:rsidRPr="00255E28" w:rsidRDefault="009E47A9" w:rsidP="009E47A9">
      <w:pPr>
        <w:pStyle w:val="NormalBold"/>
      </w:pPr>
      <w:r w:rsidRPr="00255E28">
        <w:rPr>
          <w:rStyle w:val="HideTWBExt"/>
        </w:rPr>
        <w:t>&lt;Article&gt;</w:t>
      </w:r>
      <w:r w:rsidRPr="00255E28">
        <w:t>Considerando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E4F65E2" w14:textId="77777777" w:rsidTr="00171E7D">
        <w:trPr>
          <w:trHeight w:hRule="exact" w:val="240"/>
          <w:jc w:val="center"/>
        </w:trPr>
        <w:tc>
          <w:tcPr>
            <w:tcW w:w="9752" w:type="dxa"/>
            <w:gridSpan w:val="2"/>
            <w:tcBorders>
              <w:top w:val="nil"/>
              <w:left w:val="nil"/>
              <w:bottom w:val="nil"/>
              <w:right w:val="nil"/>
            </w:tcBorders>
          </w:tcPr>
          <w:p w14:paraId="686FA665" w14:textId="77777777" w:rsidR="009E47A9" w:rsidRPr="00255E28" w:rsidRDefault="009E47A9" w:rsidP="00171E7D"/>
        </w:tc>
      </w:tr>
      <w:tr w:rsidR="009E47A9" w:rsidRPr="00255E28" w14:paraId="61DA4A44" w14:textId="77777777" w:rsidTr="00171E7D">
        <w:trPr>
          <w:trHeight w:val="240"/>
          <w:jc w:val="center"/>
        </w:trPr>
        <w:tc>
          <w:tcPr>
            <w:tcW w:w="4876" w:type="dxa"/>
            <w:tcBorders>
              <w:top w:val="nil"/>
              <w:left w:val="nil"/>
              <w:bottom w:val="nil"/>
              <w:right w:val="nil"/>
            </w:tcBorders>
          </w:tcPr>
          <w:p w14:paraId="670445D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9F973C0" w14:textId="77777777" w:rsidR="009E47A9" w:rsidRPr="00255E28" w:rsidRDefault="009E47A9" w:rsidP="00171E7D">
            <w:pPr>
              <w:pStyle w:val="AmColumnHeading"/>
            </w:pPr>
            <w:r w:rsidRPr="00255E28">
              <w:t>Emendamento</w:t>
            </w:r>
          </w:p>
        </w:tc>
      </w:tr>
      <w:tr w:rsidR="009E47A9" w:rsidRPr="00255E28" w14:paraId="235DC7E8" w14:textId="77777777" w:rsidTr="00171E7D">
        <w:trPr>
          <w:jc w:val="center"/>
        </w:trPr>
        <w:tc>
          <w:tcPr>
            <w:tcW w:w="4876" w:type="dxa"/>
            <w:tcBorders>
              <w:top w:val="nil"/>
              <w:left w:val="nil"/>
              <w:bottom w:val="nil"/>
              <w:right w:val="nil"/>
            </w:tcBorders>
          </w:tcPr>
          <w:p w14:paraId="0E5FF16A"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cittadini dipende da </w:t>
            </w:r>
            <w:r w:rsidRPr="00255E28">
              <w:rPr>
                <w:b/>
                <w:i/>
              </w:rPr>
              <w:t>un approccio europeo unitario. Come indicato nella strategia "ProtectEU", occorre integrare le</w:t>
            </w:r>
            <w:r w:rsidRPr="00255E28">
              <w:t xml:space="preserve"> considerazioni relative alla sicurezza </w:t>
            </w:r>
            <w:r w:rsidRPr="00255E28">
              <w:rPr>
                <w:b/>
                <w:i/>
              </w:rPr>
              <w:t>in tutta la legislazione, le</w:t>
            </w:r>
            <w:r w:rsidRPr="00255E28">
              <w:t xml:space="preserve"> politiche e </w:t>
            </w:r>
            <w:r w:rsidRPr="00255E28">
              <w:rPr>
                <w:b/>
                <w:i/>
              </w:rPr>
              <w:t>i</w:t>
            </w:r>
            <w:r w:rsidRPr="00255E28">
              <w:t xml:space="preserve"> programmi dell'Unione, </w:t>
            </w:r>
            <w:r w:rsidRPr="00255E28">
              <w:rPr>
                <w:b/>
                <w:i/>
              </w:rPr>
              <w:t>compresa l'azione esterna dell'UE</w:t>
            </w:r>
            <w:r w:rsidRPr="00255E28">
              <w:t>. Il sostegno dell'Unione a norma del presente regolamento dovrebbe contribuire a rispondere a tali esigenze.</w:t>
            </w:r>
          </w:p>
        </w:tc>
        <w:tc>
          <w:tcPr>
            <w:tcW w:w="4876" w:type="dxa"/>
            <w:tcBorders>
              <w:top w:val="nil"/>
              <w:left w:val="nil"/>
              <w:bottom w:val="nil"/>
              <w:right w:val="nil"/>
            </w:tcBorders>
          </w:tcPr>
          <w:p w14:paraId="11BD39C4"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w:t>
            </w:r>
            <w:r w:rsidRPr="00255E28">
              <w:rPr>
                <w:b/>
                <w:i/>
              </w:rPr>
              <w:t>loro</w:t>
            </w:r>
            <w:r w:rsidRPr="00255E28">
              <w:t xml:space="preserve"> cittadini dipende da </w:t>
            </w:r>
            <w:r w:rsidRPr="00255E28">
              <w:rPr>
                <w:b/>
                <w:i/>
              </w:rPr>
              <w:t>una cooperazione operativa efficace e continua.</w:t>
            </w:r>
            <w:r w:rsidRPr="00255E28">
              <w:t xml:space="preserve"> </w:t>
            </w:r>
            <w:r w:rsidRPr="00255E28">
              <w:rPr>
                <w:b/>
                <w:i/>
              </w:rPr>
              <w:t>È opportuno tenere debitamente conto di</w:t>
            </w:r>
            <w:r w:rsidRPr="00255E28">
              <w:t xml:space="preserve"> considerazioni relative alla sicurezza </w:t>
            </w:r>
            <w:r w:rsidRPr="00255E28">
              <w:rPr>
                <w:b/>
                <w:i/>
              </w:rPr>
              <w:t>nelle</w:t>
            </w:r>
            <w:r w:rsidRPr="00255E28">
              <w:t xml:space="preserve"> politiche e </w:t>
            </w:r>
            <w:r w:rsidRPr="00255E28">
              <w:rPr>
                <w:b/>
                <w:i/>
              </w:rPr>
              <w:t>nei</w:t>
            </w:r>
            <w:r w:rsidRPr="00255E28">
              <w:t xml:space="preserve"> programmi </w:t>
            </w:r>
            <w:r w:rsidRPr="00255E28">
              <w:rPr>
                <w:b/>
                <w:i/>
              </w:rPr>
              <w:t>pertinenti</w:t>
            </w:r>
            <w:r w:rsidRPr="00255E28">
              <w:t xml:space="preserve"> dell'Unione, </w:t>
            </w:r>
            <w:r w:rsidRPr="00255E28">
              <w:rPr>
                <w:b/>
                <w:i/>
              </w:rPr>
              <w:t>nel pieno rispetto del principio di sussidiarietà e delle competenze degli Stati membri</w:t>
            </w:r>
            <w:r w:rsidRPr="00255E28">
              <w:t>. Il sostegno dell'Unione a norma del presente regolamento dovrebbe contribuire a rispondere a tali esigenze.</w:t>
            </w:r>
          </w:p>
        </w:tc>
      </w:tr>
    </w:tbl>
    <w:p w14:paraId="5FCACF7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287082B" w14:textId="77777777" w:rsidR="009E47A9" w:rsidRPr="00255E28" w:rsidRDefault="009E47A9" w:rsidP="009E47A9">
      <w:r w:rsidRPr="00255E28">
        <w:rPr>
          <w:rStyle w:val="HideTWBExt"/>
        </w:rPr>
        <w:t>&lt;/Amend&gt;</w:t>
      </w:r>
    </w:p>
    <w:p w14:paraId="7A3B142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71</w:t>
      </w:r>
      <w:r w:rsidRPr="00255E28">
        <w:rPr>
          <w:rStyle w:val="HideTWBExt"/>
        </w:rPr>
        <w:t>&lt;/NumAm&gt;</w:t>
      </w:r>
    </w:p>
    <w:p w14:paraId="478050A4"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20A290E7"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179DA1EC" w14:textId="77777777" w:rsidR="009E47A9" w:rsidRPr="00255E28" w:rsidRDefault="009E47A9" w:rsidP="009E47A9">
      <w:pPr>
        <w:pStyle w:val="NormalBold"/>
      </w:pPr>
      <w:r w:rsidRPr="00255E28">
        <w:rPr>
          <w:rStyle w:val="HideTWBExt"/>
          <w:b w:val="0"/>
        </w:rPr>
        <w:t>&lt;/RepeatBlock-By&gt;</w:t>
      </w:r>
    </w:p>
    <w:p w14:paraId="1559907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807BB69" w14:textId="77777777" w:rsidR="009E47A9" w:rsidRPr="00255E28" w:rsidRDefault="009E47A9" w:rsidP="009E47A9">
      <w:pPr>
        <w:pStyle w:val="NormalBold"/>
      </w:pPr>
      <w:r w:rsidRPr="00255E28">
        <w:rPr>
          <w:rStyle w:val="HideTWBExt"/>
        </w:rPr>
        <w:t>&lt;Article&gt;</w:t>
      </w:r>
      <w:r w:rsidRPr="00255E28">
        <w:t>Considerando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97A98BD" w14:textId="77777777" w:rsidTr="00171E7D">
        <w:trPr>
          <w:trHeight w:hRule="exact" w:val="240"/>
          <w:jc w:val="center"/>
        </w:trPr>
        <w:tc>
          <w:tcPr>
            <w:tcW w:w="9752" w:type="dxa"/>
            <w:gridSpan w:val="2"/>
            <w:tcBorders>
              <w:top w:val="nil"/>
              <w:left w:val="nil"/>
              <w:bottom w:val="nil"/>
              <w:right w:val="nil"/>
            </w:tcBorders>
          </w:tcPr>
          <w:p w14:paraId="4BAD7BFE" w14:textId="77777777" w:rsidR="009E47A9" w:rsidRPr="00255E28" w:rsidRDefault="009E47A9" w:rsidP="00171E7D"/>
        </w:tc>
      </w:tr>
      <w:tr w:rsidR="009E47A9" w:rsidRPr="00255E28" w14:paraId="5B9A5027" w14:textId="77777777" w:rsidTr="00171E7D">
        <w:trPr>
          <w:trHeight w:val="240"/>
          <w:jc w:val="center"/>
        </w:trPr>
        <w:tc>
          <w:tcPr>
            <w:tcW w:w="4876" w:type="dxa"/>
            <w:tcBorders>
              <w:top w:val="nil"/>
              <w:left w:val="nil"/>
              <w:bottom w:val="nil"/>
              <w:right w:val="nil"/>
            </w:tcBorders>
          </w:tcPr>
          <w:p w14:paraId="4F425FD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0641C31" w14:textId="77777777" w:rsidR="009E47A9" w:rsidRPr="00255E28" w:rsidRDefault="009E47A9" w:rsidP="00171E7D">
            <w:pPr>
              <w:pStyle w:val="AmColumnHeading"/>
            </w:pPr>
            <w:r w:rsidRPr="00255E28">
              <w:t>Emendamento</w:t>
            </w:r>
          </w:p>
        </w:tc>
      </w:tr>
      <w:tr w:rsidR="009E47A9" w:rsidRPr="00255E28" w14:paraId="45DCCB4E" w14:textId="77777777" w:rsidTr="00171E7D">
        <w:trPr>
          <w:jc w:val="center"/>
        </w:trPr>
        <w:tc>
          <w:tcPr>
            <w:tcW w:w="4876" w:type="dxa"/>
            <w:tcBorders>
              <w:top w:val="nil"/>
              <w:left w:val="nil"/>
              <w:bottom w:val="nil"/>
              <w:right w:val="nil"/>
            </w:tcBorders>
          </w:tcPr>
          <w:p w14:paraId="4A01C587" w14:textId="77777777" w:rsidR="009E47A9" w:rsidRPr="00255E28" w:rsidRDefault="009E47A9" w:rsidP="00171E7D">
            <w:pPr>
              <w:pStyle w:val="Normal6a"/>
            </w:pPr>
            <w:r w:rsidRPr="00255E28">
              <w:t>(9)</w:t>
            </w:r>
            <w:r w:rsidRPr="00255E28">
              <w:tab/>
            </w:r>
            <w:r w:rsidRPr="00255E28">
              <w:rPr>
                <w:b/>
                <w:i/>
              </w:rPr>
              <w:t>La sicurezza è il fondamento di tutte le nostre libertà, e</w:t>
            </w:r>
            <w:r w:rsidRPr="00255E28">
              <w:t xml:space="preserve"> la capacità degli Stati membri di garantire la sicurezza dei cittadini dipende da un approccio europeo unitario.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c>
          <w:tcPr>
            <w:tcW w:w="4876" w:type="dxa"/>
            <w:tcBorders>
              <w:top w:val="nil"/>
              <w:left w:val="nil"/>
              <w:bottom w:val="nil"/>
              <w:right w:val="nil"/>
            </w:tcBorders>
          </w:tcPr>
          <w:p w14:paraId="4103B252" w14:textId="77777777" w:rsidR="009E47A9" w:rsidRPr="00255E28" w:rsidRDefault="009E47A9" w:rsidP="00171E7D">
            <w:pPr>
              <w:pStyle w:val="Normal6a"/>
            </w:pPr>
            <w:r w:rsidRPr="00255E28">
              <w:t>(9)</w:t>
            </w:r>
            <w:r w:rsidRPr="00255E28">
              <w:tab/>
              <w:t>La capacità degli Stati membri di garantire la sicurezza dei cittadini dipende da un approccio europeo unitario.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r>
    </w:tbl>
    <w:p w14:paraId="42704F2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99A0AAC"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55985175" w14:textId="77777777" w:rsidR="009E47A9" w:rsidRPr="00255E28" w:rsidRDefault="009E47A9" w:rsidP="009E47A9">
      <w:pPr>
        <w:pStyle w:val="AmJustText"/>
      </w:pPr>
      <w:r w:rsidRPr="00255E28">
        <w:t>Le nostre libertà sono autonome, come sancito dalla Carta, non si basano sulla sicurezza. Cfr. il paragrafo 7 della risoluzione del PE sul "Programma di Stoccolma", P7 _TA(2009)0090: "sottolinea che l'Unione europea ha le sue radici nel principio di libertà; rimarca che la sicurezza, a sostegno di tale libertà, deve essere perseguita nel rispetto dello Stato di diritto e subordinata a diritti fondamentali vincolanti; osserva che l'equilibrio tra sicurezza e libertà deve collocarsi in questa prospettiva".</w:t>
      </w:r>
    </w:p>
    <w:p w14:paraId="4F79E1B3" w14:textId="77777777" w:rsidR="009E47A9" w:rsidRPr="00255E28" w:rsidRDefault="009E47A9" w:rsidP="009E47A9">
      <w:r w:rsidRPr="00255E28">
        <w:rPr>
          <w:rStyle w:val="HideTWBExt"/>
        </w:rPr>
        <w:t>&lt;/Amend&gt;</w:t>
      </w:r>
    </w:p>
    <w:p w14:paraId="6BF2C3BA"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72</w:t>
      </w:r>
      <w:r w:rsidRPr="00255E28">
        <w:rPr>
          <w:rStyle w:val="HideTWBExt"/>
          <w:b w:val="0"/>
        </w:rPr>
        <w:t>&lt;/NumAm&gt;</w:t>
      </w:r>
    </w:p>
    <w:p w14:paraId="5B4BAD55"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01456BFA" w14:textId="77777777" w:rsidR="009E47A9" w:rsidRPr="00255E28" w:rsidRDefault="009E47A9" w:rsidP="009E47A9">
      <w:pPr>
        <w:pStyle w:val="NormalBold"/>
      </w:pPr>
      <w:r w:rsidRPr="00255E28">
        <w:rPr>
          <w:rStyle w:val="HideTWBExt"/>
          <w:b w:val="0"/>
        </w:rPr>
        <w:t>&lt;/RepeatBlock-By&gt;</w:t>
      </w:r>
    </w:p>
    <w:p w14:paraId="5F4BFDFB"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15B6DD1" w14:textId="77777777" w:rsidR="009E47A9" w:rsidRPr="00255E28" w:rsidRDefault="009E47A9" w:rsidP="009E47A9">
      <w:pPr>
        <w:pStyle w:val="NormalBold"/>
      </w:pPr>
      <w:r w:rsidRPr="00255E28">
        <w:rPr>
          <w:rStyle w:val="HideTWBExt"/>
          <w:b w:val="0"/>
        </w:rPr>
        <w:t>&lt;Article&gt;</w:t>
      </w:r>
      <w:r w:rsidRPr="00255E28">
        <w:t>Considerando 9</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34547AE" w14:textId="77777777" w:rsidTr="00171E7D">
        <w:trPr>
          <w:trHeight w:hRule="exact" w:val="240"/>
          <w:jc w:val="center"/>
        </w:trPr>
        <w:tc>
          <w:tcPr>
            <w:tcW w:w="9752" w:type="dxa"/>
            <w:gridSpan w:val="2"/>
            <w:tcBorders>
              <w:top w:val="nil"/>
              <w:left w:val="nil"/>
              <w:bottom w:val="nil"/>
              <w:right w:val="nil"/>
            </w:tcBorders>
          </w:tcPr>
          <w:p w14:paraId="2B908B85" w14:textId="77777777" w:rsidR="009E47A9" w:rsidRPr="00255E28" w:rsidRDefault="009E47A9" w:rsidP="00171E7D"/>
        </w:tc>
      </w:tr>
      <w:tr w:rsidR="009E47A9" w:rsidRPr="00255E28" w14:paraId="2266FEF4" w14:textId="77777777" w:rsidTr="00171E7D">
        <w:trPr>
          <w:trHeight w:val="240"/>
          <w:jc w:val="center"/>
        </w:trPr>
        <w:tc>
          <w:tcPr>
            <w:tcW w:w="4876" w:type="dxa"/>
            <w:tcBorders>
              <w:top w:val="nil"/>
              <w:left w:val="nil"/>
              <w:bottom w:val="nil"/>
              <w:right w:val="nil"/>
            </w:tcBorders>
          </w:tcPr>
          <w:p w14:paraId="73DBC5C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14014B3" w14:textId="77777777" w:rsidR="009E47A9" w:rsidRPr="00255E28" w:rsidRDefault="009E47A9" w:rsidP="00171E7D">
            <w:pPr>
              <w:pStyle w:val="AmColumnHeading"/>
            </w:pPr>
            <w:r w:rsidRPr="00255E28">
              <w:t>Emendamento</w:t>
            </w:r>
          </w:p>
        </w:tc>
      </w:tr>
      <w:tr w:rsidR="009E47A9" w:rsidRPr="00255E28" w14:paraId="4962460E" w14:textId="77777777" w:rsidTr="00171E7D">
        <w:trPr>
          <w:jc w:val="center"/>
        </w:trPr>
        <w:tc>
          <w:tcPr>
            <w:tcW w:w="4876" w:type="dxa"/>
            <w:tcBorders>
              <w:top w:val="nil"/>
              <w:left w:val="nil"/>
              <w:bottom w:val="nil"/>
              <w:right w:val="nil"/>
            </w:tcBorders>
          </w:tcPr>
          <w:p w14:paraId="644FAE01" w14:textId="77777777" w:rsidR="009E47A9" w:rsidRPr="00255E28" w:rsidRDefault="009E47A9" w:rsidP="00171E7D">
            <w:pPr>
              <w:pStyle w:val="Normal6a"/>
            </w:pPr>
            <w:r w:rsidRPr="00255E28">
              <w:t>(9)</w:t>
            </w:r>
            <w:r w:rsidRPr="00255E28">
              <w:tab/>
              <w:t>La sicurezza è il fondamento di tutte le nostre libertà, e la capacità degli Stati membri di garantire la sicurezza dei cittadini dipende da un approccio europeo unitario.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c>
          <w:tcPr>
            <w:tcW w:w="4876" w:type="dxa"/>
            <w:tcBorders>
              <w:top w:val="nil"/>
              <w:left w:val="nil"/>
              <w:bottom w:val="nil"/>
              <w:right w:val="nil"/>
            </w:tcBorders>
          </w:tcPr>
          <w:p w14:paraId="5FD3549F" w14:textId="77777777" w:rsidR="009E47A9" w:rsidRPr="00255E28" w:rsidRDefault="009E47A9" w:rsidP="00171E7D">
            <w:pPr>
              <w:pStyle w:val="Normal6a"/>
            </w:pPr>
            <w:r w:rsidRPr="00255E28">
              <w:t>(9)</w:t>
            </w:r>
            <w:r w:rsidRPr="00255E28">
              <w:tab/>
              <w:t xml:space="preserve">La sicurezza è il fondamento di tutte le nostre libertà, e la capacità degli Stati membri di garantire la sicurezza dei cittadini dipende da un approccio europeo unitario </w:t>
            </w:r>
            <w:r w:rsidRPr="00255E28">
              <w:rPr>
                <w:b/>
                <w:i/>
              </w:rPr>
              <w:t>in determinati casi</w:t>
            </w:r>
            <w:r w:rsidRPr="00255E28">
              <w:t>. Come indicato nella strategia "ProtectEU", occorre integrare le considerazioni relative alla sicurezza in tutta la legislazione, le politiche e i programmi dell'Unione, compresa l'azione esterna dell'UE. Il sostegno dell'Unione a norma del presente regolamento dovrebbe contribuire a rispondere a tali esigenze.</w:t>
            </w:r>
          </w:p>
        </w:tc>
      </w:tr>
    </w:tbl>
    <w:p w14:paraId="5A266F4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0F891CF1" w14:textId="77777777" w:rsidR="009E47A9" w:rsidRPr="00255E28" w:rsidRDefault="009E47A9" w:rsidP="009E47A9">
      <w:r w:rsidRPr="00255E28">
        <w:rPr>
          <w:rStyle w:val="HideTWBExt"/>
        </w:rPr>
        <w:t>&lt;/Amend&gt;</w:t>
      </w:r>
    </w:p>
    <w:p w14:paraId="15EFB9C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73</w:t>
      </w:r>
      <w:r w:rsidRPr="00255E28">
        <w:rPr>
          <w:rStyle w:val="HideTWBExt"/>
        </w:rPr>
        <w:t>&lt;/NumAm&gt;</w:t>
      </w:r>
    </w:p>
    <w:p w14:paraId="28B78F0B"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24F75ADC" w14:textId="77777777" w:rsidR="009E47A9" w:rsidRPr="00255E28" w:rsidRDefault="009E47A9" w:rsidP="009E47A9">
      <w:pPr>
        <w:pStyle w:val="NormalBold"/>
      </w:pPr>
      <w:r w:rsidRPr="00255E28">
        <w:rPr>
          <w:rStyle w:val="HideTWBExt"/>
          <w:b w:val="0"/>
        </w:rPr>
        <w:t>&lt;/RepeatBlock-By&gt;</w:t>
      </w:r>
    </w:p>
    <w:p w14:paraId="406576CC"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F8B57E3" w14:textId="77777777" w:rsidR="009E47A9" w:rsidRPr="00255E28" w:rsidRDefault="009E47A9" w:rsidP="009E47A9">
      <w:pPr>
        <w:pStyle w:val="NormalBold"/>
      </w:pPr>
      <w:r w:rsidRPr="00255E28">
        <w:rPr>
          <w:rStyle w:val="HideTWBExt"/>
        </w:rPr>
        <w:t>&lt;Article&gt;</w:t>
      </w:r>
      <w:r w:rsidRPr="00255E28">
        <w:t>Considerando 9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A3FF354" w14:textId="77777777" w:rsidTr="00171E7D">
        <w:trPr>
          <w:trHeight w:hRule="exact" w:val="240"/>
          <w:jc w:val="center"/>
        </w:trPr>
        <w:tc>
          <w:tcPr>
            <w:tcW w:w="9752" w:type="dxa"/>
            <w:gridSpan w:val="2"/>
            <w:tcBorders>
              <w:top w:val="nil"/>
              <w:left w:val="nil"/>
              <w:bottom w:val="nil"/>
              <w:right w:val="nil"/>
            </w:tcBorders>
          </w:tcPr>
          <w:p w14:paraId="6FB768E4" w14:textId="77777777" w:rsidR="009E47A9" w:rsidRPr="00255E28" w:rsidRDefault="009E47A9" w:rsidP="00171E7D"/>
        </w:tc>
      </w:tr>
      <w:tr w:rsidR="009E47A9" w:rsidRPr="00255E28" w14:paraId="0A5AE576" w14:textId="77777777" w:rsidTr="00171E7D">
        <w:trPr>
          <w:trHeight w:val="240"/>
          <w:jc w:val="center"/>
        </w:trPr>
        <w:tc>
          <w:tcPr>
            <w:tcW w:w="4876" w:type="dxa"/>
            <w:tcBorders>
              <w:top w:val="nil"/>
              <w:left w:val="nil"/>
              <w:bottom w:val="nil"/>
              <w:right w:val="nil"/>
            </w:tcBorders>
          </w:tcPr>
          <w:p w14:paraId="3266CB2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C8BCD97" w14:textId="77777777" w:rsidR="009E47A9" w:rsidRPr="00255E28" w:rsidRDefault="009E47A9" w:rsidP="00171E7D">
            <w:pPr>
              <w:pStyle w:val="AmColumnHeading"/>
            </w:pPr>
            <w:r w:rsidRPr="00255E28">
              <w:t>Emendamento</w:t>
            </w:r>
          </w:p>
        </w:tc>
      </w:tr>
      <w:tr w:rsidR="009E47A9" w:rsidRPr="00255E28" w14:paraId="5969878D" w14:textId="77777777" w:rsidTr="00171E7D">
        <w:trPr>
          <w:jc w:val="center"/>
        </w:trPr>
        <w:tc>
          <w:tcPr>
            <w:tcW w:w="4876" w:type="dxa"/>
            <w:tcBorders>
              <w:top w:val="nil"/>
              <w:left w:val="nil"/>
              <w:bottom w:val="nil"/>
              <w:right w:val="nil"/>
            </w:tcBorders>
          </w:tcPr>
          <w:p w14:paraId="5C219DE8" w14:textId="77777777" w:rsidR="009E47A9" w:rsidRPr="00255E28" w:rsidRDefault="009E47A9" w:rsidP="00171E7D">
            <w:pPr>
              <w:pStyle w:val="Normal6a"/>
            </w:pPr>
          </w:p>
        </w:tc>
        <w:tc>
          <w:tcPr>
            <w:tcW w:w="4876" w:type="dxa"/>
            <w:tcBorders>
              <w:top w:val="nil"/>
              <w:left w:val="nil"/>
              <w:bottom w:val="nil"/>
              <w:right w:val="nil"/>
            </w:tcBorders>
          </w:tcPr>
          <w:p w14:paraId="10B3B669" w14:textId="77777777" w:rsidR="009E47A9" w:rsidRPr="00255E28" w:rsidRDefault="009E47A9" w:rsidP="00171E7D">
            <w:pPr>
              <w:pStyle w:val="Normal6a"/>
            </w:pPr>
            <w:r w:rsidRPr="00255E28">
              <w:rPr>
                <w:b/>
                <w:i/>
              </w:rPr>
              <w:t>(9 bis)</w:t>
            </w:r>
            <w:r w:rsidRPr="00255E28">
              <w:tab/>
            </w:r>
            <w:r w:rsidRPr="00255E28">
              <w:rPr>
                <w:b/>
                <w:i/>
              </w:rPr>
              <w:t>La situazione della sicurezza all'interno dell'Unione è strettamente legata all'efficace gestione delle sue frontiere esterne e all'efficace attuazione del sistema comune per il rimpatrio dei cittadini di paesi terzi il cui soggiorno nell'Unione è irregolare (regolamento sui rimpatri). Gli obiettivi del presente regolamento dovrebbero pertanto essere attuati in modo coerente e complementare al sostegno dell'Unione alla gestione delle frontiere istituito a norma del regolamento (UE) [...] che istituisce il sostegno dell'Unione allo spazio Schengen, alla gestione europea integrata delle frontiere e alla politica comune in materia di visti, e dovrebbero sostenere l'obiettivo generale di garantire l'effettivo rimpatrio dei cittadini di paesi terzi il cui soggiorno è irregolare.</w:t>
            </w:r>
          </w:p>
        </w:tc>
      </w:tr>
    </w:tbl>
    <w:p w14:paraId="408208E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79CA092" w14:textId="77777777" w:rsidR="009E47A9" w:rsidRPr="00255E28" w:rsidRDefault="009E47A9" w:rsidP="009E47A9">
      <w:r w:rsidRPr="00255E28">
        <w:rPr>
          <w:rStyle w:val="HideTWBExt"/>
        </w:rPr>
        <w:t>&lt;/Amend&gt;</w:t>
      </w:r>
    </w:p>
    <w:p w14:paraId="3D1F5B9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74</w:t>
      </w:r>
      <w:r w:rsidRPr="00255E28">
        <w:rPr>
          <w:rStyle w:val="HideTWBExt"/>
        </w:rPr>
        <w:t>&lt;/NumAm&gt;</w:t>
      </w:r>
    </w:p>
    <w:p w14:paraId="770AAB84"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6F62CF1A"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3CB004DE" w14:textId="77777777" w:rsidR="009E47A9" w:rsidRPr="00255E28" w:rsidRDefault="009E47A9" w:rsidP="009E47A9">
      <w:pPr>
        <w:pStyle w:val="NormalBold"/>
      </w:pPr>
      <w:r w:rsidRPr="00255E28">
        <w:rPr>
          <w:rStyle w:val="HideTWBExt"/>
          <w:b w:val="0"/>
        </w:rPr>
        <w:t>&lt;/RepeatBlock-By&gt;</w:t>
      </w:r>
    </w:p>
    <w:p w14:paraId="47B78C3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78A21F1" w14:textId="77777777" w:rsidR="009E47A9" w:rsidRPr="00255E28" w:rsidRDefault="009E47A9" w:rsidP="009E47A9">
      <w:pPr>
        <w:pStyle w:val="NormalBold"/>
      </w:pPr>
      <w:r w:rsidRPr="00255E28">
        <w:rPr>
          <w:rStyle w:val="HideTWBExt"/>
        </w:rPr>
        <w:t>&lt;Article&gt;</w:t>
      </w:r>
      <w:r w:rsidRPr="00255E28">
        <w:t>Considerando 10</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B316F03" w14:textId="77777777" w:rsidTr="00171E7D">
        <w:trPr>
          <w:trHeight w:hRule="exact" w:val="240"/>
          <w:jc w:val="center"/>
        </w:trPr>
        <w:tc>
          <w:tcPr>
            <w:tcW w:w="9752" w:type="dxa"/>
            <w:gridSpan w:val="2"/>
            <w:tcBorders>
              <w:top w:val="nil"/>
              <w:left w:val="nil"/>
              <w:bottom w:val="nil"/>
              <w:right w:val="nil"/>
            </w:tcBorders>
          </w:tcPr>
          <w:p w14:paraId="39451B34" w14:textId="77777777" w:rsidR="009E47A9" w:rsidRPr="00255E28" w:rsidRDefault="009E47A9" w:rsidP="00171E7D"/>
        </w:tc>
      </w:tr>
      <w:tr w:rsidR="009E47A9" w:rsidRPr="00255E28" w14:paraId="27E7D97B" w14:textId="77777777" w:rsidTr="00171E7D">
        <w:trPr>
          <w:trHeight w:val="240"/>
          <w:jc w:val="center"/>
        </w:trPr>
        <w:tc>
          <w:tcPr>
            <w:tcW w:w="4876" w:type="dxa"/>
            <w:tcBorders>
              <w:top w:val="nil"/>
              <w:left w:val="nil"/>
              <w:bottom w:val="nil"/>
              <w:right w:val="nil"/>
            </w:tcBorders>
          </w:tcPr>
          <w:p w14:paraId="227C86C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E4A6A97" w14:textId="77777777" w:rsidR="009E47A9" w:rsidRPr="00255E28" w:rsidRDefault="009E47A9" w:rsidP="00171E7D">
            <w:pPr>
              <w:pStyle w:val="AmColumnHeading"/>
            </w:pPr>
            <w:r w:rsidRPr="00255E28">
              <w:t>Emendamento</w:t>
            </w:r>
          </w:p>
        </w:tc>
      </w:tr>
      <w:tr w:rsidR="009E47A9" w:rsidRPr="00255E28" w14:paraId="6BBAFBC6" w14:textId="77777777" w:rsidTr="00171E7D">
        <w:trPr>
          <w:jc w:val="center"/>
        </w:trPr>
        <w:tc>
          <w:tcPr>
            <w:tcW w:w="4876" w:type="dxa"/>
            <w:tcBorders>
              <w:top w:val="nil"/>
              <w:left w:val="nil"/>
              <w:bottom w:val="nil"/>
              <w:right w:val="nil"/>
            </w:tcBorders>
          </w:tcPr>
          <w:p w14:paraId="048F071F" w14:textId="77777777" w:rsidR="009E47A9" w:rsidRPr="00255E28" w:rsidRDefault="009E47A9" w:rsidP="00171E7D">
            <w:pPr>
              <w:pStyle w:val="Normal6a"/>
            </w:pPr>
            <w:r w:rsidRPr="00255E28">
              <w:rPr>
                <w:b/>
                <w:i/>
              </w:rPr>
              <w:t>(10)</w:t>
            </w:r>
            <w:r w:rsidRPr="00255E28">
              <w:tab/>
            </w:r>
            <w:r w:rsidRPr="00255E28">
              <w:rPr>
                <w:b/>
                <w:i/>
              </w:rPr>
              <w:t>Nelle conclusioni del 26 giugno 2025</w:t>
            </w:r>
            <w:r w:rsidRPr="00255E28">
              <w:rPr>
                <w:b/>
                <w:i/>
                <w:vertAlign w:val="superscript"/>
              </w:rPr>
              <w:t>7</w:t>
            </w:r>
            <w:r w:rsidRPr="00255E28">
              <w:rPr>
                <w:b/>
                <w:i/>
              </w:rPr>
              <w:t xml:space="preserve"> il Consiglio europeo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e garantendo lo scambio di informazioni, nonché attraverso la cooperazione con i paesi terzi.</w:t>
            </w:r>
          </w:p>
        </w:tc>
        <w:tc>
          <w:tcPr>
            <w:tcW w:w="4876" w:type="dxa"/>
            <w:tcBorders>
              <w:top w:val="nil"/>
              <w:left w:val="nil"/>
              <w:bottom w:val="nil"/>
              <w:right w:val="nil"/>
            </w:tcBorders>
          </w:tcPr>
          <w:p w14:paraId="7E10F604" w14:textId="77777777" w:rsidR="009E47A9" w:rsidRPr="00255E28" w:rsidRDefault="009E47A9" w:rsidP="00171E7D">
            <w:pPr>
              <w:pStyle w:val="Normal6a"/>
            </w:pPr>
            <w:r w:rsidRPr="00255E28">
              <w:rPr>
                <w:b/>
                <w:i/>
              </w:rPr>
              <w:t>soppresso</w:t>
            </w:r>
          </w:p>
        </w:tc>
      </w:tr>
      <w:tr w:rsidR="009E47A9" w:rsidRPr="00255E28" w14:paraId="13BC40C3" w14:textId="77777777" w:rsidTr="00171E7D">
        <w:trPr>
          <w:jc w:val="center"/>
        </w:trPr>
        <w:tc>
          <w:tcPr>
            <w:tcW w:w="4876" w:type="dxa"/>
            <w:tcBorders>
              <w:top w:val="nil"/>
              <w:left w:val="nil"/>
              <w:bottom w:val="nil"/>
              <w:right w:val="nil"/>
            </w:tcBorders>
          </w:tcPr>
          <w:p w14:paraId="7F59D2BD"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33F68795" w14:textId="77777777" w:rsidR="009E47A9" w:rsidRPr="00255E28" w:rsidRDefault="009E47A9" w:rsidP="00171E7D"/>
        </w:tc>
      </w:tr>
      <w:tr w:rsidR="009E47A9" w:rsidRPr="00255E28" w14:paraId="30C4AD88" w14:textId="77777777" w:rsidTr="00171E7D">
        <w:trPr>
          <w:jc w:val="center"/>
        </w:trPr>
        <w:tc>
          <w:tcPr>
            <w:tcW w:w="4876" w:type="dxa"/>
            <w:tcBorders>
              <w:top w:val="nil"/>
              <w:left w:val="nil"/>
              <w:bottom w:val="nil"/>
              <w:right w:val="nil"/>
            </w:tcBorders>
          </w:tcPr>
          <w:p w14:paraId="380D4651" w14:textId="77777777" w:rsidR="009E47A9" w:rsidRPr="00255E28" w:rsidRDefault="009E47A9" w:rsidP="00171E7D">
            <w:pPr>
              <w:pStyle w:val="Normal6a"/>
            </w:pPr>
            <w:r w:rsidRPr="00255E28">
              <w:rPr>
                <w:b/>
                <w:i/>
                <w:vertAlign w:val="superscript"/>
              </w:rPr>
              <w:t>7</w:t>
            </w:r>
            <w:r w:rsidRPr="00255E28">
              <w:t xml:space="preserve"> </w:t>
            </w:r>
            <w:r w:rsidRPr="00255E28">
              <w:rPr>
                <w:b/>
                <w:i/>
              </w:rPr>
              <w:t>Conclusioni del Consiglio EUCO 12/25 del 26 giugno 2025.</w:t>
            </w:r>
          </w:p>
        </w:tc>
        <w:tc>
          <w:tcPr>
            <w:tcW w:w="4876" w:type="dxa"/>
            <w:tcBorders>
              <w:top w:val="nil"/>
              <w:left w:val="nil"/>
              <w:bottom w:val="nil"/>
              <w:right w:val="nil"/>
            </w:tcBorders>
          </w:tcPr>
          <w:p w14:paraId="704F6438" w14:textId="77777777" w:rsidR="009E47A9" w:rsidRPr="00255E28" w:rsidRDefault="009E47A9" w:rsidP="00171E7D"/>
        </w:tc>
      </w:tr>
    </w:tbl>
    <w:p w14:paraId="0442178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68E00DD"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40C42887" w14:textId="77777777" w:rsidR="009E47A9" w:rsidRPr="00255E28" w:rsidRDefault="009E47A9" w:rsidP="009E47A9">
      <w:pPr>
        <w:pStyle w:val="AmJustText"/>
      </w:pPr>
      <w:r w:rsidRPr="00255E28">
        <w:t>Non è necessario indicare espressamente il Consiglio in questo modo dal momento che non vi è alcun riferimento simile alle dichiarazioni del PE.</w:t>
      </w:r>
    </w:p>
    <w:p w14:paraId="4053A1D4" w14:textId="77777777" w:rsidR="009E47A9" w:rsidRPr="00255E28" w:rsidRDefault="009E47A9" w:rsidP="009E47A9">
      <w:r w:rsidRPr="00255E28">
        <w:rPr>
          <w:rStyle w:val="HideTWBExt"/>
        </w:rPr>
        <w:t>&lt;/Amend&gt;</w:t>
      </w:r>
    </w:p>
    <w:p w14:paraId="70BF9B65"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75</w:t>
      </w:r>
      <w:r w:rsidRPr="00255E28">
        <w:rPr>
          <w:rStyle w:val="HideTWBExt"/>
          <w:b w:val="0"/>
        </w:rPr>
        <w:t>&lt;/NumAm&gt;</w:t>
      </w:r>
    </w:p>
    <w:p w14:paraId="01B97412"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42A68C1D" w14:textId="77777777" w:rsidR="009E47A9" w:rsidRPr="00255E28" w:rsidRDefault="009E47A9" w:rsidP="009E47A9">
      <w:pPr>
        <w:pStyle w:val="NormalBold"/>
      </w:pPr>
      <w:r w:rsidRPr="00255E28">
        <w:rPr>
          <w:rStyle w:val="HideTWBExt"/>
          <w:b w:val="0"/>
        </w:rPr>
        <w:t>&lt;/RepeatBlock-By&gt;</w:t>
      </w:r>
    </w:p>
    <w:p w14:paraId="0A5A0983"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3B2B89F5" w14:textId="77777777" w:rsidR="009E47A9" w:rsidRPr="00255E28" w:rsidRDefault="009E47A9" w:rsidP="009E47A9">
      <w:pPr>
        <w:pStyle w:val="NormalBold"/>
      </w:pPr>
      <w:r w:rsidRPr="00255E28">
        <w:rPr>
          <w:rStyle w:val="HideTWBExt"/>
          <w:b w:val="0"/>
        </w:rPr>
        <w:t>&lt;Article&gt;</w:t>
      </w:r>
      <w:r w:rsidRPr="00255E28">
        <w:t>Considerando 10</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65B22BB" w14:textId="77777777" w:rsidTr="00171E7D">
        <w:trPr>
          <w:trHeight w:hRule="exact" w:val="240"/>
          <w:jc w:val="center"/>
        </w:trPr>
        <w:tc>
          <w:tcPr>
            <w:tcW w:w="9752" w:type="dxa"/>
            <w:gridSpan w:val="2"/>
            <w:tcBorders>
              <w:top w:val="nil"/>
              <w:left w:val="nil"/>
              <w:bottom w:val="nil"/>
              <w:right w:val="nil"/>
            </w:tcBorders>
          </w:tcPr>
          <w:p w14:paraId="10584BA8" w14:textId="77777777" w:rsidR="009E47A9" w:rsidRPr="00255E28" w:rsidRDefault="009E47A9" w:rsidP="00171E7D"/>
        </w:tc>
      </w:tr>
      <w:tr w:rsidR="009E47A9" w:rsidRPr="00255E28" w14:paraId="6489E1DB" w14:textId="77777777" w:rsidTr="00171E7D">
        <w:trPr>
          <w:trHeight w:val="240"/>
          <w:jc w:val="center"/>
        </w:trPr>
        <w:tc>
          <w:tcPr>
            <w:tcW w:w="4876" w:type="dxa"/>
            <w:tcBorders>
              <w:top w:val="nil"/>
              <w:left w:val="nil"/>
              <w:bottom w:val="nil"/>
              <w:right w:val="nil"/>
            </w:tcBorders>
          </w:tcPr>
          <w:p w14:paraId="11502A5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B750D3E" w14:textId="77777777" w:rsidR="009E47A9" w:rsidRPr="00255E28" w:rsidRDefault="009E47A9" w:rsidP="00171E7D">
            <w:pPr>
              <w:pStyle w:val="AmColumnHeading"/>
            </w:pPr>
            <w:r w:rsidRPr="00255E28">
              <w:t>Emendamento</w:t>
            </w:r>
          </w:p>
        </w:tc>
      </w:tr>
      <w:tr w:rsidR="009E47A9" w:rsidRPr="00255E28" w14:paraId="17590296" w14:textId="77777777" w:rsidTr="00171E7D">
        <w:trPr>
          <w:jc w:val="center"/>
        </w:trPr>
        <w:tc>
          <w:tcPr>
            <w:tcW w:w="4876" w:type="dxa"/>
            <w:tcBorders>
              <w:top w:val="nil"/>
              <w:left w:val="nil"/>
              <w:bottom w:val="nil"/>
              <w:right w:val="nil"/>
            </w:tcBorders>
          </w:tcPr>
          <w:p w14:paraId="18AA82B3" w14:textId="77777777" w:rsidR="009E47A9" w:rsidRPr="00255E28" w:rsidRDefault="009E47A9" w:rsidP="00171E7D">
            <w:pPr>
              <w:pStyle w:val="Normal6a"/>
            </w:pPr>
            <w:r w:rsidRPr="00255E28">
              <w:t>(10)</w:t>
            </w:r>
            <w:r w:rsidRPr="00255E28">
              <w:tab/>
              <w:t>Nelle conclusioni del 26 giugno 2025 il Consiglio europeo</w:t>
            </w:r>
            <w:r w:rsidRPr="00255E28">
              <w:rPr>
                <w:vertAlign w:val="superscript"/>
              </w:rPr>
              <w:t>7</w:t>
            </w:r>
            <w:r w:rsidRPr="00255E28">
              <w:t xml:space="preserve">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e garantendo lo scambio di informazioni, nonché attraverso la cooperazione con i paesi terzi.</w:t>
            </w:r>
          </w:p>
        </w:tc>
        <w:tc>
          <w:tcPr>
            <w:tcW w:w="4876" w:type="dxa"/>
            <w:tcBorders>
              <w:top w:val="nil"/>
              <w:left w:val="nil"/>
              <w:bottom w:val="nil"/>
              <w:right w:val="nil"/>
            </w:tcBorders>
          </w:tcPr>
          <w:p w14:paraId="6064D555" w14:textId="77777777" w:rsidR="009E47A9" w:rsidRPr="00255E28" w:rsidRDefault="009E47A9" w:rsidP="00171E7D">
            <w:pPr>
              <w:pStyle w:val="Normal6a"/>
            </w:pPr>
            <w:r w:rsidRPr="00255E28">
              <w:t>(10)</w:t>
            </w:r>
            <w:r w:rsidRPr="00255E28">
              <w:tab/>
              <w:t>Nelle conclusioni del 26 giugno 2025 il Consiglio europeo</w:t>
            </w:r>
            <w:r w:rsidRPr="00255E28">
              <w:rPr>
                <w:vertAlign w:val="superscript"/>
              </w:rPr>
              <w:t>7</w:t>
            </w:r>
            <w:r w:rsidRPr="00255E28">
              <w:t xml:space="preserve">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w:t>
            </w:r>
            <w:r w:rsidRPr="00255E28">
              <w:rPr>
                <w:b/>
                <w:i/>
              </w:rPr>
              <w:t>, nonché dai legami sempre più frequenti tra criminalità organizzata e traffico di stupefacenti, tratta di esseri umani e traffico di migranti</w:t>
            </w:r>
            <w:r w:rsidRPr="00255E28">
              <w:t>.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e garantendo lo scambio di informazioni, nonché attraverso la cooperazione con i paesi terzi</w:t>
            </w:r>
            <w:r w:rsidRPr="00255E28">
              <w:rPr>
                <w:b/>
                <w:i/>
              </w:rPr>
              <w:t>, nel rispetto delle competenze degli Stati membri nell'ambito della sicurezza nazionale e dell'ordine pubblico</w:t>
            </w:r>
            <w:r w:rsidRPr="00255E28">
              <w:t>.</w:t>
            </w:r>
          </w:p>
        </w:tc>
      </w:tr>
      <w:tr w:rsidR="009E47A9" w:rsidRPr="00255E28" w14:paraId="77533F98" w14:textId="77777777" w:rsidTr="00171E7D">
        <w:trPr>
          <w:jc w:val="center"/>
        </w:trPr>
        <w:tc>
          <w:tcPr>
            <w:tcW w:w="4876" w:type="dxa"/>
            <w:tcBorders>
              <w:top w:val="nil"/>
              <w:left w:val="nil"/>
              <w:bottom w:val="nil"/>
              <w:right w:val="nil"/>
            </w:tcBorders>
          </w:tcPr>
          <w:p w14:paraId="4CC4ECC3"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39BBDE7D" w14:textId="77777777" w:rsidR="009E47A9" w:rsidRPr="00255E28" w:rsidRDefault="009E47A9" w:rsidP="00171E7D">
            <w:pPr>
              <w:pStyle w:val="Normal6a"/>
            </w:pPr>
            <w:r w:rsidRPr="00255E28">
              <w:rPr>
                <w:b/>
                <w:i/>
              </w:rPr>
              <w:t>_________________</w:t>
            </w:r>
          </w:p>
        </w:tc>
      </w:tr>
      <w:tr w:rsidR="009E47A9" w:rsidRPr="00255E28" w14:paraId="46218F9C" w14:textId="77777777" w:rsidTr="00171E7D">
        <w:trPr>
          <w:jc w:val="center"/>
        </w:trPr>
        <w:tc>
          <w:tcPr>
            <w:tcW w:w="4876" w:type="dxa"/>
            <w:tcBorders>
              <w:top w:val="nil"/>
              <w:left w:val="nil"/>
              <w:bottom w:val="nil"/>
              <w:right w:val="nil"/>
            </w:tcBorders>
          </w:tcPr>
          <w:p w14:paraId="4FBB906C" w14:textId="77777777" w:rsidR="009E47A9" w:rsidRPr="00255E28" w:rsidRDefault="009E47A9" w:rsidP="00171E7D">
            <w:pPr>
              <w:pStyle w:val="Normal6a"/>
            </w:pPr>
            <w:r w:rsidRPr="00255E28">
              <w:rPr>
                <w:vertAlign w:val="superscript"/>
              </w:rPr>
              <w:t>7</w:t>
            </w:r>
            <w:r w:rsidRPr="00255E28">
              <w:t xml:space="preserve"> Conclusioni del Consiglio EUCO 12/25 del 26 giugno 2025.</w:t>
            </w:r>
          </w:p>
        </w:tc>
        <w:tc>
          <w:tcPr>
            <w:tcW w:w="4876" w:type="dxa"/>
            <w:tcBorders>
              <w:top w:val="nil"/>
              <w:left w:val="nil"/>
              <w:bottom w:val="nil"/>
              <w:right w:val="nil"/>
            </w:tcBorders>
          </w:tcPr>
          <w:p w14:paraId="69A04FC8" w14:textId="77777777" w:rsidR="009E47A9" w:rsidRPr="00255E28" w:rsidRDefault="009E47A9" w:rsidP="00171E7D">
            <w:pPr>
              <w:pStyle w:val="Normal6a"/>
            </w:pPr>
            <w:r w:rsidRPr="00255E28">
              <w:rPr>
                <w:vertAlign w:val="superscript"/>
              </w:rPr>
              <w:t>7</w:t>
            </w:r>
            <w:r w:rsidRPr="00255E28">
              <w:t xml:space="preserve"> Conclusioni del Consiglio EUCO 12/25 del 26 giugno 2025.</w:t>
            </w:r>
          </w:p>
        </w:tc>
      </w:tr>
    </w:tbl>
    <w:p w14:paraId="108F395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6197F7D4" w14:textId="77777777" w:rsidR="009E47A9" w:rsidRPr="00255E28" w:rsidRDefault="009E47A9" w:rsidP="009E47A9">
      <w:r w:rsidRPr="00255E28">
        <w:rPr>
          <w:rStyle w:val="HideTWBExt"/>
        </w:rPr>
        <w:t>&lt;/Amend&gt;</w:t>
      </w:r>
    </w:p>
    <w:p w14:paraId="54E145E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76</w:t>
      </w:r>
      <w:r w:rsidRPr="00255E28">
        <w:rPr>
          <w:rStyle w:val="HideTWBExt"/>
        </w:rPr>
        <w:t>&lt;/NumAm&gt;</w:t>
      </w:r>
    </w:p>
    <w:p w14:paraId="6144B0F2"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23452CED" w14:textId="77777777" w:rsidR="009E47A9" w:rsidRPr="00255E28" w:rsidRDefault="009E47A9" w:rsidP="009E47A9">
      <w:pPr>
        <w:pStyle w:val="NormalBold"/>
      </w:pPr>
      <w:r w:rsidRPr="00255E28">
        <w:rPr>
          <w:rStyle w:val="HideTWBExt"/>
          <w:b w:val="0"/>
        </w:rPr>
        <w:t>&lt;/RepeatBlock-By&gt;</w:t>
      </w:r>
    </w:p>
    <w:p w14:paraId="2FD940F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C9EE8ED" w14:textId="77777777" w:rsidR="009E47A9" w:rsidRPr="00255E28" w:rsidRDefault="009E47A9" w:rsidP="009E47A9">
      <w:pPr>
        <w:pStyle w:val="NormalBold"/>
      </w:pPr>
      <w:r w:rsidRPr="00255E28">
        <w:rPr>
          <w:rStyle w:val="HideTWBExt"/>
        </w:rPr>
        <w:t>&lt;Article&gt;</w:t>
      </w:r>
      <w:r w:rsidRPr="00255E28">
        <w:t>Considerando 10</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A3B29C5" w14:textId="77777777" w:rsidTr="00171E7D">
        <w:trPr>
          <w:trHeight w:hRule="exact" w:val="240"/>
          <w:jc w:val="center"/>
        </w:trPr>
        <w:tc>
          <w:tcPr>
            <w:tcW w:w="9752" w:type="dxa"/>
            <w:gridSpan w:val="2"/>
            <w:tcBorders>
              <w:top w:val="nil"/>
              <w:left w:val="nil"/>
              <w:bottom w:val="nil"/>
              <w:right w:val="nil"/>
            </w:tcBorders>
          </w:tcPr>
          <w:p w14:paraId="375A9CB9" w14:textId="77777777" w:rsidR="009E47A9" w:rsidRPr="00255E28" w:rsidRDefault="009E47A9" w:rsidP="00171E7D"/>
        </w:tc>
      </w:tr>
      <w:tr w:rsidR="009E47A9" w:rsidRPr="00255E28" w14:paraId="50D1DD40" w14:textId="77777777" w:rsidTr="00171E7D">
        <w:trPr>
          <w:trHeight w:val="240"/>
          <w:jc w:val="center"/>
        </w:trPr>
        <w:tc>
          <w:tcPr>
            <w:tcW w:w="4876" w:type="dxa"/>
            <w:tcBorders>
              <w:top w:val="nil"/>
              <w:left w:val="nil"/>
              <w:bottom w:val="nil"/>
              <w:right w:val="nil"/>
            </w:tcBorders>
          </w:tcPr>
          <w:p w14:paraId="3ABE25C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BBB7059" w14:textId="77777777" w:rsidR="009E47A9" w:rsidRPr="00255E28" w:rsidRDefault="009E47A9" w:rsidP="00171E7D">
            <w:pPr>
              <w:pStyle w:val="AmColumnHeading"/>
            </w:pPr>
            <w:r w:rsidRPr="00255E28">
              <w:t>Emendamento</w:t>
            </w:r>
          </w:p>
        </w:tc>
      </w:tr>
      <w:tr w:rsidR="009E47A9" w:rsidRPr="00255E28" w14:paraId="350CC48D" w14:textId="77777777" w:rsidTr="00171E7D">
        <w:trPr>
          <w:jc w:val="center"/>
        </w:trPr>
        <w:tc>
          <w:tcPr>
            <w:tcW w:w="4876" w:type="dxa"/>
            <w:tcBorders>
              <w:top w:val="nil"/>
              <w:left w:val="nil"/>
              <w:bottom w:val="nil"/>
              <w:right w:val="nil"/>
            </w:tcBorders>
          </w:tcPr>
          <w:p w14:paraId="1E21AEB4" w14:textId="77777777" w:rsidR="009E47A9" w:rsidRPr="00255E28" w:rsidRDefault="009E47A9" w:rsidP="00171E7D">
            <w:pPr>
              <w:pStyle w:val="Normal6a"/>
            </w:pPr>
            <w:r w:rsidRPr="00255E28">
              <w:t>(10)</w:t>
            </w:r>
            <w:r w:rsidRPr="00255E28">
              <w:tab/>
              <w:t>Nelle conclusioni del 26 giugno 2025</w:t>
            </w:r>
            <w:r w:rsidRPr="00255E28">
              <w:rPr>
                <w:vertAlign w:val="superscript"/>
              </w:rPr>
              <w:t>7</w:t>
            </w:r>
            <w:r w:rsidRPr="00255E28">
              <w:t xml:space="preserve"> il Consiglio europeo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e garantendo lo scambio di informazioni, nonché attraverso la cooperazione con i paesi terzi.</w:t>
            </w:r>
          </w:p>
        </w:tc>
        <w:tc>
          <w:tcPr>
            <w:tcW w:w="4876" w:type="dxa"/>
            <w:tcBorders>
              <w:top w:val="nil"/>
              <w:left w:val="nil"/>
              <w:bottom w:val="nil"/>
              <w:right w:val="nil"/>
            </w:tcBorders>
          </w:tcPr>
          <w:p w14:paraId="0D37E9B0" w14:textId="77777777" w:rsidR="009E47A9" w:rsidRPr="00255E28" w:rsidRDefault="009E47A9" w:rsidP="00171E7D">
            <w:pPr>
              <w:pStyle w:val="Normal6a"/>
            </w:pPr>
            <w:r w:rsidRPr="00255E28">
              <w:t>(10)</w:t>
            </w:r>
            <w:r w:rsidRPr="00255E28">
              <w:tab/>
              <w:t>Nelle conclusioni del 26 giugno 2025</w:t>
            </w:r>
            <w:r w:rsidRPr="00255E28">
              <w:rPr>
                <w:vertAlign w:val="superscript"/>
              </w:rPr>
              <w:t>7</w:t>
            </w:r>
            <w:r w:rsidRPr="00255E28">
              <w:t xml:space="preserve"> il Consiglio europeo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e garantendo lo scambio di informazioni, nonché attraverso la cooperazione con i paesi terzi. </w:t>
            </w:r>
            <w:r w:rsidRPr="00255E28">
              <w:rPr>
                <w:b/>
                <w:i/>
              </w:rPr>
              <w:t>Tali misure dovrebbero essere attuate conformemente al diritto dell'Unione, comprese le prescrizioni applicabili in materia di protezione dei dati personali e di diritti fondamentali.</w:t>
            </w:r>
          </w:p>
        </w:tc>
      </w:tr>
      <w:tr w:rsidR="009E47A9" w:rsidRPr="00255E28" w14:paraId="5D286684" w14:textId="77777777" w:rsidTr="00171E7D">
        <w:trPr>
          <w:jc w:val="center"/>
        </w:trPr>
        <w:tc>
          <w:tcPr>
            <w:tcW w:w="4876" w:type="dxa"/>
            <w:tcBorders>
              <w:top w:val="nil"/>
              <w:left w:val="nil"/>
              <w:bottom w:val="nil"/>
              <w:right w:val="nil"/>
            </w:tcBorders>
          </w:tcPr>
          <w:p w14:paraId="45DD373B"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529C9C63" w14:textId="77777777" w:rsidR="009E47A9" w:rsidRPr="00255E28" w:rsidRDefault="009E47A9" w:rsidP="00171E7D">
            <w:pPr>
              <w:pStyle w:val="Normal6a"/>
            </w:pPr>
            <w:r w:rsidRPr="00255E28">
              <w:rPr>
                <w:b/>
                <w:i/>
              </w:rPr>
              <w:t>_________________</w:t>
            </w:r>
          </w:p>
        </w:tc>
      </w:tr>
      <w:tr w:rsidR="009E47A9" w:rsidRPr="00255E28" w14:paraId="5A1AC39E" w14:textId="77777777" w:rsidTr="00171E7D">
        <w:trPr>
          <w:jc w:val="center"/>
        </w:trPr>
        <w:tc>
          <w:tcPr>
            <w:tcW w:w="4876" w:type="dxa"/>
            <w:tcBorders>
              <w:top w:val="nil"/>
              <w:left w:val="nil"/>
              <w:bottom w:val="nil"/>
              <w:right w:val="nil"/>
            </w:tcBorders>
          </w:tcPr>
          <w:p w14:paraId="71F1CD03" w14:textId="77777777" w:rsidR="009E47A9" w:rsidRPr="00255E28" w:rsidRDefault="009E47A9" w:rsidP="00171E7D">
            <w:pPr>
              <w:pStyle w:val="Normal6a"/>
            </w:pPr>
            <w:r w:rsidRPr="00255E28">
              <w:rPr>
                <w:vertAlign w:val="superscript"/>
              </w:rPr>
              <w:t>7</w:t>
            </w:r>
            <w:r w:rsidRPr="00255E28">
              <w:t xml:space="preserve"> Conclusioni del Consiglio EUCO 12/25 del 26 giugno 2025.</w:t>
            </w:r>
          </w:p>
        </w:tc>
        <w:tc>
          <w:tcPr>
            <w:tcW w:w="4876" w:type="dxa"/>
            <w:tcBorders>
              <w:top w:val="nil"/>
              <w:left w:val="nil"/>
              <w:bottom w:val="nil"/>
              <w:right w:val="nil"/>
            </w:tcBorders>
          </w:tcPr>
          <w:p w14:paraId="6452DDFB" w14:textId="77777777" w:rsidR="009E47A9" w:rsidRPr="00255E28" w:rsidRDefault="009E47A9" w:rsidP="00171E7D">
            <w:pPr>
              <w:pStyle w:val="Normal6a"/>
            </w:pPr>
            <w:r w:rsidRPr="00255E28">
              <w:rPr>
                <w:vertAlign w:val="superscript"/>
              </w:rPr>
              <w:t>7</w:t>
            </w:r>
            <w:r w:rsidRPr="00255E28">
              <w:t xml:space="preserve"> Conclusioni del Consiglio EUCO 12/25 del 26 giugno 2025.</w:t>
            </w:r>
          </w:p>
        </w:tc>
      </w:tr>
    </w:tbl>
    <w:p w14:paraId="4FCF71A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4479A56" w14:textId="77777777" w:rsidR="009E47A9" w:rsidRPr="00255E28" w:rsidRDefault="009E47A9" w:rsidP="009E47A9">
      <w:r w:rsidRPr="00255E28">
        <w:rPr>
          <w:rStyle w:val="HideTWBExt"/>
        </w:rPr>
        <w:t>&lt;/Amend&gt;</w:t>
      </w:r>
    </w:p>
    <w:p w14:paraId="1E790328"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77</w:t>
      </w:r>
      <w:r w:rsidRPr="00255E28">
        <w:rPr>
          <w:rStyle w:val="HideTWBExt"/>
        </w:rPr>
        <w:t>&lt;/NumAm&gt;</w:t>
      </w:r>
    </w:p>
    <w:p w14:paraId="237AD765"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3AA60A92" w14:textId="77777777" w:rsidR="009E47A9" w:rsidRPr="00255E28" w:rsidRDefault="009E47A9" w:rsidP="009E47A9">
      <w:pPr>
        <w:pStyle w:val="NormalBold"/>
      </w:pPr>
      <w:r w:rsidRPr="00255E28">
        <w:rPr>
          <w:rStyle w:val="HideTWBExt"/>
          <w:b w:val="0"/>
        </w:rPr>
        <w:t>&lt;/RepeatBlock-By&gt;</w:t>
      </w:r>
    </w:p>
    <w:p w14:paraId="0EF04474"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27EDF92" w14:textId="77777777" w:rsidR="009E47A9" w:rsidRPr="00255E28" w:rsidRDefault="009E47A9" w:rsidP="009E47A9">
      <w:pPr>
        <w:pStyle w:val="NormalBold"/>
      </w:pPr>
      <w:r w:rsidRPr="00255E28">
        <w:rPr>
          <w:rStyle w:val="HideTWBExt"/>
        </w:rPr>
        <w:t>&lt;Article&gt;</w:t>
      </w:r>
      <w:r w:rsidRPr="00255E28">
        <w:t>Considerando 10</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FB3B1E4" w14:textId="77777777" w:rsidTr="00171E7D">
        <w:trPr>
          <w:trHeight w:hRule="exact" w:val="240"/>
          <w:jc w:val="center"/>
        </w:trPr>
        <w:tc>
          <w:tcPr>
            <w:tcW w:w="9752" w:type="dxa"/>
            <w:gridSpan w:val="2"/>
            <w:tcBorders>
              <w:top w:val="nil"/>
              <w:left w:val="nil"/>
              <w:bottom w:val="nil"/>
              <w:right w:val="nil"/>
            </w:tcBorders>
          </w:tcPr>
          <w:p w14:paraId="4853BE2D" w14:textId="77777777" w:rsidR="009E47A9" w:rsidRPr="00255E28" w:rsidRDefault="009E47A9" w:rsidP="00171E7D"/>
        </w:tc>
      </w:tr>
      <w:tr w:rsidR="009E47A9" w:rsidRPr="00255E28" w14:paraId="3D3B37DE" w14:textId="77777777" w:rsidTr="00171E7D">
        <w:trPr>
          <w:trHeight w:val="240"/>
          <w:jc w:val="center"/>
        </w:trPr>
        <w:tc>
          <w:tcPr>
            <w:tcW w:w="4876" w:type="dxa"/>
            <w:tcBorders>
              <w:top w:val="nil"/>
              <w:left w:val="nil"/>
              <w:bottom w:val="nil"/>
              <w:right w:val="nil"/>
            </w:tcBorders>
          </w:tcPr>
          <w:p w14:paraId="3BBC671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5CBF9CE" w14:textId="77777777" w:rsidR="009E47A9" w:rsidRPr="00255E28" w:rsidRDefault="009E47A9" w:rsidP="00171E7D">
            <w:pPr>
              <w:pStyle w:val="AmColumnHeading"/>
            </w:pPr>
            <w:r w:rsidRPr="00255E28">
              <w:t>Emendamento</w:t>
            </w:r>
          </w:p>
        </w:tc>
      </w:tr>
      <w:tr w:rsidR="009E47A9" w:rsidRPr="00255E28" w14:paraId="4625E38E" w14:textId="77777777" w:rsidTr="00171E7D">
        <w:trPr>
          <w:jc w:val="center"/>
        </w:trPr>
        <w:tc>
          <w:tcPr>
            <w:tcW w:w="4876" w:type="dxa"/>
            <w:tcBorders>
              <w:top w:val="nil"/>
              <w:left w:val="nil"/>
              <w:bottom w:val="nil"/>
              <w:right w:val="nil"/>
            </w:tcBorders>
          </w:tcPr>
          <w:p w14:paraId="23DB05EF" w14:textId="77777777" w:rsidR="009E47A9" w:rsidRPr="00255E28" w:rsidRDefault="009E47A9" w:rsidP="00171E7D">
            <w:pPr>
              <w:pStyle w:val="Normal6a"/>
            </w:pPr>
            <w:r w:rsidRPr="00255E28">
              <w:t>(10)</w:t>
            </w:r>
            <w:r w:rsidRPr="00255E28">
              <w:tab/>
              <w:t>Nelle conclusioni del 26 giugno 2025</w:t>
            </w:r>
            <w:r w:rsidRPr="00255E28">
              <w:rPr>
                <w:vertAlign w:val="superscript"/>
              </w:rPr>
              <w:t>7</w:t>
            </w:r>
            <w:r w:rsidRPr="00255E28">
              <w:t xml:space="preserve"> il Consiglio europeo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e garantendo lo scambio di informazioni, nonché attraverso la cooperazione con i paesi terzi.</w:t>
            </w:r>
          </w:p>
        </w:tc>
        <w:tc>
          <w:tcPr>
            <w:tcW w:w="4876" w:type="dxa"/>
            <w:tcBorders>
              <w:top w:val="nil"/>
              <w:left w:val="nil"/>
              <w:bottom w:val="nil"/>
              <w:right w:val="nil"/>
            </w:tcBorders>
          </w:tcPr>
          <w:p w14:paraId="247F63D7" w14:textId="77777777" w:rsidR="009E47A9" w:rsidRPr="00255E28" w:rsidRDefault="009E47A9" w:rsidP="00171E7D">
            <w:pPr>
              <w:pStyle w:val="Normal6a"/>
            </w:pPr>
            <w:r w:rsidRPr="00255E28">
              <w:t>(10)</w:t>
            </w:r>
            <w:r w:rsidRPr="00255E28">
              <w:tab/>
              <w:t>Nelle conclusioni del 26 giugno 2025</w:t>
            </w:r>
            <w:r w:rsidRPr="00255E28">
              <w:rPr>
                <w:vertAlign w:val="superscript"/>
              </w:rPr>
              <w:t>7</w:t>
            </w:r>
            <w:r w:rsidRPr="00255E28">
              <w:t xml:space="preserve"> il Consiglio europeo ha ricordato che la criminalità organizzata e le forme gravi di criminalità, nonché il terrorismo, la radicalizzazione e l'estremismo violento, sia online che offline, rappresentano una grave minaccia per i cittadini europei e la sicurezza degli Stati membri. Il Consiglio europeo ha inoltre sottolineato la minaccia rappresentata dall'infiltrazione criminale nel tessuto economico legale, che ha un impatto negativo sulle finanze pubbliche e sul mercato unico. Il Consiglio europeo ha invitato le istituzioni dell'Unione e gli Stati membri a mobilitare tutte le risorse disponibili a livello nazionale e dell'UE e ad adottare ulteriori misure potenziando la cooperazione nell'attività di contrasto e la cooperazione giudiziaria, anche per quanto riguarda l'accesso effettivo ai dati a fini di contrasto, </w:t>
            </w:r>
            <w:r w:rsidRPr="00255E28">
              <w:rPr>
                <w:b/>
                <w:i/>
              </w:rPr>
              <w:t>nel pieno rispetto delle prescrizioni in materia di protezione dei dati e della vita privata,</w:t>
            </w:r>
            <w:r w:rsidRPr="00255E28">
              <w:t xml:space="preserve"> e garantendo lo scambio di informazioni, nonché attraverso la cooperazione con i paesi terzi.</w:t>
            </w:r>
          </w:p>
        </w:tc>
      </w:tr>
      <w:tr w:rsidR="009E47A9" w:rsidRPr="00255E28" w14:paraId="359E2326" w14:textId="77777777" w:rsidTr="00171E7D">
        <w:trPr>
          <w:jc w:val="center"/>
        </w:trPr>
        <w:tc>
          <w:tcPr>
            <w:tcW w:w="4876" w:type="dxa"/>
            <w:tcBorders>
              <w:top w:val="nil"/>
              <w:left w:val="nil"/>
              <w:bottom w:val="nil"/>
              <w:right w:val="nil"/>
            </w:tcBorders>
          </w:tcPr>
          <w:p w14:paraId="36979E1F"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7199D570" w14:textId="77777777" w:rsidR="009E47A9" w:rsidRPr="00255E28" w:rsidRDefault="009E47A9" w:rsidP="00171E7D">
            <w:pPr>
              <w:pStyle w:val="Normal6a"/>
            </w:pPr>
            <w:r w:rsidRPr="00255E28">
              <w:rPr>
                <w:b/>
                <w:i/>
              </w:rPr>
              <w:t>_________________</w:t>
            </w:r>
          </w:p>
        </w:tc>
      </w:tr>
      <w:tr w:rsidR="009E47A9" w:rsidRPr="00255E28" w14:paraId="6F5C64B1" w14:textId="77777777" w:rsidTr="00171E7D">
        <w:trPr>
          <w:jc w:val="center"/>
        </w:trPr>
        <w:tc>
          <w:tcPr>
            <w:tcW w:w="4876" w:type="dxa"/>
            <w:tcBorders>
              <w:top w:val="nil"/>
              <w:left w:val="nil"/>
              <w:bottom w:val="nil"/>
              <w:right w:val="nil"/>
            </w:tcBorders>
          </w:tcPr>
          <w:p w14:paraId="0EB72D38" w14:textId="77777777" w:rsidR="009E47A9" w:rsidRPr="00255E28" w:rsidRDefault="009E47A9" w:rsidP="00171E7D">
            <w:pPr>
              <w:pStyle w:val="Normal6a"/>
            </w:pPr>
            <w:r w:rsidRPr="00255E28">
              <w:rPr>
                <w:vertAlign w:val="superscript"/>
              </w:rPr>
              <w:t>7</w:t>
            </w:r>
            <w:r w:rsidRPr="00255E28">
              <w:t xml:space="preserve"> Conclusioni del Consiglio EUCO 12/25 del 26 giugno 2025.</w:t>
            </w:r>
          </w:p>
        </w:tc>
        <w:tc>
          <w:tcPr>
            <w:tcW w:w="4876" w:type="dxa"/>
            <w:tcBorders>
              <w:top w:val="nil"/>
              <w:left w:val="nil"/>
              <w:bottom w:val="nil"/>
              <w:right w:val="nil"/>
            </w:tcBorders>
          </w:tcPr>
          <w:p w14:paraId="244E6A9A" w14:textId="77777777" w:rsidR="009E47A9" w:rsidRPr="00255E28" w:rsidRDefault="009E47A9" w:rsidP="00171E7D">
            <w:pPr>
              <w:pStyle w:val="Normal6a"/>
            </w:pPr>
            <w:r w:rsidRPr="00255E28">
              <w:rPr>
                <w:vertAlign w:val="superscript"/>
              </w:rPr>
              <w:t>7</w:t>
            </w:r>
            <w:r w:rsidRPr="00255E28">
              <w:t xml:space="preserve"> Conclusioni del Consiglio EUCO 12/25 del 26 giugno 2025.</w:t>
            </w:r>
          </w:p>
        </w:tc>
      </w:tr>
    </w:tbl>
    <w:p w14:paraId="468FD6D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7317F06" w14:textId="77777777" w:rsidR="009E47A9" w:rsidRPr="00255E28" w:rsidRDefault="009E47A9" w:rsidP="009E47A9">
      <w:r w:rsidRPr="00255E28">
        <w:rPr>
          <w:rStyle w:val="HideTWBExt"/>
        </w:rPr>
        <w:t>&lt;/Amend&gt;</w:t>
      </w:r>
    </w:p>
    <w:p w14:paraId="3D54193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78</w:t>
      </w:r>
      <w:r w:rsidRPr="00255E28">
        <w:rPr>
          <w:rStyle w:val="HideTWBExt"/>
        </w:rPr>
        <w:t>&lt;/NumAm&gt;</w:t>
      </w:r>
    </w:p>
    <w:p w14:paraId="5E58DA5A"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11BD9A72" w14:textId="77777777" w:rsidR="009E47A9" w:rsidRPr="00255E28" w:rsidRDefault="009E47A9" w:rsidP="009E47A9">
      <w:pPr>
        <w:pStyle w:val="NormalBold"/>
      </w:pPr>
      <w:r w:rsidRPr="00255E28">
        <w:rPr>
          <w:rStyle w:val="HideTWBExt"/>
          <w:b w:val="0"/>
        </w:rPr>
        <w:t>&lt;/RepeatBlock-By&gt;</w:t>
      </w:r>
    </w:p>
    <w:p w14:paraId="31DAC28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065C14F" w14:textId="77777777" w:rsidR="009E47A9" w:rsidRPr="00255E28" w:rsidRDefault="009E47A9" w:rsidP="009E47A9">
      <w:pPr>
        <w:pStyle w:val="NormalBold"/>
      </w:pPr>
      <w:r w:rsidRPr="00255E28">
        <w:rPr>
          <w:rStyle w:val="HideTWBExt"/>
        </w:rPr>
        <w:t>&lt;Article&gt;</w:t>
      </w:r>
      <w:r w:rsidRPr="00255E28">
        <w:t>Considerando 10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BC8F6BC" w14:textId="77777777" w:rsidTr="00171E7D">
        <w:trPr>
          <w:trHeight w:hRule="exact" w:val="240"/>
          <w:jc w:val="center"/>
        </w:trPr>
        <w:tc>
          <w:tcPr>
            <w:tcW w:w="9752" w:type="dxa"/>
            <w:gridSpan w:val="2"/>
            <w:tcBorders>
              <w:top w:val="nil"/>
              <w:left w:val="nil"/>
              <w:bottom w:val="nil"/>
              <w:right w:val="nil"/>
            </w:tcBorders>
          </w:tcPr>
          <w:p w14:paraId="4AB5CEBD" w14:textId="77777777" w:rsidR="009E47A9" w:rsidRPr="00255E28" w:rsidRDefault="009E47A9" w:rsidP="00171E7D"/>
        </w:tc>
      </w:tr>
      <w:tr w:rsidR="009E47A9" w:rsidRPr="00255E28" w14:paraId="14C11845" w14:textId="77777777" w:rsidTr="00171E7D">
        <w:trPr>
          <w:trHeight w:val="240"/>
          <w:jc w:val="center"/>
        </w:trPr>
        <w:tc>
          <w:tcPr>
            <w:tcW w:w="4876" w:type="dxa"/>
            <w:tcBorders>
              <w:top w:val="nil"/>
              <w:left w:val="nil"/>
              <w:bottom w:val="nil"/>
              <w:right w:val="nil"/>
            </w:tcBorders>
          </w:tcPr>
          <w:p w14:paraId="27AE6E7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9D1128A" w14:textId="77777777" w:rsidR="009E47A9" w:rsidRPr="00255E28" w:rsidRDefault="009E47A9" w:rsidP="00171E7D">
            <w:pPr>
              <w:pStyle w:val="AmColumnHeading"/>
            </w:pPr>
            <w:r w:rsidRPr="00255E28">
              <w:t>Emendamento</w:t>
            </w:r>
          </w:p>
        </w:tc>
      </w:tr>
      <w:tr w:rsidR="009E47A9" w:rsidRPr="00255E28" w14:paraId="25426E7F" w14:textId="77777777" w:rsidTr="00171E7D">
        <w:trPr>
          <w:jc w:val="center"/>
        </w:trPr>
        <w:tc>
          <w:tcPr>
            <w:tcW w:w="4876" w:type="dxa"/>
            <w:tcBorders>
              <w:top w:val="nil"/>
              <w:left w:val="nil"/>
              <w:bottom w:val="nil"/>
              <w:right w:val="nil"/>
            </w:tcBorders>
          </w:tcPr>
          <w:p w14:paraId="4ECCC444" w14:textId="77777777" w:rsidR="009E47A9" w:rsidRPr="00255E28" w:rsidRDefault="009E47A9" w:rsidP="00171E7D">
            <w:pPr>
              <w:pStyle w:val="Normal6a"/>
            </w:pPr>
          </w:p>
        </w:tc>
        <w:tc>
          <w:tcPr>
            <w:tcW w:w="4876" w:type="dxa"/>
            <w:tcBorders>
              <w:top w:val="nil"/>
              <w:left w:val="nil"/>
              <w:bottom w:val="nil"/>
              <w:right w:val="nil"/>
            </w:tcBorders>
          </w:tcPr>
          <w:p w14:paraId="20923D32" w14:textId="77777777" w:rsidR="009E47A9" w:rsidRPr="00255E28" w:rsidRDefault="009E47A9" w:rsidP="00171E7D">
            <w:pPr>
              <w:pStyle w:val="Normal6a"/>
            </w:pPr>
            <w:r w:rsidRPr="00255E28">
              <w:rPr>
                <w:b/>
                <w:i/>
              </w:rPr>
              <w:t>(10 bis)</w:t>
            </w:r>
            <w:r w:rsidRPr="00255E28">
              <w:tab/>
            </w:r>
            <w:r w:rsidRPr="00255E28">
              <w:rPr>
                <w:b/>
                <w:i/>
              </w:rPr>
              <w:t>In uno spazio senza controlli alle frontiere interne, la sicurezza interna dipende dalla capacità delle autorità di polizia, doganali e giudiziarie e di altre autorità competenti di cooperare rapidamente ed efficacemente a livello transfrontaliero. Il sostegno dell'Unione dovrebbe pertanto rafforzare la cooperazione transfrontaliera pratica, che comprende le task force operative, le squadre investigative comuni, i pattugliamenti congiunti, lo scambio sicuro di informazioni, il trattamento digitale delle prove, la cooperazione con Europol ed Eurojust e le attrezzature necessarie per tale cooperazione.</w:t>
            </w:r>
          </w:p>
        </w:tc>
      </w:tr>
    </w:tbl>
    <w:p w14:paraId="0095D4F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F1868AB" w14:textId="77777777" w:rsidR="009E47A9" w:rsidRPr="00255E28" w:rsidRDefault="009E47A9" w:rsidP="009E47A9">
      <w:r w:rsidRPr="00255E28">
        <w:rPr>
          <w:rStyle w:val="HideTWBExt"/>
        </w:rPr>
        <w:t>&lt;/Amend&gt;</w:t>
      </w:r>
    </w:p>
    <w:p w14:paraId="401FF987"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79</w:t>
      </w:r>
      <w:r w:rsidRPr="00255E28">
        <w:rPr>
          <w:rStyle w:val="HideTWBExt"/>
        </w:rPr>
        <w:t>&lt;/NumAm&gt;</w:t>
      </w:r>
    </w:p>
    <w:p w14:paraId="25B479ED"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17B63053" w14:textId="77777777" w:rsidR="009E47A9" w:rsidRPr="00255E28" w:rsidRDefault="009E47A9" w:rsidP="009E47A9">
      <w:pPr>
        <w:pStyle w:val="NormalBold"/>
      </w:pPr>
      <w:r w:rsidRPr="00255E28">
        <w:rPr>
          <w:rStyle w:val="HideTWBExt"/>
          <w:b w:val="0"/>
        </w:rPr>
        <w:t>&lt;/RepeatBlock-By&gt;</w:t>
      </w:r>
    </w:p>
    <w:p w14:paraId="43688E9C"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D33C1D4"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747E829" w14:textId="77777777" w:rsidTr="00171E7D">
        <w:trPr>
          <w:trHeight w:hRule="exact" w:val="240"/>
          <w:jc w:val="center"/>
        </w:trPr>
        <w:tc>
          <w:tcPr>
            <w:tcW w:w="9752" w:type="dxa"/>
            <w:gridSpan w:val="2"/>
            <w:tcBorders>
              <w:top w:val="nil"/>
              <w:left w:val="nil"/>
              <w:bottom w:val="nil"/>
              <w:right w:val="nil"/>
            </w:tcBorders>
          </w:tcPr>
          <w:p w14:paraId="659F9C9C" w14:textId="77777777" w:rsidR="009E47A9" w:rsidRPr="00255E28" w:rsidRDefault="009E47A9" w:rsidP="00171E7D"/>
        </w:tc>
      </w:tr>
      <w:tr w:rsidR="009E47A9" w:rsidRPr="00255E28" w14:paraId="0132F8A0" w14:textId="77777777" w:rsidTr="00171E7D">
        <w:trPr>
          <w:trHeight w:val="240"/>
          <w:jc w:val="center"/>
        </w:trPr>
        <w:tc>
          <w:tcPr>
            <w:tcW w:w="4876" w:type="dxa"/>
            <w:tcBorders>
              <w:top w:val="nil"/>
              <w:left w:val="nil"/>
              <w:bottom w:val="nil"/>
              <w:right w:val="nil"/>
            </w:tcBorders>
          </w:tcPr>
          <w:p w14:paraId="5CA23E6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7415A53" w14:textId="77777777" w:rsidR="009E47A9" w:rsidRPr="00255E28" w:rsidRDefault="009E47A9" w:rsidP="00171E7D">
            <w:pPr>
              <w:pStyle w:val="AmColumnHeading"/>
            </w:pPr>
            <w:r w:rsidRPr="00255E28">
              <w:t>Emendamento</w:t>
            </w:r>
          </w:p>
        </w:tc>
      </w:tr>
      <w:tr w:rsidR="009E47A9" w:rsidRPr="00255E28" w14:paraId="36FA89F0" w14:textId="77777777" w:rsidTr="00171E7D">
        <w:trPr>
          <w:jc w:val="center"/>
        </w:trPr>
        <w:tc>
          <w:tcPr>
            <w:tcW w:w="4876" w:type="dxa"/>
            <w:tcBorders>
              <w:top w:val="nil"/>
              <w:left w:val="nil"/>
              <w:bottom w:val="nil"/>
              <w:right w:val="nil"/>
            </w:tcBorders>
          </w:tcPr>
          <w:p w14:paraId="1B78B6C4"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0108503B" w14:textId="77777777" w:rsidR="009E47A9" w:rsidRPr="00255E28" w:rsidRDefault="009E47A9" w:rsidP="00171E7D">
            <w:pPr>
              <w:pStyle w:val="Normal6a"/>
            </w:pPr>
            <w:r w:rsidRPr="00255E28">
              <w:t>(11)</w:t>
            </w:r>
            <w:r w:rsidRPr="00255E28">
              <w:tab/>
              <w:t xml:space="preserve">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w:t>
            </w:r>
            <w:r w:rsidRPr="00255E28">
              <w:rPr>
                <w:b/>
                <w:i/>
              </w:rPr>
              <w:t>la corruzione,</w:t>
            </w:r>
            <w:r w:rsidRPr="00255E28">
              <w:t xml:space="preserve">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w:t>
            </w:r>
            <w:r w:rsidRPr="00255E28">
              <w:rPr>
                <w:b/>
                <w:i/>
              </w:rPr>
              <w:t>. Il sostegno dell'Unione dovrebbe inoltre rafforzare le capacità degli Stati membri di espandere la cooperazione nel loro approccio amministrativo alla criminalità organizzata e alle forme gravi di criminalità, che è un modo complementare per prevenire e affrontare l'uso improprio dell'infrastruttura legale attraverso la cooperazione tra più agenzie, condividendo informazioni e adottando misure volte a creare ostacoli all'azione transfrontaliera dei criminali</w:t>
            </w:r>
            <w:r w:rsidRPr="00255E28">
              <w:t>.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r>
    </w:tbl>
    <w:p w14:paraId="448A9B9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4808E16" w14:textId="77777777" w:rsidR="009E47A9" w:rsidRPr="00255E28" w:rsidRDefault="009E47A9" w:rsidP="009E47A9">
      <w:r w:rsidRPr="00255E28">
        <w:rPr>
          <w:rStyle w:val="HideTWBExt"/>
        </w:rPr>
        <w:t>&lt;/Amend&gt;</w:t>
      </w:r>
    </w:p>
    <w:p w14:paraId="111FCB9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80</w:t>
      </w:r>
      <w:r w:rsidRPr="00255E28">
        <w:rPr>
          <w:rStyle w:val="HideTWBExt"/>
        </w:rPr>
        <w:t>&lt;/NumAm&gt;</w:t>
      </w:r>
    </w:p>
    <w:p w14:paraId="0BD28959"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26EBC9DD" w14:textId="77777777" w:rsidR="009E47A9" w:rsidRPr="00255E28" w:rsidRDefault="009E47A9" w:rsidP="009E47A9">
      <w:pPr>
        <w:pStyle w:val="NormalBold"/>
      </w:pPr>
      <w:r w:rsidRPr="00255E28">
        <w:rPr>
          <w:rStyle w:val="HideTWBExt"/>
          <w:b w:val="0"/>
        </w:rPr>
        <w:t>&lt;/RepeatBlock-By&gt;</w:t>
      </w:r>
    </w:p>
    <w:p w14:paraId="3EABF56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5F2739E"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AF5E857" w14:textId="77777777" w:rsidTr="00171E7D">
        <w:trPr>
          <w:trHeight w:hRule="exact" w:val="240"/>
          <w:jc w:val="center"/>
        </w:trPr>
        <w:tc>
          <w:tcPr>
            <w:tcW w:w="9752" w:type="dxa"/>
            <w:gridSpan w:val="2"/>
            <w:tcBorders>
              <w:top w:val="nil"/>
              <w:left w:val="nil"/>
              <w:bottom w:val="nil"/>
              <w:right w:val="nil"/>
            </w:tcBorders>
          </w:tcPr>
          <w:p w14:paraId="214A5043" w14:textId="77777777" w:rsidR="009E47A9" w:rsidRPr="00255E28" w:rsidRDefault="009E47A9" w:rsidP="00171E7D"/>
        </w:tc>
      </w:tr>
      <w:tr w:rsidR="009E47A9" w:rsidRPr="00255E28" w14:paraId="048F7077" w14:textId="77777777" w:rsidTr="00171E7D">
        <w:trPr>
          <w:trHeight w:val="240"/>
          <w:jc w:val="center"/>
        </w:trPr>
        <w:tc>
          <w:tcPr>
            <w:tcW w:w="4876" w:type="dxa"/>
            <w:tcBorders>
              <w:top w:val="nil"/>
              <w:left w:val="nil"/>
              <w:bottom w:val="nil"/>
              <w:right w:val="nil"/>
            </w:tcBorders>
          </w:tcPr>
          <w:p w14:paraId="06DF2ED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B13E044" w14:textId="77777777" w:rsidR="009E47A9" w:rsidRPr="00255E28" w:rsidRDefault="009E47A9" w:rsidP="00171E7D">
            <w:pPr>
              <w:pStyle w:val="AmColumnHeading"/>
            </w:pPr>
            <w:r w:rsidRPr="00255E28">
              <w:t>Emendamento</w:t>
            </w:r>
          </w:p>
        </w:tc>
      </w:tr>
      <w:tr w:rsidR="009E47A9" w:rsidRPr="00255E28" w14:paraId="5154A855" w14:textId="77777777" w:rsidTr="00171E7D">
        <w:trPr>
          <w:jc w:val="center"/>
        </w:trPr>
        <w:tc>
          <w:tcPr>
            <w:tcW w:w="4876" w:type="dxa"/>
            <w:tcBorders>
              <w:top w:val="nil"/>
              <w:left w:val="nil"/>
              <w:bottom w:val="nil"/>
              <w:right w:val="nil"/>
            </w:tcBorders>
          </w:tcPr>
          <w:p w14:paraId="0DDA3DF4" w14:textId="77777777" w:rsidR="009E47A9" w:rsidRPr="00255E28" w:rsidRDefault="009E47A9" w:rsidP="00171E7D">
            <w:pPr>
              <w:pStyle w:val="Normal6a"/>
            </w:pPr>
            <w:r w:rsidRPr="00255E28">
              <w:t>(11)</w:t>
            </w:r>
            <w:r w:rsidRPr="00255E28">
              <w:tab/>
              <w:t xml:space="preserve">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w:t>
            </w:r>
            <w:r w:rsidRPr="00255E28">
              <w:rPr>
                <w:b/>
                <w:i/>
              </w:rPr>
              <w:t>online</w:t>
            </w:r>
            <w:r w:rsidRPr="00255E28">
              <w:t>, le minacce alla sicurezza nel settore marittimo, la tratta di esseri umani</w:t>
            </w:r>
            <w:r w:rsidRPr="00255E28">
              <w:rPr>
                <w:b/>
                <w:i/>
              </w:rPr>
              <w:t>, il traffico di migranti</w:t>
            </w:r>
            <w:r w:rsidRPr="00255E28">
              <w:t xml:space="preserve">,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w:t>
            </w:r>
            <w:r w:rsidRPr="00255E28">
              <w:rPr>
                <w:b/>
                <w:i/>
              </w:rPr>
              <w:t>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w:t>
            </w:r>
            <w:r w:rsidRPr="00255E28">
              <w:t xml:space="preserv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08878060"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le minacce alla sicurezza nel settore marittimo, la tratta di esseri umani,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r>
    </w:tbl>
    <w:p w14:paraId="37CAAD5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568514B" w14:textId="77777777" w:rsidR="009E47A9" w:rsidRPr="00255E28" w:rsidRDefault="009E47A9" w:rsidP="009E47A9">
      <w:r w:rsidRPr="00255E28">
        <w:rPr>
          <w:rStyle w:val="HideTWBExt"/>
        </w:rPr>
        <w:t>&lt;/Amend&gt;</w:t>
      </w:r>
    </w:p>
    <w:p w14:paraId="4046BDE6"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81</w:t>
      </w:r>
      <w:r w:rsidRPr="00255E28">
        <w:rPr>
          <w:rStyle w:val="HideTWBExt"/>
        </w:rPr>
        <w:t>&lt;/NumAm&gt;</w:t>
      </w:r>
    </w:p>
    <w:p w14:paraId="74F00841"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37798E70"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4D5A3D06" w14:textId="77777777" w:rsidR="009E47A9" w:rsidRPr="00255E28" w:rsidRDefault="009E47A9" w:rsidP="009E47A9">
      <w:pPr>
        <w:pStyle w:val="NormalBold"/>
      </w:pPr>
      <w:r w:rsidRPr="00255E28">
        <w:rPr>
          <w:rStyle w:val="HideTWBExt"/>
          <w:b w:val="0"/>
        </w:rPr>
        <w:t>&lt;/RepeatBlock-By&gt;</w:t>
      </w:r>
    </w:p>
    <w:p w14:paraId="19E3DCF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5A06B4F"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DCD400E" w14:textId="77777777" w:rsidTr="00171E7D">
        <w:trPr>
          <w:trHeight w:hRule="exact" w:val="240"/>
          <w:jc w:val="center"/>
        </w:trPr>
        <w:tc>
          <w:tcPr>
            <w:tcW w:w="9752" w:type="dxa"/>
            <w:gridSpan w:val="2"/>
            <w:tcBorders>
              <w:top w:val="nil"/>
              <w:left w:val="nil"/>
              <w:bottom w:val="nil"/>
              <w:right w:val="nil"/>
            </w:tcBorders>
          </w:tcPr>
          <w:p w14:paraId="06419A68" w14:textId="77777777" w:rsidR="009E47A9" w:rsidRPr="00255E28" w:rsidRDefault="009E47A9" w:rsidP="00171E7D"/>
        </w:tc>
      </w:tr>
      <w:tr w:rsidR="009E47A9" w:rsidRPr="00255E28" w14:paraId="03F500DF" w14:textId="77777777" w:rsidTr="00171E7D">
        <w:trPr>
          <w:trHeight w:val="240"/>
          <w:jc w:val="center"/>
        </w:trPr>
        <w:tc>
          <w:tcPr>
            <w:tcW w:w="4876" w:type="dxa"/>
            <w:tcBorders>
              <w:top w:val="nil"/>
              <w:left w:val="nil"/>
              <w:bottom w:val="nil"/>
              <w:right w:val="nil"/>
            </w:tcBorders>
          </w:tcPr>
          <w:p w14:paraId="661F1C5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29046B2" w14:textId="77777777" w:rsidR="009E47A9" w:rsidRPr="00255E28" w:rsidRDefault="009E47A9" w:rsidP="00171E7D">
            <w:pPr>
              <w:pStyle w:val="AmColumnHeading"/>
            </w:pPr>
            <w:r w:rsidRPr="00255E28">
              <w:t>Emendamento</w:t>
            </w:r>
          </w:p>
        </w:tc>
      </w:tr>
      <w:tr w:rsidR="009E47A9" w:rsidRPr="00255E28" w14:paraId="7B7D7B93" w14:textId="77777777" w:rsidTr="00171E7D">
        <w:trPr>
          <w:jc w:val="center"/>
        </w:trPr>
        <w:tc>
          <w:tcPr>
            <w:tcW w:w="4876" w:type="dxa"/>
            <w:tcBorders>
              <w:top w:val="nil"/>
              <w:left w:val="nil"/>
              <w:bottom w:val="nil"/>
              <w:right w:val="nil"/>
            </w:tcBorders>
          </w:tcPr>
          <w:p w14:paraId="692F1532"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w:t>
            </w:r>
            <w:r w:rsidRPr="00255E28">
              <w:rPr>
                <w:b/>
                <w:i/>
              </w:rPr>
              <w:t>,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w:t>
            </w:r>
            <w:r w:rsidRPr="00255E28">
              <w:t xml:space="preserv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4E4D031E" w14:textId="77777777" w:rsidR="009E47A9" w:rsidRPr="00255E28" w:rsidRDefault="009E47A9" w:rsidP="00171E7D">
            <w:pPr>
              <w:pStyle w:val="Normal6a"/>
            </w:pPr>
            <w:r w:rsidRPr="00255E28">
              <w:t>(11)</w:t>
            </w:r>
            <w:r w:rsidRPr="00255E28">
              <w:tab/>
              <w:t xml:space="preserve">Per prevenire e combattere le minacce alla sicurezza interna, il sostegno dell'Unione dovrebbe potenziare le capacità degli Stati membri di prevenire e combattere la criminalità organizzata e le forme gravi di criminalità e potenziare le azioni volte ad assistere e proteggere le vittime di reato, a proteggere gli spazi pubblici e ad affrontare le minacce alla sicurezza connesse a </w:t>
            </w:r>
            <w:r w:rsidRPr="00255E28">
              <w:rPr>
                <w:b/>
                <w:i/>
              </w:rPr>
              <w:t>sostanze chimiche, biologiche, radiologiche, nucleari ed esplosive (</w:t>
            </w:r>
            <w:r w:rsidRPr="00255E28">
              <w:t>CBRN-E</w:t>
            </w:r>
            <w:r w:rsidRPr="00255E28">
              <w:rPr>
                <w:b/>
                <w:i/>
              </w:rPr>
              <w:t>)</w:t>
            </w:r>
            <w:r w:rsidRPr="00255E28">
              <w:t xml:space="preserv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r w:rsidRPr="00255E28">
              <w:rPr>
                <w:b/>
                <w:i/>
              </w:rPr>
              <w:t>, rispettando pienamente e promuovendo i diritti fondamentali e lo Stato di diritto in tali paesi terzi</w:t>
            </w:r>
            <w:r w:rsidRPr="00255E28">
              <w:t>.</w:t>
            </w:r>
          </w:p>
        </w:tc>
      </w:tr>
    </w:tbl>
    <w:p w14:paraId="17FAA2E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5482BFF"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3CCC9254" w14:textId="77777777" w:rsidR="009E47A9" w:rsidRPr="00255E28" w:rsidRDefault="009E47A9" w:rsidP="009E47A9">
      <w:pPr>
        <w:pStyle w:val="AmJustText"/>
      </w:pPr>
      <w:r w:rsidRPr="00255E28">
        <w:t>Ancora una volta, per non indicare espressamente tipi specifici di reati.</w:t>
      </w:r>
    </w:p>
    <w:p w14:paraId="0F167F4E" w14:textId="77777777" w:rsidR="009E47A9" w:rsidRPr="00255E28" w:rsidRDefault="009E47A9" w:rsidP="009E47A9">
      <w:r w:rsidRPr="00255E28">
        <w:rPr>
          <w:rStyle w:val="HideTWBExt"/>
        </w:rPr>
        <w:t>&lt;/Amend&gt;</w:t>
      </w:r>
    </w:p>
    <w:p w14:paraId="12D5AC63"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82</w:t>
      </w:r>
      <w:r w:rsidRPr="00255E28">
        <w:rPr>
          <w:rStyle w:val="HideTWBExt"/>
          <w:b w:val="0"/>
        </w:rPr>
        <w:t>&lt;/NumAm&gt;</w:t>
      </w:r>
    </w:p>
    <w:p w14:paraId="2A431481"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6A7657BA" w14:textId="77777777" w:rsidR="009E47A9" w:rsidRPr="00255E28" w:rsidRDefault="009E47A9" w:rsidP="009E47A9">
      <w:pPr>
        <w:pStyle w:val="NormalBold"/>
      </w:pPr>
      <w:r w:rsidRPr="00255E28">
        <w:rPr>
          <w:rStyle w:val="HideTWBExt"/>
          <w:b w:val="0"/>
        </w:rPr>
        <w:t>&lt;/RepeatBlock-By&gt;</w:t>
      </w:r>
    </w:p>
    <w:p w14:paraId="5910639E"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4CA9790" w14:textId="77777777" w:rsidR="009E47A9" w:rsidRPr="00255E28" w:rsidRDefault="009E47A9" w:rsidP="009E47A9">
      <w:pPr>
        <w:pStyle w:val="NormalBold"/>
      </w:pPr>
      <w:r w:rsidRPr="00255E28">
        <w:rPr>
          <w:rStyle w:val="HideTWBExt"/>
          <w:b w:val="0"/>
        </w:rPr>
        <w:t>&lt;Article&gt;</w:t>
      </w:r>
      <w:r w:rsidRPr="00255E28">
        <w:t>Considerando 11</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17F82CF" w14:textId="77777777" w:rsidTr="00171E7D">
        <w:trPr>
          <w:trHeight w:hRule="exact" w:val="240"/>
          <w:jc w:val="center"/>
        </w:trPr>
        <w:tc>
          <w:tcPr>
            <w:tcW w:w="9752" w:type="dxa"/>
            <w:gridSpan w:val="2"/>
            <w:tcBorders>
              <w:top w:val="nil"/>
              <w:left w:val="nil"/>
              <w:bottom w:val="nil"/>
              <w:right w:val="nil"/>
            </w:tcBorders>
          </w:tcPr>
          <w:p w14:paraId="4B25501F" w14:textId="77777777" w:rsidR="009E47A9" w:rsidRPr="00255E28" w:rsidRDefault="009E47A9" w:rsidP="00171E7D"/>
        </w:tc>
      </w:tr>
      <w:tr w:rsidR="009E47A9" w:rsidRPr="00255E28" w14:paraId="4307B599" w14:textId="77777777" w:rsidTr="00171E7D">
        <w:trPr>
          <w:trHeight w:val="240"/>
          <w:jc w:val="center"/>
        </w:trPr>
        <w:tc>
          <w:tcPr>
            <w:tcW w:w="4876" w:type="dxa"/>
            <w:tcBorders>
              <w:top w:val="nil"/>
              <w:left w:val="nil"/>
              <w:bottom w:val="nil"/>
              <w:right w:val="nil"/>
            </w:tcBorders>
          </w:tcPr>
          <w:p w14:paraId="43CA3F5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0EC445F" w14:textId="77777777" w:rsidR="009E47A9" w:rsidRPr="00255E28" w:rsidRDefault="009E47A9" w:rsidP="00171E7D">
            <w:pPr>
              <w:pStyle w:val="AmColumnHeading"/>
            </w:pPr>
            <w:r w:rsidRPr="00255E28">
              <w:t>Emendamento</w:t>
            </w:r>
          </w:p>
        </w:tc>
      </w:tr>
      <w:tr w:rsidR="009E47A9" w:rsidRPr="00255E28" w14:paraId="2A05B731" w14:textId="77777777" w:rsidTr="00171E7D">
        <w:trPr>
          <w:jc w:val="center"/>
        </w:trPr>
        <w:tc>
          <w:tcPr>
            <w:tcW w:w="4876" w:type="dxa"/>
            <w:tcBorders>
              <w:top w:val="nil"/>
              <w:left w:val="nil"/>
              <w:bottom w:val="nil"/>
              <w:right w:val="nil"/>
            </w:tcBorders>
          </w:tcPr>
          <w:p w14:paraId="19CE7431"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204C4BD4"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w:t>
            </w:r>
            <w:r w:rsidRPr="00255E28">
              <w:rPr>
                <w:b/>
                <w:i/>
              </w:rPr>
              <w:t>, mantenendo nel contempo il ruolo di primo piano degli Stati membri nel garantire la sicurezza interna e nazionale</w:t>
            </w:r>
            <w:r w:rsidRPr="00255E28">
              <w:t>.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r w:rsidRPr="00255E28">
              <w:rPr>
                <w:b/>
                <w:i/>
              </w:rPr>
              <w:t>, in particolare la lotta contro la criminalità organizzata, il traffico e la tratta di esseri umani e altre minacce transfrontaliere alla sicurezza</w:t>
            </w:r>
            <w:r w:rsidRPr="00255E28">
              <w:t>.</w:t>
            </w:r>
          </w:p>
        </w:tc>
      </w:tr>
    </w:tbl>
    <w:p w14:paraId="3851AEF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30B1FD3E" w14:textId="77777777" w:rsidR="009E47A9" w:rsidRPr="00255E28" w:rsidRDefault="009E47A9" w:rsidP="009E47A9">
      <w:r w:rsidRPr="00255E28">
        <w:rPr>
          <w:rStyle w:val="HideTWBExt"/>
        </w:rPr>
        <w:t>&lt;/Amend&gt;</w:t>
      </w:r>
    </w:p>
    <w:p w14:paraId="2310F738"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83</w:t>
      </w:r>
      <w:r w:rsidRPr="00255E28">
        <w:rPr>
          <w:rStyle w:val="HideTWBExt"/>
        </w:rPr>
        <w:t>&lt;/NumAm&gt;</w:t>
      </w:r>
    </w:p>
    <w:p w14:paraId="5CE8D3DE" w14:textId="77777777" w:rsidR="009E47A9" w:rsidRPr="00255E28" w:rsidRDefault="009E47A9" w:rsidP="009E47A9">
      <w:pPr>
        <w:pStyle w:val="NormalBold"/>
      </w:pPr>
      <w:r w:rsidRPr="00255E28">
        <w:rPr>
          <w:rStyle w:val="HideTWBExt"/>
          <w:b w:val="0"/>
        </w:rPr>
        <w:t>&lt;RepeatBlock-By&gt;&lt;Members&gt;</w:t>
      </w:r>
      <w:r w:rsidRPr="00255E28">
        <w:t>Emil Radev, Sirpa Pietikäinen, Sebastian Everding, Petras Auštrevičius, Manuela Ripa, Niels Fuglsang</w:t>
      </w:r>
      <w:r w:rsidRPr="00255E28">
        <w:rPr>
          <w:rStyle w:val="HideTWBExt"/>
          <w:b w:val="0"/>
        </w:rPr>
        <w:t>&lt;/Members&gt;</w:t>
      </w:r>
    </w:p>
    <w:p w14:paraId="6B14D226" w14:textId="77777777" w:rsidR="009E47A9" w:rsidRPr="00255E28" w:rsidRDefault="009E47A9" w:rsidP="009E47A9">
      <w:pPr>
        <w:pStyle w:val="NormalBold"/>
      </w:pPr>
      <w:r w:rsidRPr="00255E28">
        <w:rPr>
          <w:rStyle w:val="HideTWBExt"/>
          <w:b w:val="0"/>
        </w:rPr>
        <w:t>&lt;/RepeatBlock-By&gt;</w:t>
      </w:r>
    </w:p>
    <w:p w14:paraId="18CEE83B"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4AFCC9D"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C536C00" w14:textId="77777777" w:rsidTr="00171E7D">
        <w:trPr>
          <w:trHeight w:hRule="exact" w:val="240"/>
          <w:jc w:val="center"/>
        </w:trPr>
        <w:tc>
          <w:tcPr>
            <w:tcW w:w="9752" w:type="dxa"/>
            <w:gridSpan w:val="2"/>
            <w:tcBorders>
              <w:top w:val="nil"/>
              <w:left w:val="nil"/>
              <w:bottom w:val="nil"/>
              <w:right w:val="nil"/>
            </w:tcBorders>
          </w:tcPr>
          <w:p w14:paraId="7749912D" w14:textId="77777777" w:rsidR="009E47A9" w:rsidRPr="00255E28" w:rsidRDefault="009E47A9" w:rsidP="00171E7D"/>
        </w:tc>
      </w:tr>
      <w:tr w:rsidR="009E47A9" w:rsidRPr="00255E28" w14:paraId="131BC877" w14:textId="77777777" w:rsidTr="00171E7D">
        <w:trPr>
          <w:trHeight w:val="240"/>
          <w:jc w:val="center"/>
        </w:trPr>
        <w:tc>
          <w:tcPr>
            <w:tcW w:w="4876" w:type="dxa"/>
            <w:tcBorders>
              <w:top w:val="nil"/>
              <w:left w:val="nil"/>
              <w:bottom w:val="nil"/>
              <w:right w:val="nil"/>
            </w:tcBorders>
          </w:tcPr>
          <w:p w14:paraId="0763113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E9772CB" w14:textId="77777777" w:rsidR="009E47A9" w:rsidRPr="00255E28" w:rsidRDefault="009E47A9" w:rsidP="00171E7D">
            <w:pPr>
              <w:pStyle w:val="AmColumnHeading"/>
            </w:pPr>
            <w:r w:rsidRPr="00255E28">
              <w:t>Emendamento</w:t>
            </w:r>
          </w:p>
        </w:tc>
      </w:tr>
      <w:tr w:rsidR="009E47A9" w:rsidRPr="00255E28" w14:paraId="4CC546BD" w14:textId="77777777" w:rsidTr="00171E7D">
        <w:trPr>
          <w:jc w:val="center"/>
        </w:trPr>
        <w:tc>
          <w:tcPr>
            <w:tcW w:w="4876" w:type="dxa"/>
            <w:tcBorders>
              <w:top w:val="nil"/>
              <w:left w:val="nil"/>
              <w:bottom w:val="nil"/>
              <w:right w:val="nil"/>
            </w:tcBorders>
          </w:tcPr>
          <w:p w14:paraId="2BE6344E"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39715B38"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w:t>
            </w:r>
            <w:r w:rsidRPr="00255E28">
              <w:rPr>
                <w:b/>
                <w:i/>
              </w:rPr>
              <w:t>, compresi il commercio illegale di specie selvatiche, i reati connessi alla crudeltà nei confronti degli animali, in particolare la diffusione a fini di sfruttamento o commerciali di contenuti che mostrano o promuovono tali atti</w:t>
            </w:r>
            <w:r w:rsidRPr="00255E28">
              <w:t>,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r>
    </w:tbl>
    <w:p w14:paraId="4737A0D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C23472E" w14:textId="77777777" w:rsidR="009E47A9" w:rsidRPr="00255E28" w:rsidRDefault="009E47A9" w:rsidP="009E47A9">
      <w:r w:rsidRPr="00255E28">
        <w:rPr>
          <w:rStyle w:val="HideTWBExt"/>
        </w:rPr>
        <w:t>&lt;/Amend&gt;</w:t>
      </w:r>
    </w:p>
    <w:p w14:paraId="6F37F8EB"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84</w:t>
      </w:r>
      <w:r w:rsidRPr="00255E28">
        <w:rPr>
          <w:rStyle w:val="HideTWBExt"/>
          <w:b w:val="0"/>
        </w:rPr>
        <w:t>&lt;/NumAm&gt;</w:t>
      </w:r>
    </w:p>
    <w:p w14:paraId="51553FB0"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4E792791" w14:textId="77777777" w:rsidR="009E47A9" w:rsidRPr="00255E28" w:rsidRDefault="009E47A9" w:rsidP="009E47A9">
      <w:pPr>
        <w:pStyle w:val="NormalBold"/>
      </w:pPr>
      <w:r w:rsidRPr="00255E28">
        <w:rPr>
          <w:rStyle w:val="HideTWBExt"/>
          <w:b w:val="0"/>
        </w:rPr>
        <w:t>&lt;/RepeatBlock-By&gt;</w:t>
      </w:r>
    </w:p>
    <w:p w14:paraId="18EFBD58"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403FA060" w14:textId="77777777" w:rsidR="009E47A9" w:rsidRPr="00255E28" w:rsidRDefault="009E47A9" w:rsidP="009E47A9">
      <w:pPr>
        <w:pStyle w:val="NormalBold"/>
      </w:pPr>
      <w:r w:rsidRPr="00255E28">
        <w:rPr>
          <w:rStyle w:val="HideTWBExt"/>
          <w:b w:val="0"/>
        </w:rPr>
        <w:t>&lt;Article&gt;</w:t>
      </w:r>
      <w:r w:rsidRPr="00255E28">
        <w:t>Considerando 11</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AA2034C" w14:textId="77777777" w:rsidTr="00171E7D">
        <w:trPr>
          <w:trHeight w:hRule="exact" w:val="240"/>
          <w:jc w:val="center"/>
        </w:trPr>
        <w:tc>
          <w:tcPr>
            <w:tcW w:w="9752" w:type="dxa"/>
            <w:gridSpan w:val="2"/>
            <w:tcBorders>
              <w:top w:val="nil"/>
              <w:left w:val="nil"/>
              <w:bottom w:val="nil"/>
              <w:right w:val="nil"/>
            </w:tcBorders>
          </w:tcPr>
          <w:p w14:paraId="63F860AF" w14:textId="77777777" w:rsidR="009E47A9" w:rsidRPr="00255E28" w:rsidRDefault="009E47A9" w:rsidP="00171E7D"/>
        </w:tc>
      </w:tr>
      <w:tr w:rsidR="009E47A9" w:rsidRPr="00255E28" w14:paraId="251237A9" w14:textId="77777777" w:rsidTr="00171E7D">
        <w:trPr>
          <w:trHeight w:val="240"/>
          <w:jc w:val="center"/>
        </w:trPr>
        <w:tc>
          <w:tcPr>
            <w:tcW w:w="4876" w:type="dxa"/>
            <w:tcBorders>
              <w:top w:val="nil"/>
              <w:left w:val="nil"/>
              <w:bottom w:val="nil"/>
              <w:right w:val="nil"/>
            </w:tcBorders>
          </w:tcPr>
          <w:p w14:paraId="44655FC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0179DED" w14:textId="77777777" w:rsidR="009E47A9" w:rsidRPr="00255E28" w:rsidRDefault="009E47A9" w:rsidP="00171E7D">
            <w:pPr>
              <w:pStyle w:val="AmColumnHeading"/>
            </w:pPr>
            <w:r w:rsidRPr="00255E28">
              <w:t>Emendamento</w:t>
            </w:r>
          </w:p>
        </w:tc>
      </w:tr>
      <w:tr w:rsidR="009E47A9" w:rsidRPr="00255E28" w14:paraId="68B636CD" w14:textId="77777777" w:rsidTr="00171E7D">
        <w:trPr>
          <w:jc w:val="center"/>
        </w:trPr>
        <w:tc>
          <w:tcPr>
            <w:tcW w:w="4876" w:type="dxa"/>
            <w:tcBorders>
              <w:top w:val="nil"/>
              <w:left w:val="nil"/>
              <w:bottom w:val="nil"/>
              <w:right w:val="nil"/>
            </w:tcBorders>
          </w:tcPr>
          <w:p w14:paraId="46EE0877"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34C79BF1"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w:t>
            </w:r>
            <w:r w:rsidRPr="00255E28">
              <w:rPr>
                <w:b/>
                <w:i/>
              </w:rPr>
              <w:t>, in particolare per rimpatriare coloro che risiedono illegalmente nel territorio dell'Unione e per prevenire la migrazione irregolare</w:t>
            </w:r>
            <w:r w:rsidRPr="00255E28">
              <w:t>, in funzione degli interessi delle politiche interne dell'Unione.</w:t>
            </w:r>
          </w:p>
        </w:tc>
      </w:tr>
    </w:tbl>
    <w:p w14:paraId="316156E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7E4F9C21" w14:textId="77777777" w:rsidR="009E47A9" w:rsidRPr="00255E28" w:rsidRDefault="009E47A9" w:rsidP="009E47A9">
      <w:r w:rsidRPr="00255E28">
        <w:rPr>
          <w:rStyle w:val="HideTWBExt"/>
        </w:rPr>
        <w:t>&lt;/Amend&gt;</w:t>
      </w:r>
    </w:p>
    <w:p w14:paraId="3AB20CC8"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85</w:t>
      </w:r>
      <w:r w:rsidRPr="00255E28">
        <w:rPr>
          <w:rStyle w:val="HideTWBExt"/>
        </w:rPr>
        <w:t>&lt;/NumAm&gt;</w:t>
      </w:r>
    </w:p>
    <w:p w14:paraId="5BA1286D" w14:textId="77777777" w:rsidR="009E47A9" w:rsidRPr="00255E28" w:rsidRDefault="009E47A9" w:rsidP="009E47A9">
      <w:pPr>
        <w:pStyle w:val="NormalBold"/>
      </w:pPr>
      <w:r w:rsidRPr="00255E28">
        <w:rPr>
          <w:rStyle w:val="HideTWBExt"/>
          <w:b w:val="0"/>
        </w:rPr>
        <w:t>&lt;RepeatBlock-By&gt;&lt;Members&gt;</w:t>
      </w:r>
      <w:r w:rsidRPr="00255E28">
        <w:t>Geadis Geadi</w:t>
      </w:r>
      <w:r w:rsidRPr="00255E28">
        <w:rPr>
          <w:rStyle w:val="HideTWBExt"/>
          <w:b w:val="0"/>
        </w:rPr>
        <w:t>&lt;/Members&gt;</w:t>
      </w:r>
    </w:p>
    <w:p w14:paraId="5098BA49" w14:textId="77777777" w:rsidR="009E47A9" w:rsidRPr="00255E28" w:rsidRDefault="009E47A9" w:rsidP="009E47A9">
      <w:pPr>
        <w:pStyle w:val="NormalBold"/>
      </w:pPr>
      <w:r w:rsidRPr="00255E28">
        <w:rPr>
          <w:rStyle w:val="HideTWBExt"/>
          <w:b w:val="0"/>
        </w:rPr>
        <w:t>&lt;/RepeatBlock-By&gt;</w:t>
      </w:r>
    </w:p>
    <w:p w14:paraId="0E2F507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82DFBA8"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0B01929" w14:textId="77777777" w:rsidTr="00171E7D">
        <w:trPr>
          <w:trHeight w:hRule="exact" w:val="240"/>
          <w:jc w:val="center"/>
        </w:trPr>
        <w:tc>
          <w:tcPr>
            <w:tcW w:w="9752" w:type="dxa"/>
            <w:gridSpan w:val="2"/>
            <w:tcBorders>
              <w:top w:val="nil"/>
              <w:left w:val="nil"/>
              <w:bottom w:val="nil"/>
              <w:right w:val="nil"/>
            </w:tcBorders>
          </w:tcPr>
          <w:p w14:paraId="271C387F" w14:textId="77777777" w:rsidR="009E47A9" w:rsidRPr="00255E28" w:rsidRDefault="009E47A9" w:rsidP="00171E7D"/>
        </w:tc>
      </w:tr>
      <w:tr w:rsidR="009E47A9" w:rsidRPr="00255E28" w14:paraId="63668049" w14:textId="77777777" w:rsidTr="00171E7D">
        <w:trPr>
          <w:trHeight w:val="240"/>
          <w:jc w:val="center"/>
        </w:trPr>
        <w:tc>
          <w:tcPr>
            <w:tcW w:w="4876" w:type="dxa"/>
            <w:tcBorders>
              <w:top w:val="nil"/>
              <w:left w:val="nil"/>
              <w:bottom w:val="nil"/>
              <w:right w:val="nil"/>
            </w:tcBorders>
          </w:tcPr>
          <w:p w14:paraId="7EC1F62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20C780D" w14:textId="77777777" w:rsidR="009E47A9" w:rsidRPr="00255E28" w:rsidRDefault="009E47A9" w:rsidP="00171E7D">
            <w:pPr>
              <w:pStyle w:val="AmColumnHeading"/>
            </w:pPr>
            <w:r w:rsidRPr="00255E28">
              <w:t>Emendamento</w:t>
            </w:r>
          </w:p>
        </w:tc>
      </w:tr>
      <w:tr w:rsidR="009E47A9" w:rsidRPr="00255E28" w14:paraId="1B000754" w14:textId="77777777" w:rsidTr="00171E7D">
        <w:trPr>
          <w:jc w:val="center"/>
        </w:trPr>
        <w:tc>
          <w:tcPr>
            <w:tcW w:w="4876" w:type="dxa"/>
            <w:tcBorders>
              <w:top w:val="nil"/>
              <w:left w:val="nil"/>
              <w:bottom w:val="nil"/>
              <w:right w:val="nil"/>
            </w:tcBorders>
          </w:tcPr>
          <w:p w14:paraId="6E544A35"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32AFBD5A"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w:t>
            </w:r>
            <w:r w:rsidRPr="00255E28">
              <w:rPr>
                <w:b/>
                <w:i/>
              </w:rPr>
              <w:t>, nonché l'infiltrazione criminale all'interno di porti, poli logistici, appalti pubblici e strutture commerciali legali</w:t>
            </w:r>
            <w:r w:rsidRPr="00255E28">
              <w:t>,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r>
    </w:tbl>
    <w:p w14:paraId="6B25EEF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94E5912" w14:textId="77777777" w:rsidR="009E47A9" w:rsidRPr="00255E28" w:rsidRDefault="009E47A9" w:rsidP="009E47A9">
      <w:r w:rsidRPr="00255E28">
        <w:rPr>
          <w:rStyle w:val="HideTWBExt"/>
        </w:rPr>
        <w:t>&lt;/Amend&gt;</w:t>
      </w:r>
    </w:p>
    <w:p w14:paraId="5F8D126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86</w:t>
      </w:r>
      <w:r w:rsidRPr="00255E28">
        <w:rPr>
          <w:rStyle w:val="HideTWBExt"/>
        </w:rPr>
        <w:t>&lt;/NumAm&gt;</w:t>
      </w:r>
    </w:p>
    <w:p w14:paraId="42072B45"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2813BE99" w14:textId="77777777" w:rsidR="009E47A9" w:rsidRPr="00255E28" w:rsidRDefault="009E47A9" w:rsidP="009E47A9">
      <w:pPr>
        <w:pStyle w:val="NormalBold"/>
      </w:pPr>
      <w:r w:rsidRPr="00255E28">
        <w:rPr>
          <w:rStyle w:val="HideTWBExt"/>
          <w:b w:val="0"/>
        </w:rPr>
        <w:t>&lt;/RepeatBlock-By&gt;</w:t>
      </w:r>
    </w:p>
    <w:p w14:paraId="1883C6D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26F854A"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7050CDF" w14:textId="77777777" w:rsidTr="00171E7D">
        <w:trPr>
          <w:trHeight w:hRule="exact" w:val="240"/>
          <w:jc w:val="center"/>
        </w:trPr>
        <w:tc>
          <w:tcPr>
            <w:tcW w:w="9752" w:type="dxa"/>
            <w:gridSpan w:val="2"/>
            <w:tcBorders>
              <w:top w:val="nil"/>
              <w:left w:val="nil"/>
              <w:bottom w:val="nil"/>
              <w:right w:val="nil"/>
            </w:tcBorders>
          </w:tcPr>
          <w:p w14:paraId="5B592C4A" w14:textId="77777777" w:rsidR="009E47A9" w:rsidRPr="00255E28" w:rsidRDefault="009E47A9" w:rsidP="00171E7D"/>
        </w:tc>
      </w:tr>
      <w:tr w:rsidR="009E47A9" w:rsidRPr="00255E28" w14:paraId="2193CA34" w14:textId="77777777" w:rsidTr="00171E7D">
        <w:trPr>
          <w:trHeight w:val="240"/>
          <w:jc w:val="center"/>
        </w:trPr>
        <w:tc>
          <w:tcPr>
            <w:tcW w:w="4876" w:type="dxa"/>
            <w:tcBorders>
              <w:top w:val="nil"/>
              <w:left w:val="nil"/>
              <w:bottom w:val="nil"/>
              <w:right w:val="nil"/>
            </w:tcBorders>
          </w:tcPr>
          <w:p w14:paraId="67CB6F6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27D723A" w14:textId="77777777" w:rsidR="009E47A9" w:rsidRPr="00255E28" w:rsidRDefault="009E47A9" w:rsidP="00171E7D">
            <w:pPr>
              <w:pStyle w:val="AmColumnHeading"/>
            </w:pPr>
            <w:r w:rsidRPr="00255E28">
              <w:t>Emendamento</w:t>
            </w:r>
          </w:p>
        </w:tc>
      </w:tr>
      <w:tr w:rsidR="009E47A9" w:rsidRPr="00255E28" w14:paraId="08F9F0E0" w14:textId="77777777" w:rsidTr="00171E7D">
        <w:trPr>
          <w:jc w:val="center"/>
        </w:trPr>
        <w:tc>
          <w:tcPr>
            <w:tcW w:w="4876" w:type="dxa"/>
            <w:tcBorders>
              <w:top w:val="nil"/>
              <w:left w:val="nil"/>
              <w:bottom w:val="nil"/>
              <w:right w:val="nil"/>
            </w:tcBorders>
          </w:tcPr>
          <w:p w14:paraId="3DC0EA09" w14:textId="77777777" w:rsidR="009E47A9" w:rsidRPr="00255E28" w:rsidRDefault="009E47A9" w:rsidP="00171E7D">
            <w:pPr>
              <w:pStyle w:val="Normal6a"/>
            </w:pPr>
            <w:r w:rsidRPr="00255E28">
              <w:t>(11)</w:t>
            </w:r>
            <w:r w:rsidRPr="00255E28">
              <w:tab/>
              <w:t xml:space="preserve">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w:t>
            </w:r>
            <w:r w:rsidRPr="00255E28">
              <w:rPr>
                <w:b/>
                <w:i/>
              </w:rPr>
              <w:t>e il partenariato</w:t>
            </w:r>
            <w:r w:rsidRPr="00255E28">
              <w:t xml:space="preserve"> con i paesi terzi, in funzione degli interessi delle politiche interne dell'Unione.</w:t>
            </w:r>
          </w:p>
        </w:tc>
        <w:tc>
          <w:tcPr>
            <w:tcW w:w="4876" w:type="dxa"/>
            <w:tcBorders>
              <w:top w:val="nil"/>
              <w:left w:val="nil"/>
              <w:bottom w:val="nil"/>
              <w:right w:val="nil"/>
            </w:tcBorders>
          </w:tcPr>
          <w:p w14:paraId="2CDF2E24" w14:textId="77777777" w:rsidR="009E47A9" w:rsidRPr="00255E28" w:rsidRDefault="009E47A9" w:rsidP="00171E7D">
            <w:pPr>
              <w:pStyle w:val="Normal6a"/>
            </w:pPr>
            <w:r w:rsidRPr="00255E28">
              <w:t>(11)</w:t>
            </w:r>
            <w:r w:rsidRPr="00255E28">
              <w:tab/>
              <w:t xml:space="preserve">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w:t>
            </w:r>
            <w:r w:rsidRPr="00255E28">
              <w:rPr>
                <w:b/>
                <w:i/>
              </w:rPr>
              <w:t>e le sfide per la sicurezza connesse alla migrazione illegale</w:t>
            </w:r>
            <w:r w:rsidRPr="00255E28">
              <w:t>,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con i paesi terzi</w:t>
            </w:r>
            <w:r w:rsidRPr="00255E28">
              <w:rPr>
                <w:b/>
                <w:i/>
              </w:rPr>
              <w:t>, in particolare per quanto riguarda i rimpatri, la riammissione e la lotta contro il traffico di migranti</w:t>
            </w:r>
            <w:r w:rsidRPr="00255E28">
              <w:t>, in funzione degli interessi delle politiche interne dell'Unione.</w:t>
            </w:r>
          </w:p>
        </w:tc>
      </w:tr>
    </w:tbl>
    <w:p w14:paraId="779A740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B620249" w14:textId="77777777" w:rsidR="009E47A9" w:rsidRPr="00255E28" w:rsidRDefault="009E47A9" w:rsidP="009E47A9">
      <w:r w:rsidRPr="00255E28">
        <w:rPr>
          <w:rStyle w:val="HideTWBExt"/>
        </w:rPr>
        <w:t>&lt;/Amend&gt;</w:t>
      </w:r>
    </w:p>
    <w:p w14:paraId="7DA2DBA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87</w:t>
      </w:r>
      <w:r w:rsidRPr="00255E28">
        <w:rPr>
          <w:rStyle w:val="HideTWBExt"/>
        </w:rPr>
        <w:t>&lt;/NumAm&gt;</w:t>
      </w:r>
    </w:p>
    <w:p w14:paraId="6BD0A0DA"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3DB7C4A8" w14:textId="77777777" w:rsidR="009E47A9" w:rsidRPr="00255E28" w:rsidRDefault="009E47A9" w:rsidP="009E47A9">
      <w:pPr>
        <w:pStyle w:val="NormalBold"/>
      </w:pPr>
      <w:r w:rsidRPr="00255E28">
        <w:rPr>
          <w:rStyle w:val="HideTWBExt"/>
          <w:b w:val="0"/>
        </w:rPr>
        <w:t>&lt;/RepeatBlock-By&gt;</w:t>
      </w:r>
    </w:p>
    <w:p w14:paraId="4E00257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6A933AB"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4B8000A" w14:textId="77777777" w:rsidTr="00171E7D">
        <w:trPr>
          <w:trHeight w:hRule="exact" w:val="240"/>
          <w:jc w:val="center"/>
        </w:trPr>
        <w:tc>
          <w:tcPr>
            <w:tcW w:w="9752" w:type="dxa"/>
            <w:gridSpan w:val="2"/>
            <w:tcBorders>
              <w:top w:val="nil"/>
              <w:left w:val="nil"/>
              <w:bottom w:val="nil"/>
              <w:right w:val="nil"/>
            </w:tcBorders>
          </w:tcPr>
          <w:p w14:paraId="54301C3C" w14:textId="77777777" w:rsidR="009E47A9" w:rsidRPr="00255E28" w:rsidRDefault="009E47A9" w:rsidP="00171E7D"/>
        </w:tc>
      </w:tr>
      <w:tr w:rsidR="009E47A9" w:rsidRPr="00255E28" w14:paraId="45A69C0D" w14:textId="77777777" w:rsidTr="00171E7D">
        <w:trPr>
          <w:trHeight w:val="240"/>
          <w:jc w:val="center"/>
        </w:trPr>
        <w:tc>
          <w:tcPr>
            <w:tcW w:w="4876" w:type="dxa"/>
            <w:tcBorders>
              <w:top w:val="nil"/>
              <w:left w:val="nil"/>
              <w:bottom w:val="nil"/>
              <w:right w:val="nil"/>
            </w:tcBorders>
          </w:tcPr>
          <w:p w14:paraId="31E65C1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D67E41A" w14:textId="77777777" w:rsidR="009E47A9" w:rsidRPr="00255E28" w:rsidRDefault="009E47A9" w:rsidP="00171E7D">
            <w:pPr>
              <w:pStyle w:val="AmColumnHeading"/>
            </w:pPr>
            <w:r w:rsidRPr="00255E28">
              <w:t>Emendamento</w:t>
            </w:r>
          </w:p>
        </w:tc>
      </w:tr>
      <w:tr w:rsidR="009E47A9" w:rsidRPr="00255E28" w14:paraId="288ACBC0" w14:textId="77777777" w:rsidTr="00171E7D">
        <w:trPr>
          <w:jc w:val="center"/>
        </w:trPr>
        <w:tc>
          <w:tcPr>
            <w:tcW w:w="4876" w:type="dxa"/>
            <w:tcBorders>
              <w:top w:val="nil"/>
              <w:left w:val="nil"/>
              <w:bottom w:val="nil"/>
              <w:right w:val="nil"/>
            </w:tcBorders>
          </w:tcPr>
          <w:p w14:paraId="23BD7A10"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37007B66"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w:t>
            </w:r>
            <w:r w:rsidRPr="00255E28">
              <w:rPr>
                <w:b/>
                <w:i/>
              </w:rPr>
              <w:t>, la prevenzione, l'individuazione e la risposta alle minacce ibride, le minacce</w:t>
            </w:r>
            <w:r w:rsidRPr="00255E28">
              <w:t xml:space="preserv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r>
    </w:tbl>
    <w:p w14:paraId="6FB75A7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8167FA3"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422B8C85" w14:textId="77777777" w:rsidR="009E47A9" w:rsidRPr="00255E28" w:rsidRDefault="009E47A9" w:rsidP="009E47A9">
      <w:pPr>
        <w:pStyle w:val="AmJustText"/>
      </w:pPr>
      <w:r w:rsidRPr="00255E28">
        <w:t>Nell'attuale contesto geopolitico, le minacce ibride sono diventate una sfida sempre più significativa per la sicurezza interna e la resilienza dell'Unione. Poiché affrontare le minacce ibride è una priorità orizzontale in tutti gli strumenti dell'Unione in materia di affari interni, il considerando dovrebbe fare esplicito riferimento alle minacce ibride insieme ad altre sfide fondamentali in materia di sicurezza al fine di riflettere adeguatamente l'attuale panorama della sicurezza.</w:t>
      </w:r>
    </w:p>
    <w:p w14:paraId="1BBAB145" w14:textId="77777777" w:rsidR="009E47A9" w:rsidRPr="00255E28" w:rsidRDefault="009E47A9" w:rsidP="009E47A9">
      <w:r w:rsidRPr="00255E28">
        <w:rPr>
          <w:rStyle w:val="HideTWBExt"/>
        </w:rPr>
        <w:t>&lt;/Amend&gt;</w:t>
      </w:r>
    </w:p>
    <w:p w14:paraId="70CD673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88</w:t>
      </w:r>
      <w:r w:rsidRPr="00255E28">
        <w:rPr>
          <w:rStyle w:val="HideTWBExt"/>
        </w:rPr>
        <w:t>&lt;/NumAm&gt;</w:t>
      </w:r>
    </w:p>
    <w:p w14:paraId="12FCFF06"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0ED04773" w14:textId="77777777" w:rsidR="009E47A9" w:rsidRPr="00255E28" w:rsidRDefault="009E47A9" w:rsidP="009E47A9">
      <w:pPr>
        <w:pStyle w:val="NormalBold"/>
      </w:pPr>
      <w:r w:rsidRPr="00255E28">
        <w:rPr>
          <w:rStyle w:val="HideTWBExt"/>
          <w:b w:val="0"/>
        </w:rPr>
        <w:t>&lt;/RepeatBlock-By&gt;</w:t>
      </w:r>
    </w:p>
    <w:p w14:paraId="6751B814"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50FC509" w14:textId="77777777" w:rsidR="009E47A9" w:rsidRPr="00255E28" w:rsidRDefault="009E47A9" w:rsidP="009E47A9">
      <w:pPr>
        <w:pStyle w:val="NormalBold"/>
      </w:pPr>
      <w:r w:rsidRPr="00255E28">
        <w:rPr>
          <w:rStyle w:val="HideTWBExt"/>
        </w:rPr>
        <w:t>&lt;Article&gt;</w:t>
      </w:r>
      <w:r w:rsidRPr="00255E28">
        <w:t>Considerando 11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43690FD" w14:textId="77777777" w:rsidTr="00171E7D">
        <w:trPr>
          <w:trHeight w:hRule="exact" w:val="240"/>
          <w:jc w:val="center"/>
        </w:trPr>
        <w:tc>
          <w:tcPr>
            <w:tcW w:w="9752" w:type="dxa"/>
            <w:gridSpan w:val="2"/>
            <w:tcBorders>
              <w:top w:val="nil"/>
              <w:left w:val="nil"/>
              <w:bottom w:val="nil"/>
              <w:right w:val="nil"/>
            </w:tcBorders>
          </w:tcPr>
          <w:p w14:paraId="0906C815" w14:textId="77777777" w:rsidR="009E47A9" w:rsidRPr="00255E28" w:rsidRDefault="009E47A9" w:rsidP="00171E7D"/>
        </w:tc>
      </w:tr>
      <w:tr w:rsidR="009E47A9" w:rsidRPr="00255E28" w14:paraId="488E441D" w14:textId="77777777" w:rsidTr="00171E7D">
        <w:trPr>
          <w:trHeight w:val="240"/>
          <w:jc w:val="center"/>
        </w:trPr>
        <w:tc>
          <w:tcPr>
            <w:tcW w:w="4876" w:type="dxa"/>
            <w:tcBorders>
              <w:top w:val="nil"/>
              <w:left w:val="nil"/>
              <w:bottom w:val="nil"/>
              <w:right w:val="nil"/>
            </w:tcBorders>
          </w:tcPr>
          <w:p w14:paraId="1C651F1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E658AE4" w14:textId="77777777" w:rsidR="009E47A9" w:rsidRPr="00255E28" w:rsidRDefault="009E47A9" w:rsidP="00171E7D">
            <w:pPr>
              <w:pStyle w:val="AmColumnHeading"/>
            </w:pPr>
            <w:r w:rsidRPr="00255E28">
              <w:t>Emendamento</w:t>
            </w:r>
          </w:p>
        </w:tc>
      </w:tr>
      <w:tr w:rsidR="009E47A9" w:rsidRPr="00255E28" w14:paraId="4241B4A1" w14:textId="77777777" w:rsidTr="00171E7D">
        <w:trPr>
          <w:jc w:val="center"/>
        </w:trPr>
        <w:tc>
          <w:tcPr>
            <w:tcW w:w="4876" w:type="dxa"/>
            <w:tcBorders>
              <w:top w:val="nil"/>
              <w:left w:val="nil"/>
              <w:bottom w:val="nil"/>
              <w:right w:val="nil"/>
            </w:tcBorders>
          </w:tcPr>
          <w:p w14:paraId="14D7ECF9"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c>
          <w:tcPr>
            <w:tcW w:w="4876" w:type="dxa"/>
            <w:tcBorders>
              <w:top w:val="nil"/>
              <w:left w:val="nil"/>
              <w:bottom w:val="nil"/>
              <w:right w:val="nil"/>
            </w:tcBorders>
          </w:tcPr>
          <w:p w14:paraId="3AAAB72B" w14:textId="77777777" w:rsidR="009E47A9" w:rsidRPr="00255E28" w:rsidRDefault="009E47A9" w:rsidP="00171E7D">
            <w:pPr>
              <w:pStyle w:val="Normal6a"/>
            </w:pPr>
            <w:r w:rsidRPr="00255E28">
              <w:t>(11)</w:t>
            </w:r>
            <w:r w:rsidRPr="00255E28">
              <w:tab/>
              <w:t>Per prevenire e combattere le minacce alla sicurezza interna, il sostegno dell'Unione dovrebbe potenziare le capacità degli Stati membri di prevenire e combattere la criminalità organizzata e le forme gravi di criminalità, il terrorismo, l'estremismo violento e la radicalizzazione, l'abuso e lo sfruttamento sessuale dei minori e la criminalità informatica, potenziare le azioni volte ad affrontare le sfide digitali e tecnologiche in materia di sicurezza, la resilienza delle infrastrutture critiche</w:t>
            </w:r>
            <w:r w:rsidRPr="00255E28">
              <w:rPr>
                <w:b/>
                <w:i/>
              </w:rPr>
              <w:t>, la prevenzione, l'individuazione e la risposta alle minacce ibride, le minacce</w:t>
            </w:r>
            <w:r w:rsidRPr="00255E28">
              <w:t xml:space="preserve"> online, le minacce alla sicurezza nel settore marittimo, la tratta di esseri umani, il traffico di migranti, il traffico illecito di stupefacenti, il traffico illecito di armi, il riciclaggio di denaro, il recupero dei beni e la criminalità finanziaria, la criminalità ambientale, la contraffazione di mezzi di pagamento e i reati che ledono gli interessi finanziari dell'Unione, e potenziare le azioni volte ad assistere e proteggere le vittime di reato, a proteggere gli spazi pubblici e ad affrontare le minacce alla sicurezza connesse a CBRN-E e la gestione degli incidenti, anche aumentando la cooperazione e lo scambio di informazioni tra le autorità pubbliche, gli organi e gli organismi competenti dell'Unione, la società civile e i partner privati in diversi Stati membri. Il sostegno dell'Unione dovrebbe inoltre aiutare gli Stati membri ad acquisire e attuare metodi e tecnologie innovativi nel settore della sicurezza interna, in particolare quelli sostenuti dal regolamento (UE) [...] che istituisce il Fondo europeo per la competitività e dal regolamento (UE) [...] che istituisce il programma quadro di ricerca dell'UE. Inoltre, di fronte all'evoluzione del panorama politico mondiale è di fondamentale importanza la dimensione esterna dello spazio di libertà, sicurezza e giustizia. Pertanto il sostegno dell'Unione dovrebbe anche contribuire a rafforzare la cooperazione e il partenariato con i paesi terzi, in funzione degli interessi delle politiche interne dell'Unione.</w:t>
            </w:r>
          </w:p>
        </w:tc>
      </w:tr>
    </w:tbl>
    <w:p w14:paraId="6DBB4D5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5920B8B" w14:textId="77777777" w:rsidR="009E47A9" w:rsidRPr="00255E28" w:rsidRDefault="009E47A9" w:rsidP="009E47A9">
      <w:r w:rsidRPr="00255E28">
        <w:rPr>
          <w:rStyle w:val="HideTWBExt"/>
        </w:rPr>
        <w:t>&lt;/Amend&gt;</w:t>
      </w:r>
    </w:p>
    <w:p w14:paraId="0EFAEFB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89</w:t>
      </w:r>
      <w:r w:rsidRPr="00255E28">
        <w:rPr>
          <w:rStyle w:val="HideTWBExt"/>
        </w:rPr>
        <w:t>&lt;/NumAm&gt;</w:t>
      </w:r>
    </w:p>
    <w:p w14:paraId="4BCA656B" w14:textId="77777777" w:rsidR="009E47A9" w:rsidRPr="00255E28" w:rsidRDefault="009E47A9" w:rsidP="009E47A9">
      <w:pPr>
        <w:pStyle w:val="NormalBold"/>
      </w:pPr>
      <w:r w:rsidRPr="00255E28">
        <w:rPr>
          <w:rStyle w:val="HideTWBExt"/>
          <w:b w:val="0"/>
        </w:rPr>
        <w:t>&lt;RepeatBlock-By&gt;&lt;Members&gt;</w:t>
      </w:r>
      <w:r w:rsidRPr="00255E28">
        <w:t>Nicola Procaccini</w:t>
      </w:r>
      <w:r w:rsidRPr="00255E28">
        <w:rPr>
          <w:rStyle w:val="HideTWBExt"/>
          <w:b w:val="0"/>
        </w:rPr>
        <w:t>&lt;/Members&gt;</w:t>
      </w:r>
    </w:p>
    <w:p w14:paraId="2EA19DFA" w14:textId="77777777" w:rsidR="009E47A9" w:rsidRPr="00255E28" w:rsidRDefault="009E47A9" w:rsidP="009E47A9">
      <w:pPr>
        <w:pStyle w:val="NormalBold"/>
      </w:pPr>
      <w:r w:rsidRPr="00255E28">
        <w:rPr>
          <w:rStyle w:val="HideTWBExt"/>
          <w:b w:val="0"/>
        </w:rPr>
        <w:t>&lt;/RepeatBlock-By&gt;</w:t>
      </w:r>
    </w:p>
    <w:p w14:paraId="09364D1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3378FCC" w14:textId="77777777" w:rsidR="009E47A9" w:rsidRPr="00255E28" w:rsidRDefault="009E47A9" w:rsidP="009E47A9">
      <w:pPr>
        <w:pStyle w:val="NormalBold"/>
      </w:pPr>
      <w:r w:rsidRPr="00255E28">
        <w:rPr>
          <w:rStyle w:val="HideTWBExt"/>
        </w:rPr>
        <w:t>&lt;Article&gt;</w:t>
      </w:r>
      <w:r w:rsidRPr="00255E28">
        <w:t>Considerando 11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27F61D7" w14:textId="77777777" w:rsidTr="00171E7D">
        <w:trPr>
          <w:trHeight w:hRule="exact" w:val="240"/>
          <w:jc w:val="center"/>
        </w:trPr>
        <w:tc>
          <w:tcPr>
            <w:tcW w:w="9752" w:type="dxa"/>
            <w:gridSpan w:val="2"/>
            <w:tcBorders>
              <w:top w:val="nil"/>
              <w:left w:val="nil"/>
              <w:bottom w:val="nil"/>
              <w:right w:val="nil"/>
            </w:tcBorders>
          </w:tcPr>
          <w:p w14:paraId="059439F0" w14:textId="77777777" w:rsidR="009E47A9" w:rsidRPr="00255E28" w:rsidRDefault="009E47A9" w:rsidP="00171E7D"/>
        </w:tc>
      </w:tr>
      <w:tr w:rsidR="009E47A9" w:rsidRPr="00255E28" w14:paraId="66D28AFB" w14:textId="77777777" w:rsidTr="00171E7D">
        <w:trPr>
          <w:trHeight w:val="240"/>
          <w:jc w:val="center"/>
        </w:trPr>
        <w:tc>
          <w:tcPr>
            <w:tcW w:w="4876" w:type="dxa"/>
            <w:tcBorders>
              <w:top w:val="nil"/>
              <w:left w:val="nil"/>
              <w:bottom w:val="nil"/>
              <w:right w:val="nil"/>
            </w:tcBorders>
          </w:tcPr>
          <w:p w14:paraId="0BD941A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8B94681" w14:textId="77777777" w:rsidR="009E47A9" w:rsidRPr="00255E28" w:rsidRDefault="009E47A9" w:rsidP="00171E7D">
            <w:pPr>
              <w:pStyle w:val="AmColumnHeading"/>
            </w:pPr>
            <w:r w:rsidRPr="00255E28">
              <w:t>Emendamento</w:t>
            </w:r>
          </w:p>
        </w:tc>
      </w:tr>
      <w:tr w:rsidR="009E47A9" w:rsidRPr="00255E28" w14:paraId="2F11633A" w14:textId="77777777" w:rsidTr="00171E7D">
        <w:trPr>
          <w:jc w:val="center"/>
        </w:trPr>
        <w:tc>
          <w:tcPr>
            <w:tcW w:w="4876" w:type="dxa"/>
            <w:tcBorders>
              <w:top w:val="nil"/>
              <w:left w:val="nil"/>
              <w:bottom w:val="nil"/>
              <w:right w:val="nil"/>
            </w:tcBorders>
          </w:tcPr>
          <w:p w14:paraId="362AA5A6" w14:textId="77777777" w:rsidR="009E47A9" w:rsidRPr="00255E28" w:rsidRDefault="009E47A9" w:rsidP="00171E7D">
            <w:pPr>
              <w:pStyle w:val="Normal6a"/>
            </w:pPr>
          </w:p>
        </w:tc>
        <w:tc>
          <w:tcPr>
            <w:tcW w:w="4876" w:type="dxa"/>
            <w:tcBorders>
              <w:top w:val="nil"/>
              <w:left w:val="nil"/>
              <w:bottom w:val="nil"/>
              <w:right w:val="nil"/>
            </w:tcBorders>
          </w:tcPr>
          <w:p w14:paraId="1D21A706" w14:textId="77777777" w:rsidR="009E47A9" w:rsidRPr="00255E28" w:rsidRDefault="009E47A9" w:rsidP="00171E7D">
            <w:pPr>
              <w:pStyle w:val="Normal6a"/>
            </w:pPr>
            <w:r w:rsidRPr="00255E28">
              <w:rPr>
                <w:b/>
                <w:i/>
              </w:rPr>
              <w:t>(11 bis)</w:t>
            </w:r>
            <w:r w:rsidRPr="00255E28">
              <w:tab/>
            </w:r>
            <w:r w:rsidRPr="00255E28">
              <w:rPr>
                <w:b/>
                <w:i/>
              </w:rPr>
              <w:t>La capacità di ciascuno Stato membro di garantire la sicurezza dei suoi cittadini in tutto il suo territorio è essenziale per salvaguardare l'ordine pubblico e mantenere la fiducia dei cittadini nelle istituzioni pubbliche. In diversi Stati membri, alcune aree urbane, comunemente denominate "zone di illegalità", hanno conosciuto il radicamento territoriale della criminalità organizzata e delle forme gravi di criminalità, l'emergere di strutture sociali ed economiche parallele e un progressivo arretramento della presenza effettiva delle autorità pubbliche. Tali dinamiche sono spesso osservate in aree caratterizzate dalla mancata integrazione, dove una parte significativa della popolazione rimane al di fuori del quadro civico condiviso della società ospitante. Il sostegno dell'Unione dovrebbe contribuire a rafforzare la capacità degli Stati membri di ripristinare e mantenere la piena ed effettiva presenza delle autorità pubbliche e dello Stato di diritto in tutte le parti del loro territorio, nel pieno rispetto delle competenze nazionali in materia di mantenimento dell'ordine pubblico e salvaguardia della sicurezza nazionale, che rimangono di esclusiva responsabilità degli Stati membri a norma dell'articolo 4, paragrafo 2, TUE.</w:t>
            </w:r>
          </w:p>
        </w:tc>
      </w:tr>
    </w:tbl>
    <w:p w14:paraId="49187DF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BA4402C" w14:textId="77777777" w:rsidR="009E47A9" w:rsidRPr="00255E28" w:rsidRDefault="009E47A9" w:rsidP="009E47A9">
      <w:r w:rsidRPr="00255E28">
        <w:rPr>
          <w:rStyle w:val="HideTWBExt"/>
        </w:rPr>
        <w:t>&lt;/Amend&gt;</w:t>
      </w:r>
    </w:p>
    <w:p w14:paraId="128CF706"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90</w:t>
      </w:r>
      <w:r w:rsidRPr="00255E28">
        <w:rPr>
          <w:rStyle w:val="HideTWBExt"/>
        </w:rPr>
        <w:t>&lt;/NumAm&gt;</w:t>
      </w:r>
    </w:p>
    <w:p w14:paraId="44ED527C" w14:textId="77777777" w:rsidR="009E47A9" w:rsidRPr="00255E28" w:rsidRDefault="009E47A9" w:rsidP="009E47A9">
      <w:pPr>
        <w:pStyle w:val="NormalBold"/>
      </w:pPr>
      <w:r w:rsidRPr="00255E28">
        <w:rPr>
          <w:rStyle w:val="HideTWBExt"/>
          <w:b w:val="0"/>
        </w:rPr>
        <w:t>&lt;RepeatBlock-By&gt;&lt;Members&gt;</w:t>
      </w:r>
      <w:r w:rsidRPr="00255E28">
        <w:t>Geadis Geadi</w:t>
      </w:r>
      <w:r w:rsidRPr="00255E28">
        <w:rPr>
          <w:rStyle w:val="HideTWBExt"/>
          <w:b w:val="0"/>
        </w:rPr>
        <w:t>&lt;/Members&gt;</w:t>
      </w:r>
    </w:p>
    <w:p w14:paraId="5F822674" w14:textId="77777777" w:rsidR="009E47A9" w:rsidRPr="00255E28" w:rsidRDefault="009E47A9" w:rsidP="009E47A9">
      <w:pPr>
        <w:pStyle w:val="NormalBold"/>
      </w:pPr>
      <w:r w:rsidRPr="00255E28">
        <w:rPr>
          <w:rStyle w:val="HideTWBExt"/>
          <w:b w:val="0"/>
        </w:rPr>
        <w:t>&lt;/RepeatBlock-By&gt;</w:t>
      </w:r>
    </w:p>
    <w:p w14:paraId="1F0A0DF4"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FC60D00" w14:textId="77777777" w:rsidR="009E47A9" w:rsidRPr="00255E28" w:rsidRDefault="009E47A9" w:rsidP="009E47A9">
      <w:pPr>
        <w:pStyle w:val="NormalBold"/>
      </w:pPr>
      <w:r w:rsidRPr="00255E28">
        <w:rPr>
          <w:rStyle w:val="HideTWBExt"/>
        </w:rPr>
        <w:t>&lt;Article&gt;</w:t>
      </w:r>
      <w:r w:rsidRPr="00255E28">
        <w:t>Considerando 11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5D9203F" w14:textId="77777777" w:rsidTr="00171E7D">
        <w:trPr>
          <w:trHeight w:hRule="exact" w:val="240"/>
          <w:jc w:val="center"/>
        </w:trPr>
        <w:tc>
          <w:tcPr>
            <w:tcW w:w="9752" w:type="dxa"/>
            <w:gridSpan w:val="2"/>
            <w:tcBorders>
              <w:top w:val="nil"/>
              <w:left w:val="nil"/>
              <w:bottom w:val="nil"/>
              <w:right w:val="nil"/>
            </w:tcBorders>
          </w:tcPr>
          <w:p w14:paraId="4BED9E27" w14:textId="77777777" w:rsidR="009E47A9" w:rsidRPr="00255E28" w:rsidRDefault="009E47A9" w:rsidP="00171E7D"/>
        </w:tc>
      </w:tr>
      <w:tr w:rsidR="009E47A9" w:rsidRPr="00255E28" w14:paraId="0A9CB9F2" w14:textId="77777777" w:rsidTr="00171E7D">
        <w:trPr>
          <w:trHeight w:val="240"/>
          <w:jc w:val="center"/>
        </w:trPr>
        <w:tc>
          <w:tcPr>
            <w:tcW w:w="4876" w:type="dxa"/>
            <w:tcBorders>
              <w:top w:val="nil"/>
              <w:left w:val="nil"/>
              <w:bottom w:val="nil"/>
              <w:right w:val="nil"/>
            </w:tcBorders>
          </w:tcPr>
          <w:p w14:paraId="25B7082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9C1606A" w14:textId="77777777" w:rsidR="009E47A9" w:rsidRPr="00255E28" w:rsidRDefault="009E47A9" w:rsidP="00171E7D">
            <w:pPr>
              <w:pStyle w:val="AmColumnHeading"/>
            </w:pPr>
            <w:r w:rsidRPr="00255E28">
              <w:t>Emendamento</w:t>
            </w:r>
          </w:p>
        </w:tc>
      </w:tr>
      <w:tr w:rsidR="009E47A9" w:rsidRPr="00255E28" w14:paraId="62096536" w14:textId="77777777" w:rsidTr="00171E7D">
        <w:trPr>
          <w:jc w:val="center"/>
        </w:trPr>
        <w:tc>
          <w:tcPr>
            <w:tcW w:w="4876" w:type="dxa"/>
            <w:tcBorders>
              <w:top w:val="nil"/>
              <w:left w:val="nil"/>
              <w:bottom w:val="nil"/>
              <w:right w:val="nil"/>
            </w:tcBorders>
          </w:tcPr>
          <w:p w14:paraId="39964112" w14:textId="77777777" w:rsidR="009E47A9" w:rsidRPr="00255E28" w:rsidRDefault="009E47A9" w:rsidP="00171E7D">
            <w:pPr>
              <w:pStyle w:val="Normal6a"/>
            </w:pPr>
          </w:p>
        </w:tc>
        <w:tc>
          <w:tcPr>
            <w:tcW w:w="4876" w:type="dxa"/>
            <w:tcBorders>
              <w:top w:val="nil"/>
              <w:left w:val="nil"/>
              <w:bottom w:val="nil"/>
              <w:right w:val="nil"/>
            </w:tcBorders>
          </w:tcPr>
          <w:p w14:paraId="544B264E" w14:textId="77777777" w:rsidR="009E47A9" w:rsidRPr="00255E28" w:rsidRDefault="009E47A9" w:rsidP="00171E7D">
            <w:pPr>
              <w:pStyle w:val="Normal6a"/>
            </w:pPr>
            <w:r w:rsidRPr="00255E28">
              <w:rPr>
                <w:b/>
                <w:i/>
              </w:rPr>
              <w:t>(11 bis)</w:t>
            </w:r>
            <w:r w:rsidRPr="00255E28">
              <w:tab/>
            </w:r>
            <w:r w:rsidRPr="00255E28">
              <w:rPr>
                <w:b/>
                <w:i/>
              </w:rPr>
              <w:t>Gli attori ostili e le reti organizzate sfruttano sempre più le piattaforme dei social media, i contenuti video virali e le tecniche di amplificazione coordinate per diffondere accuse infondate contro le autorità di contrasto o le istituzioni pubbliche, con l'obiettivo di instillare sfiducia, provocare disordini pubblici o destabilizzare le istituzioni democratiche. Il sostegno dell'Unione dovrebbe rafforzare la capacità degli Stati membri di individuare, attribuire e rispondere a tali operazioni di informazione coordinate, nel pieno rispetto della libertà di espressione.</w:t>
            </w:r>
          </w:p>
        </w:tc>
      </w:tr>
    </w:tbl>
    <w:p w14:paraId="1D7CB18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3B2FA2E" w14:textId="77777777" w:rsidR="009E47A9" w:rsidRPr="00255E28" w:rsidRDefault="009E47A9" w:rsidP="009E47A9">
      <w:r w:rsidRPr="00255E28">
        <w:rPr>
          <w:rStyle w:val="HideTWBExt"/>
        </w:rPr>
        <w:t>&lt;/Amend&gt;</w:t>
      </w:r>
    </w:p>
    <w:p w14:paraId="7C173010"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91</w:t>
      </w:r>
      <w:r w:rsidRPr="00255E28">
        <w:rPr>
          <w:rStyle w:val="HideTWBExt"/>
        </w:rPr>
        <w:t>&lt;/NumAm&gt;</w:t>
      </w:r>
    </w:p>
    <w:p w14:paraId="209BDB7D"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163FFFB0" w14:textId="77777777" w:rsidR="009E47A9" w:rsidRPr="00255E28" w:rsidRDefault="009E47A9" w:rsidP="009E47A9">
      <w:pPr>
        <w:pStyle w:val="NormalBold"/>
      </w:pPr>
      <w:r w:rsidRPr="00255E28">
        <w:rPr>
          <w:rStyle w:val="HideTWBExt"/>
          <w:b w:val="0"/>
        </w:rPr>
        <w:t>&lt;/RepeatBlock-By&gt;</w:t>
      </w:r>
    </w:p>
    <w:p w14:paraId="3040BC0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E7A687B" w14:textId="77777777" w:rsidR="009E47A9" w:rsidRPr="00255E28" w:rsidRDefault="009E47A9" w:rsidP="009E47A9">
      <w:pPr>
        <w:pStyle w:val="NormalBold"/>
      </w:pPr>
      <w:r w:rsidRPr="00255E28">
        <w:rPr>
          <w:rStyle w:val="HideTWBExt"/>
        </w:rPr>
        <w:t>&lt;Article&gt;</w:t>
      </w:r>
      <w:r w:rsidRPr="00255E28">
        <w:t>Considerando 11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EAD1AE1" w14:textId="77777777" w:rsidTr="00171E7D">
        <w:trPr>
          <w:trHeight w:hRule="exact" w:val="240"/>
          <w:jc w:val="center"/>
        </w:trPr>
        <w:tc>
          <w:tcPr>
            <w:tcW w:w="9752" w:type="dxa"/>
            <w:gridSpan w:val="2"/>
            <w:tcBorders>
              <w:top w:val="nil"/>
              <w:left w:val="nil"/>
              <w:bottom w:val="nil"/>
              <w:right w:val="nil"/>
            </w:tcBorders>
          </w:tcPr>
          <w:p w14:paraId="79070DE6" w14:textId="77777777" w:rsidR="009E47A9" w:rsidRPr="00255E28" w:rsidRDefault="009E47A9" w:rsidP="00171E7D"/>
        </w:tc>
      </w:tr>
      <w:tr w:rsidR="009E47A9" w:rsidRPr="00255E28" w14:paraId="30C7AE39" w14:textId="77777777" w:rsidTr="00171E7D">
        <w:trPr>
          <w:trHeight w:val="240"/>
          <w:jc w:val="center"/>
        </w:trPr>
        <w:tc>
          <w:tcPr>
            <w:tcW w:w="4876" w:type="dxa"/>
            <w:tcBorders>
              <w:top w:val="nil"/>
              <w:left w:val="nil"/>
              <w:bottom w:val="nil"/>
              <w:right w:val="nil"/>
            </w:tcBorders>
          </w:tcPr>
          <w:p w14:paraId="71ECF9F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B3F26FE" w14:textId="77777777" w:rsidR="009E47A9" w:rsidRPr="00255E28" w:rsidRDefault="009E47A9" w:rsidP="00171E7D">
            <w:pPr>
              <w:pStyle w:val="AmColumnHeading"/>
            </w:pPr>
            <w:r w:rsidRPr="00255E28">
              <w:t>Emendamento</w:t>
            </w:r>
          </w:p>
        </w:tc>
      </w:tr>
      <w:tr w:rsidR="009E47A9" w:rsidRPr="00255E28" w14:paraId="3A78217A" w14:textId="77777777" w:rsidTr="00171E7D">
        <w:trPr>
          <w:jc w:val="center"/>
        </w:trPr>
        <w:tc>
          <w:tcPr>
            <w:tcW w:w="4876" w:type="dxa"/>
            <w:tcBorders>
              <w:top w:val="nil"/>
              <w:left w:val="nil"/>
              <w:bottom w:val="nil"/>
              <w:right w:val="nil"/>
            </w:tcBorders>
          </w:tcPr>
          <w:p w14:paraId="77739346" w14:textId="77777777" w:rsidR="009E47A9" w:rsidRPr="00255E28" w:rsidRDefault="009E47A9" w:rsidP="00171E7D">
            <w:pPr>
              <w:pStyle w:val="Normal6a"/>
            </w:pPr>
          </w:p>
        </w:tc>
        <w:tc>
          <w:tcPr>
            <w:tcW w:w="4876" w:type="dxa"/>
            <w:tcBorders>
              <w:top w:val="nil"/>
              <w:left w:val="nil"/>
              <w:bottom w:val="nil"/>
              <w:right w:val="nil"/>
            </w:tcBorders>
          </w:tcPr>
          <w:p w14:paraId="27E5EB14" w14:textId="77777777" w:rsidR="009E47A9" w:rsidRPr="00255E28" w:rsidRDefault="009E47A9" w:rsidP="00171E7D">
            <w:pPr>
              <w:pStyle w:val="Normal6a"/>
            </w:pPr>
            <w:r w:rsidRPr="00255E28">
              <w:rPr>
                <w:b/>
                <w:i/>
              </w:rPr>
              <w:t>(11 bis)</w:t>
            </w:r>
            <w:r w:rsidRPr="00255E28">
              <w:tab/>
            </w:r>
            <w:r w:rsidRPr="00255E28">
              <w:rPr>
                <w:b/>
                <w:i/>
              </w:rPr>
              <w:t>La protezione delle infrastrutture critiche e dei soggetti critici richiede capacità moderne, interoperabili e sicure di monitoraggio, individuazione e allarme rapido. Il sostegno dell'Unione dovrebbe pertanto coprire l'acquisizione, la diffusione e l'interconnessione di strumenti di monitoraggio digitale, sistemi di sensori, sistemi di protezione perimetrale, sistemi di comunicazione sicuri, strumenti di monitoraggio e analisi via satellite, compresi gli strumenti basati sull'IA, ove il loro utilizzo sia necessario, proporzionato e conforme al diritto dell'Unione.</w:t>
            </w:r>
          </w:p>
        </w:tc>
      </w:tr>
    </w:tbl>
    <w:p w14:paraId="2DA91C8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BB89E18" w14:textId="77777777" w:rsidR="009E47A9" w:rsidRPr="00255E28" w:rsidRDefault="009E47A9" w:rsidP="009E47A9">
      <w:r w:rsidRPr="00255E28">
        <w:rPr>
          <w:rStyle w:val="HideTWBExt"/>
        </w:rPr>
        <w:t>&lt;/Amend&gt;</w:t>
      </w:r>
    </w:p>
    <w:p w14:paraId="05E340D0"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92</w:t>
      </w:r>
      <w:r w:rsidRPr="00255E28">
        <w:rPr>
          <w:rStyle w:val="HideTWBExt"/>
        </w:rPr>
        <w:t>&lt;/NumAm&gt;</w:t>
      </w:r>
    </w:p>
    <w:p w14:paraId="7A3A25DA"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23CB288A" w14:textId="77777777" w:rsidR="009E47A9" w:rsidRPr="00255E28" w:rsidRDefault="009E47A9" w:rsidP="009E47A9">
      <w:pPr>
        <w:pStyle w:val="NormalBold"/>
      </w:pPr>
      <w:r w:rsidRPr="00255E28">
        <w:rPr>
          <w:rStyle w:val="HideTWBExt"/>
          <w:b w:val="0"/>
        </w:rPr>
        <w:t>&lt;/RepeatBlock-By&gt;</w:t>
      </w:r>
    </w:p>
    <w:p w14:paraId="43DEF1D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AF1091E" w14:textId="77777777" w:rsidR="009E47A9" w:rsidRPr="00255E28" w:rsidRDefault="009E47A9" w:rsidP="009E47A9">
      <w:pPr>
        <w:pStyle w:val="NormalBold"/>
      </w:pPr>
      <w:r w:rsidRPr="00255E28">
        <w:rPr>
          <w:rStyle w:val="HideTWBExt"/>
        </w:rPr>
        <w:t>&lt;Article&gt;</w:t>
      </w:r>
      <w:r w:rsidRPr="00255E28">
        <w:t>Considerando 11 ter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66821F4" w14:textId="77777777" w:rsidTr="00171E7D">
        <w:trPr>
          <w:trHeight w:hRule="exact" w:val="240"/>
          <w:jc w:val="center"/>
        </w:trPr>
        <w:tc>
          <w:tcPr>
            <w:tcW w:w="9752" w:type="dxa"/>
            <w:gridSpan w:val="2"/>
            <w:tcBorders>
              <w:top w:val="nil"/>
              <w:left w:val="nil"/>
              <w:bottom w:val="nil"/>
              <w:right w:val="nil"/>
            </w:tcBorders>
          </w:tcPr>
          <w:p w14:paraId="6BF7A454" w14:textId="77777777" w:rsidR="009E47A9" w:rsidRPr="00255E28" w:rsidRDefault="009E47A9" w:rsidP="00171E7D"/>
        </w:tc>
      </w:tr>
      <w:tr w:rsidR="009E47A9" w:rsidRPr="00255E28" w14:paraId="57E9FD40" w14:textId="77777777" w:rsidTr="00171E7D">
        <w:trPr>
          <w:trHeight w:val="240"/>
          <w:jc w:val="center"/>
        </w:trPr>
        <w:tc>
          <w:tcPr>
            <w:tcW w:w="4876" w:type="dxa"/>
            <w:tcBorders>
              <w:top w:val="nil"/>
              <w:left w:val="nil"/>
              <w:bottom w:val="nil"/>
              <w:right w:val="nil"/>
            </w:tcBorders>
          </w:tcPr>
          <w:p w14:paraId="33EB55C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64749E0" w14:textId="77777777" w:rsidR="009E47A9" w:rsidRPr="00255E28" w:rsidRDefault="009E47A9" w:rsidP="00171E7D">
            <w:pPr>
              <w:pStyle w:val="AmColumnHeading"/>
            </w:pPr>
            <w:r w:rsidRPr="00255E28">
              <w:t>Emendamento</w:t>
            </w:r>
          </w:p>
        </w:tc>
      </w:tr>
      <w:tr w:rsidR="009E47A9" w:rsidRPr="00255E28" w14:paraId="209D67F5" w14:textId="77777777" w:rsidTr="00171E7D">
        <w:trPr>
          <w:jc w:val="center"/>
        </w:trPr>
        <w:tc>
          <w:tcPr>
            <w:tcW w:w="4876" w:type="dxa"/>
            <w:tcBorders>
              <w:top w:val="nil"/>
              <w:left w:val="nil"/>
              <w:bottom w:val="nil"/>
              <w:right w:val="nil"/>
            </w:tcBorders>
          </w:tcPr>
          <w:p w14:paraId="46A56926" w14:textId="77777777" w:rsidR="009E47A9" w:rsidRPr="00255E28" w:rsidRDefault="009E47A9" w:rsidP="00171E7D">
            <w:pPr>
              <w:pStyle w:val="Normal6a"/>
            </w:pPr>
          </w:p>
        </w:tc>
        <w:tc>
          <w:tcPr>
            <w:tcW w:w="4876" w:type="dxa"/>
            <w:tcBorders>
              <w:top w:val="nil"/>
              <w:left w:val="nil"/>
              <w:bottom w:val="nil"/>
              <w:right w:val="nil"/>
            </w:tcBorders>
          </w:tcPr>
          <w:p w14:paraId="52BFBC08" w14:textId="77777777" w:rsidR="009E47A9" w:rsidRPr="00255E28" w:rsidRDefault="009E47A9" w:rsidP="00171E7D">
            <w:pPr>
              <w:pStyle w:val="Normal6a"/>
            </w:pPr>
            <w:r w:rsidRPr="00255E28">
              <w:rPr>
                <w:b/>
                <w:i/>
              </w:rPr>
              <w:t>(11 ter)</w:t>
            </w:r>
            <w:r w:rsidRPr="00255E28">
              <w:tab/>
            </w:r>
            <w:r w:rsidRPr="00255E28">
              <w:rPr>
                <w:b/>
                <w:i/>
              </w:rPr>
              <w:t>Le minacce ibride possono includere gli attacchi informatici, i sabotaggi, la manipolazione delle informazioni, le ingerenze straniere, gli attacchi contro le infrastrutture critiche, lo sfruttamento delle reti della criminalità organizzata e la strumentalizzazione dei migranti da parte di attori statali o non statali ostili. Il sostegno dell'Unione dovrebbe consentire agli Stati membri di prevenire, individuare e rispondere a tali minacce e di rafforzare la preparazione, la resilienza e il coordinamento operativo a livello nazionale e transfrontaliero.</w:t>
            </w:r>
          </w:p>
        </w:tc>
      </w:tr>
    </w:tbl>
    <w:p w14:paraId="51A9EEC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F3B35A4" w14:textId="77777777" w:rsidR="009E47A9" w:rsidRPr="00255E28" w:rsidRDefault="009E47A9" w:rsidP="009E47A9">
      <w:r w:rsidRPr="00255E28">
        <w:rPr>
          <w:rStyle w:val="HideTWBExt"/>
        </w:rPr>
        <w:t>&lt;/Amend&gt;</w:t>
      </w:r>
    </w:p>
    <w:p w14:paraId="012F1A6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93</w:t>
      </w:r>
      <w:r w:rsidRPr="00255E28">
        <w:rPr>
          <w:rStyle w:val="HideTWBExt"/>
        </w:rPr>
        <w:t>&lt;/NumAm&gt;</w:t>
      </w:r>
    </w:p>
    <w:p w14:paraId="071538D7"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54324BE6" w14:textId="77777777" w:rsidR="009E47A9" w:rsidRPr="00255E28" w:rsidRDefault="009E47A9" w:rsidP="009E47A9">
      <w:pPr>
        <w:pStyle w:val="NormalBold"/>
      </w:pPr>
      <w:r w:rsidRPr="00255E28">
        <w:rPr>
          <w:rStyle w:val="HideTWBExt"/>
          <w:b w:val="0"/>
        </w:rPr>
        <w:t>&lt;/RepeatBlock-By&gt;</w:t>
      </w:r>
    </w:p>
    <w:p w14:paraId="289699F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49CC3EA" w14:textId="77777777" w:rsidR="009E47A9" w:rsidRPr="00255E28" w:rsidRDefault="009E47A9" w:rsidP="009E47A9">
      <w:pPr>
        <w:pStyle w:val="NormalBold"/>
      </w:pPr>
      <w:r w:rsidRPr="00255E28">
        <w:rPr>
          <w:rStyle w:val="HideTWBExt"/>
        </w:rPr>
        <w:t>&lt;Article&gt;</w:t>
      </w:r>
      <w:r w:rsidRPr="00255E28">
        <w:t>Considerando 12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CD11C60" w14:textId="77777777" w:rsidTr="00171E7D">
        <w:trPr>
          <w:trHeight w:hRule="exact" w:val="240"/>
          <w:jc w:val="center"/>
        </w:trPr>
        <w:tc>
          <w:tcPr>
            <w:tcW w:w="9752" w:type="dxa"/>
            <w:gridSpan w:val="2"/>
            <w:tcBorders>
              <w:top w:val="nil"/>
              <w:left w:val="nil"/>
              <w:bottom w:val="nil"/>
              <w:right w:val="nil"/>
            </w:tcBorders>
          </w:tcPr>
          <w:p w14:paraId="7D14AA2B" w14:textId="77777777" w:rsidR="009E47A9" w:rsidRPr="00255E28" w:rsidRDefault="009E47A9" w:rsidP="00171E7D"/>
        </w:tc>
      </w:tr>
      <w:tr w:rsidR="009E47A9" w:rsidRPr="00255E28" w14:paraId="45E7DB09" w14:textId="77777777" w:rsidTr="00171E7D">
        <w:trPr>
          <w:trHeight w:val="240"/>
          <w:jc w:val="center"/>
        </w:trPr>
        <w:tc>
          <w:tcPr>
            <w:tcW w:w="4876" w:type="dxa"/>
            <w:tcBorders>
              <w:top w:val="nil"/>
              <w:left w:val="nil"/>
              <w:bottom w:val="nil"/>
              <w:right w:val="nil"/>
            </w:tcBorders>
          </w:tcPr>
          <w:p w14:paraId="1D3A3FF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EB44C81" w14:textId="77777777" w:rsidR="009E47A9" w:rsidRPr="00255E28" w:rsidRDefault="009E47A9" w:rsidP="00171E7D">
            <w:pPr>
              <w:pStyle w:val="AmColumnHeading"/>
            </w:pPr>
            <w:r w:rsidRPr="00255E28">
              <w:t>Emendamento</w:t>
            </w:r>
          </w:p>
        </w:tc>
      </w:tr>
      <w:tr w:rsidR="009E47A9" w:rsidRPr="00255E28" w14:paraId="1B691D65" w14:textId="77777777" w:rsidTr="00171E7D">
        <w:trPr>
          <w:jc w:val="center"/>
        </w:trPr>
        <w:tc>
          <w:tcPr>
            <w:tcW w:w="4876" w:type="dxa"/>
            <w:tcBorders>
              <w:top w:val="nil"/>
              <w:left w:val="nil"/>
              <w:bottom w:val="nil"/>
              <w:right w:val="nil"/>
            </w:tcBorders>
          </w:tcPr>
          <w:p w14:paraId="6ACAD0DE"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01BBC45F"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w:t>
            </w:r>
            <w:r w:rsidRPr="00255E28">
              <w:rPr>
                <w:b/>
                <w:i/>
              </w:rPr>
              <w:t>, anche rafforzando la preparazione e la resilienza nei confronti delle minacce ibride, tra cui gli attacchi informatici e le attività rivolte contro le infrastrutture critiche, servizi essenziali e altre vulnerabilità che incidono sulla sicurezza e sul funzionamento delle società democratiche</w:t>
            </w:r>
            <w:r w:rsidRPr="00255E28">
              <w:t>.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2A997DF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D824824" w14:textId="77777777" w:rsidR="009E47A9" w:rsidRPr="00255E28" w:rsidRDefault="009E47A9" w:rsidP="009E47A9">
      <w:r w:rsidRPr="00255E28">
        <w:rPr>
          <w:rStyle w:val="HideTWBExt"/>
        </w:rPr>
        <w:t>&lt;/Amend&gt;</w:t>
      </w:r>
    </w:p>
    <w:p w14:paraId="4CF712C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94</w:t>
      </w:r>
      <w:r w:rsidRPr="00255E28">
        <w:rPr>
          <w:rStyle w:val="HideTWBExt"/>
        </w:rPr>
        <w:t>&lt;/NumAm&gt;</w:t>
      </w:r>
    </w:p>
    <w:p w14:paraId="3D98EE28"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2EF54A67" w14:textId="77777777" w:rsidR="009E47A9" w:rsidRPr="00255E28" w:rsidRDefault="009E47A9" w:rsidP="009E47A9">
      <w:pPr>
        <w:pStyle w:val="NormalBold"/>
      </w:pPr>
      <w:r w:rsidRPr="00255E28">
        <w:rPr>
          <w:rStyle w:val="HideTWBExt"/>
          <w:b w:val="0"/>
        </w:rPr>
        <w:t>&lt;/RepeatBlock-By&gt;</w:t>
      </w:r>
    </w:p>
    <w:p w14:paraId="13340B0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E984C42" w14:textId="77777777" w:rsidR="009E47A9" w:rsidRPr="00255E28" w:rsidRDefault="009E47A9" w:rsidP="009E47A9">
      <w:pPr>
        <w:pStyle w:val="NormalBold"/>
      </w:pPr>
      <w:r w:rsidRPr="00255E28">
        <w:rPr>
          <w:rStyle w:val="HideTWBExt"/>
        </w:rPr>
        <w:t>&lt;Article&gt;</w:t>
      </w:r>
      <w:r w:rsidRPr="00255E28">
        <w:t>Considerando 12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D34ECB3" w14:textId="77777777" w:rsidTr="00171E7D">
        <w:trPr>
          <w:trHeight w:hRule="exact" w:val="240"/>
          <w:jc w:val="center"/>
        </w:trPr>
        <w:tc>
          <w:tcPr>
            <w:tcW w:w="9752" w:type="dxa"/>
            <w:gridSpan w:val="2"/>
            <w:tcBorders>
              <w:top w:val="nil"/>
              <w:left w:val="nil"/>
              <w:bottom w:val="nil"/>
              <w:right w:val="nil"/>
            </w:tcBorders>
          </w:tcPr>
          <w:p w14:paraId="43B260B6" w14:textId="77777777" w:rsidR="009E47A9" w:rsidRPr="00255E28" w:rsidRDefault="009E47A9" w:rsidP="00171E7D"/>
        </w:tc>
      </w:tr>
      <w:tr w:rsidR="009E47A9" w:rsidRPr="00255E28" w14:paraId="43801F46" w14:textId="77777777" w:rsidTr="00171E7D">
        <w:trPr>
          <w:trHeight w:val="240"/>
          <w:jc w:val="center"/>
        </w:trPr>
        <w:tc>
          <w:tcPr>
            <w:tcW w:w="4876" w:type="dxa"/>
            <w:tcBorders>
              <w:top w:val="nil"/>
              <w:left w:val="nil"/>
              <w:bottom w:val="nil"/>
              <w:right w:val="nil"/>
            </w:tcBorders>
          </w:tcPr>
          <w:p w14:paraId="62696CE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1841757" w14:textId="77777777" w:rsidR="009E47A9" w:rsidRPr="00255E28" w:rsidRDefault="009E47A9" w:rsidP="00171E7D">
            <w:pPr>
              <w:pStyle w:val="AmColumnHeading"/>
            </w:pPr>
            <w:r w:rsidRPr="00255E28">
              <w:t>Emendamento</w:t>
            </w:r>
          </w:p>
        </w:tc>
      </w:tr>
      <w:tr w:rsidR="009E47A9" w:rsidRPr="00255E28" w14:paraId="4E22FBB0" w14:textId="77777777" w:rsidTr="00171E7D">
        <w:trPr>
          <w:jc w:val="center"/>
        </w:trPr>
        <w:tc>
          <w:tcPr>
            <w:tcW w:w="4876" w:type="dxa"/>
            <w:tcBorders>
              <w:top w:val="nil"/>
              <w:left w:val="nil"/>
              <w:bottom w:val="nil"/>
              <w:right w:val="nil"/>
            </w:tcBorders>
          </w:tcPr>
          <w:p w14:paraId="253CA2E3" w14:textId="77777777" w:rsidR="009E47A9" w:rsidRPr="00255E28" w:rsidRDefault="009E47A9" w:rsidP="00171E7D">
            <w:pPr>
              <w:pStyle w:val="Normal6a"/>
            </w:pPr>
            <w:r w:rsidRPr="00255E28">
              <w:t>(12)</w:t>
            </w:r>
            <w:r w:rsidRPr="00255E28">
              <w:tab/>
              <w:t xml:space="preserve">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 </w:t>
            </w:r>
            <w:r w:rsidRPr="00255E28">
              <w:rPr>
                <w:b/>
                <w:i/>
              </w:rPr>
              <w:t>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2241B755"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w:t>
            </w:r>
          </w:p>
        </w:tc>
      </w:tr>
    </w:tbl>
    <w:p w14:paraId="2F1E778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EDCB27D" w14:textId="77777777" w:rsidR="009E47A9" w:rsidRPr="00255E28" w:rsidRDefault="009E47A9" w:rsidP="009E47A9">
      <w:r w:rsidRPr="00255E28">
        <w:rPr>
          <w:rStyle w:val="HideTWBExt"/>
        </w:rPr>
        <w:t>&lt;/Amend&gt;</w:t>
      </w:r>
    </w:p>
    <w:p w14:paraId="5FCD111E"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95</w:t>
      </w:r>
      <w:r w:rsidRPr="00255E28">
        <w:rPr>
          <w:rStyle w:val="HideTWBExt"/>
          <w:b w:val="0"/>
        </w:rPr>
        <w:t>&lt;/NumAm&gt;</w:t>
      </w:r>
    </w:p>
    <w:p w14:paraId="5916A727"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55177BA7" w14:textId="77777777" w:rsidR="009E47A9" w:rsidRPr="00255E28" w:rsidRDefault="009E47A9" w:rsidP="009E47A9">
      <w:pPr>
        <w:pStyle w:val="NormalBold"/>
      </w:pPr>
      <w:r w:rsidRPr="00255E28">
        <w:rPr>
          <w:rStyle w:val="HideTWBExt"/>
          <w:b w:val="0"/>
        </w:rPr>
        <w:t>&lt;/RepeatBlock-By&gt;</w:t>
      </w:r>
    </w:p>
    <w:p w14:paraId="00EF9282"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1D43ABB" w14:textId="77777777" w:rsidR="009E47A9" w:rsidRPr="00255E28" w:rsidRDefault="009E47A9" w:rsidP="009E47A9">
      <w:pPr>
        <w:pStyle w:val="NormalBold"/>
      </w:pPr>
      <w:r w:rsidRPr="00255E28">
        <w:rPr>
          <w:rStyle w:val="HideTWBExt"/>
          <w:b w:val="0"/>
        </w:rPr>
        <w:t>&lt;Article&gt;</w:t>
      </w:r>
      <w:r w:rsidRPr="00255E28">
        <w:t>Considerando 12</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70B2CBF" w14:textId="77777777" w:rsidTr="00171E7D">
        <w:trPr>
          <w:trHeight w:hRule="exact" w:val="240"/>
          <w:jc w:val="center"/>
        </w:trPr>
        <w:tc>
          <w:tcPr>
            <w:tcW w:w="9752" w:type="dxa"/>
            <w:gridSpan w:val="2"/>
            <w:tcBorders>
              <w:top w:val="nil"/>
              <w:left w:val="nil"/>
              <w:bottom w:val="nil"/>
              <w:right w:val="nil"/>
            </w:tcBorders>
          </w:tcPr>
          <w:p w14:paraId="45DDBF92" w14:textId="77777777" w:rsidR="009E47A9" w:rsidRPr="00255E28" w:rsidRDefault="009E47A9" w:rsidP="00171E7D"/>
        </w:tc>
      </w:tr>
      <w:tr w:rsidR="009E47A9" w:rsidRPr="00255E28" w14:paraId="7C8E01C1" w14:textId="77777777" w:rsidTr="00171E7D">
        <w:trPr>
          <w:trHeight w:val="240"/>
          <w:jc w:val="center"/>
        </w:trPr>
        <w:tc>
          <w:tcPr>
            <w:tcW w:w="4876" w:type="dxa"/>
            <w:tcBorders>
              <w:top w:val="nil"/>
              <w:left w:val="nil"/>
              <w:bottom w:val="nil"/>
              <w:right w:val="nil"/>
            </w:tcBorders>
          </w:tcPr>
          <w:p w14:paraId="32C091C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0A53279" w14:textId="77777777" w:rsidR="009E47A9" w:rsidRPr="00255E28" w:rsidRDefault="009E47A9" w:rsidP="00171E7D">
            <w:pPr>
              <w:pStyle w:val="AmColumnHeading"/>
            </w:pPr>
            <w:r w:rsidRPr="00255E28">
              <w:t>Emendamento</w:t>
            </w:r>
          </w:p>
        </w:tc>
      </w:tr>
      <w:tr w:rsidR="009E47A9" w:rsidRPr="00255E28" w14:paraId="573F8700" w14:textId="77777777" w:rsidTr="00171E7D">
        <w:trPr>
          <w:jc w:val="center"/>
        </w:trPr>
        <w:tc>
          <w:tcPr>
            <w:tcW w:w="4876" w:type="dxa"/>
            <w:tcBorders>
              <w:top w:val="nil"/>
              <w:left w:val="nil"/>
              <w:bottom w:val="nil"/>
              <w:right w:val="nil"/>
            </w:tcBorders>
          </w:tcPr>
          <w:p w14:paraId="6EE632FC"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103EE0B7"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w:t>
            </w:r>
            <w:r w:rsidRPr="00255E28">
              <w:rPr>
                <w:b/>
                <w:i/>
              </w:rPr>
              <w:t>, e a rafforzare la cooperazione con i paesi terzi nell'affrontare le minacce alla sicurezza nel loro luogo di origine e transito</w:t>
            </w:r>
            <w:r w:rsidRPr="00255E28">
              <w:t>.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r w:rsidRPr="00255E28">
              <w:rPr>
                <w:b/>
                <w:i/>
              </w:rPr>
              <w:t>, nel pieno rispetto delle competenze degli Stati membri nell'ambito della sicurezza nazionale</w:t>
            </w:r>
            <w:r w:rsidRPr="00255E28">
              <w:t>.</w:t>
            </w:r>
          </w:p>
        </w:tc>
      </w:tr>
    </w:tbl>
    <w:p w14:paraId="3B2ADF8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76CDC6F5" w14:textId="77777777" w:rsidR="009E47A9" w:rsidRPr="00255E28" w:rsidRDefault="009E47A9" w:rsidP="009E47A9">
      <w:r w:rsidRPr="00255E28">
        <w:rPr>
          <w:rStyle w:val="HideTWBExt"/>
        </w:rPr>
        <w:t>&lt;/Amend&gt;</w:t>
      </w:r>
    </w:p>
    <w:p w14:paraId="1F115C0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96</w:t>
      </w:r>
      <w:r w:rsidRPr="00255E28">
        <w:rPr>
          <w:rStyle w:val="HideTWBExt"/>
        </w:rPr>
        <w:t>&lt;/NumAm&gt;</w:t>
      </w:r>
    </w:p>
    <w:p w14:paraId="78038201" w14:textId="77777777" w:rsidR="009E47A9" w:rsidRPr="00255E28" w:rsidRDefault="009E47A9" w:rsidP="009E47A9">
      <w:pPr>
        <w:pStyle w:val="NormalBold"/>
      </w:pPr>
      <w:r w:rsidRPr="00255E28">
        <w:rPr>
          <w:rStyle w:val="HideTWBExt"/>
          <w:b w:val="0"/>
        </w:rPr>
        <w:t>&lt;RepeatBlock-By&gt;&lt;Members&gt;</w:t>
      </w:r>
      <w:r w:rsidRPr="00255E28">
        <w:t>Emil Radev, Sirpa Pietikäinen, Sebastian Everding, Petras Auštrevičius, Manuela Ripa, Niels Fuglsang</w:t>
      </w:r>
      <w:r w:rsidRPr="00255E28">
        <w:rPr>
          <w:rStyle w:val="HideTWBExt"/>
          <w:b w:val="0"/>
        </w:rPr>
        <w:t>&lt;/Members&gt;</w:t>
      </w:r>
    </w:p>
    <w:p w14:paraId="399F52EE" w14:textId="77777777" w:rsidR="009E47A9" w:rsidRPr="00255E28" w:rsidRDefault="009E47A9" w:rsidP="009E47A9">
      <w:pPr>
        <w:pStyle w:val="NormalBold"/>
      </w:pPr>
      <w:r w:rsidRPr="00255E28">
        <w:rPr>
          <w:rStyle w:val="HideTWBExt"/>
          <w:b w:val="0"/>
        </w:rPr>
        <w:t>&lt;/RepeatBlock-By&gt;</w:t>
      </w:r>
    </w:p>
    <w:p w14:paraId="303D43F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965037E" w14:textId="77777777" w:rsidR="009E47A9" w:rsidRPr="00255E28" w:rsidRDefault="009E47A9" w:rsidP="009E47A9">
      <w:pPr>
        <w:pStyle w:val="NormalBold"/>
      </w:pPr>
      <w:r w:rsidRPr="00255E28">
        <w:rPr>
          <w:rStyle w:val="HideTWBExt"/>
        </w:rPr>
        <w:t>&lt;Article&gt;</w:t>
      </w:r>
      <w:r w:rsidRPr="00255E28">
        <w:t>Considerando 12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ADFAF20" w14:textId="77777777" w:rsidTr="00171E7D">
        <w:trPr>
          <w:trHeight w:hRule="exact" w:val="240"/>
          <w:jc w:val="center"/>
        </w:trPr>
        <w:tc>
          <w:tcPr>
            <w:tcW w:w="9752" w:type="dxa"/>
            <w:gridSpan w:val="2"/>
            <w:tcBorders>
              <w:top w:val="nil"/>
              <w:left w:val="nil"/>
              <w:bottom w:val="nil"/>
              <w:right w:val="nil"/>
            </w:tcBorders>
          </w:tcPr>
          <w:p w14:paraId="7343CB6B" w14:textId="77777777" w:rsidR="009E47A9" w:rsidRPr="00255E28" w:rsidRDefault="009E47A9" w:rsidP="00171E7D"/>
        </w:tc>
      </w:tr>
      <w:tr w:rsidR="009E47A9" w:rsidRPr="00255E28" w14:paraId="3ECC7C3B" w14:textId="77777777" w:rsidTr="00171E7D">
        <w:trPr>
          <w:trHeight w:val="240"/>
          <w:jc w:val="center"/>
        </w:trPr>
        <w:tc>
          <w:tcPr>
            <w:tcW w:w="4876" w:type="dxa"/>
            <w:tcBorders>
              <w:top w:val="nil"/>
              <w:left w:val="nil"/>
              <w:bottom w:val="nil"/>
              <w:right w:val="nil"/>
            </w:tcBorders>
          </w:tcPr>
          <w:p w14:paraId="424E1DC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9D9ACF1" w14:textId="77777777" w:rsidR="009E47A9" w:rsidRPr="00255E28" w:rsidRDefault="009E47A9" w:rsidP="00171E7D">
            <w:pPr>
              <w:pStyle w:val="AmColumnHeading"/>
            </w:pPr>
            <w:r w:rsidRPr="00255E28">
              <w:t>Emendamento</w:t>
            </w:r>
          </w:p>
        </w:tc>
      </w:tr>
      <w:tr w:rsidR="009E47A9" w:rsidRPr="00255E28" w14:paraId="1AEA947B" w14:textId="77777777" w:rsidTr="00171E7D">
        <w:trPr>
          <w:jc w:val="center"/>
        </w:trPr>
        <w:tc>
          <w:tcPr>
            <w:tcW w:w="4876" w:type="dxa"/>
            <w:tcBorders>
              <w:top w:val="nil"/>
              <w:left w:val="nil"/>
              <w:bottom w:val="nil"/>
              <w:right w:val="nil"/>
            </w:tcBorders>
          </w:tcPr>
          <w:p w14:paraId="45C6C5BD"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 tra cui il traffico di stupefacenti, la tratta di esseri umani e le reti criminali transfrontaliere di trafficanti.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759CC97C"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integrando le considerazioni di sicurezza. In tale contesto, il sostegno dell'Unione a norma del presente regolamento dovrebbe contribuire specialmente a combattere e prevenire la criminalità organizzata e le forme gravi di criminalità</w:t>
            </w:r>
            <w:r w:rsidRPr="00255E28">
              <w:rPr>
                <w:b/>
                <w:i/>
              </w:rPr>
              <w:t>, nonché il commercio illegale di specie selvatiche, altre forme di commercio illegale e traffico di animali, reati connessi alla crudeltà nei confronti degli animali, ove tali reati abbiano una dimensione transfrontaliera</w:t>
            </w:r>
            <w:r w:rsidRPr="00255E28">
              <w:t>.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344F050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680CF48" w14:textId="77777777" w:rsidR="009E47A9" w:rsidRPr="00255E28" w:rsidRDefault="009E47A9" w:rsidP="009E47A9">
      <w:r w:rsidRPr="00255E28">
        <w:rPr>
          <w:rStyle w:val="HideTWBExt"/>
        </w:rPr>
        <w:t>&lt;/Amend&gt;</w:t>
      </w:r>
    </w:p>
    <w:p w14:paraId="38FF402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97</w:t>
      </w:r>
      <w:r w:rsidRPr="00255E28">
        <w:rPr>
          <w:rStyle w:val="HideTWBExt"/>
        </w:rPr>
        <w:t>&lt;/NumAm&gt;</w:t>
      </w:r>
    </w:p>
    <w:p w14:paraId="334DCDC6"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4ADBED16"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72233BC2" w14:textId="77777777" w:rsidR="009E47A9" w:rsidRPr="00255E28" w:rsidRDefault="009E47A9" w:rsidP="009E47A9">
      <w:pPr>
        <w:pStyle w:val="NormalBold"/>
      </w:pPr>
      <w:r w:rsidRPr="00255E28">
        <w:rPr>
          <w:rStyle w:val="HideTWBExt"/>
          <w:b w:val="0"/>
        </w:rPr>
        <w:t>&lt;/RepeatBlock-By&gt;</w:t>
      </w:r>
    </w:p>
    <w:p w14:paraId="4CB8685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9882DAB" w14:textId="77777777" w:rsidR="009E47A9" w:rsidRPr="00255E28" w:rsidRDefault="009E47A9" w:rsidP="009E47A9">
      <w:pPr>
        <w:pStyle w:val="NormalBold"/>
      </w:pPr>
      <w:r w:rsidRPr="00255E28">
        <w:rPr>
          <w:rStyle w:val="HideTWBExt"/>
        </w:rPr>
        <w:t>&lt;Article&gt;</w:t>
      </w:r>
      <w:r w:rsidRPr="00255E28">
        <w:t>Considerando 12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906395B" w14:textId="77777777" w:rsidTr="00171E7D">
        <w:trPr>
          <w:trHeight w:hRule="exact" w:val="240"/>
          <w:jc w:val="center"/>
        </w:trPr>
        <w:tc>
          <w:tcPr>
            <w:tcW w:w="9752" w:type="dxa"/>
            <w:gridSpan w:val="2"/>
            <w:tcBorders>
              <w:top w:val="nil"/>
              <w:left w:val="nil"/>
              <w:bottom w:val="nil"/>
              <w:right w:val="nil"/>
            </w:tcBorders>
          </w:tcPr>
          <w:p w14:paraId="584CE551" w14:textId="77777777" w:rsidR="009E47A9" w:rsidRPr="00255E28" w:rsidRDefault="009E47A9" w:rsidP="00171E7D"/>
        </w:tc>
      </w:tr>
      <w:tr w:rsidR="009E47A9" w:rsidRPr="00255E28" w14:paraId="619BA0F0" w14:textId="77777777" w:rsidTr="00171E7D">
        <w:trPr>
          <w:trHeight w:val="240"/>
          <w:jc w:val="center"/>
        </w:trPr>
        <w:tc>
          <w:tcPr>
            <w:tcW w:w="4876" w:type="dxa"/>
            <w:tcBorders>
              <w:top w:val="nil"/>
              <w:left w:val="nil"/>
              <w:bottom w:val="nil"/>
              <w:right w:val="nil"/>
            </w:tcBorders>
          </w:tcPr>
          <w:p w14:paraId="1ED3253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5484C16" w14:textId="77777777" w:rsidR="009E47A9" w:rsidRPr="00255E28" w:rsidRDefault="009E47A9" w:rsidP="00171E7D">
            <w:pPr>
              <w:pStyle w:val="AmColumnHeading"/>
            </w:pPr>
            <w:r w:rsidRPr="00255E28">
              <w:t>Emendamento</w:t>
            </w:r>
          </w:p>
        </w:tc>
      </w:tr>
      <w:tr w:rsidR="009E47A9" w:rsidRPr="00255E28" w14:paraId="0457E3C0" w14:textId="77777777" w:rsidTr="00171E7D">
        <w:trPr>
          <w:jc w:val="center"/>
        </w:trPr>
        <w:tc>
          <w:tcPr>
            <w:tcW w:w="4876" w:type="dxa"/>
            <w:tcBorders>
              <w:top w:val="nil"/>
              <w:left w:val="nil"/>
              <w:bottom w:val="nil"/>
              <w:right w:val="nil"/>
            </w:tcBorders>
          </w:tcPr>
          <w:p w14:paraId="2A79F2D4"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w:t>
            </w:r>
            <w:r w:rsidRPr="00255E28">
              <w:rPr>
                <w:b/>
                <w:i/>
              </w:rPr>
              <w:t>, integrando le considerazioni di sicurezza</w:t>
            </w:r>
            <w:r w:rsidRPr="00255E28">
              <w:t>. In tale contesto, il sostegno dell'Unione a norma del presente regolamento dovrebbe contribuire specialmente a combattere e prevenire la criminalità organizzata e le forme gravi di criminalità</w:t>
            </w:r>
            <w:r w:rsidRPr="00255E28">
              <w:rPr>
                <w:b/>
                <w:i/>
              </w:rPr>
              <w:t>, tra cui il traffico di stupefacenti, la tratta di esseri umani e le reti criminali transfrontaliere di trafficanti</w:t>
            </w:r>
            <w:r w:rsidRPr="00255E28">
              <w:t>.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c>
          <w:tcPr>
            <w:tcW w:w="4876" w:type="dxa"/>
            <w:tcBorders>
              <w:top w:val="nil"/>
              <w:left w:val="nil"/>
              <w:bottom w:val="nil"/>
              <w:right w:val="nil"/>
            </w:tcBorders>
          </w:tcPr>
          <w:p w14:paraId="2365681D" w14:textId="77777777" w:rsidR="009E47A9" w:rsidRPr="00255E28" w:rsidRDefault="009E47A9" w:rsidP="00171E7D">
            <w:pPr>
              <w:pStyle w:val="Normal6a"/>
            </w:pPr>
            <w:r w:rsidRPr="00255E28">
              <w:t>(12)</w:t>
            </w:r>
            <w:r w:rsidRPr="00255E28">
              <w:tab/>
              <w:t>Il sostegno dell'Unione dovrebbe contribuire alla concordanza, alla coerenza, alle sinergie e alle complementarità tra le politiche interne ed esterne dell'Unione. In tale contesto, il sostegno dell'Unione a norma del presente regolamento dovrebbe contribuire specialmente a combattere e prevenire la criminalità organizzata e le forme gravi di criminalità. Il sostegno dell'Unione di cui al presente regolamento può comprendere anche il sostegno alle pertinenti risorse delle delegazioni dell'UE in casi debitamente giustificati ed essere oggetto di coordinamento tra gli Stati membri e la Commissione nelle fasi di programmazione e attuazione.</w:t>
            </w:r>
          </w:p>
        </w:tc>
      </w:tr>
    </w:tbl>
    <w:p w14:paraId="3AC8ED9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9501745"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2099823E" w14:textId="77777777" w:rsidR="009E47A9" w:rsidRPr="00255E28" w:rsidRDefault="009E47A9" w:rsidP="009E47A9">
      <w:pPr>
        <w:pStyle w:val="AmJustText"/>
      </w:pPr>
      <w:r w:rsidRPr="00255E28">
        <w:t>Ancora una volta, per non indicare espressamente tipi specifici di reati.</w:t>
      </w:r>
    </w:p>
    <w:p w14:paraId="3C2645A3" w14:textId="77777777" w:rsidR="009E47A9" w:rsidRPr="00255E28" w:rsidRDefault="009E47A9" w:rsidP="009E47A9">
      <w:r w:rsidRPr="00255E28">
        <w:rPr>
          <w:rStyle w:val="HideTWBExt"/>
        </w:rPr>
        <w:t>&lt;/Amend&gt;</w:t>
      </w:r>
    </w:p>
    <w:p w14:paraId="560BE328"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98</w:t>
      </w:r>
      <w:r w:rsidRPr="00255E28">
        <w:rPr>
          <w:rStyle w:val="HideTWBExt"/>
          <w:b w:val="0"/>
        </w:rPr>
        <w:t>&lt;/NumAm&gt;</w:t>
      </w:r>
    </w:p>
    <w:p w14:paraId="21164AA7"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6F3AA954" w14:textId="77777777" w:rsidR="009E47A9" w:rsidRPr="00255E28" w:rsidRDefault="009E47A9" w:rsidP="009E47A9">
      <w:pPr>
        <w:pStyle w:val="NormalBold"/>
      </w:pPr>
      <w:r w:rsidRPr="00255E28">
        <w:rPr>
          <w:rStyle w:val="HideTWBExt"/>
          <w:b w:val="0"/>
        </w:rPr>
        <w:t>&lt;/RepeatBlock-By&gt;</w:t>
      </w:r>
    </w:p>
    <w:p w14:paraId="387EF25A"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792443D4" w14:textId="77777777" w:rsidR="009E47A9" w:rsidRPr="00255E28" w:rsidRDefault="009E47A9" w:rsidP="009E47A9">
      <w:pPr>
        <w:pStyle w:val="NormalBold"/>
      </w:pPr>
      <w:r w:rsidRPr="00255E28">
        <w:rPr>
          <w:rStyle w:val="HideTWBExt"/>
          <w:b w:val="0"/>
        </w:rPr>
        <w:t>&lt;Article&gt;</w:t>
      </w:r>
      <w:r w:rsidRPr="00255E28">
        <w:t>Considerando 13</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E4190C7" w14:textId="77777777" w:rsidTr="00171E7D">
        <w:trPr>
          <w:trHeight w:hRule="exact" w:val="240"/>
          <w:jc w:val="center"/>
        </w:trPr>
        <w:tc>
          <w:tcPr>
            <w:tcW w:w="9752" w:type="dxa"/>
            <w:gridSpan w:val="2"/>
            <w:tcBorders>
              <w:top w:val="nil"/>
              <w:left w:val="nil"/>
              <w:bottom w:val="nil"/>
              <w:right w:val="nil"/>
            </w:tcBorders>
          </w:tcPr>
          <w:p w14:paraId="7F4B13BF" w14:textId="77777777" w:rsidR="009E47A9" w:rsidRPr="00255E28" w:rsidRDefault="009E47A9" w:rsidP="00171E7D"/>
        </w:tc>
      </w:tr>
      <w:tr w:rsidR="009E47A9" w:rsidRPr="00255E28" w14:paraId="2FE3B9E3" w14:textId="77777777" w:rsidTr="00171E7D">
        <w:trPr>
          <w:trHeight w:val="240"/>
          <w:jc w:val="center"/>
        </w:trPr>
        <w:tc>
          <w:tcPr>
            <w:tcW w:w="4876" w:type="dxa"/>
            <w:tcBorders>
              <w:top w:val="nil"/>
              <w:left w:val="nil"/>
              <w:bottom w:val="nil"/>
              <w:right w:val="nil"/>
            </w:tcBorders>
          </w:tcPr>
          <w:p w14:paraId="345C0F0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AB8D582" w14:textId="77777777" w:rsidR="009E47A9" w:rsidRPr="00255E28" w:rsidRDefault="009E47A9" w:rsidP="00171E7D">
            <w:pPr>
              <w:pStyle w:val="AmColumnHeading"/>
            </w:pPr>
            <w:r w:rsidRPr="00255E28">
              <w:t>Emendamento</w:t>
            </w:r>
          </w:p>
        </w:tc>
      </w:tr>
      <w:tr w:rsidR="009E47A9" w:rsidRPr="00255E28" w14:paraId="30140C46" w14:textId="77777777" w:rsidTr="00171E7D">
        <w:trPr>
          <w:jc w:val="center"/>
        </w:trPr>
        <w:tc>
          <w:tcPr>
            <w:tcW w:w="4876" w:type="dxa"/>
            <w:tcBorders>
              <w:top w:val="nil"/>
              <w:left w:val="nil"/>
              <w:bottom w:val="nil"/>
              <w:right w:val="nil"/>
            </w:tcBorders>
          </w:tcPr>
          <w:p w14:paraId="4E5F1540" w14:textId="77777777" w:rsidR="009E47A9" w:rsidRPr="00255E28" w:rsidRDefault="009E47A9" w:rsidP="00171E7D">
            <w:pPr>
              <w:pStyle w:val="Normal6a"/>
            </w:pPr>
            <w:r w:rsidRPr="00255E28">
              <w:t>(13)</w:t>
            </w:r>
            <w:r w:rsidRPr="00255E28">
              <w:tab/>
              <w:t>Poiché le sfide nel settore della sicurezza sono in continua evoluzione, è necessario adeguare l'assegnazione del sostegno dell'Unione di cui al presente regolamento ai cambiamenti delle minacce interne ed esterne per la sicurezza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30BF25A6" w14:textId="77777777" w:rsidR="009E47A9" w:rsidRPr="00255E28" w:rsidRDefault="009E47A9" w:rsidP="00171E7D">
            <w:pPr>
              <w:pStyle w:val="Normal6a"/>
            </w:pPr>
            <w:r w:rsidRPr="00255E28">
              <w:t>(13)</w:t>
            </w:r>
            <w:r w:rsidRPr="00255E28">
              <w:tab/>
              <w:t>Poiché le sfide nel settore della sicurezza sono in continua evoluzione, è necessario adeguare l'assegnazione del sostegno dell'Unione di cui al presente regolamento ai cambiamenti delle minacce interne ed esterne per la sicurezza e orientare i finanziamenti verso le priorità con il massimo valore aggiunto dell'Unione</w:t>
            </w:r>
            <w:r w:rsidRPr="00255E28">
              <w:rPr>
                <w:b/>
                <w:i/>
              </w:rPr>
              <w:t>, tenendo conto delle diverse esigenze in materia di sicurezza e dei diversi rischi per la sicurezza nei singoli Stati membri</w:t>
            </w:r>
            <w:r w:rsidRPr="00255E28">
              <w:t>.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stabilito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0C27B16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69CD52F8" w14:textId="77777777" w:rsidR="009E47A9" w:rsidRPr="00255E28" w:rsidRDefault="009E47A9" w:rsidP="009E47A9">
      <w:r w:rsidRPr="00255E28">
        <w:rPr>
          <w:rStyle w:val="HideTWBExt"/>
        </w:rPr>
        <w:t>&lt;/Amend&gt;</w:t>
      </w:r>
    </w:p>
    <w:p w14:paraId="59B11AD7"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99</w:t>
      </w:r>
      <w:r w:rsidRPr="00255E28">
        <w:rPr>
          <w:rStyle w:val="HideTWBExt"/>
        </w:rPr>
        <w:t>&lt;/NumAm&gt;</w:t>
      </w:r>
    </w:p>
    <w:p w14:paraId="7A5F8883"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3E0504B3"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61920B49" w14:textId="77777777" w:rsidR="009E47A9" w:rsidRPr="00255E28" w:rsidRDefault="009E47A9" w:rsidP="009E47A9">
      <w:pPr>
        <w:pStyle w:val="NormalBold"/>
      </w:pPr>
      <w:r w:rsidRPr="00255E28">
        <w:rPr>
          <w:rStyle w:val="HideTWBExt"/>
          <w:b w:val="0"/>
        </w:rPr>
        <w:t>&lt;/RepeatBlock-By&gt;</w:t>
      </w:r>
    </w:p>
    <w:p w14:paraId="3AC7DB9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03F20AB" w14:textId="77777777" w:rsidR="009E47A9" w:rsidRPr="00255E28" w:rsidRDefault="009E47A9" w:rsidP="009E47A9">
      <w:pPr>
        <w:pStyle w:val="NormalBold"/>
      </w:pPr>
      <w:r w:rsidRPr="00255E28">
        <w:rPr>
          <w:rStyle w:val="HideTWBExt"/>
        </w:rPr>
        <w:t>&lt;Article&gt;</w:t>
      </w:r>
      <w:r w:rsidRPr="00255E28">
        <w:t>Considerando 13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9A82BAB" w14:textId="77777777" w:rsidTr="00171E7D">
        <w:trPr>
          <w:trHeight w:hRule="exact" w:val="240"/>
          <w:jc w:val="center"/>
        </w:trPr>
        <w:tc>
          <w:tcPr>
            <w:tcW w:w="9752" w:type="dxa"/>
            <w:gridSpan w:val="2"/>
            <w:tcBorders>
              <w:top w:val="nil"/>
              <w:left w:val="nil"/>
              <w:bottom w:val="nil"/>
              <w:right w:val="nil"/>
            </w:tcBorders>
          </w:tcPr>
          <w:p w14:paraId="30D5158A" w14:textId="77777777" w:rsidR="009E47A9" w:rsidRPr="00255E28" w:rsidRDefault="009E47A9" w:rsidP="00171E7D"/>
        </w:tc>
      </w:tr>
      <w:tr w:rsidR="009E47A9" w:rsidRPr="00255E28" w14:paraId="7E749780" w14:textId="77777777" w:rsidTr="00171E7D">
        <w:trPr>
          <w:trHeight w:val="240"/>
          <w:jc w:val="center"/>
        </w:trPr>
        <w:tc>
          <w:tcPr>
            <w:tcW w:w="4876" w:type="dxa"/>
            <w:tcBorders>
              <w:top w:val="nil"/>
              <w:left w:val="nil"/>
              <w:bottom w:val="nil"/>
              <w:right w:val="nil"/>
            </w:tcBorders>
          </w:tcPr>
          <w:p w14:paraId="43A0257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1CA7197" w14:textId="77777777" w:rsidR="009E47A9" w:rsidRPr="00255E28" w:rsidRDefault="009E47A9" w:rsidP="00171E7D">
            <w:pPr>
              <w:pStyle w:val="AmColumnHeading"/>
            </w:pPr>
            <w:r w:rsidRPr="00255E28">
              <w:t>Emendamento</w:t>
            </w:r>
          </w:p>
        </w:tc>
      </w:tr>
      <w:tr w:rsidR="009E47A9" w:rsidRPr="00255E28" w14:paraId="1CA2C084" w14:textId="77777777" w:rsidTr="00171E7D">
        <w:trPr>
          <w:jc w:val="center"/>
        </w:trPr>
        <w:tc>
          <w:tcPr>
            <w:tcW w:w="4876" w:type="dxa"/>
            <w:tcBorders>
              <w:top w:val="nil"/>
              <w:left w:val="nil"/>
              <w:bottom w:val="nil"/>
              <w:right w:val="nil"/>
            </w:tcBorders>
          </w:tcPr>
          <w:p w14:paraId="59E50E32" w14:textId="77777777" w:rsidR="009E47A9" w:rsidRPr="00255E28" w:rsidRDefault="009E47A9" w:rsidP="00171E7D">
            <w:pPr>
              <w:pStyle w:val="Normal6a"/>
            </w:pPr>
            <w:r w:rsidRPr="00255E28">
              <w:t>(13)</w:t>
            </w:r>
            <w:r w:rsidRPr="00255E28">
              <w:tab/>
              <w:t xml:space="preserve">Poiché le sfide nel settore della sicurezza sono in continua evoluzione, è necessario adeguare l'assegnazione del sostegno dell'Unione di cui al presente regolamento ai cambiamenti delle minacce </w:t>
            </w:r>
            <w:r w:rsidRPr="00255E28">
              <w:rPr>
                <w:b/>
                <w:i/>
              </w:rPr>
              <w:t>interne ed esterne</w:t>
            </w:r>
            <w:r w:rsidRPr="00255E28">
              <w:t xml:space="preserve"> per la sicurezza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435E8861" w14:textId="77777777" w:rsidR="009E47A9" w:rsidRPr="00255E28" w:rsidRDefault="009E47A9" w:rsidP="00171E7D">
            <w:pPr>
              <w:pStyle w:val="Normal6a"/>
            </w:pPr>
            <w:r w:rsidRPr="00255E28">
              <w:t>(13)</w:t>
            </w:r>
            <w:r w:rsidRPr="00255E28">
              <w:tab/>
              <w:t xml:space="preserve">Poiché le sfide nel settore della sicurezza sono in continua evoluzione, è necessario adeguare l'assegnazione del sostegno dell'Unione di cui al presente regolamento ai cambiamenti delle minacce per la sicurezza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 </w:t>
            </w:r>
            <w:r w:rsidRPr="00255E28">
              <w:rPr>
                <w:b/>
                <w:i/>
              </w:rPr>
              <w:t>Dovrebbero sempre essere garantiti un controllo parlamentare e un controllo di bilancio sufficienti.</w:t>
            </w:r>
          </w:p>
        </w:tc>
      </w:tr>
    </w:tbl>
    <w:p w14:paraId="2AC0422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CB770FF"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1476A667" w14:textId="77777777" w:rsidR="009E47A9" w:rsidRPr="00255E28" w:rsidRDefault="009E47A9" w:rsidP="009E47A9">
      <w:pPr>
        <w:pStyle w:val="AmJustText"/>
      </w:pPr>
      <w:r w:rsidRPr="00255E28">
        <w:t>Per evitare confusione con la sicurezza esterna, che rientra nell'ambito della PSDC.</w:t>
      </w:r>
    </w:p>
    <w:p w14:paraId="26DA8700" w14:textId="77777777" w:rsidR="009E47A9" w:rsidRPr="00255E28" w:rsidRDefault="009E47A9" w:rsidP="009E47A9">
      <w:r w:rsidRPr="00255E28">
        <w:rPr>
          <w:rStyle w:val="HideTWBExt"/>
        </w:rPr>
        <w:t>&lt;/Amend&gt;</w:t>
      </w:r>
    </w:p>
    <w:p w14:paraId="00927F7B"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100</w:t>
      </w:r>
      <w:r w:rsidRPr="00255E28">
        <w:rPr>
          <w:rStyle w:val="HideTWBExt"/>
          <w:b w:val="0"/>
        </w:rPr>
        <w:t>&lt;/NumAm&gt;</w:t>
      </w:r>
    </w:p>
    <w:p w14:paraId="0F313414"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6DA7A50D" w14:textId="77777777" w:rsidR="009E47A9" w:rsidRPr="00255E28" w:rsidRDefault="009E47A9" w:rsidP="009E47A9">
      <w:pPr>
        <w:pStyle w:val="NormalBold"/>
      </w:pPr>
      <w:r w:rsidRPr="00255E28">
        <w:rPr>
          <w:rStyle w:val="HideTWBExt"/>
          <w:b w:val="0"/>
        </w:rPr>
        <w:t>&lt;/RepeatBlock-By&gt;</w:t>
      </w:r>
    </w:p>
    <w:p w14:paraId="5373DB7F"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EB86B6F" w14:textId="77777777" w:rsidR="009E47A9" w:rsidRPr="00255E28" w:rsidRDefault="009E47A9" w:rsidP="009E47A9">
      <w:pPr>
        <w:pStyle w:val="NormalBold"/>
      </w:pPr>
      <w:r w:rsidRPr="00255E28">
        <w:rPr>
          <w:rStyle w:val="HideTWBExt"/>
          <w:b w:val="0"/>
        </w:rPr>
        <w:t>&lt;Article&gt;</w:t>
      </w:r>
      <w:r w:rsidRPr="00255E28">
        <w:t>Considerando 13</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C393740" w14:textId="77777777" w:rsidTr="00171E7D">
        <w:trPr>
          <w:trHeight w:hRule="exact" w:val="240"/>
          <w:jc w:val="center"/>
        </w:trPr>
        <w:tc>
          <w:tcPr>
            <w:tcW w:w="9752" w:type="dxa"/>
            <w:gridSpan w:val="2"/>
            <w:tcBorders>
              <w:top w:val="nil"/>
              <w:left w:val="nil"/>
              <w:bottom w:val="nil"/>
              <w:right w:val="nil"/>
            </w:tcBorders>
          </w:tcPr>
          <w:p w14:paraId="23FE4210" w14:textId="77777777" w:rsidR="009E47A9" w:rsidRPr="00255E28" w:rsidRDefault="009E47A9" w:rsidP="00171E7D"/>
        </w:tc>
      </w:tr>
      <w:tr w:rsidR="009E47A9" w:rsidRPr="00255E28" w14:paraId="17768D1E" w14:textId="77777777" w:rsidTr="00171E7D">
        <w:trPr>
          <w:trHeight w:val="240"/>
          <w:jc w:val="center"/>
        </w:trPr>
        <w:tc>
          <w:tcPr>
            <w:tcW w:w="4876" w:type="dxa"/>
            <w:tcBorders>
              <w:top w:val="nil"/>
              <w:left w:val="nil"/>
              <w:bottom w:val="nil"/>
              <w:right w:val="nil"/>
            </w:tcBorders>
          </w:tcPr>
          <w:p w14:paraId="6A09917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C1EDFA6" w14:textId="77777777" w:rsidR="009E47A9" w:rsidRPr="00255E28" w:rsidRDefault="009E47A9" w:rsidP="00171E7D">
            <w:pPr>
              <w:pStyle w:val="AmColumnHeading"/>
            </w:pPr>
            <w:r w:rsidRPr="00255E28">
              <w:t>Emendamento</w:t>
            </w:r>
          </w:p>
        </w:tc>
      </w:tr>
      <w:tr w:rsidR="009E47A9" w:rsidRPr="00255E28" w14:paraId="6EAE0359" w14:textId="77777777" w:rsidTr="00171E7D">
        <w:trPr>
          <w:jc w:val="center"/>
        </w:trPr>
        <w:tc>
          <w:tcPr>
            <w:tcW w:w="4876" w:type="dxa"/>
            <w:tcBorders>
              <w:top w:val="nil"/>
              <w:left w:val="nil"/>
              <w:bottom w:val="nil"/>
              <w:right w:val="nil"/>
            </w:tcBorders>
          </w:tcPr>
          <w:p w14:paraId="3A107903" w14:textId="77777777" w:rsidR="009E47A9" w:rsidRPr="00255E28" w:rsidRDefault="009E47A9" w:rsidP="00171E7D">
            <w:pPr>
              <w:pStyle w:val="Normal6a"/>
            </w:pPr>
            <w:r w:rsidRPr="00255E28">
              <w:t>(13)</w:t>
            </w:r>
            <w:r w:rsidRPr="00255E28">
              <w:tab/>
              <w:t>Poiché le sfide nel settore della sicurezza sono in continua evoluzione, è necessario adeguare l'assegnazione del sostegno dell'Unione di cui al presente regolamento ai cambiamenti delle minacce interne ed esterne per la sicurezza e orientare i finanziamenti verso le priorità con il massimo valore aggiunto dell'Unione.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c>
          <w:tcPr>
            <w:tcW w:w="4876" w:type="dxa"/>
            <w:tcBorders>
              <w:top w:val="nil"/>
              <w:left w:val="nil"/>
              <w:bottom w:val="nil"/>
              <w:right w:val="nil"/>
            </w:tcBorders>
          </w:tcPr>
          <w:p w14:paraId="24FF3C03" w14:textId="77777777" w:rsidR="009E47A9" w:rsidRPr="00255E28" w:rsidRDefault="009E47A9" w:rsidP="00171E7D">
            <w:pPr>
              <w:pStyle w:val="Normal6a"/>
            </w:pPr>
            <w:r w:rsidRPr="00255E28">
              <w:t>(13)</w:t>
            </w:r>
            <w:r w:rsidRPr="00255E28">
              <w:tab/>
              <w:t>Poiché le sfide nel settore della sicurezza sono in continua evoluzione, è necessario adeguare l'assegnazione del sostegno dell'Unione di cui al presente regolamento ai cambiamenti delle minacce interne ed esterne per la sicurezza e orientare i finanziamenti verso le priorità con il massimo valore aggiunto dell'Unione</w:t>
            </w:r>
            <w:r w:rsidRPr="00255E28">
              <w:rPr>
                <w:b/>
                <w:i/>
              </w:rPr>
              <w:t>, tenendo conto altresì dei pareri degli Stati membri</w:t>
            </w:r>
            <w:r w:rsidRPr="00255E28">
              <w:t>. Per rispondere alle esigenze impellenti e ai cambiamenti nelle politiche e nelle priorità dell'Unione e per orientare i finanziamenti verso azioni con un elevato valore aggiunto dell'Unione, è opportuno che parte del sostegno dell'Unione di cui al presente regolamento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flessibilità nella gestione del sostegno dell'Unione e, in regime di gestione concorrente, dovrebbe essere attuato attraverso i piani di partenariato nazionale e regionale degli Stati membri.</w:t>
            </w:r>
          </w:p>
        </w:tc>
      </w:tr>
    </w:tbl>
    <w:p w14:paraId="24C3596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7548B561" w14:textId="77777777" w:rsidR="009E47A9" w:rsidRPr="00255E28" w:rsidRDefault="009E47A9" w:rsidP="009E47A9">
      <w:r w:rsidRPr="00255E28">
        <w:rPr>
          <w:rStyle w:val="HideTWBExt"/>
        </w:rPr>
        <w:t>&lt;/Amend&gt;</w:t>
      </w:r>
    </w:p>
    <w:p w14:paraId="109520D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101</w:t>
      </w:r>
      <w:r w:rsidRPr="00255E28">
        <w:rPr>
          <w:rStyle w:val="HideTWBExt"/>
        </w:rPr>
        <w:t>&lt;/NumAm&gt;</w:t>
      </w:r>
    </w:p>
    <w:p w14:paraId="4419412D" w14:textId="77777777" w:rsidR="009E47A9" w:rsidRPr="00255E28" w:rsidRDefault="009E47A9" w:rsidP="009E47A9">
      <w:pPr>
        <w:pStyle w:val="NormalBold"/>
      </w:pPr>
      <w:r w:rsidRPr="00255E28">
        <w:rPr>
          <w:rStyle w:val="HideTWBExt"/>
          <w:b w:val="0"/>
        </w:rPr>
        <w:t>&lt;RepeatBlock-By&gt;&lt;Members&gt;</w:t>
      </w:r>
      <w:r w:rsidRPr="00255E28">
        <w:t>Jan-Christoph Oetjen, Fabienne Keller, Raquel García Hermida-Van Der Walle</w:t>
      </w:r>
      <w:r w:rsidRPr="00255E28">
        <w:rPr>
          <w:rStyle w:val="HideTWBExt"/>
          <w:b w:val="0"/>
        </w:rPr>
        <w:t>&lt;/Members&gt;</w:t>
      </w:r>
    </w:p>
    <w:p w14:paraId="17E64539" w14:textId="77777777" w:rsidR="009E47A9" w:rsidRPr="00255E28" w:rsidRDefault="009E47A9" w:rsidP="009E47A9">
      <w:pPr>
        <w:pStyle w:val="NormalBold"/>
      </w:pPr>
      <w:r w:rsidRPr="00255E28">
        <w:rPr>
          <w:rStyle w:val="HideTWBExt"/>
          <w:b w:val="0"/>
        </w:rPr>
        <w:t>&lt;/RepeatBlock-By&gt;</w:t>
      </w:r>
    </w:p>
    <w:p w14:paraId="77FA686E"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C854429" w14:textId="77777777" w:rsidR="009E47A9" w:rsidRPr="00255E28" w:rsidRDefault="009E47A9" w:rsidP="009E47A9">
      <w:pPr>
        <w:pStyle w:val="NormalBold"/>
      </w:pPr>
      <w:r w:rsidRPr="00255E28">
        <w:rPr>
          <w:rStyle w:val="HideTWBExt"/>
        </w:rPr>
        <w:t>&lt;Article&gt;</w:t>
      </w:r>
      <w:r w:rsidRPr="00255E28">
        <w:t>Considerando 13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B22F3BA" w14:textId="77777777" w:rsidTr="00171E7D">
        <w:trPr>
          <w:trHeight w:hRule="exact" w:val="240"/>
          <w:jc w:val="center"/>
        </w:trPr>
        <w:tc>
          <w:tcPr>
            <w:tcW w:w="9752" w:type="dxa"/>
            <w:gridSpan w:val="2"/>
            <w:tcBorders>
              <w:top w:val="nil"/>
              <w:left w:val="nil"/>
              <w:bottom w:val="nil"/>
              <w:right w:val="nil"/>
            </w:tcBorders>
          </w:tcPr>
          <w:p w14:paraId="7F94D100" w14:textId="77777777" w:rsidR="009E47A9" w:rsidRPr="00255E28" w:rsidRDefault="009E47A9" w:rsidP="00171E7D"/>
        </w:tc>
      </w:tr>
      <w:tr w:rsidR="009E47A9" w:rsidRPr="00255E28" w14:paraId="4484930A" w14:textId="77777777" w:rsidTr="00171E7D">
        <w:trPr>
          <w:trHeight w:val="240"/>
          <w:jc w:val="center"/>
        </w:trPr>
        <w:tc>
          <w:tcPr>
            <w:tcW w:w="4876" w:type="dxa"/>
            <w:tcBorders>
              <w:top w:val="nil"/>
              <w:left w:val="nil"/>
              <w:bottom w:val="nil"/>
              <w:right w:val="nil"/>
            </w:tcBorders>
          </w:tcPr>
          <w:p w14:paraId="56ECCA7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51FEAEE" w14:textId="77777777" w:rsidR="009E47A9" w:rsidRPr="00255E28" w:rsidRDefault="009E47A9" w:rsidP="00171E7D">
            <w:pPr>
              <w:pStyle w:val="AmColumnHeading"/>
            </w:pPr>
            <w:r w:rsidRPr="00255E28">
              <w:t>Emendamento</w:t>
            </w:r>
          </w:p>
        </w:tc>
      </w:tr>
      <w:tr w:rsidR="009E47A9" w:rsidRPr="00255E28" w14:paraId="33D44593" w14:textId="77777777" w:rsidTr="00171E7D">
        <w:trPr>
          <w:jc w:val="center"/>
        </w:trPr>
        <w:tc>
          <w:tcPr>
            <w:tcW w:w="4876" w:type="dxa"/>
            <w:tcBorders>
              <w:top w:val="nil"/>
              <w:left w:val="nil"/>
              <w:bottom w:val="nil"/>
              <w:right w:val="nil"/>
            </w:tcBorders>
          </w:tcPr>
          <w:p w14:paraId="2D09B3A9" w14:textId="77777777" w:rsidR="009E47A9" w:rsidRPr="00255E28" w:rsidRDefault="009E47A9" w:rsidP="00171E7D">
            <w:pPr>
              <w:pStyle w:val="Normal6a"/>
            </w:pPr>
          </w:p>
        </w:tc>
        <w:tc>
          <w:tcPr>
            <w:tcW w:w="4876" w:type="dxa"/>
            <w:tcBorders>
              <w:top w:val="nil"/>
              <w:left w:val="nil"/>
              <w:bottom w:val="nil"/>
              <w:right w:val="nil"/>
            </w:tcBorders>
          </w:tcPr>
          <w:p w14:paraId="683E29BE" w14:textId="77777777" w:rsidR="009E47A9" w:rsidRPr="00255E28" w:rsidRDefault="009E47A9" w:rsidP="00171E7D">
            <w:pPr>
              <w:pStyle w:val="Normal6a"/>
            </w:pPr>
            <w:r w:rsidRPr="00255E28">
              <w:rPr>
                <w:b/>
                <w:i/>
              </w:rPr>
              <w:t>(13 bis)</w:t>
            </w:r>
            <w:r w:rsidRPr="00255E28">
              <w:tab/>
            </w:r>
            <w:r w:rsidRPr="00255E28">
              <w:rPr>
                <w:b/>
                <w:i/>
              </w:rPr>
              <w:t>Lo strumento dell'UE dovrebbe contribuire agli obiettivi della politica in materia di affari interni attraverso la distribuzione dei suoi fondi alle misure attuate in gestione diretta o indiretta, in linea con le percentuali della chiave "affari interni" di cui all'allegato I del regolamento che istituisce il Fondo europeo per la coesione economica, sociale e territoriale, l'agricoltura e lo sviluppo rurale, la pesca e gli affari marittimi, la prosperità e la sicurezza per il periodo 2028-2034, con il 45 % da spendere per le frontiere e i visti, il 35 % per la migrazione e il 20 % per la sicurezza.</w:t>
            </w:r>
          </w:p>
        </w:tc>
      </w:tr>
    </w:tbl>
    <w:p w14:paraId="717DF34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7EB4463" w14:textId="77777777" w:rsidR="009E47A9" w:rsidRPr="00255E28" w:rsidRDefault="009E47A9" w:rsidP="009E47A9">
      <w:r w:rsidRPr="00255E28">
        <w:rPr>
          <w:rStyle w:val="HideTWBExt"/>
        </w:rPr>
        <w:t>&lt;/Amend&gt;</w:t>
      </w:r>
    </w:p>
    <w:p w14:paraId="5D1812CA"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102</w:t>
      </w:r>
      <w:r w:rsidRPr="00255E28">
        <w:rPr>
          <w:rStyle w:val="HideTWBExt"/>
          <w:b w:val="0"/>
        </w:rPr>
        <w:t>&lt;/NumAm&gt;</w:t>
      </w:r>
    </w:p>
    <w:p w14:paraId="7F95ADF0"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2C3ED93C" w14:textId="77777777" w:rsidR="009E47A9" w:rsidRPr="00255E28" w:rsidRDefault="009E47A9" w:rsidP="009E47A9">
      <w:pPr>
        <w:pStyle w:val="NormalBold"/>
      </w:pPr>
      <w:r w:rsidRPr="00255E28">
        <w:rPr>
          <w:rStyle w:val="HideTWBExt"/>
          <w:b w:val="0"/>
        </w:rPr>
        <w:t>&lt;/RepeatBlock-By&gt;</w:t>
      </w:r>
    </w:p>
    <w:p w14:paraId="02208ED2"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3613AE5C" w14:textId="77777777" w:rsidR="009E47A9" w:rsidRPr="00255E28" w:rsidRDefault="009E47A9" w:rsidP="009E47A9">
      <w:pPr>
        <w:pStyle w:val="NormalBold"/>
      </w:pPr>
      <w:r w:rsidRPr="00255E28">
        <w:rPr>
          <w:rStyle w:val="HideTWBExt"/>
          <w:b w:val="0"/>
        </w:rPr>
        <w:t>&lt;Article&gt;</w:t>
      </w:r>
      <w:r w:rsidRPr="00255E28">
        <w:t>Considerando 14</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5645916" w14:textId="77777777" w:rsidTr="00171E7D">
        <w:trPr>
          <w:trHeight w:hRule="exact" w:val="240"/>
          <w:jc w:val="center"/>
        </w:trPr>
        <w:tc>
          <w:tcPr>
            <w:tcW w:w="9752" w:type="dxa"/>
            <w:gridSpan w:val="2"/>
            <w:tcBorders>
              <w:top w:val="nil"/>
              <w:left w:val="nil"/>
              <w:bottom w:val="nil"/>
              <w:right w:val="nil"/>
            </w:tcBorders>
          </w:tcPr>
          <w:p w14:paraId="2C14CF60" w14:textId="77777777" w:rsidR="009E47A9" w:rsidRPr="00255E28" w:rsidRDefault="009E47A9" w:rsidP="00171E7D"/>
        </w:tc>
      </w:tr>
      <w:tr w:rsidR="009E47A9" w:rsidRPr="00255E28" w14:paraId="1C38C4F1" w14:textId="77777777" w:rsidTr="00171E7D">
        <w:trPr>
          <w:trHeight w:val="240"/>
          <w:jc w:val="center"/>
        </w:trPr>
        <w:tc>
          <w:tcPr>
            <w:tcW w:w="4876" w:type="dxa"/>
            <w:tcBorders>
              <w:top w:val="nil"/>
              <w:left w:val="nil"/>
              <w:bottom w:val="nil"/>
              <w:right w:val="nil"/>
            </w:tcBorders>
          </w:tcPr>
          <w:p w14:paraId="65BA783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DA27394" w14:textId="77777777" w:rsidR="009E47A9" w:rsidRPr="00255E28" w:rsidRDefault="009E47A9" w:rsidP="00171E7D">
            <w:pPr>
              <w:pStyle w:val="AmColumnHeading"/>
            </w:pPr>
            <w:r w:rsidRPr="00255E28">
              <w:t>Emendamento</w:t>
            </w:r>
          </w:p>
        </w:tc>
      </w:tr>
      <w:tr w:rsidR="009E47A9" w:rsidRPr="00255E28" w14:paraId="28FEF279" w14:textId="77777777" w:rsidTr="00171E7D">
        <w:trPr>
          <w:jc w:val="center"/>
        </w:trPr>
        <w:tc>
          <w:tcPr>
            <w:tcW w:w="4876" w:type="dxa"/>
            <w:tcBorders>
              <w:top w:val="nil"/>
              <w:left w:val="nil"/>
              <w:bottom w:val="nil"/>
              <w:right w:val="nil"/>
            </w:tcBorders>
          </w:tcPr>
          <w:p w14:paraId="48E812AA" w14:textId="77777777" w:rsidR="009E47A9" w:rsidRPr="00255E28" w:rsidRDefault="009E47A9" w:rsidP="00171E7D">
            <w:pPr>
              <w:pStyle w:val="Normal6a"/>
            </w:pPr>
            <w:r w:rsidRPr="00255E28">
              <w:t>(14)</w:t>
            </w:r>
            <w:r w:rsidRPr="00255E28">
              <w:tab/>
              <w:t>La Commissione e gli Stati membri dovrebbero fare in modo che le conoscenze, le competenze e l'esperienza dei pertinenti organi e organismi dell'Unione siano prese in considerazione nell'elaborazione dei piani nazionali e regionali degli Stati membri e nell'attuazione delle misure o nell'affrontare le sfide relative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0A20D7AE" w14:textId="77777777" w:rsidR="009E47A9" w:rsidRPr="00255E28" w:rsidRDefault="009E47A9" w:rsidP="00171E7D">
            <w:pPr>
              <w:pStyle w:val="Normal6a"/>
            </w:pPr>
            <w:r w:rsidRPr="00255E28">
              <w:t>(14)</w:t>
            </w:r>
            <w:r w:rsidRPr="00255E28">
              <w:tab/>
              <w:t>La Commissione e gli Stati membri dovrebbero fare in modo che le conoscenze, le competenze e l'esperienza dei pertinenti organi e organismi dell'Unione</w:t>
            </w:r>
            <w:r w:rsidRPr="00255E28">
              <w:rPr>
                <w:b/>
                <w:i/>
              </w:rPr>
              <w:t>, nonché l'esperienza pratica delle autorità nazionali competenti responsabili della protezione della sicurezza e dell'ordine pubblico,</w:t>
            </w:r>
            <w:r w:rsidRPr="00255E28">
              <w:t xml:space="preserve"> siano prese in considerazione nell'elaborazione dei piani nazionali e regionali degli Stati membri e nell'attuazione delle misure o nell'affrontare 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57A8D1A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027F5793" w14:textId="77777777" w:rsidR="009E47A9" w:rsidRPr="00255E28" w:rsidRDefault="009E47A9" w:rsidP="009E47A9">
      <w:r w:rsidRPr="00255E28">
        <w:rPr>
          <w:rStyle w:val="HideTWBExt"/>
        </w:rPr>
        <w:t>&lt;/Amend&gt;</w:t>
      </w:r>
    </w:p>
    <w:p w14:paraId="5914F8CC"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103</w:t>
      </w:r>
      <w:r w:rsidRPr="00255E28">
        <w:rPr>
          <w:rStyle w:val="HideTWBExt"/>
          <w:b w:val="0"/>
        </w:rPr>
        <w:t>&lt;/NumAm&gt;</w:t>
      </w:r>
    </w:p>
    <w:p w14:paraId="14999988"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63A3ADB4" w14:textId="77777777" w:rsidR="009E47A9" w:rsidRPr="00255E28" w:rsidRDefault="009E47A9" w:rsidP="009E47A9">
      <w:pPr>
        <w:pStyle w:val="NormalBold"/>
      </w:pPr>
      <w:r w:rsidRPr="00255E28">
        <w:rPr>
          <w:rStyle w:val="HideTWBExt"/>
          <w:b w:val="0"/>
        </w:rPr>
        <w:t>&lt;/RepeatBlock-By&gt;</w:t>
      </w:r>
    </w:p>
    <w:p w14:paraId="194BAE2E"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765E1BF" w14:textId="77777777" w:rsidR="009E47A9" w:rsidRPr="00255E28" w:rsidRDefault="009E47A9" w:rsidP="009E47A9">
      <w:pPr>
        <w:pStyle w:val="NormalBold"/>
      </w:pPr>
      <w:r w:rsidRPr="00255E28">
        <w:rPr>
          <w:rStyle w:val="HideTWBExt"/>
          <w:b w:val="0"/>
        </w:rPr>
        <w:t>&lt;Article&gt;</w:t>
      </w:r>
      <w:r w:rsidRPr="00255E28">
        <w:t>Considerando 14</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196D607" w14:textId="77777777" w:rsidTr="00171E7D">
        <w:trPr>
          <w:trHeight w:hRule="exact" w:val="240"/>
          <w:jc w:val="center"/>
        </w:trPr>
        <w:tc>
          <w:tcPr>
            <w:tcW w:w="9752" w:type="dxa"/>
            <w:gridSpan w:val="2"/>
            <w:tcBorders>
              <w:top w:val="nil"/>
              <w:left w:val="nil"/>
              <w:bottom w:val="nil"/>
              <w:right w:val="nil"/>
            </w:tcBorders>
          </w:tcPr>
          <w:p w14:paraId="6A92175A" w14:textId="77777777" w:rsidR="009E47A9" w:rsidRPr="00255E28" w:rsidRDefault="009E47A9" w:rsidP="00171E7D"/>
        </w:tc>
      </w:tr>
      <w:tr w:rsidR="009E47A9" w:rsidRPr="00255E28" w14:paraId="1EE95987" w14:textId="77777777" w:rsidTr="00171E7D">
        <w:trPr>
          <w:trHeight w:val="240"/>
          <w:jc w:val="center"/>
        </w:trPr>
        <w:tc>
          <w:tcPr>
            <w:tcW w:w="4876" w:type="dxa"/>
            <w:tcBorders>
              <w:top w:val="nil"/>
              <w:left w:val="nil"/>
              <w:bottom w:val="nil"/>
              <w:right w:val="nil"/>
            </w:tcBorders>
          </w:tcPr>
          <w:p w14:paraId="129D877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0628732" w14:textId="77777777" w:rsidR="009E47A9" w:rsidRPr="00255E28" w:rsidRDefault="009E47A9" w:rsidP="00171E7D">
            <w:pPr>
              <w:pStyle w:val="AmColumnHeading"/>
            </w:pPr>
            <w:r w:rsidRPr="00255E28">
              <w:t>Emendamento</w:t>
            </w:r>
          </w:p>
        </w:tc>
      </w:tr>
      <w:tr w:rsidR="009E47A9" w:rsidRPr="00255E28" w14:paraId="41D585FD" w14:textId="77777777" w:rsidTr="00171E7D">
        <w:trPr>
          <w:jc w:val="center"/>
        </w:trPr>
        <w:tc>
          <w:tcPr>
            <w:tcW w:w="4876" w:type="dxa"/>
            <w:tcBorders>
              <w:top w:val="nil"/>
              <w:left w:val="nil"/>
              <w:bottom w:val="nil"/>
              <w:right w:val="nil"/>
            </w:tcBorders>
          </w:tcPr>
          <w:p w14:paraId="791C4F6E" w14:textId="77777777" w:rsidR="009E47A9" w:rsidRPr="00255E28" w:rsidRDefault="009E47A9" w:rsidP="00171E7D">
            <w:pPr>
              <w:pStyle w:val="Normal6a"/>
            </w:pPr>
            <w:r w:rsidRPr="00255E28">
              <w:t>(14)</w:t>
            </w:r>
            <w:r w:rsidRPr="00255E28">
              <w:tab/>
              <w:t xml:space="preserve">La Commissione e gli Stati membri </w:t>
            </w:r>
            <w:r w:rsidRPr="00255E28">
              <w:rPr>
                <w:b/>
                <w:i/>
              </w:rPr>
              <w:t>dovrebbero</w:t>
            </w:r>
            <w:r w:rsidRPr="00255E28">
              <w:t xml:space="preserve"> fare in modo che le conoscenze, le competenze e l'esperienza dei pertinenti organi e organismi dell'Unione siano prese in considerazione nell'elaborazione dei piani nazionali e regionali degli Stati membri e nell'attuazione delle misure o nell'affrontare le sfide relative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Borders>
              <w:top w:val="nil"/>
              <w:left w:val="nil"/>
              <w:bottom w:val="nil"/>
              <w:right w:val="nil"/>
            </w:tcBorders>
          </w:tcPr>
          <w:p w14:paraId="4E20226D" w14:textId="77777777" w:rsidR="009E47A9" w:rsidRPr="00255E28" w:rsidRDefault="009E47A9" w:rsidP="00171E7D">
            <w:pPr>
              <w:pStyle w:val="Normal6a"/>
            </w:pPr>
            <w:r w:rsidRPr="00255E28">
              <w:t>(14)</w:t>
            </w:r>
            <w:r w:rsidRPr="00255E28">
              <w:tab/>
              <w:t xml:space="preserve">La Commissione e gli Stati membri </w:t>
            </w:r>
            <w:r w:rsidRPr="00255E28">
              <w:rPr>
                <w:b/>
                <w:i/>
              </w:rPr>
              <w:t>possono</w:t>
            </w:r>
            <w:r w:rsidRPr="00255E28">
              <w:t xml:space="preserve"> fare in modo che le conoscenze, le competenze e l'esperienza dei pertinenti organi e organismi dell'Unione siano prese in considerazione nell'elaborazione dei piani nazionali e regionali degli Stati membri e nell'attuazione delle misure o nell'affrontare le sfide relative alla sicurezza interna</w:t>
            </w:r>
            <w:r w:rsidRPr="00255E28">
              <w:rPr>
                <w:b/>
                <w:i/>
              </w:rPr>
              <w:t>, laddove ciò comporti valore aggiunto</w:t>
            </w:r>
            <w:r w:rsidRPr="00255E28">
              <w:t>. Se del caso, la Commissione dovrebbe poter coinvolgere i pertinenti organi e organismi dell'Unione anche nelle attività volte a garantire che le misure sostenute dall'Unione siano conformi al pertinente acquis dell'Unione e alle priorità concordate dell'Unione.</w:t>
            </w:r>
          </w:p>
        </w:tc>
      </w:tr>
    </w:tbl>
    <w:p w14:paraId="3782254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16DE1ED8" w14:textId="77777777" w:rsidR="009E47A9" w:rsidRPr="00255E28" w:rsidRDefault="009E47A9" w:rsidP="009E47A9">
      <w:r w:rsidRPr="00255E28">
        <w:rPr>
          <w:rStyle w:val="HideTWBExt"/>
        </w:rPr>
        <w:t>&lt;/Amend&gt;</w:t>
      </w:r>
    </w:p>
    <w:p w14:paraId="574D91E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104</w:t>
      </w:r>
      <w:r w:rsidRPr="00255E28">
        <w:rPr>
          <w:rStyle w:val="HideTWBExt"/>
        </w:rPr>
        <w:t>&lt;/NumAm&gt;</w:t>
      </w:r>
    </w:p>
    <w:p w14:paraId="55E297AB"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70E14BAB" w14:textId="77777777" w:rsidR="009E47A9" w:rsidRPr="00255E28" w:rsidRDefault="009E47A9" w:rsidP="009E47A9">
      <w:pPr>
        <w:pStyle w:val="NormalBold"/>
      </w:pPr>
      <w:r w:rsidRPr="00255E28">
        <w:rPr>
          <w:rStyle w:val="HideTWBExt"/>
          <w:b w:val="0"/>
        </w:rPr>
        <w:t>&lt;/RepeatBlock-By&gt;</w:t>
      </w:r>
    </w:p>
    <w:p w14:paraId="0E20C314"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9E895BC" w14:textId="77777777" w:rsidR="009E47A9" w:rsidRPr="00255E28" w:rsidRDefault="009E47A9" w:rsidP="009E47A9">
      <w:pPr>
        <w:pStyle w:val="NormalBold"/>
      </w:pPr>
      <w:r w:rsidRPr="00255E28">
        <w:rPr>
          <w:rStyle w:val="HideTWBExt"/>
        </w:rPr>
        <w:t>&lt;Article&gt;</w:t>
      </w:r>
      <w:r w:rsidRPr="00255E28">
        <w:t>Considerando 15</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1DE278F" w14:textId="77777777" w:rsidTr="00171E7D">
        <w:trPr>
          <w:trHeight w:hRule="exact" w:val="240"/>
          <w:jc w:val="center"/>
        </w:trPr>
        <w:tc>
          <w:tcPr>
            <w:tcW w:w="9752" w:type="dxa"/>
            <w:gridSpan w:val="2"/>
            <w:tcBorders>
              <w:top w:val="nil"/>
              <w:left w:val="nil"/>
              <w:bottom w:val="nil"/>
              <w:right w:val="nil"/>
            </w:tcBorders>
          </w:tcPr>
          <w:p w14:paraId="0AC4FB02" w14:textId="77777777" w:rsidR="009E47A9" w:rsidRPr="00255E28" w:rsidRDefault="009E47A9" w:rsidP="00171E7D"/>
        </w:tc>
      </w:tr>
      <w:tr w:rsidR="009E47A9" w:rsidRPr="00255E28" w14:paraId="3BD8D2F0" w14:textId="77777777" w:rsidTr="00171E7D">
        <w:trPr>
          <w:trHeight w:val="240"/>
          <w:jc w:val="center"/>
        </w:trPr>
        <w:tc>
          <w:tcPr>
            <w:tcW w:w="4876" w:type="dxa"/>
            <w:tcBorders>
              <w:top w:val="nil"/>
              <w:left w:val="nil"/>
              <w:bottom w:val="nil"/>
              <w:right w:val="nil"/>
            </w:tcBorders>
          </w:tcPr>
          <w:p w14:paraId="02A07CC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1DECFDA" w14:textId="77777777" w:rsidR="009E47A9" w:rsidRPr="00255E28" w:rsidRDefault="009E47A9" w:rsidP="00171E7D">
            <w:pPr>
              <w:pStyle w:val="AmColumnHeading"/>
            </w:pPr>
            <w:r w:rsidRPr="00255E28">
              <w:t>Emendamento</w:t>
            </w:r>
          </w:p>
        </w:tc>
      </w:tr>
      <w:tr w:rsidR="009E47A9" w:rsidRPr="00255E28" w14:paraId="4B105101" w14:textId="77777777" w:rsidTr="00171E7D">
        <w:trPr>
          <w:jc w:val="center"/>
        </w:trPr>
        <w:tc>
          <w:tcPr>
            <w:tcW w:w="4876" w:type="dxa"/>
            <w:tcBorders>
              <w:top w:val="nil"/>
              <w:left w:val="nil"/>
              <w:bottom w:val="nil"/>
              <w:right w:val="nil"/>
            </w:tcBorders>
          </w:tcPr>
          <w:p w14:paraId="08210B85" w14:textId="77777777" w:rsidR="009E47A9" w:rsidRPr="00255E28" w:rsidRDefault="009E47A9" w:rsidP="00171E7D">
            <w:pPr>
              <w:pStyle w:val="Normal6a"/>
            </w:pPr>
            <w:r w:rsidRPr="00255E28">
              <w:t>(15)</w:t>
            </w:r>
            <w:r w:rsidRPr="00255E28">
              <w:tab/>
              <w:t>È necessario ottimizzare l'impatto dei finanziamenti dell'Unione attraverso la mobilitazione, la messa in comune e l'impiego di risorse finanziarie pubbliche e private. In relazione al proprio obiettivo, il Fondo dovrebbe promuovere e incoraggiare il coinvolgimento attivi e significativi della società civile, comprese le organizzazioni non governative, e del settore industriale europeo nello sviluppo e nell'attuazione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w:t>
            </w:r>
          </w:p>
        </w:tc>
        <w:tc>
          <w:tcPr>
            <w:tcW w:w="4876" w:type="dxa"/>
            <w:tcBorders>
              <w:top w:val="nil"/>
              <w:left w:val="nil"/>
              <w:bottom w:val="nil"/>
              <w:right w:val="nil"/>
            </w:tcBorders>
          </w:tcPr>
          <w:p w14:paraId="76C3A7FB" w14:textId="77777777" w:rsidR="009E47A9" w:rsidRPr="00255E28" w:rsidRDefault="009E47A9" w:rsidP="00171E7D">
            <w:pPr>
              <w:pStyle w:val="Normal6a"/>
            </w:pPr>
            <w:r w:rsidRPr="00255E28">
              <w:t>(15)</w:t>
            </w:r>
            <w:r w:rsidRPr="00255E28">
              <w:tab/>
              <w:t xml:space="preserve">È necessario ottimizzare l'impatto dei finanziamenti dell'Unione attraverso la mobilitazione, la messa in comune e l'impiego di risorse finanziarie pubbliche e private. In relazione al proprio obiettivo, il Fondo dovrebbe promuovere e incoraggiare il coinvolgimento attivi e significativi della società civile, comprese le organizzazioni non governative, e del settore industriale europeo nello sviluppo e nell'attuazione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 </w:t>
            </w:r>
            <w:r w:rsidRPr="00255E28">
              <w:rPr>
                <w:b/>
                <w:i/>
              </w:rPr>
              <w:t>Il coinvolgimento delle organizzazioni della società civile, comprese le organizzazioni non governative, non dovrebbe comportare il trasferimento o la delega di funzioni statutarie, pubbliche, di vigilanza o decisionali delle autorità pubbliche competenti.</w:t>
            </w:r>
          </w:p>
        </w:tc>
      </w:tr>
    </w:tbl>
    <w:p w14:paraId="4C0060E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592CAC6" w14:textId="77777777" w:rsidR="009E47A9" w:rsidRPr="00255E28" w:rsidRDefault="009E47A9" w:rsidP="009E47A9">
      <w:r w:rsidRPr="00255E28">
        <w:rPr>
          <w:rStyle w:val="HideTWBExt"/>
        </w:rPr>
        <w:t>&lt;/Amend&gt;</w:t>
      </w:r>
    </w:p>
    <w:p w14:paraId="009ED2E0"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105</w:t>
      </w:r>
      <w:r w:rsidRPr="00255E28">
        <w:rPr>
          <w:rStyle w:val="HideTWBExt"/>
          <w:b w:val="0"/>
        </w:rPr>
        <w:t>&lt;/NumAm&gt;</w:t>
      </w:r>
    </w:p>
    <w:p w14:paraId="680C7A3E"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41BA966F" w14:textId="77777777" w:rsidR="009E47A9" w:rsidRPr="00255E28" w:rsidRDefault="009E47A9" w:rsidP="009E47A9">
      <w:pPr>
        <w:pStyle w:val="NormalBold"/>
      </w:pPr>
      <w:r w:rsidRPr="00255E28">
        <w:rPr>
          <w:rStyle w:val="HideTWBExt"/>
          <w:b w:val="0"/>
        </w:rPr>
        <w:t>&lt;/RepeatBlock-By&gt;</w:t>
      </w:r>
    </w:p>
    <w:p w14:paraId="2E29F392"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A71FA50" w14:textId="77777777" w:rsidR="009E47A9" w:rsidRPr="00255E28" w:rsidRDefault="009E47A9" w:rsidP="009E47A9">
      <w:pPr>
        <w:pStyle w:val="NormalBold"/>
      </w:pPr>
      <w:r w:rsidRPr="00255E28">
        <w:rPr>
          <w:rStyle w:val="HideTWBExt"/>
          <w:b w:val="0"/>
        </w:rPr>
        <w:t>&lt;Article&gt;</w:t>
      </w:r>
      <w:r w:rsidRPr="00255E28">
        <w:t>Considerando 15</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ED25C95" w14:textId="77777777" w:rsidTr="00171E7D">
        <w:trPr>
          <w:trHeight w:hRule="exact" w:val="240"/>
          <w:jc w:val="center"/>
        </w:trPr>
        <w:tc>
          <w:tcPr>
            <w:tcW w:w="9752" w:type="dxa"/>
            <w:gridSpan w:val="2"/>
            <w:tcBorders>
              <w:top w:val="nil"/>
              <w:left w:val="nil"/>
              <w:bottom w:val="nil"/>
              <w:right w:val="nil"/>
            </w:tcBorders>
          </w:tcPr>
          <w:p w14:paraId="219C9379" w14:textId="77777777" w:rsidR="009E47A9" w:rsidRPr="00255E28" w:rsidRDefault="009E47A9" w:rsidP="00171E7D"/>
        </w:tc>
      </w:tr>
      <w:tr w:rsidR="009E47A9" w:rsidRPr="00255E28" w14:paraId="69DE88C1" w14:textId="77777777" w:rsidTr="00171E7D">
        <w:trPr>
          <w:trHeight w:val="240"/>
          <w:jc w:val="center"/>
        </w:trPr>
        <w:tc>
          <w:tcPr>
            <w:tcW w:w="4876" w:type="dxa"/>
            <w:tcBorders>
              <w:top w:val="nil"/>
              <w:left w:val="nil"/>
              <w:bottom w:val="nil"/>
              <w:right w:val="nil"/>
            </w:tcBorders>
          </w:tcPr>
          <w:p w14:paraId="3736688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D54661F" w14:textId="77777777" w:rsidR="009E47A9" w:rsidRPr="00255E28" w:rsidRDefault="009E47A9" w:rsidP="00171E7D">
            <w:pPr>
              <w:pStyle w:val="AmColumnHeading"/>
            </w:pPr>
            <w:r w:rsidRPr="00255E28">
              <w:t>Emendamento</w:t>
            </w:r>
          </w:p>
        </w:tc>
      </w:tr>
      <w:tr w:rsidR="009E47A9" w:rsidRPr="00255E28" w14:paraId="0AE6215A" w14:textId="77777777" w:rsidTr="00171E7D">
        <w:trPr>
          <w:jc w:val="center"/>
        </w:trPr>
        <w:tc>
          <w:tcPr>
            <w:tcW w:w="4876" w:type="dxa"/>
            <w:tcBorders>
              <w:top w:val="nil"/>
              <w:left w:val="nil"/>
              <w:bottom w:val="nil"/>
              <w:right w:val="nil"/>
            </w:tcBorders>
          </w:tcPr>
          <w:p w14:paraId="1931379F" w14:textId="77777777" w:rsidR="009E47A9" w:rsidRPr="00255E28" w:rsidRDefault="009E47A9" w:rsidP="00171E7D">
            <w:pPr>
              <w:pStyle w:val="Normal6a"/>
            </w:pPr>
            <w:r w:rsidRPr="00255E28">
              <w:t>(15)</w:t>
            </w:r>
            <w:r w:rsidRPr="00255E28">
              <w:tab/>
              <w:t>È necessario ottimizzare l'impatto dei finanziamenti dell'Unione attraverso la mobilitazione, la messa in comune e l'impiego di risorse finanziarie pubbliche e private. In relazione ai suoi obiettivi, il sostegno dell'Unione dovrebbe promuovere un approccio esteso a tutta la società e incoraggiare la partecipazione attiva e significativa del settore industriale europeo e della società civile, comprese le organizzazioni non governative, allo sviluppo e all'attuazione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w:t>
            </w:r>
          </w:p>
        </w:tc>
        <w:tc>
          <w:tcPr>
            <w:tcW w:w="4876" w:type="dxa"/>
            <w:tcBorders>
              <w:top w:val="nil"/>
              <w:left w:val="nil"/>
              <w:bottom w:val="nil"/>
              <w:right w:val="nil"/>
            </w:tcBorders>
          </w:tcPr>
          <w:p w14:paraId="102F8AA2" w14:textId="3E7DB61F" w:rsidR="009E47A9" w:rsidRPr="00255E28" w:rsidRDefault="009E47A9" w:rsidP="00171E7D">
            <w:pPr>
              <w:pStyle w:val="Normal6a"/>
            </w:pPr>
            <w:r w:rsidRPr="00255E28">
              <w:t>(15)</w:t>
            </w:r>
            <w:r w:rsidRPr="00255E28">
              <w:tab/>
              <w:t>È necessario ottimizzare l'impatto dei finanziamenti dell'Unione attraverso la mobilitazione, la messa in comune e l'impiego di risorse finanziarie pubbliche e private. In relazione ai suoi obiettivi, il sostegno dell'Unione dovrebbe promuovere un approccio esteso a tutta la società e incoraggiare la partecipazione attiva e significativa del settore industriale europeo e della società civile, comprese le organizzazioni non governative, allo sviluppo e all'attuazione della politica di sicurezza</w:t>
            </w:r>
            <w:r w:rsidRPr="00255E28">
              <w:rPr>
                <w:b/>
                <w:i/>
              </w:rPr>
              <w:t>, in stretta cooperazione con le autorità nazionali competenti</w:t>
            </w:r>
            <w:r w:rsidRPr="00255E28">
              <w:t xml:space="preserve">, se del caso coinvolgendo anche altri soggetti pertinenti, organi e organismi dell'Unione e organizzazioni internazionali. Occorre tuttavia garantire che il sostegno dell'Unione non sia utilizzato per delegare compiti statutari o pubblici a soggetti privati </w:t>
            </w:r>
            <w:r w:rsidRPr="00255E28">
              <w:rPr>
                <w:b/>
                <w:i/>
              </w:rPr>
              <w:t>o per indebolire la responsabilità delle autorità pubbliche di garantire la sicurezza e l'ordine pubblico</w:t>
            </w:r>
            <w:r w:rsidRPr="00255E28">
              <w:t>.</w:t>
            </w:r>
          </w:p>
        </w:tc>
      </w:tr>
    </w:tbl>
    <w:p w14:paraId="399A2B8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6A848580" w14:textId="77777777" w:rsidR="009E47A9" w:rsidRPr="00255E28" w:rsidRDefault="009E47A9" w:rsidP="009E47A9">
      <w:r w:rsidRPr="00255E28">
        <w:rPr>
          <w:rStyle w:val="HideTWBExt"/>
        </w:rPr>
        <w:t>&lt;/Amend&gt;</w:t>
      </w:r>
    </w:p>
    <w:p w14:paraId="79B8BCA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106</w:t>
      </w:r>
      <w:r w:rsidRPr="00255E28">
        <w:rPr>
          <w:rStyle w:val="HideTWBExt"/>
        </w:rPr>
        <w:t>&lt;/NumAm&gt;</w:t>
      </w:r>
    </w:p>
    <w:p w14:paraId="3F2B8E2B"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04F9E68F"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020EB4C0" w14:textId="77777777" w:rsidR="009E47A9" w:rsidRPr="00255E28" w:rsidRDefault="009E47A9" w:rsidP="009E47A9">
      <w:pPr>
        <w:pStyle w:val="NormalBold"/>
      </w:pPr>
      <w:r w:rsidRPr="00255E28">
        <w:rPr>
          <w:rStyle w:val="HideTWBExt"/>
          <w:b w:val="0"/>
        </w:rPr>
        <w:t>&lt;/RepeatBlock-By&gt;</w:t>
      </w:r>
    </w:p>
    <w:p w14:paraId="0938D11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3BA20B2" w14:textId="77777777" w:rsidR="009E47A9" w:rsidRPr="00255E28" w:rsidRDefault="009E47A9" w:rsidP="009E47A9">
      <w:pPr>
        <w:pStyle w:val="NormalBold"/>
      </w:pPr>
      <w:r w:rsidRPr="00255E28">
        <w:rPr>
          <w:rStyle w:val="HideTWBExt"/>
        </w:rPr>
        <w:t>&lt;Article&gt;</w:t>
      </w:r>
      <w:r w:rsidRPr="00255E28">
        <w:t>Considerando 15</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D14392B" w14:textId="77777777" w:rsidTr="00171E7D">
        <w:trPr>
          <w:trHeight w:hRule="exact" w:val="240"/>
          <w:jc w:val="center"/>
        </w:trPr>
        <w:tc>
          <w:tcPr>
            <w:tcW w:w="9752" w:type="dxa"/>
            <w:gridSpan w:val="2"/>
            <w:tcBorders>
              <w:top w:val="nil"/>
              <w:left w:val="nil"/>
              <w:bottom w:val="nil"/>
              <w:right w:val="nil"/>
            </w:tcBorders>
          </w:tcPr>
          <w:p w14:paraId="7685261E" w14:textId="77777777" w:rsidR="009E47A9" w:rsidRPr="00255E28" w:rsidRDefault="009E47A9" w:rsidP="00171E7D"/>
        </w:tc>
      </w:tr>
      <w:tr w:rsidR="009E47A9" w:rsidRPr="00255E28" w14:paraId="193B00F0" w14:textId="77777777" w:rsidTr="00171E7D">
        <w:trPr>
          <w:trHeight w:val="240"/>
          <w:jc w:val="center"/>
        </w:trPr>
        <w:tc>
          <w:tcPr>
            <w:tcW w:w="4876" w:type="dxa"/>
            <w:tcBorders>
              <w:top w:val="nil"/>
              <w:left w:val="nil"/>
              <w:bottom w:val="nil"/>
              <w:right w:val="nil"/>
            </w:tcBorders>
          </w:tcPr>
          <w:p w14:paraId="3BE2129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AF02151" w14:textId="77777777" w:rsidR="009E47A9" w:rsidRPr="00255E28" w:rsidRDefault="009E47A9" w:rsidP="00171E7D">
            <w:pPr>
              <w:pStyle w:val="AmColumnHeading"/>
            </w:pPr>
            <w:r w:rsidRPr="00255E28">
              <w:t>Emendamento</w:t>
            </w:r>
          </w:p>
        </w:tc>
      </w:tr>
      <w:tr w:rsidR="009E47A9" w:rsidRPr="00255E28" w14:paraId="036D20FA" w14:textId="77777777" w:rsidTr="00171E7D">
        <w:trPr>
          <w:jc w:val="center"/>
        </w:trPr>
        <w:tc>
          <w:tcPr>
            <w:tcW w:w="4876" w:type="dxa"/>
            <w:tcBorders>
              <w:top w:val="nil"/>
              <w:left w:val="nil"/>
              <w:bottom w:val="nil"/>
              <w:right w:val="nil"/>
            </w:tcBorders>
          </w:tcPr>
          <w:p w14:paraId="079FA8DE" w14:textId="77777777" w:rsidR="009E47A9" w:rsidRPr="00255E28" w:rsidRDefault="009E47A9" w:rsidP="00171E7D">
            <w:pPr>
              <w:pStyle w:val="Normal6a"/>
            </w:pPr>
            <w:r w:rsidRPr="00255E28">
              <w:t>(15)</w:t>
            </w:r>
            <w:r w:rsidRPr="00255E28">
              <w:tab/>
              <w:t>È necessario ottimizzare l'impatto dei finanziamenti dell'Unione attraverso la mobilitazione, la messa in comune e l'impiego di risorse finanziarie pubbliche e private. In relazione al proprio obiettivo, il Fondo dovrebbe promuovere e incoraggiare il coinvolgimento attivi e significativi della società civile, comprese le organizzazioni non governative, e del settore industriale europeo nello sviluppo e nell'attuazione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w:t>
            </w:r>
          </w:p>
        </w:tc>
        <w:tc>
          <w:tcPr>
            <w:tcW w:w="4876" w:type="dxa"/>
            <w:tcBorders>
              <w:top w:val="nil"/>
              <w:left w:val="nil"/>
              <w:bottom w:val="nil"/>
              <w:right w:val="nil"/>
            </w:tcBorders>
          </w:tcPr>
          <w:p w14:paraId="131E1089" w14:textId="77777777" w:rsidR="009E47A9" w:rsidRPr="00255E28" w:rsidRDefault="009E47A9" w:rsidP="00171E7D">
            <w:pPr>
              <w:pStyle w:val="Normal6a"/>
            </w:pPr>
            <w:r w:rsidRPr="00255E28">
              <w:t>(15)</w:t>
            </w:r>
            <w:r w:rsidRPr="00255E28">
              <w:tab/>
              <w:t xml:space="preserve">È necessario ottimizzare l'impatto dei finanziamenti dell'Unione attraverso la mobilitazione, la messa in comune e l'impiego di risorse finanziarie pubbliche e private. In relazione ai suoi obiettivi, il sostegno dell'Unione dovrebbe promuovere un approccio esteso a tutta la società e incoraggiare la partecipazione attiva e significativa del settore industriale europeo e della società civile, comprese le organizzazioni non governative, </w:t>
            </w:r>
            <w:r w:rsidRPr="00255E28">
              <w:rPr>
                <w:b/>
                <w:i/>
              </w:rPr>
              <w:t>nonché i gruppi emarginati e vulnerabili,</w:t>
            </w:r>
            <w:r w:rsidRPr="00255E28">
              <w:t xml:space="preserve"> allo sviluppo e all'attuazione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w:t>
            </w:r>
          </w:p>
        </w:tc>
      </w:tr>
    </w:tbl>
    <w:p w14:paraId="0C96DC0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284D8A2" w14:textId="77777777" w:rsidR="009E47A9" w:rsidRPr="00255E28" w:rsidRDefault="009E47A9" w:rsidP="009E47A9">
      <w:r w:rsidRPr="00255E28">
        <w:rPr>
          <w:rStyle w:val="HideTWBExt"/>
        </w:rPr>
        <w:t>&lt;/Amend&gt;</w:t>
      </w:r>
    </w:p>
    <w:p w14:paraId="65A98DF2"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107</w:t>
      </w:r>
      <w:r w:rsidRPr="00255E28">
        <w:rPr>
          <w:rStyle w:val="HideTWBExt"/>
          <w:b w:val="0"/>
        </w:rPr>
        <w:t>&lt;/NumAm&gt;</w:t>
      </w:r>
    </w:p>
    <w:p w14:paraId="34B77912"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7DAC808D" w14:textId="77777777" w:rsidR="009E47A9" w:rsidRPr="00255E28" w:rsidRDefault="009E47A9" w:rsidP="009E47A9">
      <w:pPr>
        <w:pStyle w:val="NormalBold"/>
      </w:pPr>
      <w:r w:rsidRPr="00255E28">
        <w:rPr>
          <w:rStyle w:val="HideTWBExt"/>
          <w:b w:val="0"/>
        </w:rPr>
        <w:t>&lt;/RepeatBlock-By&gt;</w:t>
      </w:r>
    </w:p>
    <w:p w14:paraId="5DCC9955"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D233251" w14:textId="77777777" w:rsidR="009E47A9" w:rsidRPr="00255E28" w:rsidRDefault="009E47A9" w:rsidP="009E47A9">
      <w:pPr>
        <w:pStyle w:val="NormalBold"/>
      </w:pPr>
      <w:r w:rsidRPr="00255E28">
        <w:rPr>
          <w:rStyle w:val="HideTWBExt"/>
          <w:b w:val="0"/>
        </w:rPr>
        <w:t>&lt;Article&gt;</w:t>
      </w:r>
      <w:r w:rsidRPr="00255E28">
        <w:t>Considerando 15</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C351EB9" w14:textId="77777777" w:rsidTr="00171E7D">
        <w:trPr>
          <w:trHeight w:hRule="exact" w:val="240"/>
          <w:jc w:val="center"/>
        </w:trPr>
        <w:tc>
          <w:tcPr>
            <w:tcW w:w="9752" w:type="dxa"/>
            <w:gridSpan w:val="2"/>
            <w:tcBorders>
              <w:top w:val="nil"/>
              <w:left w:val="nil"/>
              <w:bottom w:val="nil"/>
              <w:right w:val="nil"/>
            </w:tcBorders>
          </w:tcPr>
          <w:p w14:paraId="1A4DF823" w14:textId="77777777" w:rsidR="009E47A9" w:rsidRPr="00255E28" w:rsidRDefault="009E47A9" w:rsidP="00171E7D"/>
        </w:tc>
      </w:tr>
      <w:tr w:rsidR="009E47A9" w:rsidRPr="00255E28" w14:paraId="2D3D8E1E" w14:textId="77777777" w:rsidTr="00171E7D">
        <w:trPr>
          <w:trHeight w:val="240"/>
          <w:jc w:val="center"/>
        </w:trPr>
        <w:tc>
          <w:tcPr>
            <w:tcW w:w="4876" w:type="dxa"/>
            <w:tcBorders>
              <w:top w:val="nil"/>
              <w:left w:val="nil"/>
              <w:bottom w:val="nil"/>
              <w:right w:val="nil"/>
            </w:tcBorders>
          </w:tcPr>
          <w:p w14:paraId="5CE8680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AEC1063" w14:textId="77777777" w:rsidR="009E47A9" w:rsidRPr="00255E28" w:rsidRDefault="009E47A9" w:rsidP="00171E7D">
            <w:pPr>
              <w:pStyle w:val="AmColumnHeading"/>
            </w:pPr>
            <w:r w:rsidRPr="00255E28">
              <w:t>Emendamento</w:t>
            </w:r>
          </w:p>
        </w:tc>
      </w:tr>
      <w:tr w:rsidR="009E47A9" w:rsidRPr="00255E28" w14:paraId="38F3815A" w14:textId="77777777" w:rsidTr="00171E7D">
        <w:trPr>
          <w:jc w:val="center"/>
        </w:trPr>
        <w:tc>
          <w:tcPr>
            <w:tcW w:w="4876" w:type="dxa"/>
            <w:tcBorders>
              <w:top w:val="nil"/>
              <w:left w:val="nil"/>
              <w:bottom w:val="nil"/>
              <w:right w:val="nil"/>
            </w:tcBorders>
          </w:tcPr>
          <w:p w14:paraId="2D81DACF" w14:textId="77777777" w:rsidR="009E47A9" w:rsidRPr="00255E28" w:rsidRDefault="009E47A9" w:rsidP="00171E7D">
            <w:pPr>
              <w:pStyle w:val="Normal6a"/>
            </w:pPr>
            <w:r w:rsidRPr="00255E28">
              <w:t>(15)</w:t>
            </w:r>
            <w:r w:rsidRPr="00255E28">
              <w:tab/>
              <w:t>È necessario ottimizzare l'impatto dei finanziamenti dell'Unione attraverso la mobilitazione, la messa in comune e l'impiego di risorse finanziarie pubbliche e private. In relazione ai suoi obiettivi, il sostegno dell'Unione dovrebbe promuovere un approccio esteso a tutta la società e incoraggiare la partecipazione attiva e significativa del settore industriale europeo e della società civile, comprese le organizzazioni non governative, allo sviluppo e all'attuazione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w:t>
            </w:r>
          </w:p>
        </w:tc>
        <w:tc>
          <w:tcPr>
            <w:tcW w:w="4876" w:type="dxa"/>
            <w:tcBorders>
              <w:top w:val="nil"/>
              <w:left w:val="nil"/>
              <w:bottom w:val="nil"/>
              <w:right w:val="nil"/>
            </w:tcBorders>
          </w:tcPr>
          <w:p w14:paraId="69B3FCBB" w14:textId="77777777" w:rsidR="009E47A9" w:rsidRPr="00255E28" w:rsidRDefault="009E47A9" w:rsidP="00171E7D">
            <w:pPr>
              <w:pStyle w:val="Normal6a"/>
            </w:pPr>
            <w:r w:rsidRPr="00255E28">
              <w:t>(15)</w:t>
            </w:r>
            <w:r w:rsidRPr="00255E28">
              <w:tab/>
              <w:t>È necessario ottimizzare l'impatto dei finanziamenti dell'Unione attraverso la mobilitazione, la messa in comune e l'impiego di risorse finanziarie pubbliche e private. In relazione ai suoi obiettivi, il sostegno dell'Unione dovrebbe promuovere un approccio esteso a tutta la società e incoraggiare la partecipazione attiva e significativa del settore industriale europeo e</w:t>
            </w:r>
            <w:r w:rsidRPr="00255E28">
              <w:rPr>
                <w:b/>
                <w:i/>
              </w:rPr>
              <w:t>, in determinati casi,</w:t>
            </w:r>
            <w:r w:rsidRPr="00255E28">
              <w:t xml:space="preserve"> della società civile, comprese le organizzazioni non governative, allo sviluppo e all'attuazione della politica di sicurezza, se del caso coinvolgendo anche altri soggetti pertinenti, organi e organismi dell'Unione e organizzazioni internazionali. Occorre tuttavia garantire che il sostegno dell'Unione non sia utilizzato per delegare compiti statutari o pubblici a soggetti privati.</w:t>
            </w:r>
          </w:p>
        </w:tc>
      </w:tr>
    </w:tbl>
    <w:p w14:paraId="70B6375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197679D9" w14:textId="77777777" w:rsidR="009E47A9" w:rsidRPr="00255E28" w:rsidRDefault="009E47A9" w:rsidP="009E47A9">
      <w:r w:rsidRPr="00255E28">
        <w:rPr>
          <w:rStyle w:val="HideTWBExt"/>
        </w:rPr>
        <w:t>&lt;/Amend&gt;</w:t>
      </w:r>
    </w:p>
    <w:p w14:paraId="533AC86B"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108</w:t>
      </w:r>
      <w:r w:rsidRPr="00255E28">
        <w:rPr>
          <w:rStyle w:val="HideTWBExt"/>
          <w:b w:val="0"/>
        </w:rPr>
        <w:t>&lt;/NumAm&gt;</w:t>
      </w:r>
    </w:p>
    <w:p w14:paraId="11279A86"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375FBE81" w14:textId="77777777" w:rsidR="009E47A9" w:rsidRPr="00255E28" w:rsidRDefault="009E47A9" w:rsidP="009E47A9">
      <w:pPr>
        <w:pStyle w:val="NormalBold"/>
      </w:pPr>
      <w:r w:rsidRPr="00255E28">
        <w:rPr>
          <w:rStyle w:val="HideTWBExt"/>
          <w:b w:val="0"/>
        </w:rPr>
        <w:t>&lt;/RepeatBlock-By&gt;</w:t>
      </w:r>
    </w:p>
    <w:p w14:paraId="6F1C1AB3"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24393BF1" w14:textId="77777777" w:rsidR="009E47A9" w:rsidRPr="00255E28" w:rsidRDefault="009E47A9" w:rsidP="009E47A9">
      <w:pPr>
        <w:pStyle w:val="NormalBold"/>
      </w:pPr>
      <w:r w:rsidRPr="00255E28">
        <w:rPr>
          <w:rStyle w:val="HideTWBExt"/>
          <w:b w:val="0"/>
        </w:rPr>
        <w:t>&lt;Article&gt;</w:t>
      </w:r>
      <w:r w:rsidRPr="00255E28">
        <w:t>Considerando 15 bis (nuovo)</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2D50CA0" w14:textId="77777777" w:rsidTr="00171E7D">
        <w:trPr>
          <w:trHeight w:hRule="exact" w:val="240"/>
          <w:jc w:val="center"/>
        </w:trPr>
        <w:tc>
          <w:tcPr>
            <w:tcW w:w="9752" w:type="dxa"/>
            <w:gridSpan w:val="2"/>
            <w:tcBorders>
              <w:top w:val="nil"/>
              <w:left w:val="nil"/>
              <w:bottom w:val="nil"/>
              <w:right w:val="nil"/>
            </w:tcBorders>
          </w:tcPr>
          <w:p w14:paraId="42BD4A38" w14:textId="77777777" w:rsidR="009E47A9" w:rsidRPr="00255E28" w:rsidRDefault="009E47A9" w:rsidP="00171E7D"/>
        </w:tc>
      </w:tr>
      <w:tr w:rsidR="009E47A9" w:rsidRPr="00255E28" w14:paraId="736DAF8A" w14:textId="77777777" w:rsidTr="00171E7D">
        <w:trPr>
          <w:trHeight w:val="240"/>
          <w:jc w:val="center"/>
        </w:trPr>
        <w:tc>
          <w:tcPr>
            <w:tcW w:w="4876" w:type="dxa"/>
            <w:tcBorders>
              <w:top w:val="nil"/>
              <w:left w:val="nil"/>
              <w:bottom w:val="nil"/>
              <w:right w:val="nil"/>
            </w:tcBorders>
          </w:tcPr>
          <w:p w14:paraId="72523E7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8348F63" w14:textId="77777777" w:rsidR="009E47A9" w:rsidRPr="00255E28" w:rsidRDefault="009E47A9" w:rsidP="00171E7D">
            <w:pPr>
              <w:pStyle w:val="AmColumnHeading"/>
            </w:pPr>
            <w:r w:rsidRPr="00255E28">
              <w:t>Emendamento</w:t>
            </w:r>
          </w:p>
        </w:tc>
      </w:tr>
      <w:tr w:rsidR="009E47A9" w:rsidRPr="00255E28" w14:paraId="46F99C18" w14:textId="77777777" w:rsidTr="00171E7D">
        <w:trPr>
          <w:jc w:val="center"/>
        </w:trPr>
        <w:tc>
          <w:tcPr>
            <w:tcW w:w="4876" w:type="dxa"/>
            <w:tcBorders>
              <w:top w:val="nil"/>
              <w:left w:val="nil"/>
              <w:bottom w:val="nil"/>
              <w:right w:val="nil"/>
            </w:tcBorders>
          </w:tcPr>
          <w:p w14:paraId="51F43486" w14:textId="77777777" w:rsidR="009E47A9" w:rsidRPr="00255E28" w:rsidRDefault="009E47A9" w:rsidP="00171E7D">
            <w:pPr>
              <w:pStyle w:val="Normal6a"/>
            </w:pPr>
          </w:p>
        </w:tc>
        <w:tc>
          <w:tcPr>
            <w:tcW w:w="4876" w:type="dxa"/>
            <w:tcBorders>
              <w:top w:val="nil"/>
              <w:left w:val="nil"/>
              <w:bottom w:val="nil"/>
              <w:right w:val="nil"/>
            </w:tcBorders>
          </w:tcPr>
          <w:p w14:paraId="208FC808" w14:textId="77777777" w:rsidR="009E47A9" w:rsidRPr="00255E28" w:rsidRDefault="009E47A9" w:rsidP="00171E7D">
            <w:pPr>
              <w:pStyle w:val="Normal6a"/>
            </w:pPr>
            <w:r w:rsidRPr="00255E28">
              <w:rPr>
                <w:b/>
                <w:i/>
              </w:rPr>
              <w:t>(15 bis)</w:t>
            </w:r>
            <w:r w:rsidRPr="00255E28">
              <w:tab/>
            </w:r>
            <w:r w:rsidRPr="00255E28">
              <w:rPr>
                <w:b/>
                <w:i/>
              </w:rPr>
              <w:t>Un'azione efficace contro il terrorismo, il traffico di stupefacenti e la tratta di esseri umani, il traffico di migranti, le minacce ibride e gli atti di sabotaggio richiede una stretta cooperazione non solo tra gli Stati membri, ma anche con alleati e partner che condividono valori e interessi strategici simili. Il presente regolamento e il sostegno dell'Unione dovrebbero pertanto rafforzare la cooperazione operativa e lo scambio di informazioni con partner fidati nonché la resilienza a questo tipo di minaccia, e non dovrebbero in alcun modo pregiudicare o limitare tale cooperazione.</w:t>
            </w:r>
          </w:p>
        </w:tc>
      </w:tr>
    </w:tbl>
    <w:p w14:paraId="70E61F9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475763CF" w14:textId="77777777" w:rsidR="009E47A9" w:rsidRPr="00255E28" w:rsidRDefault="009E47A9" w:rsidP="009E47A9">
      <w:r w:rsidRPr="00255E28">
        <w:rPr>
          <w:rStyle w:val="HideTWBExt"/>
        </w:rPr>
        <w:t>&lt;/Amend&gt;</w:t>
      </w:r>
    </w:p>
    <w:p w14:paraId="1EF10EA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109</w:t>
      </w:r>
      <w:r w:rsidRPr="00255E28">
        <w:rPr>
          <w:rStyle w:val="HideTWBExt"/>
        </w:rPr>
        <w:t>&lt;/NumAm&gt;</w:t>
      </w:r>
    </w:p>
    <w:p w14:paraId="20CB28E8"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2CED0DC5" w14:textId="77777777" w:rsidR="009E47A9" w:rsidRPr="00255E28" w:rsidRDefault="009E47A9" w:rsidP="009E47A9">
      <w:pPr>
        <w:pStyle w:val="NormalBold"/>
      </w:pPr>
      <w:r w:rsidRPr="00255E28">
        <w:rPr>
          <w:rStyle w:val="HideTWBExt"/>
          <w:b w:val="0"/>
        </w:rPr>
        <w:t>&lt;/RepeatBlock-By&gt;</w:t>
      </w:r>
    </w:p>
    <w:p w14:paraId="1D360EF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DE8EFC0" w14:textId="77777777" w:rsidR="009E47A9" w:rsidRPr="00255E28" w:rsidRDefault="009E47A9" w:rsidP="009E47A9">
      <w:pPr>
        <w:pStyle w:val="NormalBold"/>
      </w:pPr>
      <w:r w:rsidRPr="00255E28">
        <w:rPr>
          <w:rStyle w:val="HideTWBExt"/>
        </w:rPr>
        <w:t>&lt;Article&gt;</w:t>
      </w:r>
      <w:r w:rsidRPr="00255E28">
        <w:t>Considerando 15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9757C16" w14:textId="77777777" w:rsidTr="00171E7D">
        <w:trPr>
          <w:trHeight w:hRule="exact" w:val="240"/>
          <w:jc w:val="center"/>
        </w:trPr>
        <w:tc>
          <w:tcPr>
            <w:tcW w:w="9752" w:type="dxa"/>
            <w:gridSpan w:val="2"/>
            <w:tcBorders>
              <w:top w:val="nil"/>
              <w:left w:val="nil"/>
              <w:bottom w:val="nil"/>
              <w:right w:val="nil"/>
            </w:tcBorders>
          </w:tcPr>
          <w:p w14:paraId="2C42604F" w14:textId="77777777" w:rsidR="009E47A9" w:rsidRPr="00255E28" w:rsidRDefault="009E47A9" w:rsidP="00171E7D"/>
        </w:tc>
      </w:tr>
      <w:tr w:rsidR="009E47A9" w:rsidRPr="00255E28" w14:paraId="73C156F0" w14:textId="77777777" w:rsidTr="00171E7D">
        <w:trPr>
          <w:trHeight w:val="240"/>
          <w:jc w:val="center"/>
        </w:trPr>
        <w:tc>
          <w:tcPr>
            <w:tcW w:w="4876" w:type="dxa"/>
            <w:tcBorders>
              <w:top w:val="nil"/>
              <w:left w:val="nil"/>
              <w:bottom w:val="nil"/>
              <w:right w:val="nil"/>
            </w:tcBorders>
          </w:tcPr>
          <w:p w14:paraId="7B26131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EB7FF12" w14:textId="77777777" w:rsidR="009E47A9" w:rsidRPr="00255E28" w:rsidRDefault="009E47A9" w:rsidP="00171E7D">
            <w:pPr>
              <w:pStyle w:val="AmColumnHeading"/>
            </w:pPr>
            <w:r w:rsidRPr="00255E28">
              <w:t>Emendamento</w:t>
            </w:r>
          </w:p>
        </w:tc>
      </w:tr>
      <w:tr w:rsidR="009E47A9" w:rsidRPr="00255E28" w14:paraId="5A98A551" w14:textId="77777777" w:rsidTr="00171E7D">
        <w:trPr>
          <w:jc w:val="center"/>
        </w:trPr>
        <w:tc>
          <w:tcPr>
            <w:tcW w:w="4876" w:type="dxa"/>
            <w:tcBorders>
              <w:top w:val="nil"/>
              <w:left w:val="nil"/>
              <w:bottom w:val="nil"/>
              <w:right w:val="nil"/>
            </w:tcBorders>
          </w:tcPr>
          <w:p w14:paraId="5B3129B3" w14:textId="77777777" w:rsidR="009E47A9" w:rsidRPr="00255E28" w:rsidRDefault="009E47A9" w:rsidP="00171E7D">
            <w:pPr>
              <w:pStyle w:val="Normal6a"/>
            </w:pPr>
          </w:p>
        </w:tc>
        <w:tc>
          <w:tcPr>
            <w:tcW w:w="4876" w:type="dxa"/>
            <w:tcBorders>
              <w:top w:val="nil"/>
              <w:left w:val="nil"/>
              <w:bottom w:val="nil"/>
              <w:right w:val="nil"/>
            </w:tcBorders>
          </w:tcPr>
          <w:p w14:paraId="0819A341" w14:textId="77777777" w:rsidR="009E47A9" w:rsidRPr="00255E28" w:rsidRDefault="009E47A9" w:rsidP="00171E7D">
            <w:pPr>
              <w:pStyle w:val="Normal6a"/>
            </w:pPr>
            <w:r w:rsidRPr="00255E28">
              <w:rPr>
                <w:b/>
                <w:i/>
              </w:rPr>
              <w:t>(15 bis)</w:t>
            </w:r>
            <w:r w:rsidRPr="00255E28">
              <w:tab/>
            </w:r>
            <w:r w:rsidRPr="00255E28">
              <w:rPr>
                <w:b/>
                <w:i/>
              </w:rPr>
              <w:t>Date le ingenti risorse finanziarie assegnate a norma del presente regolamento, è essenziale garantire la trasparenza per quanto riguarda il sostegno dell'Unione concesso alle organizzazioni non governative. Le informazioni relative agli importi assegnati alle organizzazioni non governative dovrebbero essere pienamente trasparenti e rese pubbliche senza indebito ritardo. Tali informazioni dovrebbero comprendere almeno l'importo del sostegno dell'Unione concesso e gli obiettivi delle attività sovvenzionate.</w:t>
            </w:r>
          </w:p>
        </w:tc>
      </w:tr>
    </w:tbl>
    <w:p w14:paraId="2D0AF0D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7C533FB" w14:textId="77777777" w:rsidR="009E47A9" w:rsidRPr="00255E28" w:rsidRDefault="009E47A9" w:rsidP="009E47A9">
      <w:r w:rsidRPr="00255E28">
        <w:rPr>
          <w:rStyle w:val="HideTWBExt"/>
        </w:rPr>
        <w:t>&lt;/Amend&gt;</w:t>
      </w:r>
    </w:p>
    <w:p w14:paraId="4F08271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110</w:t>
      </w:r>
      <w:r w:rsidRPr="00255E28">
        <w:rPr>
          <w:rStyle w:val="HideTWBExt"/>
        </w:rPr>
        <w:t>&lt;/NumAm&gt;</w:t>
      </w:r>
    </w:p>
    <w:p w14:paraId="06CFE1CB" w14:textId="77777777" w:rsidR="009E47A9" w:rsidRPr="00255E28" w:rsidRDefault="009E47A9" w:rsidP="009E47A9">
      <w:pPr>
        <w:pStyle w:val="NormalBold"/>
      </w:pPr>
      <w:r w:rsidRPr="00255E28">
        <w:rPr>
          <w:rStyle w:val="HideTWBExt"/>
          <w:b w:val="0"/>
        </w:rPr>
        <w:t>&lt;RepeatBlock-By&gt;&lt;Members&gt;</w:t>
      </w:r>
      <w:r w:rsidRPr="00255E28">
        <w:t>Juan Ignacio Zoido Álvarez</w:t>
      </w:r>
      <w:r w:rsidRPr="00255E28">
        <w:rPr>
          <w:rStyle w:val="HideTWBExt"/>
          <w:b w:val="0"/>
        </w:rPr>
        <w:t>&lt;/Members&gt;</w:t>
      </w:r>
    </w:p>
    <w:p w14:paraId="7015CCB6" w14:textId="77777777" w:rsidR="009E47A9" w:rsidRPr="00255E28" w:rsidRDefault="009E47A9" w:rsidP="009E47A9">
      <w:pPr>
        <w:pStyle w:val="NormalBold"/>
      </w:pPr>
      <w:r w:rsidRPr="00255E28">
        <w:rPr>
          <w:rStyle w:val="HideTWBExt"/>
          <w:b w:val="0"/>
        </w:rPr>
        <w:t>&lt;/RepeatBlock-By&gt;</w:t>
      </w:r>
    </w:p>
    <w:p w14:paraId="0F5B432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B2BEB56" w14:textId="77777777" w:rsidR="009E47A9" w:rsidRPr="00255E28" w:rsidRDefault="009E47A9" w:rsidP="009E47A9">
      <w:pPr>
        <w:pStyle w:val="NormalBold"/>
      </w:pPr>
      <w:r w:rsidRPr="00255E28">
        <w:rPr>
          <w:rStyle w:val="HideTWBExt"/>
        </w:rPr>
        <w:t>&lt;Article&gt;</w:t>
      </w:r>
      <w:r w:rsidRPr="00255E28">
        <w:t>Considerando 16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BA04CBD" w14:textId="77777777" w:rsidTr="00171E7D">
        <w:trPr>
          <w:trHeight w:hRule="exact" w:val="240"/>
          <w:jc w:val="center"/>
        </w:trPr>
        <w:tc>
          <w:tcPr>
            <w:tcW w:w="9752" w:type="dxa"/>
            <w:gridSpan w:val="2"/>
            <w:tcBorders>
              <w:top w:val="nil"/>
              <w:left w:val="nil"/>
              <w:bottom w:val="nil"/>
              <w:right w:val="nil"/>
            </w:tcBorders>
          </w:tcPr>
          <w:p w14:paraId="1EF0169D" w14:textId="77777777" w:rsidR="009E47A9" w:rsidRPr="00255E28" w:rsidRDefault="009E47A9" w:rsidP="00171E7D"/>
        </w:tc>
      </w:tr>
      <w:tr w:rsidR="009E47A9" w:rsidRPr="00255E28" w14:paraId="1EEA44E8" w14:textId="77777777" w:rsidTr="00171E7D">
        <w:trPr>
          <w:trHeight w:val="240"/>
          <w:jc w:val="center"/>
        </w:trPr>
        <w:tc>
          <w:tcPr>
            <w:tcW w:w="4876" w:type="dxa"/>
            <w:tcBorders>
              <w:top w:val="nil"/>
              <w:left w:val="nil"/>
              <w:bottom w:val="nil"/>
              <w:right w:val="nil"/>
            </w:tcBorders>
          </w:tcPr>
          <w:p w14:paraId="4FACE85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75A5136" w14:textId="77777777" w:rsidR="009E47A9" w:rsidRPr="00255E28" w:rsidRDefault="009E47A9" w:rsidP="00171E7D">
            <w:pPr>
              <w:pStyle w:val="AmColumnHeading"/>
            </w:pPr>
            <w:r w:rsidRPr="00255E28">
              <w:t>Emendamento</w:t>
            </w:r>
          </w:p>
        </w:tc>
      </w:tr>
      <w:tr w:rsidR="009E47A9" w:rsidRPr="00255E28" w14:paraId="7C54A6BD" w14:textId="77777777" w:rsidTr="00171E7D">
        <w:trPr>
          <w:jc w:val="center"/>
        </w:trPr>
        <w:tc>
          <w:tcPr>
            <w:tcW w:w="4876" w:type="dxa"/>
            <w:tcBorders>
              <w:top w:val="nil"/>
              <w:left w:val="nil"/>
              <w:bottom w:val="nil"/>
              <w:right w:val="nil"/>
            </w:tcBorders>
          </w:tcPr>
          <w:p w14:paraId="1C624C47"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02150B06" w14:textId="77777777" w:rsidR="009E47A9" w:rsidRPr="00255E28" w:rsidRDefault="009E47A9" w:rsidP="00171E7D">
            <w:pPr>
              <w:pStyle w:val="Normal6a"/>
            </w:pPr>
            <w:r w:rsidRPr="00255E28">
              <w:t>(16)</w:t>
            </w:r>
            <w:r w:rsidRPr="00255E28">
              <w:tab/>
              <w:t xml:space="preserve">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 </w:t>
            </w:r>
            <w:r w:rsidRPr="00255E28">
              <w:rPr>
                <w:b/>
                <w:i/>
              </w:rPr>
              <w:t>Gli Stati membri devono escludere i fornitori ad alto rischio dalle piattaforme strategiche, dalle banche dati, dai sistemi di intercettazione leciti, dai sistemi di comunicazione di polizia e dalle reti 5G che possono contenere o trattare informazioni sensibili per la sicurezza interna dell'Unione. Tali misure sono necessarie per ridurre le vulnerabilità strategiche, salvaguardare le infrastrutture critiche e garantire la protezione delle informazioni e dei sistemi essenziali per gli interessi in materia di di sicurezza dell'Unione e dei suoi Stati membri.</w:t>
            </w:r>
          </w:p>
        </w:tc>
      </w:tr>
    </w:tbl>
    <w:p w14:paraId="568D9E6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2024B4E" w14:textId="77777777" w:rsidR="009E47A9" w:rsidRPr="00255E28" w:rsidRDefault="009E47A9" w:rsidP="009E47A9">
      <w:r w:rsidRPr="00255E28">
        <w:rPr>
          <w:rStyle w:val="HideTWBExt"/>
        </w:rPr>
        <w:t>&lt;/Amend&gt;</w:t>
      </w:r>
    </w:p>
    <w:p w14:paraId="7E8F267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111</w:t>
      </w:r>
      <w:r w:rsidRPr="00255E28">
        <w:rPr>
          <w:rStyle w:val="HideTWBExt"/>
        </w:rPr>
        <w:t>&lt;/NumAm&gt;</w:t>
      </w:r>
    </w:p>
    <w:p w14:paraId="54C3F999"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7D4B5658" w14:textId="77777777" w:rsidR="009E47A9" w:rsidRPr="00255E28" w:rsidRDefault="009E47A9" w:rsidP="009E47A9">
      <w:pPr>
        <w:pStyle w:val="NormalBold"/>
      </w:pPr>
      <w:r w:rsidRPr="00255E28">
        <w:rPr>
          <w:rStyle w:val="HideTWBExt"/>
          <w:b w:val="0"/>
        </w:rPr>
        <w:t>&lt;/RepeatBlock-By&gt;</w:t>
      </w:r>
    </w:p>
    <w:p w14:paraId="4E3C602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D41D7D6" w14:textId="77777777" w:rsidR="009E47A9" w:rsidRPr="00255E28" w:rsidRDefault="009E47A9" w:rsidP="009E47A9">
      <w:pPr>
        <w:pStyle w:val="NormalBold"/>
      </w:pPr>
      <w:r w:rsidRPr="00255E28">
        <w:rPr>
          <w:rStyle w:val="HideTWBExt"/>
        </w:rPr>
        <w:t>&lt;Article&gt;</w:t>
      </w:r>
      <w:r w:rsidRPr="00255E28">
        <w:t>Considerando 16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8F32CB2" w14:textId="77777777" w:rsidTr="00171E7D">
        <w:trPr>
          <w:trHeight w:hRule="exact" w:val="240"/>
          <w:jc w:val="center"/>
        </w:trPr>
        <w:tc>
          <w:tcPr>
            <w:tcW w:w="9752" w:type="dxa"/>
            <w:gridSpan w:val="2"/>
            <w:tcBorders>
              <w:top w:val="nil"/>
              <w:left w:val="nil"/>
              <w:bottom w:val="nil"/>
              <w:right w:val="nil"/>
            </w:tcBorders>
          </w:tcPr>
          <w:p w14:paraId="62022FDD" w14:textId="77777777" w:rsidR="009E47A9" w:rsidRPr="00255E28" w:rsidRDefault="009E47A9" w:rsidP="00171E7D"/>
        </w:tc>
      </w:tr>
      <w:tr w:rsidR="009E47A9" w:rsidRPr="00255E28" w14:paraId="5489CE23" w14:textId="77777777" w:rsidTr="00171E7D">
        <w:trPr>
          <w:trHeight w:val="240"/>
          <w:jc w:val="center"/>
        </w:trPr>
        <w:tc>
          <w:tcPr>
            <w:tcW w:w="4876" w:type="dxa"/>
            <w:tcBorders>
              <w:top w:val="nil"/>
              <w:left w:val="nil"/>
              <w:bottom w:val="nil"/>
              <w:right w:val="nil"/>
            </w:tcBorders>
          </w:tcPr>
          <w:p w14:paraId="7406625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3F83804" w14:textId="77777777" w:rsidR="009E47A9" w:rsidRPr="00255E28" w:rsidRDefault="009E47A9" w:rsidP="00171E7D">
            <w:pPr>
              <w:pStyle w:val="AmColumnHeading"/>
            </w:pPr>
            <w:r w:rsidRPr="00255E28">
              <w:t>Emendamento</w:t>
            </w:r>
          </w:p>
        </w:tc>
      </w:tr>
      <w:tr w:rsidR="009E47A9" w:rsidRPr="00255E28" w14:paraId="33D5B3C5" w14:textId="77777777" w:rsidTr="00171E7D">
        <w:trPr>
          <w:jc w:val="center"/>
        </w:trPr>
        <w:tc>
          <w:tcPr>
            <w:tcW w:w="4876" w:type="dxa"/>
            <w:tcBorders>
              <w:top w:val="nil"/>
              <w:left w:val="nil"/>
              <w:bottom w:val="nil"/>
              <w:right w:val="nil"/>
            </w:tcBorders>
          </w:tcPr>
          <w:p w14:paraId="45B60901"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7384419A" w14:textId="77777777" w:rsidR="009E47A9" w:rsidRPr="00255E28" w:rsidRDefault="009E47A9" w:rsidP="00171E7D">
            <w:pPr>
              <w:pStyle w:val="Normal6a"/>
            </w:pPr>
            <w:r w:rsidRPr="00255E28">
              <w:t>(16)</w:t>
            </w:r>
            <w:r w:rsidRPr="00255E28">
              <w:tab/>
              <w:t xml:space="preserve">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 </w:t>
            </w:r>
            <w:r w:rsidRPr="00255E28">
              <w:rPr>
                <w:b/>
                <w:i/>
              </w:rPr>
              <w:t>Allo stesso tempo, l'Unione dovrebbe rafforzare la sua autonomia strategica aperta sostenendo lo sviluppo, la diffusione e l'adozione di tecnologie, infrastrutture e servizi europei affidabili, comprese le capacità di archiviazione e trattamento dei dati, riducendo in tal modo le dipendenze strategiche, rafforzando la cibersicurezza e potenziando la capacità dell'Unione di proteggere i suoi interessi essenziali.</w:t>
            </w:r>
          </w:p>
        </w:tc>
      </w:tr>
    </w:tbl>
    <w:p w14:paraId="285E6C1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965EBA0" w14:textId="77777777" w:rsidR="009E47A9" w:rsidRPr="00255E28" w:rsidRDefault="009E47A9" w:rsidP="009E47A9">
      <w:r w:rsidRPr="00255E28">
        <w:rPr>
          <w:rStyle w:val="HideTWBExt"/>
        </w:rPr>
        <w:t>&lt;/Amend&gt;</w:t>
      </w:r>
    </w:p>
    <w:p w14:paraId="7408B1E7"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112</w:t>
      </w:r>
      <w:r w:rsidRPr="00255E28">
        <w:rPr>
          <w:rStyle w:val="HideTWBExt"/>
          <w:b w:val="0"/>
        </w:rPr>
        <w:t>&lt;/NumAm&gt;</w:t>
      </w:r>
    </w:p>
    <w:p w14:paraId="0C9DE4E8"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206340AB" w14:textId="77777777" w:rsidR="009E47A9" w:rsidRPr="00255E28" w:rsidRDefault="009E47A9" w:rsidP="009E47A9">
      <w:pPr>
        <w:pStyle w:val="NormalBold"/>
      </w:pPr>
      <w:r w:rsidRPr="00255E28">
        <w:rPr>
          <w:rStyle w:val="HideTWBExt"/>
          <w:b w:val="0"/>
        </w:rPr>
        <w:t>&lt;/RepeatBlock-By&gt;</w:t>
      </w:r>
    </w:p>
    <w:p w14:paraId="1AB4B64B"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21C20A61" w14:textId="77777777" w:rsidR="009E47A9" w:rsidRPr="00255E28" w:rsidRDefault="009E47A9" w:rsidP="009E47A9">
      <w:pPr>
        <w:pStyle w:val="NormalBold"/>
      </w:pPr>
      <w:r w:rsidRPr="00255E28">
        <w:rPr>
          <w:rStyle w:val="HideTWBExt"/>
          <w:b w:val="0"/>
        </w:rPr>
        <w:t>&lt;Article&gt;</w:t>
      </w:r>
      <w:r w:rsidRPr="00255E28">
        <w:t>Considerando 16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923B378" w14:textId="77777777" w:rsidTr="00171E7D">
        <w:trPr>
          <w:trHeight w:hRule="exact" w:val="240"/>
          <w:jc w:val="center"/>
        </w:trPr>
        <w:tc>
          <w:tcPr>
            <w:tcW w:w="9752" w:type="dxa"/>
            <w:gridSpan w:val="2"/>
            <w:tcBorders>
              <w:top w:val="nil"/>
              <w:left w:val="nil"/>
              <w:bottom w:val="nil"/>
              <w:right w:val="nil"/>
            </w:tcBorders>
          </w:tcPr>
          <w:p w14:paraId="2C14E862" w14:textId="77777777" w:rsidR="009E47A9" w:rsidRPr="00255E28" w:rsidRDefault="009E47A9" w:rsidP="00171E7D"/>
        </w:tc>
      </w:tr>
      <w:tr w:rsidR="009E47A9" w:rsidRPr="00255E28" w14:paraId="346649B4" w14:textId="77777777" w:rsidTr="00171E7D">
        <w:trPr>
          <w:trHeight w:val="240"/>
          <w:jc w:val="center"/>
        </w:trPr>
        <w:tc>
          <w:tcPr>
            <w:tcW w:w="4876" w:type="dxa"/>
            <w:tcBorders>
              <w:top w:val="nil"/>
              <w:left w:val="nil"/>
              <w:bottom w:val="nil"/>
              <w:right w:val="nil"/>
            </w:tcBorders>
          </w:tcPr>
          <w:p w14:paraId="29A8E17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EDDF755" w14:textId="77777777" w:rsidR="009E47A9" w:rsidRPr="00255E28" w:rsidRDefault="009E47A9" w:rsidP="00171E7D">
            <w:pPr>
              <w:pStyle w:val="AmColumnHeading"/>
            </w:pPr>
            <w:r w:rsidRPr="00255E28">
              <w:t>Emendamento</w:t>
            </w:r>
          </w:p>
        </w:tc>
      </w:tr>
      <w:tr w:rsidR="009E47A9" w:rsidRPr="00255E28" w14:paraId="65C70E7F" w14:textId="77777777" w:rsidTr="00171E7D">
        <w:trPr>
          <w:jc w:val="center"/>
        </w:trPr>
        <w:tc>
          <w:tcPr>
            <w:tcW w:w="4876" w:type="dxa"/>
            <w:tcBorders>
              <w:top w:val="nil"/>
              <w:left w:val="nil"/>
              <w:bottom w:val="nil"/>
              <w:right w:val="nil"/>
            </w:tcBorders>
          </w:tcPr>
          <w:p w14:paraId="53263F5A"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7D594C0A"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w:t>
            </w:r>
            <w:r w:rsidRPr="00255E28">
              <w:rPr>
                <w:b/>
                <w:i/>
              </w:rPr>
              <w:t>, rafforzando nel contempo anche la resilienza tecnologica e l'autonomia strategica dell'Unione europea nelle tecnologie digitali e di sicurezza fondamentali</w:t>
            </w:r>
            <w:r w:rsidRPr="00255E28">
              <w:t>. Tale esclusione dovrebbe basarsi su una valutazione proporzionata del rischio e sulle corrispondenti misure di attenuazione, quali definite nelle politiche e normative dell'Unione</w:t>
            </w:r>
            <w:r w:rsidRPr="00255E28">
              <w:rPr>
                <w:b/>
                <w:i/>
              </w:rPr>
              <w:t>, e nel contempo dovrebbe tenere in considerazione i possibili rischi per la sicurezza delle infrastrutture critiche, delle istituzioni pubbliche e dei settori economici strategici degli Stati membri</w:t>
            </w:r>
            <w:r w:rsidRPr="00255E28">
              <w:t>.</w:t>
            </w:r>
          </w:p>
        </w:tc>
      </w:tr>
    </w:tbl>
    <w:p w14:paraId="20840983"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046DA53C" w14:textId="77777777" w:rsidR="009E47A9" w:rsidRPr="00255E28" w:rsidRDefault="009E47A9" w:rsidP="009E47A9">
      <w:r w:rsidRPr="00255E28">
        <w:rPr>
          <w:rStyle w:val="HideTWBExt"/>
        </w:rPr>
        <w:t>&lt;/Amend&gt;</w:t>
      </w:r>
    </w:p>
    <w:p w14:paraId="4E8E62E8"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113</w:t>
      </w:r>
      <w:r w:rsidRPr="00255E28">
        <w:rPr>
          <w:rStyle w:val="HideTWBExt"/>
          <w:b w:val="0"/>
        </w:rPr>
        <w:t>&lt;/NumAm&gt;</w:t>
      </w:r>
    </w:p>
    <w:p w14:paraId="4775387F" w14:textId="77777777" w:rsidR="009E47A9" w:rsidRPr="00255E28" w:rsidRDefault="009E47A9" w:rsidP="009E47A9">
      <w:pPr>
        <w:pStyle w:val="NormalBold"/>
      </w:pPr>
      <w:r w:rsidRPr="00255E28">
        <w:rPr>
          <w:rStyle w:val="HideTWBExt"/>
          <w:b w:val="0"/>
        </w:rPr>
        <w:t>&lt;RepeatBlock-By&gt;&lt;Members&gt;</w:t>
      </w:r>
      <w:r w:rsidRPr="00255E28">
        <w:t>Emil Radev</w:t>
      </w:r>
      <w:r w:rsidRPr="00255E28">
        <w:rPr>
          <w:rStyle w:val="HideTWBExt"/>
          <w:b w:val="0"/>
        </w:rPr>
        <w:t>&lt;/Members&gt;</w:t>
      </w:r>
    </w:p>
    <w:p w14:paraId="77052E49" w14:textId="77777777" w:rsidR="009E47A9" w:rsidRPr="00255E28" w:rsidRDefault="009E47A9" w:rsidP="009E47A9">
      <w:pPr>
        <w:pStyle w:val="NormalBold"/>
      </w:pPr>
      <w:r w:rsidRPr="00255E28">
        <w:rPr>
          <w:rStyle w:val="HideTWBExt"/>
          <w:b w:val="0"/>
        </w:rPr>
        <w:t>&lt;/RepeatBlock-By&gt;</w:t>
      </w:r>
    </w:p>
    <w:p w14:paraId="1CCD91AB"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55A1D5F" w14:textId="77777777" w:rsidR="009E47A9" w:rsidRPr="00255E28" w:rsidRDefault="009E47A9" w:rsidP="009E47A9">
      <w:pPr>
        <w:pStyle w:val="NormalBold"/>
      </w:pPr>
      <w:r w:rsidRPr="00255E28">
        <w:rPr>
          <w:rStyle w:val="HideTWBExt"/>
          <w:b w:val="0"/>
        </w:rPr>
        <w:t>&lt;Article&gt;</w:t>
      </w:r>
      <w:r w:rsidRPr="00255E28">
        <w:t>Considerando 16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4B5D004" w14:textId="77777777" w:rsidTr="00171E7D">
        <w:trPr>
          <w:trHeight w:hRule="exact" w:val="240"/>
          <w:jc w:val="center"/>
        </w:trPr>
        <w:tc>
          <w:tcPr>
            <w:tcW w:w="9752" w:type="dxa"/>
            <w:gridSpan w:val="2"/>
            <w:tcBorders>
              <w:top w:val="nil"/>
              <w:left w:val="nil"/>
              <w:bottom w:val="nil"/>
              <w:right w:val="nil"/>
            </w:tcBorders>
          </w:tcPr>
          <w:p w14:paraId="3D258D98" w14:textId="77777777" w:rsidR="009E47A9" w:rsidRPr="00255E28" w:rsidRDefault="009E47A9" w:rsidP="00171E7D"/>
        </w:tc>
      </w:tr>
      <w:tr w:rsidR="009E47A9" w:rsidRPr="00255E28" w14:paraId="14813ABA" w14:textId="77777777" w:rsidTr="00171E7D">
        <w:trPr>
          <w:trHeight w:val="240"/>
          <w:jc w:val="center"/>
        </w:trPr>
        <w:tc>
          <w:tcPr>
            <w:tcW w:w="4876" w:type="dxa"/>
            <w:tcBorders>
              <w:top w:val="nil"/>
              <w:left w:val="nil"/>
              <w:bottom w:val="nil"/>
              <w:right w:val="nil"/>
            </w:tcBorders>
          </w:tcPr>
          <w:p w14:paraId="2DFA147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DEF684D" w14:textId="77777777" w:rsidR="009E47A9" w:rsidRPr="00255E28" w:rsidRDefault="009E47A9" w:rsidP="00171E7D">
            <w:pPr>
              <w:pStyle w:val="AmColumnHeading"/>
            </w:pPr>
            <w:r w:rsidRPr="00255E28">
              <w:t>Emendamento</w:t>
            </w:r>
          </w:p>
        </w:tc>
      </w:tr>
      <w:tr w:rsidR="009E47A9" w:rsidRPr="00255E28" w14:paraId="703CC2CB" w14:textId="77777777" w:rsidTr="00171E7D">
        <w:trPr>
          <w:jc w:val="center"/>
        </w:trPr>
        <w:tc>
          <w:tcPr>
            <w:tcW w:w="4876" w:type="dxa"/>
            <w:tcBorders>
              <w:top w:val="nil"/>
              <w:left w:val="nil"/>
              <w:bottom w:val="nil"/>
              <w:right w:val="nil"/>
            </w:tcBorders>
          </w:tcPr>
          <w:p w14:paraId="3CB6A2A6"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458A932B"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w:t>
            </w:r>
            <w:r w:rsidRPr="00255E28">
              <w:rPr>
                <w:b/>
                <w:i/>
              </w:rPr>
              <w:t>, anche laddove tali fornitori o entità collegate siano soggetti a obblighi giuridici o normativi imposti da paesi terzi che potrebbero incidere sulla sicurezza dei dati, dei servizi o delle infrastrutture critiche dell'Unione,</w:t>
            </w:r>
            <w:r w:rsidRPr="00255E28">
              <w:t xml:space="preserve">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r>
    </w:tbl>
    <w:p w14:paraId="6609CE5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{BG}</w:t>
      </w:r>
      <w:r w:rsidRPr="00255E28">
        <w:t>bg</w:t>
      </w:r>
      <w:r w:rsidRPr="00255E28">
        <w:rPr>
          <w:rStyle w:val="HideTWBExt"/>
        </w:rPr>
        <w:t>&lt;/Original&gt;</w:t>
      </w:r>
    </w:p>
    <w:p w14:paraId="213DF5B0" w14:textId="77777777" w:rsidR="009E47A9" w:rsidRPr="00255E28" w:rsidRDefault="009E47A9" w:rsidP="009E47A9">
      <w:r w:rsidRPr="00255E28">
        <w:rPr>
          <w:rStyle w:val="HideTWBExt"/>
        </w:rPr>
        <w:t>&lt;/Amend&gt;</w:t>
      </w:r>
    </w:p>
    <w:p w14:paraId="450F60A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114</w:t>
      </w:r>
      <w:r w:rsidRPr="00255E28">
        <w:rPr>
          <w:rStyle w:val="HideTWBExt"/>
        </w:rPr>
        <w:t>&lt;/NumAm&gt;</w:t>
      </w:r>
    </w:p>
    <w:p w14:paraId="79FC001E"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539D7F1A"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5C21DA31" w14:textId="77777777" w:rsidR="009E47A9" w:rsidRPr="00255E28" w:rsidRDefault="009E47A9" w:rsidP="009E47A9">
      <w:pPr>
        <w:pStyle w:val="NormalBold"/>
      </w:pPr>
      <w:r w:rsidRPr="00255E28">
        <w:rPr>
          <w:rStyle w:val="HideTWBExt"/>
          <w:b w:val="0"/>
        </w:rPr>
        <w:t>&lt;/RepeatBlock-By&gt;</w:t>
      </w:r>
    </w:p>
    <w:p w14:paraId="19BC6A2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C4170FF" w14:textId="77777777" w:rsidR="009E47A9" w:rsidRPr="00255E28" w:rsidRDefault="009E47A9" w:rsidP="009E47A9">
      <w:pPr>
        <w:pStyle w:val="NormalBold"/>
      </w:pPr>
      <w:r w:rsidRPr="00255E28">
        <w:rPr>
          <w:rStyle w:val="HideTWBExt"/>
        </w:rPr>
        <w:t>&lt;Article&gt;</w:t>
      </w:r>
      <w:r w:rsidRPr="00255E28">
        <w:t>Considerando 16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3CE8F71" w14:textId="77777777" w:rsidTr="00171E7D">
        <w:trPr>
          <w:trHeight w:hRule="exact" w:val="240"/>
          <w:jc w:val="center"/>
        </w:trPr>
        <w:tc>
          <w:tcPr>
            <w:tcW w:w="9752" w:type="dxa"/>
            <w:gridSpan w:val="2"/>
            <w:tcBorders>
              <w:top w:val="nil"/>
              <w:left w:val="nil"/>
              <w:bottom w:val="nil"/>
              <w:right w:val="nil"/>
            </w:tcBorders>
          </w:tcPr>
          <w:p w14:paraId="2598D921" w14:textId="77777777" w:rsidR="009E47A9" w:rsidRPr="00255E28" w:rsidRDefault="009E47A9" w:rsidP="00171E7D"/>
        </w:tc>
      </w:tr>
      <w:tr w:rsidR="009E47A9" w:rsidRPr="00255E28" w14:paraId="08751072" w14:textId="77777777" w:rsidTr="00171E7D">
        <w:trPr>
          <w:trHeight w:val="240"/>
          <w:jc w:val="center"/>
        </w:trPr>
        <w:tc>
          <w:tcPr>
            <w:tcW w:w="4876" w:type="dxa"/>
            <w:tcBorders>
              <w:top w:val="nil"/>
              <w:left w:val="nil"/>
              <w:bottom w:val="nil"/>
              <w:right w:val="nil"/>
            </w:tcBorders>
          </w:tcPr>
          <w:p w14:paraId="5661D4B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22960D9" w14:textId="77777777" w:rsidR="009E47A9" w:rsidRPr="00255E28" w:rsidRDefault="009E47A9" w:rsidP="00171E7D">
            <w:pPr>
              <w:pStyle w:val="AmColumnHeading"/>
            </w:pPr>
            <w:r w:rsidRPr="00255E28">
              <w:t>Emendamento</w:t>
            </w:r>
          </w:p>
        </w:tc>
      </w:tr>
      <w:tr w:rsidR="009E47A9" w:rsidRPr="00255E28" w14:paraId="61B6A42C" w14:textId="77777777" w:rsidTr="00171E7D">
        <w:trPr>
          <w:jc w:val="center"/>
        </w:trPr>
        <w:tc>
          <w:tcPr>
            <w:tcW w:w="4876" w:type="dxa"/>
            <w:tcBorders>
              <w:top w:val="nil"/>
              <w:left w:val="nil"/>
              <w:bottom w:val="nil"/>
              <w:right w:val="nil"/>
            </w:tcBorders>
          </w:tcPr>
          <w:p w14:paraId="0E048DF5"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5FC69E60" w14:textId="77777777" w:rsidR="009E47A9" w:rsidRPr="00255E28" w:rsidRDefault="009E47A9" w:rsidP="00171E7D">
            <w:pPr>
              <w:pStyle w:val="Normal6a"/>
            </w:pPr>
            <w:r w:rsidRPr="00255E28">
              <w:t>(16)</w:t>
            </w:r>
            <w:r w:rsidRPr="00255E28">
              <w:tab/>
              <w:t>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r w:rsidRPr="00255E28">
              <w:rPr>
                <w:b/>
                <w:i/>
              </w:rPr>
              <w:t>, compresa la proposta di atto legislativo sullo sviluppo del cloud e dell'IA</w:t>
            </w:r>
            <w:r w:rsidRPr="00255E28">
              <w:t>.</w:t>
            </w:r>
          </w:p>
        </w:tc>
      </w:tr>
      <w:tr w:rsidR="009E47A9" w:rsidRPr="00255E28" w14:paraId="5625B213" w14:textId="77777777" w:rsidTr="00171E7D">
        <w:trPr>
          <w:jc w:val="center"/>
        </w:trPr>
        <w:tc>
          <w:tcPr>
            <w:tcW w:w="4876" w:type="dxa"/>
            <w:tcBorders>
              <w:top w:val="nil"/>
              <w:left w:val="nil"/>
              <w:bottom w:val="nil"/>
              <w:right w:val="nil"/>
            </w:tcBorders>
          </w:tcPr>
          <w:p w14:paraId="36C525AB" w14:textId="77777777" w:rsidR="009E47A9" w:rsidRPr="00255E28" w:rsidRDefault="009E47A9" w:rsidP="00171E7D"/>
        </w:tc>
        <w:tc>
          <w:tcPr>
            <w:tcW w:w="4876" w:type="dxa"/>
            <w:tcBorders>
              <w:top w:val="nil"/>
              <w:left w:val="nil"/>
              <w:bottom w:val="nil"/>
              <w:right w:val="nil"/>
            </w:tcBorders>
          </w:tcPr>
          <w:p w14:paraId="4442EA5C" w14:textId="77777777" w:rsidR="009E47A9" w:rsidRPr="00255E28" w:rsidRDefault="009E47A9" w:rsidP="00171E7D">
            <w:pPr>
              <w:pStyle w:val="Normal6a"/>
            </w:pPr>
            <w:r w:rsidRPr="00255E28">
              <w:rPr>
                <w:i/>
              </w:rPr>
              <w:t>(Se ammissibile, fare riferimento alla legislazione non ancora adottata.)</w:t>
            </w:r>
          </w:p>
        </w:tc>
      </w:tr>
    </w:tbl>
    <w:p w14:paraId="7F2D56E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96B80C9" w14:textId="77777777" w:rsidR="009E47A9" w:rsidRPr="00255E28" w:rsidRDefault="009E47A9" w:rsidP="009E47A9">
      <w:r w:rsidRPr="00255E28">
        <w:rPr>
          <w:rStyle w:val="HideTWBExt"/>
        </w:rPr>
        <w:t>&lt;/Amend&gt;</w:t>
      </w:r>
    </w:p>
    <w:p w14:paraId="56E9FAE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115</w:t>
      </w:r>
      <w:r w:rsidRPr="00255E28">
        <w:rPr>
          <w:rStyle w:val="HideTWBExt"/>
        </w:rPr>
        <w:t>&lt;/NumAm&gt;</w:t>
      </w:r>
    </w:p>
    <w:p w14:paraId="694ABACB"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72ECDFE6" w14:textId="77777777" w:rsidR="009E47A9" w:rsidRPr="00255E28" w:rsidRDefault="009E47A9" w:rsidP="009E47A9">
      <w:pPr>
        <w:pStyle w:val="NormalBold"/>
      </w:pPr>
      <w:r w:rsidRPr="00255E28">
        <w:rPr>
          <w:rStyle w:val="HideTWBExt"/>
          <w:b w:val="0"/>
        </w:rPr>
        <w:t>&lt;/RepeatBlock-By&gt;</w:t>
      </w:r>
    </w:p>
    <w:p w14:paraId="045678D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4657997" w14:textId="77777777" w:rsidR="009E47A9" w:rsidRPr="00255E28" w:rsidRDefault="009E47A9" w:rsidP="009E47A9">
      <w:pPr>
        <w:pStyle w:val="NormalBold"/>
      </w:pPr>
      <w:r w:rsidRPr="00255E28">
        <w:rPr>
          <w:rStyle w:val="HideTWBExt"/>
        </w:rPr>
        <w:t>&lt;Article&gt;</w:t>
      </w:r>
      <w:r w:rsidRPr="00255E28">
        <w:t>Considerando 16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A317602" w14:textId="77777777" w:rsidTr="00171E7D">
        <w:trPr>
          <w:trHeight w:hRule="exact" w:val="240"/>
          <w:jc w:val="center"/>
        </w:trPr>
        <w:tc>
          <w:tcPr>
            <w:tcW w:w="9752" w:type="dxa"/>
            <w:gridSpan w:val="2"/>
            <w:tcBorders>
              <w:top w:val="nil"/>
              <w:left w:val="nil"/>
              <w:bottom w:val="nil"/>
              <w:right w:val="nil"/>
            </w:tcBorders>
          </w:tcPr>
          <w:p w14:paraId="43F647E8" w14:textId="77777777" w:rsidR="009E47A9" w:rsidRPr="00255E28" w:rsidRDefault="009E47A9" w:rsidP="00171E7D"/>
        </w:tc>
      </w:tr>
      <w:tr w:rsidR="009E47A9" w:rsidRPr="00255E28" w14:paraId="03176416" w14:textId="77777777" w:rsidTr="00171E7D">
        <w:trPr>
          <w:trHeight w:val="240"/>
          <w:jc w:val="center"/>
        </w:trPr>
        <w:tc>
          <w:tcPr>
            <w:tcW w:w="4876" w:type="dxa"/>
            <w:tcBorders>
              <w:top w:val="nil"/>
              <w:left w:val="nil"/>
              <w:bottom w:val="nil"/>
              <w:right w:val="nil"/>
            </w:tcBorders>
          </w:tcPr>
          <w:p w14:paraId="368905B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1AC1E68" w14:textId="77777777" w:rsidR="009E47A9" w:rsidRPr="00255E28" w:rsidRDefault="009E47A9" w:rsidP="00171E7D">
            <w:pPr>
              <w:pStyle w:val="AmColumnHeading"/>
            </w:pPr>
            <w:r w:rsidRPr="00255E28">
              <w:t>Emendamento</w:t>
            </w:r>
          </w:p>
        </w:tc>
      </w:tr>
      <w:tr w:rsidR="009E47A9" w:rsidRPr="00255E28" w14:paraId="231BADD8" w14:textId="77777777" w:rsidTr="00171E7D">
        <w:trPr>
          <w:jc w:val="center"/>
        </w:trPr>
        <w:tc>
          <w:tcPr>
            <w:tcW w:w="4876" w:type="dxa"/>
            <w:tcBorders>
              <w:top w:val="nil"/>
              <w:left w:val="nil"/>
              <w:bottom w:val="nil"/>
              <w:right w:val="nil"/>
            </w:tcBorders>
          </w:tcPr>
          <w:p w14:paraId="33674D7A" w14:textId="77777777" w:rsidR="009E47A9" w:rsidRPr="00255E28" w:rsidRDefault="009E47A9" w:rsidP="00171E7D">
            <w:pPr>
              <w:pStyle w:val="Normal6a"/>
            </w:pPr>
            <w:r w:rsidRPr="00255E28">
              <w:t>(16)</w:t>
            </w:r>
            <w:r w:rsidRPr="00255E28">
              <w:tab/>
              <w:t>L'</w:t>
            </w:r>
            <w:r w:rsidRPr="00255E28">
              <w:rPr>
                <w:b/>
                <w:i/>
              </w:rPr>
              <w:t>Europa</w:t>
            </w:r>
            <w:r w:rsidRPr="00255E28">
              <w:t xml:space="preserve"> deve proteggere </w:t>
            </w:r>
            <w:r w:rsidRPr="00255E28">
              <w:rPr>
                <w:b/>
                <w:i/>
              </w:rPr>
              <w:t>i propri</w:t>
            </w:r>
            <w:r w:rsidRPr="00255E28">
              <w:t xml:space="preserve">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1D13FE9E" w14:textId="77777777" w:rsidR="009E47A9" w:rsidRPr="00255E28" w:rsidRDefault="009E47A9" w:rsidP="00171E7D">
            <w:pPr>
              <w:pStyle w:val="Normal6a"/>
            </w:pPr>
            <w:r w:rsidRPr="00255E28">
              <w:t>(16)</w:t>
            </w:r>
            <w:r w:rsidRPr="00255E28">
              <w:tab/>
              <w:t>L'</w:t>
            </w:r>
            <w:r w:rsidRPr="00255E28">
              <w:rPr>
                <w:b/>
                <w:i/>
              </w:rPr>
              <w:t>Unione</w:t>
            </w:r>
            <w:r w:rsidRPr="00255E28">
              <w:t xml:space="preserve"> deve proteggere </w:t>
            </w:r>
            <w:r w:rsidRPr="00255E28">
              <w:rPr>
                <w:b/>
                <w:i/>
              </w:rPr>
              <w:t>gli</w:t>
            </w:r>
            <w:r w:rsidRPr="00255E28">
              <w:t xml:space="preserve"> interessi in materia di sicurezza </w:t>
            </w:r>
            <w:r w:rsidRPr="00255E28">
              <w:rPr>
                <w:b/>
                <w:i/>
              </w:rPr>
              <w:t>degli Stati membri e i propri</w:t>
            </w:r>
            <w:r w:rsidRPr="00255E28">
              <w:t xml:space="preserve">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gravi sulla sicurezza degli utenti, delle imprese e delle autorità in tutta l'UE e sulle infrastrutture critiche dell'UE in termini di integrità dei dati e dei servizi, come pure di disponibilità dei servizi. Tale esclusione dovrebbe basarsi su una valutazione proporzionata del rischio e sulle corrispondenti misure di attenuazione, quali definite nelle politiche e normative dell'Unione.</w:t>
            </w:r>
          </w:p>
        </w:tc>
      </w:tr>
    </w:tbl>
    <w:p w14:paraId="77E9050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1726A95" w14:textId="77777777" w:rsidR="009E47A9" w:rsidRPr="00255E28" w:rsidRDefault="009E47A9" w:rsidP="009E47A9">
      <w:r w:rsidRPr="00255E28">
        <w:rPr>
          <w:rStyle w:val="HideTWBExt"/>
        </w:rPr>
        <w:t>&lt;/Amend&gt;</w:t>
      </w:r>
    </w:p>
    <w:p w14:paraId="34087C75"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116</w:t>
      </w:r>
      <w:r w:rsidRPr="00255E28">
        <w:rPr>
          <w:rStyle w:val="HideTWBExt"/>
          <w:b w:val="0"/>
        </w:rPr>
        <w:t>&lt;/NumAm&gt;</w:t>
      </w:r>
    </w:p>
    <w:p w14:paraId="449B632E"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1838AAEA" w14:textId="77777777" w:rsidR="009E47A9" w:rsidRPr="00255E28" w:rsidRDefault="009E47A9" w:rsidP="009E47A9">
      <w:pPr>
        <w:pStyle w:val="NormalBold"/>
      </w:pPr>
      <w:r w:rsidRPr="00255E28">
        <w:rPr>
          <w:rStyle w:val="HideTWBExt"/>
          <w:b w:val="0"/>
        </w:rPr>
        <w:t>&lt;/RepeatBlock-By&gt;</w:t>
      </w:r>
    </w:p>
    <w:p w14:paraId="51018642"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4288751B" w14:textId="77777777" w:rsidR="009E47A9" w:rsidRPr="00255E28" w:rsidRDefault="009E47A9" w:rsidP="009E47A9">
      <w:pPr>
        <w:pStyle w:val="NormalBold"/>
      </w:pPr>
      <w:r w:rsidRPr="00255E28">
        <w:rPr>
          <w:rStyle w:val="HideTWBExt"/>
          <w:b w:val="0"/>
        </w:rPr>
        <w:t>&lt;Article&gt;</w:t>
      </w:r>
      <w:r w:rsidRPr="00255E28">
        <w:t>Considerando 16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A94CB6A" w14:textId="77777777" w:rsidTr="00171E7D">
        <w:trPr>
          <w:trHeight w:hRule="exact" w:val="240"/>
          <w:jc w:val="center"/>
        </w:trPr>
        <w:tc>
          <w:tcPr>
            <w:tcW w:w="9752" w:type="dxa"/>
            <w:gridSpan w:val="2"/>
            <w:tcBorders>
              <w:top w:val="nil"/>
              <w:left w:val="nil"/>
              <w:bottom w:val="nil"/>
              <w:right w:val="nil"/>
            </w:tcBorders>
          </w:tcPr>
          <w:p w14:paraId="08017291" w14:textId="77777777" w:rsidR="009E47A9" w:rsidRPr="00255E28" w:rsidRDefault="009E47A9" w:rsidP="00171E7D"/>
        </w:tc>
      </w:tr>
      <w:tr w:rsidR="009E47A9" w:rsidRPr="00255E28" w14:paraId="0F6BA9F8" w14:textId="77777777" w:rsidTr="00171E7D">
        <w:trPr>
          <w:trHeight w:val="240"/>
          <w:jc w:val="center"/>
        </w:trPr>
        <w:tc>
          <w:tcPr>
            <w:tcW w:w="4876" w:type="dxa"/>
            <w:tcBorders>
              <w:top w:val="nil"/>
              <w:left w:val="nil"/>
              <w:bottom w:val="nil"/>
              <w:right w:val="nil"/>
            </w:tcBorders>
          </w:tcPr>
          <w:p w14:paraId="794C77D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59DBD16" w14:textId="77777777" w:rsidR="009E47A9" w:rsidRPr="00255E28" w:rsidRDefault="009E47A9" w:rsidP="00171E7D">
            <w:pPr>
              <w:pStyle w:val="AmColumnHeading"/>
            </w:pPr>
            <w:r w:rsidRPr="00255E28">
              <w:t>Emendamento</w:t>
            </w:r>
          </w:p>
        </w:tc>
      </w:tr>
      <w:tr w:rsidR="009E47A9" w:rsidRPr="00255E28" w14:paraId="7BC389FF" w14:textId="77777777" w:rsidTr="00171E7D">
        <w:trPr>
          <w:jc w:val="center"/>
        </w:trPr>
        <w:tc>
          <w:tcPr>
            <w:tcW w:w="4876" w:type="dxa"/>
            <w:tcBorders>
              <w:top w:val="nil"/>
              <w:left w:val="nil"/>
              <w:bottom w:val="nil"/>
              <w:right w:val="nil"/>
            </w:tcBorders>
          </w:tcPr>
          <w:p w14:paraId="306452AE" w14:textId="77777777" w:rsidR="009E47A9" w:rsidRPr="00255E28" w:rsidRDefault="009E47A9" w:rsidP="00171E7D">
            <w:pPr>
              <w:pStyle w:val="Normal6a"/>
            </w:pPr>
            <w:r w:rsidRPr="00255E28">
              <w:t>(16)</w:t>
            </w:r>
            <w:r w:rsidRPr="00255E28">
              <w:tab/>
              <w:t xml:space="preserve">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w:t>
            </w:r>
            <w:r w:rsidRPr="00255E28">
              <w:rPr>
                <w:b/>
                <w:i/>
              </w:rPr>
              <w:t>gravi</w:t>
            </w:r>
            <w:r w:rsidRPr="00255E28">
              <w:t xml:space="preserve"> sulla sicurezza degli utenti, delle imprese e delle autorità in tutta l'UE e sulle infrastrutture critiche dell'UE </w:t>
            </w:r>
            <w:r w:rsidRPr="00255E28">
              <w:rPr>
                <w:b/>
                <w:i/>
              </w:rPr>
              <w:t>in termini di integrità dei dati e dei servizi, come pure di disponibilità dei servizi</w:t>
            </w:r>
            <w:r w:rsidRPr="00255E28">
              <w:t>. Tale esclusione dovrebbe basarsi su una valutazione proporzionata del rischio e sulle corrispondenti misure di attenuazione, quali definite nelle politiche e normative dell'Unione.</w:t>
            </w:r>
          </w:p>
        </w:tc>
        <w:tc>
          <w:tcPr>
            <w:tcW w:w="4876" w:type="dxa"/>
            <w:tcBorders>
              <w:top w:val="nil"/>
              <w:left w:val="nil"/>
              <w:bottom w:val="nil"/>
              <w:right w:val="nil"/>
            </w:tcBorders>
          </w:tcPr>
          <w:p w14:paraId="13C4B0E9" w14:textId="77777777" w:rsidR="009E47A9" w:rsidRPr="00255E28" w:rsidRDefault="009E47A9" w:rsidP="00171E7D">
            <w:pPr>
              <w:pStyle w:val="Normal6a"/>
            </w:pPr>
            <w:r w:rsidRPr="00255E28">
              <w:t>(16)</w:t>
            </w:r>
            <w:r w:rsidRPr="00255E28">
              <w:tab/>
              <w:t xml:space="preserve">L'Europa deve proteggere i propri interessi in materia di sicurezza da fornitori che potrebbero rappresentare un rischio persistente per la sicurezza a causa delle potenziali ingerenze da parte di paesi terzi e delle loro pratiche nel campo della cibersicurezza. Occorre quindi ridurre il rischio di una persistente dipendenza da fornitori ad alto rischio nel mercato interno, in quanto potrebbero avere ripercussioni sulla sicurezza degli utenti, delle imprese e delle autorità in tutta l'UE. Tale esclusione dovrebbe basarsi su una valutazione proporzionata del rischio e sulle corrispondenti misure di attenuazione, quali definite nelle politiche e normative dell'Unione </w:t>
            </w:r>
            <w:r w:rsidRPr="00255E28">
              <w:rPr>
                <w:b/>
                <w:i/>
              </w:rPr>
              <w:t>e nelle valutazioni interne degli Stati membri</w:t>
            </w:r>
            <w:r w:rsidRPr="00255E28">
              <w:t>.</w:t>
            </w:r>
          </w:p>
        </w:tc>
      </w:tr>
    </w:tbl>
    <w:p w14:paraId="1791F40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554C464D" w14:textId="77777777" w:rsidR="009E47A9" w:rsidRPr="00255E28" w:rsidRDefault="009E47A9" w:rsidP="009E47A9">
      <w:r w:rsidRPr="00255E28">
        <w:rPr>
          <w:rStyle w:val="HideTWBExt"/>
        </w:rPr>
        <w:t>&lt;/Amend&gt;</w:t>
      </w:r>
    </w:p>
    <w:p w14:paraId="04EAFE6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117</w:t>
      </w:r>
      <w:r w:rsidRPr="00255E28">
        <w:rPr>
          <w:rStyle w:val="HideTWBExt"/>
        </w:rPr>
        <w:t>&lt;/NumAm&gt;</w:t>
      </w:r>
    </w:p>
    <w:p w14:paraId="462F98BA"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2B02FE73" w14:textId="77777777" w:rsidR="009E47A9" w:rsidRPr="00255E28" w:rsidRDefault="009E47A9" w:rsidP="009E47A9">
      <w:pPr>
        <w:pStyle w:val="NormalBold"/>
      </w:pPr>
      <w:r w:rsidRPr="00255E28">
        <w:rPr>
          <w:rStyle w:val="HideTWBExt"/>
          <w:b w:val="0"/>
        </w:rPr>
        <w:t>&lt;/RepeatBlock-By&gt;</w:t>
      </w:r>
    </w:p>
    <w:p w14:paraId="2CE8445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591964A" w14:textId="77777777" w:rsidR="009E47A9" w:rsidRPr="00255E28" w:rsidRDefault="009E47A9" w:rsidP="009E47A9">
      <w:pPr>
        <w:pStyle w:val="NormalBold"/>
      </w:pPr>
      <w:r w:rsidRPr="00255E28">
        <w:rPr>
          <w:rStyle w:val="HideTWBExt"/>
        </w:rPr>
        <w:t>&lt;Article&gt;</w:t>
      </w:r>
      <w:r w:rsidRPr="00255E28">
        <w:t>Considerando 16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7CF06A1" w14:textId="77777777" w:rsidTr="00171E7D">
        <w:trPr>
          <w:trHeight w:hRule="exact" w:val="240"/>
          <w:jc w:val="center"/>
        </w:trPr>
        <w:tc>
          <w:tcPr>
            <w:tcW w:w="9752" w:type="dxa"/>
            <w:gridSpan w:val="2"/>
            <w:tcBorders>
              <w:top w:val="nil"/>
              <w:left w:val="nil"/>
              <w:bottom w:val="nil"/>
              <w:right w:val="nil"/>
            </w:tcBorders>
          </w:tcPr>
          <w:p w14:paraId="1D3F7DEF" w14:textId="77777777" w:rsidR="009E47A9" w:rsidRPr="00255E28" w:rsidRDefault="009E47A9" w:rsidP="00171E7D"/>
        </w:tc>
      </w:tr>
      <w:tr w:rsidR="009E47A9" w:rsidRPr="00255E28" w14:paraId="53D4EAA3" w14:textId="77777777" w:rsidTr="00171E7D">
        <w:trPr>
          <w:trHeight w:val="240"/>
          <w:jc w:val="center"/>
        </w:trPr>
        <w:tc>
          <w:tcPr>
            <w:tcW w:w="4876" w:type="dxa"/>
            <w:tcBorders>
              <w:top w:val="nil"/>
              <w:left w:val="nil"/>
              <w:bottom w:val="nil"/>
              <w:right w:val="nil"/>
            </w:tcBorders>
          </w:tcPr>
          <w:p w14:paraId="4C3E08E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2E98661" w14:textId="77777777" w:rsidR="009E47A9" w:rsidRPr="00255E28" w:rsidRDefault="009E47A9" w:rsidP="00171E7D">
            <w:pPr>
              <w:pStyle w:val="AmColumnHeading"/>
            </w:pPr>
            <w:r w:rsidRPr="00255E28">
              <w:t>Emendamento</w:t>
            </w:r>
          </w:p>
        </w:tc>
      </w:tr>
      <w:tr w:rsidR="009E47A9" w:rsidRPr="00255E28" w14:paraId="59AFF144" w14:textId="77777777" w:rsidTr="00171E7D">
        <w:trPr>
          <w:jc w:val="center"/>
        </w:trPr>
        <w:tc>
          <w:tcPr>
            <w:tcW w:w="4876" w:type="dxa"/>
            <w:tcBorders>
              <w:top w:val="nil"/>
              <w:left w:val="nil"/>
              <w:bottom w:val="nil"/>
              <w:right w:val="nil"/>
            </w:tcBorders>
          </w:tcPr>
          <w:p w14:paraId="2A3A6049" w14:textId="77777777" w:rsidR="009E47A9" w:rsidRPr="00255E28" w:rsidRDefault="009E47A9" w:rsidP="00171E7D">
            <w:pPr>
              <w:pStyle w:val="Normal6a"/>
            </w:pPr>
          </w:p>
        </w:tc>
        <w:tc>
          <w:tcPr>
            <w:tcW w:w="4876" w:type="dxa"/>
            <w:tcBorders>
              <w:top w:val="nil"/>
              <w:left w:val="nil"/>
              <w:bottom w:val="nil"/>
              <w:right w:val="nil"/>
            </w:tcBorders>
          </w:tcPr>
          <w:p w14:paraId="1C8C9EAC" w14:textId="77777777" w:rsidR="009E47A9" w:rsidRPr="00255E28" w:rsidRDefault="009E47A9" w:rsidP="00171E7D">
            <w:pPr>
              <w:pStyle w:val="Normal6a"/>
            </w:pPr>
            <w:r w:rsidRPr="00255E28">
              <w:rPr>
                <w:b/>
                <w:i/>
              </w:rPr>
              <w:t>(16 bis)</w:t>
            </w:r>
            <w:r w:rsidRPr="00255E28">
              <w:tab/>
            </w:r>
            <w:r w:rsidRPr="00255E28">
              <w:rPr>
                <w:b/>
                <w:i/>
              </w:rPr>
              <w:t>Date le ingenti risorse finanziarie assegnate a norma del presente regolamento, è essenziale garantire obiettivi misurabili, relazioni trasparenti e informazioni pubbliche periodiche sull'efficacia delle azioni finanziate dall'Unione. I cittadini dovrebbero essere in grado di valutare se i finanziamenti dell'Unione contribuiscono efficacemente agli obiettivi stabiliti nel presente regolamento e apportano miglioramenti tangibili alla sicurezza interna.</w:t>
            </w:r>
          </w:p>
        </w:tc>
      </w:tr>
    </w:tbl>
    <w:p w14:paraId="4DC7B42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1578FC5" w14:textId="77777777" w:rsidR="009E47A9" w:rsidRPr="00255E28" w:rsidRDefault="009E47A9" w:rsidP="009E47A9">
      <w:r w:rsidRPr="00255E28">
        <w:rPr>
          <w:rStyle w:val="HideTWBExt"/>
        </w:rPr>
        <w:t>&lt;/Amend&gt;</w:t>
      </w:r>
    </w:p>
    <w:p w14:paraId="2D634DA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118</w:t>
      </w:r>
      <w:r w:rsidRPr="00255E28">
        <w:rPr>
          <w:rStyle w:val="HideTWBExt"/>
        </w:rPr>
        <w:t>&lt;/NumAm&gt;</w:t>
      </w:r>
    </w:p>
    <w:p w14:paraId="55A5F5F3" w14:textId="77777777" w:rsidR="009E47A9" w:rsidRPr="00255E28" w:rsidRDefault="009E47A9" w:rsidP="009E47A9">
      <w:pPr>
        <w:pStyle w:val="NormalBold"/>
      </w:pPr>
      <w:r w:rsidRPr="00255E28">
        <w:rPr>
          <w:rStyle w:val="HideTWBExt"/>
          <w:b w:val="0"/>
        </w:rPr>
        <w:t>&lt;RepeatBlock-By&gt;&lt;Members&gt;</w:t>
      </w:r>
      <w:r w:rsidRPr="00255E28">
        <w:t>Juan Ignacio Zoido Álvarez</w:t>
      </w:r>
      <w:r w:rsidRPr="00255E28">
        <w:rPr>
          <w:rStyle w:val="HideTWBExt"/>
          <w:b w:val="0"/>
        </w:rPr>
        <w:t>&lt;/Members&gt;</w:t>
      </w:r>
    </w:p>
    <w:p w14:paraId="5AD94AA9" w14:textId="77777777" w:rsidR="009E47A9" w:rsidRPr="00255E28" w:rsidRDefault="009E47A9" w:rsidP="009E47A9">
      <w:pPr>
        <w:pStyle w:val="NormalBold"/>
      </w:pPr>
      <w:r w:rsidRPr="00255E28">
        <w:rPr>
          <w:rStyle w:val="HideTWBExt"/>
          <w:b w:val="0"/>
        </w:rPr>
        <w:t>&lt;/RepeatBlock-By&gt;</w:t>
      </w:r>
    </w:p>
    <w:p w14:paraId="5D12180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A2F9357" w14:textId="77777777" w:rsidR="009E47A9" w:rsidRPr="00255E28" w:rsidRDefault="009E47A9" w:rsidP="009E47A9">
      <w:pPr>
        <w:pStyle w:val="NormalBold"/>
      </w:pPr>
      <w:r w:rsidRPr="00255E28">
        <w:rPr>
          <w:rStyle w:val="HideTWBExt"/>
        </w:rPr>
        <w:t>&lt;Article&gt;</w:t>
      </w:r>
      <w:r w:rsidRPr="00255E28">
        <w:t>Considerando 16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3C30F7F" w14:textId="77777777" w:rsidTr="00171E7D">
        <w:trPr>
          <w:trHeight w:hRule="exact" w:val="240"/>
          <w:jc w:val="center"/>
        </w:trPr>
        <w:tc>
          <w:tcPr>
            <w:tcW w:w="9752" w:type="dxa"/>
            <w:gridSpan w:val="2"/>
            <w:tcBorders>
              <w:top w:val="nil"/>
              <w:left w:val="nil"/>
              <w:bottom w:val="nil"/>
              <w:right w:val="nil"/>
            </w:tcBorders>
          </w:tcPr>
          <w:p w14:paraId="2E343431" w14:textId="77777777" w:rsidR="009E47A9" w:rsidRPr="00255E28" w:rsidRDefault="009E47A9" w:rsidP="00171E7D"/>
        </w:tc>
      </w:tr>
      <w:tr w:rsidR="009E47A9" w:rsidRPr="00255E28" w14:paraId="699F172D" w14:textId="77777777" w:rsidTr="00171E7D">
        <w:trPr>
          <w:trHeight w:val="240"/>
          <w:jc w:val="center"/>
        </w:trPr>
        <w:tc>
          <w:tcPr>
            <w:tcW w:w="4876" w:type="dxa"/>
            <w:tcBorders>
              <w:top w:val="nil"/>
              <w:left w:val="nil"/>
              <w:bottom w:val="nil"/>
              <w:right w:val="nil"/>
            </w:tcBorders>
          </w:tcPr>
          <w:p w14:paraId="0D3650D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7C8B39A" w14:textId="77777777" w:rsidR="009E47A9" w:rsidRPr="00255E28" w:rsidRDefault="009E47A9" w:rsidP="00171E7D">
            <w:pPr>
              <w:pStyle w:val="AmColumnHeading"/>
            </w:pPr>
            <w:r w:rsidRPr="00255E28">
              <w:t>Emendamento</w:t>
            </w:r>
          </w:p>
        </w:tc>
      </w:tr>
      <w:tr w:rsidR="009E47A9" w:rsidRPr="00255E28" w14:paraId="0990AC61" w14:textId="77777777" w:rsidTr="00171E7D">
        <w:trPr>
          <w:jc w:val="center"/>
        </w:trPr>
        <w:tc>
          <w:tcPr>
            <w:tcW w:w="4876" w:type="dxa"/>
            <w:tcBorders>
              <w:top w:val="nil"/>
              <w:left w:val="nil"/>
              <w:bottom w:val="nil"/>
              <w:right w:val="nil"/>
            </w:tcBorders>
          </w:tcPr>
          <w:p w14:paraId="1748F97C" w14:textId="77777777" w:rsidR="009E47A9" w:rsidRPr="00255E28" w:rsidRDefault="009E47A9" w:rsidP="00171E7D">
            <w:pPr>
              <w:pStyle w:val="Normal6a"/>
            </w:pPr>
          </w:p>
        </w:tc>
        <w:tc>
          <w:tcPr>
            <w:tcW w:w="4876" w:type="dxa"/>
            <w:tcBorders>
              <w:top w:val="nil"/>
              <w:left w:val="nil"/>
              <w:bottom w:val="nil"/>
              <w:right w:val="nil"/>
            </w:tcBorders>
          </w:tcPr>
          <w:p w14:paraId="6597BF3E" w14:textId="77777777" w:rsidR="009E47A9" w:rsidRPr="00255E28" w:rsidRDefault="009E47A9" w:rsidP="00171E7D">
            <w:pPr>
              <w:pStyle w:val="Normal6a"/>
            </w:pPr>
            <w:r w:rsidRPr="00255E28">
              <w:rPr>
                <w:b/>
                <w:i/>
              </w:rPr>
              <w:t>(16 bis)</w:t>
            </w:r>
            <w:r w:rsidRPr="00255E28">
              <w:tab/>
            </w:r>
            <w:r w:rsidRPr="00255E28">
              <w:rPr>
                <w:b/>
                <w:i/>
              </w:rPr>
              <w:t>Nell'ambito della strategia a livello dell'Unione per rafforzare la cibersicurezza delle istituzioni pubbliche e dei soggetti privati, gli Stati membri devono garantire il recepimento completo e rapido della direttiva (UE) 2022/2555 (NIS2).</w:t>
            </w:r>
          </w:p>
        </w:tc>
      </w:tr>
    </w:tbl>
    <w:p w14:paraId="0E31CC93"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781D3E2" w14:textId="77777777" w:rsidR="009E47A9" w:rsidRPr="00255E28" w:rsidRDefault="009E47A9" w:rsidP="009E47A9">
      <w:r w:rsidRPr="00255E28">
        <w:rPr>
          <w:rStyle w:val="HideTWBExt"/>
        </w:rPr>
        <w:t>&lt;/Amend&gt;</w:t>
      </w:r>
    </w:p>
    <w:p w14:paraId="20437CC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119</w:t>
      </w:r>
      <w:r w:rsidRPr="00255E28">
        <w:rPr>
          <w:rStyle w:val="HideTWBExt"/>
        </w:rPr>
        <w:t>&lt;/NumAm&gt;</w:t>
      </w:r>
    </w:p>
    <w:p w14:paraId="5817181D"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0904FC5C"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1F521783" w14:textId="77777777" w:rsidR="009E47A9" w:rsidRPr="00255E28" w:rsidRDefault="009E47A9" w:rsidP="009E47A9">
      <w:pPr>
        <w:pStyle w:val="NormalBold"/>
      </w:pPr>
      <w:r w:rsidRPr="00255E28">
        <w:rPr>
          <w:rStyle w:val="HideTWBExt"/>
          <w:b w:val="0"/>
        </w:rPr>
        <w:t>&lt;/RepeatBlock-By&gt;</w:t>
      </w:r>
    </w:p>
    <w:p w14:paraId="2B5CB80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F0C0024" w14:textId="77777777" w:rsidR="009E47A9" w:rsidRPr="00255E28" w:rsidRDefault="009E47A9" w:rsidP="009E47A9">
      <w:pPr>
        <w:pStyle w:val="NormalBold"/>
      </w:pPr>
      <w:r w:rsidRPr="00255E28">
        <w:rPr>
          <w:rStyle w:val="HideTWBExt"/>
        </w:rPr>
        <w:t>&lt;Article&gt;</w:t>
      </w:r>
      <w:r w:rsidRPr="00255E28">
        <w:t>Considerando 18</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026296C" w14:textId="77777777" w:rsidTr="00171E7D">
        <w:trPr>
          <w:trHeight w:hRule="exact" w:val="240"/>
          <w:jc w:val="center"/>
        </w:trPr>
        <w:tc>
          <w:tcPr>
            <w:tcW w:w="9752" w:type="dxa"/>
            <w:gridSpan w:val="2"/>
            <w:tcBorders>
              <w:top w:val="nil"/>
              <w:left w:val="nil"/>
              <w:bottom w:val="nil"/>
              <w:right w:val="nil"/>
            </w:tcBorders>
          </w:tcPr>
          <w:p w14:paraId="2A6E2FA2" w14:textId="77777777" w:rsidR="009E47A9" w:rsidRPr="00255E28" w:rsidRDefault="009E47A9" w:rsidP="00171E7D"/>
        </w:tc>
      </w:tr>
      <w:tr w:rsidR="009E47A9" w:rsidRPr="00255E28" w14:paraId="325A9A48" w14:textId="77777777" w:rsidTr="00171E7D">
        <w:trPr>
          <w:trHeight w:val="240"/>
          <w:jc w:val="center"/>
        </w:trPr>
        <w:tc>
          <w:tcPr>
            <w:tcW w:w="4876" w:type="dxa"/>
            <w:tcBorders>
              <w:top w:val="nil"/>
              <w:left w:val="nil"/>
              <w:bottom w:val="nil"/>
              <w:right w:val="nil"/>
            </w:tcBorders>
          </w:tcPr>
          <w:p w14:paraId="331010B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A5D24D4" w14:textId="77777777" w:rsidR="009E47A9" w:rsidRPr="00255E28" w:rsidRDefault="009E47A9" w:rsidP="00171E7D">
            <w:pPr>
              <w:pStyle w:val="AmColumnHeading"/>
            </w:pPr>
            <w:r w:rsidRPr="00255E28">
              <w:t>Emendamento</w:t>
            </w:r>
          </w:p>
        </w:tc>
      </w:tr>
      <w:tr w:rsidR="009E47A9" w:rsidRPr="00255E28" w14:paraId="22680F5F" w14:textId="77777777" w:rsidTr="00171E7D">
        <w:trPr>
          <w:jc w:val="center"/>
        </w:trPr>
        <w:tc>
          <w:tcPr>
            <w:tcW w:w="4876" w:type="dxa"/>
            <w:tcBorders>
              <w:top w:val="nil"/>
              <w:left w:val="nil"/>
              <w:bottom w:val="nil"/>
              <w:right w:val="nil"/>
            </w:tcBorders>
          </w:tcPr>
          <w:p w14:paraId="58DD77A6" w14:textId="77777777" w:rsidR="009E47A9" w:rsidRPr="00255E28" w:rsidRDefault="009E47A9" w:rsidP="00171E7D">
            <w:pPr>
              <w:pStyle w:val="Normal6a"/>
            </w:pPr>
            <w:r w:rsidRPr="00255E28">
              <w:t>(18)</w:t>
            </w:r>
            <w:r w:rsidRPr="00255E28">
              <w:tab/>
            </w:r>
            <w:r w:rsidRPr="00255E28">
              <w:rPr>
                <w:b/>
                <w:i/>
              </w:rPr>
              <w:t>Tutte le azioni che beneficiano del</w:t>
            </w:r>
            <w:r w:rsidRPr="00255E28">
              <w:t xml:space="preserve"> sostegno dell'Unione </w:t>
            </w:r>
            <w:r w:rsidRPr="00255E28">
              <w:rPr>
                <w:b/>
                <w:i/>
              </w:rPr>
              <w:t>in applicazione del presente regolamento dovrebbero essere attuate</w:t>
            </w:r>
            <w:r w:rsidRPr="00255E28">
              <w:t xml:space="preserve"> nel rispetto dei diritti e dei principi sanciti </w:t>
            </w:r>
            <w:r w:rsidRPr="00255E28">
              <w:rPr>
                <w:b/>
                <w:i/>
              </w:rPr>
              <w:t>nell'acquis dell'Unione e</w:t>
            </w:r>
            <w:r w:rsidRPr="00255E28">
              <w:t xml:space="preserve"> nella Carta dei diritti fondamentali dell'Unione europea e </w:t>
            </w:r>
            <w:r w:rsidRPr="00255E28">
              <w:rPr>
                <w:b/>
                <w:i/>
              </w:rPr>
              <w:t>dovrebbero essere conformi agli</w:t>
            </w:r>
            <w:r w:rsidRPr="00255E28">
              <w:t xml:space="preserve"> obblighi internazionali dell'Unione </w:t>
            </w:r>
            <w:r w:rsidRPr="00255E28">
              <w:rPr>
                <w:b/>
                <w:i/>
              </w:rPr>
              <w:t>e degli Stati membri derivanti dagli strumenti internazionali di cui sono parti</w:t>
            </w:r>
            <w:r w:rsidRPr="00255E28">
              <w:t>.</w:t>
            </w:r>
          </w:p>
        </w:tc>
        <w:tc>
          <w:tcPr>
            <w:tcW w:w="4876" w:type="dxa"/>
            <w:tcBorders>
              <w:top w:val="nil"/>
              <w:left w:val="nil"/>
              <w:bottom w:val="nil"/>
              <w:right w:val="nil"/>
            </w:tcBorders>
          </w:tcPr>
          <w:p w14:paraId="4343FDB0" w14:textId="77777777" w:rsidR="009E47A9" w:rsidRPr="00255E28" w:rsidRDefault="009E47A9" w:rsidP="00171E7D">
            <w:pPr>
              <w:pStyle w:val="Normal6a"/>
            </w:pPr>
            <w:r w:rsidRPr="00255E28">
              <w:t>(18)</w:t>
            </w:r>
            <w:r w:rsidRPr="00255E28">
              <w:tab/>
            </w:r>
            <w:r w:rsidRPr="00255E28">
              <w:rPr>
                <w:b/>
                <w:i/>
              </w:rPr>
              <w:t>Il</w:t>
            </w:r>
            <w:r w:rsidRPr="00255E28">
              <w:t xml:space="preserve"> sostegno dell'Unione </w:t>
            </w:r>
            <w:r w:rsidRPr="00255E28">
              <w:rPr>
                <w:b/>
                <w:i/>
              </w:rPr>
              <w:t>dovrebbe essere attuato</w:t>
            </w:r>
            <w:r w:rsidRPr="00255E28">
              <w:t xml:space="preserve"> nel </w:t>
            </w:r>
            <w:r w:rsidRPr="00255E28">
              <w:rPr>
                <w:b/>
                <w:i/>
              </w:rPr>
              <w:t>pieno</w:t>
            </w:r>
            <w:r w:rsidRPr="00255E28">
              <w:t xml:space="preserve"> rispetto dei </w:t>
            </w:r>
            <w:r w:rsidRPr="00255E28">
              <w:rPr>
                <w:b/>
                <w:i/>
              </w:rPr>
              <w:t>valori sanciti all'articolo 2 del trattato sull'Unione europea (TUE), dei</w:t>
            </w:r>
            <w:r w:rsidRPr="00255E28">
              <w:t xml:space="preserve"> diritti e dei principi sanciti nella Carta dei diritti fondamentali dell'Unione europea </w:t>
            </w:r>
            <w:r w:rsidRPr="00255E28">
              <w:rPr>
                <w:b/>
                <w:i/>
              </w:rPr>
              <w:t>("Carta")</w:t>
            </w:r>
            <w:r w:rsidRPr="00255E28">
              <w:t xml:space="preserve"> e </w:t>
            </w:r>
            <w:r w:rsidRPr="00255E28">
              <w:rPr>
                <w:b/>
                <w:i/>
              </w:rPr>
              <w:t>degli</w:t>
            </w:r>
            <w:r w:rsidRPr="00255E28">
              <w:t xml:space="preserve"> obblighi internazionali dell'Unione </w:t>
            </w:r>
            <w:r w:rsidRPr="00255E28">
              <w:rPr>
                <w:b/>
                <w:i/>
              </w:rPr>
              <w:t>relativi ai diritti umani</w:t>
            </w:r>
            <w:r w:rsidRPr="00255E28">
              <w:t>.</w:t>
            </w:r>
            <w:r w:rsidRPr="00255E28">
              <w:rPr>
                <w:b/>
                <w:i/>
              </w:rPr>
              <w:t xml:space="preserve"> In particolare, il sostegno dell'Unione dovrebbe essere attuato nel pieno rispetto dei diritti fondamentali, come il diritto alla dignità umana, il diritto alla vita, il divieto della tortura e delle pene o dei trattamenti inumani o degradanti, il diritto alla protezione dei dati personali, i diritti dei minori e il diritto a un ricorso effettivo, nonché il pieno rispetto del principio della non discriminazione.</w:t>
            </w:r>
          </w:p>
        </w:tc>
      </w:tr>
    </w:tbl>
    <w:p w14:paraId="0D227F7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F80A46F"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05313CF9" w14:textId="77777777" w:rsidR="009E47A9" w:rsidRPr="00255E28" w:rsidRDefault="009E47A9" w:rsidP="009E47A9">
      <w:pPr>
        <w:pStyle w:val="AmJustText"/>
      </w:pPr>
      <w:r w:rsidRPr="00255E28">
        <w:t>Considerando 9 del precedente regolamento ISF, che sembra più completo.</w:t>
      </w:r>
    </w:p>
    <w:p w14:paraId="4CFCDFAB" w14:textId="77777777" w:rsidR="009E47A9" w:rsidRPr="00255E28" w:rsidRDefault="009E47A9" w:rsidP="009E47A9">
      <w:r w:rsidRPr="00255E28">
        <w:rPr>
          <w:rStyle w:val="HideTWBExt"/>
        </w:rPr>
        <w:t>&lt;/Amend&gt;</w:t>
      </w:r>
    </w:p>
    <w:p w14:paraId="10878F3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120</w:t>
      </w:r>
      <w:r w:rsidRPr="00255E28">
        <w:rPr>
          <w:rStyle w:val="HideTWBExt"/>
        </w:rPr>
        <w:t>&lt;/NumAm&gt;</w:t>
      </w:r>
    </w:p>
    <w:p w14:paraId="3B8E4111" w14:textId="77777777" w:rsidR="009E47A9" w:rsidRPr="00255E28" w:rsidRDefault="009E47A9" w:rsidP="009E47A9">
      <w:pPr>
        <w:pStyle w:val="NormalBold"/>
      </w:pPr>
      <w:r w:rsidRPr="00255E28">
        <w:rPr>
          <w:rStyle w:val="HideTWBExt"/>
          <w:b w:val="0"/>
        </w:rPr>
        <w:t>&lt;RepeatBlock-By&gt;&lt;Members&gt;</w:t>
      </w:r>
      <w:r w:rsidRPr="00255E28">
        <w:t>Assita Kanko</w:t>
      </w:r>
      <w:r w:rsidRPr="00255E28">
        <w:rPr>
          <w:rStyle w:val="HideTWBExt"/>
          <w:b w:val="0"/>
        </w:rPr>
        <w:t>&lt;/Members&gt;</w:t>
      </w:r>
    </w:p>
    <w:p w14:paraId="5B630E54" w14:textId="77777777" w:rsidR="009E47A9" w:rsidRPr="00255E28" w:rsidRDefault="009E47A9" w:rsidP="009E47A9">
      <w:pPr>
        <w:pStyle w:val="NormalBold"/>
      </w:pPr>
      <w:r w:rsidRPr="00255E28">
        <w:rPr>
          <w:rStyle w:val="HideTWBExt"/>
          <w:b w:val="0"/>
        </w:rPr>
        <w:t>&lt;/RepeatBlock-By&gt;</w:t>
      </w:r>
    </w:p>
    <w:p w14:paraId="02298E9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F505482" w14:textId="77777777" w:rsidR="009E47A9" w:rsidRPr="00255E28" w:rsidRDefault="009E47A9" w:rsidP="009E47A9">
      <w:pPr>
        <w:pStyle w:val="NormalBold"/>
      </w:pPr>
      <w:r w:rsidRPr="00255E28">
        <w:rPr>
          <w:rStyle w:val="HideTWBExt"/>
        </w:rPr>
        <w:t>&lt;Article&gt;</w:t>
      </w:r>
      <w:r w:rsidRPr="00255E28">
        <w:t>Considerando 18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DBF80AF" w14:textId="77777777" w:rsidTr="00171E7D">
        <w:trPr>
          <w:trHeight w:hRule="exact" w:val="240"/>
          <w:jc w:val="center"/>
        </w:trPr>
        <w:tc>
          <w:tcPr>
            <w:tcW w:w="9752" w:type="dxa"/>
            <w:gridSpan w:val="2"/>
            <w:tcBorders>
              <w:top w:val="nil"/>
              <w:left w:val="nil"/>
              <w:bottom w:val="nil"/>
              <w:right w:val="nil"/>
            </w:tcBorders>
          </w:tcPr>
          <w:p w14:paraId="17C6B94D" w14:textId="77777777" w:rsidR="009E47A9" w:rsidRPr="00255E28" w:rsidRDefault="009E47A9" w:rsidP="00171E7D"/>
        </w:tc>
      </w:tr>
      <w:tr w:rsidR="009E47A9" w:rsidRPr="00255E28" w14:paraId="47C0D672" w14:textId="77777777" w:rsidTr="00171E7D">
        <w:trPr>
          <w:trHeight w:val="240"/>
          <w:jc w:val="center"/>
        </w:trPr>
        <w:tc>
          <w:tcPr>
            <w:tcW w:w="4876" w:type="dxa"/>
            <w:tcBorders>
              <w:top w:val="nil"/>
              <w:left w:val="nil"/>
              <w:bottom w:val="nil"/>
              <w:right w:val="nil"/>
            </w:tcBorders>
          </w:tcPr>
          <w:p w14:paraId="76B89EE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3B3E765" w14:textId="77777777" w:rsidR="009E47A9" w:rsidRPr="00255E28" w:rsidRDefault="009E47A9" w:rsidP="00171E7D">
            <w:pPr>
              <w:pStyle w:val="AmColumnHeading"/>
            </w:pPr>
            <w:r w:rsidRPr="00255E28">
              <w:t>Emendamento</w:t>
            </w:r>
          </w:p>
        </w:tc>
      </w:tr>
      <w:tr w:rsidR="009E47A9" w:rsidRPr="00255E28" w14:paraId="36F49307" w14:textId="77777777" w:rsidTr="00171E7D">
        <w:trPr>
          <w:jc w:val="center"/>
        </w:trPr>
        <w:tc>
          <w:tcPr>
            <w:tcW w:w="4876" w:type="dxa"/>
            <w:tcBorders>
              <w:top w:val="nil"/>
              <w:left w:val="nil"/>
              <w:bottom w:val="nil"/>
              <w:right w:val="nil"/>
            </w:tcBorders>
          </w:tcPr>
          <w:p w14:paraId="4BEFBB90" w14:textId="77777777" w:rsidR="009E47A9" w:rsidRPr="00255E28" w:rsidRDefault="009E47A9" w:rsidP="00171E7D">
            <w:pPr>
              <w:pStyle w:val="Normal6a"/>
            </w:pPr>
          </w:p>
        </w:tc>
        <w:tc>
          <w:tcPr>
            <w:tcW w:w="4876" w:type="dxa"/>
            <w:tcBorders>
              <w:top w:val="nil"/>
              <w:left w:val="nil"/>
              <w:bottom w:val="nil"/>
              <w:right w:val="nil"/>
            </w:tcBorders>
          </w:tcPr>
          <w:p w14:paraId="46FB6F95" w14:textId="77777777" w:rsidR="009E47A9" w:rsidRPr="00255E28" w:rsidRDefault="009E47A9" w:rsidP="00171E7D">
            <w:pPr>
              <w:pStyle w:val="Normal6a"/>
            </w:pPr>
            <w:r w:rsidRPr="00255E28">
              <w:rPr>
                <w:b/>
                <w:i/>
              </w:rPr>
              <w:t>(18 bis)</w:t>
            </w:r>
            <w:r w:rsidRPr="00255E28">
              <w:tab/>
            </w:r>
            <w:r w:rsidRPr="00255E28">
              <w:rPr>
                <w:b/>
                <w:i/>
              </w:rPr>
              <w:t>Al fine di integrare il presente regolamento approvando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adotti un atto delegato che approva il piano di partenariato nazionale e regionale dello Stato membro interessato secondo la procedura di cui all'articolo 23 del medesimo regolamento, e al fine di modificare l'elenco delle misure attuate di cui all'allegato I, è opportuno delegare alla Commissione il potere di adottare atti conformemente all'articolo 290 del trattato sul funzionamento dell'Unione europea.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14:paraId="5FB93C9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056973E" w14:textId="77777777" w:rsidR="009E47A9" w:rsidRPr="00255E28" w:rsidRDefault="009E47A9" w:rsidP="009E47A9">
      <w:r w:rsidRPr="00255E28">
        <w:rPr>
          <w:rStyle w:val="HideTWBExt"/>
        </w:rPr>
        <w:t>&lt;/Amend&gt;</w:t>
      </w:r>
    </w:p>
    <w:p w14:paraId="388766C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121</w:t>
      </w:r>
      <w:r w:rsidRPr="00255E28">
        <w:rPr>
          <w:rStyle w:val="HideTWBExt"/>
        </w:rPr>
        <w:t>&lt;/NumAm&gt;</w:t>
      </w:r>
    </w:p>
    <w:p w14:paraId="3D7DC99D"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1DAC5B29" w14:textId="77777777" w:rsidR="009E47A9" w:rsidRPr="00255E28" w:rsidRDefault="009E47A9" w:rsidP="009E47A9">
      <w:pPr>
        <w:pStyle w:val="NormalBold"/>
      </w:pPr>
      <w:r w:rsidRPr="00255E28">
        <w:rPr>
          <w:rStyle w:val="HideTWBExt"/>
          <w:b w:val="0"/>
        </w:rPr>
        <w:t>&lt;/RepeatBlock-By&gt;</w:t>
      </w:r>
    </w:p>
    <w:p w14:paraId="7832068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231C363" w14:textId="77777777" w:rsidR="009E47A9" w:rsidRPr="00255E28" w:rsidRDefault="009E47A9" w:rsidP="009E47A9">
      <w:pPr>
        <w:pStyle w:val="NormalBold"/>
      </w:pPr>
      <w:r w:rsidRPr="00255E28">
        <w:rPr>
          <w:rStyle w:val="HideTWBExt"/>
        </w:rPr>
        <w:t>&lt;Article&gt;</w:t>
      </w:r>
      <w:r w:rsidRPr="00255E28">
        <w:t>Articolo 1 – comma 1</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F3E0C8D" w14:textId="77777777" w:rsidTr="00171E7D">
        <w:trPr>
          <w:trHeight w:hRule="exact" w:val="240"/>
          <w:jc w:val="center"/>
        </w:trPr>
        <w:tc>
          <w:tcPr>
            <w:tcW w:w="9752" w:type="dxa"/>
            <w:gridSpan w:val="2"/>
            <w:tcBorders>
              <w:top w:val="nil"/>
              <w:left w:val="nil"/>
              <w:bottom w:val="nil"/>
              <w:right w:val="nil"/>
            </w:tcBorders>
          </w:tcPr>
          <w:p w14:paraId="3A216C21" w14:textId="77777777" w:rsidR="009E47A9" w:rsidRPr="00255E28" w:rsidRDefault="009E47A9" w:rsidP="00171E7D"/>
        </w:tc>
      </w:tr>
      <w:tr w:rsidR="009E47A9" w:rsidRPr="00255E28" w14:paraId="6C04BF83" w14:textId="77777777" w:rsidTr="00171E7D">
        <w:trPr>
          <w:trHeight w:val="240"/>
          <w:jc w:val="center"/>
        </w:trPr>
        <w:tc>
          <w:tcPr>
            <w:tcW w:w="4876" w:type="dxa"/>
            <w:tcBorders>
              <w:top w:val="nil"/>
              <w:left w:val="nil"/>
              <w:bottom w:val="nil"/>
              <w:right w:val="nil"/>
            </w:tcBorders>
          </w:tcPr>
          <w:p w14:paraId="7A74398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7D04570" w14:textId="77777777" w:rsidR="009E47A9" w:rsidRPr="00255E28" w:rsidRDefault="009E47A9" w:rsidP="00171E7D">
            <w:pPr>
              <w:pStyle w:val="AmColumnHeading"/>
            </w:pPr>
            <w:r w:rsidRPr="00255E28">
              <w:t>Emendamento</w:t>
            </w:r>
          </w:p>
        </w:tc>
      </w:tr>
      <w:tr w:rsidR="009E47A9" w:rsidRPr="00255E28" w14:paraId="7A83156B" w14:textId="77777777" w:rsidTr="00171E7D">
        <w:trPr>
          <w:jc w:val="center"/>
        </w:trPr>
        <w:tc>
          <w:tcPr>
            <w:tcW w:w="4876" w:type="dxa"/>
            <w:tcBorders>
              <w:top w:val="nil"/>
              <w:left w:val="nil"/>
              <w:bottom w:val="nil"/>
              <w:right w:val="nil"/>
            </w:tcBorders>
          </w:tcPr>
          <w:p w14:paraId="0D33FF07" w14:textId="77777777" w:rsidR="009E47A9" w:rsidRPr="00255E28" w:rsidRDefault="009E47A9" w:rsidP="00171E7D">
            <w:pPr>
              <w:pStyle w:val="Normal6a"/>
            </w:pPr>
            <w:r w:rsidRPr="00255E28">
              <w:t>Il presente regolamento stabilisce gli obiettivi e il finanziamento del sostegno dell'Unione per la sicurezza interna per il periodo dal 1º gennaio 2028 al 31 dicembre 2034. Tale sostegno dell'Unione è fornito in conformità delle norme orizzontali del Fondo europeo per la coesione economica, sociale e territoriale, l'agricoltura e lo sviluppo rurale, la pesca e gli affari marittimi, la prosperità e la sicurezza, istituito dal regolamento (UE) [...].</w:t>
            </w:r>
          </w:p>
        </w:tc>
        <w:tc>
          <w:tcPr>
            <w:tcW w:w="4876" w:type="dxa"/>
            <w:tcBorders>
              <w:top w:val="nil"/>
              <w:left w:val="nil"/>
              <w:bottom w:val="nil"/>
              <w:right w:val="nil"/>
            </w:tcBorders>
          </w:tcPr>
          <w:p w14:paraId="1ECB5B87" w14:textId="77777777" w:rsidR="009E47A9" w:rsidRPr="00255E28" w:rsidRDefault="009E47A9" w:rsidP="00171E7D">
            <w:pPr>
              <w:pStyle w:val="Normal6a"/>
            </w:pPr>
            <w:r w:rsidRPr="00255E28">
              <w:t>Il presente regolamento stabilisce gli obiettivi</w:t>
            </w:r>
            <w:r w:rsidRPr="00255E28">
              <w:rPr>
                <w:b/>
                <w:i/>
              </w:rPr>
              <w:t>, l'ambito di applicazione</w:t>
            </w:r>
            <w:r w:rsidRPr="00255E28">
              <w:t xml:space="preserve"> e il finanziamento del sostegno dell'Unione per la sicurezza interna per il periodo dal 1º gennaio 2028 al 31 dicembre 2034. Tale sostegno dell'Unione è fornito in conformità delle norme orizzontali del Fondo europeo per la coesione economica, sociale e territoriale, l'agricoltura e lo sviluppo rurale, la pesca e gli affari marittimi, la prosperità e la sicurezza, istituito dal regolamento (UE) [...].</w:t>
            </w:r>
          </w:p>
        </w:tc>
      </w:tr>
    </w:tbl>
    <w:p w14:paraId="11D99FB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4D1BE7F" w14:textId="77777777" w:rsidR="009E47A9" w:rsidRPr="00255E28" w:rsidRDefault="009E47A9" w:rsidP="009E47A9">
      <w:r w:rsidRPr="00255E28">
        <w:rPr>
          <w:rStyle w:val="HideTWBExt"/>
        </w:rPr>
        <w:t>&lt;/Amend&gt;</w:t>
      </w:r>
    </w:p>
    <w:p w14:paraId="7CA2D63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122</w:t>
      </w:r>
      <w:r w:rsidRPr="00255E28">
        <w:rPr>
          <w:rStyle w:val="HideTWBExt"/>
        </w:rPr>
        <w:t>&lt;/NumAm&gt;</w:t>
      </w:r>
    </w:p>
    <w:p w14:paraId="0E01671C"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66DD5059"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5360427E" w14:textId="77777777" w:rsidR="009E47A9" w:rsidRPr="00255E28" w:rsidRDefault="009E47A9" w:rsidP="009E47A9">
      <w:pPr>
        <w:pStyle w:val="NormalBold"/>
      </w:pPr>
      <w:r w:rsidRPr="00255E28">
        <w:rPr>
          <w:rStyle w:val="HideTWBExt"/>
          <w:b w:val="0"/>
        </w:rPr>
        <w:t>&lt;/RepeatBlock-By&gt;</w:t>
      </w:r>
    </w:p>
    <w:p w14:paraId="2EE3C5A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3223E07" w14:textId="77777777" w:rsidR="009E47A9" w:rsidRPr="00255E28" w:rsidRDefault="009E47A9" w:rsidP="009E47A9">
      <w:pPr>
        <w:pStyle w:val="NormalBold"/>
      </w:pPr>
      <w:r w:rsidRPr="00255E28">
        <w:rPr>
          <w:rStyle w:val="HideTWBExt"/>
        </w:rPr>
        <w:t>&lt;Article&gt;</w:t>
      </w:r>
      <w:r w:rsidRPr="00255E28">
        <w:t>Articolo 2 – comma 1 – punto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4B47B21" w14:textId="77777777" w:rsidTr="00171E7D">
        <w:trPr>
          <w:trHeight w:hRule="exact" w:val="240"/>
          <w:jc w:val="center"/>
        </w:trPr>
        <w:tc>
          <w:tcPr>
            <w:tcW w:w="9752" w:type="dxa"/>
            <w:gridSpan w:val="2"/>
            <w:tcBorders>
              <w:top w:val="nil"/>
              <w:left w:val="nil"/>
              <w:bottom w:val="nil"/>
              <w:right w:val="nil"/>
            </w:tcBorders>
          </w:tcPr>
          <w:p w14:paraId="03B292C0" w14:textId="77777777" w:rsidR="009E47A9" w:rsidRPr="00255E28" w:rsidRDefault="009E47A9" w:rsidP="00171E7D"/>
        </w:tc>
      </w:tr>
      <w:tr w:rsidR="009E47A9" w:rsidRPr="00255E28" w14:paraId="20DB0594" w14:textId="77777777" w:rsidTr="00171E7D">
        <w:trPr>
          <w:trHeight w:val="240"/>
          <w:jc w:val="center"/>
        </w:trPr>
        <w:tc>
          <w:tcPr>
            <w:tcW w:w="4876" w:type="dxa"/>
            <w:tcBorders>
              <w:top w:val="nil"/>
              <w:left w:val="nil"/>
              <w:bottom w:val="nil"/>
              <w:right w:val="nil"/>
            </w:tcBorders>
          </w:tcPr>
          <w:p w14:paraId="4AE4A7B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102BB5F" w14:textId="77777777" w:rsidR="009E47A9" w:rsidRPr="00255E28" w:rsidRDefault="009E47A9" w:rsidP="00171E7D">
            <w:pPr>
              <w:pStyle w:val="AmColumnHeading"/>
            </w:pPr>
            <w:r w:rsidRPr="00255E28">
              <w:t>Emendamento</w:t>
            </w:r>
          </w:p>
        </w:tc>
      </w:tr>
      <w:tr w:rsidR="009E47A9" w:rsidRPr="00255E28" w14:paraId="41B596F7" w14:textId="77777777" w:rsidTr="00171E7D">
        <w:trPr>
          <w:jc w:val="center"/>
        </w:trPr>
        <w:tc>
          <w:tcPr>
            <w:tcW w:w="4876" w:type="dxa"/>
            <w:tcBorders>
              <w:top w:val="nil"/>
              <w:left w:val="nil"/>
              <w:bottom w:val="nil"/>
              <w:right w:val="nil"/>
            </w:tcBorders>
          </w:tcPr>
          <w:p w14:paraId="0D71BEFC" w14:textId="77777777" w:rsidR="009E47A9" w:rsidRPr="00255E28" w:rsidRDefault="009E47A9" w:rsidP="00171E7D">
            <w:pPr>
              <w:pStyle w:val="Normal6a"/>
            </w:pPr>
            <w:r w:rsidRPr="00255E28">
              <w:t>(2)</w:t>
            </w:r>
            <w:r w:rsidRPr="00255E28">
              <w:tab/>
              <w:t xml:space="preserve">"prevenzione": in relazione alla criminalità, tutte le misure che mirano, o altrimenti concorrono, a contrastare la criminalità </w:t>
            </w:r>
            <w:r w:rsidRPr="00255E28">
              <w:rPr>
                <w:b/>
                <w:i/>
              </w:rPr>
              <w:t>e a diminuire il senso di insicurezza dei cittadini, ai sensi dell'articolo 2, paragrafo 2, della decisione 2009/902/GAI del Consiglio</w:t>
            </w:r>
            <w:r w:rsidRPr="00255E28">
              <w:rPr>
                <w:b/>
                <w:i/>
                <w:vertAlign w:val="superscript"/>
              </w:rPr>
              <w:t>8</w:t>
            </w:r>
            <w:r w:rsidRPr="00255E28">
              <w:t>;</w:t>
            </w:r>
          </w:p>
        </w:tc>
        <w:tc>
          <w:tcPr>
            <w:tcW w:w="4876" w:type="dxa"/>
            <w:tcBorders>
              <w:top w:val="nil"/>
              <w:left w:val="nil"/>
              <w:bottom w:val="nil"/>
              <w:right w:val="nil"/>
            </w:tcBorders>
          </w:tcPr>
          <w:p w14:paraId="5FB87035" w14:textId="77777777" w:rsidR="009E47A9" w:rsidRPr="00255E28" w:rsidRDefault="009E47A9" w:rsidP="00171E7D">
            <w:pPr>
              <w:pStyle w:val="Normal6a"/>
            </w:pPr>
            <w:r w:rsidRPr="00255E28">
              <w:t>(2)</w:t>
            </w:r>
            <w:r w:rsidRPr="00255E28">
              <w:tab/>
              <w:t>"prevenzione": in relazione alla criminalità, tutte le misure che mirano, o altrimenti concorrono, a contrastare la criminalità</w:t>
            </w:r>
            <w:r w:rsidRPr="00255E28">
              <w:rPr>
                <w:b/>
                <w:i/>
              </w:rPr>
              <w:t>, sia quantitativamente che qualitativamente, scoraggiando le attività criminali direttamente o mediante il ricorso a politiche e azioni intese a ridurre il potenziale criminoso e a limitarne le cause</w:t>
            </w:r>
            <w:r w:rsidRPr="00255E28">
              <w:t>.</w:t>
            </w:r>
          </w:p>
        </w:tc>
      </w:tr>
      <w:tr w:rsidR="009E47A9" w:rsidRPr="00255E28" w14:paraId="468FEE93" w14:textId="77777777" w:rsidTr="00171E7D">
        <w:trPr>
          <w:jc w:val="center"/>
        </w:trPr>
        <w:tc>
          <w:tcPr>
            <w:tcW w:w="4876" w:type="dxa"/>
            <w:tcBorders>
              <w:top w:val="nil"/>
              <w:left w:val="nil"/>
              <w:bottom w:val="nil"/>
              <w:right w:val="nil"/>
            </w:tcBorders>
          </w:tcPr>
          <w:p w14:paraId="6E6D6947"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766CCA0B" w14:textId="77777777" w:rsidR="009E47A9" w:rsidRPr="00255E28" w:rsidRDefault="009E47A9" w:rsidP="00171E7D"/>
        </w:tc>
      </w:tr>
      <w:tr w:rsidR="009E47A9" w:rsidRPr="00255E28" w14:paraId="69C18123" w14:textId="77777777" w:rsidTr="00171E7D">
        <w:trPr>
          <w:jc w:val="center"/>
        </w:trPr>
        <w:tc>
          <w:tcPr>
            <w:tcW w:w="4876" w:type="dxa"/>
            <w:tcBorders>
              <w:top w:val="nil"/>
              <w:left w:val="nil"/>
              <w:bottom w:val="nil"/>
              <w:right w:val="nil"/>
            </w:tcBorders>
          </w:tcPr>
          <w:p w14:paraId="1AC04A82" w14:textId="77777777" w:rsidR="009E47A9" w:rsidRPr="00255E28" w:rsidRDefault="009E47A9" w:rsidP="00171E7D">
            <w:pPr>
              <w:pStyle w:val="Normal6a"/>
            </w:pPr>
            <w:r w:rsidRPr="00255E28">
              <w:rPr>
                <w:b/>
                <w:i/>
                <w:vertAlign w:val="superscript"/>
              </w:rPr>
              <w:t>8</w:t>
            </w:r>
            <w:r w:rsidRPr="00255E28">
              <w:t xml:space="preserve"> </w:t>
            </w:r>
            <w:r w:rsidRPr="00255E28">
              <w:rPr>
                <w:b/>
                <w:i/>
              </w:rPr>
              <w:t>Decisione 2009/902/GAI del Consiglio, del 30 novembre 2009, che istituisce una rete europea di prevenzione della criminalità (REPC) e che abroga la decisione 2001/427/GAI (GU L 321 dell'8.12.2009, pag. 44, ELI: http://data.europa.eu/eli/dec/2009/902/oj).</w:t>
            </w:r>
          </w:p>
        </w:tc>
        <w:tc>
          <w:tcPr>
            <w:tcW w:w="4876" w:type="dxa"/>
            <w:tcBorders>
              <w:top w:val="nil"/>
              <w:left w:val="nil"/>
              <w:bottom w:val="nil"/>
              <w:right w:val="nil"/>
            </w:tcBorders>
          </w:tcPr>
          <w:p w14:paraId="5DF70D2E" w14:textId="77777777" w:rsidR="009E47A9" w:rsidRPr="00255E28" w:rsidRDefault="009E47A9" w:rsidP="00171E7D"/>
        </w:tc>
      </w:tr>
    </w:tbl>
    <w:p w14:paraId="3F841D5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A667596"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57B9D34F" w14:textId="77777777" w:rsidR="009E47A9" w:rsidRPr="00255E28" w:rsidRDefault="009E47A9" w:rsidP="009E47A9">
      <w:pPr>
        <w:pStyle w:val="AmJustText"/>
      </w:pPr>
      <w:r w:rsidRPr="00255E28">
        <w:t>Questa decisione del Consiglio risale a un periodo precedente al trattato di Lisbona, quando il PE non era competente in materia di spazio di libertà, sicurezza e giustizia.</w:t>
      </w:r>
    </w:p>
    <w:p w14:paraId="0EEC530C" w14:textId="77777777" w:rsidR="009E47A9" w:rsidRPr="00255E28" w:rsidRDefault="009E47A9" w:rsidP="009E47A9">
      <w:r w:rsidRPr="00255E28">
        <w:rPr>
          <w:rStyle w:val="HideTWBExt"/>
        </w:rPr>
        <w:t>&lt;/Amend&gt;</w:t>
      </w:r>
    </w:p>
    <w:p w14:paraId="4D6DD6A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123</w:t>
      </w:r>
      <w:r w:rsidRPr="00255E28">
        <w:rPr>
          <w:rStyle w:val="HideTWBExt"/>
        </w:rPr>
        <w:t>&lt;/NumAm&gt;</w:t>
      </w:r>
    </w:p>
    <w:p w14:paraId="09D0E0F9"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2D536030" w14:textId="77777777" w:rsidR="009E47A9" w:rsidRPr="00255E28" w:rsidRDefault="009E47A9" w:rsidP="009E47A9">
      <w:pPr>
        <w:pStyle w:val="NormalBold"/>
      </w:pPr>
      <w:r w:rsidRPr="00255E28">
        <w:rPr>
          <w:rStyle w:val="HideTWBExt"/>
          <w:b w:val="0"/>
        </w:rPr>
        <w:t>&lt;/RepeatBlock-By&gt;</w:t>
      </w:r>
    </w:p>
    <w:p w14:paraId="729DDFF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DA5C7FF" w14:textId="77777777" w:rsidR="009E47A9" w:rsidRPr="00255E28" w:rsidRDefault="009E47A9" w:rsidP="009E47A9">
      <w:pPr>
        <w:pStyle w:val="NormalBold"/>
      </w:pPr>
      <w:r w:rsidRPr="00255E28">
        <w:rPr>
          <w:rStyle w:val="HideTWBExt"/>
        </w:rPr>
        <w:t>&lt;Article&gt;</w:t>
      </w:r>
      <w:r w:rsidRPr="00255E28">
        <w:t>Articolo 2 – comma 1 – punto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096DD3D" w14:textId="77777777" w:rsidTr="00171E7D">
        <w:trPr>
          <w:trHeight w:hRule="exact" w:val="240"/>
          <w:jc w:val="center"/>
        </w:trPr>
        <w:tc>
          <w:tcPr>
            <w:tcW w:w="9752" w:type="dxa"/>
            <w:gridSpan w:val="2"/>
            <w:tcBorders>
              <w:top w:val="nil"/>
              <w:left w:val="nil"/>
              <w:bottom w:val="nil"/>
              <w:right w:val="nil"/>
            </w:tcBorders>
          </w:tcPr>
          <w:p w14:paraId="4BF63D34" w14:textId="77777777" w:rsidR="009E47A9" w:rsidRPr="00255E28" w:rsidRDefault="009E47A9" w:rsidP="00171E7D"/>
        </w:tc>
      </w:tr>
      <w:tr w:rsidR="009E47A9" w:rsidRPr="00255E28" w14:paraId="69AF3239" w14:textId="77777777" w:rsidTr="00171E7D">
        <w:trPr>
          <w:trHeight w:val="240"/>
          <w:jc w:val="center"/>
        </w:trPr>
        <w:tc>
          <w:tcPr>
            <w:tcW w:w="4876" w:type="dxa"/>
            <w:tcBorders>
              <w:top w:val="nil"/>
              <w:left w:val="nil"/>
              <w:bottom w:val="nil"/>
              <w:right w:val="nil"/>
            </w:tcBorders>
          </w:tcPr>
          <w:p w14:paraId="76B255D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293C311" w14:textId="77777777" w:rsidR="009E47A9" w:rsidRPr="00255E28" w:rsidRDefault="009E47A9" w:rsidP="00171E7D">
            <w:pPr>
              <w:pStyle w:val="AmColumnHeading"/>
            </w:pPr>
            <w:r w:rsidRPr="00255E28">
              <w:t>Emendamento</w:t>
            </w:r>
          </w:p>
        </w:tc>
      </w:tr>
      <w:tr w:rsidR="009E47A9" w:rsidRPr="00255E28" w14:paraId="6DA36F7B" w14:textId="77777777" w:rsidTr="00171E7D">
        <w:trPr>
          <w:jc w:val="center"/>
        </w:trPr>
        <w:tc>
          <w:tcPr>
            <w:tcW w:w="4876" w:type="dxa"/>
            <w:tcBorders>
              <w:top w:val="nil"/>
              <w:left w:val="nil"/>
              <w:bottom w:val="nil"/>
              <w:right w:val="nil"/>
            </w:tcBorders>
          </w:tcPr>
          <w:p w14:paraId="0126A6C1" w14:textId="77777777" w:rsidR="009E47A9" w:rsidRPr="00255E28" w:rsidRDefault="009E47A9" w:rsidP="00171E7D">
            <w:pPr>
              <w:pStyle w:val="Normal6a"/>
            </w:pPr>
            <w:r w:rsidRPr="00255E28">
              <w:t>(2)</w:t>
            </w:r>
            <w:r w:rsidRPr="00255E28">
              <w:tab/>
              <w:t xml:space="preserve">"prevenzione": in relazione alla criminalità, tutte le misure che mirano, o altrimenti concorrono, a contrastare la criminalità </w:t>
            </w:r>
            <w:r w:rsidRPr="00255E28">
              <w:rPr>
                <w:b/>
                <w:i/>
              </w:rPr>
              <w:t>e a diminuire il senso di insicurezza dei cittadini</w:t>
            </w:r>
            <w:r w:rsidRPr="00255E28">
              <w:t>, ai sensi dell'articolo 2, paragrafo 2, della decisione 2009/902/GAI del Consiglio</w:t>
            </w:r>
            <w:r w:rsidRPr="00255E28">
              <w:rPr>
                <w:vertAlign w:val="superscript"/>
              </w:rPr>
              <w:t>8</w:t>
            </w:r>
            <w:r w:rsidRPr="00255E28">
              <w:t>;</w:t>
            </w:r>
          </w:p>
        </w:tc>
        <w:tc>
          <w:tcPr>
            <w:tcW w:w="4876" w:type="dxa"/>
            <w:tcBorders>
              <w:top w:val="nil"/>
              <w:left w:val="nil"/>
              <w:bottom w:val="nil"/>
              <w:right w:val="nil"/>
            </w:tcBorders>
          </w:tcPr>
          <w:p w14:paraId="42D7D8C2" w14:textId="77777777" w:rsidR="009E47A9" w:rsidRPr="00255E28" w:rsidRDefault="009E47A9" w:rsidP="00171E7D">
            <w:pPr>
              <w:pStyle w:val="Normal6a"/>
            </w:pPr>
            <w:r w:rsidRPr="00255E28">
              <w:t>(2)</w:t>
            </w:r>
            <w:r w:rsidRPr="00255E28">
              <w:tab/>
              <w:t>"prevenzione": in relazione alla criminalità, tutte le misure che mirano, o altrimenti concorrono, a contrastare la criminalità, ai sensi dell'articolo 2, paragrafo 2, della decisione 2009/902/GAI del Consiglio</w:t>
            </w:r>
            <w:r w:rsidRPr="00255E28">
              <w:rPr>
                <w:vertAlign w:val="superscript"/>
              </w:rPr>
              <w:t>8</w:t>
            </w:r>
            <w:r w:rsidRPr="00255E28">
              <w:t>;</w:t>
            </w:r>
          </w:p>
        </w:tc>
      </w:tr>
      <w:tr w:rsidR="009E47A9" w:rsidRPr="00255E28" w14:paraId="6F0070AA" w14:textId="77777777" w:rsidTr="00171E7D">
        <w:trPr>
          <w:jc w:val="center"/>
        </w:trPr>
        <w:tc>
          <w:tcPr>
            <w:tcW w:w="4876" w:type="dxa"/>
            <w:tcBorders>
              <w:top w:val="nil"/>
              <w:left w:val="nil"/>
              <w:bottom w:val="nil"/>
              <w:right w:val="nil"/>
            </w:tcBorders>
          </w:tcPr>
          <w:p w14:paraId="31F8A14B" w14:textId="77777777" w:rsidR="009E47A9" w:rsidRPr="00255E28" w:rsidRDefault="009E47A9" w:rsidP="00171E7D">
            <w:pPr>
              <w:pStyle w:val="Normal6a"/>
            </w:pPr>
            <w:r w:rsidRPr="00255E28">
              <w:rPr>
                <w:b/>
                <w:i/>
              </w:rPr>
              <w:t>_________________</w:t>
            </w:r>
          </w:p>
        </w:tc>
        <w:tc>
          <w:tcPr>
            <w:tcW w:w="4876" w:type="dxa"/>
            <w:tcBorders>
              <w:top w:val="nil"/>
              <w:left w:val="nil"/>
              <w:bottom w:val="nil"/>
              <w:right w:val="nil"/>
            </w:tcBorders>
          </w:tcPr>
          <w:p w14:paraId="2A508B65" w14:textId="77777777" w:rsidR="009E47A9" w:rsidRPr="00255E28" w:rsidRDefault="009E47A9" w:rsidP="00171E7D">
            <w:pPr>
              <w:pStyle w:val="Normal6a"/>
            </w:pPr>
            <w:r w:rsidRPr="00255E28">
              <w:rPr>
                <w:b/>
                <w:i/>
              </w:rPr>
              <w:t>_________________</w:t>
            </w:r>
          </w:p>
        </w:tc>
      </w:tr>
      <w:tr w:rsidR="009E47A9" w:rsidRPr="00255E28" w14:paraId="349357CD" w14:textId="77777777" w:rsidTr="00171E7D">
        <w:trPr>
          <w:jc w:val="center"/>
        </w:trPr>
        <w:tc>
          <w:tcPr>
            <w:tcW w:w="4876" w:type="dxa"/>
            <w:tcBorders>
              <w:top w:val="nil"/>
              <w:left w:val="nil"/>
              <w:bottom w:val="nil"/>
              <w:right w:val="nil"/>
            </w:tcBorders>
          </w:tcPr>
          <w:p w14:paraId="7EEF14D4" w14:textId="77777777" w:rsidR="009E47A9" w:rsidRPr="00255E28" w:rsidRDefault="009E47A9" w:rsidP="00171E7D">
            <w:pPr>
              <w:pStyle w:val="Normal6a"/>
            </w:pPr>
            <w:r w:rsidRPr="00255E28">
              <w:rPr>
                <w:vertAlign w:val="superscript"/>
              </w:rPr>
              <w:t>8</w:t>
            </w:r>
            <w:r w:rsidRPr="00255E28">
              <w:t xml:space="preserve"> Decisione 2009/902/GAI del Consiglio, del 30 novembre 2009, che istituisce una rete europea di prevenzione della criminalità (REPC) e che abroga la decisione 2001/427/GAI (GU L 321 dell'8.12.2009, pag. 44, ELI: http://data.europa.eu/eli/dec/2009/902/oj).</w:t>
            </w:r>
          </w:p>
        </w:tc>
        <w:tc>
          <w:tcPr>
            <w:tcW w:w="4876" w:type="dxa"/>
            <w:tcBorders>
              <w:top w:val="nil"/>
              <w:left w:val="nil"/>
              <w:bottom w:val="nil"/>
              <w:right w:val="nil"/>
            </w:tcBorders>
          </w:tcPr>
          <w:p w14:paraId="34FEF896" w14:textId="77777777" w:rsidR="009E47A9" w:rsidRPr="00255E28" w:rsidRDefault="009E47A9" w:rsidP="00171E7D">
            <w:pPr>
              <w:pStyle w:val="Normal6a"/>
            </w:pPr>
            <w:r w:rsidRPr="00255E28">
              <w:rPr>
                <w:vertAlign w:val="superscript"/>
              </w:rPr>
              <w:t>8</w:t>
            </w:r>
            <w:r w:rsidRPr="00255E28">
              <w:t xml:space="preserve"> Decisione 2009/902/GAI del Consiglio, del 30 novembre 2009, che istituisce una rete europea di prevenzione della criminalità (REPC) e che abroga la decisione 2001/427/GAI (GU L 321 dell'8.12.2009, pag. 44, ELI: http://data.europa.eu/eli/dec/2009/902/oj).</w:t>
            </w:r>
          </w:p>
        </w:tc>
      </w:tr>
    </w:tbl>
    <w:p w14:paraId="139C2DF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99D0691" w14:textId="77777777" w:rsidR="009E47A9" w:rsidRPr="00255E28" w:rsidRDefault="009E47A9" w:rsidP="009E47A9">
      <w:r w:rsidRPr="00255E28">
        <w:rPr>
          <w:rStyle w:val="HideTWBExt"/>
        </w:rPr>
        <w:t>&lt;/Amend&gt;</w:t>
      </w:r>
    </w:p>
    <w:p w14:paraId="55379D1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124</w:t>
      </w:r>
      <w:r w:rsidRPr="00255E28">
        <w:rPr>
          <w:rStyle w:val="HideTWBExt"/>
        </w:rPr>
        <w:t>&lt;/NumAm&gt;</w:t>
      </w:r>
    </w:p>
    <w:p w14:paraId="51916EB7"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53513EA4" w14:textId="77777777" w:rsidR="009E47A9" w:rsidRPr="00255E28" w:rsidRDefault="009E47A9" w:rsidP="009E47A9">
      <w:pPr>
        <w:pStyle w:val="NormalBold"/>
      </w:pPr>
      <w:r w:rsidRPr="00255E28">
        <w:rPr>
          <w:rStyle w:val="HideTWBExt"/>
          <w:b w:val="0"/>
        </w:rPr>
        <w:t>&lt;/RepeatBlock-By&gt;</w:t>
      </w:r>
    </w:p>
    <w:p w14:paraId="6EDD037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FDA45DE" w14:textId="77777777" w:rsidR="009E47A9" w:rsidRPr="00255E28" w:rsidRDefault="009E47A9" w:rsidP="009E47A9">
      <w:pPr>
        <w:pStyle w:val="NormalBold"/>
      </w:pPr>
      <w:r w:rsidRPr="00255E28">
        <w:rPr>
          <w:rStyle w:val="HideTWBExt"/>
        </w:rPr>
        <w:t>&lt;Article&gt;</w:t>
      </w:r>
      <w:r w:rsidRPr="00255E28">
        <w:t>Articolo 2 – comma 1 – punto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5A5A016" w14:textId="77777777" w:rsidTr="00171E7D">
        <w:trPr>
          <w:trHeight w:hRule="exact" w:val="240"/>
          <w:jc w:val="center"/>
        </w:trPr>
        <w:tc>
          <w:tcPr>
            <w:tcW w:w="9752" w:type="dxa"/>
            <w:gridSpan w:val="2"/>
            <w:tcBorders>
              <w:top w:val="nil"/>
              <w:left w:val="nil"/>
              <w:bottom w:val="nil"/>
              <w:right w:val="nil"/>
            </w:tcBorders>
          </w:tcPr>
          <w:p w14:paraId="63B72F7C" w14:textId="77777777" w:rsidR="009E47A9" w:rsidRPr="00255E28" w:rsidRDefault="009E47A9" w:rsidP="00171E7D"/>
        </w:tc>
      </w:tr>
      <w:tr w:rsidR="009E47A9" w:rsidRPr="00255E28" w14:paraId="231D5EC0" w14:textId="77777777" w:rsidTr="00171E7D">
        <w:trPr>
          <w:trHeight w:val="240"/>
          <w:jc w:val="center"/>
        </w:trPr>
        <w:tc>
          <w:tcPr>
            <w:tcW w:w="4876" w:type="dxa"/>
            <w:tcBorders>
              <w:top w:val="nil"/>
              <w:left w:val="nil"/>
              <w:bottom w:val="nil"/>
              <w:right w:val="nil"/>
            </w:tcBorders>
          </w:tcPr>
          <w:p w14:paraId="3DFB1F0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5E1D10A" w14:textId="77777777" w:rsidR="009E47A9" w:rsidRPr="00255E28" w:rsidRDefault="009E47A9" w:rsidP="00171E7D">
            <w:pPr>
              <w:pStyle w:val="AmColumnHeading"/>
            </w:pPr>
            <w:r w:rsidRPr="00255E28">
              <w:t>Emendamento</w:t>
            </w:r>
          </w:p>
        </w:tc>
      </w:tr>
      <w:tr w:rsidR="009E47A9" w:rsidRPr="00255E28" w14:paraId="531EA5A9" w14:textId="77777777" w:rsidTr="00171E7D">
        <w:trPr>
          <w:jc w:val="center"/>
        </w:trPr>
        <w:tc>
          <w:tcPr>
            <w:tcW w:w="4876" w:type="dxa"/>
            <w:tcBorders>
              <w:top w:val="nil"/>
              <w:left w:val="nil"/>
              <w:bottom w:val="nil"/>
              <w:right w:val="nil"/>
            </w:tcBorders>
          </w:tcPr>
          <w:p w14:paraId="38C8B7BA" w14:textId="77777777" w:rsidR="009E47A9" w:rsidRPr="00255E28" w:rsidRDefault="009E47A9" w:rsidP="00171E7D">
            <w:pPr>
              <w:pStyle w:val="Normal6a"/>
            </w:pPr>
            <w:r w:rsidRPr="00255E28">
              <w:t>(3)</w:t>
            </w:r>
            <w:r w:rsidRPr="00255E28">
              <w:tab/>
              <w:t>"scambio di informazioni": la raccolta, l'archiviazione, il trattamento, l'analisi, il trasferimento e l'accesso sicuri delle informazioni pertinenti per le autorità di cui all'articolo 87 TFUE e per Europol e altri organi e organismi dell'Unione pertinenti nei settori della prevenzione, individuazione, indagine e perseguimento di reati, in particolare la criminalità organizzata e le forme gravi di criminalità transfrontaliere</w:t>
            </w:r>
            <w:r w:rsidRPr="00255E28">
              <w:rPr>
                <w:b/>
                <w:i/>
              </w:rPr>
              <w:t>, compresi la criminalità informatica e il terrorismo</w:t>
            </w:r>
            <w:r w:rsidRPr="00255E28">
              <w:t>;</w:t>
            </w:r>
          </w:p>
        </w:tc>
        <w:tc>
          <w:tcPr>
            <w:tcW w:w="4876" w:type="dxa"/>
            <w:tcBorders>
              <w:top w:val="nil"/>
              <w:left w:val="nil"/>
              <w:bottom w:val="nil"/>
              <w:right w:val="nil"/>
            </w:tcBorders>
          </w:tcPr>
          <w:p w14:paraId="073D3B75" w14:textId="77777777" w:rsidR="009E47A9" w:rsidRPr="00255E28" w:rsidRDefault="009E47A9" w:rsidP="00171E7D">
            <w:pPr>
              <w:pStyle w:val="Normal6a"/>
            </w:pPr>
            <w:r w:rsidRPr="00255E28">
              <w:t>(3)</w:t>
            </w:r>
            <w:r w:rsidRPr="00255E28">
              <w:tab/>
              <w:t>"scambio di informazioni": la raccolta, l'archiviazione, il trattamento, l'analisi, il trasferimento e l'accesso sicuri delle informazioni pertinenti per le autorità di cui all'articolo 87 TFUE e per Europol e altri organi e organismi dell'Unione pertinenti nei settori della prevenzione, individuazione, indagine e perseguimento di reati, in particolare la criminalità organizzata e le forme gravi di criminalità transfrontaliere;</w:t>
            </w:r>
          </w:p>
        </w:tc>
      </w:tr>
    </w:tbl>
    <w:p w14:paraId="59C61A0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FE1BCB7" w14:textId="77777777" w:rsidR="009E47A9" w:rsidRPr="00255E28" w:rsidRDefault="009E47A9" w:rsidP="009E47A9">
      <w:r w:rsidRPr="00255E28">
        <w:rPr>
          <w:rStyle w:val="HideTWBExt"/>
        </w:rPr>
        <w:t>&lt;/Amend&gt;</w:t>
      </w:r>
    </w:p>
    <w:p w14:paraId="2F6067E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125</w:t>
      </w:r>
      <w:r w:rsidRPr="00255E28">
        <w:rPr>
          <w:rStyle w:val="HideTWBExt"/>
        </w:rPr>
        <w:t>&lt;/NumAm&gt;</w:t>
      </w:r>
    </w:p>
    <w:p w14:paraId="207E1934"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20999A0A"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3FB72350" w14:textId="77777777" w:rsidR="009E47A9" w:rsidRPr="00255E28" w:rsidRDefault="009E47A9" w:rsidP="009E47A9">
      <w:pPr>
        <w:pStyle w:val="NormalBold"/>
      </w:pPr>
      <w:r w:rsidRPr="00255E28">
        <w:rPr>
          <w:rStyle w:val="HideTWBExt"/>
          <w:b w:val="0"/>
        </w:rPr>
        <w:t>&lt;/RepeatBlock-By&gt;</w:t>
      </w:r>
    </w:p>
    <w:p w14:paraId="6FD277F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8506E7B" w14:textId="77777777" w:rsidR="009E47A9" w:rsidRPr="00255E28" w:rsidRDefault="009E47A9" w:rsidP="009E47A9">
      <w:pPr>
        <w:pStyle w:val="NormalBold"/>
      </w:pPr>
      <w:r w:rsidRPr="00255E28">
        <w:rPr>
          <w:rStyle w:val="HideTWBExt"/>
        </w:rPr>
        <w:t>&lt;Article&gt;</w:t>
      </w:r>
      <w:r w:rsidRPr="00255E28">
        <w:t>Articolo 2 – comma 1 – punto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7368DA7" w14:textId="77777777" w:rsidTr="00171E7D">
        <w:trPr>
          <w:trHeight w:hRule="exact" w:val="240"/>
          <w:jc w:val="center"/>
        </w:trPr>
        <w:tc>
          <w:tcPr>
            <w:tcW w:w="9752" w:type="dxa"/>
            <w:gridSpan w:val="2"/>
            <w:tcBorders>
              <w:top w:val="nil"/>
              <w:left w:val="nil"/>
              <w:bottom w:val="nil"/>
              <w:right w:val="nil"/>
            </w:tcBorders>
          </w:tcPr>
          <w:p w14:paraId="40AB505B" w14:textId="77777777" w:rsidR="009E47A9" w:rsidRPr="00255E28" w:rsidRDefault="009E47A9" w:rsidP="00171E7D"/>
        </w:tc>
      </w:tr>
      <w:tr w:rsidR="009E47A9" w:rsidRPr="00255E28" w14:paraId="22DECE1F" w14:textId="77777777" w:rsidTr="00171E7D">
        <w:trPr>
          <w:trHeight w:val="240"/>
          <w:jc w:val="center"/>
        </w:trPr>
        <w:tc>
          <w:tcPr>
            <w:tcW w:w="4876" w:type="dxa"/>
            <w:tcBorders>
              <w:top w:val="nil"/>
              <w:left w:val="nil"/>
              <w:bottom w:val="nil"/>
              <w:right w:val="nil"/>
            </w:tcBorders>
          </w:tcPr>
          <w:p w14:paraId="52E4E3E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2091E5E" w14:textId="77777777" w:rsidR="009E47A9" w:rsidRPr="00255E28" w:rsidRDefault="009E47A9" w:rsidP="00171E7D">
            <w:pPr>
              <w:pStyle w:val="AmColumnHeading"/>
            </w:pPr>
            <w:r w:rsidRPr="00255E28">
              <w:t>Emendamento</w:t>
            </w:r>
          </w:p>
        </w:tc>
      </w:tr>
      <w:tr w:rsidR="009E47A9" w:rsidRPr="00255E28" w14:paraId="7CEF2C3F" w14:textId="77777777" w:rsidTr="00171E7D">
        <w:trPr>
          <w:jc w:val="center"/>
        </w:trPr>
        <w:tc>
          <w:tcPr>
            <w:tcW w:w="4876" w:type="dxa"/>
            <w:tcBorders>
              <w:top w:val="nil"/>
              <w:left w:val="nil"/>
              <w:bottom w:val="nil"/>
              <w:right w:val="nil"/>
            </w:tcBorders>
          </w:tcPr>
          <w:p w14:paraId="58964A29" w14:textId="77777777" w:rsidR="009E47A9" w:rsidRPr="00255E28" w:rsidRDefault="009E47A9" w:rsidP="00171E7D">
            <w:pPr>
              <w:pStyle w:val="Normal6a"/>
            </w:pPr>
            <w:r w:rsidRPr="00255E28">
              <w:t>(3)</w:t>
            </w:r>
            <w:r w:rsidRPr="00255E28">
              <w:tab/>
              <w:t>"scambio di informazioni": la raccolta, l'archiviazione, il trattamento, l'analisi, il trasferimento e l'accesso sicuri delle informazioni pertinenti per le autorità di cui all'articolo 87 TFUE e per Europol e altri organi e organismi dell'Unione pertinenti nei settori della prevenzione, individuazione, indagine e perseguimento di reati, in particolare la criminalità organizzata e le forme gravi di criminalità transfrontaliere</w:t>
            </w:r>
            <w:r w:rsidRPr="00255E28">
              <w:rPr>
                <w:b/>
                <w:i/>
              </w:rPr>
              <w:t>, compresi la criminalità informatica e il terrorismo</w:t>
            </w:r>
            <w:r w:rsidRPr="00255E28">
              <w:t>;</w:t>
            </w:r>
          </w:p>
        </w:tc>
        <w:tc>
          <w:tcPr>
            <w:tcW w:w="4876" w:type="dxa"/>
            <w:tcBorders>
              <w:top w:val="nil"/>
              <w:left w:val="nil"/>
              <w:bottom w:val="nil"/>
              <w:right w:val="nil"/>
            </w:tcBorders>
          </w:tcPr>
          <w:p w14:paraId="18A7EB00" w14:textId="77777777" w:rsidR="009E47A9" w:rsidRPr="00255E28" w:rsidRDefault="009E47A9" w:rsidP="00171E7D">
            <w:pPr>
              <w:pStyle w:val="Normal6a"/>
            </w:pPr>
            <w:r w:rsidRPr="00255E28">
              <w:t>(3)</w:t>
            </w:r>
            <w:r w:rsidRPr="00255E28">
              <w:tab/>
              <w:t>"scambio di informazioni": la raccolta, l'archiviazione, il trattamento, l'analisi, il trasferimento e l'accesso sicuri delle informazioni pertinenti per le autorità di cui all'articolo 87 TFUE e per Europol e altri organi e organismi dell'Unione pertinenti nei settori della prevenzione, individuazione, indagine e perseguimento di reati, in particolare la criminalità organizzata e le forme gravi di criminalità transfrontaliere;</w:t>
            </w:r>
          </w:p>
        </w:tc>
      </w:tr>
    </w:tbl>
    <w:p w14:paraId="7E81778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7D26B33"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E676D8C" w14:textId="77777777" w:rsidR="009E47A9" w:rsidRPr="00255E28" w:rsidRDefault="009E47A9" w:rsidP="009E47A9">
      <w:pPr>
        <w:pStyle w:val="AmJustText"/>
      </w:pPr>
      <w:r w:rsidRPr="00255E28">
        <w:t>Ancora una volta, per non indicare espressamente tipi specifici di reati.</w:t>
      </w:r>
    </w:p>
    <w:p w14:paraId="10E294E4" w14:textId="77777777" w:rsidR="009E47A9" w:rsidRPr="00255E28" w:rsidRDefault="009E47A9" w:rsidP="009E47A9">
      <w:r w:rsidRPr="00255E28">
        <w:rPr>
          <w:rStyle w:val="HideTWBExt"/>
        </w:rPr>
        <w:t>&lt;/Amend&gt;</w:t>
      </w:r>
    </w:p>
    <w:p w14:paraId="111A3B6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126</w:t>
      </w:r>
      <w:r w:rsidRPr="00255E28">
        <w:rPr>
          <w:rStyle w:val="HideTWBExt"/>
        </w:rPr>
        <w:t>&lt;/NumAm&gt;</w:t>
      </w:r>
    </w:p>
    <w:p w14:paraId="3666D43C"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21E8E381" w14:textId="77777777" w:rsidR="009E47A9" w:rsidRPr="00255E28" w:rsidRDefault="009E47A9" w:rsidP="009E47A9">
      <w:pPr>
        <w:pStyle w:val="NormalBold"/>
      </w:pPr>
      <w:r w:rsidRPr="00255E28">
        <w:rPr>
          <w:rStyle w:val="HideTWBExt"/>
          <w:b w:val="0"/>
        </w:rPr>
        <w:t>&lt;/RepeatBlock-By&gt;</w:t>
      </w:r>
    </w:p>
    <w:p w14:paraId="7E6CA04E"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84EC560" w14:textId="77777777" w:rsidR="009E47A9" w:rsidRPr="00255E28" w:rsidRDefault="009E47A9" w:rsidP="009E47A9">
      <w:pPr>
        <w:pStyle w:val="NormalBold"/>
      </w:pPr>
      <w:r w:rsidRPr="00255E28">
        <w:rPr>
          <w:rStyle w:val="HideTWBExt"/>
        </w:rPr>
        <w:t>&lt;Article&gt;</w:t>
      </w:r>
      <w:r w:rsidRPr="00255E28">
        <w:t>Articolo 2 – punto 5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5AC4942" w14:textId="77777777" w:rsidTr="00171E7D">
        <w:trPr>
          <w:trHeight w:hRule="exact" w:val="240"/>
          <w:jc w:val="center"/>
        </w:trPr>
        <w:tc>
          <w:tcPr>
            <w:tcW w:w="9752" w:type="dxa"/>
            <w:gridSpan w:val="2"/>
            <w:tcBorders>
              <w:top w:val="nil"/>
              <w:left w:val="nil"/>
              <w:bottom w:val="nil"/>
              <w:right w:val="nil"/>
            </w:tcBorders>
          </w:tcPr>
          <w:p w14:paraId="70F6C339" w14:textId="77777777" w:rsidR="009E47A9" w:rsidRPr="00255E28" w:rsidRDefault="009E47A9" w:rsidP="00171E7D"/>
        </w:tc>
      </w:tr>
      <w:tr w:rsidR="009E47A9" w:rsidRPr="00255E28" w14:paraId="1D8DEE60" w14:textId="77777777" w:rsidTr="00171E7D">
        <w:trPr>
          <w:trHeight w:val="240"/>
          <w:jc w:val="center"/>
        </w:trPr>
        <w:tc>
          <w:tcPr>
            <w:tcW w:w="4876" w:type="dxa"/>
            <w:tcBorders>
              <w:top w:val="nil"/>
              <w:left w:val="nil"/>
              <w:bottom w:val="nil"/>
              <w:right w:val="nil"/>
            </w:tcBorders>
          </w:tcPr>
          <w:p w14:paraId="7D83440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D51B88" w14:textId="77777777" w:rsidR="009E47A9" w:rsidRPr="00255E28" w:rsidRDefault="009E47A9" w:rsidP="00171E7D">
            <w:pPr>
              <w:pStyle w:val="AmColumnHeading"/>
            </w:pPr>
            <w:r w:rsidRPr="00255E28">
              <w:t>Emendamento</w:t>
            </w:r>
          </w:p>
        </w:tc>
      </w:tr>
      <w:tr w:rsidR="009E47A9" w:rsidRPr="00255E28" w14:paraId="7CFD1B66" w14:textId="77777777" w:rsidTr="00171E7D">
        <w:trPr>
          <w:jc w:val="center"/>
        </w:trPr>
        <w:tc>
          <w:tcPr>
            <w:tcW w:w="4876" w:type="dxa"/>
            <w:tcBorders>
              <w:top w:val="nil"/>
              <w:left w:val="nil"/>
              <w:bottom w:val="nil"/>
              <w:right w:val="nil"/>
            </w:tcBorders>
          </w:tcPr>
          <w:p w14:paraId="68FE94AA" w14:textId="77777777" w:rsidR="009E47A9" w:rsidRPr="00255E28" w:rsidRDefault="009E47A9" w:rsidP="00171E7D">
            <w:pPr>
              <w:pStyle w:val="Normal6a"/>
            </w:pPr>
          </w:p>
        </w:tc>
        <w:tc>
          <w:tcPr>
            <w:tcW w:w="4876" w:type="dxa"/>
            <w:tcBorders>
              <w:top w:val="nil"/>
              <w:left w:val="nil"/>
              <w:bottom w:val="nil"/>
              <w:right w:val="nil"/>
            </w:tcBorders>
          </w:tcPr>
          <w:p w14:paraId="099A3C04" w14:textId="77777777" w:rsidR="009E47A9" w:rsidRPr="00255E28" w:rsidRDefault="009E47A9" w:rsidP="00171E7D">
            <w:pPr>
              <w:pStyle w:val="Normal6a"/>
            </w:pPr>
            <w:r w:rsidRPr="00255E28">
              <w:rPr>
                <w:b/>
                <w:i/>
              </w:rPr>
              <w:t>(5 bis)</w:t>
            </w:r>
            <w:r w:rsidRPr="00255E28">
              <w:tab/>
            </w:r>
            <w:r w:rsidRPr="00255E28">
              <w:rPr>
                <w:b/>
                <w:i/>
              </w:rPr>
              <w:t>"corruzione": qualsiasi reato di cui alla direttiva (UE) 2026/1021 del Parlamento europeo e del Consiglio;</w:t>
            </w:r>
          </w:p>
        </w:tc>
      </w:tr>
    </w:tbl>
    <w:p w14:paraId="15110FD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A9A7C35" w14:textId="77777777" w:rsidR="009E47A9" w:rsidRPr="00255E28" w:rsidRDefault="009E47A9" w:rsidP="009E47A9">
      <w:r w:rsidRPr="00255E28">
        <w:rPr>
          <w:rStyle w:val="HideTWBExt"/>
        </w:rPr>
        <w:t>&lt;/Amend&gt;</w:t>
      </w:r>
    </w:p>
    <w:p w14:paraId="7D822C6F"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127</w:t>
      </w:r>
      <w:r w:rsidRPr="00255E28">
        <w:rPr>
          <w:rStyle w:val="HideTWBExt"/>
          <w:b w:val="0"/>
        </w:rPr>
        <w:t>&lt;/NumAm&gt;</w:t>
      </w:r>
    </w:p>
    <w:p w14:paraId="05EF8E59" w14:textId="77777777" w:rsidR="009E47A9" w:rsidRPr="00255E28" w:rsidRDefault="009E47A9" w:rsidP="009E47A9">
      <w:pPr>
        <w:pStyle w:val="NormalBold"/>
      </w:pPr>
      <w:r w:rsidRPr="00255E28">
        <w:rPr>
          <w:rStyle w:val="HideTWBExt"/>
          <w:b w:val="0"/>
        </w:rPr>
        <w:t>&lt;RepeatBlock-By&gt;&lt;Members&gt;</w:t>
      </w:r>
      <w:r w:rsidRPr="00255E28">
        <w:t>Emil Radev</w:t>
      </w:r>
      <w:r w:rsidRPr="00255E28">
        <w:rPr>
          <w:rStyle w:val="HideTWBExt"/>
          <w:b w:val="0"/>
        </w:rPr>
        <w:t>&lt;/Members&gt;</w:t>
      </w:r>
    </w:p>
    <w:p w14:paraId="52348EB9" w14:textId="77777777" w:rsidR="009E47A9" w:rsidRPr="00255E28" w:rsidRDefault="009E47A9" w:rsidP="009E47A9">
      <w:pPr>
        <w:pStyle w:val="NormalBold"/>
      </w:pPr>
      <w:r w:rsidRPr="00255E28">
        <w:rPr>
          <w:rStyle w:val="HideTWBExt"/>
          <w:b w:val="0"/>
        </w:rPr>
        <w:t>&lt;/RepeatBlock-By&gt;</w:t>
      </w:r>
    </w:p>
    <w:p w14:paraId="4554375B"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4ADC8A54" w14:textId="77777777" w:rsidR="009E47A9" w:rsidRPr="00255E28" w:rsidRDefault="009E47A9" w:rsidP="009E47A9">
      <w:pPr>
        <w:pStyle w:val="NormalBold"/>
      </w:pPr>
      <w:r w:rsidRPr="00255E28">
        <w:rPr>
          <w:rStyle w:val="HideTWBExt"/>
          <w:b w:val="0"/>
        </w:rPr>
        <w:t>&lt;Article&gt;</w:t>
      </w:r>
      <w:r w:rsidRPr="00255E28">
        <w:t>Articolo 2 – comma 1 – punto 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BB73F90" w14:textId="77777777" w:rsidTr="00171E7D">
        <w:trPr>
          <w:trHeight w:hRule="exact" w:val="240"/>
          <w:jc w:val="center"/>
        </w:trPr>
        <w:tc>
          <w:tcPr>
            <w:tcW w:w="9752" w:type="dxa"/>
            <w:gridSpan w:val="2"/>
            <w:tcBorders>
              <w:top w:val="nil"/>
              <w:left w:val="nil"/>
              <w:bottom w:val="nil"/>
              <w:right w:val="nil"/>
            </w:tcBorders>
          </w:tcPr>
          <w:p w14:paraId="09B3A46A" w14:textId="77777777" w:rsidR="009E47A9" w:rsidRPr="00255E28" w:rsidRDefault="009E47A9" w:rsidP="00171E7D"/>
        </w:tc>
      </w:tr>
      <w:tr w:rsidR="009E47A9" w:rsidRPr="00255E28" w14:paraId="0A1C27EC" w14:textId="77777777" w:rsidTr="00171E7D">
        <w:trPr>
          <w:trHeight w:val="240"/>
          <w:jc w:val="center"/>
        </w:trPr>
        <w:tc>
          <w:tcPr>
            <w:tcW w:w="4876" w:type="dxa"/>
            <w:tcBorders>
              <w:top w:val="nil"/>
              <w:left w:val="nil"/>
              <w:bottom w:val="nil"/>
              <w:right w:val="nil"/>
            </w:tcBorders>
          </w:tcPr>
          <w:p w14:paraId="500E54F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0DEB03E" w14:textId="77777777" w:rsidR="009E47A9" w:rsidRPr="00255E28" w:rsidRDefault="009E47A9" w:rsidP="00171E7D">
            <w:pPr>
              <w:pStyle w:val="AmColumnHeading"/>
            </w:pPr>
            <w:r w:rsidRPr="00255E28">
              <w:t>Emendamento</w:t>
            </w:r>
          </w:p>
        </w:tc>
      </w:tr>
      <w:tr w:rsidR="009E47A9" w:rsidRPr="00255E28" w14:paraId="7A170E7C" w14:textId="77777777" w:rsidTr="00171E7D">
        <w:trPr>
          <w:jc w:val="center"/>
        </w:trPr>
        <w:tc>
          <w:tcPr>
            <w:tcW w:w="4876" w:type="dxa"/>
            <w:tcBorders>
              <w:top w:val="nil"/>
              <w:left w:val="nil"/>
              <w:bottom w:val="nil"/>
              <w:right w:val="nil"/>
            </w:tcBorders>
          </w:tcPr>
          <w:p w14:paraId="753443B3" w14:textId="77777777" w:rsidR="009E47A9" w:rsidRPr="00255E28" w:rsidRDefault="009E47A9" w:rsidP="00171E7D">
            <w:pPr>
              <w:pStyle w:val="Normal6a"/>
            </w:pPr>
            <w:r w:rsidRPr="00255E28">
              <w:t>(6)</w:t>
            </w:r>
            <w:r w:rsidRPr="00255E28">
              <w:tab/>
              <w:t>"radicalizzazione": un processo graduale e complesso che porta all'estremismo violento e al terrorismo, in cui un individuo o un gruppo di individui adotta un'ideologia o un credo radicale che accetta, utilizza o tollera la violenza, compresi gli atti di terrorismo, per raggiungere uno specifico obiettivo politico, religioso o ideologico;</w:t>
            </w:r>
          </w:p>
        </w:tc>
        <w:tc>
          <w:tcPr>
            <w:tcW w:w="4876" w:type="dxa"/>
            <w:tcBorders>
              <w:top w:val="nil"/>
              <w:left w:val="nil"/>
              <w:bottom w:val="nil"/>
              <w:right w:val="nil"/>
            </w:tcBorders>
          </w:tcPr>
          <w:p w14:paraId="7116285B" w14:textId="77777777" w:rsidR="009E47A9" w:rsidRPr="00255E28" w:rsidRDefault="009E47A9" w:rsidP="00171E7D">
            <w:pPr>
              <w:pStyle w:val="Normal6a"/>
            </w:pPr>
            <w:r w:rsidRPr="00255E28">
              <w:t>(6)</w:t>
            </w:r>
            <w:r w:rsidRPr="00255E28">
              <w:tab/>
              <w:t>"radicalizzazione": un processo graduale e complesso che porta all'estremismo violento e al terrorismo, in cui un individuo o un gruppo di individui adotta un'ideologia o un credo radicale</w:t>
            </w:r>
            <w:r w:rsidRPr="00255E28">
              <w:rPr>
                <w:b/>
                <w:i/>
              </w:rPr>
              <w:t>, anche attraverso contesti e reti religiosi, educativi, sociali o digitali,</w:t>
            </w:r>
            <w:r w:rsidRPr="00255E28">
              <w:t xml:space="preserve"> che accetta, utilizza o tollera la violenza, compresi gli atti di terrorismo, per raggiungere uno specifico obiettivo politico, religioso o ideologico;</w:t>
            </w:r>
          </w:p>
        </w:tc>
      </w:tr>
    </w:tbl>
    <w:p w14:paraId="6193ACB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{BG}</w:t>
      </w:r>
      <w:r w:rsidRPr="00255E28">
        <w:t>bg</w:t>
      </w:r>
      <w:r w:rsidRPr="00255E28">
        <w:rPr>
          <w:rStyle w:val="HideTWBExt"/>
        </w:rPr>
        <w:t>&lt;/Original&gt;</w:t>
      </w:r>
    </w:p>
    <w:p w14:paraId="759B0147" w14:textId="76BD32CD" w:rsidR="009E47A9" w:rsidRPr="00255E28" w:rsidRDefault="009E47A9" w:rsidP="009E47A9">
      <w:r w:rsidRPr="00255E28">
        <w:rPr>
          <w:rStyle w:val="HideTWBExt"/>
        </w:rPr>
        <w:t>&lt;/Amend&gt;</w:t>
      </w:r>
    </w:p>
    <w:p w14:paraId="653F4CAD"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128</w:t>
      </w:r>
      <w:r w:rsidRPr="00255E28">
        <w:rPr>
          <w:rStyle w:val="HideTWBExt"/>
          <w:b w:val="0"/>
        </w:rPr>
        <w:t>&lt;/NumAm&gt;</w:t>
      </w:r>
    </w:p>
    <w:p w14:paraId="486D6F80"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295B557F" w14:textId="77777777" w:rsidR="009E47A9" w:rsidRPr="00255E28" w:rsidRDefault="009E47A9" w:rsidP="009E47A9">
      <w:pPr>
        <w:pStyle w:val="NormalBold"/>
      </w:pPr>
      <w:r w:rsidRPr="00255E28">
        <w:rPr>
          <w:rStyle w:val="HideTWBExt"/>
          <w:b w:val="0"/>
        </w:rPr>
        <w:t>&lt;/RepeatBlock-By&gt;</w:t>
      </w:r>
    </w:p>
    <w:p w14:paraId="2FEBB45E"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0733BB7" w14:textId="77777777" w:rsidR="009E47A9" w:rsidRPr="00255E28" w:rsidRDefault="009E47A9" w:rsidP="009E47A9">
      <w:pPr>
        <w:pStyle w:val="NormalBold"/>
      </w:pPr>
      <w:r w:rsidRPr="00255E28">
        <w:rPr>
          <w:rStyle w:val="HideTWBExt"/>
          <w:b w:val="0"/>
        </w:rPr>
        <w:t>&lt;Article&gt;</w:t>
      </w:r>
      <w:r w:rsidRPr="00255E28">
        <w:t>Articolo 2 – comma 1 – punto 6</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F0842F1" w14:textId="77777777" w:rsidTr="00171E7D">
        <w:trPr>
          <w:trHeight w:hRule="exact" w:val="240"/>
          <w:jc w:val="center"/>
        </w:trPr>
        <w:tc>
          <w:tcPr>
            <w:tcW w:w="9752" w:type="dxa"/>
            <w:gridSpan w:val="2"/>
            <w:tcBorders>
              <w:top w:val="nil"/>
              <w:left w:val="nil"/>
              <w:bottom w:val="nil"/>
              <w:right w:val="nil"/>
            </w:tcBorders>
          </w:tcPr>
          <w:p w14:paraId="5FC68C7B" w14:textId="77777777" w:rsidR="009E47A9" w:rsidRPr="00255E28" w:rsidRDefault="009E47A9" w:rsidP="00171E7D"/>
        </w:tc>
      </w:tr>
      <w:tr w:rsidR="009E47A9" w:rsidRPr="00255E28" w14:paraId="136D1DD1" w14:textId="77777777" w:rsidTr="00171E7D">
        <w:trPr>
          <w:trHeight w:val="240"/>
          <w:jc w:val="center"/>
        </w:trPr>
        <w:tc>
          <w:tcPr>
            <w:tcW w:w="4876" w:type="dxa"/>
            <w:tcBorders>
              <w:top w:val="nil"/>
              <w:left w:val="nil"/>
              <w:bottom w:val="nil"/>
              <w:right w:val="nil"/>
            </w:tcBorders>
          </w:tcPr>
          <w:p w14:paraId="5AFD114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98DE3E8" w14:textId="77777777" w:rsidR="009E47A9" w:rsidRPr="00255E28" w:rsidRDefault="009E47A9" w:rsidP="00171E7D">
            <w:pPr>
              <w:pStyle w:val="AmColumnHeading"/>
            </w:pPr>
            <w:r w:rsidRPr="00255E28">
              <w:t>Emendamento</w:t>
            </w:r>
          </w:p>
        </w:tc>
      </w:tr>
      <w:tr w:rsidR="009E47A9" w:rsidRPr="00255E28" w14:paraId="4AF034BA" w14:textId="77777777" w:rsidTr="00171E7D">
        <w:trPr>
          <w:jc w:val="center"/>
        </w:trPr>
        <w:tc>
          <w:tcPr>
            <w:tcW w:w="4876" w:type="dxa"/>
            <w:tcBorders>
              <w:top w:val="nil"/>
              <w:left w:val="nil"/>
              <w:bottom w:val="nil"/>
              <w:right w:val="nil"/>
            </w:tcBorders>
          </w:tcPr>
          <w:p w14:paraId="5C1D88EE" w14:textId="77777777" w:rsidR="009E47A9" w:rsidRPr="00255E28" w:rsidRDefault="009E47A9" w:rsidP="00171E7D">
            <w:pPr>
              <w:pStyle w:val="Normal6a"/>
            </w:pPr>
            <w:r w:rsidRPr="00255E28">
              <w:t>(6)</w:t>
            </w:r>
            <w:r w:rsidRPr="00255E28">
              <w:tab/>
              <w:t>"radicalizzazione": un processo graduale e complesso che porta all'estremismo violento e al terrorismo, in cui un individuo o un gruppo di individui adotta un'ideologia o un credo radicale che accetta, utilizza o tollera la violenza, compresi gli atti di terrorismo, per raggiungere uno specifico obiettivo politico, religioso o ideologico;</w:t>
            </w:r>
          </w:p>
        </w:tc>
        <w:tc>
          <w:tcPr>
            <w:tcW w:w="4876" w:type="dxa"/>
            <w:tcBorders>
              <w:top w:val="nil"/>
              <w:left w:val="nil"/>
              <w:bottom w:val="nil"/>
              <w:right w:val="nil"/>
            </w:tcBorders>
          </w:tcPr>
          <w:p w14:paraId="741B0087" w14:textId="77777777" w:rsidR="009E47A9" w:rsidRPr="00255E28" w:rsidRDefault="009E47A9" w:rsidP="00171E7D">
            <w:pPr>
              <w:pStyle w:val="Normal6a"/>
            </w:pPr>
            <w:r w:rsidRPr="00255E28">
              <w:t>(6)</w:t>
            </w:r>
            <w:r w:rsidRPr="00255E28">
              <w:tab/>
              <w:t xml:space="preserve">"radicalizzazione": un processo graduale e complesso che porta all'estremismo violento e al terrorismo, in cui un individuo o un gruppo di individui adotta un'ideologia o un credo radicale che accetta, utilizza o tollera la violenza, compresi gli atti di terrorismo </w:t>
            </w:r>
            <w:r w:rsidRPr="00255E28">
              <w:rPr>
                <w:b/>
                <w:i/>
              </w:rPr>
              <w:t>e gli atti che compromettono l'ordine pubblico e il funzionamento della società</w:t>
            </w:r>
            <w:r w:rsidRPr="00255E28">
              <w:t>, per raggiungere uno specifico obiettivo politico, religioso o ideologico;</w:t>
            </w:r>
          </w:p>
        </w:tc>
      </w:tr>
    </w:tbl>
    <w:p w14:paraId="7C239CC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7D4397D9" w14:textId="77777777" w:rsidR="009E47A9" w:rsidRPr="00255E28" w:rsidRDefault="009E47A9" w:rsidP="009E47A9">
      <w:r w:rsidRPr="00255E28">
        <w:rPr>
          <w:rStyle w:val="HideTWBExt"/>
        </w:rPr>
        <w:t>&lt;/Amend&gt;</w:t>
      </w:r>
    </w:p>
    <w:p w14:paraId="656D324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129</w:t>
      </w:r>
      <w:r w:rsidRPr="00255E28">
        <w:rPr>
          <w:rStyle w:val="HideTWBExt"/>
        </w:rPr>
        <w:t>&lt;/NumAm&gt;</w:t>
      </w:r>
    </w:p>
    <w:p w14:paraId="292E6C24"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74F76A35"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52B257E2" w14:textId="77777777" w:rsidR="009E47A9" w:rsidRPr="00255E28" w:rsidRDefault="009E47A9" w:rsidP="009E47A9">
      <w:pPr>
        <w:pStyle w:val="NormalBold"/>
      </w:pPr>
      <w:r w:rsidRPr="00255E28">
        <w:rPr>
          <w:rStyle w:val="HideTWBExt"/>
          <w:b w:val="0"/>
        </w:rPr>
        <w:t>&lt;/RepeatBlock-By&gt;</w:t>
      </w:r>
    </w:p>
    <w:p w14:paraId="1EE250D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B443CD7" w14:textId="77777777" w:rsidR="009E47A9" w:rsidRPr="00255E28" w:rsidRDefault="009E47A9" w:rsidP="009E47A9">
      <w:pPr>
        <w:pStyle w:val="NormalBold"/>
      </w:pPr>
      <w:r w:rsidRPr="00255E28">
        <w:rPr>
          <w:rStyle w:val="HideTWBExt"/>
        </w:rPr>
        <w:t>&lt;Article&gt;</w:t>
      </w:r>
      <w:r w:rsidRPr="00255E28">
        <w:t>Articolo 2 – comma 1 – punto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DAF5CB5" w14:textId="77777777" w:rsidTr="00171E7D">
        <w:trPr>
          <w:trHeight w:hRule="exact" w:val="240"/>
          <w:jc w:val="center"/>
        </w:trPr>
        <w:tc>
          <w:tcPr>
            <w:tcW w:w="9752" w:type="dxa"/>
            <w:gridSpan w:val="2"/>
            <w:tcBorders>
              <w:top w:val="nil"/>
              <w:left w:val="nil"/>
              <w:bottom w:val="nil"/>
              <w:right w:val="nil"/>
            </w:tcBorders>
          </w:tcPr>
          <w:p w14:paraId="33DF0429" w14:textId="77777777" w:rsidR="009E47A9" w:rsidRPr="00255E28" w:rsidRDefault="009E47A9" w:rsidP="00171E7D"/>
        </w:tc>
      </w:tr>
      <w:tr w:rsidR="009E47A9" w:rsidRPr="00255E28" w14:paraId="438D3DA9" w14:textId="77777777" w:rsidTr="00171E7D">
        <w:trPr>
          <w:trHeight w:val="240"/>
          <w:jc w:val="center"/>
        </w:trPr>
        <w:tc>
          <w:tcPr>
            <w:tcW w:w="4876" w:type="dxa"/>
            <w:tcBorders>
              <w:top w:val="nil"/>
              <w:left w:val="nil"/>
              <w:bottom w:val="nil"/>
              <w:right w:val="nil"/>
            </w:tcBorders>
          </w:tcPr>
          <w:p w14:paraId="1B844DF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DB0D2A1" w14:textId="77777777" w:rsidR="009E47A9" w:rsidRPr="00255E28" w:rsidRDefault="009E47A9" w:rsidP="00171E7D">
            <w:pPr>
              <w:pStyle w:val="AmColumnHeading"/>
            </w:pPr>
            <w:r w:rsidRPr="00255E28">
              <w:t>Emendamento</w:t>
            </w:r>
          </w:p>
        </w:tc>
      </w:tr>
      <w:tr w:rsidR="009E47A9" w:rsidRPr="00255E28" w14:paraId="21054F32" w14:textId="77777777" w:rsidTr="00171E7D">
        <w:trPr>
          <w:jc w:val="center"/>
        </w:trPr>
        <w:tc>
          <w:tcPr>
            <w:tcW w:w="4876" w:type="dxa"/>
            <w:tcBorders>
              <w:top w:val="nil"/>
              <w:left w:val="nil"/>
              <w:bottom w:val="nil"/>
              <w:right w:val="nil"/>
            </w:tcBorders>
          </w:tcPr>
          <w:p w14:paraId="1C8347B3" w14:textId="77777777" w:rsidR="009E47A9" w:rsidRPr="00255E28" w:rsidRDefault="009E47A9" w:rsidP="00171E7D">
            <w:pPr>
              <w:pStyle w:val="Normal6a"/>
            </w:pPr>
            <w:r w:rsidRPr="00255E28">
              <w:t>(6)</w:t>
            </w:r>
            <w:r w:rsidRPr="00255E28">
              <w:tab/>
              <w:t xml:space="preserve">"radicalizzazione": un processo graduale e complesso che porta all'estremismo violento e al terrorismo, in cui un individuo o un gruppo di individui adotta un'ideologia o un credo </w:t>
            </w:r>
            <w:r w:rsidRPr="00255E28">
              <w:rPr>
                <w:b/>
                <w:i/>
              </w:rPr>
              <w:t>radicale</w:t>
            </w:r>
            <w:r w:rsidRPr="00255E28">
              <w:t xml:space="preserve"> che accetta, utilizza o tollera la violenza, compresi gli atti di terrorismo, per raggiungere uno specifico obiettivo politico, religioso o ideologico;</w:t>
            </w:r>
          </w:p>
        </w:tc>
        <w:tc>
          <w:tcPr>
            <w:tcW w:w="4876" w:type="dxa"/>
            <w:tcBorders>
              <w:top w:val="nil"/>
              <w:left w:val="nil"/>
              <w:bottom w:val="nil"/>
              <w:right w:val="nil"/>
            </w:tcBorders>
          </w:tcPr>
          <w:p w14:paraId="7362668E" w14:textId="77777777" w:rsidR="009E47A9" w:rsidRPr="00255E28" w:rsidRDefault="009E47A9" w:rsidP="00171E7D">
            <w:pPr>
              <w:pStyle w:val="Normal6a"/>
            </w:pPr>
            <w:r w:rsidRPr="00255E28">
              <w:t>(6)</w:t>
            </w:r>
            <w:r w:rsidRPr="00255E28">
              <w:tab/>
              <w:t xml:space="preserve">"radicalizzazione": un processo graduale e complesso che porta all'estremismo violento e al terrorismo, in cui un individuo o un gruppo di individui adotta un'ideologia </w:t>
            </w:r>
            <w:r w:rsidRPr="00255E28">
              <w:rPr>
                <w:b/>
                <w:i/>
              </w:rPr>
              <w:t>violenta</w:t>
            </w:r>
            <w:r w:rsidRPr="00255E28">
              <w:t xml:space="preserve"> o un credo </w:t>
            </w:r>
            <w:r w:rsidRPr="00255E28">
              <w:rPr>
                <w:b/>
                <w:i/>
              </w:rPr>
              <w:t>violento</w:t>
            </w:r>
            <w:r w:rsidRPr="00255E28">
              <w:t xml:space="preserve"> che accetta, utilizza o tollera la violenza, compresi gli atti di terrorismo, per raggiungere uno specifico obiettivo politico, religioso o ideologico;</w:t>
            </w:r>
          </w:p>
        </w:tc>
      </w:tr>
    </w:tbl>
    <w:p w14:paraId="63BC038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EDF83F8" w14:textId="77777777" w:rsidR="009E47A9" w:rsidRPr="00255E28" w:rsidRDefault="009E47A9" w:rsidP="009E47A9">
      <w:r w:rsidRPr="00255E28">
        <w:rPr>
          <w:rStyle w:val="HideTWBExt"/>
        </w:rPr>
        <w:t>&lt;/Amend&gt;</w:t>
      </w:r>
    </w:p>
    <w:p w14:paraId="748ECAA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130</w:t>
      </w:r>
      <w:r w:rsidRPr="00255E28">
        <w:rPr>
          <w:rStyle w:val="HideTWBExt"/>
        </w:rPr>
        <w:t>&lt;/NumAm&gt;</w:t>
      </w:r>
    </w:p>
    <w:p w14:paraId="2500FF00"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32435B92" w14:textId="77777777" w:rsidR="009E47A9" w:rsidRPr="00255E28" w:rsidRDefault="009E47A9" w:rsidP="009E47A9">
      <w:pPr>
        <w:pStyle w:val="NormalBold"/>
      </w:pPr>
      <w:r w:rsidRPr="00255E28">
        <w:rPr>
          <w:rStyle w:val="HideTWBExt"/>
          <w:b w:val="0"/>
        </w:rPr>
        <w:t>&lt;/RepeatBlock-By&gt;</w:t>
      </w:r>
    </w:p>
    <w:p w14:paraId="5D1CCF3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545A53B" w14:textId="77777777" w:rsidR="009E47A9" w:rsidRPr="00255E28" w:rsidRDefault="009E47A9" w:rsidP="009E47A9">
      <w:pPr>
        <w:pStyle w:val="NormalBold"/>
      </w:pPr>
      <w:r w:rsidRPr="00255E28">
        <w:rPr>
          <w:rStyle w:val="HideTWBExt"/>
        </w:rPr>
        <w:t>&lt;Article&gt;</w:t>
      </w:r>
      <w:r w:rsidRPr="00255E28">
        <w:t>Articolo 2 – comma 1 – punto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0123365" w14:textId="77777777" w:rsidTr="00171E7D">
        <w:trPr>
          <w:trHeight w:hRule="exact" w:val="240"/>
          <w:jc w:val="center"/>
        </w:trPr>
        <w:tc>
          <w:tcPr>
            <w:tcW w:w="9752" w:type="dxa"/>
            <w:gridSpan w:val="2"/>
            <w:tcBorders>
              <w:top w:val="nil"/>
              <w:left w:val="nil"/>
              <w:bottom w:val="nil"/>
              <w:right w:val="nil"/>
            </w:tcBorders>
          </w:tcPr>
          <w:p w14:paraId="4BE089C5" w14:textId="77777777" w:rsidR="009E47A9" w:rsidRPr="00255E28" w:rsidRDefault="009E47A9" w:rsidP="00171E7D"/>
        </w:tc>
      </w:tr>
      <w:tr w:rsidR="009E47A9" w:rsidRPr="00255E28" w14:paraId="784FE7D2" w14:textId="77777777" w:rsidTr="00171E7D">
        <w:trPr>
          <w:trHeight w:val="240"/>
          <w:jc w:val="center"/>
        </w:trPr>
        <w:tc>
          <w:tcPr>
            <w:tcW w:w="4876" w:type="dxa"/>
            <w:tcBorders>
              <w:top w:val="nil"/>
              <w:left w:val="nil"/>
              <w:bottom w:val="nil"/>
              <w:right w:val="nil"/>
            </w:tcBorders>
          </w:tcPr>
          <w:p w14:paraId="554A6196"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18EA4AB" w14:textId="77777777" w:rsidR="009E47A9" w:rsidRPr="00255E28" w:rsidRDefault="009E47A9" w:rsidP="00171E7D">
            <w:pPr>
              <w:pStyle w:val="AmColumnHeading"/>
            </w:pPr>
            <w:r w:rsidRPr="00255E28">
              <w:t>Emendamento</w:t>
            </w:r>
          </w:p>
        </w:tc>
      </w:tr>
      <w:tr w:rsidR="009E47A9" w:rsidRPr="00255E28" w14:paraId="35AF1A11" w14:textId="77777777" w:rsidTr="00171E7D">
        <w:trPr>
          <w:jc w:val="center"/>
        </w:trPr>
        <w:tc>
          <w:tcPr>
            <w:tcW w:w="4876" w:type="dxa"/>
            <w:tcBorders>
              <w:top w:val="nil"/>
              <w:left w:val="nil"/>
              <w:bottom w:val="nil"/>
              <w:right w:val="nil"/>
            </w:tcBorders>
          </w:tcPr>
          <w:p w14:paraId="2C7D49DE" w14:textId="77777777" w:rsidR="009E47A9" w:rsidRPr="00255E28" w:rsidRDefault="009E47A9" w:rsidP="00171E7D">
            <w:pPr>
              <w:pStyle w:val="Normal6a"/>
            </w:pPr>
            <w:r w:rsidRPr="00255E28">
              <w:t>(6)</w:t>
            </w:r>
            <w:r w:rsidRPr="00255E28">
              <w:tab/>
              <w:t xml:space="preserve">"radicalizzazione": un processo graduale e complesso che porta all'estremismo violento e al terrorismo, in cui un individuo o un gruppo di individui adotta un'ideologia o un credo </w:t>
            </w:r>
            <w:r w:rsidRPr="00255E28">
              <w:rPr>
                <w:b/>
                <w:i/>
              </w:rPr>
              <w:t>radicale</w:t>
            </w:r>
            <w:r w:rsidRPr="00255E28">
              <w:t xml:space="preserve"> che accetta, utilizza o tollera la violenza, compresi gli atti di terrorismo, per raggiungere uno specifico obiettivo politico, religioso o ideologico;</w:t>
            </w:r>
          </w:p>
        </w:tc>
        <w:tc>
          <w:tcPr>
            <w:tcW w:w="4876" w:type="dxa"/>
            <w:tcBorders>
              <w:top w:val="nil"/>
              <w:left w:val="nil"/>
              <w:bottom w:val="nil"/>
              <w:right w:val="nil"/>
            </w:tcBorders>
          </w:tcPr>
          <w:p w14:paraId="5D8796C0" w14:textId="77777777" w:rsidR="009E47A9" w:rsidRPr="00255E28" w:rsidRDefault="009E47A9" w:rsidP="00171E7D">
            <w:pPr>
              <w:pStyle w:val="Normal6a"/>
            </w:pPr>
            <w:r w:rsidRPr="00255E28">
              <w:t>(6)</w:t>
            </w:r>
            <w:r w:rsidRPr="00255E28">
              <w:tab/>
              <w:t xml:space="preserve">"radicalizzazione": un processo graduale e complesso che porta all'estremismo violento e al terrorismo, in cui un individuo o un gruppo di individui adotta un'ideologia </w:t>
            </w:r>
            <w:r w:rsidRPr="00255E28">
              <w:rPr>
                <w:b/>
                <w:i/>
              </w:rPr>
              <w:t>violenta</w:t>
            </w:r>
            <w:r w:rsidRPr="00255E28">
              <w:t xml:space="preserve"> o un credo </w:t>
            </w:r>
            <w:r w:rsidRPr="00255E28">
              <w:rPr>
                <w:b/>
                <w:i/>
              </w:rPr>
              <w:t>violento</w:t>
            </w:r>
            <w:r w:rsidRPr="00255E28">
              <w:t xml:space="preserve"> che accetta, utilizza o tollera la violenza, compresi gli atti di terrorismo, per raggiungere uno specifico obiettivo politico, religioso o ideologico;</w:t>
            </w:r>
          </w:p>
        </w:tc>
      </w:tr>
    </w:tbl>
    <w:p w14:paraId="1987E19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CE6D293" w14:textId="77777777" w:rsidR="009E47A9" w:rsidRPr="00255E28" w:rsidRDefault="009E47A9" w:rsidP="009E47A9">
      <w:r w:rsidRPr="00255E28">
        <w:rPr>
          <w:rStyle w:val="HideTWBExt"/>
        </w:rPr>
        <w:t>&lt;/Amend&gt;</w:t>
      </w:r>
    </w:p>
    <w:p w14:paraId="6833A8E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131</w:t>
      </w:r>
      <w:r w:rsidRPr="00255E28">
        <w:rPr>
          <w:rStyle w:val="HideTWBExt"/>
        </w:rPr>
        <w:t>&lt;/NumAm&gt;</w:t>
      </w:r>
    </w:p>
    <w:p w14:paraId="20E34D1C"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4B11DE93"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0794781C" w14:textId="77777777" w:rsidR="009E47A9" w:rsidRPr="00255E28" w:rsidRDefault="009E47A9" w:rsidP="009E47A9">
      <w:pPr>
        <w:pStyle w:val="NormalBold"/>
      </w:pPr>
      <w:r w:rsidRPr="00255E28">
        <w:rPr>
          <w:rStyle w:val="HideTWBExt"/>
          <w:b w:val="0"/>
        </w:rPr>
        <w:t>&lt;/RepeatBlock-By&gt;</w:t>
      </w:r>
    </w:p>
    <w:p w14:paraId="65D0815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AFDF4A5" w14:textId="77777777" w:rsidR="009E47A9" w:rsidRPr="00255E28" w:rsidRDefault="009E47A9" w:rsidP="009E47A9">
      <w:pPr>
        <w:pStyle w:val="NormalBold"/>
      </w:pPr>
      <w:r w:rsidRPr="00255E28">
        <w:rPr>
          <w:rStyle w:val="HideTWBExt"/>
        </w:rPr>
        <w:t>&lt;Article&gt;</w:t>
      </w:r>
      <w:r w:rsidRPr="00255E28">
        <w:t>Articolo 2 – comma 1 – punto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ED6B9C7" w14:textId="77777777" w:rsidTr="00171E7D">
        <w:trPr>
          <w:trHeight w:hRule="exact" w:val="240"/>
          <w:jc w:val="center"/>
        </w:trPr>
        <w:tc>
          <w:tcPr>
            <w:tcW w:w="9752" w:type="dxa"/>
            <w:gridSpan w:val="2"/>
            <w:tcBorders>
              <w:top w:val="nil"/>
              <w:left w:val="nil"/>
              <w:bottom w:val="nil"/>
              <w:right w:val="nil"/>
            </w:tcBorders>
          </w:tcPr>
          <w:p w14:paraId="4B9F06DA" w14:textId="77777777" w:rsidR="009E47A9" w:rsidRPr="00255E28" w:rsidRDefault="009E47A9" w:rsidP="00171E7D"/>
        </w:tc>
      </w:tr>
      <w:tr w:rsidR="009E47A9" w:rsidRPr="00255E28" w14:paraId="217CF51A" w14:textId="77777777" w:rsidTr="00171E7D">
        <w:trPr>
          <w:trHeight w:val="240"/>
          <w:jc w:val="center"/>
        </w:trPr>
        <w:tc>
          <w:tcPr>
            <w:tcW w:w="4876" w:type="dxa"/>
            <w:tcBorders>
              <w:top w:val="nil"/>
              <w:left w:val="nil"/>
              <w:bottom w:val="nil"/>
              <w:right w:val="nil"/>
            </w:tcBorders>
          </w:tcPr>
          <w:p w14:paraId="7EA1E64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40CFE1A" w14:textId="77777777" w:rsidR="009E47A9" w:rsidRPr="00255E28" w:rsidRDefault="009E47A9" w:rsidP="00171E7D">
            <w:pPr>
              <w:pStyle w:val="AmColumnHeading"/>
            </w:pPr>
            <w:r w:rsidRPr="00255E28">
              <w:t>Emendamento</w:t>
            </w:r>
          </w:p>
        </w:tc>
      </w:tr>
      <w:tr w:rsidR="009E47A9" w:rsidRPr="00255E28" w14:paraId="2886B23B" w14:textId="77777777" w:rsidTr="00171E7D">
        <w:trPr>
          <w:jc w:val="center"/>
        </w:trPr>
        <w:tc>
          <w:tcPr>
            <w:tcW w:w="4876" w:type="dxa"/>
            <w:tcBorders>
              <w:top w:val="nil"/>
              <w:left w:val="nil"/>
              <w:bottom w:val="nil"/>
              <w:right w:val="nil"/>
            </w:tcBorders>
          </w:tcPr>
          <w:p w14:paraId="51D3AF20" w14:textId="77777777" w:rsidR="009E47A9" w:rsidRPr="00255E28" w:rsidRDefault="009E47A9" w:rsidP="00171E7D">
            <w:pPr>
              <w:pStyle w:val="Normal6a"/>
            </w:pPr>
            <w:r w:rsidRPr="00255E28">
              <w:t>(7)</w:t>
            </w:r>
            <w:r w:rsidRPr="00255E28">
              <w:tab/>
              <w:t xml:space="preserve">"criminalità informatica": </w:t>
            </w:r>
            <w:r w:rsidRPr="00255E28">
              <w:rPr>
                <w:b/>
                <w:i/>
              </w:rPr>
              <w:t>i reati la cui commissione implica necessariamente, come mezzo del reato o obiettivo principale del reato, i sistemi delle tecnologie dell'informazione e della comunicazione (TIC) (reati dipendenti dall'informatica), o i reati tradizionali le cui dimensioni o la cui portata possono essere aumentati mediante l'uso di computer, reti di computer o altri sistemi TIC (reati favoriti dall'informatica)</w:t>
            </w:r>
            <w:r w:rsidRPr="00255E28">
              <w:t>;</w:t>
            </w:r>
          </w:p>
        </w:tc>
        <w:tc>
          <w:tcPr>
            <w:tcW w:w="4876" w:type="dxa"/>
            <w:tcBorders>
              <w:top w:val="nil"/>
              <w:left w:val="nil"/>
              <w:bottom w:val="nil"/>
              <w:right w:val="nil"/>
            </w:tcBorders>
          </w:tcPr>
          <w:p w14:paraId="40F23FCF" w14:textId="77777777" w:rsidR="009E47A9" w:rsidRPr="00255E28" w:rsidRDefault="009E47A9" w:rsidP="00171E7D">
            <w:pPr>
              <w:pStyle w:val="Normal6a"/>
            </w:pPr>
            <w:r w:rsidRPr="00255E28">
              <w:t>(7)</w:t>
            </w:r>
            <w:r w:rsidRPr="00255E28">
              <w:tab/>
              <w:t xml:space="preserve">"criminalità informatica": </w:t>
            </w:r>
            <w:r w:rsidRPr="00255E28">
              <w:rPr>
                <w:b/>
                <w:i/>
              </w:rPr>
              <w:t>qualsiasi atto intenzionale o reato di cui alla direttiva 2013/40/UE del Parlamento europeo e del Consiglio</w:t>
            </w:r>
            <w:r w:rsidRPr="00255E28">
              <w:rPr>
                <w:b/>
                <w:i/>
                <w:vertAlign w:val="superscript"/>
              </w:rPr>
              <w:t>1 bis</w:t>
            </w:r>
            <w:r w:rsidRPr="00255E28">
              <w:t>;</w:t>
            </w:r>
          </w:p>
        </w:tc>
      </w:tr>
      <w:tr w:rsidR="009E47A9" w:rsidRPr="00255E28" w14:paraId="16BEBB04" w14:textId="77777777" w:rsidTr="00171E7D">
        <w:trPr>
          <w:jc w:val="center"/>
        </w:trPr>
        <w:tc>
          <w:tcPr>
            <w:tcW w:w="4876" w:type="dxa"/>
            <w:tcBorders>
              <w:top w:val="nil"/>
              <w:left w:val="nil"/>
              <w:bottom w:val="nil"/>
              <w:right w:val="nil"/>
            </w:tcBorders>
          </w:tcPr>
          <w:p w14:paraId="52704697" w14:textId="77777777" w:rsidR="009E47A9" w:rsidRPr="00255E28" w:rsidRDefault="009E47A9" w:rsidP="00171E7D"/>
        </w:tc>
        <w:tc>
          <w:tcPr>
            <w:tcW w:w="4876" w:type="dxa"/>
            <w:tcBorders>
              <w:top w:val="nil"/>
              <w:left w:val="nil"/>
              <w:bottom w:val="nil"/>
              <w:right w:val="nil"/>
            </w:tcBorders>
          </w:tcPr>
          <w:p w14:paraId="385101CC" w14:textId="77777777" w:rsidR="009E47A9" w:rsidRPr="00255E28" w:rsidRDefault="009E47A9" w:rsidP="00171E7D">
            <w:pPr>
              <w:pStyle w:val="Normal6a"/>
            </w:pPr>
            <w:r w:rsidRPr="00255E28">
              <w:rPr>
                <w:i/>
              </w:rPr>
              <w:t>(Può essere soppressa l'intera definizione se non si elencano più specifici reati. Vale lo stesso per "terrorismo".)</w:t>
            </w:r>
          </w:p>
        </w:tc>
      </w:tr>
      <w:tr w:rsidR="009E47A9" w:rsidRPr="00255E28" w14:paraId="73BBBAA1" w14:textId="77777777" w:rsidTr="00171E7D">
        <w:trPr>
          <w:jc w:val="center"/>
        </w:trPr>
        <w:tc>
          <w:tcPr>
            <w:tcW w:w="4876" w:type="dxa"/>
            <w:tcBorders>
              <w:top w:val="nil"/>
              <w:left w:val="nil"/>
              <w:bottom w:val="nil"/>
              <w:right w:val="nil"/>
            </w:tcBorders>
          </w:tcPr>
          <w:p w14:paraId="2E193C01" w14:textId="77777777" w:rsidR="009E47A9" w:rsidRPr="00255E28" w:rsidRDefault="009E47A9" w:rsidP="00171E7D"/>
        </w:tc>
        <w:tc>
          <w:tcPr>
            <w:tcW w:w="4876" w:type="dxa"/>
            <w:tcBorders>
              <w:top w:val="nil"/>
              <w:left w:val="nil"/>
              <w:bottom w:val="nil"/>
              <w:right w:val="nil"/>
            </w:tcBorders>
          </w:tcPr>
          <w:p w14:paraId="191FCB02" w14:textId="77777777" w:rsidR="009E47A9" w:rsidRPr="00255E28" w:rsidRDefault="009E47A9" w:rsidP="00171E7D">
            <w:pPr>
              <w:pStyle w:val="Normal6a"/>
            </w:pPr>
            <w:r w:rsidRPr="00255E28">
              <w:rPr>
                <w:b/>
                <w:i/>
              </w:rPr>
              <w:t>_________________</w:t>
            </w:r>
          </w:p>
        </w:tc>
      </w:tr>
      <w:tr w:rsidR="009E47A9" w:rsidRPr="00255E28" w14:paraId="04E85B1F" w14:textId="77777777" w:rsidTr="00171E7D">
        <w:trPr>
          <w:jc w:val="center"/>
        </w:trPr>
        <w:tc>
          <w:tcPr>
            <w:tcW w:w="4876" w:type="dxa"/>
            <w:tcBorders>
              <w:top w:val="nil"/>
              <w:left w:val="nil"/>
              <w:bottom w:val="nil"/>
              <w:right w:val="nil"/>
            </w:tcBorders>
          </w:tcPr>
          <w:p w14:paraId="03F3A775" w14:textId="77777777" w:rsidR="009E47A9" w:rsidRPr="00255E28" w:rsidRDefault="009E47A9" w:rsidP="00171E7D"/>
        </w:tc>
        <w:tc>
          <w:tcPr>
            <w:tcW w:w="4876" w:type="dxa"/>
            <w:tcBorders>
              <w:top w:val="nil"/>
              <w:left w:val="nil"/>
              <w:bottom w:val="nil"/>
              <w:right w:val="nil"/>
            </w:tcBorders>
          </w:tcPr>
          <w:p w14:paraId="356BD573" w14:textId="77777777" w:rsidR="009E47A9" w:rsidRPr="00255E28" w:rsidRDefault="009E47A9" w:rsidP="00171E7D">
            <w:pPr>
              <w:pStyle w:val="Normal6a"/>
            </w:pPr>
            <w:r w:rsidRPr="00255E28">
              <w:rPr>
                <w:b/>
                <w:i/>
                <w:vertAlign w:val="superscript"/>
              </w:rPr>
              <w:t>1 bis</w:t>
            </w:r>
            <w:r w:rsidRPr="00255E28">
              <w:t xml:space="preserve"> </w:t>
            </w:r>
            <w:r w:rsidRPr="00255E28">
              <w:rPr>
                <w:b/>
                <w:i/>
              </w:rPr>
              <w:t>Direttiva 2013/40/UE del Parlamento europeo e del Consiglio, del 12 agosto 2013, relativa agli attacchi contro i sistemi di informazione e che sostituisce la decisione quadro 2005/222/GAI del Consiglio (GU L 218 del 14.8.2013, pag. 8, ELI: http://data.europa.eu/eli/dir/2013/40/oj).</w:t>
            </w:r>
          </w:p>
        </w:tc>
      </w:tr>
    </w:tbl>
    <w:p w14:paraId="60FC6C8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EDC870E" w14:textId="77777777" w:rsidR="009E47A9" w:rsidRPr="00255E28" w:rsidRDefault="009E47A9" w:rsidP="009E47A9">
      <w:r w:rsidRPr="00255E28">
        <w:rPr>
          <w:rStyle w:val="HideTWBExt"/>
        </w:rPr>
        <w:t>&lt;/Amend&gt;</w:t>
      </w:r>
    </w:p>
    <w:p w14:paraId="6400FF4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132</w:t>
      </w:r>
      <w:r w:rsidRPr="00255E28">
        <w:rPr>
          <w:rStyle w:val="HideTWBExt"/>
        </w:rPr>
        <w:t>&lt;/NumAm&gt;</w:t>
      </w:r>
    </w:p>
    <w:p w14:paraId="154DE73D"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68ACDB96" w14:textId="77777777" w:rsidR="009E47A9" w:rsidRPr="00255E28" w:rsidRDefault="009E47A9" w:rsidP="009E47A9">
      <w:pPr>
        <w:pStyle w:val="NormalBold"/>
      </w:pPr>
      <w:r w:rsidRPr="00255E28">
        <w:rPr>
          <w:rStyle w:val="HideTWBExt"/>
          <w:b w:val="0"/>
        </w:rPr>
        <w:t>&lt;/RepeatBlock-By&gt;</w:t>
      </w:r>
    </w:p>
    <w:p w14:paraId="4A70EDD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9607371" w14:textId="77777777" w:rsidR="009E47A9" w:rsidRPr="00255E28" w:rsidRDefault="009E47A9" w:rsidP="009E47A9">
      <w:pPr>
        <w:pStyle w:val="NormalBold"/>
      </w:pPr>
      <w:r w:rsidRPr="00255E28">
        <w:rPr>
          <w:rStyle w:val="HideTWBExt"/>
        </w:rPr>
        <w:t>&lt;Article&gt;</w:t>
      </w:r>
      <w:r w:rsidRPr="00255E28">
        <w:t>Articolo 2 – comma 1 – punto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4C6F0A6" w14:textId="77777777" w:rsidTr="00171E7D">
        <w:trPr>
          <w:trHeight w:hRule="exact" w:val="240"/>
          <w:jc w:val="center"/>
        </w:trPr>
        <w:tc>
          <w:tcPr>
            <w:tcW w:w="9752" w:type="dxa"/>
            <w:gridSpan w:val="2"/>
            <w:tcBorders>
              <w:top w:val="nil"/>
              <w:left w:val="nil"/>
              <w:bottom w:val="nil"/>
              <w:right w:val="nil"/>
            </w:tcBorders>
          </w:tcPr>
          <w:p w14:paraId="3439B44E" w14:textId="77777777" w:rsidR="009E47A9" w:rsidRPr="00255E28" w:rsidRDefault="009E47A9" w:rsidP="00171E7D"/>
        </w:tc>
      </w:tr>
      <w:tr w:rsidR="009E47A9" w:rsidRPr="00255E28" w14:paraId="50106152" w14:textId="77777777" w:rsidTr="00171E7D">
        <w:trPr>
          <w:trHeight w:val="240"/>
          <w:jc w:val="center"/>
        </w:trPr>
        <w:tc>
          <w:tcPr>
            <w:tcW w:w="4876" w:type="dxa"/>
            <w:tcBorders>
              <w:top w:val="nil"/>
              <w:left w:val="nil"/>
              <w:bottom w:val="nil"/>
              <w:right w:val="nil"/>
            </w:tcBorders>
          </w:tcPr>
          <w:p w14:paraId="7F0AE1C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F836D99" w14:textId="77777777" w:rsidR="009E47A9" w:rsidRPr="00255E28" w:rsidRDefault="009E47A9" w:rsidP="00171E7D">
            <w:pPr>
              <w:pStyle w:val="AmColumnHeading"/>
            </w:pPr>
            <w:r w:rsidRPr="00255E28">
              <w:t>Emendamento</w:t>
            </w:r>
          </w:p>
        </w:tc>
      </w:tr>
      <w:tr w:rsidR="009E47A9" w:rsidRPr="00255E28" w14:paraId="626B4024" w14:textId="77777777" w:rsidTr="00171E7D">
        <w:trPr>
          <w:jc w:val="center"/>
        </w:trPr>
        <w:tc>
          <w:tcPr>
            <w:tcW w:w="4876" w:type="dxa"/>
            <w:tcBorders>
              <w:top w:val="nil"/>
              <w:left w:val="nil"/>
              <w:bottom w:val="nil"/>
              <w:right w:val="nil"/>
            </w:tcBorders>
          </w:tcPr>
          <w:p w14:paraId="1F725F5B" w14:textId="77777777" w:rsidR="009E47A9" w:rsidRPr="00255E28" w:rsidRDefault="009E47A9" w:rsidP="00171E7D">
            <w:pPr>
              <w:pStyle w:val="Normal6a"/>
            </w:pPr>
            <w:r w:rsidRPr="00255E28">
              <w:t>(7)</w:t>
            </w:r>
            <w:r w:rsidRPr="00255E28">
              <w:tab/>
              <w:t>"criminalità informatica": i reati la cui commissione implica necessariamente, come mezzo del reato o obiettivo principale del reato, i sistemi delle tecnologie dell'informazione e della comunicazione (TIC) (reati dipendenti dall'informatica), o i reati tradizionali le cui dimensioni o la cui portata possono essere aumentati mediante l'uso di computer, reti di computer o altri sistemi TIC (reati favoriti dall'informatica);</w:t>
            </w:r>
          </w:p>
        </w:tc>
        <w:tc>
          <w:tcPr>
            <w:tcW w:w="4876" w:type="dxa"/>
            <w:tcBorders>
              <w:top w:val="nil"/>
              <w:left w:val="nil"/>
              <w:bottom w:val="nil"/>
              <w:right w:val="nil"/>
            </w:tcBorders>
          </w:tcPr>
          <w:p w14:paraId="01C0F45D" w14:textId="77777777" w:rsidR="009E47A9" w:rsidRPr="00255E28" w:rsidRDefault="009E47A9" w:rsidP="00171E7D">
            <w:pPr>
              <w:pStyle w:val="Normal6a"/>
            </w:pPr>
            <w:r w:rsidRPr="00255E28">
              <w:t>(7)</w:t>
            </w:r>
            <w:r w:rsidRPr="00255E28">
              <w:tab/>
              <w:t>"criminalità informatica": i reati la cui commissione implica necessariamente, come mezzo del reato o obiettivo principale del reato, i sistemi delle tecnologie dell'informazione e della comunicazione (TIC) (reati dipendenti dall'informatica), o i reati tradizionali le cui dimensioni o la cui portata possono essere aumentati mediante l'uso di computer, reti di computer</w:t>
            </w:r>
            <w:r w:rsidRPr="00255E28">
              <w:rPr>
                <w:b/>
                <w:i/>
              </w:rPr>
              <w:t>, sistemi di intelligenza artificiale ai sensi del regolamento (UE) 2024/1689</w:t>
            </w:r>
            <w:r w:rsidRPr="00255E28">
              <w:t xml:space="preserve"> o altri sistemi TIC (reati favoriti dall'informatica);</w:t>
            </w:r>
          </w:p>
        </w:tc>
      </w:tr>
    </w:tbl>
    <w:p w14:paraId="4788934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D87C2DE" w14:textId="77777777" w:rsidR="009E47A9" w:rsidRPr="00255E28" w:rsidRDefault="009E47A9" w:rsidP="009E47A9">
      <w:r w:rsidRPr="00255E28">
        <w:rPr>
          <w:rStyle w:val="HideTWBExt"/>
        </w:rPr>
        <w:t>&lt;/Amend&gt;</w:t>
      </w:r>
    </w:p>
    <w:p w14:paraId="1F2901B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133</w:t>
      </w:r>
      <w:r w:rsidRPr="00255E28">
        <w:rPr>
          <w:rStyle w:val="HideTWBExt"/>
        </w:rPr>
        <w:t>&lt;/NumAm&gt;</w:t>
      </w:r>
    </w:p>
    <w:p w14:paraId="03340EEC"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7F2D18BF" w14:textId="77777777" w:rsidR="009E47A9" w:rsidRPr="00255E28" w:rsidRDefault="009E47A9" w:rsidP="009E47A9">
      <w:pPr>
        <w:pStyle w:val="NormalBold"/>
      </w:pPr>
      <w:r w:rsidRPr="00255E28">
        <w:rPr>
          <w:rStyle w:val="HideTWBExt"/>
          <w:b w:val="0"/>
        </w:rPr>
        <w:t>&lt;/RepeatBlock-By&gt;</w:t>
      </w:r>
    </w:p>
    <w:p w14:paraId="001B4D41"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26F7661" w14:textId="77777777" w:rsidR="009E47A9" w:rsidRPr="00255E28" w:rsidRDefault="009E47A9" w:rsidP="009E47A9">
      <w:pPr>
        <w:pStyle w:val="NormalBold"/>
      </w:pPr>
      <w:r w:rsidRPr="00255E28">
        <w:rPr>
          <w:rStyle w:val="HideTWBExt"/>
        </w:rPr>
        <w:t>&lt;Article&gt;</w:t>
      </w:r>
      <w:r w:rsidRPr="00255E28">
        <w:t>Articolo 2 – comma 1 – punto 8</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FE6B863" w14:textId="77777777" w:rsidTr="00171E7D">
        <w:trPr>
          <w:trHeight w:hRule="exact" w:val="240"/>
          <w:jc w:val="center"/>
        </w:trPr>
        <w:tc>
          <w:tcPr>
            <w:tcW w:w="9752" w:type="dxa"/>
            <w:gridSpan w:val="2"/>
            <w:tcBorders>
              <w:top w:val="nil"/>
              <w:left w:val="nil"/>
              <w:bottom w:val="nil"/>
              <w:right w:val="nil"/>
            </w:tcBorders>
          </w:tcPr>
          <w:p w14:paraId="791D30D1" w14:textId="77777777" w:rsidR="009E47A9" w:rsidRPr="00255E28" w:rsidRDefault="009E47A9" w:rsidP="00171E7D"/>
        </w:tc>
      </w:tr>
      <w:tr w:rsidR="009E47A9" w:rsidRPr="00255E28" w14:paraId="1C145DA6" w14:textId="77777777" w:rsidTr="00171E7D">
        <w:trPr>
          <w:trHeight w:val="240"/>
          <w:jc w:val="center"/>
        </w:trPr>
        <w:tc>
          <w:tcPr>
            <w:tcW w:w="4876" w:type="dxa"/>
            <w:tcBorders>
              <w:top w:val="nil"/>
              <w:left w:val="nil"/>
              <w:bottom w:val="nil"/>
              <w:right w:val="nil"/>
            </w:tcBorders>
          </w:tcPr>
          <w:p w14:paraId="013C8E8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B356FF2" w14:textId="77777777" w:rsidR="009E47A9" w:rsidRPr="00255E28" w:rsidRDefault="009E47A9" w:rsidP="00171E7D">
            <w:pPr>
              <w:pStyle w:val="AmColumnHeading"/>
            </w:pPr>
            <w:r w:rsidRPr="00255E28">
              <w:t>Emendamento</w:t>
            </w:r>
          </w:p>
        </w:tc>
      </w:tr>
      <w:tr w:rsidR="009E47A9" w:rsidRPr="00255E28" w14:paraId="2BF1D1D8" w14:textId="77777777" w:rsidTr="00171E7D">
        <w:trPr>
          <w:jc w:val="center"/>
        </w:trPr>
        <w:tc>
          <w:tcPr>
            <w:tcW w:w="4876" w:type="dxa"/>
            <w:tcBorders>
              <w:top w:val="nil"/>
              <w:left w:val="nil"/>
              <w:bottom w:val="nil"/>
              <w:right w:val="nil"/>
            </w:tcBorders>
          </w:tcPr>
          <w:p w14:paraId="54597A44" w14:textId="77777777" w:rsidR="009E47A9" w:rsidRPr="00255E28" w:rsidRDefault="009E47A9" w:rsidP="00171E7D">
            <w:pPr>
              <w:pStyle w:val="Normal6a"/>
            </w:pPr>
            <w:r w:rsidRPr="00255E28">
              <w:t>(8)</w:t>
            </w:r>
            <w:r w:rsidRPr="00255E28">
              <w:tab/>
              <w:t xml:space="preserve">"cooperazione operativa nell'attività di contrasto": la cooperazione operativa tra le autorità di due o più Stati membri di cui all'articolo 87, paragrafo 3, TFUE </w:t>
            </w:r>
            <w:r w:rsidRPr="00255E28">
              <w:rPr>
                <w:b/>
                <w:i/>
              </w:rPr>
              <w:t>o l'operare delle autorità competenti di uno Stato membro nel territorio di un altro Stato membro di cui all'articolo 89 TFUE</w:t>
            </w:r>
            <w:r w:rsidRPr="00255E28">
              <w:t>;</w:t>
            </w:r>
          </w:p>
        </w:tc>
        <w:tc>
          <w:tcPr>
            <w:tcW w:w="4876" w:type="dxa"/>
            <w:tcBorders>
              <w:top w:val="nil"/>
              <w:left w:val="nil"/>
              <w:bottom w:val="nil"/>
              <w:right w:val="nil"/>
            </w:tcBorders>
          </w:tcPr>
          <w:p w14:paraId="07B45371" w14:textId="77777777" w:rsidR="009E47A9" w:rsidRPr="00255E28" w:rsidRDefault="009E47A9" w:rsidP="00171E7D">
            <w:pPr>
              <w:pStyle w:val="Normal6a"/>
            </w:pPr>
            <w:r w:rsidRPr="00255E28">
              <w:t>(8)</w:t>
            </w:r>
            <w:r w:rsidRPr="00255E28">
              <w:tab/>
              <w:t>"cooperazione operativa nell'attività di contrasto": la cooperazione operativa tra le autorità di due o più Stati membri di cui all'articolo 87, paragrafo 3, TFUE;</w:t>
            </w:r>
          </w:p>
        </w:tc>
      </w:tr>
    </w:tbl>
    <w:p w14:paraId="770C235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7B55CBC" w14:textId="77777777" w:rsidR="009E47A9" w:rsidRPr="00255E28" w:rsidRDefault="009E47A9" w:rsidP="009E47A9">
      <w:r w:rsidRPr="00255E28">
        <w:rPr>
          <w:rStyle w:val="HideTWBExt"/>
        </w:rPr>
        <w:t>&lt;/Amend&gt;</w:t>
      </w:r>
    </w:p>
    <w:p w14:paraId="69DAEDC4"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134</w:t>
      </w:r>
      <w:r w:rsidRPr="00255E28">
        <w:rPr>
          <w:rStyle w:val="HideTWBExt"/>
        </w:rPr>
        <w:t>&lt;/NumAm&gt;</w:t>
      </w:r>
    </w:p>
    <w:p w14:paraId="0EE07A35"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54BCFC59"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7129CBE7" w14:textId="77777777" w:rsidR="009E47A9" w:rsidRPr="00255E28" w:rsidRDefault="009E47A9" w:rsidP="009E47A9">
      <w:pPr>
        <w:pStyle w:val="NormalBold"/>
      </w:pPr>
      <w:r w:rsidRPr="00255E28">
        <w:rPr>
          <w:rStyle w:val="HideTWBExt"/>
          <w:b w:val="0"/>
        </w:rPr>
        <w:t>&lt;/RepeatBlock-By&gt;</w:t>
      </w:r>
    </w:p>
    <w:p w14:paraId="6B805A7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61CA476"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9902DFA" w14:textId="77777777" w:rsidTr="00171E7D">
        <w:trPr>
          <w:trHeight w:hRule="exact" w:val="240"/>
          <w:jc w:val="center"/>
        </w:trPr>
        <w:tc>
          <w:tcPr>
            <w:tcW w:w="9752" w:type="dxa"/>
            <w:gridSpan w:val="2"/>
            <w:tcBorders>
              <w:top w:val="nil"/>
              <w:left w:val="nil"/>
              <w:bottom w:val="nil"/>
              <w:right w:val="nil"/>
            </w:tcBorders>
          </w:tcPr>
          <w:p w14:paraId="03DE131F" w14:textId="77777777" w:rsidR="009E47A9" w:rsidRPr="00255E28" w:rsidRDefault="009E47A9" w:rsidP="00171E7D"/>
        </w:tc>
      </w:tr>
      <w:tr w:rsidR="009E47A9" w:rsidRPr="00255E28" w14:paraId="3EEDC21B" w14:textId="77777777" w:rsidTr="00171E7D">
        <w:trPr>
          <w:trHeight w:val="240"/>
          <w:jc w:val="center"/>
        </w:trPr>
        <w:tc>
          <w:tcPr>
            <w:tcW w:w="4876" w:type="dxa"/>
            <w:tcBorders>
              <w:top w:val="nil"/>
              <w:left w:val="nil"/>
              <w:bottom w:val="nil"/>
              <w:right w:val="nil"/>
            </w:tcBorders>
          </w:tcPr>
          <w:p w14:paraId="2B40C5F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EF81941" w14:textId="77777777" w:rsidR="009E47A9" w:rsidRPr="00255E28" w:rsidRDefault="009E47A9" w:rsidP="00171E7D">
            <w:pPr>
              <w:pStyle w:val="AmColumnHeading"/>
            </w:pPr>
            <w:r w:rsidRPr="00255E28">
              <w:t>Emendamento</w:t>
            </w:r>
          </w:p>
        </w:tc>
      </w:tr>
      <w:tr w:rsidR="009E47A9" w:rsidRPr="00255E28" w14:paraId="0C4EC478" w14:textId="77777777" w:rsidTr="00171E7D">
        <w:trPr>
          <w:jc w:val="center"/>
        </w:trPr>
        <w:tc>
          <w:tcPr>
            <w:tcW w:w="4876" w:type="dxa"/>
            <w:tcBorders>
              <w:top w:val="nil"/>
              <w:left w:val="nil"/>
              <w:bottom w:val="nil"/>
              <w:right w:val="nil"/>
            </w:tcBorders>
          </w:tcPr>
          <w:p w14:paraId="423C6A70" w14:textId="77777777" w:rsidR="009E47A9" w:rsidRPr="00255E28" w:rsidRDefault="009E47A9" w:rsidP="00171E7D">
            <w:pPr>
              <w:pStyle w:val="Normal6a"/>
            </w:pPr>
            <w:r w:rsidRPr="00255E28">
              <w:rPr>
                <w:b/>
                <w:i/>
              </w:rPr>
              <w:t>(9)</w:t>
            </w:r>
            <w:r w:rsidRPr="00255E28">
              <w:tab/>
            </w:r>
            <w:r w:rsidRPr="00255E28">
              <w:rPr>
                <w:b/>
                <w:i/>
              </w:rPr>
              <w:t>"minaccia ibrida": ogni attività dannosa, tra cui la manipolazione delle informazioni, gli attacchi informatici e la strumentalizzazione dei migranti,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22CC225B" w14:textId="77777777" w:rsidR="009E47A9" w:rsidRPr="00255E28" w:rsidRDefault="009E47A9" w:rsidP="00171E7D">
            <w:pPr>
              <w:pStyle w:val="Normal6a"/>
            </w:pPr>
            <w:r w:rsidRPr="00255E28">
              <w:rPr>
                <w:b/>
                <w:i/>
              </w:rPr>
              <w:t>soppresso</w:t>
            </w:r>
          </w:p>
        </w:tc>
      </w:tr>
    </w:tbl>
    <w:p w14:paraId="44D3E70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053545C"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7D80C36" w14:textId="77777777" w:rsidR="009E47A9" w:rsidRPr="00255E28" w:rsidRDefault="009E47A9" w:rsidP="009E47A9">
      <w:pPr>
        <w:pStyle w:val="AmJustText"/>
      </w:pPr>
      <w:r w:rsidRPr="00255E28">
        <w:t>Nel corso della prima riunione tecnica la DG HOME ha ammesso che tale definizione è troppo vaga e comprenderebbe anche attività legali.</w:t>
      </w:r>
    </w:p>
    <w:p w14:paraId="665955B2" w14:textId="77777777" w:rsidR="009E47A9" w:rsidRPr="00255E28" w:rsidRDefault="009E47A9" w:rsidP="009E47A9">
      <w:r w:rsidRPr="00255E28">
        <w:rPr>
          <w:rStyle w:val="HideTWBExt"/>
        </w:rPr>
        <w:t>&lt;/Amend&gt;</w:t>
      </w:r>
    </w:p>
    <w:p w14:paraId="330C0D1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135</w:t>
      </w:r>
      <w:r w:rsidRPr="00255E28">
        <w:rPr>
          <w:rStyle w:val="HideTWBExt"/>
        </w:rPr>
        <w:t>&lt;/NumAm&gt;</w:t>
      </w:r>
    </w:p>
    <w:p w14:paraId="705F9FC5"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1F81360A" w14:textId="77777777" w:rsidR="009E47A9" w:rsidRPr="00255E28" w:rsidRDefault="009E47A9" w:rsidP="009E47A9">
      <w:pPr>
        <w:pStyle w:val="NormalBold"/>
      </w:pPr>
      <w:r w:rsidRPr="00255E28">
        <w:rPr>
          <w:rStyle w:val="HideTWBExt"/>
          <w:b w:val="0"/>
        </w:rPr>
        <w:t>&lt;/RepeatBlock-By&gt;</w:t>
      </w:r>
    </w:p>
    <w:p w14:paraId="3B02DFA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84A97C0"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A81F88F" w14:textId="77777777" w:rsidTr="00171E7D">
        <w:trPr>
          <w:trHeight w:hRule="exact" w:val="240"/>
          <w:jc w:val="center"/>
        </w:trPr>
        <w:tc>
          <w:tcPr>
            <w:tcW w:w="9752" w:type="dxa"/>
            <w:gridSpan w:val="2"/>
            <w:tcBorders>
              <w:top w:val="nil"/>
              <w:left w:val="nil"/>
              <w:bottom w:val="nil"/>
              <w:right w:val="nil"/>
            </w:tcBorders>
          </w:tcPr>
          <w:p w14:paraId="60ACA6A5" w14:textId="77777777" w:rsidR="009E47A9" w:rsidRPr="00255E28" w:rsidRDefault="009E47A9" w:rsidP="00171E7D"/>
        </w:tc>
      </w:tr>
      <w:tr w:rsidR="009E47A9" w:rsidRPr="00255E28" w14:paraId="75922225" w14:textId="77777777" w:rsidTr="00171E7D">
        <w:trPr>
          <w:trHeight w:val="240"/>
          <w:jc w:val="center"/>
        </w:trPr>
        <w:tc>
          <w:tcPr>
            <w:tcW w:w="4876" w:type="dxa"/>
            <w:tcBorders>
              <w:top w:val="nil"/>
              <w:left w:val="nil"/>
              <w:bottom w:val="nil"/>
              <w:right w:val="nil"/>
            </w:tcBorders>
          </w:tcPr>
          <w:p w14:paraId="4729600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95539AB" w14:textId="77777777" w:rsidR="009E47A9" w:rsidRPr="00255E28" w:rsidRDefault="009E47A9" w:rsidP="00171E7D">
            <w:pPr>
              <w:pStyle w:val="AmColumnHeading"/>
            </w:pPr>
            <w:r w:rsidRPr="00255E28">
              <w:t>Emendamento</w:t>
            </w:r>
          </w:p>
        </w:tc>
      </w:tr>
      <w:tr w:rsidR="009E47A9" w:rsidRPr="00255E28" w14:paraId="5F83A39A" w14:textId="77777777" w:rsidTr="00171E7D">
        <w:trPr>
          <w:jc w:val="center"/>
        </w:trPr>
        <w:tc>
          <w:tcPr>
            <w:tcW w:w="4876" w:type="dxa"/>
            <w:tcBorders>
              <w:top w:val="nil"/>
              <w:left w:val="nil"/>
              <w:bottom w:val="nil"/>
              <w:right w:val="nil"/>
            </w:tcBorders>
          </w:tcPr>
          <w:p w14:paraId="0234DB28" w14:textId="77777777" w:rsidR="009E47A9" w:rsidRPr="00255E28" w:rsidRDefault="009E47A9" w:rsidP="00171E7D">
            <w:pPr>
              <w:pStyle w:val="Normal6a"/>
            </w:pPr>
            <w:r w:rsidRPr="00255E28">
              <w:rPr>
                <w:b/>
                <w:i/>
              </w:rPr>
              <w:t>(9)</w:t>
            </w:r>
            <w:r w:rsidRPr="00255E28">
              <w:tab/>
            </w:r>
            <w:r w:rsidRPr="00255E28">
              <w:rPr>
                <w:b/>
                <w:i/>
              </w:rPr>
              <w:t>"minaccia ibrida": ogni attività dannosa, tra cui la manipolazione delle informazioni, gli attacchi informatici e la strumentalizzazione dei migranti,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40C84ECB" w14:textId="77777777" w:rsidR="009E47A9" w:rsidRPr="00255E28" w:rsidRDefault="009E47A9" w:rsidP="00171E7D">
            <w:pPr>
              <w:pStyle w:val="Normal6a"/>
            </w:pPr>
            <w:r w:rsidRPr="00255E28">
              <w:rPr>
                <w:b/>
                <w:i/>
              </w:rPr>
              <w:t>soppresso</w:t>
            </w:r>
          </w:p>
        </w:tc>
      </w:tr>
    </w:tbl>
    <w:p w14:paraId="5828445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BD22E3F" w14:textId="77777777" w:rsidR="009E47A9" w:rsidRPr="00255E28" w:rsidRDefault="009E47A9" w:rsidP="009E47A9">
      <w:r w:rsidRPr="00255E28">
        <w:rPr>
          <w:rStyle w:val="HideTWBExt"/>
        </w:rPr>
        <w:t>&lt;/Amend&gt;</w:t>
      </w:r>
    </w:p>
    <w:p w14:paraId="4B5B1F70"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136</w:t>
      </w:r>
      <w:r w:rsidRPr="00255E28">
        <w:rPr>
          <w:rStyle w:val="HideTWBExt"/>
        </w:rPr>
        <w:t>&lt;/NumAm&gt;</w:t>
      </w:r>
    </w:p>
    <w:p w14:paraId="01D1FBEF" w14:textId="77777777" w:rsidR="009E47A9" w:rsidRPr="00255E28" w:rsidRDefault="009E47A9" w:rsidP="009E47A9">
      <w:pPr>
        <w:pStyle w:val="NormalBold"/>
      </w:pPr>
      <w:r w:rsidRPr="00255E28">
        <w:rPr>
          <w:rStyle w:val="HideTWBExt"/>
          <w:b w:val="0"/>
        </w:rPr>
        <w:t>&lt;RepeatBlock-By&gt;&lt;Members&gt;</w:t>
      </w:r>
      <w:r w:rsidRPr="00255E28">
        <w:t>Georgiana Teodorescu</w:t>
      </w:r>
      <w:r w:rsidRPr="00255E28">
        <w:rPr>
          <w:rStyle w:val="HideTWBExt"/>
          <w:b w:val="0"/>
        </w:rPr>
        <w:t>&lt;/Members&gt;</w:t>
      </w:r>
    </w:p>
    <w:p w14:paraId="6FBAB70B" w14:textId="77777777" w:rsidR="009E47A9" w:rsidRPr="00255E28" w:rsidRDefault="009E47A9" w:rsidP="009E47A9">
      <w:pPr>
        <w:pStyle w:val="NormalBold"/>
      </w:pPr>
      <w:r w:rsidRPr="00255E28">
        <w:rPr>
          <w:rStyle w:val="HideTWBExt"/>
          <w:b w:val="0"/>
        </w:rPr>
        <w:t>&lt;/RepeatBlock-By&gt;</w:t>
      </w:r>
    </w:p>
    <w:p w14:paraId="690D1C2E"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6FEF2F1"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6262256" w14:textId="77777777" w:rsidTr="00171E7D">
        <w:trPr>
          <w:trHeight w:hRule="exact" w:val="240"/>
          <w:jc w:val="center"/>
        </w:trPr>
        <w:tc>
          <w:tcPr>
            <w:tcW w:w="9752" w:type="dxa"/>
            <w:gridSpan w:val="2"/>
            <w:tcBorders>
              <w:top w:val="nil"/>
              <w:left w:val="nil"/>
              <w:bottom w:val="nil"/>
              <w:right w:val="nil"/>
            </w:tcBorders>
          </w:tcPr>
          <w:p w14:paraId="6DBAE668" w14:textId="77777777" w:rsidR="009E47A9" w:rsidRPr="00255E28" w:rsidRDefault="009E47A9" w:rsidP="00171E7D"/>
        </w:tc>
      </w:tr>
      <w:tr w:rsidR="009E47A9" w:rsidRPr="00255E28" w14:paraId="4F7454F4" w14:textId="77777777" w:rsidTr="00171E7D">
        <w:trPr>
          <w:trHeight w:val="240"/>
          <w:jc w:val="center"/>
        </w:trPr>
        <w:tc>
          <w:tcPr>
            <w:tcW w:w="4876" w:type="dxa"/>
            <w:tcBorders>
              <w:top w:val="nil"/>
              <w:left w:val="nil"/>
              <w:bottom w:val="nil"/>
              <w:right w:val="nil"/>
            </w:tcBorders>
          </w:tcPr>
          <w:p w14:paraId="70000F2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D51A002" w14:textId="77777777" w:rsidR="009E47A9" w:rsidRPr="00255E28" w:rsidRDefault="009E47A9" w:rsidP="00171E7D">
            <w:pPr>
              <w:pStyle w:val="AmColumnHeading"/>
            </w:pPr>
            <w:r w:rsidRPr="00255E28">
              <w:t>Emendamento</w:t>
            </w:r>
          </w:p>
        </w:tc>
      </w:tr>
      <w:tr w:rsidR="009E47A9" w:rsidRPr="00255E28" w14:paraId="29530B5D" w14:textId="77777777" w:rsidTr="00171E7D">
        <w:trPr>
          <w:jc w:val="center"/>
        </w:trPr>
        <w:tc>
          <w:tcPr>
            <w:tcW w:w="4876" w:type="dxa"/>
            <w:tcBorders>
              <w:top w:val="nil"/>
              <w:left w:val="nil"/>
              <w:bottom w:val="nil"/>
              <w:right w:val="nil"/>
            </w:tcBorders>
          </w:tcPr>
          <w:p w14:paraId="3CEBE184" w14:textId="77777777" w:rsidR="009E47A9" w:rsidRPr="00255E28" w:rsidRDefault="009E47A9" w:rsidP="00171E7D">
            <w:pPr>
              <w:pStyle w:val="Normal6a"/>
            </w:pPr>
            <w:r w:rsidRPr="00255E28">
              <w:t>(9)</w:t>
            </w:r>
            <w:r w:rsidRPr="00255E28">
              <w:tab/>
              <w:t xml:space="preserve">"minaccia ibrida": </w:t>
            </w:r>
            <w:r w:rsidRPr="00255E28">
              <w:rPr>
                <w:b/>
                <w:i/>
              </w:rPr>
              <w:t>ogni</w:t>
            </w:r>
            <w:r w:rsidRPr="00255E28">
              <w:t xml:space="preserve"> attività </w:t>
            </w:r>
            <w:r w:rsidRPr="00255E28">
              <w:rPr>
                <w:b/>
                <w:i/>
              </w:rPr>
              <w:t>dannosa, tra cui la manipolazione delle informazioni, gli attacchi informatici e la strumentalizzazione dei migranti</w:t>
            </w:r>
            <w:r w:rsidRPr="00255E28">
              <w:t xml:space="preserve">, che sia pianificata e realizzata con intenti malevoli in modo coordinato al fine di </w:t>
            </w:r>
            <w:r w:rsidRPr="00255E28">
              <w:rPr>
                <w:b/>
                <w:i/>
              </w:rPr>
              <w:t>mettere in difficoltà</w:t>
            </w:r>
            <w:r w:rsidRPr="00255E28">
              <w:t xml:space="preserve"> uno </w:t>
            </w:r>
            <w:r w:rsidRPr="00255E28">
              <w:rPr>
                <w:b/>
                <w:i/>
              </w:rPr>
              <w:t>Stato membro o una delle sue istituzioni</w:t>
            </w:r>
            <w:r w:rsidRPr="00255E28">
              <w:t>.</w:t>
            </w:r>
          </w:p>
        </w:tc>
        <w:tc>
          <w:tcPr>
            <w:tcW w:w="4876" w:type="dxa"/>
            <w:tcBorders>
              <w:top w:val="nil"/>
              <w:left w:val="nil"/>
              <w:bottom w:val="nil"/>
              <w:right w:val="nil"/>
            </w:tcBorders>
          </w:tcPr>
          <w:p w14:paraId="40376CBB" w14:textId="77777777" w:rsidR="009E47A9" w:rsidRPr="00255E28" w:rsidRDefault="009E47A9" w:rsidP="00171E7D">
            <w:pPr>
              <w:pStyle w:val="Normal6a"/>
            </w:pPr>
            <w:r w:rsidRPr="00255E28">
              <w:t>(9)</w:t>
            </w:r>
            <w:r w:rsidRPr="00255E28">
              <w:tab/>
              <w:t xml:space="preserve">"minaccia ibrida": </w:t>
            </w:r>
            <w:r w:rsidRPr="00255E28">
              <w:rPr>
                <w:b/>
                <w:i/>
              </w:rPr>
              <w:t>qualsiasi</w:t>
            </w:r>
            <w:r w:rsidRPr="00255E28">
              <w:t xml:space="preserve"> attività </w:t>
            </w:r>
            <w:r w:rsidRPr="00255E28">
              <w:rPr>
                <w:b/>
                <w:i/>
              </w:rPr>
              <w:t>coordinata, sponsorizzata dallo Stato o meno, svolta tramite vettori asimmetrici, non convenzionali o di zona grigia al di sotto della soglia del conflitto militare tradizionale</w:t>
            </w:r>
            <w:r w:rsidRPr="00255E28">
              <w:t xml:space="preserve">, che sia pianificata e realizzata con intenti malevoli in modo coordinato al fine di </w:t>
            </w:r>
            <w:r w:rsidRPr="00255E28">
              <w:rPr>
                <w:b/>
                <w:i/>
              </w:rPr>
              <w:t>sfruttare vulnerabilità strutturali, perturbare infrastrutture critiche, o compromettere la sicurezza, l'ordine pubblico, la resilienza istituzionale o l'integrità territoriale dell'Unione o di</w:t>
            </w:r>
            <w:r w:rsidRPr="00255E28">
              <w:t xml:space="preserve"> uno </w:t>
            </w:r>
            <w:r w:rsidRPr="00255E28">
              <w:rPr>
                <w:b/>
                <w:i/>
              </w:rPr>
              <w:t>o più Stati membri</w:t>
            </w:r>
            <w:r w:rsidRPr="00255E28">
              <w:t>.</w:t>
            </w:r>
          </w:p>
        </w:tc>
      </w:tr>
    </w:tbl>
    <w:p w14:paraId="71E7C8E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413F347"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C68DA35" w14:textId="77777777" w:rsidR="009E47A9" w:rsidRPr="00255E28" w:rsidRDefault="009E47A9" w:rsidP="009E47A9">
      <w:pPr>
        <w:pStyle w:val="AmJustText"/>
      </w:pPr>
      <w:r w:rsidRPr="00255E28">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0D882748" w14:textId="77777777" w:rsidR="009E47A9" w:rsidRPr="00255E28" w:rsidRDefault="009E47A9" w:rsidP="009E47A9">
      <w:r w:rsidRPr="00255E28">
        <w:rPr>
          <w:rStyle w:val="HideTWBExt"/>
        </w:rPr>
        <w:t>&lt;/Amend&gt;</w:t>
      </w:r>
    </w:p>
    <w:p w14:paraId="7288E13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137</w:t>
      </w:r>
      <w:r w:rsidRPr="00255E28">
        <w:rPr>
          <w:rStyle w:val="HideTWBExt"/>
        </w:rPr>
        <w:t>&lt;/NumAm&gt;</w:t>
      </w:r>
    </w:p>
    <w:p w14:paraId="08357F36"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075DE7F4" w14:textId="77777777" w:rsidR="009E47A9" w:rsidRPr="00255E28" w:rsidRDefault="009E47A9" w:rsidP="009E47A9">
      <w:pPr>
        <w:pStyle w:val="NormalBold"/>
      </w:pPr>
      <w:r w:rsidRPr="00255E28">
        <w:rPr>
          <w:rStyle w:val="HideTWBExt"/>
          <w:b w:val="0"/>
        </w:rPr>
        <w:t>&lt;/RepeatBlock-By&gt;</w:t>
      </w:r>
    </w:p>
    <w:p w14:paraId="38982AF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0B64AAF"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E4A5C08" w14:textId="77777777" w:rsidTr="00171E7D">
        <w:trPr>
          <w:trHeight w:hRule="exact" w:val="240"/>
          <w:jc w:val="center"/>
        </w:trPr>
        <w:tc>
          <w:tcPr>
            <w:tcW w:w="9752" w:type="dxa"/>
            <w:gridSpan w:val="2"/>
            <w:tcBorders>
              <w:top w:val="nil"/>
              <w:left w:val="nil"/>
              <w:bottom w:val="nil"/>
              <w:right w:val="nil"/>
            </w:tcBorders>
          </w:tcPr>
          <w:p w14:paraId="2C5BF172" w14:textId="77777777" w:rsidR="009E47A9" w:rsidRPr="00255E28" w:rsidRDefault="009E47A9" w:rsidP="00171E7D"/>
        </w:tc>
      </w:tr>
      <w:tr w:rsidR="009E47A9" w:rsidRPr="00255E28" w14:paraId="4A18B9AE" w14:textId="77777777" w:rsidTr="00171E7D">
        <w:trPr>
          <w:trHeight w:val="240"/>
          <w:jc w:val="center"/>
        </w:trPr>
        <w:tc>
          <w:tcPr>
            <w:tcW w:w="4876" w:type="dxa"/>
            <w:tcBorders>
              <w:top w:val="nil"/>
              <w:left w:val="nil"/>
              <w:bottom w:val="nil"/>
              <w:right w:val="nil"/>
            </w:tcBorders>
          </w:tcPr>
          <w:p w14:paraId="65B992E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B453BED" w14:textId="77777777" w:rsidR="009E47A9" w:rsidRPr="00255E28" w:rsidRDefault="009E47A9" w:rsidP="00171E7D">
            <w:pPr>
              <w:pStyle w:val="AmColumnHeading"/>
            </w:pPr>
            <w:r w:rsidRPr="00255E28">
              <w:t>Emendamento</w:t>
            </w:r>
          </w:p>
        </w:tc>
      </w:tr>
      <w:tr w:rsidR="009E47A9" w:rsidRPr="00255E28" w14:paraId="02F8382E" w14:textId="77777777" w:rsidTr="00171E7D">
        <w:trPr>
          <w:jc w:val="center"/>
        </w:trPr>
        <w:tc>
          <w:tcPr>
            <w:tcW w:w="4876" w:type="dxa"/>
            <w:tcBorders>
              <w:top w:val="nil"/>
              <w:left w:val="nil"/>
              <w:bottom w:val="nil"/>
              <w:right w:val="nil"/>
            </w:tcBorders>
          </w:tcPr>
          <w:p w14:paraId="31982619" w14:textId="77777777" w:rsidR="009E47A9" w:rsidRPr="00255E28" w:rsidRDefault="009E47A9" w:rsidP="00171E7D">
            <w:pPr>
              <w:pStyle w:val="Normal6a"/>
            </w:pPr>
            <w:r w:rsidRPr="00255E28">
              <w:t>(9)</w:t>
            </w:r>
            <w:r w:rsidRPr="00255E28">
              <w:tab/>
              <w:t xml:space="preserve">"minaccia ibrida": </w:t>
            </w:r>
            <w:r w:rsidRPr="00255E28">
              <w:rPr>
                <w:b/>
                <w:i/>
              </w:rPr>
              <w:t>ogni</w:t>
            </w:r>
            <w:r w:rsidRPr="00255E28">
              <w:t xml:space="preserve"> attività dannosa, tra cui la manipolazione delle informazioni, gli attacchi informatici </w:t>
            </w:r>
            <w:r w:rsidRPr="00255E28">
              <w:rPr>
                <w:b/>
                <w:i/>
              </w:rPr>
              <w:t>e</w:t>
            </w:r>
            <w:r w:rsidRPr="00255E28">
              <w:t xml:space="preserve"> la strumentalizzazione dei migranti, </w:t>
            </w:r>
            <w:r w:rsidRPr="00255E28">
              <w:rPr>
                <w:b/>
                <w:i/>
              </w:rPr>
              <w:t>che sia pianificata e</w:t>
            </w:r>
            <w:r w:rsidRPr="00255E28">
              <w:t xml:space="preserve"> realizzata con intenti malevoli </w:t>
            </w:r>
            <w:r w:rsidRPr="00255E28">
              <w:rPr>
                <w:b/>
                <w:i/>
              </w:rPr>
              <w:t>in modo coordinato</w:t>
            </w:r>
            <w:r w:rsidRPr="00255E28">
              <w:t xml:space="preserve"> al fine di </w:t>
            </w:r>
            <w:r w:rsidRPr="00255E28">
              <w:rPr>
                <w:b/>
                <w:i/>
              </w:rPr>
              <w:t>mettere in difficoltà</w:t>
            </w:r>
            <w:r w:rsidRPr="00255E28">
              <w:t xml:space="preserve"> uno Stato membro o </w:t>
            </w:r>
            <w:r w:rsidRPr="00255E28">
              <w:rPr>
                <w:b/>
                <w:i/>
              </w:rPr>
              <w:t>una delle sue istituzioni</w:t>
            </w:r>
            <w:r w:rsidRPr="00255E28">
              <w:t>.</w:t>
            </w:r>
          </w:p>
        </w:tc>
        <w:tc>
          <w:tcPr>
            <w:tcW w:w="4876" w:type="dxa"/>
            <w:tcBorders>
              <w:top w:val="nil"/>
              <w:left w:val="nil"/>
              <w:bottom w:val="nil"/>
              <w:right w:val="nil"/>
            </w:tcBorders>
          </w:tcPr>
          <w:p w14:paraId="34FA5769" w14:textId="77777777" w:rsidR="009E47A9" w:rsidRPr="00255E28" w:rsidRDefault="009E47A9" w:rsidP="00171E7D">
            <w:pPr>
              <w:pStyle w:val="Normal6a"/>
            </w:pPr>
            <w:r w:rsidRPr="00255E28">
              <w:t>(9)</w:t>
            </w:r>
            <w:r w:rsidRPr="00255E28">
              <w:tab/>
              <w:t xml:space="preserve">"minaccia ibrida": attività dannosa </w:t>
            </w:r>
            <w:r w:rsidRPr="00255E28">
              <w:rPr>
                <w:b/>
                <w:i/>
              </w:rPr>
              <w:t>coordinata</w:t>
            </w:r>
            <w:r w:rsidRPr="00255E28">
              <w:t xml:space="preserve">, tra cui la manipolazione delle informazioni, </w:t>
            </w:r>
            <w:r w:rsidRPr="00255E28">
              <w:rPr>
                <w:b/>
                <w:i/>
              </w:rPr>
              <w:t>il sabotaggio,</w:t>
            </w:r>
            <w:r w:rsidRPr="00255E28">
              <w:t xml:space="preserve"> gli attacchi informatici</w:t>
            </w:r>
            <w:r w:rsidRPr="00255E28">
              <w:rPr>
                <w:b/>
                <w:i/>
              </w:rPr>
              <w:t>, le ingerenze straniere, gli attacchi contro le infrastrutture critiche, lo sfruttamento delle reti della criminalità organizzata o</w:t>
            </w:r>
            <w:r w:rsidRPr="00255E28">
              <w:t xml:space="preserve"> la strumentalizzazione dei migranti, realizzata con intenti malevoli </w:t>
            </w:r>
            <w:r w:rsidRPr="00255E28">
              <w:rPr>
                <w:b/>
                <w:i/>
              </w:rPr>
              <w:t>da attori statali e non statali</w:t>
            </w:r>
            <w:r w:rsidRPr="00255E28">
              <w:t xml:space="preserve"> al fine di </w:t>
            </w:r>
            <w:r w:rsidRPr="00255E28">
              <w:rPr>
                <w:b/>
                <w:i/>
              </w:rPr>
              <w:t>compromettere la sicurezza, l'ordine pubblico, le istituzioni democratiche o la resilienza di</w:t>
            </w:r>
            <w:r w:rsidRPr="00255E28">
              <w:t xml:space="preserve"> uno Stato membro o </w:t>
            </w:r>
            <w:r w:rsidRPr="00255E28">
              <w:rPr>
                <w:b/>
                <w:i/>
              </w:rPr>
              <w:t>dell'Unione</w:t>
            </w:r>
            <w:r w:rsidRPr="00255E28">
              <w:t>.</w:t>
            </w:r>
          </w:p>
        </w:tc>
      </w:tr>
    </w:tbl>
    <w:p w14:paraId="078FF8C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948C43D" w14:textId="77777777" w:rsidR="009E47A9" w:rsidRPr="00255E28" w:rsidRDefault="009E47A9" w:rsidP="009E47A9">
      <w:r w:rsidRPr="00255E28">
        <w:rPr>
          <w:rStyle w:val="HideTWBExt"/>
        </w:rPr>
        <w:t>&lt;/Amend&gt;</w:t>
      </w:r>
    </w:p>
    <w:p w14:paraId="444C4EC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138</w:t>
      </w:r>
      <w:r w:rsidRPr="00255E28">
        <w:rPr>
          <w:rStyle w:val="HideTWBExt"/>
        </w:rPr>
        <w:t>&lt;/NumAm&gt;</w:t>
      </w:r>
    </w:p>
    <w:p w14:paraId="3E776616"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05943782" w14:textId="77777777" w:rsidR="009E47A9" w:rsidRPr="00255E28" w:rsidRDefault="009E47A9" w:rsidP="009E47A9">
      <w:pPr>
        <w:pStyle w:val="NormalBold"/>
      </w:pPr>
      <w:r w:rsidRPr="00255E28">
        <w:rPr>
          <w:rStyle w:val="HideTWBExt"/>
          <w:b w:val="0"/>
        </w:rPr>
        <w:t>&lt;/RepeatBlock-By&gt;</w:t>
      </w:r>
    </w:p>
    <w:p w14:paraId="22221DB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1DAC4C2"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1168BAC" w14:textId="77777777" w:rsidTr="00171E7D">
        <w:trPr>
          <w:trHeight w:hRule="exact" w:val="240"/>
          <w:jc w:val="center"/>
        </w:trPr>
        <w:tc>
          <w:tcPr>
            <w:tcW w:w="9752" w:type="dxa"/>
            <w:gridSpan w:val="2"/>
            <w:tcBorders>
              <w:top w:val="nil"/>
              <w:left w:val="nil"/>
              <w:bottom w:val="nil"/>
              <w:right w:val="nil"/>
            </w:tcBorders>
          </w:tcPr>
          <w:p w14:paraId="10BB00B3" w14:textId="77777777" w:rsidR="009E47A9" w:rsidRPr="00255E28" w:rsidRDefault="009E47A9" w:rsidP="00171E7D"/>
        </w:tc>
      </w:tr>
      <w:tr w:rsidR="009E47A9" w:rsidRPr="00255E28" w14:paraId="709A21FB" w14:textId="77777777" w:rsidTr="00171E7D">
        <w:trPr>
          <w:trHeight w:val="240"/>
          <w:jc w:val="center"/>
        </w:trPr>
        <w:tc>
          <w:tcPr>
            <w:tcW w:w="4876" w:type="dxa"/>
            <w:tcBorders>
              <w:top w:val="nil"/>
              <w:left w:val="nil"/>
              <w:bottom w:val="nil"/>
              <w:right w:val="nil"/>
            </w:tcBorders>
          </w:tcPr>
          <w:p w14:paraId="08F92B9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A0AEFB0" w14:textId="77777777" w:rsidR="009E47A9" w:rsidRPr="00255E28" w:rsidRDefault="009E47A9" w:rsidP="00171E7D">
            <w:pPr>
              <w:pStyle w:val="AmColumnHeading"/>
            </w:pPr>
            <w:r w:rsidRPr="00255E28">
              <w:t>Emendamento</w:t>
            </w:r>
          </w:p>
        </w:tc>
      </w:tr>
      <w:tr w:rsidR="009E47A9" w:rsidRPr="00255E28" w14:paraId="648F7CBD" w14:textId="77777777" w:rsidTr="00171E7D">
        <w:trPr>
          <w:jc w:val="center"/>
        </w:trPr>
        <w:tc>
          <w:tcPr>
            <w:tcW w:w="4876" w:type="dxa"/>
            <w:tcBorders>
              <w:top w:val="nil"/>
              <w:left w:val="nil"/>
              <w:bottom w:val="nil"/>
              <w:right w:val="nil"/>
            </w:tcBorders>
          </w:tcPr>
          <w:p w14:paraId="64167B5D" w14:textId="77777777" w:rsidR="009E47A9" w:rsidRPr="00255E28" w:rsidRDefault="009E47A9" w:rsidP="00171E7D">
            <w:pPr>
              <w:pStyle w:val="Normal6a"/>
            </w:pPr>
            <w:r w:rsidRPr="00255E28">
              <w:t>(9)</w:t>
            </w:r>
            <w:r w:rsidRPr="00255E28">
              <w:tab/>
              <w:t xml:space="preserve">"minaccia ibrida": ogni attività dannosa, tra cui </w:t>
            </w:r>
            <w:r w:rsidRPr="00255E28">
              <w:rPr>
                <w:b/>
                <w:i/>
              </w:rPr>
              <w:t>la manipolazione delle informazioni,</w:t>
            </w:r>
            <w:r w:rsidRPr="00255E28">
              <w:t xml:space="preserve"> gli attacchi informatici </w:t>
            </w:r>
            <w:r w:rsidRPr="00255E28">
              <w:rPr>
                <w:b/>
                <w:i/>
              </w:rPr>
              <w:t>e la</w:t>
            </w:r>
            <w:r w:rsidRPr="00255E28">
              <w:t xml:space="preserve"> strumentalizzazione dei migranti, che sia pianificata e realizzata con intenti malevoli in modo coordinato al fine di mettere in difficoltà uno Stato membro o una delle </w:t>
            </w:r>
            <w:r w:rsidRPr="00255E28">
              <w:rPr>
                <w:b/>
                <w:i/>
              </w:rPr>
              <w:t>sue</w:t>
            </w:r>
            <w:r w:rsidRPr="00255E28">
              <w:t xml:space="preserve"> istituzioni.</w:t>
            </w:r>
          </w:p>
        </w:tc>
        <w:tc>
          <w:tcPr>
            <w:tcW w:w="4876" w:type="dxa"/>
            <w:tcBorders>
              <w:top w:val="nil"/>
              <w:left w:val="nil"/>
              <w:bottom w:val="nil"/>
              <w:right w:val="nil"/>
            </w:tcBorders>
          </w:tcPr>
          <w:p w14:paraId="4D878F41" w14:textId="77777777" w:rsidR="009E47A9" w:rsidRPr="00255E28" w:rsidRDefault="009E47A9" w:rsidP="00171E7D">
            <w:pPr>
              <w:pStyle w:val="Normal6a"/>
            </w:pPr>
            <w:r w:rsidRPr="00255E28">
              <w:t>(9)</w:t>
            </w:r>
            <w:r w:rsidRPr="00255E28">
              <w:tab/>
              <w:t xml:space="preserve">"minaccia ibrida": attività dannosa </w:t>
            </w:r>
            <w:r w:rsidRPr="00255E28">
              <w:rPr>
                <w:b/>
                <w:i/>
              </w:rPr>
              <w:t>coordinata</w:t>
            </w:r>
            <w:r w:rsidRPr="00255E28">
              <w:t>, tra cui gli attacchi informatici</w:t>
            </w:r>
            <w:r w:rsidRPr="00255E28">
              <w:rPr>
                <w:b/>
                <w:i/>
              </w:rPr>
              <w:t>, gli attacchi contro le infrastrutture critiche, le attività di disinformazione legate ad attori criminali e le attività criminose connesse alla</w:t>
            </w:r>
            <w:r w:rsidRPr="00255E28">
              <w:t xml:space="preserve"> strumentalizzazione dei migranti, che sia pianificata e realizzata con intenti malevoli in modo coordinato al fine di mettere in difficoltà </w:t>
            </w:r>
            <w:r w:rsidRPr="00255E28">
              <w:rPr>
                <w:b/>
                <w:i/>
              </w:rPr>
              <w:t>l'Unione,</w:t>
            </w:r>
            <w:r w:rsidRPr="00255E28">
              <w:t xml:space="preserve"> uno Stato membro o una delle </w:t>
            </w:r>
            <w:r w:rsidRPr="00255E28">
              <w:rPr>
                <w:b/>
                <w:i/>
              </w:rPr>
              <w:t>loro</w:t>
            </w:r>
            <w:r w:rsidRPr="00255E28">
              <w:t xml:space="preserve"> istituzioni.</w:t>
            </w:r>
          </w:p>
        </w:tc>
      </w:tr>
    </w:tbl>
    <w:p w14:paraId="6FB14D7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FF633F5" w14:textId="77777777" w:rsidR="009E47A9" w:rsidRPr="00255E28" w:rsidRDefault="009E47A9" w:rsidP="009E47A9">
      <w:r w:rsidRPr="00255E28">
        <w:rPr>
          <w:rStyle w:val="HideTWBExt"/>
        </w:rPr>
        <w:t>&lt;/Amend&gt;</w:t>
      </w:r>
    </w:p>
    <w:p w14:paraId="1C702A20"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139</w:t>
      </w:r>
      <w:r w:rsidRPr="00255E28">
        <w:rPr>
          <w:rStyle w:val="HideTWBExt"/>
        </w:rPr>
        <w:t>&lt;/NumAm&gt;</w:t>
      </w:r>
    </w:p>
    <w:p w14:paraId="160CC932" w14:textId="77777777" w:rsidR="009E47A9" w:rsidRPr="00255E28" w:rsidRDefault="009E47A9" w:rsidP="009E47A9">
      <w:pPr>
        <w:pStyle w:val="NormalBold"/>
      </w:pPr>
      <w:r w:rsidRPr="00255E28">
        <w:rPr>
          <w:rStyle w:val="HideTWBExt"/>
          <w:b w:val="0"/>
        </w:rPr>
        <w:t>&lt;RepeatBlock-By&gt;&lt;Members&gt;</w:t>
      </w:r>
      <w:r w:rsidRPr="00255E28">
        <w:t>Geadis Geadi</w:t>
      </w:r>
      <w:r w:rsidRPr="00255E28">
        <w:rPr>
          <w:rStyle w:val="HideTWBExt"/>
          <w:b w:val="0"/>
        </w:rPr>
        <w:t>&lt;/Members&gt;</w:t>
      </w:r>
    </w:p>
    <w:p w14:paraId="038F4627" w14:textId="77777777" w:rsidR="009E47A9" w:rsidRPr="00255E28" w:rsidRDefault="009E47A9" w:rsidP="009E47A9">
      <w:pPr>
        <w:pStyle w:val="NormalBold"/>
      </w:pPr>
      <w:r w:rsidRPr="00255E28">
        <w:rPr>
          <w:rStyle w:val="HideTWBExt"/>
          <w:b w:val="0"/>
        </w:rPr>
        <w:t>&lt;/RepeatBlock-By&gt;</w:t>
      </w:r>
    </w:p>
    <w:p w14:paraId="2A83087B"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FE92701"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9CA0C0D" w14:textId="77777777" w:rsidTr="00171E7D">
        <w:trPr>
          <w:trHeight w:hRule="exact" w:val="240"/>
          <w:jc w:val="center"/>
        </w:trPr>
        <w:tc>
          <w:tcPr>
            <w:tcW w:w="9752" w:type="dxa"/>
            <w:gridSpan w:val="2"/>
            <w:tcBorders>
              <w:top w:val="nil"/>
              <w:left w:val="nil"/>
              <w:bottom w:val="nil"/>
              <w:right w:val="nil"/>
            </w:tcBorders>
          </w:tcPr>
          <w:p w14:paraId="2E8A46C7" w14:textId="77777777" w:rsidR="009E47A9" w:rsidRPr="00255E28" w:rsidRDefault="009E47A9" w:rsidP="00171E7D"/>
        </w:tc>
      </w:tr>
      <w:tr w:rsidR="009E47A9" w:rsidRPr="00255E28" w14:paraId="21856825" w14:textId="77777777" w:rsidTr="00171E7D">
        <w:trPr>
          <w:trHeight w:val="240"/>
          <w:jc w:val="center"/>
        </w:trPr>
        <w:tc>
          <w:tcPr>
            <w:tcW w:w="4876" w:type="dxa"/>
            <w:tcBorders>
              <w:top w:val="nil"/>
              <w:left w:val="nil"/>
              <w:bottom w:val="nil"/>
              <w:right w:val="nil"/>
            </w:tcBorders>
          </w:tcPr>
          <w:p w14:paraId="273CF45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876681F" w14:textId="77777777" w:rsidR="009E47A9" w:rsidRPr="00255E28" w:rsidRDefault="009E47A9" w:rsidP="00171E7D">
            <w:pPr>
              <w:pStyle w:val="AmColumnHeading"/>
            </w:pPr>
            <w:r w:rsidRPr="00255E28">
              <w:t>Emendamento</w:t>
            </w:r>
          </w:p>
        </w:tc>
      </w:tr>
      <w:tr w:rsidR="009E47A9" w:rsidRPr="00255E28" w14:paraId="1E381888" w14:textId="77777777" w:rsidTr="00171E7D">
        <w:trPr>
          <w:jc w:val="center"/>
        </w:trPr>
        <w:tc>
          <w:tcPr>
            <w:tcW w:w="4876" w:type="dxa"/>
            <w:tcBorders>
              <w:top w:val="nil"/>
              <w:left w:val="nil"/>
              <w:bottom w:val="nil"/>
              <w:right w:val="nil"/>
            </w:tcBorders>
          </w:tcPr>
          <w:p w14:paraId="15F92916" w14:textId="77777777" w:rsidR="009E47A9" w:rsidRPr="00255E28" w:rsidRDefault="009E47A9" w:rsidP="00171E7D">
            <w:pPr>
              <w:pStyle w:val="Normal6a"/>
            </w:pPr>
            <w:r w:rsidRPr="00255E28">
              <w:t>(9)</w:t>
            </w:r>
            <w:r w:rsidRPr="00255E28">
              <w:tab/>
              <w:t>"minaccia ibrida": ogni attività dannosa, tra cui la manipolazione delle informazioni, gli attacchi informatici e la strumentalizzazione dei migranti,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12A9FC13" w14:textId="77777777" w:rsidR="009E47A9" w:rsidRPr="00255E28" w:rsidRDefault="009E47A9" w:rsidP="00171E7D">
            <w:pPr>
              <w:pStyle w:val="Normal6a"/>
            </w:pPr>
            <w:r w:rsidRPr="00255E28">
              <w:t>(9)</w:t>
            </w:r>
            <w:r w:rsidRPr="00255E28">
              <w:tab/>
              <w:t>"minaccia ibrida": ogni attività dannosa, tra cui la manipolazione delle informazioni, gli attacchi informatici e la strumentalizzazione dei migranti</w:t>
            </w:r>
            <w:r w:rsidRPr="00255E28">
              <w:rPr>
                <w:b/>
                <w:i/>
              </w:rPr>
              <w:t>, le campagne di disinformazione coordinate, e l'amplificazione organizzata di accuse infondate</w:t>
            </w:r>
            <w:r w:rsidRPr="00255E28">
              <w:t>, che sia pianificata e realizzata con intenti malevoli in modo coordinato al fine di mettere in difficoltà uno Stato membro o una delle sue istituzioni.</w:t>
            </w:r>
          </w:p>
        </w:tc>
      </w:tr>
    </w:tbl>
    <w:p w14:paraId="6911D2A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BCB21D0" w14:textId="77777777" w:rsidR="009E47A9" w:rsidRPr="00255E28" w:rsidRDefault="009E47A9" w:rsidP="009E47A9">
      <w:r w:rsidRPr="00255E28">
        <w:rPr>
          <w:rStyle w:val="HideTWBExt"/>
        </w:rPr>
        <w:t>&lt;/Amend&gt;</w:t>
      </w:r>
    </w:p>
    <w:p w14:paraId="5D95508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140</w:t>
      </w:r>
      <w:r w:rsidRPr="00255E28">
        <w:rPr>
          <w:rStyle w:val="HideTWBExt"/>
        </w:rPr>
        <w:t>&lt;/NumAm&gt;</w:t>
      </w:r>
    </w:p>
    <w:p w14:paraId="443FDB55"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60CE28DD" w14:textId="77777777" w:rsidR="009E47A9" w:rsidRPr="00255E28" w:rsidRDefault="009E47A9" w:rsidP="009E47A9">
      <w:pPr>
        <w:pStyle w:val="NormalBold"/>
      </w:pPr>
      <w:r w:rsidRPr="00255E28">
        <w:rPr>
          <w:rStyle w:val="HideTWBExt"/>
          <w:b w:val="0"/>
        </w:rPr>
        <w:t>&lt;/RepeatBlock-By&gt;</w:t>
      </w:r>
    </w:p>
    <w:p w14:paraId="6002901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D5E61C0"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331776B" w14:textId="77777777" w:rsidTr="00171E7D">
        <w:trPr>
          <w:trHeight w:hRule="exact" w:val="240"/>
          <w:jc w:val="center"/>
        </w:trPr>
        <w:tc>
          <w:tcPr>
            <w:tcW w:w="9752" w:type="dxa"/>
            <w:gridSpan w:val="2"/>
            <w:tcBorders>
              <w:top w:val="nil"/>
              <w:left w:val="nil"/>
              <w:bottom w:val="nil"/>
              <w:right w:val="nil"/>
            </w:tcBorders>
          </w:tcPr>
          <w:p w14:paraId="08D8E0B7" w14:textId="77777777" w:rsidR="009E47A9" w:rsidRPr="00255E28" w:rsidRDefault="009E47A9" w:rsidP="00171E7D"/>
        </w:tc>
      </w:tr>
      <w:tr w:rsidR="009E47A9" w:rsidRPr="00255E28" w14:paraId="0D0F8347" w14:textId="77777777" w:rsidTr="00171E7D">
        <w:trPr>
          <w:trHeight w:val="240"/>
          <w:jc w:val="center"/>
        </w:trPr>
        <w:tc>
          <w:tcPr>
            <w:tcW w:w="4876" w:type="dxa"/>
            <w:tcBorders>
              <w:top w:val="nil"/>
              <w:left w:val="nil"/>
              <w:bottom w:val="nil"/>
              <w:right w:val="nil"/>
            </w:tcBorders>
          </w:tcPr>
          <w:p w14:paraId="1BBEFA6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899BDB5" w14:textId="77777777" w:rsidR="009E47A9" w:rsidRPr="00255E28" w:rsidRDefault="009E47A9" w:rsidP="00171E7D">
            <w:pPr>
              <w:pStyle w:val="AmColumnHeading"/>
            </w:pPr>
            <w:r w:rsidRPr="00255E28">
              <w:t>Emendamento</w:t>
            </w:r>
          </w:p>
        </w:tc>
      </w:tr>
      <w:tr w:rsidR="009E47A9" w:rsidRPr="00255E28" w14:paraId="0F2F33D1" w14:textId="77777777" w:rsidTr="00171E7D">
        <w:trPr>
          <w:jc w:val="center"/>
        </w:trPr>
        <w:tc>
          <w:tcPr>
            <w:tcW w:w="4876" w:type="dxa"/>
            <w:tcBorders>
              <w:top w:val="nil"/>
              <w:left w:val="nil"/>
              <w:bottom w:val="nil"/>
              <w:right w:val="nil"/>
            </w:tcBorders>
          </w:tcPr>
          <w:p w14:paraId="272BE8F3" w14:textId="77777777" w:rsidR="009E47A9" w:rsidRPr="00255E28" w:rsidRDefault="009E47A9" w:rsidP="00171E7D">
            <w:pPr>
              <w:pStyle w:val="Normal6a"/>
            </w:pPr>
            <w:r w:rsidRPr="00255E28">
              <w:t>(9)</w:t>
            </w:r>
            <w:r w:rsidRPr="00255E28">
              <w:tab/>
              <w:t xml:space="preserve">"minaccia ibrida": ogni attività dannosa, tra cui la manipolazione delle informazioni, gli attacchi informatici e la strumentalizzazione dei </w:t>
            </w:r>
            <w:r w:rsidRPr="00255E28">
              <w:rPr>
                <w:b/>
                <w:i/>
              </w:rPr>
              <w:t>migranti</w:t>
            </w:r>
            <w:r w:rsidRPr="00255E28">
              <w:t>,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5A9487EB" w14:textId="77777777" w:rsidR="009E47A9" w:rsidRPr="00255E28" w:rsidRDefault="009E47A9" w:rsidP="00171E7D">
            <w:pPr>
              <w:pStyle w:val="Normal6a"/>
            </w:pPr>
            <w:r w:rsidRPr="00255E28">
              <w:t>(9)</w:t>
            </w:r>
            <w:r w:rsidRPr="00255E28">
              <w:tab/>
              <w:t>"minaccia ibrida": ogni attività dannosa, tra cui la manipolazione delle informazioni, gli attacchi informatici</w:t>
            </w:r>
            <w:r w:rsidRPr="00255E28">
              <w:rPr>
                <w:b/>
                <w:i/>
              </w:rPr>
              <w:t>, il sabotaggio delle infrastrutture critiche, la coercizione economica</w:t>
            </w:r>
            <w:r w:rsidRPr="00255E28">
              <w:t xml:space="preserve"> e la strumentalizzazione dei </w:t>
            </w:r>
            <w:r w:rsidRPr="00255E28">
              <w:rPr>
                <w:b/>
                <w:i/>
              </w:rPr>
              <w:t>flussi migratori illegali</w:t>
            </w:r>
            <w:r w:rsidRPr="00255E28">
              <w:t>, che sia pianificata e realizzata con intenti malevoli in modo coordinato al fine di mettere in difficoltà uno Stato membro o una delle sue istituzioni.</w:t>
            </w:r>
          </w:p>
        </w:tc>
      </w:tr>
    </w:tbl>
    <w:p w14:paraId="20E38C8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493DCD5" w14:textId="77777777" w:rsidR="009E47A9" w:rsidRPr="00255E28" w:rsidRDefault="009E47A9" w:rsidP="009E47A9">
      <w:r w:rsidRPr="00255E28">
        <w:rPr>
          <w:rStyle w:val="HideTWBExt"/>
        </w:rPr>
        <w:t>&lt;/Amend&gt;</w:t>
      </w:r>
    </w:p>
    <w:p w14:paraId="5482CCF3"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141</w:t>
      </w:r>
      <w:r w:rsidRPr="00255E28">
        <w:rPr>
          <w:rStyle w:val="HideTWBExt"/>
          <w:b w:val="0"/>
        </w:rPr>
        <w:t>&lt;/NumAm&gt;</w:t>
      </w:r>
    </w:p>
    <w:p w14:paraId="38FD6BE2"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6D207C44" w14:textId="77777777" w:rsidR="009E47A9" w:rsidRPr="00255E28" w:rsidRDefault="009E47A9" w:rsidP="009E47A9">
      <w:pPr>
        <w:pStyle w:val="NormalBold"/>
      </w:pPr>
      <w:r w:rsidRPr="00255E28">
        <w:rPr>
          <w:rStyle w:val="HideTWBExt"/>
          <w:b w:val="0"/>
        </w:rPr>
        <w:t>&lt;/RepeatBlock-By&gt;</w:t>
      </w:r>
    </w:p>
    <w:p w14:paraId="124C1B44"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CBEBC2C" w14:textId="77777777" w:rsidR="009E47A9" w:rsidRPr="00255E28" w:rsidRDefault="009E47A9" w:rsidP="009E47A9">
      <w:pPr>
        <w:pStyle w:val="NormalBold"/>
      </w:pPr>
      <w:r w:rsidRPr="00255E28">
        <w:rPr>
          <w:rStyle w:val="HideTWBExt"/>
          <w:b w:val="0"/>
        </w:rPr>
        <w:t>&lt;Article&gt;</w:t>
      </w:r>
      <w:r w:rsidRPr="00255E28">
        <w:t>Articolo 2 – comma 1 – punto 9</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82BD4DE" w14:textId="77777777" w:rsidTr="00171E7D">
        <w:trPr>
          <w:trHeight w:hRule="exact" w:val="240"/>
          <w:jc w:val="center"/>
        </w:trPr>
        <w:tc>
          <w:tcPr>
            <w:tcW w:w="9752" w:type="dxa"/>
            <w:gridSpan w:val="2"/>
            <w:tcBorders>
              <w:top w:val="nil"/>
              <w:left w:val="nil"/>
              <w:bottom w:val="nil"/>
              <w:right w:val="nil"/>
            </w:tcBorders>
          </w:tcPr>
          <w:p w14:paraId="0C45ADDE" w14:textId="77777777" w:rsidR="009E47A9" w:rsidRPr="00255E28" w:rsidRDefault="009E47A9" w:rsidP="00171E7D"/>
        </w:tc>
      </w:tr>
      <w:tr w:rsidR="009E47A9" w:rsidRPr="00255E28" w14:paraId="1CB0FB71" w14:textId="77777777" w:rsidTr="00171E7D">
        <w:trPr>
          <w:trHeight w:val="240"/>
          <w:jc w:val="center"/>
        </w:trPr>
        <w:tc>
          <w:tcPr>
            <w:tcW w:w="4876" w:type="dxa"/>
            <w:tcBorders>
              <w:top w:val="nil"/>
              <w:left w:val="nil"/>
              <w:bottom w:val="nil"/>
              <w:right w:val="nil"/>
            </w:tcBorders>
          </w:tcPr>
          <w:p w14:paraId="749243D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A410D89" w14:textId="77777777" w:rsidR="009E47A9" w:rsidRPr="00255E28" w:rsidRDefault="009E47A9" w:rsidP="00171E7D">
            <w:pPr>
              <w:pStyle w:val="AmColumnHeading"/>
            </w:pPr>
            <w:r w:rsidRPr="00255E28">
              <w:t>Emendamento</w:t>
            </w:r>
          </w:p>
        </w:tc>
      </w:tr>
      <w:tr w:rsidR="009E47A9" w:rsidRPr="00255E28" w14:paraId="24FE4C4C" w14:textId="77777777" w:rsidTr="00171E7D">
        <w:trPr>
          <w:jc w:val="center"/>
        </w:trPr>
        <w:tc>
          <w:tcPr>
            <w:tcW w:w="4876" w:type="dxa"/>
            <w:tcBorders>
              <w:top w:val="nil"/>
              <w:left w:val="nil"/>
              <w:bottom w:val="nil"/>
              <w:right w:val="nil"/>
            </w:tcBorders>
          </w:tcPr>
          <w:p w14:paraId="4CAADA25" w14:textId="77777777" w:rsidR="009E47A9" w:rsidRPr="00255E28" w:rsidRDefault="009E47A9" w:rsidP="00171E7D">
            <w:pPr>
              <w:pStyle w:val="Normal6a"/>
            </w:pPr>
            <w:r w:rsidRPr="00255E28">
              <w:t>(9)</w:t>
            </w:r>
            <w:r w:rsidRPr="00255E28">
              <w:tab/>
              <w:t>"minaccia ibrida": ogni attività dannosa, tra cui la manipolazione delle informazioni, gli attacchi informatici e la strumentalizzazione dei migranti,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517F8AD7" w14:textId="77777777" w:rsidR="009E47A9" w:rsidRPr="00255E28" w:rsidRDefault="009E47A9" w:rsidP="00171E7D">
            <w:pPr>
              <w:pStyle w:val="Normal6a"/>
            </w:pPr>
            <w:r w:rsidRPr="00255E28">
              <w:t>(9)</w:t>
            </w:r>
            <w:r w:rsidRPr="00255E28">
              <w:tab/>
              <w:t xml:space="preserve">"minaccia ibrida": ogni attività dannosa, tra cui </w:t>
            </w:r>
            <w:r w:rsidRPr="00255E28">
              <w:rPr>
                <w:b/>
                <w:i/>
              </w:rPr>
              <w:t>le azioni cinetiche, compresi tra gli altri gli atti di sabotaggio, e anche</w:t>
            </w:r>
            <w:r w:rsidRPr="00255E28">
              <w:t xml:space="preserve"> la manipolazione delle informazioni, gli attacchi informatici e la strumentalizzazione dei migranti, che sia pianificata e realizzata con intenti malevoli in modo coordinato al fine di mettere in difficoltà uno Stato membro o una delle sue istituzioni.</w:t>
            </w:r>
          </w:p>
        </w:tc>
      </w:tr>
    </w:tbl>
    <w:p w14:paraId="4AC1D28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08B76E5A" w14:textId="77777777" w:rsidR="009E47A9" w:rsidRPr="00255E28" w:rsidRDefault="009E47A9" w:rsidP="009E47A9">
      <w:r w:rsidRPr="00255E28">
        <w:rPr>
          <w:rStyle w:val="HideTWBExt"/>
        </w:rPr>
        <w:t>&lt;/Amend&gt;</w:t>
      </w:r>
    </w:p>
    <w:p w14:paraId="1963AF7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142</w:t>
      </w:r>
      <w:r w:rsidRPr="00255E28">
        <w:rPr>
          <w:rStyle w:val="HideTWBExt"/>
        </w:rPr>
        <w:t>&lt;/NumAm&gt;</w:t>
      </w:r>
    </w:p>
    <w:p w14:paraId="204FCFC3"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30E229A8" w14:textId="77777777" w:rsidR="009E47A9" w:rsidRPr="00255E28" w:rsidRDefault="009E47A9" w:rsidP="009E47A9">
      <w:pPr>
        <w:pStyle w:val="NormalBold"/>
      </w:pPr>
      <w:r w:rsidRPr="00255E28">
        <w:rPr>
          <w:rStyle w:val="HideTWBExt"/>
          <w:b w:val="0"/>
        </w:rPr>
        <w:t>&lt;/RepeatBlock-By&gt;</w:t>
      </w:r>
    </w:p>
    <w:p w14:paraId="6F64E64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CE20563"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0E06F9E" w14:textId="77777777" w:rsidTr="00171E7D">
        <w:trPr>
          <w:trHeight w:hRule="exact" w:val="240"/>
          <w:jc w:val="center"/>
        </w:trPr>
        <w:tc>
          <w:tcPr>
            <w:tcW w:w="9752" w:type="dxa"/>
            <w:gridSpan w:val="2"/>
            <w:tcBorders>
              <w:top w:val="nil"/>
              <w:left w:val="nil"/>
              <w:bottom w:val="nil"/>
              <w:right w:val="nil"/>
            </w:tcBorders>
          </w:tcPr>
          <w:p w14:paraId="55F55C3D" w14:textId="77777777" w:rsidR="009E47A9" w:rsidRPr="00255E28" w:rsidRDefault="009E47A9" w:rsidP="00171E7D"/>
        </w:tc>
      </w:tr>
      <w:tr w:rsidR="009E47A9" w:rsidRPr="00255E28" w14:paraId="42BACCCF" w14:textId="77777777" w:rsidTr="00171E7D">
        <w:trPr>
          <w:trHeight w:val="240"/>
          <w:jc w:val="center"/>
        </w:trPr>
        <w:tc>
          <w:tcPr>
            <w:tcW w:w="4876" w:type="dxa"/>
            <w:tcBorders>
              <w:top w:val="nil"/>
              <w:left w:val="nil"/>
              <w:bottom w:val="nil"/>
              <w:right w:val="nil"/>
            </w:tcBorders>
          </w:tcPr>
          <w:p w14:paraId="7D26E9F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8EACCAC" w14:textId="77777777" w:rsidR="009E47A9" w:rsidRPr="00255E28" w:rsidRDefault="009E47A9" w:rsidP="00171E7D">
            <w:pPr>
              <w:pStyle w:val="AmColumnHeading"/>
            </w:pPr>
            <w:r w:rsidRPr="00255E28">
              <w:t>Emendamento</w:t>
            </w:r>
          </w:p>
        </w:tc>
      </w:tr>
      <w:tr w:rsidR="009E47A9" w:rsidRPr="00255E28" w14:paraId="78F1ADD4" w14:textId="77777777" w:rsidTr="00171E7D">
        <w:trPr>
          <w:jc w:val="center"/>
        </w:trPr>
        <w:tc>
          <w:tcPr>
            <w:tcW w:w="4876" w:type="dxa"/>
            <w:tcBorders>
              <w:top w:val="nil"/>
              <w:left w:val="nil"/>
              <w:bottom w:val="nil"/>
              <w:right w:val="nil"/>
            </w:tcBorders>
          </w:tcPr>
          <w:p w14:paraId="134FF160" w14:textId="77777777" w:rsidR="009E47A9" w:rsidRPr="00255E28" w:rsidRDefault="009E47A9" w:rsidP="00171E7D">
            <w:pPr>
              <w:pStyle w:val="Normal6a"/>
            </w:pPr>
            <w:r w:rsidRPr="00255E28">
              <w:t>(9)</w:t>
            </w:r>
            <w:r w:rsidRPr="00255E28">
              <w:tab/>
              <w:t>"minaccia ibrida": ogni attività dannosa, tra cui la manipolazione delle informazioni, gli attacchi informatici e la strumentalizzazione dei migranti,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7CEBB0FC" w14:textId="77777777" w:rsidR="009E47A9" w:rsidRPr="00255E28" w:rsidRDefault="009E47A9" w:rsidP="00171E7D">
            <w:pPr>
              <w:pStyle w:val="Normal6a"/>
            </w:pPr>
            <w:r w:rsidRPr="00255E28">
              <w:t>(9)</w:t>
            </w:r>
            <w:r w:rsidRPr="00255E28">
              <w:tab/>
              <w:t xml:space="preserve">"minaccia ibrida": ogni attività dannosa, tra cui </w:t>
            </w:r>
            <w:r w:rsidRPr="00255E28">
              <w:rPr>
                <w:b/>
                <w:i/>
              </w:rPr>
              <w:t>le perturbazioni delle infrastrutture critiche, il sabotaggio,</w:t>
            </w:r>
            <w:r w:rsidRPr="00255E28">
              <w:t xml:space="preserve"> la manipolazione delle informazioni, gli attacchi informatici e la strumentalizzazione dei migranti, che sia pianificata e realizzata con intenti malevoli in modo coordinato al fine di mettere in difficoltà uno Stato membro o una delle sue istituzioni.</w:t>
            </w:r>
          </w:p>
        </w:tc>
      </w:tr>
    </w:tbl>
    <w:p w14:paraId="6AA688A3"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1D4C157"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2A09DE34" w14:textId="77777777" w:rsidR="009E47A9" w:rsidRPr="00255E28" w:rsidRDefault="009E47A9" w:rsidP="009E47A9">
      <w:pPr>
        <w:pStyle w:val="AmJustText"/>
      </w:pPr>
      <w:r w:rsidRPr="00255E28">
        <w:t>L'emendamento aggiunge il sabotaggio e le perturbazioni delle infrastrutture critiche alla definizione di minacce ibride al fine di garantire che copra adeguatamente l'ampio spettro di attività ostili coordinate utilizzate per mettere in difficoltà gli Stati membri e le loro istituzioni. Tali attività sono diventate sempre più rilevanti nell'attuale contesto di sicurezza e dovrebbero riflettersi esplicitamente nella definizione.</w:t>
      </w:r>
    </w:p>
    <w:p w14:paraId="579E4230" w14:textId="77777777" w:rsidR="009E47A9" w:rsidRPr="00255E28" w:rsidRDefault="009E47A9" w:rsidP="009E47A9">
      <w:r w:rsidRPr="00255E28">
        <w:rPr>
          <w:rStyle w:val="HideTWBExt"/>
        </w:rPr>
        <w:t>&lt;/Amend&gt;</w:t>
      </w:r>
    </w:p>
    <w:p w14:paraId="6591DBD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143</w:t>
      </w:r>
      <w:r w:rsidRPr="00255E28">
        <w:rPr>
          <w:rStyle w:val="HideTWBExt"/>
        </w:rPr>
        <w:t>&lt;/NumAm&gt;</w:t>
      </w:r>
    </w:p>
    <w:p w14:paraId="27ACAB8B"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263DA972" w14:textId="77777777" w:rsidR="009E47A9" w:rsidRPr="00255E28" w:rsidRDefault="009E47A9" w:rsidP="009E47A9">
      <w:pPr>
        <w:pStyle w:val="NormalBold"/>
      </w:pPr>
      <w:r w:rsidRPr="00255E28">
        <w:rPr>
          <w:rStyle w:val="HideTWBExt"/>
          <w:b w:val="0"/>
        </w:rPr>
        <w:t>&lt;/RepeatBlock-By&gt;</w:t>
      </w:r>
    </w:p>
    <w:p w14:paraId="269A4BD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85D21C6"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5339229" w14:textId="77777777" w:rsidTr="00171E7D">
        <w:trPr>
          <w:trHeight w:hRule="exact" w:val="240"/>
          <w:jc w:val="center"/>
        </w:trPr>
        <w:tc>
          <w:tcPr>
            <w:tcW w:w="9752" w:type="dxa"/>
            <w:gridSpan w:val="2"/>
            <w:tcBorders>
              <w:top w:val="nil"/>
              <w:left w:val="nil"/>
              <w:bottom w:val="nil"/>
              <w:right w:val="nil"/>
            </w:tcBorders>
          </w:tcPr>
          <w:p w14:paraId="77E55D27" w14:textId="77777777" w:rsidR="009E47A9" w:rsidRPr="00255E28" w:rsidRDefault="009E47A9" w:rsidP="00171E7D"/>
        </w:tc>
      </w:tr>
      <w:tr w:rsidR="009E47A9" w:rsidRPr="00255E28" w14:paraId="0E0B014C" w14:textId="77777777" w:rsidTr="00171E7D">
        <w:trPr>
          <w:trHeight w:val="240"/>
          <w:jc w:val="center"/>
        </w:trPr>
        <w:tc>
          <w:tcPr>
            <w:tcW w:w="4876" w:type="dxa"/>
            <w:tcBorders>
              <w:top w:val="nil"/>
              <w:left w:val="nil"/>
              <w:bottom w:val="nil"/>
              <w:right w:val="nil"/>
            </w:tcBorders>
          </w:tcPr>
          <w:p w14:paraId="167B057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88C6BAA" w14:textId="77777777" w:rsidR="009E47A9" w:rsidRPr="00255E28" w:rsidRDefault="009E47A9" w:rsidP="00171E7D">
            <w:pPr>
              <w:pStyle w:val="AmColumnHeading"/>
            </w:pPr>
            <w:r w:rsidRPr="00255E28">
              <w:t>Emendamento</w:t>
            </w:r>
          </w:p>
        </w:tc>
      </w:tr>
      <w:tr w:rsidR="009E47A9" w:rsidRPr="00255E28" w14:paraId="41E19B2B" w14:textId="77777777" w:rsidTr="00171E7D">
        <w:trPr>
          <w:jc w:val="center"/>
        </w:trPr>
        <w:tc>
          <w:tcPr>
            <w:tcW w:w="4876" w:type="dxa"/>
            <w:tcBorders>
              <w:top w:val="nil"/>
              <w:left w:val="nil"/>
              <w:bottom w:val="nil"/>
              <w:right w:val="nil"/>
            </w:tcBorders>
          </w:tcPr>
          <w:p w14:paraId="573D7E59" w14:textId="77777777" w:rsidR="009E47A9" w:rsidRPr="00255E28" w:rsidRDefault="009E47A9" w:rsidP="00171E7D">
            <w:pPr>
              <w:pStyle w:val="Normal6a"/>
            </w:pPr>
            <w:r w:rsidRPr="00255E28">
              <w:t>(9)</w:t>
            </w:r>
            <w:r w:rsidRPr="00255E28">
              <w:tab/>
              <w:t>"minaccia ibrida": ogni attività dannosa, tra cui la manipolazione delle informazioni, gli attacchi informatici e la strumentalizzazione dei migranti,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6D250FF2" w14:textId="77777777" w:rsidR="009E47A9" w:rsidRPr="00255E28" w:rsidRDefault="009E47A9" w:rsidP="00171E7D">
            <w:pPr>
              <w:pStyle w:val="Normal6a"/>
            </w:pPr>
            <w:r w:rsidRPr="00255E28">
              <w:t>(9)</w:t>
            </w:r>
            <w:r w:rsidRPr="00255E28">
              <w:tab/>
              <w:t xml:space="preserve">"minaccia ibrida": ogni attività dannosa, tra cui </w:t>
            </w:r>
            <w:r w:rsidRPr="00255E28">
              <w:rPr>
                <w:b/>
                <w:i/>
              </w:rPr>
              <w:t>le perturbazioni delle infrastrutture critiche, il sabotaggio,</w:t>
            </w:r>
            <w:r w:rsidRPr="00255E28">
              <w:t xml:space="preserve"> la manipolazione delle informazioni, gli attacchi informatici e la strumentalizzazione dei migranti, che sia pianificata e realizzata con intenti malevoli in modo coordinato al fine di mettere in difficoltà uno Stato membro o una delle sue istituzioni.</w:t>
            </w:r>
          </w:p>
        </w:tc>
      </w:tr>
    </w:tbl>
    <w:p w14:paraId="070A9BF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D0DEFF4" w14:textId="77777777" w:rsidR="009E47A9" w:rsidRPr="00255E28" w:rsidRDefault="009E47A9" w:rsidP="009E47A9">
      <w:r w:rsidRPr="00255E28">
        <w:rPr>
          <w:rStyle w:val="HideTWBExt"/>
        </w:rPr>
        <w:t>&lt;/Amend&gt;</w:t>
      </w:r>
    </w:p>
    <w:p w14:paraId="613CF43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144</w:t>
      </w:r>
      <w:r w:rsidRPr="00255E28">
        <w:rPr>
          <w:rStyle w:val="HideTWBExt"/>
        </w:rPr>
        <w:t>&lt;/NumAm&gt;</w:t>
      </w:r>
    </w:p>
    <w:p w14:paraId="7A7302CE" w14:textId="77777777" w:rsidR="009E47A9" w:rsidRPr="00255E28" w:rsidRDefault="009E47A9" w:rsidP="009E47A9">
      <w:pPr>
        <w:pStyle w:val="NormalBold"/>
      </w:pPr>
      <w:r w:rsidRPr="00255E28">
        <w:rPr>
          <w:rStyle w:val="HideTWBExt"/>
          <w:b w:val="0"/>
        </w:rPr>
        <w:t>&lt;RepeatBlock-By&gt;&lt;Members&gt;</w:t>
      </w:r>
      <w:r w:rsidRPr="00255E28">
        <w:t>Cecilia Strada</w:t>
      </w:r>
      <w:r w:rsidRPr="00255E28">
        <w:rPr>
          <w:rStyle w:val="HideTWBExt"/>
          <w:b w:val="0"/>
        </w:rPr>
        <w:t>&lt;/Members&gt;</w:t>
      </w:r>
    </w:p>
    <w:p w14:paraId="293F8496" w14:textId="77777777" w:rsidR="009E47A9" w:rsidRPr="00255E28" w:rsidRDefault="009E47A9" w:rsidP="009E47A9">
      <w:pPr>
        <w:pStyle w:val="NormalBold"/>
      </w:pPr>
      <w:r w:rsidRPr="00255E28">
        <w:rPr>
          <w:rStyle w:val="HideTWBExt"/>
          <w:b w:val="0"/>
        </w:rPr>
        <w:t>&lt;/RepeatBlock-By&gt;</w:t>
      </w:r>
    </w:p>
    <w:p w14:paraId="04CE29C4"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424EB50" w14:textId="77777777" w:rsidR="009E47A9" w:rsidRPr="00255E28" w:rsidRDefault="009E47A9" w:rsidP="009E47A9">
      <w:pPr>
        <w:pStyle w:val="NormalBold"/>
      </w:pPr>
      <w:r w:rsidRPr="00255E28">
        <w:rPr>
          <w:rStyle w:val="HideTWBExt"/>
        </w:rPr>
        <w:t>&lt;Article&gt;</w:t>
      </w:r>
      <w:r w:rsidRPr="00255E28">
        <w:t>Articolo 2 – comma 1 – punto 9</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F263A9B" w14:textId="77777777" w:rsidTr="00171E7D">
        <w:trPr>
          <w:trHeight w:hRule="exact" w:val="240"/>
          <w:jc w:val="center"/>
        </w:trPr>
        <w:tc>
          <w:tcPr>
            <w:tcW w:w="9752" w:type="dxa"/>
            <w:gridSpan w:val="2"/>
            <w:tcBorders>
              <w:top w:val="nil"/>
              <w:left w:val="nil"/>
              <w:bottom w:val="nil"/>
              <w:right w:val="nil"/>
            </w:tcBorders>
          </w:tcPr>
          <w:p w14:paraId="47645539" w14:textId="77777777" w:rsidR="009E47A9" w:rsidRPr="00255E28" w:rsidRDefault="009E47A9" w:rsidP="00171E7D"/>
        </w:tc>
      </w:tr>
      <w:tr w:rsidR="009E47A9" w:rsidRPr="00255E28" w14:paraId="692039BA" w14:textId="77777777" w:rsidTr="00171E7D">
        <w:trPr>
          <w:trHeight w:val="240"/>
          <w:jc w:val="center"/>
        </w:trPr>
        <w:tc>
          <w:tcPr>
            <w:tcW w:w="4876" w:type="dxa"/>
            <w:tcBorders>
              <w:top w:val="nil"/>
              <w:left w:val="nil"/>
              <w:bottom w:val="nil"/>
              <w:right w:val="nil"/>
            </w:tcBorders>
          </w:tcPr>
          <w:p w14:paraId="28A3306A"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7851FC3" w14:textId="77777777" w:rsidR="009E47A9" w:rsidRPr="00255E28" w:rsidRDefault="009E47A9" w:rsidP="00171E7D">
            <w:pPr>
              <w:pStyle w:val="AmColumnHeading"/>
            </w:pPr>
            <w:r w:rsidRPr="00255E28">
              <w:t>Emendamento</w:t>
            </w:r>
          </w:p>
        </w:tc>
      </w:tr>
      <w:tr w:rsidR="009E47A9" w:rsidRPr="00255E28" w14:paraId="1EF7FC5E" w14:textId="77777777" w:rsidTr="00171E7D">
        <w:trPr>
          <w:jc w:val="center"/>
        </w:trPr>
        <w:tc>
          <w:tcPr>
            <w:tcW w:w="4876" w:type="dxa"/>
            <w:tcBorders>
              <w:top w:val="nil"/>
              <w:left w:val="nil"/>
              <w:bottom w:val="nil"/>
              <w:right w:val="nil"/>
            </w:tcBorders>
          </w:tcPr>
          <w:p w14:paraId="14539620" w14:textId="77777777" w:rsidR="009E47A9" w:rsidRPr="00255E28" w:rsidRDefault="009E47A9" w:rsidP="00171E7D">
            <w:pPr>
              <w:pStyle w:val="Normal6a"/>
            </w:pPr>
            <w:r w:rsidRPr="00255E28">
              <w:t>(9)</w:t>
            </w:r>
            <w:r w:rsidRPr="00255E28">
              <w:tab/>
              <w:t>"minaccia ibrida": ogni attività dannosa, tra cui la manipolazione delle informazioni</w:t>
            </w:r>
            <w:r w:rsidRPr="00255E28">
              <w:rPr>
                <w:b/>
                <w:i/>
              </w:rPr>
              <w:t>,</w:t>
            </w:r>
            <w:r w:rsidRPr="00255E28">
              <w:t xml:space="preserve"> gli attacchi informatici </w:t>
            </w:r>
            <w:r w:rsidRPr="00255E28">
              <w:rPr>
                <w:b/>
                <w:i/>
              </w:rPr>
              <w:t>e la strumentalizzazione dei migranti,</w:t>
            </w:r>
            <w:r w:rsidRPr="00255E28">
              <w:t xml:space="preserve"> che sia pianificata e realizzata con intenti malevoli in modo coordinato al fine di mettere in difficoltà uno Stato membro o una delle sue istituzioni.</w:t>
            </w:r>
          </w:p>
        </w:tc>
        <w:tc>
          <w:tcPr>
            <w:tcW w:w="4876" w:type="dxa"/>
            <w:tcBorders>
              <w:top w:val="nil"/>
              <w:left w:val="nil"/>
              <w:bottom w:val="nil"/>
              <w:right w:val="nil"/>
            </w:tcBorders>
          </w:tcPr>
          <w:p w14:paraId="65B2FF46" w14:textId="77777777" w:rsidR="009E47A9" w:rsidRPr="00255E28" w:rsidRDefault="009E47A9" w:rsidP="00171E7D">
            <w:pPr>
              <w:pStyle w:val="Normal6a"/>
            </w:pPr>
            <w:r w:rsidRPr="00255E28">
              <w:t>(9)</w:t>
            </w:r>
            <w:r w:rsidRPr="00255E28">
              <w:tab/>
              <w:t xml:space="preserve">"minaccia ibrida": ogni attività dannosa, tra cui la manipolazione delle informazioni </w:t>
            </w:r>
            <w:r w:rsidRPr="00255E28">
              <w:rPr>
                <w:b/>
                <w:i/>
              </w:rPr>
              <w:t>e</w:t>
            </w:r>
            <w:r w:rsidRPr="00255E28">
              <w:t xml:space="preserve"> gli attacchi informatici, che sia pianificata e realizzata con intenti malevoli in modo coordinato al fine di mettere in difficoltà uno Stato membro o una delle sue istituzioni.</w:t>
            </w:r>
          </w:p>
        </w:tc>
      </w:tr>
    </w:tbl>
    <w:p w14:paraId="2A99771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C7B92FD" w14:textId="77777777" w:rsidR="009E47A9" w:rsidRPr="00255E28" w:rsidRDefault="009E47A9" w:rsidP="009E47A9">
      <w:r w:rsidRPr="00255E28">
        <w:rPr>
          <w:rStyle w:val="HideTWBExt"/>
        </w:rPr>
        <w:t>&lt;/Amend&gt;</w:t>
      </w:r>
    </w:p>
    <w:p w14:paraId="24C5E9CA"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145</w:t>
      </w:r>
      <w:r w:rsidRPr="00255E28">
        <w:rPr>
          <w:rStyle w:val="HideTWBExt"/>
          <w:b w:val="0"/>
        </w:rPr>
        <w:t>&lt;/NumAm&gt;</w:t>
      </w:r>
    </w:p>
    <w:p w14:paraId="57A6BF5A"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3307B8C9" w14:textId="77777777" w:rsidR="009E47A9" w:rsidRPr="00255E28" w:rsidRDefault="009E47A9" w:rsidP="009E47A9">
      <w:pPr>
        <w:pStyle w:val="NormalBold"/>
      </w:pPr>
      <w:r w:rsidRPr="00255E28">
        <w:rPr>
          <w:rStyle w:val="HideTWBExt"/>
          <w:b w:val="0"/>
        </w:rPr>
        <w:t>&lt;/RepeatBlock-By&gt;</w:t>
      </w:r>
    </w:p>
    <w:p w14:paraId="4A48CFBC"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6563B88" w14:textId="77777777" w:rsidR="009E47A9" w:rsidRPr="00255E28" w:rsidRDefault="009E47A9" w:rsidP="009E47A9">
      <w:pPr>
        <w:pStyle w:val="NormalBold"/>
      </w:pPr>
      <w:r w:rsidRPr="00255E28">
        <w:rPr>
          <w:rStyle w:val="HideTWBExt"/>
          <w:b w:val="0"/>
        </w:rPr>
        <w:t>&lt;Article&gt;</w:t>
      </w:r>
      <w:r w:rsidRPr="00255E28">
        <w:t>Articolo 2 – comma 1 – punto 9</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0A07CDA" w14:textId="77777777" w:rsidTr="00171E7D">
        <w:trPr>
          <w:trHeight w:hRule="exact" w:val="240"/>
          <w:jc w:val="center"/>
        </w:trPr>
        <w:tc>
          <w:tcPr>
            <w:tcW w:w="9752" w:type="dxa"/>
            <w:gridSpan w:val="2"/>
            <w:tcBorders>
              <w:top w:val="nil"/>
              <w:left w:val="nil"/>
              <w:bottom w:val="nil"/>
              <w:right w:val="nil"/>
            </w:tcBorders>
          </w:tcPr>
          <w:p w14:paraId="1536C140" w14:textId="77777777" w:rsidR="009E47A9" w:rsidRPr="00255E28" w:rsidRDefault="009E47A9" w:rsidP="00171E7D"/>
        </w:tc>
      </w:tr>
      <w:tr w:rsidR="009E47A9" w:rsidRPr="00255E28" w14:paraId="32B6EB6A" w14:textId="77777777" w:rsidTr="00171E7D">
        <w:trPr>
          <w:trHeight w:val="240"/>
          <w:jc w:val="center"/>
        </w:trPr>
        <w:tc>
          <w:tcPr>
            <w:tcW w:w="4876" w:type="dxa"/>
            <w:tcBorders>
              <w:top w:val="nil"/>
              <w:left w:val="nil"/>
              <w:bottom w:val="nil"/>
              <w:right w:val="nil"/>
            </w:tcBorders>
          </w:tcPr>
          <w:p w14:paraId="57E2B7C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B0F515" w14:textId="77777777" w:rsidR="009E47A9" w:rsidRPr="00255E28" w:rsidRDefault="009E47A9" w:rsidP="00171E7D">
            <w:pPr>
              <w:pStyle w:val="AmColumnHeading"/>
            </w:pPr>
            <w:r w:rsidRPr="00255E28">
              <w:t>Emendamento</w:t>
            </w:r>
          </w:p>
        </w:tc>
      </w:tr>
      <w:tr w:rsidR="009E47A9" w:rsidRPr="00255E28" w14:paraId="3041F4F8" w14:textId="77777777" w:rsidTr="00171E7D">
        <w:trPr>
          <w:jc w:val="center"/>
        </w:trPr>
        <w:tc>
          <w:tcPr>
            <w:tcW w:w="4876" w:type="dxa"/>
            <w:tcBorders>
              <w:top w:val="nil"/>
              <w:left w:val="nil"/>
              <w:bottom w:val="nil"/>
              <w:right w:val="nil"/>
            </w:tcBorders>
          </w:tcPr>
          <w:p w14:paraId="2E72119C" w14:textId="77777777" w:rsidR="009E47A9" w:rsidRPr="00255E28" w:rsidRDefault="009E47A9" w:rsidP="00171E7D">
            <w:pPr>
              <w:pStyle w:val="Normal6a"/>
            </w:pPr>
            <w:r w:rsidRPr="00255E28">
              <w:t>(9)</w:t>
            </w:r>
            <w:r w:rsidRPr="00255E28">
              <w:tab/>
              <w:t xml:space="preserve">"minaccia ibrida": ogni attività dannosa, tra cui la manipolazione delle informazioni, gli attacchi informatici e la strumentalizzazione dei migranti, che sia pianificata e realizzata </w:t>
            </w:r>
            <w:r w:rsidRPr="00255E28">
              <w:rPr>
                <w:b/>
                <w:i/>
              </w:rPr>
              <w:t>con intenti malevoli in modo coordinato</w:t>
            </w:r>
            <w:r w:rsidRPr="00255E28">
              <w:t xml:space="preserve"> al fine di mettere in difficoltà uno Stato membro o una delle sue istituzioni.</w:t>
            </w:r>
          </w:p>
        </w:tc>
        <w:tc>
          <w:tcPr>
            <w:tcW w:w="4876" w:type="dxa"/>
            <w:tcBorders>
              <w:top w:val="nil"/>
              <w:left w:val="nil"/>
              <w:bottom w:val="nil"/>
              <w:right w:val="nil"/>
            </w:tcBorders>
          </w:tcPr>
          <w:p w14:paraId="691A47D0" w14:textId="77777777" w:rsidR="009E47A9" w:rsidRPr="00255E28" w:rsidRDefault="009E47A9" w:rsidP="00171E7D">
            <w:pPr>
              <w:pStyle w:val="Normal6a"/>
            </w:pPr>
            <w:r w:rsidRPr="00255E28">
              <w:t>(9)</w:t>
            </w:r>
            <w:r w:rsidRPr="00255E28">
              <w:tab/>
              <w:t xml:space="preserve">"minaccia ibrida": ogni attività dannosa, tra cui la manipolazione </w:t>
            </w:r>
            <w:r w:rsidRPr="00255E28">
              <w:rPr>
                <w:b/>
                <w:i/>
              </w:rPr>
              <w:t>coordinata</w:t>
            </w:r>
            <w:r w:rsidRPr="00255E28">
              <w:t xml:space="preserve"> delle informazioni </w:t>
            </w:r>
            <w:r w:rsidRPr="00255E28">
              <w:rPr>
                <w:b/>
                <w:i/>
              </w:rPr>
              <w:t>con intenti malevoli</w:t>
            </w:r>
            <w:r w:rsidRPr="00255E28">
              <w:t>, gli attacchi informatici e la strumentalizzazione dei migranti, che sia pianificata e realizzata al fine di mettere in difficoltà uno Stato membro o una delle sue istituzioni.</w:t>
            </w:r>
          </w:p>
        </w:tc>
      </w:tr>
    </w:tbl>
    <w:p w14:paraId="6D5F91F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06701364" w14:textId="77777777" w:rsidR="009E47A9" w:rsidRPr="00255E28" w:rsidRDefault="009E47A9" w:rsidP="009E47A9">
      <w:r w:rsidRPr="00255E28">
        <w:rPr>
          <w:rStyle w:val="HideTWBExt"/>
        </w:rPr>
        <w:t>&lt;/Amend&gt;</w:t>
      </w:r>
    </w:p>
    <w:p w14:paraId="420F005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146</w:t>
      </w:r>
      <w:r w:rsidRPr="00255E28">
        <w:rPr>
          <w:rStyle w:val="HideTWBExt"/>
        </w:rPr>
        <w:t>&lt;/NumAm&gt;</w:t>
      </w:r>
    </w:p>
    <w:p w14:paraId="548C949E" w14:textId="77777777" w:rsidR="009E47A9" w:rsidRPr="00255E28" w:rsidRDefault="009E47A9" w:rsidP="009E47A9">
      <w:pPr>
        <w:pStyle w:val="NormalBold"/>
      </w:pPr>
      <w:r w:rsidRPr="00255E28">
        <w:rPr>
          <w:rStyle w:val="HideTWBExt"/>
          <w:b w:val="0"/>
        </w:rPr>
        <w:t>&lt;RepeatBlock-By&gt;&lt;Members&gt;</w:t>
      </w:r>
      <w:r w:rsidRPr="00255E28">
        <w:t>Nicola Procaccini</w:t>
      </w:r>
      <w:r w:rsidRPr="00255E28">
        <w:rPr>
          <w:rStyle w:val="HideTWBExt"/>
          <w:b w:val="0"/>
        </w:rPr>
        <w:t>&lt;/Members&gt;</w:t>
      </w:r>
    </w:p>
    <w:p w14:paraId="302E6623" w14:textId="77777777" w:rsidR="009E47A9" w:rsidRPr="00255E28" w:rsidRDefault="009E47A9" w:rsidP="009E47A9">
      <w:pPr>
        <w:pStyle w:val="NormalBold"/>
      </w:pPr>
      <w:r w:rsidRPr="00255E28">
        <w:rPr>
          <w:rStyle w:val="HideTWBExt"/>
          <w:b w:val="0"/>
        </w:rPr>
        <w:t>&lt;/RepeatBlock-By&gt;</w:t>
      </w:r>
    </w:p>
    <w:p w14:paraId="7F11266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FFB2784" w14:textId="77777777" w:rsidR="009E47A9" w:rsidRPr="00255E28" w:rsidRDefault="009E47A9" w:rsidP="009E47A9">
      <w:pPr>
        <w:pStyle w:val="NormalBold"/>
      </w:pPr>
      <w:r w:rsidRPr="00255E28">
        <w:rPr>
          <w:rStyle w:val="HideTWBExt"/>
        </w:rPr>
        <w:t>&lt;Article&gt;</w:t>
      </w:r>
      <w:r w:rsidRPr="00255E28">
        <w:t>Articolo 2 – punto 1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0134BF8" w14:textId="77777777" w:rsidTr="00171E7D">
        <w:trPr>
          <w:trHeight w:hRule="exact" w:val="240"/>
          <w:jc w:val="center"/>
        </w:trPr>
        <w:tc>
          <w:tcPr>
            <w:tcW w:w="9752" w:type="dxa"/>
            <w:gridSpan w:val="2"/>
            <w:tcBorders>
              <w:top w:val="nil"/>
              <w:left w:val="nil"/>
              <w:bottom w:val="nil"/>
              <w:right w:val="nil"/>
            </w:tcBorders>
          </w:tcPr>
          <w:p w14:paraId="7127D495" w14:textId="77777777" w:rsidR="009E47A9" w:rsidRPr="00255E28" w:rsidRDefault="009E47A9" w:rsidP="00171E7D"/>
        </w:tc>
      </w:tr>
      <w:tr w:rsidR="009E47A9" w:rsidRPr="00255E28" w14:paraId="19FC7F96" w14:textId="77777777" w:rsidTr="00171E7D">
        <w:trPr>
          <w:trHeight w:val="240"/>
          <w:jc w:val="center"/>
        </w:trPr>
        <w:tc>
          <w:tcPr>
            <w:tcW w:w="4876" w:type="dxa"/>
            <w:tcBorders>
              <w:top w:val="nil"/>
              <w:left w:val="nil"/>
              <w:bottom w:val="nil"/>
              <w:right w:val="nil"/>
            </w:tcBorders>
          </w:tcPr>
          <w:p w14:paraId="1F563C0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A4A2865" w14:textId="77777777" w:rsidR="009E47A9" w:rsidRPr="00255E28" w:rsidRDefault="009E47A9" w:rsidP="00171E7D">
            <w:pPr>
              <w:pStyle w:val="AmColumnHeading"/>
            </w:pPr>
            <w:r w:rsidRPr="00255E28">
              <w:t>Emendamento</w:t>
            </w:r>
          </w:p>
        </w:tc>
      </w:tr>
      <w:tr w:rsidR="009E47A9" w:rsidRPr="00255E28" w14:paraId="621164DF" w14:textId="77777777" w:rsidTr="00171E7D">
        <w:trPr>
          <w:jc w:val="center"/>
        </w:trPr>
        <w:tc>
          <w:tcPr>
            <w:tcW w:w="4876" w:type="dxa"/>
            <w:tcBorders>
              <w:top w:val="nil"/>
              <w:left w:val="nil"/>
              <w:bottom w:val="nil"/>
              <w:right w:val="nil"/>
            </w:tcBorders>
          </w:tcPr>
          <w:p w14:paraId="06B76F9E" w14:textId="77777777" w:rsidR="009E47A9" w:rsidRPr="00255E28" w:rsidRDefault="009E47A9" w:rsidP="00171E7D">
            <w:pPr>
              <w:pStyle w:val="Normal6a"/>
            </w:pPr>
          </w:p>
        </w:tc>
        <w:tc>
          <w:tcPr>
            <w:tcW w:w="4876" w:type="dxa"/>
            <w:tcBorders>
              <w:top w:val="nil"/>
              <w:left w:val="nil"/>
              <w:bottom w:val="nil"/>
              <w:right w:val="nil"/>
            </w:tcBorders>
          </w:tcPr>
          <w:p w14:paraId="4641B6DF" w14:textId="77777777" w:rsidR="009E47A9" w:rsidRPr="00255E28" w:rsidRDefault="009E47A9" w:rsidP="00171E7D">
            <w:pPr>
              <w:pStyle w:val="Normal6a"/>
            </w:pPr>
            <w:r w:rsidRPr="00255E28">
              <w:rPr>
                <w:b/>
                <w:i/>
              </w:rPr>
              <w:t>(1 bis) "zone interessate dal radicamento territoriale della criminalità organizzata e delle forme gravi di criminalità", comunemente denominate "zone di illegalità": aree urbane geograficamente delimitate caratterizzate da una concentrazione persistentemente elevata di criminalità organizzata e di forme gravi di criminalità, dall'emergere di strutture sociali ed economiche parallele e da una riduzione documentata della presenza e dell'autorità effettive dei servizi pubblici, compresi le forze dell'ordine e i servizi di emergenza. Tali zone sono individuate dagli Stati membri sulla base di indicatori osservabili e misurabili e nel pieno rispetto dei diritti fondamentali;</w:t>
            </w:r>
          </w:p>
        </w:tc>
      </w:tr>
    </w:tbl>
    <w:p w14:paraId="5057B36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F894716"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078EF55" w14:textId="77777777" w:rsidR="009E47A9" w:rsidRPr="00255E28" w:rsidRDefault="009E47A9" w:rsidP="009E47A9">
      <w:pPr>
        <w:pStyle w:val="AmJustText"/>
      </w:pPr>
      <w:r w:rsidRPr="00255E28">
        <w:t>L'assenza di una definizione comune dell'Unione ostacola l'individuazione delle zone in cui la criminalità organizzata e le forme gravi di criminalità compromettono l'effettiva presenza delle autorità pubbliche. La definizione proposta si basa su indicatori oggettivi e misurabili, tra cui la concentrazione della criminalità organizzata e delle forme gravi di criminalità, l'emergere di strutture sociali ed economiche parallele e la ridotta presenza delle autorità pubbliche. È necessaria una definizione chiara per garantire la certezza del diritto e consentire un sostegno mirato dell'Unione.</w:t>
      </w:r>
    </w:p>
    <w:p w14:paraId="1A826FA4" w14:textId="77777777" w:rsidR="009E47A9" w:rsidRPr="00255E28" w:rsidRDefault="009E47A9" w:rsidP="009E47A9">
      <w:r w:rsidRPr="00255E28">
        <w:rPr>
          <w:rStyle w:val="HideTWBExt"/>
        </w:rPr>
        <w:t>&lt;/Amend&gt;</w:t>
      </w:r>
    </w:p>
    <w:p w14:paraId="39956ED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147</w:t>
      </w:r>
      <w:r w:rsidRPr="00255E28">
        <w:rPr>
          <w:rStyle w:val="HideTWBExt"/>
        </w:rPr>
        <w:t>&lt;/NumAm&gt;</w:t>
      </w:r>
    </w:p>
    <w:p w14:paraId="34C9267C"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23D645BB" w14:textId="77777777" w:rsidR="009E47A9" w:rsidRPr="00255E28" w:rsidRDefault="009E47A9" w:rsidP="009E47A9">
      <w:pPr>
        <w:pStyle w:val="NormalBold"/>
      </w:pPr>
      <w:r w:rsidRPr="00255E28">
        <w:rPr>
          <w:rStyle w:val="HideTWBExt"/>
          <w:b w:val="0"/>
        </w:rPr>
        <w:t>&lt;/RepeatBlock-By&gt;</w:t>
      </w:r>
    </w:p>
    <w:p w14:paraId="6E3DD2E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4CFC134" w14:textId="77777777" w:rsidR="009E47A9" w:rsidRPr="00255E28" w:rsidRDefault="009E47A9" w:rsidP="009E47A9">
      <w:pPr>
        <w:pStyle w:val="NormalBold"/>
      </w:pPr>
      <w:r w:rsidRPr="00255E28">
        <w:rPr>
          <w:rStyle w:val="HideTWBExt"/>
        </w:rPr>
        <w:t>&lt;Article&gt;</w:t>
      </w:r>
      <w:r w:rsidRPr="00255E28">
        <w:t>Articolo 2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8C17E6E" w14:textId="77777777" w:rsidTr="00171E7D">
        <w:trPr>
          <w:trHeight w:hRule="exact" w:val="240"/>
          <w:jc w:val="center"/>
        </w:trPr>
        <w:tc>
          <w:tcPr>
            <w:tcW w:w="9752" w:type="dxa"/>
            <w:gridSpan w:val="2"/>
            <w:tcBorders>
              <w:top w:val="nil"/>
              <w:left w:val="nil"/>
              <w:bottom w:val="nil"/>
              <w:right w:val="nil"/>
            </w:tcBorders>
          </w:tcPr>
          <w:p w14:paraId="4133BC09" w14:textId="77777777" w:rsidR="009E47A9" w:rsidRPr="00255E28" w:rsidRDefault="009E47A9" w:rsidP="00171E7D"/>
        </w:tc>
      </w:tr>
      <w:tr w:rsidR="009E47A9" w:rsidRPr="00255E28" w14:paraId="53AAA531" w14:textId="77777777" w:rsidTr="00171E7D">
        <w:trPr>
          <w:trHeight w:val="240"/>
          <w:jc w:val="center"/>
        </w:trPr>
        <w:tc>
          <w:tcPr>
            <w:tcW w:w="4876" w:type="dxa"/>
            <w:tcBorders>
              <w:top w:val="nil"/>
              <w:left w:val="nil"/>
              <w:bottom w:val="nil"/>
              <w:right w:val="nil"/>
            </w:tcBorders>
          </w:tcPr>
          <w:p w14:paraId="321C480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2034CEC" w14:textId="77777777" w:rsidR="009E47A9" w:rsidRPr="00255E28" w:rsidRDefault="009E47A9" w:rsidP="00171E7D">
            <w:pPr>
              <w:pStyle w:val="AmColumnHeading"/>
            </w:pPr>
            <w:r w:rsidRPr="00255E28">
              <w:t>Emendamento</w:t>
            </w:r>
          </w:p>
        </w:tc>
      </w:tr>
      <w:tr w:rsidR="009E47A9" w:rsidRPr="00255E28" w14:paraId="3DE3C042" w14:textId="77777777" w:rsidTr="00171E7D">
        <w:trPr>
          <w:jc w:val="center"/>
        </w:trPr>
        <w:tc>
          <w:tcPr>
            <w:tcW w:w="4876" w:type="dxa"/>
            <w:tcBorders>
              <w:top w:val="nil"/>
              <w:left w:val="nil"/>
              <w:bottom w:val="nil"/>
              <w:right w:val="nil"/>
            </w:tcBorders>
          </w:tcPr>
          <w:p w14:paraId="54903021" w14:textId="77777777" w:rsidR="009E47A9" w:rsidRPr="00255E28" w:rsidRDefault="009E47A9" w:rsidP="00171E7D">
            <w:pPr>
              <w:pStyle w:val="Normal6a"/>
            </w:pPr>
          </w:p>
        </w:tc>
        <w:tc>
          <w:tcPr>
            <w:tcW w:w="4876" w:type="dxa"/>
            <w:tcBorders>
              <w:top w:val="nil"/>
              <w:left w:val="nil"/>
              <w:bottom w:val="nil"/>
              <w:right w:val="nil"/>
            </w:tcBorders>
          </w:tcPr>
          <w:p w14:paraId="3A933EFA" w14:textId="77777777" w:rsidR="009E47A9" w:rsidRPr="00255E28" w:rsidRDefault="009E47A9" w:rsidP="00171E7D">
            <w:pPr>
              <w:pStyle w:val="Normal6a"/>
              <w:jc w:val="center"/>
            </w:pPr>
            <w:r w:rsidRPr="00255E28">
              <w:rPr>
                <w:b/>
                <w:i/>
              </w:rPr>
              <w:t>Articolo 2 bis</w:t>
            </w:r>
            <w:r w:rsidRPr="00255E28">
              <w:tab/>
            </w:r>
          </w:p>
        </w:tc>
      </w:tr>
      <w:tr w:rsidR="009E47A9" w:rsidRPr="00255E28" w14:paraId="0A7DC847" w14:textId="77777777" w:rsidTr="00171E7D">
        <w:trPr>
          <w:jc w:val="center"/>
        </w:trPr>
        <w:tc>
          <w:tcPr>
            <w:tcW w:w="4876" w:type="dxa"/>
            <w:tcBorders>
              <w:top w:val="nil"/>
              <w:left w:val="nil"/>
              <w:bottom w:val="nil"/>
              <w:right w:val="nil"/>
            </w:tcBorders>
          </w:tcPr>
          <w:p w14:paraId="655369BC" w14:textId="77777777" w:rsidR="009E47A9" w:rsidRPr="00255E28" w:rsidRDefault="009E47A9" w:rsidP="00171E7D">
            <w:pPr>
              <w:pStyle w:val="Normal6a"/>
            </w:pPr>
          </w:p>
        </w:tc>
        <w:tc>
          <w:tcPr>
            <w:tcW w:w="4876" w:type="dxa"/>
            <w:tcBorders>
              <w:top w:val="nil"/>
              <w:left w:val="nil"/>
              <w:bottom w:val="nil"/>
              <w:right w:val="nil"/>
            </w:tcBorders>
          </w:tcPr>
          <w:p w14:paraId="4C0C2F42" w14:textId="77777777" w:rsidR="009E47A9" w:rsidRPr="00255E28" w:rsidRDefault="009E47A9" w:rsidP="00171E7D">
            <w:pPr>
              <w:pStyle w:val="Normal6a"/>
              <w:jc w:val="center"/>
            </w:pPr>
            <w:r w:rsidRPr="00255E28">
              <w:rPr>
                <w:b/>
                <w:i/>
              </w:rPr>
              <w:t>Rispetto dei diritti fondamentali</w:t>
            </w:r>
          </w:p>
        </w:tc>
      </w:tr>
      <w:tr w:rsidR="009E47A9" w:rsidRPr="00255E28" w14:paraId="460CE091" w14:textId="77777777" w:rsidTr="00171E7D">
        <w:trPr>
          <w:jc w:val="center"/>
        </w:trPr>
        <w:tc>
          <w:tcPr>
            <w:tcW w:w="4876" w:type="dxa"/>
            <w:tcBorders>
              <w:top w:val="nil"/>
              <w:left w:val="nil"/>
              <w:bottom w:val="nil"/>
              <w:right w:val="nil"/>
            </w:tcBorders>
          </w:tcPr>
          <w:p w14:paraId="16790258" w14:textId="77777777" w:rsidR="009E47A9" w:rsidRPr="00255E28" w:rsidRDefault="009E47A9" w:rsidP="00171E7D">
            <w:pPr>
              <w:pStyle w:val="Normal6a"/>
            </w:pPr>
          </w:p>
        </w:tc>
        <w:tc>
          <w:tcPr>
            <w:tcW w:w="4876" w:type="dxa"/>
            <w:tcBorders>
              <w:top w:val="nil"/>
              <w:left w:val="nil"/>
              <w:bottom w:val="nil"/>
              <w:right w:val="nil"/>
            </w:tcBorders>
          </w:tcPr>
          <w:p w14:paraId="3B5BA670" w14:textId="77777777" w:rsidR="009E47A9" w:rsidRPr="00255E28" w:rsidRDefault="009E47A9" w:rsidP="00171E7D">
            <w:pPr>
              <w:pStyle w:val="Normal6a"/>
            </w:pPr>
            <w:r w:rsidRPr="00255E28">
              <w:rPr>
                <w:b/>
                <w:i/>
              </w:rPr>
              <w:t>Le azioni finanziate a titolo del sostegno dell'Unione sono attuate nel pieno rispetto dei diritti fondamentali e della dignità umana. In particolare, tali azioni sono conformi alla Carta, al diritto dell'Unione sulla protezione dei dati e alla Convenzione europea di salvaguardia dei diritti dell'uomo e delle libertà fondamentali (CEDU). Nell'attuare le azioni a titolo del sostegno dell'Unione, ogniqualvolta possibile, gli Stati membri dedicano un'attenzione specifica all'assistenza e alla protezione delle persone vulnerabili, specialmente i bambini e i minori non accompagnati.</w:t>
            </w:r>
          </w:p>
        </w:tc>
      </w:tr>
    </w:tbl>
    <w:p w14:paraId="770FF84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AB3F729" w14:textId="77777777" w:rsidR="009E47A9" w:rsidRPr="00255E28" w:rsidRDefault="009E47A9" w:rsidP="009E47A9">
      <w:r w:rsidRPr="00255E28">
        <w:rPr>
          <w:rStyle w:val="HideTWBExt"/>
        </w:rPr>
        <w:t>&lt;/Amend&gt;</w:t>
      </w:r>
    </w:p>
    <w:p w14:paraId="4833B9D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148</w:t>
      </w:r>
      <w:r w:rsidRPr="00255E28">
        <w:rPr>
          <w:rStyle w:val="HideTWBExt"/>
        </w:rPr>
        <w:t>&lt;/NumAm&gt;</w:t>
      </w:r>
    </w:p>
    <w:p w14:paraId="036CF354"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05BF93EB" w14:textId="77777777" w:rsidR="009E47A9" w:rsidRPr="00255E28" w:rsidRDefault="009E47A9" w:rsidP="009E47A9">
      <w:pPr>
        <w:pStyle w:val="NormalBold"/>
      </w:pPr>
      <w:r w:rsidRPr="00255E28">
        <w:rPr>
          <w:rStyle w:val="HideTWBExt"/>
          <w:b w:val="0"/>
        </w:rPr>
        <w:t>&lt;/RepeatBlock-By&gt;</w:t>
      </w:r>
    </w:p>
    <w:p w14:paraId="219A4CE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7850C0A"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650AF74" w14:textId="77777777" w:rsidTr="00171E7D">
        <w:trPr>
          <w:trHeight w:hRule="exact" w:val="240"/>
          <w:jc w:val="center"/>
        </w:trPr>
        <w:tc>
          <w:tcPr>
            <w:tcW w:w="9752" w:type="dxa"/>
            <w:gridSpan w:val="2"/>
            <w:tcBorders>
              <w:top w:val="nil"/>
              <w:left w:val="nil"/>
              <w:bottom w:val="nil"/>
              <w:right w:val="nil"/>
            </w:tcBorders>
          </w:tcPr>
          <w:p w14:paraId="062BB879" w14:textId="77777777" w:rsidR="009E47A9" w:rsidRPr="00255E28" w:rsidRDefault="009E47A9" w:rsidP="00171E7D"/>
        </w:tc>
      </w:tr>
      <w:tr w:rsidR="009E47A9" w:rsidRPr="00255E28" w14:paraId="0CC8CC3F" w14:textId="77777777" w:rsidTr="00171E7D">
        <w:trPr>
          <w:trHeight w:val="240"/>
          <w:jc w:val="center"/>
        </w:trPr>
        <w:tc>
          <w:tcPr>
            <w:tcW w:w="4876" w:type="dxa"/>
            <w:tcBorders>
              <w:top w:val="nil"/>
              <w:left w:val="nil"/>
              <w:bottom w:val="nil"/>
              <w:right w:val="nil"/>
            </w:tcBorders>
          </w:tcPr>
          <w:p w14:paraId="7067E98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D75D713" w14:textId="77777777" w:rsidR="009E47A9" w:rsidRPr="00255E28" w:rsidRDefault="009E47A9" w:rsidP="00171E7D">
            <w:pPr>
              <w:pStyle w:val="AmColumnHeading"/>
            </w:pPr>
            <w:r w:rsidRPr="00255E28">
              <w:t>Emendamento</w:t>
            </w:r>
          </w:p>
        </w:tc>
      </w:tr>
      <w:tr w:rsidR="009E47A9" w:rsidRPr="00255E28" w14:paraId="30796C42" w14:textId="77777777" w:rsidTr="00171E7D">
        <w:trPr>
          <w:jc w:val="center"/>
        </w:trPr>
        <w:tc>
          <w:tcPr>
            <w:tcW w:w="4876" w:type="dxa"/>
            <w:tcBorders>
              <w:top w:val="nil"/>
              <w:left w:val="nil"/>
              <w:bottom w:val="nil"/>
              <w:right w:val="nil"/>
            </w:tcBorders>
          </w:tcPr>
          <w:p w14:paraId="0E504649"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38A5173E"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w:t>
            </w:r>
            <w:r w:rsidRPr="00255E28">
              <w:rPr>
                <w:b/>
                <w:i/>
              </w:rPr>
              <w:t>la criminalità ambientale,</w:t>
            </w:r>
            <w:r w:rsidRPr="00255E28">
              <w:t xml:space="preserve"> nonché in relazione alla protezione dei cittadini e degli spazi pubblici dagli attacchi, anche attraverso metodi innovativi e nuove tecnologie nel settore della sicurezza interna</w:t>
            </w:r>
            <w:r w:rsidRPr="00255E28">
              <w:rPr>
                <w:b/>
                <w:i/>
              </w:rPr>
              <w:t>, e le capacità volte a prevenire e a combattere l'uso improprio a fini illeciti dell'intelligenza artificiale, conformemente al diritto dell'Unione, comprese le prescrizioni relative ai diritti fondamentali e alla protezione dei dati</w:t>
            </w:r>
            <w:r w:rsidRPr="00255E28">
              <w:t>;</w:t>
            </w:r>
          </w:p>
        </w:tc>
      </w:tr>
    </w:tbl>
    <w:p w14:paraId="3D3AE57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780BBC7" w14:textId="77777777" w:rsidR="009E47A9" w:rsidRPr="00255E28" w:rsidRDefault="009E47A9" w:rsidP="009E47A9">
      <w:r w:rsidRPr="00255E28">
        <w:rPr>
          <w:rStyle w:val="HideTWBExt"/>
        </w:rPr>
        <w:t>&lt;/Amend&gt;</w:t>
      </w:r>
    </w:p>
    <w:p w14:paraId="4C64A316"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149</w:t>
      </w:r>
      <w:r w:rsidRPr="00255E28">
        <w:rPr>
          <w:rStyle w:val="HideTWBExt"/>
        </w:rPr>
        <w:t>&lt;/NumAm&gt;</w:t>
      </w:r>
    </w:p>
    <w:p w14:paraId="4BD16AC4" w14:textId="77777777" w:rsidR="009E47A9" w:rsidRPr="00255E28" w:rsidRDefault="009E47A9" w:rsidP="009E47A9">
      <w:pPr>
        <w:pStyle w:val="NormalBold"/>
      </w:pPr>
      <w:r w:rsidRPr="00255E28">
        <w:rPr>
          <w:rStyle w:val="HideTWBExt"/>
          <w:b w:val="0"/>
        </w:rPr>
        <w:t>&lt;RepeatBlock-By&gt;&lt;Members&gt;</w:t>
      </w:r>
      <w:r w:rsidRPr="00255E28">
        <w:t>Emil Radev, Sirpa Pietikäinen, Sebastian Everding, Petras Auštrevičius, Manuela Ripa, Niels Fuglsang</w:t>
      </w:r>
      <w:r w:rsidRPr="00255E28">
        <w:rPr>
          <w:rStyle w:val="HideTWBExt"/>
          <w:b w:val="0"/>
        </w:rPr>
        <w:t>&lt;/Members&gt;</w:t>
      </w:r>
    </w:p>
    <w:p w14:paraId="3BF9D0FF" w14:textId="77777777" w:rsidR="009E47A9" w:rsidRPr="00255E28" w:rsidRDefault="009E47A9" w:rsidP="009E47A9">
      <w:pPr>
        <w:pStyle w:val="NormalBold"/>
      </w:pPr>
      <w:r w:rsidRPr="00255E28">
        <w:rPr>
          <w:rStyle w:val="HideTWBExt"/>
          <w:b w:val="0"/>
        </w:rPr>
        <w:t>&lt;/RepeatBlock-By&gt;</w:t>
      </w:r>
    </w:p>
    <w:p w14:paraId="79D3A0C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6CBB97A"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673AE8A" w14:textId="77777777" w:rsidTr="00171E7D">
        <w:trPr>
          <w:trHeight w:hRule="exact" w:val="240"/>
          <w:jc w:val="center"/>
        </w:trPr>
        <w:tc>
          <w:tcPr>
            <w:tcW w:w="9752" w:type="dxa"/>
            <w:gridSpan w:val="2"/>
            <w:tcBorders>
              <w:top w:val="nil"/>
              <w:left w:val="nil"/>
              <w:bottom w:val="nil"/>
              <w:right w:val="nil"/>
            </w:tcBorders>
          </w:tcPr>
          <w:p w14:paraId="10974661" w14:textId="77777777" w:rsidR="009E47A9" w:rsidRPr="00255E28" w:rsidRDefault="009E47A9" w:rsidP="00171E7D"/>
        </w:tc>
      </w:tr>
      <w:tr w:rsidR="009E47A9" w:rsidRPr="00255E28" w14:paraId="14D78385" w14:textId="77777777" w:rsidTr="00171E7D">
        <w:trPr>
          <w:trHeight w:val="240"/>
          <w:jc w:val="center"/>
        </w:trPr>
        <w:tc>
          <w:tcPr>
            <w:tcW w:w="4876" w:type="dxa"/>
            <w:tcBorders>
              <w:top w:val="nil"/>
              <w:left w:val="nil"/>
              <w:bottom w:val="nil"/>
              <w:right w:val="nil"/>
            </w:tcBorders>
          </w:tcPr>
          <w:p w14:paraId="6EFB998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53EC9FB" w14:textId="77777777" w:rsidR="009E47A9" w:rsidRPr="00255E28" w:rsidRDefault="009E47A9" w:rsidP="00171E7D">
            <w:pPr>
              <w:pStyle w:val="AmColumnHeading"/>
            </w:pPr>
            <w:r w:rsidRPr="00255E28">
              <w:t>Emendamento</w:t>
            </w:r>
          </w:p>
        </w:tc>
      </w:tr>
      <w:tr w:rsidR="009E47A9" w:rsidRPr="00255E28" w14:paraId="6208ABFE" w14:textId="77777777" w:rsidTr="00171E7D">
        <w:trPr>
          <w:jc w:val="center"/>
        </w:trPr>
        <w:tc>
          <w:tcPr>
            <w:tcW w:w="4876" w:type="dxa"/>
            <w:tcBorders>
              <w:top w:val="nil"/>
              <w:left w:val="nil"/>
              <w:bottom w:val="nil"/>
              <w:right w:val="nil"/>
            </w:tcBorders>
          </w:tcPr>
          <w:p w14:paraId="2ADD36EC"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w:t>
            </w:r>
            <w:r w:rsidRPr="00255E28">
              <w:rPr>
                <w:b/>
                <w:i/>
              </w:rPr>
              <w:t>e</w:t>
            </w:r>
            <w:r w:rsidRPr="00255E28">
              <w:t xml:space="preserv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0390B8A8"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le minacce ibride</w:t>
            </w:r>
            <w:r w:rsidRPr="00255E28">
              <w:rPr>
                <w:b/>
                <w:i/>
              </w:rPr>
              <w:t xml:space="preserve"> e i reati connessi alla crudeltà nei confronti degli animali, compresa la diffusione a fini di sfruttamento o commerciali di contenuti che mostrano o promuovono tali atti</w:t>
            </w:r>
            <w:r w:rsidRPr="00255E28">
              <w:t>, nonché in relazione alla protezione dei cittadini e degli spazi pubblici dagli attacchi, anche attraverso metodi innovativi e nuove tecnologie nel settore della sicurezza interna;</w:t>
            </w:r>
          </w:p>
        </w:tc>
      </w:tr>
    </w:tbl>
    <w:p w14:paraId="01BB1A8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1F45135" w14:textId="77777777" w:rsidR="009E47A9" w:rsidRPr="00255E28" w:rsidRDefault="009E47A9" w:rsidP="009E47A9">
      <w:r w:rsidRPr="00255E28">
        <w:rPr>
          <w:rStyle w:val="HideTWBExt"/>
        </w:rPr>
        <w:t>&lt;/Amend&gt;</w:t>
      </w:r>
    </w:p>
    <w:p w14:paraId="5934C55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150</w:t>
      </w:r>
      <w:r w:rsidRPr="00255E28">
        <w:rPr>
          <w:rStyle w:val="HideTWBExt"/>
        </w:rPr>
        <w:t>&lt;/NumAm&gt;</w:t>
      </w:r>
    </w:p>
    <w:p w14:paraId="5883FF5C"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5AE85B50" w14:textId="77777777" w:rsidR="009E47A9" w:rsidRPr="00255E28" w:rsidRDefault="009E47A9" w:rsidP="009E47A9">
      <w:pPr>
        <w:pStyle w:val="NormalBold"/>
      </w:pPr>
      <w:r w:rsidRPr="00255E28">
        <w:rPr>
          <w:rStyle w:val="HideTWBExt"/>
          <w:b w:val="0"/>
        </w:rPr>
        <w:t>&lt;/RepeatBlock-By&gt;</w:t>
      </w:r>
    </w:p>
    <w:p w14:paraId="1F0405AC"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85A69C1"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4A70729" w14:textId="77777777" w:rsidTr="00171E7D">
        <w:trPr>
          <w:trHeight w:hRule="exact" w:val="240"/>
          <w:jc w:val="center"/>
        </w:trPr>
        <w:tc>
          <w:tcPr>
            <w:tcW w:w="9752" w:type="dxa"/>
            <w:gridSpan w:val="2"/>
            <w:tcBorders>
              <w:top w:val="nil"/>
              <w:left w:val="nil"/>
              <w:bottom w:val="nil"/>
              <w:right w:val="nil"/>
            </w:tcBorders>
          </w:tcPr>
          <w:p w14:paraId="3F97FBE3" w14:textId="77777777" w:rsidR="009E47A9" w:rsidRPr="00255E28" w:rsidRDefault="009E47A9" w:rsidP="00171E7D"/>
        </w:tc>
      </w:tr>
      <w:tr w:rsidR="009E47A9" w:rsidRPr="00255E28" w14:paraId="40ADBD7F" w14:textId="77777777" w:rsidTr="00171E7D">
        <w:trPr>
          <w:trHeight w:val="240"/>
          <w:jc w:val="center"/>
        </w:trPr>
        <w:tc>
          <w:tcPr>
            <w:tcW w:w="4876" w:type="dxa"/>
            <w:tcBorders>
              <w:top w:val="nil"/>
              <w:left w:val="nil"/>
              <w:bottom w:val="nil"/>
              <w:right w:val="nil"/>
            </w:tcBorders>
          </w:tcPr>
          <w:p w14:paraId="56CA859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274AA15" w14:textId="77777777" w:rsidR="009E47A9" w:rsidRPr="00255E28" w:rsidRDefault="009E47A9" w:rsidP="00171E7D">
            <w:pPr>
              <w:pStyle w:val="AmColumnHeading"/>
            </w:pPr>
            <w:r w:rsidRPr="00255E28">
              <w:t>Emendamento</w:t>
            </w:r>
          </w:p>
        </w:tc>
      </w:tr>
      <w:tr w:rsidR="009E47A9" w:rsidRPr="00255E28" w14:paraId="3FD32833" w14:textId="77777777" w:rsidTr="00171E7D">
        <w:trPr>
          <w:jc w:val="center"/>
        </w:trPr>
        <w:tc>
          <w:tcPr>
            <w:tcW w:w="4876" w:type="dxa"/>
            <w:tcBorders>
              <w:top w:val="nil"/>
              <w:left w:val="nil"/>
              <w:bottom w:val="nil"/>
              <w:right w:val="nil"/>
            </w:tcBorders>
          </w:tcPr>
          <w:p w14:paraId="644B911E"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420B1FE3"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w:t>
            </w:r>
            <w:r w:rsidRPr="00255E28">
              <w:rPr>
                <w:b/>
                <w:i/>
              </w:rPr>
              <w:t>il traffico illecito di stupefacenti, i reati finanziari, l'uso di infrastrutture legali da parte di criminali, la corruzione</w:t>
            </w:r>
            <w:r w:rsidRPr="00255E28">
              <w:t xml:space="preserve"> e le minacce ibride, nonché in relazione alla protezione dei cittadini e degli spazi pubblici dagli attacchi, anche attraverso metodi innovativi e nuove tecnologie nel settore della sicurezza interna;</w:t>
            </w:r>
          </w:p>
        </w:tc>
      </w:tr>
    </w:tbl>
    <w:p w14:paraId="22B9F31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2B0570E" w14:textId="77777777" w:rsidR="009E47A9" w:rsidRPr="00255E28" w:rsidRDefault="009E47A9" w:rsidP="009E47A9">
      <w:r w:rsidRPr="00255E28">
        <w:rPr>
          <w:rStyle w:val="HideTWBExt"/>
        </w:rPr>
        <w:t>&lt;/Amend&gt;</w:t>
      </w:r>
    </w:p>
    <w:p w14:paraId="21FF3B3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151</w:t>
      </w:r>
      <w:r w:rsidRPr="00255E28">
        <w:rPr>
          <w:rStyle w:val="HideTWBExt"/>
        </w:rPr>
        <w:t>&lt;/NumAm&gt;</w:t>
      </w:r>
    </w:p>
    <w:p w14:paraId="57906BB9"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5A818CDE"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370619BC" w14:textId="77777777" w:rsidR="009E47A9" w:rsidRPr="00255E28" w:rsidRDefault="009E47A9" w:rsidP="009E47A9">
      <w:pPr>
        <w:pStyle w:val="NormalBold"/>
      </w:pPr>
      <w:r w:rsidRPr="00255E28">
        <w:rPr>
          <w:rStyle w:val="HideTWBExt"/>
          <w:b w:val="0"/>
        </w:rPr>
        <w:t>&lt;/RepeatBlock-By&gt;</w:t>
      </w:r>
    </w:p>
    <w:p w14:paraId="0016092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869FE6C"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61CF843" w14:textId="77777777" w:rsidTr="00171E7D">
        <w:trPr>
          <w:trHeight w:hRule="exact" w:val="240"/>
          <w:jc w:val="center"/>
        </w:trPr>
        <w:tc>
          <w:tcPr>
            <w:tcW w:w="9752" w:type="dxa"/>
            <w:gridSpan w:val="2"/>
            <w:tcBorders>
              <w:top w:val="nil"/>
              <w:left w:val="nil"/>
              <w:bottom w:val="nil"/>
              <w:right w:val="nil"/>
            </w:tcBorders>
          </w:tcPr>
          <w:p w14:paraId="45526C99" w14:textId="77777777" w:rsidR="009E47A9" w:rsidRPr="00255E28" w:rsidRDefault="009E47A9" w:rsidP="00171E7D"/>
        </w:tc>
      </w:tr>
      <w:tr w:rsidR="009E47A9" w:rsidRPr="00255E28" w14:paraId="1603FE80" w14:textId="77777777" w:rsidTr="00171E7D">
        <w:trPr>
          <w:trHeight w:val="240"/>
          <w:jc w:val="center"/>
        </w:trPr>
        <w:tc>
          <w:tcPr>
            <w:tcW w:w="4876" w:type="dxa"/>
            <w:tcBorders>
              <w:top w:val="nil"/>
              <w:left w:val="nil"/>
              <w:bottom w:val="nil"/>
              <w:right w:val="nil"/>
            </w:tcBorders>
          </w:tcPr>
          <w:p w14:paraId="206CCB2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8BB56F7" w14:textId="77777777" w:rsidR="009E47A9" w:rsidRPr="00255E28" w:rsidRDefault="009E47A9" w:rsidP="00171E7D">
            <w:pPr>
              <w:pStyle w:val="AmColumnHeading"/>
            </w:pPr>
            <w:r w:rsidRPr="00255E28">
              <w:t>Emendamento</w:t>
            </w:r>
          </w:p>
        </w:tc>
      </w:tr>
      <w:tr w:rsidR="009E47A9" w:rsidRPr="00255E28" w14:paraId="0B7846C8" w14:textId="77777777" w:rsidTr="00171E7D">
        <w:trPr>
          <w:jc w:val="center"/>
        </w:trPr>
        <w:tc>
          <w:tcPr>
            <w:tcW w:w="4876" w:type="dxa"/>
            <w:tcBorders>
              <w:top w:val="nil"/>
              <w:left w:val="nil"/>
              <w:bottom w:val="nil"/>
              <w:right w:val="nil"/>
            </w:tcBorders>
          </w:tcPr>
          <w:p w14:paraId="324733E4"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w:t>
            </w:r>
            <w:r w:rsidRPr="00255E28">
              <w:rPr>
                <w:b/>
                <w:i/>
              </w:rPr>
              <w:t>, online e offline, compresi il terrorismo, l'estremismo violento, la criminalità informatica e l'abuso e lo sfruttamento sessuale dei minori, e le minacce ibride</w:t>
            </w:r>
            <w:r w:rsidRPr="00255E28">
              <w:t>,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709E7EED"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nonché in relazione alla protezione dei cittadini e degli spazi pubblici dagli attacchi, anche attraverso metodi innovativi e nuove tecnologie nel settore della sicurezza interna;</w:t>
            </w:r>
          </w:p>
        </w:tc>
      </w:tr>
    </w:tbl>
    <w:p w14:paraId="204023B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7A74B78"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48071D93" w14:textId="77777777" w:rsidR="009E47A9" w:rsidRPr="00255E28" w:rsidRDefault="009E47A9" w:rsidP="009E47A9">
      <w:pPr>
        <w:pStyle w:val="AmJustText"/>
      </w:pPr>
      <w:r w:rsidRPr="00255E28">
        <w:t>Ancora una volta, per non indicare espressamente tipi specifici di reati.</w:t>
      </w:r>
    </w:p>
    <w:p w14:paraId="54066838" w14:textId="77777777" w:rsidR="009E47A9" w:rsidRPr="00255E28" w:rsidRDefault="009E47A9" w:rsidP="009E47A9">
      <w:r w:rsidRPr="00255E28">
        <w:rPr>
          <w:rStyle w:val="HideTWBExt"/>
        </w:rPr>
        <w:t>&lt;/Amend&gt;</w:t>
      </w:r>
    </w:p>
    <w:p w14:paraId="1A01022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152</w:t>
      </w:r>
      <w:r w:rsidRPr="00255E28">
        <w:rPr>
          <w:rStyle w:val="HideTWBExt"/>
        </w:rPr>
        <w:t>&lt;/NumAm&gt;</w:t>
      </w:r>
    </w:p>
    <w:p w14:paraId="33BB7AAA" w14:textId="77777777" w:rsidR="009E47A9" w:rsidRPr="00255E28" w:rsidRDefault="009E47A9" w:rsidP="009E47A9">
      <w:pPr>
        <w:pStyle w:val="NormalBold"/>
      </w:pPr>
      <w:r w:rsidRPr="00255E28">
        <w:rPr>
          <w:rStyle w:val="HideTWBExt"/>
          <w:b w:val="0"/>
        </w:rPr>
        <w:t>&lt;RepeatBlock-By&gt;&lt;Members&gt;</w:t>
      </w:r>
      <w:r w:rsidRPr="00255E28">
        <w:t>Nicola Procaccini</w:t>
      </w:r>
      <w:r w:rsidRPr="00255E28">
        <w:rPr>
          <w:rStyle w:val="HideTWBExt"/>
          <w:b w:val="0"/>
        </w:rPr>
        <w:t>&lt;/Members&gt;</w:t>
      </w:r>
    </w:p>
    <w:p w14:paraId="3A5D9AF5" w14:textId="77777777" w:rsidR="009E47A9" w:rsidRPr="00255E28" w:rsidRDefault="009E47A9" w:rsidP="009E47A9">
      <w:pPr>
        <w:pStyle w:val="NormalBold"/>
      </w:pPr>
      <w:r w:rsidRPr="00255E28">
        <w:rPr>
          <w:rStyle w:val="HideTWBExt"/>
          <w:b w:val="0"/>
        </w:rPr>
        <w:t>&lt;/RepeatBlock-By&gt;</w:t>
      </w:r>
    </w:p>
    <w:p w14:paraId="340E829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BB5CA88"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ED19937" w14:textId="77777777" w:rsidTr="00171E7D">
        <w:trPr>
          <w:trHeight w:hRule="exact" w:val="240"/>
          <w:jc w:val="center"/>
        </w:trPr>
        <w:tc>
          <w:tcPr>
            <w:tcW w:w="9752" w:type="dxa"/>
            <w:gridSpan w:val="2"/>
            <w:tcBorders>
              <w:top w:val="nil"/>
              <w:left w:val="nil"/>
              <w:bottom w:val="nil"/>
              <w:right w:val="nil"/>
            </w:tcBorders>
          </w:tcPr>
          <w:p w14:paraId="782782CB" w14:textId="77777777" w:rsidR="009E47A9" w:rsidRPr="00255E28" w:rsidRDefault="009E47A9" w:rsidP="00171E7D"/>
        </w:tc>
      </w:tr>
      <w:tr w:rsidR="009E47A9" w:rsidRPr="00255E28" w14:paraId="22CD78C5" w14:textId="77777777" w:rsidTr="00171E7D">
        <w:trPr>
          <w:trHeight w:val="240"/>
          <w:jc w:val="center"/>
        </w:trPr>
        <w:tc>
          <w:tcPr>
            <w:tcW w:w="4876" w:type="dxa"/>
            <w:tcBorders>
              <w:top w:val="nil"/>
              <w:left w:val="nil"/>
              <w:bottom w:val="nil"/>
              <w:right w:val="nil"/>
            </w:tcBorders>
          </w:tcPr>
          <w:p w14:paraId="69EF8302"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481CE20" w14:textId="77777777" w:rsidR="009E47A9" w:rsidRPr="00255E28" w:rsidRDefault="009E47A9" w:rsidP="00171E7D">
            <w:pPr>
              <w:pStyle w:val="AmColumnHeading"/>
            </w:pPr>
            <w:r w:rsidRPr="00255E28">
              <w:t>Emendamento</w:t>
            </w:r>
          </w:p>
        </w:tc>
      </w:tr>
      <w:tr w:rsidR="009E47A9" w:rsidRPr="00255E28" w14:paraId="6CFF559F" w14:textId="77777777" w:rsidTr="00171E7D">
        <w:trPr>
          <w:jc w:val="center"/>
        </w:trPr>
        <w:tc>
          <w:tcPr>
            <w:tcW w:w="4876" w:type="dxa"/>
            <w:tcBorders>
              <w:top w:val="nil"/>
              <w:left w:val="nil"/>
              <w:bottom w:val="nil"/>
              <w:right w:val="nil"/>
            </w:tcBorders>
          </w:tcPr>
          <w:p w14:paraId="3F9EDA8F"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w:t>
            </w:r>
            <w:r w:rsidRPr="00255E28">
              <w:rPr>
                <w:b/>
                <w:i/>
              </w:rPr>
              <w:t>e</w:t>
            </w:r>
            <w:r w:rsidRPr="00255E28">
              <w:t xml:space="preserv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4C33743E"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le minacce ibride </w:t>
            </w:r>
            <w:r w:rsidRPr="00255E28">
              <w:rPr>
                <w:b/>
                <w:i/>
              </w:rPr>
              <w:t>e il ripristino della presenza delle autorità pubbliche nelle zone interessate dal loro radicamento territoriale</w:t>
            </w:r>
            <w:r w:rsidRPr="00255E28">
              <w:t>, nonché in relazione alla protezione dei cittadini e degli spazi pubblici dagli attacchi, anche attraverso metodi innovativi e nuove tecnologie nel settore della sicurezza interna;</w:t>
            </w:r>
          </w:p>
        </w:tc>
      </w:tr>
    </w:tbl>
    <w:p w14:paraId="1A84B29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FC33D9D" w14:textId="77777777" w:rsidR="009E47A9" w:rsidRPr="00255E28" w:rsidRDefault="009E47A9" w:rsidP="009E47A9">
      <w:r w:rsidRPr="00255E28">
        <w:rPr>
          <w:rStyle w:val="HideTWBExt"/>
        </w:rPr>
        <w:t>&lt;/Amend&gt;</w:t>
      </w:r>
    </w:p>
    <w:p w14:paraId="178D2C4F"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153</w:t>
      </w:r>
      <w:r w:rsidRPr="00255E28">
        <w:rPr>
          <w:rStyle w:val="HideTWBExt"/>
          <w:b w:val="0"/>
        </w:rPr>
        <w:t>&lt;/NumAm&gt;</w:t>
      </w:r>
    </w:p>
    <w:p w14:paraId="1DE9A067"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26BB50C2" w14:textId="77777777" w:rsidR="009E47A9" w:rsidRPr="00255E28" w:rsidRDefault="009E47A9" w:rsidP="009E47A9">
      <w:pPr>
        <w:pStyle w:val="NormalBold"/>
      </w:pPr>
      <w:r w:rsidRPr="00255E28">
        <w:rPr>
          <w:rStyle w:val="HideTWBExt"/>
          <w:b w:val="0"/>
        </w:rPr>
        <w:t>&lt;/RepeatBlock-By&gt;</w:t>
      </w:r>
    </w:p>
    <w:p w14:paraId="7B15E4EF"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11FCA973" w14:textId="77777777" w:rsidR="009E47A9" w:rsidRPr="00255E28" w:rsidRDefault="009E47A9" w:rsidP="009E47A9">
      <w:pPr>
        <w:pStyle w:val="NormalBold"/>
      </w:pPr>
      <w:r w:rsidRPr="00255E28">
        <w:rPr>
          <w:rStyle w:val="HideTWBExt"/>
          <w:b w:val="0"/>
        </w:rPr>
        <w:t>&lt;Article&gt;</w:t>
      </w:r>
      <w:r w:rsidRPr="00255E28">
        <w:t>Articolo 3 – paragrafo 1 – comma 1 – lettera a</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88171AA" w14:textId="77777777" w:rsidTr="00171E7D">
        <w:trPr>
          <w:trHeight w:hRule="exact" w:val="240"/>
          <w:jc w:val="center"/>
        </w:trPr>
        <w:tc>
          <w:tcPr>
            <w:tcW w:w="9752" w:type="dxa"/>
            <w:gridSpan w:val="2"/>
            <w:tcBorders>
              <w:top w:val="nil"/>
              <w:left w:val="nil"/>
              <w:bottom w:val="nil"/>
              <w:right w:val="nil"/>
            </w:tcBorders>
          </w:tcPr>
          <w:p w14:paraId="24FD67BD" w14:textId="77777777" w:rsidR="009E47A9" w:rsidRPr="00255E28" w:rsidRDefault="009E47A9" w:rsidP="00171E7D"/>
        </w:tc>
      </w:tr>
      <w:tr w:rsidR="009E47A9" w:rsidRPr="00255E28" w14:paraId="3C06FAB4" w14:textId="77777777" w:rsidTr="00171E7D">
        <w:trPr>
          <w:trHeight w:val="240"/>
          <w:jc w:val="center"/>
        </w:trPr>
        <w:tc>
          <w:tcPr>
            <w:tcW w:w="4876" w:type="dxa"/>
            <w:tcBorders>
              <w:top w:val="nil"/>
              <w:left w:val="nil"/>
              <w:bottom w:val="nil"/>
              <w:right w:val="nil"/>
            </w:tcBorders>
          </w:tcPr>
          <w:p w14:paraId="08F23C7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0071D97" w14:textId="77777777" w:rsidR="009E47A9" w:rsidRPr="00255E28" w:rsidRDefault="009E47A9" w:rsidP="00171E7D">
            <w:pPr>
              <w:pStyle w:val="AmColumnHeading"/>
            </w:pPr>
            <w:r w:rsidRPr="00255E28">
              <w:t>Emendamento</w:t>
            </w:r>
          </w:p>
        </w:tc>
      </w:tr>
      <w:tr w:rsidR="009E47A9" w:rsidRPr="00255E28" w14:paraId="5523C5D2" w14:textId="77777777" w:rsidTr="00171E7D">
        <w:trPr>
          <w:jc w:val="center"/>
        </w:trPr>
        <w:tc>
          <w:tcPr>
            <w:tcW w:w="4876" w:type="dxa"/>
            <w:tcBorders>
              <w:top w:val="nil"/>
              <w:left w:val="nil"/>
              <w:bottom w:val="nil"/>
              <w:right w:val="nil"/>
            </w:tcBorders>
          </w:tcPr>
          <w:p w14:paraId="72CCA4DA"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2FDD3AC1"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w:t>
            </w:r>
            <w:r w:rsidRPr="00255E28">
              <w:rPr>
                <w:b/>
                <w:i/>
              </w:rPr>
              <w:t>, il traffico di migranti, la tratta di esseri umani, la strumentalizzazione della migrazione</w:t>
            </w:r>
            <w:r w:rsidRPr="00255E28">
              <w:t xml:space="preserve"> e le minacce ibride</w:t>
            </w:r>
            <w:r w:rsidRPr="00255E28">
              <w:rPr>
                <w:b/>
                <w:i/>
              </w:rPr>
              <w:t>, compresi gli atti di sabotaggio</w:t>
            </w:r>
            <w:r w:rsidRPr="00255E28">
              <w:t>, nonché in relazione alla protezione dei cittadini e degli spazi pubblici dagli attacchi, anche attraverso metodi innovativi e nuove tecnologie nel settore della sicurezza interna;</w:t>
            </w:r>
          </w:p>
        </w:tc>
      </w:tr>
    </w:tbl>
    <w:p w14:paraId="5868DC9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49E425E9" w14:textId="77777777" w:rsidR="009E47A9" w:rsidRPr="00255E28" w:rsidRDefault="009E47A9" w:rsidP="009E47A9">
      <w:r w:rsidRPr="00255E28">
        <w:rPr>
          <w:rStyle w:val="HideTWBExt"/>
        </w:rPr>
        <w:t>&lt;/Amend&gt;</w:t>
      </w:r>
    </w:p>
    <w:p w14:paraId="6365690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154</w:t>
      </w:r>
      <w:r w:rsidRPr="00255E28">
        <w:rPr>
          <w:rStyle w:val="HideTWBExt"/>
        </w:rPr>
        <w:t>&lt;/NumAm&gt;</w:t>
      </w:r>
    </w:p>
    <w:p w14:paraId="447ACFBD" w14:textId="77777777" w:rsidR="009E47A9" w:rsidRPr="00255E28" w:rsidRDefault="009E47A9" w:rsidP="009E47A9">
      <w:pPr>
        <w:pStyle w:val="NormalBold"/>
      </w:pPr>
      <w:r w:rsidRPr="00255E28">
        <w:rPr>
          <w:rStyle w:val="HideTWBExt"/>
          <w:b w:val="0"/>
        </w:rPr>
        <w:t>&lt;RepeatBlock-By&gt;&lt;Members&gt;</w:t>
      </w:r>
      <w:r w:rsidRPr="00255E28">
        <w:t>Juan Ignacio Zoido Álvarez</w:t>
      </w:r>
      <w:r w:rsidRPr="00255E28">
        <w:rPr>
          <w:rStyle w:val="HideTWBExt"/>
          <w:b w:val="0"/>
        </w:rPr>
        <w:t>&lt;/Members&gt;</w:t>
      </w:r>
    </w:p>
    <w:p w14:paraId="36806738" w14:textId="77777777" w:rsidR="009E47A9" w:rsidRPr="00255E28" w:rsidRDefault="009E47A9" w:rsidP="009E47A9">
      <w:pPr>
        <w:pStyle w:val="NormalBold"/>
      </w:pPr>
      <w:r w:rsidRPr="00255E28">
        <w:rPr>
          <w:rStyle w:val="HideTWBExt"/>
          <w:b w:val="0"/>
        </w:rPr>
        <w:t>&lt;/RepeatBlock-By&gt;</w:t>
      </w:r>
    </w:p>
    <w:p w14:paraId="770495D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5F5A31E"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0456D35" w14:textId="77777777" w:rsidTr="00171E7D">
        <w:trPr>
          <w:trHeight w:hRule="exact" w:val="240"/>
          <w:jc w:val="center"/>
        </w:trPr>
        <w:tc>
          <w:tcPr>
            <w:tcW w:w="9752" w:type="dxa"/>
            <w:gridSpan w:val="2"/>
            <w:tcBorders>
              <w:top w:val="nil"/>
              <w:left w:val="nil"/>
              <w:bottom w:val="nil"/>
              <w:right w:val="nil"/>
            </w:tcBorders>
          </w:tcPr>
          <w:p w14:paraId="3B7F5DFC" w14:textId="77777777" w:rsidR="009E47A9" w:rsidRPr="00255E28" w:rsidRDefault="009E47A9" w:rsidP="00171E7D"/>
        </w:tc>
      </w:tr>
      <w:tr w:rsidR="009E47A9" w:rsidRPr="00255E28" w14:paraId="633F15FC" w14:textId="77777777" w:rsidTr="00171E7D">
        <w:trPr>
          <w:trHeight w:val="240"/>
          <w:jc w:val="center"/>
        </w:trPr>
        <w:tc>
          <w:tcPr>
            <w:tcW w:w="4876" w:type="dxa"/>
            <w:tcBorders>
              <w:top w:val="nil"/>
              <w:left w:val="nil"/>
              <w:bottom w:val="nil"/>
              <w:right w:val="nil"/>
            </w:tcBorders>
          </w:tcPr>
          <w:p w14:paraId="227B49D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ECDABA7" w14:textId="77777777" w:rsidR="009E47A9" w:rsidRPr="00255E28" w:rsidRDefault="009E47A9" w:rsidP="00171E7D">
            <w:pPr>
              <w:pStyle w:val="AmColumnHeading"/>
            </w:pPr>
            <w:r w:rsidRPr="00255E28">
              <w:t>Emendamento</w:t>
            </w:r>
          </w:p>
        </w:tc>
      </w:tr>
      <w:tr w:rsidR="009E47A9" w:rsidRPr="00255E28" w14:paraId="79E02FDB" w14:textId="77777777" w:rsidTr="00171E7D">
        <w:trPr>
          <w:jc w:val="center"/>
        </w:trPr>
        <w:tc>
          <w:tcPr>
            <w:tcW w:w="4876" w:type="dxa"/>
            <w:tcBorders>
              <w:top w:val="nil"/>
              <w:left w:val="nil"/>
              <w:bottom w:val="nil"/>
              <w:right w:val="nil"/>
            </w:tcBorders>
          </w:tcPr>
          <w:p w14:paraId="063B492E"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2B731B04" w14:textId="77777777" w:rsidR="009E47A9" w:rsidRPr="00255E28" w:rsidRDefault="009E47A9" w:rsidP="00171E7D">
            <w:pPr>
              <w:pStyle w:val="Normal6a"/>
            </w:pPr>
            <w:r w:rsidRPr="00255E28">
              <w:t>a)</w:t>
            </w:r>
            <w:r w:rsidRPr="00255E28">
              <w:tab/>
              <w:t>potenziare le capacità dell'Unione e degli Stati membri</w:t>
            </w:r>
            <w:r w:rsidRPr="00255E28">
              <w:rPr>
                <w:b/>
                <w:i/>
              </w:rPr>
              <w:t>, comprese le attrezzature e le risorse tecnologiche,</w:t>
            </w:r>
            <w:r w:rsidRPr="00255E28">
              <w:t> in relazione alla prevenzione e alla lotta contro la criminalità organizzata e le forme gravi di criminalità, online e offline, compresi il terrorismo, l'estremismo violento, la criminalità informatica</w:t>
            </w:r>
            <w:r w:rsidRPr="00255E28">
              <w:rPr>
                <w:b/>
                <w:i/>
              </w:rPr>
              <w:t>, il traffico di stupefacenti, il traffico di migranti</w:t>
            </w:r>
            <w:r w:rsidRPr="00255E28">
              <w:t xml:space="preserve"> e l'abuso e lo sfruttamento sessuale dei minori, e le minacce ibride, nonché in relazione alla protezione dei cittadini e degli spazi pubblici dagli attacchi, anche attraverso metodi innovativi e nuove tecnologie nel settore della sicurezza interna;</w:t>
            </w:r>
          </w:p>
        </w:tc>
      </w:tr>
    </w:tbl>
    <w:p w14:paraId="2898E8B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D2537A9" w14:textId="77777777" w:rsidR="009E47A9" w:rsidRPr="00255E28" w:rsidRDefault="009E47A9" w:rsidP="009E47A9">
      <w:r w:rsidRPr="00255E28">
        <w:rPr>
          <w:rStyle w:val="HideTWBExt"/>
        </w:rPr>
        <w:t>&lt;/Amend&gt;</w:t>
      </w:r>
    </w:p>
    <w:p w14:paraId="691F3EA3"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155</w:t>
      </w:r>
      <w:r w:rsidRPr="00255E28">
        <w:rPr>
          <w:rStyle w:val="HideTWBExt"/>
          <w:b w:val="0"/>
        </w:rPr>
        <w:t>&lt;/NumAm&gt;</w:t>
      </w:r>
    </w:p>
    <w:p w14:paraId="6EB2E481"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5FF51B47" w14:textId="77777777" w:rsidR="009E47A9" w:rsidRPr="00255E28" w:rsidRDefault="009E47A9" w:rsidP="009E47A9">
      <w:pPr>
        <w:pStyle w:val="NormalBold"/>
      </w:pPr>
      <w:r w:rsidRPr="00255E28">
        <w:rPr>
          <w:rStyle w:val="HideTWBExt"/>
          <w:b w:val="0"/>
        </w:rPr>
        <w:t>&lt;/RepeatBlock-By&gt;</w:t>
      </w:r>
    </w:p>
    <w:p w14:paraId="59245AB8"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2B91C35" w14:textId="77777777" w:rsidR="009E47A9" w:rsidRPr="00255E28" w:rsidRDefault="009E47A9" w:rsidP="009E47A9">
      <w:pPr>
        <w:pStyle w:val="NormalBold"/>
      </w:pPr>
      <w:r w:rsidRPr="00255E28">
        <w:rPr>
          <w:rStyle w:val="HideTWBExt"/>
          <w:b w:val="0"/>
        </w:rPr>
        <w:t>&lt;Article&gt;</w:t>
      </w:r>
      <w:r w:rsidRPr="00255E28">
        <w:t>Articolo 3 – paragrafo 1 – comma 1 – lettera a</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D5230E3" w14:textId="77777777" w:rsidTr="00171E7D">
        <w:trPr>
          <w:trHeight w:hRule="exact" w:val="240"/>
          <w:jc w:val="center"/>
        </w:trPr>
        <w:tc>
          <w:tcPr>
            <w:tcW w:w="9752" w:type="dxa"/>
            <w:gridSpan w:val="2"/>
            <w:tcBorders>
              <w:top w:val="nil"/>
              <w:left w:val="nil"/>
              <w:bottom w:val="nil"/>
              <w:right w:val="nil"/>
            </w:tcBorders>
          </w:tcPr>
          <w:p w14:paraId="727C1583" w14:textId="77777777" w:rsidR="009E47A9" w:rsidRPr="00255E28" w:rsidRDefault="009E47A9" w:rsidP="00171E7D"/>
        </w:tc>
      </w:tr>
      <w:tr w:rsidR="009E47A9" w:rsidRPr="00255E28" w14:paraId="2A094141" w14:textId="77777777" w:rsidTr="00171E7D">
        <w:trPr>
          <w:trHeight w:val="240"/>
          <w:jc w:val="center"/>
        </w:trPr>
        <w:tc>
          <w:tcPr>
            <w:tcW w:w="4876" w:type="dxa"/>
            <w:tcBorders>
              <w:top w:val="nil"/>
              <w:left w:val="nil"/>
              <w:bottom w:val="nil"/>
              <w:right w:val="nil"/>
            </w:tcBorders>
          </w:tcPr>
          <w:p w14:paraId="752A365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F730164" w14:textId="77777777" w:rsidR="009E47A9" w:rsidRPr="00255E28" w:rsidRDefault="009E47A9" w:rsidP="00171E7D">
            <w:pPr>
              <w:pStyle w:val="AmColumnHeading"/>
            </w:pPr>
            <w:r w:rsidRPr="00255E28">
              <w:t>Emendamento</w:t>
            </w:r>
          </w:p>
        </w:tc>
      </w:tr>
      <w:tr w:rsidR="009E47A9" w:rsidRPr="00255E28" w14:paraId="63172373" w14:textId="77777777" w:rsidTr="00171E7D">
        <w:trPr>
          <w:jc w:val="center"/>
        </w:trPr>
        <w:tc>
          <w:tcPr>
            <w:tcW w:w="4876" w:type="dxa"/>
            <w:tcBorders>
              <w:top w:val="nil"/>
              <w:left w:val="nil"/>
              <w:bottom w:val="nil"/>
              <w:right w:val="nil"/>
            </w:tcBorders>
          </w:tcPr>
          <w:p w14:paraId="4019320E"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21A21BF4"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w:t>
            </w:r>
            <w:r w:rsidRPr="00255E28">
              <w:rPr>
                <w:b/>
                <w:i/>
              </w:rPr>
              <w:t>, tra cui la tratta di esseri umani, il traffico di migranti e il traffico di stupefacenti</w:t>
            </w:r>
            <w:r w:rsidRPr="00255E28">
              <w:t>, nonché in relazione alla protezione dei cittadini e degli spazi pubblici dagli attacchi, anche attraverso metodi innovativi e nuove tecnologie nel settore della sicurezza interna;</w:t>
            </w:r>
          </w:p>
        </w:tc>
      </w:tr>
    </w:tbl>
    <w:p w14:paraId="09B7DB6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6D67E197" w14:textId="77777777" w:rsidR="009E47A9" w:rsidRPr="00255E28" w:rsidRDefault="009E47A9" w:rsidP="009E47A9">
      <w:r w:rsidRPr="00255E28">
        <w:rPr>
          <w:rStyle w:val="HideTWBExt"/>
        </w:rPr>
        <w:t>&lt;/Amend&gt;</w:t>
      </w:r>
    </w:p>
    <w:p w14:paraId="20E4B44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156</w:t>
      </w:r>
      <w:r w:rsidRPr="00255E28">
        <w:rPr>
          <w:rStyle w:val="HideTWBExt"/>
        </w:rPr>
        <w:t>&lt;/NumAm&gt;</w:t>
      </w:r>
    </w:p>
    <w:p w14:paraId="00E53ED9"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75A8B4A4" w14:textId="77777777" w:rsidR="009E47A9" w:rsidRPr="00255E28" w:rsidRDefault="009E47A9" w:rsidP="009E47A9">
      <w:pPr>
        <w:pStyle w:val="NormalBold"/>
      </w:pPr>
      <w:r w:rsidRPr="00255E28">
        <w:rPr>
          <w:rStyle w:val="HideTWBExt"/>
          <w:b w:val="0"/>
        </w:rPr>
        <w:t>&lt;/RepeatBlock-By&gt;</w:t>
      </w:r>
    </w:p>
    <w:p w14:paraId="6426DF0E"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247FB9F"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A9F0CA5" w14:textId="77777777" w:rsidTr="00171E7D">
        <w:trPr>
          <w:trHeight w:hRule="exact" w:val="240"/>
          <w:jc w:val="center"/>
        </w:trPr>
        <w:tc>
          <w:tcPr>
            <w:tcW w:w="9752" w:type="dxa"/>
            <w:gridSpan w:val="2"/>
            <w:tcBorders>
              <w:top w:val="nil"/>
              <w:left w:val="nil"/>
              <w:bottom w:val="nil"/>
              <w:right w:val="nil"/>
            </w:tcBorders>
          </w:tcPr>
          <w:p w14:paraId="5E8CCCF0" w14:textId="77777777" w:rsidR="009E47A9" w:rsidRPr="00255E28" w:rsidRDefault="009E47A9" w:rsidP="00171E7D"/>
        </w:tc>
      </w:tr>
      <w:tr w:rsidR="009E47A9" w:rsidRPr="00255E28" w14:paraId="65068A4D" w14:textId="77777777" w:rsidTr="00171E7D">
        <w:trPr>
          <w:trHeight w:val="240"/>
          <w:jc w:val="center"/>
        </w:trPr>
        <w:tc>
          <w:tcPr>
            <w:tcW w:w="4876" w:type="dxa"/>
            <w:tcBorders>
              <w:top w:val="nil"/>
              <w:left w:val="nil"/>
              <w:bottom w:val="nil"/>
              <w:right w:val="nil"/>
            </w:tcBorders>
          </w:tcPr>
          <w:p w14:paraId="22B500A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4E6603C" w14:textId="77777777" w:rsidR="009E47A9" w:rsidRPr="00255E28" w:rsidRDefault="009E47A9" w:rsidP="00171E7D">
            <w:pPr>
              <w:pStyle w:val="AmColumnHeading"/>
            </w:pPr>
            <w:r w:rsidRPr="00255E28">
              <w:t>Emendamento</w:t>
            </w:r>
          </w:p>
        </w:tc>
      </w:tr>
      <w:tr w:rsidR="009E47A9" w:rsidRPr="00255E28" w14:paraId="42C59F1C" w14:textId="77777777" w:rsidTr="00171E7D">
        <w:trPr>
          <w:jc w:val="center"/>
        </w:trPr>
        <w:tc>
          <w:tcPr>
            <w:tcW w:w="4876" w:type="dxa"/>
            <w:tcBorders>
              <w:top w:val="nil"/>
              <w:left w:val="nil"/>
              <w:bottom w:val="nil"/>
              <w:right w:val="nil"/>
            </w:tcBorders>
          </w:tcPr>
          <w:p w14:paraId="46F4A821"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w:t>
            </w:r>
            <w:r w:rsidRPr="00255E28">
              <w:rPr>
                <w:b/>
                <w:i/>
              </w:rPr>
              <w:t>e le minacce ibride</w:t>
            </w:r>
            <w:r w:rsidRPr="00255E28">
              <w:t>, nonché in relazione alla protezione dei cittadini e degli spazi pubblici dagli attacchi</w:t>
            </w:r>
            <w:r w:rsidRPr="00255E28">
              <w:rPr>
                <w:b/>
                <w:i/>
              </w:rPr>
              <w:t>, anche attraverso metodi innovativi e nuove tecnologie nel settore della sicurezza interna</w:t>
            </w:r>
            <w:r w:rsidRPr="00255E28">
              <w:t>;</w:t>
            </w:r>
          </w:p>
        </w:tc>
        <w:tc>
          <w:tcPr>
            <w:tcW w:w="4876" w:type="dxa"/>
            <w:tcBorders>
              <w:top w:val="nil"/>
              <w:left w:val="nil"/>
              <w:bottom w:val="nil"/>
              <w:right w:val="nil"/>
            </w:tcBorders>
          </w:tcPr>
          <w:p w14:paraId="32E2D301"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nonché in relazione alla protezione dei cittadini e degli spazi pubblici dagli attacchi;</w:t>
            </w:r>
          </w:p>
        </w:tc>
      </w:tr>
    </w:tbl>
    <w:p w14:paraId="3275D58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D8D8C82" w14:textId="77777777" w:rsidR="009E47A9" w:rsidRPr="00255E28" w:rsidRDefault="009E47A9" w:rsidP="009E47A9">
      <w:r w:rsidRPr="00255E28">
        <w:rPr>
          <w:rStyle w:val="HideTWBExt"/>
        </w:rPr>
        <w:t>&lt;/Amend&gt;</w:t>
      </w:r>
    </w:p>
    <w:p w14:paraId="3F123C14"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157</w:t>
      </w:r>
      <w:r w:rsidRPr="00255E28">
        <w:rPr>
          <w:rStyle w:val="HideTWBExt"/>
        </w:rPr>
        <w:t>&lt;/NumAm&gt;</w:t>
      </w:r>
    </w:p>
    <w:p w14:paraId="39979BE4"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08443E64" w14:textId="77777777" w:rsidR="009E47A9" w:rsidRPr="00255E28" w:rsidRDefault="009E47A9" w:rsidP="009E47A9">
      <w:pPr>
        <w:pStyle w:val="NormalBold"/>
      </w:pPr>
      <w:r w:rsidRPr="00255E28">
        <w:rPr>
          <w:rStyle w:val="HideTWBExt"/>
          <w:b w:val="0"/>
        </w:rPr>
        <w:t>&lt;/RepeatBlock-By&gt;</w:t>
      </w:r>
    </w:p>
    <w:p w14:paraId="3D1A3D8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2B70430"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6377D82" w14:textId="77777777" w:rsidTr="00171E7D">
        <w:trPr>
          <w:trHeight w:hRule="exact" w:val="240"/>
          <w:jc w:val="center"/>
        </w:trPr>
        <w:tc>
          <w:tcPr>
            <w:tcW w:w="9752" w:type="dxa"/>
            <w:gridSpan w:val="2"/>
            <w:tcBorders>
              <w:top w:val="nil"/>
              <w:left w:val="nil"/>
              <w:bottom w:val="nil"/>
              <w:right w:val="nil"/>
            </w:tcBorders>
          </w:tcPr>
          <w:p w14:paraId="32287C5B" w14:textId="77777777" w:rsidR="009E47A9" w:rsidRPr="00255E28" w:rsidRDefault="009E47A9" w:rsidP="00171E7D"/>
        </w:tc>
      </w:tr>
      <w:tr w:rsidR="009E47A9" w:rsidRPr="00255E28" w14:paraId="1078F946" w14:textId="77777777" w:rsidTr="00171E7D">
        <w:trPr>
          <w:trHeight w:val="240"/>
          <w:jc w:val="center"/>
        </w:trPr>
        <w:tc>
          <w:tcPr>
            <w:tcW w:w="4876" w:type="dxa"/>
            <w:tcBorders>
              <w:top w:val="nil"/>
              <w:left w:val="nil"/>
              <w:bottom w:val="nil"/>
              <w:right w:val="nil"/>
            </w:tcBorders>
          </w:tcPr>
          <w:p w14:paraId="29D6C4E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4BF815" w14:textId="77777777" w:rsidR="009E47A9" w:rsidRPr="00255E28" w:rsidRDefault="009E47A9" w:rsidP="00171E7D">
            <w:pPr>
              <w:pStyle w:val="AmColumnHeading"/>
            </w:pPr>
            <w:r w:rsidRPr="00255E28">
              <w:t>Emendamento</w:t>
            </w:r>
          </w:p>
        </w:tc>
      </w:tr>
      <w:tr w:rsidR="009E47A9" w:rsidRPr="00255E28" w14:paraId="09A62F3C" w14:textId="77777777" w:rsidTr="00171E7D">
        <w:trPr>
          <w:jc w:val="center"/>
        </w:trPr>
        <w:tc>
          <w:tcPr>
            <w:tcW w:w="4876" w:type="dxa"/>
            <w:tcBorders>
              <w:top w:val="nil"/>
              <w:left w:val="nil"/>
              <w:bottom w:val="nil"/>
              <w:right w:val="nil"/>
            </w:tcBorders>
          </w:tcPr>
          <w:p w14:paraId="0BFFBC63"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c>
          <w:tcPr>
            <w:tcW w:w="4876" w:type="dxa"/>
            <w:tcBorders>
              <w:top w:val="nil"/>
              <w:left w:val="nil"/>
              <w:bottom w:val="nil"/>
              <w:right w:val="nil"/>
            </w:tcBorders>
          </w:tcPr>
          <w:p w14:paraId="6CEAE027"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w:t>
            </w:r>
            <w:r w:rsidRPr="00255E28">
              <w:rPr>
                <w:b/>
                <w:i/>
              </w:rPr>
              <w:t>, il traffico di stupefacenti e le relative reti della criminalità organizzata, i reati finanziari</w:t>
            </w:r>
            <w:r w:rsidRPr="00255E28">
              <w:t>, l'estremismo violento, la criminalità informatica e l'abuso e lo sfruttamento sessuale dei minori, e le minacce ibride, nonché in relazione alla protezione dei cittadini e degli spazi pubblici dagli attacchi, anche attraverso metodi innovativi e nuove tecnologie nel settore della sicurezza interna;</w:t>
            </w:r>
          </w:p>
        </w:tc>
      </w:tr>
    </w:tbl>
    <w:p w14:paraId="476EB60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D4A5BAC" w14:textId="77777777" w:rsidR="009E47A9" w:rsidRPr="00255E28" w:rsidRDefault="009E47A9" w:rsidP="009E47A9">
      <w:r w:rsidRPr="00255E28">
        <w:rPr>
          <w:rStyle w:val="HideTWBExt"/>
        </w:rPr>
        <w:t>&lt;/Amend&gt;</w:t>
      </w:r>
    </w:p>
    <w:p w14:paraId="2BB6625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158</w:t>
      </w:r>
      <w:r w:rsidRPr="00255E28">
        <w:rPr>
          <w:rStyle w:val="HideTWBExt"/>
        </w:rPr>
        <w:t>&lt;/NumAm&gt;</w:t>
      </w:r>
    </w:p>
    <w:p w14:paraId="0EE6C2F4" w14:textId="77777777" w:rsidR="009E47A9" w:rsidRPr="00255E28" w:rsidRDefault="009E47A9" w:rsidP="009E47A9">
      <w:pPr>
        <w:pStyle w:val="NormalBold"/>
      </w:pPr>
      <w:r w:rsidRPr="00255E28">
        <w:rPr>
          <w:rStyle w:val="HideTWBExt"/>
          <w:b w:val="0"/>
        </w:rPr>
        <w:t>&lt;RepeatBlock-By&gt;&lt;Members&gt;</w:t>
      </w:r>
      <w:r w:rsidRPr="00255E28">
        <w:t>Cecilia Strada</w:t>
      </w:r>
      <w:r w:rsidRPr="00255E28">
        <w:rPr>
          <w:rStyle w:val="HideTWBExt"/>
          <w:b w:val="0"/>
        </w:rPr>
        <w:t>&lt;/Members&gt;</w:t>
      </w:r>
    </w:p>
    <w:p w14:paraId="45D1B1FA" w14:textId="77777777" w:rsidR="009E47A9" w:rsidRPr="00255E28" w:rsidRDefault="009E47A9" w:rsidP="009E47A9">
      <w:pPr>
        <w:pStyle w:val="NormalBold"/>
      </w:pPr>
      <w:r w:rsidRPr="00255E28">
        <w:rPr>
          <w:rStyle w:val="HideTWBExt"/>
          <w:b w:val="0"/>
        </w:rPr>
        <w:t>&lt;/RepeatBlock-By&gt;</w:t>
      </w:r>
    </w:p>
    <w:p w14:paraId="18A5AB8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6B1F625"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5064D69" w14:textId="77777777" w:rsidTr="00171E7D">
        <w:trPr>
          <w:trHeight w:hRule="exact" w:val="240"/>
          <w:jc w:val="center"/>
        </w:trPr>
        <w:tc>
          <w:tcPr>
            <w:tcW w:w="9752" w:type="dxa"/>
            <w:gridSpan w:val="2"/>
            <w:tcBorders>
              <w:top w:val="nil"/>
              <w:left w:val="nil"/>
              <w:bottom w:val="nil"/>
              <w:right w:val="nil"/>
            </w:tcBorders>
          </w:tcPr>
          <w:p w14:paraId="143CA157" w14:textId="77777777" w:rsidR="009E47A9" w:rsidRPr="00255E28" w:rsidRDefault="009E47A9" w:rsidP="00171E7D"/>
        </w:tc>
      </w:tr>
      <w:tr w:rsidR="009E47A9" w:rsidRPr="00255E28" w14:paraId="2AE49A53" w14:textId="77777777" w:rsidTr="00171E7D">
        <w:trPr>
          <w:trHeight w:val="240"/>
          <w:jc w:val="center"/>
        </w:trPr>
        <w:tc>
          <w:tcPr>
            <w:tcW w:w="4876" w:type="dxa"/>
            <w:tcBorders>
              <w:top w:val="nil"/>
              <w:left w:val="nil"/>
              <w:bottom w:val="nil"/>
              <w:right w:val="nil"/>
            </w:tcBorders>
          </w:tcPr>
          <w:p w14:paraId="0DD4A7F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23B6028" w14:textId="77777777" w:rsidR="009E47A9" w:rsidRPr="00255E28" w:rsidRDefault="009E47A9" w:rsidP="00171E7D">
            <w:pPr>
              <w:pStyle w:val="AmColumnHeading"/>
            </w:pPr>
            <w:r w:rsidRPr="00255E28">
              <w:t>Emendamento</w:t>
            </w:r>
          </w:p>
        </w:tc>
      </w:tr>
      <w:tr w:rsidR="009E47A9" w:rsidRPr="00255E28" w14:paraId="1C726C26" w14:textId="77777777" w:rsidTr="00171E7D">
        <w:trPr>
          <w:jc w:val="center"/>
        </w:trPr>
        <w:tc>
          <w:tcPr>
            <w:tcW w:w="4876" w:type="dxa"/>
            <w:tcBorders>
              <w:top w:val="nil"/>
              <w:left w:val="nil"/>
              <w:bottom w:val="nil"/>
              <w:right w:val="nil"/>
            </w:tcBorders>
          </w:tcPr>
          <w:p w14:paraId="1F013A0C"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r w:rsidRPr="00255E28">
              <w:rPr>
                <w:b/>
                <w:i/>
              </w:rPr>
              <w:t xml:space="preserve"> anche attraverso metodi innovativi e nuove tecnologie nel settore della sicurezza interna</w:t>
            </w:r>
            <w:r w:rsidRPr="00255E28">
              <w:t>;</w:t>
            </w:r>
          </w:p>
        </w:tc>
        <w:tc>
          <w:tcPr>
            <w:tcW w:w="4876" w:type="dxa"/>
            <w:tcBorders>
              <w:top w:val="nil"/>
              <w:left w:val="nil"/>
              <w:bottom w:val="nil"/>
              <w:right w:val="nil"/>
            </w:tcBorders>
          </w:tcPr>
          <w:p w14:paraId="0D1C9450" w14:textId="77777777" w:rsidR="009E47A9" w:rsidRPr="00255E28" w:rsidRDefault="009E47A9" w:rsidP="00171E7D">
            <w:pPr>
              <w:pStyle w:val="Normal6a"/>
            </w:pPr>
            <w:r w:rsidRPr="00255E28">
              <w:t>a)</w:t>
            </w:r>
            <w:r w:rsidRPr="00255E28">
              <w:tab/>
              <w:t>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p>
        </w:tc>
      </w:tr>
    </w:tbl>
    <w:p w14:paraId="6CABB24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1E39B79" w14:textId="77777777" w:rsidR="009E47A9" w:rsidRPr="00255E28" w:rsidRDefault="009E47A9" w:rsidP="009E47A9">
      <w:r w:rsidRPr="00255E28">
        <w:rPr>
          <w:rStyle w:val="HideTWBExt"/>
        </w:rPr>
        <w:t>&lt;/Amend&gt;</w:t>
      </w:r>
    </w:p>
    <w:p w14:paraId="627EF314"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159</w:t>
      </w:r>
      <w:r w:rsidRPr="00255E28">
        <w:rPr>
          <w:rStyle w:val="HideTWBExt"/>
        </w:rPr>
        <w:t>&lt;/NumAm&gt;</w:t>
      </w:r>
    </w:p>
    <w:p w14:paraId="3B402AAC"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27B1CB3F" w14:textId="77777777" w:rsidR="009E47A9" w:rsidRPr="00255E28" w:rsidRDefault="009E47A9" w:rsidP="009E47A9">
      <w:pPr>
        <w:pStyle w:val="NormalBold"/>
      </w:pPr>
      <w:r w:rsidRPr="00255E28">
        <w:rPr>
          <w:rStyle w:val="HideTWBExt"/>
          <w:b w:val="0"/>
        </w:rPr>
        <w:t>&lt;/RepeatBlock-By&gt;</w:t>
      </w:r>
    </w:p>
    <w:p w14:paraId="6ACF03A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2CC20B8"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CFD3BAE" w14:textId="77777777" w:rsidTr="00171E7D">
        <w:trPr>
          <w:trHeight w:hRule="exact" w:val="240"/>
          <w:jc w:val="center"/>
        </w:trPr>
        <w:tc>
          <w:tcPr>
            <w:tcW w:w="9752" w:type="dxa"/>
            <w:gridSpan w:val="2"/>
            <w:tcBorders>
              <w:top w:val="nil"/>
              <w:left w:val="nil"/>
              <w:bottom w:val="nil"/>
              <w:right w:val="nil"/>
            </w:tcBorders>
          </w:tcPr>
          <w:p w14:paraId="0C1000D9" w14:textId="77777777" w:rsidR="009E47A9" w:rsidRPr="00255E28" w:rsidRDefault="009E47A9" w:rsidP="00171E7D"/>
        </w:tc>
      </w:tr>
      <w:tr w:rsidR="009E47A9" w:rsidRPr="00255E28" w14:paraId="2CA4266B" w14:textId="77777777" w:rsidTr="00171E7D">
        <w:trPr>
          <w:trHeight w:val="240"/>
          <w:jc w:val="center"/>
        </w:trPr>
        <w:tc>
          <w:tcPr>
            <w:tcW w:w="4876" w:type="dxa"/>
            <w:tcBorders>
              <w:top w:val="nil"/>
              <w:left w:val="nil"/>
              <w:bottom w:val="nil"/>
              <w:right w:val="nil"/>
            </w:tcBorders>
          </w:tcPr>
          <w:p w14:paraId="79E75A8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B89B2FB" w14:textId="77777777" w:rsidR="009E47A9" w:rsidRPr="00255E28" w:rsidRDefault="009E47A9" w:rsidP="00171E7D">
            <w:pPr>
              <w:pStyle w:val="AmColumnHeading"/>
            </w:pPr>
            <w:r w:rsidRPr="00255E28">
              <w:t>Emendamento</w:t>
            </w:r>
          </w:p>
        </w:tc>
      </w:tr>
      <w:tr w:rsidR="009E47A9" w:rsidRPr="00255E28" w14:paraId="5C971F51" w14:textId="77777777" w:rsidTr="00171E7D">
        <w:trPr>
          <w:jc w:val="center"/>
        </w:trPr>
        <w:tc>
          <w:tcPr>
            <w:tcW w:w="4876" w:type="dxa"/>
            <w:tcBorders>
              <w:top w:val="nil"/>
              <w:left w:val="nil"/>
              <w:bottom w:val="nil"/>
              <w:right w:val="nil"/>
            </w:tcBorders>
          </w:tcPr>
          <w:p w14:paraId="3062AB8B"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le</w:t>
            </w:r>
            <w:r w:rsidRPr="00255E28">
              <w:t xml:space="preserve"> minacce ibride, nonché in relazione alla protezione dei cittadini </w:t>
            </w:r>
            <w:r w:rsidRPr="00255E28">
              <w:rPr>
                <w:b/>
                <w:i/>
              </w:rPr>
              <w:t>e</w:t>
            </w:r>
            <w:r w:rsidRPr="00255E28">
              <w:t xml:space="preserve"> degli spazi pubblici dagli attacchi, anche attraverso metodi innovativi e nuove tecnologie nel settore della sicurezza interna;</w:t>
            </w:r>
          </w:p>
        </w:tc>
        <w:tc>
          <w:tcPr>
            <w:tcW w:w="4876" w:type="dxa"/>
            <w:tcBorders>
              <w:top w:val="nil"/>
              <w:left w:val="nil"/>
              <w:bottom w:val="nil"/>
              <w:right w:val="nil"/>
            </w:tcBorders>
          </w:tcPr>
          <w:p w14:paraId="545BB0B6"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un'ampia gamma di</w:t>
            </w:r>
            <w:r w:rsidRPr="00255E28">
              <w:t xml:space="preserve"> minacce ibride, nonché in relazione alla protezione dei cittadini</w:t>
            </w:r>
            <w:r w:rsidRPr="00255E28">
              <w:rPr>
                <w:b/>
                <w:i/>
              </w:rPr>
              <w:t>,</w:t>
            </w:r>
            <w:r w:rsidRPr="00255E28">
              <w:t xml:space="preserve"> degli spazi pubblici </w:t>
            </w:r>
            <w:r w:rsidRPr="00255E28">
              <w:rPr>
                <w:b/>
                <w:i/>
              </w:rPr>
              <w:t>e delle infrastrutture critiche</w:t>
            </w:r>
            <w:r w:rsidRPr="00255E28">
              <w:t xml:space="preserve"> dagli attacchi, anche attraverso metodi innovativi e nuove tecnologie nel settore della sicurezza interna;</w:t>
            </w:r>
          </w:p>
        </w:tc>
      </w:tr>
    </w:tbl>
    <w:p w14:paraId="2C99412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E65C0D4" w14:textId="77777777" w:rsidR="009E47A9" w:rsidRPr="00255E28" w:rsidRDefault="009E47A9" w:rsidP="009E47A9">
      <w:r w:rsidRPr="00255E28">
        <w:rPr>
          <w:rStyle w:val="HideTWBExt"/>
        </w:rPr>
        <w:t>&lt;/Amend&gt;</w:t>
      </w:r>
    </w:p>
    <w:p w14:paraId="113885B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160</w:t>
      </w:r>
      <w:r w:rsidRPr="00255E28">
        <w:rPr>
          <w:rStyle w:val="HideTWBExt"/>
        </w:rPr>
        <w:t>&lt;/NumAm&gt;</w:t>
      </w:r>
    </w:p>
    <w:p w14:paraId="406E311E"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5E5F26DC" w14:textId="77777777" w:rsidR="009E47A9" w:rsidRPr="00255E28" w:rsidRDefault="009E47A9" w:rsidP="009E47A9">
      <w:pPr>
        <w:pStyle w:val="NormalBold"/>
      </w:pPr>
      <w:r w:rsidRPr="00255E28">
        <w:rPr>
          <w:rStyle w:val="HideTWBExt"/>
          <w:b w:val="0"/>
        </w:rPr>
        <w:t>&lt;/RepeatBlock-By&gt;</w:t>
      </w:r>
    </w:p>
    <w:p w14:paraId="0362B36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C88EBA0" w14:textId="77777777" w:rsidR="009E47A9" w:rsidRPr="00255E28" w:rsidRDefault="009E47A9" w:rsidP="009E47A9">
      <w:pPr>
        <w:pStyle w:val="NormalBold"/>
      </w:pPr>
      <w:r w:rsidRPr="00255E28">
        <w:rPr>
          <w:rStyle w:val="HideTWBExt"/>
        </w:rPr>
        <w:t>&lt;Article&gt;</w:t>
      </w:r>
      <w:r w:rsidRPr="00255E28">
        <w:t>Articolo 3 – paragrafo 1 – comma 1 – lettera 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5BDC79C" w14:textId="77777777" w:rsidTr="00171E7D">
        <w:trPr>
          <w:trHeight w:hRule="exact" w:val="240"/>
          <w:jc w:val="center"/>
        </w:trPr>
        <w:tc>
          <w:tcPr>
            <w:tcW w:w="9752" w:type="dxa"/>
            <w:gridSpan w:val="2"/>
            <w:tcBorders>
              <w:top w:val="nil"/>
              <w:left w:val="nil"/>
              <w:bottom w:val="nil"/>
              <w:right w:val="nil"/>
            </w:tcBorders>
          </w:tcPr>
          <w:p w14:paraId="2BC45356" w14:textId="77777777" w:rsidR="009E47A9" w:rsidRPr="00255E28" w:rsidRDefault="009E47A9" w:rsidP="00171E7D"/>
        </w:tc>
      </w:tr>
      <w:tr w:rsidR="009E47A9" w:rsidRPr="00255E28" w14:paraId="011B0B0A" w14:textId="77777777" w:rsidTr="00171E7D">
        <w:trPr>
          <w:trHeight w:val="240"/>
          <w:jc w:val="center"/>
        </w:trPr>
        <w:tc>
          <w:tcPr>
            <w:tcW w:w="4876" w:type="dxa"/>
            <w:tcBorders>
              <w:top w:val="nil"/>
              <w:left w:val="nil"/>
              <w:bottom w:val="nil"/>
              <w:right w:val="nil"/>
            </w:tcBorders>
          </w:tcPr>
          <w:p w14:paraId="7C9F7C7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D75F3EA" w14:textId="77777777" w:rsidR="009E47A9" w:rsidRPr="00255E28" w:rsidRDefault="009E47A9" w:rsidP="00171E7D">
            <w:pPr>
              <w:pStyle w:val="AmColumnHeading"/>
            </w:pPr>
            <w:r w:rsidRPr="00255E28">
              <w:t>Emendamento</w:t>
            </w:r>
          </w:p>
        </w:tc>
      </w:tr>
      <w:tr w:rsidR="009E47A9" w:rsidRPr="00255E28" w14:paraId="30177F4E" w14:textId="77777777" w:rsidTr="00171E7D">
        <w:trPr>
          <w:jc w:val="center"/>
        </w:trPr>
        <w:tc>
          <w:tcPr>
            <w:tcW w:w="4876" w:type="dxa"/>
            <w:tcBorders>
              <w:top w:val="nil"/>
              <w:left w:val="nil"/>
              <w:bottom w:val="nil"/>
              <w:right w:val="nil"/>
            </w:tcBorders>
          </w:tcPr>
          <w:p w14:paraId="05832680"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le</w:t>
            </w:r>
            <w:r w:rsidRPr="00255E28">
              <w:t xml:space="preserve"> minacce ibride, nonché in relazione alla protezione dei cittadini </w:t>
            </w:r>
            <w:r w:rsidRPr="00255E28">
              <w:rPr>
                <w:b/>
                <w:i/>
              </w:rPr>
              <w:t>e</w:t>
            </w:r>
            <w:r w:rsidRPr="00255E28">
              <w:t xml:space="preserve"> degli spazi pubblici dagli attacchi, anche attraverso metodi innovativi e nuove tecnologie nel settore della sicurezza interna;</w:t>
            </w:r>
          </w:p>
        </w:tc>
        <w:tc>
          <w:tcPr>
            <w:tcW w:w="4876" w:type="dxa"/>
            <w:tcBorders>
              <w:top w:val="nil"/>
              <w:left w:val="nil"/>
              <w:bottom w:val="nil"/>
              <w:right w:val="nil"/>
            </w:tcBorders>
          </w:tcPr>
          <w:p w14:paraId="1368A1E5" w14:textId="77777777" w:rsidR="009E47A9" w:rsidRPr="00255E28" w:rsidRDefault="009E47A9" w:rsidP="00171E7D">
            <w:pPr>
              <w:pStyle w:val="Normal6a"/>
            </w:pPr>
            <w:r w:rsidRPr="00255E28">
              <w:t>a)</w:t>
            </w:r>
            <w:r w:rsidRPr="00255E28">
              <w:tab/>
              <w:t xml:space="preserve">potenziare le capacità dell'Unione e degli Stati membri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un'ampia gamma di</w:t>
            </w:r>
            <w:r w:rsidRPr="00255E28">
              <w:t xml:space="preserve"> minacce ibride, nonché in relazione alla protezione dei cittadini</w:t>
            </w:r>
            <w:r w:rsidRPr="00255E28">
              <w:rPr>
                <w:b/>
                <w:i/>
              </w:rPr>
              <w:t>,</w:t>
            </w:r>
            <w:r w:rsidRPr="00255E28">
              <w:t xml:space="preserve"> degli spazi pubblici </w:t>
            </w:r>
            <w:r w:rsidRPr="00255E28">
              <w:rPr>
                <w:b/>
                <w:i/>
              </w:rPr>
              <w:t>e delle infrastrutture critiche</w:t>
            </w:r>
            <w:r w:rsidRPr="00255E28">
              <w:t xml:space="preserve"> dagli attacchi, anche attraverso metodi innovativi e nuove tecnologie nel settore della sicurezza interna;</w:t>
            </w:r>
          </w:p>
        </w:tc>
      </w:tr>
    </w:tbl>
    <w:p w14:paraId="107B94E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00B5AF8"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7EADD71F" w14:textId="77777777" w:rsidR="009E47A9" w:rsidRPr="00255E28" w:rsidRDefault="009E47A9" w:rsidP="009E47A9">
      <w:pPr>
        <w:pStyle w:val="AmJustText"/>
      </w:pPr>
      <w:r w:rsidRPr="00255E28">
        <w:t>Le minacce ibride assumono molte forme e continuano ad evolversi. L'emendamento fa riferimento a un'ampia gamma di minacce ibride e riconosce esplicitamente l'importanza di proteggere le infrastrutture critiche.</w:t>
      </w:r>
    </w:p>
    <w:p w14:paraId="6E22CA5A" w14:textId="77777777" w:rsidR="009E47A9" w:rsidRPr="00255E28" w:rsidRDefault="009E47A9" w:rsidP="009E47A9">
      <w:r w:rsidRPr="00255E28">
        <w:rPr>
          <w:rStyle w:val="HideTWBExt"/>
        </w:rPr>
        <w:t>&lt;/Amend&gt;</w:t>
      </w:r>
    </w:p>
    <w:p w14:paraId="57E3B0F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161</w:t>
      </w:r>
      <w:r w:rsidRPr="00255E28">
        <w:rPr>
          <w:rStyle w:val="HideTWBExt"/>
        </w:rPr>
        <w:t>&lt;/NumAm&gt;</w:t>
      </w:r>
    </w:p>
    <w:p w14:paraId="55096419"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645207E5" w14:textId="77777777" w:rsidR="009E47A9" w:rsidRPr="00255E28" w:rsidRDefault="009E47A9" w:rsidP="009E47A9">
      <w:pPr>
        <w:pStyle w:val="NormalBold"/>
      </w:pPr>
      <w:r w:rsidRPr="00255E28">
        <w:rPr>
          <w:rStyle w:val="HideTWBExt"/>
          <w:b w:val="0"/>
        </w:rPr>
        <w:t>&lt;/RepeatBlock-By&gt;</w:t>
      </w:r>
    </w:p>
    <w:p w14:paraId="3A05BCD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92AB6D0" w14:textId="77777777" w:rsidR="009E47A9" w:rsidRPr="00255E28" w:rsidRDefault="009E47A9" w:rsidP="009E47A9">
      <w:pPr>
        <w:pStyle w:val="NormalBold"/>
      </w:pPr>
      <w:r w:rsidRPr="00255E28">
        <w:rPr>
          <w:rStyle w:val="HideTWBExt"/>
        </w:rPr>
        <w:t>&lt;Article&gt;</w:t>
      </w:r>
      <w:r w:rsidRPr="00255E28">
        <w:t>Articolo 3 – paragrafo 1 – comma 1 – lettera b</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3388C36" w14:textId="77777777" w:rsidTr="00171E7D">
        <w:trPr>
          <w:trHeight w:hRule="exact" w:val="240"/>
          <w:jc w:val="center"/>
        </w:trPr>
        <w:tc>
          <w:tcPr>
            <w:tcW w:w="9752" w:type="dxa"/>
            <w:gridSpan w:val="2"/>
            <w:tcBorders>
              <w:top w:val="nil"/>
              <w:left w:val="nil"/>
              <w:bottom w:val="nil"/>
              <w:right w:val="nil"/>
            </w:tcBorders>
          </w:tcPr>
          <w:p w14:paraId="46B40535" w14:textId="77777777" w:rsidR="009E47A9" w:rsidRPr="00255E28" w:rsidRDefault="009E47A9" w:rsidP="00171E7D"/>
        </w:tc>
      </w:tr>
      <w:tr w:rsidR="009E47A9" w:rsidRPr="00255E28" w14:paraId="2CD0B416" w14:textId="77777777" w:rsidTr="00171E7D">
        <w:trPr>
          <w:trHeight w:val="240"/>
          <w:jc w:val="center"/>
        </w:trPr>
        <w:tc>
          <w:tcPr>
            <w:tcW w:w="4876" w:type="dxa"/>
            <w:tcBorders>
              <w:top w:val="nil"/>
              <w:left w:val="nil"/>
              <w:bottom w:val="nil"/>
              <w:right w:val="nil"/>
            </w:tcBorders>
          </w:tcPr>
          <w:p w14:paraId="2B67B1C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41D22E6" w14:textId="77777777" w:rsidR="009E47A9" w:rsidRPr="00255E28" w:rsidRDefault="009E47A9" w:rsidP="00171E7D">
            <w:pPr>
              <w:pStyle w:val="AmColumnHeading"/>
            </w:pPr>
            <w:r w:rsidRPr="00255E28">
              <w:t>Emendamento</w:t>
            </w:r>
          </w:p>
        </w:tc>
      </w:tr>
      <w:tr w:rsidR="009E47A9" w:rsidRPr="00255E28" w14:paraId="3AFAD418" w14:textId="77777777" w:rsidTr="00171E7D">
        <w:trPr>
          <w:jc w:val="center"/>
        </w:trPr>
        <w:tc>
          <w:tcPr>
            <w:tcW w:w="4876" w:type="dxa"/>
            <w:tcBorders>
              <w:top w:val="nil"/>
              <w:left w:val="nil"/>
              <w:bottom w:val="nil"/>
              <w:right w:val="nil"/>
            </w:tcBorders>
          </w:tcPr>
          <w:p w14:paraId="5D99845C"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 e gestendo gli incidenti, i rischi e le crisi in materia di sicurezza, anche mediante sistemi di comunicazione critica interoperabili;</w:t>
            </w:r>
          </w:p>
        </w:tc>
        <w:tc>
          <w:tcPr>
            <w:tcW w:w="4876" w:type="dxa"/>
            <w:tcBorders>
              <w:top w:val="nil"/>
              <w:left w:val="nil"/>
              <w:bottom w:val="nil"/>
              <w:right w:val="nil"/>
            </w:tcBorders>
          </w:tcPr>
          <w:p w14:paraId="6577AB7D" w14:textId="77777777" w:rsidR="009E47A9" w:rsidRPr="00255E28" w:rsidRDefault="009E47A9" w:rsidP="00171E7D">
            <w:pPr>
              <w:pStyle w:val="Normal6a"/>
            </w:pPr>
            <w:r w:rsidRPr="00255E28">
              <w:t>b)</w:t>
            </w:r>
            <w:r w:rsidRPr="00255E28">
              <w:tab/>
              <w:t>promuovere le capacità degli Stati membri rafforzando la resilienza</w:t>
            </w:r>
            <w:r w:rsidRPr="00255E28">
              <w:rPr>
                <w:b/>
                <w:i/>
              </w:rPr>
              <w:t>, la protezione e il monitoraggio</w:t>
            </w:r>
            <w:r w:rsidRPr="00255E28">
              <w:t xml:space="preserve"> dei soggetti critici </w:t>
            </w:r>
            <w:r w:rsidRPr="00255E28">
              <w:rPr>
                <w:b/>
                <w:i/>
              </w:rPr>
              <w:t>e delle infrastrutture critiche</w:t>
            </w:r>
            <w:r w:rsidRPr="00255E28">
              <w:t xml:space="preserve"> di fronte ad atti ostili</w:t>
            </w:r>
            <w:r w:rsidRPr="00255E28">
              <w:rPr>
                <w:b/>
                <w:i/>
              </w:rPr>
              <w:t>, sabotaggio, attacchi informatici, minacce terroristiche e minacce ibride,</w:t>
            </w:r>
            <w:r w:rsidRPr="00255E28">
              <w:t xml:space="preserve"> e gestendo gli incidenti, i rischi e le crisi in materia di sicurezza, anche mediante sistemi di comunicazione critica interoperabili</w:t>
            </w:r>
            <w:r w:rsidRPr="00255E28">
              <w:rPr>
                <w:b/>
                <w:i/>
              </w:rPr>
              <w:t>, strumenti di allarme rapido e capacità di monitoraggio digitale sicuro</w:t>
            </w:r>
            <w:r w:rsidRPr="00255E28">
              <w:t>;</w:t>
            </w:r>
          </w:p>
        </w:tc>
      </w:tr>
    </w:tbl>
    <w:p w14:paraId="43A775F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A651EA9" w14:textId="77777777" w:rsidR="009E47A9" w:rsidRPr="00255E28" w:rsidRDefault="009E47A9" w:rsidP="009E47A9">
      <w:r w:rsidRPr="00255E28">
        <w:rPr>
          <w:rStyle w:val="HideTWBExt"/>
        </w:rPr>
        <w:t>&lt;/Amend&gt;</w:t>
      </w:r>
    </w:p>
    <w:p w14:paraId="6AE9E2D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162</w:t>
      </w:r>
      <w:r w:rsidRPr="00255E28">
        <w:rPr>
          <w:rStyle w:val="HideTWBExt"/>
        </w:rPr>
        <w:t>&lt;/NumAm&gt;</w:t>
      </w:r>
    </w:p>
    <w:p w14:paraId="29B137AA"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0EB14682"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41EAA339" w14:textId="77777777" w:rsidR="009E47A9" w:rsidRPr="00255E28" w:rsidRDefault="009E47A9" w:rsidP="009E47A9">
      <w:pPr>
        <w:pStyle w:val="NormalBold"/>
      </w:pPr>
      <w:r w:rsidRPr="00255E28">
        <w:rPr>
          <w:rStyle w:val="HideTWBExt"/>
          <w:b w:val="0"/>
        </w:rPr>
        <w:t>&lt;/RepeatBlock-By&gt;</w:t>
      </w:r>
    </w:p>
    <w:p w14:paraId="61848BC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4F476B1" w14:textId="77777777" w:rsidR="009E47A9" w:rsidRPr="00255E28" w:rsidRDefault="009E47A9" w:rsidP="009E47A9">
      <w:pPr>
        <w:pStyle w:val="NormalBold"/>
      </w:pPr>
      <w:r w:rsidRPr="00255E28">
        <w:rPr>
          <w:rStyle w:val="HideTWBExt"/>
        </w:rPr>
        <w:t>&lt;Article&gt;</w:t>
      </w:r>
      <w:r w:rsidRPr="00255E28">
        <w:t>Articolo 3 – paragrafo 1 – comma 1 – lettera b</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713DAC0" w14:textId="77777777" w:rsidTr="00171E7D">
        <w:trPr>
          <w:trHeight w:hRule="exact" w:val="240"/>
          <w:jc w:val="center"/>
        </w:trPr>
        <w:tc>
          <w:tcPr>
            <w:tcW w:w="9752" w:type="dxa"/>
            <w:gridSpan w:val="2"/>
            <w:tcBorders>
              <w:top w:val="nil"/>
              <w:left w:val="nil"/>
              <w:bottom w:val="nil"/>
              <w:right w:val="nil"/>
            </w:tcBorders>
          </w:tcPr>
          <w:p w14:paraId="217A2CC2" w14:textId="77777777" w:rsidR="009E47A9" w:rsidRPr="00255E28" w:rsidRDefault="009E47A9" w:rsidP="00171E7D"/>
        </w:tc>
      </w:tr>
      <w:tr w:rsidR="009E47A9" w:rsidRPr="00255E28" w14:paraId="58DE587B" w14:textId="77777777" w:rsidTr="00171E7D">
        <w:trPr>
          <w:trHeight w:val="240"/>
          <w:jc w:val="center"/>
        </w:trPr>
        <w:tc>
          <w:tcPr>
            <w:tcW w:w="4876" w:type="dxa"/>
            <w:tcBorders>
              <w:top w:val="nil"/>
              <w:left w:val="nil"/>
              <w:bottom w:val="nil"/>
              <w:right w:val="nil"/>
            </w:tcBorders>
          </w:tcPr>
          <w:p w14:paraId="7FBBF48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89FE342" w14:textId="77777777" w:rsidR="009E47A9" w:rsidRPr="00255E28" w:rsidRDefault="009E47A9" w:rsidP="00171E7D">
            <w:pPr>
              <w:pStyle w:val="AmColumnHeading"/>
            </w:pPr>
            <w:r w:rsidRPr="00255E28">
              <w:t>Emendamento</w:t>
            </w:r>
          </w:p>
        </w:tc>
      </w:tr>
      <w:tr w:rsidR="009E47A9" w:rsidRPr="00255E28" w14:paraId="21EFAC33" w14:textId="77777777" w:rsidTr="00171E7D">
        <w:trPr>
          <w:jc w:val="center"/>
        </w:trPr>
        <w:tc>
          <w:tcPr>
            <w:tcW w:w="4876" w:type="dxa"/>
            <w:tcBorders>
              <w:top w:val="nil"/>
              <w:left w:val="nil"/>
              <w:bottom w:val="nil"/>
              <w:right w:val="nil"/>
            </w:tcBorders>
          </w:tcPr>
          <w:p w14:paraId="64F54A09"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 e gestendo gli incidenti, i rischi e le crisi in materia di sicurezza, anche mediante sistemi di comunicazione critica interoperabili;</w:t>
            </w:r>
          </w:p>
        </w:tc>
        <w:tc>
          <w:tcPr>
            <w:tcW w:w="4876" w:type="dxa"/>
            <w:tcBorders>
              <w:top w:val="nil"/>
              <w:left w:val="nil"/>
              <w:bottom w:val="nil"/>
              <w:right w:val="nil"/>
            </w:tcBorders>
          </w:tcPr>
          <w:p w14:paraId="312635EE"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 e gestendo gli incidenti, i rischi e le crisi in materia di sicurezza, anche mediante sistemi di comunicazione critica interoperabili</w:t>
            </w:r>
            <w:r w:rsidRPr="00255E28">
              <w:rPr>
                <w:b/>
                <w:i/>
              </w:rPr>
              <w:t>, formazione per il ripristino in caso di disastro, scorte sufficienti e mantenimento decentrato dei pezzi di ricambio</w:t>
            </w:r>
            <w:r w:rsidRPr="00255E28">
              <w:t>;</w:t>
            </w:r>
          </w:p>
        </w:tc>
      </w:tr>
    </w:tbl>
    <w:p w14:paraId="02ADF7F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70EBDF5"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3B9A4A2E" w14:textId="77777777" w:rsidR="009E47A9" w:rsidRPr="00255E28" w:rsidRDefault="009E47A9" w:rsidP="009E47A9">
      <w:pPr>
        <w:pStyle w:val="AmJustText"/>
      </w:pPr>
      <w:r w:rsidRPr="00255E28">
        <w:t>A seguito del contributo di esperti in occasione dello scambio di opinioni della commissione LIBE sul tema "Rafforzare la protezione civile dell'UE e aumentare la resilienza delle infrastrutture critiche europee", 1° giugno 2026.</w:t>
      </w:r>
    </w:p>
    <w:p w14:paraId="291C9FF4" w14:textId="77777777" w:rsidR="009E47A9" w:rsidRPr="00255E28" w:rsidRDefault="009E47A9" w:rsidP="009E47A9">
      <w:r w:rsidRPr="00255E28">
        <w:rPr>
          <w:rStyle w:val="HideTWBExt"/>
        </w:rPr>
        <w:t>&lt;/Amend&gt;</w:t>
      </w:r>
    </w:p>
    <w:p w14:paraId="75A4DDC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163</w:t>
      </w:r>
      <w:r w:rsidRPr="00255E28">
        <w:rPr>
          <w:rStyle w:val="HideTWBExt"/>
        </w:rPr>
        <w:t>&lt;/NumAm&gt;</w:t>
      </w:r>
    </w:p>
    <w:p w14:paraId="50DDFAB5"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6EE7C7B2" w14:textId="77777777" w:rsidR="009E47A9" w:rsidRPr="00255E28" w:rsidRDefault="009E47A9" w:rsidP="009E47A9">
      <w:pPr>
        <w:pStyle w:val="NormalBold"/>
      </w:pPr>
      <w:r w:rsidRPr="00255E28">
        <w:rPr>
          <w:rStyle w:val="HideTWBExt"/>
          <w:b w:val="0"/>
        </w:rPr>
        <w:t>&lt;/RepeatBlock-By&gt;</w:t>
      </w:r>
    </w:p>
    <w:p w14:paraId="4CE4DE9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33D1D0F" w14:textId="77777777" w:rsidR="009E47A9" w:rsidRPr="00255E28" w:rsidRDefault="009E47A9" w:rsidP="009E47A9">
      <w:pPr>
        <w:pStyle w:val="NormalBold"/>
      </w:pPr>
      <w:r w:rsidRPr="00255E28">
        <w:rPr>
          <w:rStyle w:val="HideTWBExt"/>
        </w:rPr>
        <w:t>&lt;Article&gt;</w:t>
      </w:r>
      <w:r w:rsidRPr="00255E28">
        <w:t>Articolo 3 – paragrafo 1 – comma 1 – lettera b</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15CC263" w14:textId="77777777" w:rsidTr="00171E7D">
        <w:trPr>
          <w:trHeight w:hRule="exact" w:val="240"/>
          <w:jc w:val="center"/>
        </w:trPr>
        <w:tc>
          <w:tcPr>
            <w:tcW w:w="9752" w:type="dxa"/>
            <w:gridSpan w:val="2"/>
            <w:tcBorders>
              <w:top w:val="nil"/>
              <w:left w:val="nil"/>
              <w:bottom w:val="nil"/>
              <w:right w:val="nil"/>
            </w:tcBorders>
          </w:tcPr>
          <w:p w14:paraId="5A906AC4" w14:textId="77777777" w:rsidR="009E47A9" w:rsidRPr="00255E28" w:rsidRDefault="009E47A9" w:rsidP="00171E7D"/>
        </w:tc>
      </w:tr>
      <w:tr w:rsidR="009E47A9" w:rsidRPr="00255E28" w14:paraId="2ED90AFE" w14:textId="77777777" w:rsidTr="00171E7D">
        <w:trPr>
          <w:trHeight w:val="240"/>
          <w:jc w:val="center"/>
        </w:trPr>
        <w:tc>
          <w:tcPr>
            <w:tcW w:w="4876" w:type="dxa"/>
            <w:tcBorders>
              <w:top w:val="nil"/>
              <w:left w:val="nil"/>
              <w:bottom w:val="nil"/>
              <w:right w:val="nil"/>
            </w:tcBorders>
          </w:tcPr>
          <w:p w14:paraId="0E9A310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C56892B" w14:textId="77777777" w:rsidR="009E47A9" w:rsidRPr="00255E28" w:rsidRDefault="009E47A9" w:rsidP="00171E7D">
            <w:pPr>
              <w:pStyle w:val="AmColumnHeading"/>
            </w:pPr>
            <w:r w:rsidRPr="00255E28">
              <w:t>Emendamento</w:t>
            </w:r>
          </w:p>
        </w:tc>
      </w:tr>
      <w:tr w:rsidR="009E47A9" w:rsidRPr="00255E28" w14:paraId="7DC5DF19" w14:textId="77777777" w:rsidTr="00171E7D">
        <w:trPr>
          <w:jc w:val="center"/>
        </w:trPr>
        <w:tc>
          <w:tcPr>
            <w:tcW w:w="4876" w:type="dxa"/>
            <w:tcBorders>
              <w:top w:val="nil"/>
              <w:left w:val="nil"/>
              <w:bottom w:val="nil"/>
              <w:right w:val="nil"/>
            </w:tcBorders>
          </w:tcPr>
          <w:p w14:paraId="578779FB"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 e gestendo gli incidenti, i rischi e le crisi in materia di sicurezza, anche mediante sistemi di comunicazione critica interoperabili;</w:t>
            </w:r>
          </w:p>
        </w:tc>
        <w:tc>
          <w:tcPr>
            <w:tcW w:w="4876" w:type="dxa"/>
            <w:tcBorders>
              <w:top w:val="nil"/>
              <w:left w:val="nil"/>
              <w:bottom w:val="nil"/>
              <w:right w:val="nil"/>
            </w:tcBorders>
          </w:tcPr>
          <w:p w14:paraId="035F6582" w14:textId="77777777" w:rsidR="009E47A9" w:rsidRPr="00255E28" w:rsidRDefault="009E47A9" w:rsidP="00171E7D">
            <w:pPr>
              <w:pStyle w:val="Normal6a"/>
            </w:pPr>
            <w:r w:rsidRPr="00255E28">
              <w:t>b)</w:t>
            </w:r>
            <w:r w:rsidRPr="00255E28">
              <w:tab/>
              <w:t xml:space="preserve">promuovere le capacità degli Stati membri rafforzando la resilienza dei soggetti critici </w:t>
            </w:r>
            <w:r w:rsidRPr="00255E28">
              <w:rPr>
                <w:b/>
                <w:i/>
              </w:rPr>
              <w:t>e delle infrastrutture critiche</w:t>
            </w:r>
            <w:r w:rsidRPr="00255E28">
              <w:t xml:space="preserve"> di fronte ad atti ostili e gestendo gli incidenti, i rischi e le crisi in materia di sicurezza, anche mediante sistemi di comunicazione critica interoperabili;</w:t>
            </w:r>
          </w:p>
        </w:tc>
      </w:tr>
    </w:tbl>
    <w:p w14:paraId="2B0CCF1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571C63A"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18CE783D" w14:textId="77777777" w:rsidR="009E47A9" w:rsidRPr="00255E28" w:rsidRDefault="009E47A9" w:rsidP="009E47A9">
      <w:pPr>
        <w:pStyle w:val="AmJustText"/>
      </w:pPr>
      <w:r w:rsidRPr="00255E28">
        <w:t>L'emendamento fa esplicito riferimento alle infrastrutture critiche oltre che ai soggetti critici, in quanto i due concetti sono distinti e richiedono un adeguato riconoscimento nel regolamento.</w:t>
      </w:r>
    </w:p>
    <w:p w14:paraId="43E7757B" w14:textId="77777777" w:rsidR="009E47A9" w:rsidRPr="00255E28" w:rsidRDefault="009E47A9" w:rsidP="009E47A9">
      <w:r w:rsidRPr="00255E28">
        <w:rPr>
          <w:rStyle w:val="HideTWBExt"/>
        </w:rPr>
        <w:t>&lt;/Amend&gt;</w:t>
      </w:r>
    </w:p>
    <w:p w14:paraId="52509D9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164</w:t>
      </w:r>
      <w:r w:rsidRPr="00255E28">
        <w:rPr>
          <w:rStyle w:val="HideTWBExt"/>
        </w:rPr>
        <w:t>&lt;/NumAm&gt;</w:t>
      </w:r>
    </w:p>
    <w:p w14:paraId="79BA3491"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777F9DE7" w14:textId="77777777" w:rsidR="009E47A9" w:rsidRPr="00255E28" w:rsidRDefault="009E47A9" w:rsidP="009E47A9">
      <w:pPr>
        <w:pStyle w:val="NormalBold"/>
      </w:pPr>
      <w:r w:rsidRPr="00255E28">
        <w:rPr>
          <w:rStyle w:val="HideTWBExt"/>
          <w:b w:val="0"/>
        </w:rPr>
        <w:t>&lt;/RepeatBlock-By&gt;</w:t>
      </w:r>
    </w:p>
    <w:p w14:paraId="75D9913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6A5C7C6" w14:textId="77777777" w:rsidR="009E47A9" w:rsidRPr="00255E28" w:rsidRDefault="009E47A9" w:rsidP="009E47A9">
      <w:pPr>
        <w:pStyle w:val="NormalBold"/>
      </w:pPr>
      <w:r w:rsidRPr="00255E28">
        <w:rPr>
          <w:rStyle w:val="HideTWBExt"/>
        </w:rPr>
        <w:t>&lt;Article&gt;</w:t>
      </w:r>
      <w:r w:rsidRPr="00255E28">
        <w:t>Articolo 3 – paragrafo 1 – comma 1 – lettera b</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BC885C3" w14:textId="77777777" w:rsidTr="00171E7D">
        <w:trPr>
          <w:trHeight w:hRule="exact" w:val="240"/>
          <w:jc w:val="center"/>
        </w:trPr>
        <w:tc>
          <w:tcPr>
            <w:tcW w:w="9752" w:type="dxa"/>
            <w:gridSpan w:val="2"/>
            <w:tcBorders>
              <w:top w:val="nil"/>
              <w:left w:val="nil"/>
              <w:bottom w:val="nil"/>
              <w:right w:val="nil"/>
            </w:tcBorders>
          </w:tcPr>
          <w:p w14:paraId="10EDBF17" w14:textId="77777777" w:rsidR="009E47A9" w:rsidRPr="00255E28" w:rsidRDefault="009E47A9" w:rsidP="00171E7D"/>
        </w:tc>
      </w:tr>
      <w:tr w:rsidR="009E47A9" w:rsidRPr="00255E28" w14:paraId="78547772" w14:textId="77777777" w:rsidTr="00171E7D">
        <w:trPr>
          <w:trHeight w:val="240"/>
          <w:jc w:val="center"/>
        </w:trPr>
        <w:tc>
          <w:tcPr>
            <w:tcW w:w="4876" w:type="dxa"/>
            <w:tcBorders>
              <w:top w:val="nil"/>
              <w:left w:val="nil"/>
              <w:bottom w:val="nil"/>
              <w:right w:val="nil"/>
            </w:tcBorders>
          </w:tcPr>
          <w:p w14:paraId="26C04A5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9F14798" w14:textId="77777777" w:rsidR="009E47A9" w:rsidRPr="00255E28" w:rsidRDefault="009E47A9" w:rsidP="00171E7D">
            <w:pPr>
              <w:pStyle w:val="AmColumnHeading"/>
            </w:pPr>
            <w:r w:rsidRPr="00255E28">
              <w:t>Emendamento</w:t>
            </w:r>
          </w:p>
        </w:tc>
      </w:tr>
      <w:tr w:rsidR="009E47A9" w:rsidRPr="00255E28" w14:paraId="5DF16E74" w14:textId="77777777" w:rsidTr="00171E7D">
        <w:trPr>
          <w:jc w:val="center"/>
        </w:trPr>
        <w:tc>
          <w:tcPr>
            <w:tcW w:w="4876" w:type="dxa"/>
            <w:tcBorders>
              <w:top w:val="nil"/>
              <w:left w:val="nil"/>
              <w:bottom w:val="nil"/>
              <w:right w:val="nil"/>
            </w:tcBorders>
          </w:tcPr>
          <w:p w14:paraId="5B773976"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 e gestendo gli incidenti, i rischi e le crisi in materia di sicurezza, anche mediante sistemi di comunicazione critica interoperabili;</w:t>
            </w:r>
          </w:p>
        </w:tc>
        <w:tc>
          <w:tcPr>
            <w:tcW w:w="4876" w:type="dxa"/>
            <w:tcBorders>
              <w:top w:val="nil"/>
              <w:left w:val="nil"/>
              <w:bottom w:val="nil"/>
              <w:right w:val="nil"/>
            </w:tcBorders>
          </w:tcPr>
          <w:p w14:paraId="07E45730" w14:textId="77777777" w:rsidR="009E47A9" w:rsidRPr="00255E28" w:rsidRDefault="009E47A9" w:rsidP="00171E7D">
            <w:pPr>
              <w:pStyle w:val="Normal6a"/>
            </w:pPr>
            <w:r w:rsidRPr="00255E28">
              <w:t>b)</w:t>
            </w:r>
            <w:r w:rsidRPr="00255E28">
              <w:tab/>
              <w:t xml:space="preserve">promuovere le capacità degli Stati membri rafforzando la resilienza dei soggetti critici </w:t>
            </w:r>
            <w:r w:rsidRPr="00255E28">
              <w:rPr>
                <w:b/>
                <w:i/>
              </w:rPr>
              <w:t>e delle infrastrutture critiche</w:t>
            </w:r>
            <w:r w:rsidRPr="00255E28">
              <w:t xml:space="preserve"> di fronte ad atti ostili e gestendo gli incidenti, i rischi e le crisi in materia di sicurezza, anche mediante sistemi di comunicazione critica interoperabili;</w:t>
            </w:r>
          </w:p>
        </w:tc>
      </w:tr>
    </w:tbl>
    <w:p w14:paraId="122743D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7615D14" w14:textId="77777777" w:rsidR="009E47A9" w:rsidRPr="00255E28" w:rsidRDefault="009E47A9" w:rsidP="009E47A9">
      <w:r w:rsidRPr="00255E28">
        <w:rPr>
          <w:rStyle w:val="HideTWBExt"/>
        </w:rPr>
        <w:t>&lt;/Amend&gt;</w:t>
      </w:r>
    </w:p>
    <w:p w14:paraId="6741B06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165</w:t>
      </w:r>
      <w:r w:rsidRPr="00255E28">
        <w:rPr>
          <w:rStyle w:val="HideTWBExt"/>
        </w:rPr>
        <w:t>&lt;/NumAm&gt;</w:t>
      </w:r>
    </w:p>
    <w:p w14:paraId="5E19D555" w14:textId="77777777" w:rsidR="009E47A9" w:rsidRPr="00255E28" w:rsidRDefault="009E47A9" w:rsidP="009E47A9">
      <w:pPr>
        <w:pStyle w:val="NormalBold"/>
      </w:pPr>
      <w:r w:rsidRPr="00255E28">
        <w:rPr>
          <w:rStyle w:val="HideTWBExt"/>
          <w:b w:val="0"/>
        </w:rPr>
        <w:t>&lt;RepeatBlock-By&gt;&lt;Members&gt;</w:t>
      </w:r>
      <w:r w:rsidRPr="00255E28">
        <w:t>Georgiana Teodorescu</w:t>
      </w:r>
      <w:r w:rsidRPr="00255E28">
        <w:rPr>
          <w:rStyle w:val="HideTWBExt"/>
          <w:b w:val="0"/>
        </w:rPr>
        <w:t>&lt;/Members&gt;</w:t>
      </w:r>
    </w:p>
    <w:p w14:paraId="2019FD44" w14:textId="77777777" w:rsidR="009E47A9" w:rsidRPr="00255E28" w:rsidRDefault="009E47A9" w:rsidP="009E47A9">
      <w:pPr>
        <w:pStyle w:val="NormalBold"/>
      </w:pPr>
      <w:r w:rsidRPr="00255E28">
        <w:rPr>
          <w:rStyle w:val="HideTWBExt"/>
          <w:b w:val="0"/>
        </w:rPr>
        <w:t>&lt;/RepeatBlock-By&gt;</w:t>
      </w:r>
    </w:p>
    <w:p w14:paraId="2015D5F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0BD8041" w14:textId="77777777" w:rsidR="009E47A9" w:rsidRPr="00255E28" w:rsidRDefault="009E47A9" w:rsidP="009E47A9">
      <w:pPr>
        <w:pStyle w:val="NormalBold"/>
      </w:pPr>
      <w:r w:rsidRPr="00255E28">
        <w:rPr>
          <w:rStyle w:val="HideTWBExt"/>
        </w:rPr>
        <w:t>&lt;Article&gt;</w:t>
      </w:r>
      <w:r w:rsidRPr="00255E28">
        <w:t>Articolo 3 – paragrafo 1 – comma 1 – lettera b</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5B0D539" w14:textId="77777777" w:rsidTr="00171E7D">
        <w:trPr>
          <w:trHeight w:hRule="exact" w:val="240"/>
          <w:jc w:val="center"/>
        </w:trPr>
        <w:tc>
          <w:tcPr>
            <w:tcW w:w="9752" w:type="dxa"/>
            <w:gridSpan w:val="2"/>
            <w:tcBorders>
              <w:top w:val="nil"/>
              <w:left w:val="nil"/>
              <w:bottom w:val="nil"/>
              <w:right w:val="nil"/>
            </w:tcBorders>
          </w:tcPr>
          <w:p w14:paraId="00EE0134" w14:textId="77777777" w:rsidR="009E47A9" w:rsidRPr="00255E28" w:rsidRDefault="009E47A9" w:rsidP="00171E7D"/>
        </w:tc>
      </w:tr>
      <w:tr w:rsidR="009E47A9" w:rsidRPr="00255E28" w14:paraId="21D2B9AB" w14:textId="77777777" w:rsidTr="00171E7D">
        <w:trPr>
          <w:trHeight w:val="240"/>
          <w:jc w:val="center"/>
        </w:trPr>
        <w:tc>
          <w:tcPr>
            <w:tcW w:w="4876" w:type="dxa"/>
            <w:tcBorders>
              <w:top w:val="nil"/>
              <w:left w:val="nil"/>
              <w:bottom w:val="nil"/>
              <w:right w:val="nil"/>
            </w:tcBorders>
          </w:tcPr>
          <w:p w14:paraId="2BF0CCE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FF269D4" w14:textId="77777777" w:rsidR="009E47A9" w:rsidRPr="00255E28" w:rsidRDefault="009E47A9" w:rsidP="00171E7D">
            <w:pPr>
              <w:pStyle w:val="AmColumnHeading"/>
            </w:pPr>
            <w:r w:rsidRPr="00255E28">
              <w:t>Emendamento</w:t>
            </w:r>
          </w:p>
        </w:tc>
      </w:tr>
      <w:tr w:rsidR="009E47A9" w:rsidRPr="00255E28" w14:paraId="19448B4E" w14:textId="77777777" w:rsidTr="00171E7D">
        <w:trPr>
          <w:jc w:val="center"/>
        </w:trPr>
        <w:tc>
          <w:tcPr>
            <w:tcW w:w="4876" w:type="dxa"/>
            <w:tcBorders>
              <w:top w:val="nil"/>
              <w:left w:val="nil"/>
              <w:bottom w:val="nil"/>
              <w:right w:val="nil"/>
            </w:tcBorders>
          </w:tcPr>
          <w:p w14:paraId="2C298BD2"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 e gestendo gli incidenti, i rischi e le crisi in materia di sicurezza, anche mediante sistemi di comunicazione critica interoperabili;</w:t>
            </w:r>
          </w:p>
        </w:tc>
        <w:tc>
          <w:tcPr>
            <w:tcW w:w="4876" w:type="dxa"/>
            <w:tcBorders>
              <w:top w:val="nil"/>
              <w:left w:val="nil"/>
              <w:bottom w:val="nil"/>
              <w:right w:val="nil"/>
            </w:tcBorders>
          </w:tcPr>
          <w:p w14:paraId="50E5C1B1" w14:textId="77777777" w:rsidR="009E47A9" w:rsidRPr="00255E28" w:rsidRDefault="009E47A9" w:rsidP="00171E7D">
            <w:pPr>
              <w:pStyle w:val="Normal6a"/>
            </w:pPr>
            <w:r w:rsidRPr="00255E28">
              <w:t>b)</w:t>
            </w:r>
            <w:r w:rsidRPr="00255E28">
              <w:tab/>
              <w:t>promuovere le capacità degli Stati membri rafforzando la resilienza dei soggetti critici di fronte ad atti ostili</w:t>
            </w:r>
            <w:r w:rsidRPr="00255E28">
              <w:rPr>
                <w:b/>
                <w:i/>
              </w:rPr>
              <w:t>, comprese le minacce ibride,</w:t>
            </w:r>
            <w:r w:rsidRPr="00255E28">
              <w:t xml:space="preserve"> e gestendo gli incidenti, i rischi e le crisi in materia di sicurezza, anche mediante sistemi di comunicazione critica interoperabili;</w:t>
            </w:r>
          </w:p>
        </w:tc>
      </w:tr>
    </w:tbl>
    <w:p w14:paraId="75A0E74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8D68F7A" w14:textId="77777777" w:rsidR="009E47A9" w:rsidRPr="00255E28" w:rsidRDefault="009E47A9" w:rsidP="009E47A9">
      <w:r w:rsidRPr="00255E28">
        <w:rPr>
          <w:rStyle w:val="HideTWBExt"/>
        </w:rPr>
        <w:t>&lt;/Amend&gt;</w:t>
      </w:r>
    </w:p>
    <w:p w14:paraId="3A2B358C"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166</w:t>
      </w:r>
      <w:r w:rsidRPr="00255E28">
        <w:rPr>
          <w:rStyle w:val="HideTWBExt"/>
        </w:rPr>
        <w:t>&lt;/NumAm&gt;</w:t>
      </w:r>
    </w:p>
    <w:p w14:paraId="26B21F4B"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1A673526" w14:textId="77777777" w:rsidR="009E47A9" w:rsidRPr="00255E28" w:rsidRDefault="009E47A9" w:rsidP="009E47A9">
      <w:pPr>
        <w:pStyle w:val="NormalBold"/>
      </w:pPr>
      <w:r w:rsidRPr="00255E28">
        <w:rPr>
          <w:rStyle w:val="HideTWBExt"/>
          <w:b w:val="0"/>
        </w:rPr>
        <w:t>&lt;/RepeatBlock-By&gt;</w:t>
      </w:r>
    </w:p>
    <w:p w14:paraId="046EAF6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54C9A0D" w14:textId="77777777" w:rsidR="009E47A9" w:rsidRPr="00255E28" w:rsidRDefault="009E47A9" w:rsidP="009E47A9">
      <w:pPr>
        <w:pStyle w:val="NormalBold"/>
      </w:pPr>
      <w:r w:rsidRPr="00255E28">
        <w:rPr>
          <w:rStyle w:val="HideTWBExt"/>
        </w:rPr>
        <w:t>&lt;Article&gt;</w:t>
      </w:r>
      <w:r w:rsidRPr="00255E28">
        <w:t>Articolo 3 – paragrafo 1 – comma 1 – lettera b</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DF4F3BE" w14:textId="77777777" w:rsidTr="00171E7D">
        <w:trPr>
          <w:trHeight w:hRule="exact" w:val="240"/>
          <w:jc w:val="center"/>
        </w:trPr>
        <w:tc>
          <w:tcPr>
            <w:tcW w:w="9752" w:type="dxa"/>
            <w:gridSpan w:val="2"/>
            <w:tcBorders>
              <w:top w:val="nil"/>
              <w:left w:val="nil"/>
              <w:bottom w:val="nil"/>
              <w:right w:val="nil"/>
            </w:tcBorders>
          </w:tcPr>
          <w:p w14:paraId="06BEBA12" w14:textId="77777777" w:rsidR="009E47A9" w:rsidRPr="00255E28" w:rsidRDefault="009E47A9" w:rsidP="00171E7D"/>
        </w:tc>
      </w:tr>
      <w:tr w:rsidR="009E47A9" w:rsidRPr="00255E28" w14:paraId="6D07581E" w14:textId="77777777" w:rsidTr="00171E7D">
        <w:trPr>
          <w:trHeight w:val="240"/>
          <w:jc w:val="center"/>
        </w:trPr>
        <w:tc>
          <w:tcPr>
            <w:tcW w:w="4876" w:type="dxa"/>
            <w:tcBorders>
              <w:top w:val="nil"/>
              <w:left w:val="nil"/>
              <w:bottom w:val="nil"/>
              <w:right w:val="nil"/>
            </w:tcBorders>
          </w:tcPr>
          <w:p w14:paraId="1937AA8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794A840" w14:textId="77777777" w:rsidR="009E47A9" w:rsidRPr="00255E28" w:rsidRDefault="009E47A9" w:rsidP="00171E7D">
            <w:pPr>
              <w:pStyle w:val="AmColumnHeading"/>
            </w:pPr>
            <w:r w:rsidRPr="00255E28">
              <w:t>Emendamento</w:t>
            </w:r>
          </w:p>
        </w:tc>
      </w:tr>
      <w:tr w:rsidR="009E47A9" w:rsidRPr="00255E28" w14:paraId="04BD7794" w14:textId="77777777" w:rsidTr="00171E7D">
        <w:trPr>
          <w:jc w:val="center"/>
        </w:trPr>
        <w:tc>
          <w:tcPr>
            <w:tcW w:w="4876" w:type="dxa"/>
            <w:tcBorders>
              <w:top w:val="nil"/>
              <w:left w:val="nil"/>
              <w:bottom w:val="nil"/>
              <w:right w:val="nil"/>
            </w:tcBorders>
          </w:tcPr>
          <w:p w14:paraId="4DCC71EE" w14:textId="77777777" w:rsidR="009E47A9" w:rsidRPr="00255E28" w:rsidRDefault="009E47A9" w:rsidP="00171E7D">
            <w:pPr>
              <w:pStyle w:val="Normal6a"/>
            </w:pPr>
            <w:r w:rsidRPr="00255E28">
              <w:t>b)</w:t>
            </w:r>
            <w:r w:rsidRPr="00255E28">
              <w:tab/>
              <w:t xml:space="preserve">promuovere le capacità degli Stati membri rafforzando la resilienza dei soggetti critici </w:t>
            </w:r>
            <w:r w:rsidRPr="00255E28">
              <w:rPr>
                <w:b/>
                <w:i/>
              </w:rPr>
              <w:t>di fronte ad atti ostili</w:t>
            </w:r>
            <w:r w:rsidRPr="00255E28">
              <w:t xml:space="preserve"> e gestendo gli incidenti, i rischi e le crisi in materia di sicurezza, anche mediante sistemi di comunicazione critica interoperabili;</w:t>
            </w:r>
          </w:p>
        </w:tc>
        <w:tc>
          <w:tcPr>
            <w:tcW w:w="4876" w:type="dxa"/>
            <w:tcBorders>
              <w:top w:val="nil"/>
              <w:left w:val="nil"/>
              <w:bottom w:val="nil"/>
              <w:right w:val="nil"/>
            </w:tcBorders>
          </w:tcPr>
          <w:p w14:paraId="373B9B31" w14:textId="77777777" w:rsidR="009E47A9" w:rsidRPr="00255E28" w:rsidRDefault="009E47A9" w:rsidP="00171E7D">
            <w:pPr>
              <w:pStyle w:val="Normal6a"/>
            </w:pPr>
            <w:r w:rsidRPr="00255E28">
              <w:t>b)</w:t>
            </w:r>
            <w:r w:rsidRPr="00255E28">
              <w:tab/>
              <w:t>promuovere le capacità degli Stati membri rafforzando la resilienza dei soggetti critici e gestendo gli incidenti, i rischi e le crisi in materia di sicurezza, anche mediante sistemi di comunicazione critica interoperabili;</w:t>
            </w:r>
          </w:p>
        </w:tc>
      </w:tr>
    </w:tbl>
    <w:p w14:paraId="73A114E5"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5AB94E0" w14:textId="77777777" w:rsidR="009E47A9" w:rsidRPr="00255E28" w:rsidRDefault="009E47A9" w:rsidP="009E47A9">
      <w:r w:rsidRPr="00255E28">
        <w:rPr>
          <w:rStyle w:val="HideTWBExt"/>
        </w:rPr>
        <w:t>&lt;/Amend&gt;</w:t>
      </w:r>
    </w:p>
    <w:p w14:paraId="1D4B14D1"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167</w:t>
      </w:r>
      <w:r w:rsidRPr="00255E28">
        <w:rPr>
          <w:rStyle w:val="HideTWBExt"/>
        </w:rPr>
        <w:t>&lt;/NumAm&gt;</w:t>
      </w:r>
    </w:p>
    <w:p w14:paraId="646A6486"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609F5746"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5BE3F62A" w14:textId="77777777" w:rsidR="009E47A9" w:rsidRPr="00255E28" w:rsidRDefault="009E47A9" w:rsidP="009E47A9">
      <w:pPr>
        <w:pStyle w:val="NormalBold"/>
      </w:pPr>
      <w:r w:rsidRPr="00255E28">
        <w:rPr>
          <w:rStyle w:val="HideTWBExt"/>
          <w:b w:val="0"/>
        </w:rPr>
        <w:t>&lt;/RepeatBlock-By&gt;</w:t>
      </w:r>
    </w:p>
    <w:p w14:paraId="53678C0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673385D" w14:textId="77777777" w:rsidR="009E47A9" w:rsidRPr="00255E28" w:rsidRDefault="009E47A9" w:rsidP="009E47A9">
      <w:pPr>
        <w:pStyle w:val="NormalBold"/>
      </w:pPr>
      <w:r w:rsidRPr="00255E28">
        <w:rPr>
          <w:rStyle w:val="HideTWBExt"/>
        </w:rPr>
        <w:t>&lt;Article&gt;</w:t>
      </w:r>
      <w:r w:rsidRPr="00255E28">
        <w:t>Articolo 3 – paragrafo 1 – comma 1 – lettera c</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7B29B38" w14:textId="77777777" w:rsidTr="00171E7D">
        <w:trPr>
          <w:trHeight w:hRule="exact" w:val="240"/>
          <w:jc w:val="center"/>
        </w:trPr>
        <w:tc>
          <w:tcPr>
            <w:tcW w:w="9752" w:type="dxa"/>
            <w:gridSpan w:val="2"/>
            <w:tcBorders>
              <w:top w:val="nil"/>
              <w:left w:val="nil"/>
              <w:bottom w:val="nil"/>
              <w:right w:val="nil"/>
            </w:tcBorders>
          </w:tcPr>
          <w:p w14:paraId="4D46297E" w14:textId="77777777" w:rsidR="009E47A9" w:rsidRPr="00255E28" w:rsidRDefault="009E47A9" w:rsidP="00171E7D"/>
        </w:tc>
      </w:tr>
      <w:tr w:rsidR="009E47A9" w:rsidRPr="00255E28" w14:paraId="2A157812" w14:textId="77777777" w:rsidTr="00171E7D">
        <w:trPr>
          <w:trHeight w:val="240"/>
          <w:jc w:val="center"/>
        </w:trPr>
        <w:tc>
          <w:tcPr>
            <w:tcW w:w="4876" w:type="dxa"/>
            <w:tcBorders>
              <w:top w:val="nil"/>
              <w:left w:val="nil"/>
              <w:bottom w:val="nil"/>
              <w:right w:val="nil"/>
            </w:tcBorders>
          </w:tcPr>
          <w:p w14:paraId="39F98205"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3FDC904" w14:textId="77777777" w:rsidR="009E47A9" w:rsidRPr="00255E28" w:rsidRDefault="009E47A9" w:rsidP="00171E7D">
            <w:pPr>
              <w:pStyle w:val="AmColumnHeading"/>
            </w:pPr>
            <w:r w:rsidRPr="00255E28">
              <w:t>Emendamento</w:t>
            </w:r>
          </w:p>
        </w:tc>
      </w:tr>
      <w:tr w:rsidR="009E47A9" w:rsidRPr="00255E28" w14:paraId="0E7F3C76" w14:textId="77777777" w:rsidTr="00171E7D">
        <w:trPr>
          <w:jc w:val="center"/>
        </w:trPr>
        <w:tc>
          <w:tcPr>
            <w:tcW w:w="4876" w:type="dxa"/>
            <w:tcBorders>
              <w:top w:val="nil"/>
              <w:left w:val="nil"/>
              <w:bottom w:val="nil"/>
              <w:right w:val="nil"/>
            </w:tcBorders>
          </w:tcPr>
          <w:p w14:paraId="14AC074F" w14:textId="77777777" w:rsidR="009E47A9" w:rsidRPr="00255E28" w:rsidRDefault="009E47A9" w:rsidP="00171E7D">
            <w:pPr>
              <w:pStyle w:val="Normal6a"/>
            </w:pPr>
            <w:r w:rsidRPr="00255E28">
              <w:t>c)</w:t>
            </w:r>
            <w:r w:rsidRPr="00255E28">
              <w:tab/>
              <w:t>migliorare e agevolare lo scambio di informazioni tra le autorità competenti degli Stati membri, e all'interno delle stesse, e gli organi e organismi dell'Unione pertinenti e, se del caso, con i paesi terzi, le organizzazioni internazionali e i privati;</w:t>
            </w:r>
          </w:p>
        </w:tc>
        <w:tc>
          <w:tcPr>
            <w:tcW w:w="4876" w:type="dxa"/>
            <w:tcBorders>
              <w:top w:val="nil"/>
              <w:left w:val="nil"/>
              <w:bottom w:val="nil"/>
              <w:right w:val="nil"/>
            </w:tcBorders>
          </w:tcPr>
          <w:p w14:paraId="26A12117" w14:textId="77777777" w:rsidR="009E47A9" w:rsidRPr="00255E28" w:rsidRDefault="009E47A9" w:rsidP="00171E7D">
            <w:pPr>
              <w:pStyle w:val="Normal6a"/>
            </w:pPr>
            <w:r w:rsidRPr="00255E28">
              <w:t>c)</w:t>
            </w:r>
            <w:r w:rsidRPr="00255E28">
              <w:tab/>
              <w:t>migliorare e agevolare lo scambio di informazioni tra le autorità competenti degli Stati membri, e all'interno delle stesse, e gli organi e organismi dell'Unione pertinenti e, se del caso, con i paesi terzi, le organizzazioni internazionali e i privati</w:t>
            </w:r>
            <w:r w:rsidRPr="00255E28">
              <w:rPr>
                <w:b/>
                <w:i/>
              </w:rPr>
              <w:t>, nella misura in cui sia previsto dal diritto dell'Unione o degli Stati membri e in conformità della normativa in materia di protezione dei dati</w:t>
            </w:r>
            <w:r w:rsidRPr="00255E28">
              <w:t>;</w:t>
            </w:r>
          </w:p>
        </w:tc>
      </w:tr>
    </w:tbl>
    <w:p w14:paraId="423F2AD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C5A9DB9" w14:textId="77777777" w:rsidR="009E47A9" w:rsidRPr="00255E28" w:rsidRDefault="009E47A9" w:rsidP="009E47A9">
      <w:r w:rsidRPr="00255E28">
        <w:rPr>
          <w:rStyle w:val="HideTWBExt"/>
        </w:rPr>
        <w:t>&lt;/Amend&gt;</w:t>
      </w:r>
    </w:p>
    <w:p w14:paraId="0F4C621E"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168</w:t>
      </w:r>
      <w:r w:rsidRPr="00255E28">
        <w:rPr>
          <w:rStyle w:val="HideTWBExt"/>
          <w:b w:val="0"/>
        </w:rPr>
        <w:t>&lt;/NumAm&gt;</w:t>
      </w:r>
    </w:p>
    <w:p w14:paraId="005CD8BE" w14:textId="77777777" w:rsidR="009E47A9" w:rsidRPr="00255E28" w:rsidRDefault="009E47A9" w:rsidP="009E47A9">
      <w:pPr>
        <w:pStyle w:val="NormalBold"/>
      </w:pPr>
      <w:r w:rsidRPr="00255E28">
        <w:rPr>
          <w:rStyle w:val="HideTWBExt"/>
          <w:b w:val="0"/>
        </w:rPr>
        <w:t>&lt;RepeatBlock-By&gt;&lt;Members&gt;</w:t>
      </w:r>
      <w:r w:rsidRPr="00255E28">
        <w:t>Sebastian Tynkkynen</w:t>
      </w:r>
      <w:r w:rsidRPr="00255E28">
        <w:rPr>
          <w:rStyle w:val="HideTWBExt"/>
          <w:b w:val="0"/>
        </w:rPr>
        <w:t>&lt;/Members&gt;</w:t>
      </w:r>
    </w:p>
    <w:p w14:paraId="04F39B36" w14:textId="77777777" w:rsidR="009E47A9" w:rsidRPr="00255E28" w:rsidRDefault="009E47A9" w:rsidP="009E47A9">
      <w:pPr>
        <w:pStyle w:val="NormalBold"/>
      </w:pPr>
      <w:r w:rsidRPr="00255E28">
        <w:rPr>
          <w:rStyle w:val="HideTWBExt"/>
          <w:b w:val="0"/>
        </w:rPr>
        <w:t>&lt;/RepeatBlock-By&gt;</w:t>
      </w:r>
    </w:p>
    <w:p w14:paraId="10962437"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AF7F94D" w14:textId="77777777" w:rsidR="009E47A9" w:rsidRPr="00255E28" w:rsidRDefault="009E47A9" w:rsidP="009E47A9">
      <w:pPr>
        <w:pStyle w:val="NormalBold"/>
      </w:pPr>
      <w:r w:rsidRPr="00255E28">
        <w:rPr>
          <w:rStyle w:val="HideTWBExt"/>
          <w:b w:val="0"/>
        </w:rPr>
        <w:t>&lt;Article&gt;</w:t>
      </w:r>
      <w:r w:rsidRPr="00255E28">
        <w:t>Articolo 3 – paragrafo 1 – comma 1 – lettera c</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CA6D2B7" w14:textId="77777777" w:rsidTr="00171E7D">
        <w:trPr>
          <w:trHeight w:hRule="exact" w:val="240"/>
          <w:jc w:val="center"/>
        </w:trPr>
        <w:tc>
          <w:tcPr>
            <w:tcW w:w="9752" w:type="dxa"/>
            <w:gridSpan w:val="2"/>
            <w:tcBorders>
              <w:top w:val="nil"/>
              <w:left w:val="nil"/>
              <w:bottom w:val="nil"/>
              <w:right w:val="nil"/>
            </w:tcBorders>
          </w:tcPr>
          <w:p w14:paraId="4623F625" w14:textId="77777777" w:rsidR="009E47A9" w:rsidRPr="00255E28" w:rsidRDefault="009E47A9" w:rsidP="00171E7D"/>
        </w:tc>
      </w:tr>
      <w:tr w:rsidR="009E47A9" w:rsidRPr="00255E28" w14:paraId="39BFD5C7" w14:textId="77777777" w:rsidTr="00171E7D">
        <w:trPr>
          <w:trHeight w:val="240"/>
          <w:jc w:val="center"/>
        </w:trPr>
        <w:tc>
          <w:tcPr>
            <w:tcW w:w="4876" w:type="dxa"/>
            <w:tcBorders>
              <w:top w:val="nil"/>
              <w:left w:val="nil"/>
              <w:bottom w:val="nil"/>
              <w:right w:val="nil"/>
            </w:tcBorders>
          </w:tcPr>
          <w:p w14:paraId="56EE983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A513DE2" w14:textId="77777777" w:rsidR="009E47A9" w:rsidRPr="00255E28" w:rsidRDefault="009E47A9" w:rsidP="00171E7D">
            <w:pPr>
              <w:pStyle w:val="AmColumnHeading"/>
            </w:pPr>
            <w:r w:rsidRPr="00255E28">
              <w:t>Emendamento</w:t>
            </w:r>
          </w:p>
        </w:tc>
      </w:tr>
      <w:tr w:rsidR="009E47A9" w:rsidRPr="00255E28" w14:paraId="25E13A19" w14:textId="77777777" w:rsidTr="00171E7D">
        <w:trPr>
          <w:jc w:val="center"/>
        </w:trPr>
        <w:tc>
          <w:tcPr>
            <w:tcW w:w="4876" w:type="dxa"/>
            <w:tcBorders>
              <w:top w:val="nil"/>
              <w:left w:val="nil"/>
              <w:bottom w:val="nil"/>
              <w:right w:val="nil"/>
            </w:tcBorders>
          </w:tcPr>
          <w:p w14:paraId="0F79027F" w14:textId="77777777" w:rsidR="009E47A9" w:rsidRPr="00255E28" w:rsidRDefault="009E47A9" w:rsidP="00171E7D">
            <w:pPr>
              <w:pStyle w:val="Normal6a"/>
            </w:pPr>
            <w:r w:rsidRPr="00255E28">
              <w:t>c)</w:t>
            </w:r>
            <w:r w:rsidRPr="00255E28">
              <w:tab/>
              <w:t xml:space="preserve">migliorare e agevolare lo scambio di informazioni tra le autorità competenti degli Stati membri, e all'interno delle stesse, e gli organi e organismi dell'Unione pertinenti e, se del caso, con </w:t>
            </w:r>
            <w:r w:rsidRPr="00255E28">
              <w:rPr>
                <w:b/>
                <w:i/>
              </w:rPr>
              <w:t>i paesi terzi,</w:t>
            </w:r>
            <w:r w:rsidRPr="00255E28">
              <w:t xml:space="preserve"> le organizzazioni internazionali </w:t>
            </w:r>
            <w:r w:rsidRPr="00255E28">
              <w:rPr>
                <w:b/>
                <w:i/>
              </w:rPr>
              <w:t>e</w:t>
            </w:r>
            <w:r w:rsidRPr="00255E28">
              <w:t xml:space="preserve"> i privati;</w:t>
            </w:r>
          </w:p>
        </w:tc>
        <w:tc>
          <w:tcPr>
            <w:tcW w:w="4876" w:type="dxa"/>
            <w:tcBorders>
              <w:top w:val="nil"/>
              <w:left w:val="nil"/>
              <w:bottom w:val="nil"/>
              <w:right w:val="nil"/>
            </w:tcBorders>
          </w:tcPr>
          <w:p w14:paraId="30617564" w14:textId="77777777" w:rsidR="009E47A9" w:rsidRPr="00255E28" w:rsidRDefault="009E47A9" w:rsidP="00171E7D">
            <w:pPr>
              <w:pStyle w:val="Normal6a"/>
            </w:pPr>
            <w:r w:rsidRPr="00255E28">
              <w:t>c)</w:t>
            </w:r>
            <w:r w:rsidRPr="00255E28">
              <w:tab/>
              <w:t>migliorare e agevolare lo scambio di informazioni tra le autorità competenti degli Stati membri, e all'interno delle stesse, e gli organi e organismi dell'Unione pertinenti e, se del caso, con le organizzazioni internazionali</w:t>
            </w:r>
            <w:r w:rsidRPr="00255E28">
              <w:rPr>
                <w:b/>
                <w:i/>
              </w:rPr>
              <w:t>,</w:t>
            </w:r>
            <w:r w:rsidRPr="00255E28">
              <w:t xml:space="preserve"> i privati </w:t>
            </w:r>
            <w:r w:rsidRPr="00255E28">
              <w:rPr>
                <w:b/>
                <w:i/>
              </w:rPr>
              <w:t>e i paesi terzi, in particolare per rimpatriare coloro che risiedono illegalmente nel territorio dell'Unione e per prevenire la migrazione irregolare</w:t>
            </w:r>
            <w:r w:rsidRPr="00255E28">
              <w:t>;</w:t>
            </w:r>
          </w:p>
        </w:tc>
      </w:tr>
    </w:tbl>
    <w:p w14:paraId="4C7E907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{FI}</w:t>
      </w:r>
      <w:r w:rsidRPr="00255E28">
        <w:t>fi</w:t>
      </w:r>
      <w:r w:rsidRPr="00255E28">
        <w:rPr>
          <w:rStyle w:val="HideTWBExt"/>
        </w:rPr>
        <w:t>&lt;/Original&gt;</w:t>
      </w:r>
    </w:p>
    <w:p w14:paraId="172FA2E4" w14:textId="2E0D6EC2" w:rsidR="009E47A9" w:rsidRPr="00255E28" w:rsidRDefault="009E47A9" w:rsidP="009E47A9">
      <w:r w:rsidRPr="00255E28">
        <w:rPr>
          <w:rStyle w:val="HideTWBExt"/>
        </w:rPr>
        <w:t>&lt;/Amend&gt;</w:t>
      </w:r>
    </w:p>
    <w:p w14:paraId="45D0409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169</w:t>
      </w:r>
      <w:r w:rsidRPr="00255E28">
        <w:rPr>
          <w:rStyle w:val="HideTWBExt"/>
        </w:rPr>
        <w:t>&lt;/NumAm&gt;</w:t>
      </w:r>
    </w:p>
    <w:p w14:paraId="614AFCC8" w14:textId="77777777" w:rsidR="009E47A9" w:rsidRPr="00255E28" w:rsidRDefault="009E47A9" w:rsidP="009E47A9">
      <w:pPr>
        <w:pStyle w:val="NormalBold"/>
      </w:pPr>
      <w:r w:rsidRPr="00255E28">
        <w:rPr>
          <w:rStyle w:val="HideTWBExt"/>
          <w:b w:val="0"/>
        </w:rPr>
        <w:t>&lt;RepeatBlock-By&gt;&lt;Members&gt;</w:t>
      </w:r>
      <w:r w:rsidRPr="00255E28">
        <w:t>Cecilia Strada</w:t>
      </w:r>
      <w:r w:rsidRPr="00255E28">
        <w:rPr>
          <w:rStyle w:val="HideTWBExt"/>
          <w:b w:val="0"/>
        </w:rPr>
        <w:t>&lt;/Members&gt;</w:t>
      </w:r>
    </w:p>
    <w:p w14:paraId="14D05E46" w14:textId="77777777" w:rsidR="009E47A9" w:rsidRPr="00255E28" w:rsidRDefault="009E47A9" w:rsidP="009E47A9">
      <w:pPr>
        <w:pStyle w:val="NormalBold"/>
      </w:pPr>
      <w:r w:rsidRPr="00255E28">
        <w:rPr>
          <w:rStyle w:val="HideTWBExt"/>
          <w:b w:val="0"/>
        </w:rPr>
        <w:t>&lt;/RepeatBlock-By&gt;</w:t>
      </w:r>
    </w:p>
    <w:p w14:paraId="18BD603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42043EB" w14:textId="77777777" w:rsidR="009E47A9" w:rsidRPr="00255E28" w:rsidRDefault="009E47A9" w:rsidP="009E47A9">
      <w:pPr>
        <w:pStyle w:val="NormalBold"/>
      </w:pPr>
      <w:r w:rsidRPr="00255E28">
        <w:rPr>
          <w:rStyle w:val="HideTWBExt"/>
        </w:rPr>
        <w:t>&lt;Article&gt;</w:t>
      </w:r>
      <w:r w:rsidRPr="00255E28">
        <w:t>Articolo 3 – paragrafo 1 – comma 1 – lettera c</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7F40746" w14:textId="77777777" w:rsidTr="00171E7D">
        <w:trPr>
          <w:trHeight w:hRule="exact" w:val="240"/>
          <w:jc w:val="center"/>
        </w:trPr>
        <w:tc>
          <w:tcPr>
            <w:tcW w:w="9752" w:type="dxa"/>
            <w:gridSpan w:val="2"/>
            <w:tcBorders>
              <w:top w:val="nil"/>
              <w:left w:val="nil"/>
              <w:bottom w:val="nil"/>
              <w:right w:val="nil"/>
            </w:tcBorders>
          </w:tcPr>
          <w:p w14:paraId="54DA5B79" w14:textId="77777777" w:rsidR="009E47A9" w:rsidRPr="00255E28" w:rsidRDefault="009E47A9" w:rsidP="00171E7D"/>
        </w:tc>
      </w:tr>
      <w:tr w:rsidR="009E47A9" w:rsidRPr="00255E28" w14:paraId="1182180F" w14:textId="77777777" w:rsidTr="00171E7D">
        <w:trPr>
          <w:trHeight w:val="240"/>
          <w:jc w:val="center"/>
        </w:trPr>
        <w:tc>
          <w:tcPr>
            <w:tcW w:w="4876" w:type="dxa"/>
            <w:tcBorders>
              <w:top w:val="nil"/>
              <w:left w:val="nil"/>
              <w:bottom w:val="nil"/>
              <w:right w:val="nil"/>
            </w:tcBorders>
          </w:tcPr>
          <w:p w14:paraId="47C7EBD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BB0322F" w14:textId="77777777" w:rsidR="009E47A9" w:rsidRPr="00255E28" w:rsidRDefault="009E47A9" w:rsidP="00171E7D">
            <w:pPr>
              <w:pStyle w:val="AmColumnHeading"/>
            </w:pPr>
            <w:r w:rsidRPr="00255E28">
              <w:t>Emendamento</w:t>
            </w:r>
          </w:p>
        </w:tc>
      </w:tr>
      <w:tr w:rsidR="009E47A9" w:rsidRPr="00255E28" w14:paraId="1E9A8EE9" w14:textId="77777777" w:rsidTr="00171E7D">
        <w:trPr>
          <w:jc w:val="center"/>
        </w:trPr>
        <w:tc>
          <w:tcPr>
            <w:tcW w:w="4876" w:type="dxa"/>
            <w:tcBorders>
              <w:top w:val="nil"/>
              <w:left w:val="nil"/>
              <w:bottom w:val="nil"/>
              <w:right w:val="nil"/>
            </w:tcBorders>
          </w:tcPr>
          <w:p w14:paraId="46E1A8E7" w14:textId="77777777" w:rsidR="009E47A9" w:rsidRPr="00255E28" w:rsidRDefault="009E47A9" w:rsidP="00171E7D">
            <w:pPr>
              <w:pStyle w:val="Normal6a"/>
            </w:pPr>
            <w:r w:rsidRPr="00255E28">
              <w:t>c)</w:t>
            </w:r>
            <w:r w:rsidRPr="00255E28">
              <w:tab/>
              <w:t>migliorare e agevolare lo scambio di informazioni tra le autorità competenti degli Stati membri, e all'interno delle stesse, e gli organi e organismi dell'Unione pertinenti e, se del caso, con i paesi terzi</w:t>
            </w:r>
            <w:r w:rsidRPr="00255E28">
              <w:rPr>
                <w:b/>
                <w:i/>
              </w:rPr>
              <w:t>,</w:t>
            </w:r>
            <w:r w:rsidRPr="00255E28">
              <w:t xml:space="preserve"> le organizzazioni internazionali e </w:t>
            </w:r>
            <w:r w:rsidRPr="00255E28">
              <w:rPr>
                <w:b/>
                <w:i/>
              </w:rPr>
              <w:t>i privati</w:t>
            </w:r>
            <w:r w:rsidRPr="00255E28">
              <w:t>;</w:t>
            </w:r>
          </w:p>
        </w:tc>
        <w:tc>
          <w:tcPr>
            <w:tcW w:w="4876" w:type="dxa"/>
            <w:tcBorders>
              <w:top w:val="nil"/>
              <w:left w:val="nil"/>
              <w:bottom w:val="nil"/>
              <w:right w:val="nil"/>
            </w:tcBorders>
          </w:tcPr>
          <w:p w14:paraId="5A197B43" w14:textId="77777777" w:rsidR="009E47A9" w:rsidRPr="00255E28" w:rsidRDefault="009E47A9" w:rsidP="00171E7D">
            <w:pPr>
              <w:pStyle w:val="Normal6a"/>
            </w:pPr>
            <w:r w:rsidRPr="00255E28">
              <w:t>c)</w:t>
            </w:r>
            <w:r w:rsidRPr="00255E28">
              <w:tab/>
              <w:t xml:space="preserve">migliorare e agevolare lo scambio di informazioni tra le autorità competenti degli Stati membri, e all'interno delle stesse, e gli organi e organismi dell'Unione pertinenti e, se del caso </w:t>
            </w:r>
            <w:r w:rsidRPr="00255E28">
              <w:rPr>
                <w:b/>
                <w:i/>
              </w:rPr>
              <w:t>e debitamente giustificato</w:t>
            </w:r>
            <w:r w:rsidRPr="00255E28">
              <w:t xml:space="preserve">, con i paesi terzi </w:t>
            </w:r>
            <w:r w:rsidRPr="00255E28">
              <w:rPr>
                <w:b/>
                <w:i/>
              </w:rPr>
              <w:t>e</w:t>
            </w:r>
            <w:r w:rsidRPr="00255E28">
              <w:t xml:space="preserve"> le organizzazioni internazionali </w:t>
            </w:r>
            <w:r w:rsidRPr="00255E28">
              <w:rPr>
                <w:b/>
                <w:i/>
              </w:rPr>
              <w:t>nel pieno rispetto degli obblighi derivanti dal diritto internazionale</w:t>
            </w:r>
            <w:r w:rsidRPr="00255E28">
              <w:t xml:space="preserve"> e </w:t>
            </w:r>
            <w:r w:rsidRPr="00255E28">
              <w:rPr>
                <w:b/>
                <w:i/>
              </w:rPr>
              <w:t>dei diritti fondamentali</w:t>
            </w:r>
            <w:r w:rsidRPr="00255E28">
              <w:t>;</w:t>
            </w:r>
          </w:p>
        </w:tc>
      </w:tr>
    </w:tbl>
    <w:p w14:paraId="2A6944C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37F7E3A" w14:textId="77777777" w:rsidR="009E47A9" w:rsidRPr="00255E28" w:rsidRDefault="009E47A9" w:rsidP="009E47A9">
      <w:r w:rsidRPr="00255E28">
        <w:rPr>
          <w:rStyle w:val="HideTWBExt"/>
        </w:rPr>
        <w:t>&lt;/Amend&gt;</w:t>
      </w:r>
    </w:p>
    <w:p w14:paraId="2717B206"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170</w:t>
      </w:r>
      <w:r w:rsidRPr="00255E28">
        <w:rPr>
          <w:rStyle w:val="HideTWBExt"/>
        </w:rPr>
        <w:t>&lt;/NumAm&gt;</w:t>
      </w:r>
    </w:p>
    <w:p w14:paraId="53155A6F"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Matjaž Nemec, Chloé Ridel, Krzysztof Śmiszek, Katarina Barley</w:t>
      </w:r>
      <w:r w:rsidRPr="00255E28">
        <w:rPr>
          <w:rStyle w:val="HideTWBExt"/>
          <w:b w:val="0"/>
        </w:rPr>
        <w:t>&lt;/Members&gt;</w:t>
      </w:r>
    </w:p>
    <w:p w14:paraId="753B2E63" w14:textId="77777777" w:rsidR="009E47A9" w:rsidRPr="00255E28" w:rsidRDefault="009E47A9" w:rsidP="009E47A9">
      <w:pPr>
        <w:pStyle w:val="NormalBold"/>
      </w:pPr>
      <w:r w:rsidRPr="00255E28">
        <w:rPr>
          <w:rStyle w:val="HideTWBExt"/>
          <w:b w:val="0"/>
        </w:rPr>
        <w:t>&lt;/RepeatBlock-By&gt;</w:t>
      </w:r>
    </w:p>
    <w:p w14:paraId="7A6F728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08A0B99" w14:textId="77777777" w:rsidR="009E47A9" w:rsidRPr="00255E28" w:rsidRDefault="009E47A9" w:rsidP="009E47A9">
      <w:pPr>
        <w:pStyle w:val="NormalBold"/>
      </w:pPr>
      <w:r w:rsidRPr="00255E28">
        <w:rPr>
          <w:rStyle w:val="HideTWBExt"/>
        </w:rPr>
        <w:t>&lt;Article&gt;</w:t>
      </w:r>
      <w:r w:rsidRPr="00255E28">
        <w:t>Articolo 3 – paragrafo 1 – comma 1 – lettera c</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1A3B4DA" w14:textId="77777777" w:rsidTr="00171E7D">
        <w:trPr>
          <w:trHeight w:hRule="exact" w:val="240"/>
          <w:jc w:val="center"/>
        </w:trPr>
        <w:tc>
          <w:tcPr>
            <w:tcW w:w="9752" w:type="dxa"/>
            <w:gridSpan w:val="2"/>
            <w:tcBorders>
              <w:top w:val="nil"/>
              <w:left w:val="nil"/>
              <w:bottom w:val="nil"/>
              <w:right w:val="nil"/>
            </w:tcBorders>
          </w:tcPr>
          <w:p w14:paraId="6AEBC2F9" w14:textId="77777777" w:rsidR="009E47A9" w:rsidRPr="00255E28" w:rsidRDefault="009E47A9" w:rsidP="00171E7D"/>
        </w:tc>
      </w:tr>
      <w:tr w:rsidR="009E47A9" w:rsidRPr="00255E28" w14:paraId="3A42EDC4" w14:textId="77777777" w:rsidTr="00171E7D">
        <w:trPr>
          <w:trHeight w:val="240"/>
          <w:jc w:val="center"/>
        </w:trPr>
        <w:tc>
          <w:tcPr>
            <w:tcW w:w="4876" w:type="dxa"/>
            <w:tcBorders>
              <w:top w:val="nil"/>
              <w:left w:val="nil"/>
              <w:bottom w:val="nil"/>
              <w:right w:val="nil"/>
            </w:tcBorders>
          </w:tcPr>
          <w:p w14:paraId="305E0CB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31A1276" w14:textId="77777777" w:rsidR="009E47A9" w:rsidRPr="00255E28" w:rsidRDefault="009E47A9" w:rsidP="00171E7D">
            <w:pPr>
              <w:pStyle w:val="AmColumnHeading"/>
            </w:pPr>
            <w:r w:rsidRPr="00255E28">
              <w:t>Emendamento</w:t>
            </w:r>
          </w:p>
        </w:tc>
      </w:tr>
      <w:tr w:rsidR="009E47A9" w:rsidRPr="00255E28" w14:paraId="6D528D2B" w14:textId="77777777" w:rsidTr="00171E7D">
        <w:trPr>
          <w:jc w:val="center"/>
        </w:trPr>
        <w:tc>
          <w:tcPr>
            <w:tcW w:w="4876" w:type="dxa"/>
            <w:tcBorders>
              <w:top w:val="nil"/>
              <w:left w:val="nil"/>
              <w:bottom w:val="nil"/>
              <w:right w:val="nil"/>
            </w:tcBorders>
          </w:tcPr>
          <w:p w14:paraId="34A85B2F" w14:textId="77777777" w:rsidR="009E47A9" w:rsidRPr="00255E28" w:rsidRDefault="009E47A9" w:rsidP="00171E7D">
            <w:pPr>
              <w:pStyle w:val="Normal6a"/>
            </w:pPr>
            <w:r w:rsidRPr="00255E28">
              <w:t>c)</w:t>
            </w:r>
            <w:r w:rsidRPr="00255E28">
              <w:tab/>
              <w:t>migliorare e agevolare lo scambio di informazioni tra le autorità competenti degli Stati membri, e all'interno delle stesse, e gli organi e organismi dell'Unione pertinenti e, se del caso, con i paesi terzi, le organizzazioni internazionali e i privati;</w:t>
            </w:r>
          </w:p>
        </w:tc>
        <w:tc>
          <w:tcPr>
            <w:tcW w:w="4876" w:type="dxa"/>
            <w:tcBorders>
              <w:top w:val="nil"/>
              <w:left w:val="nil"/>
              <w:bottom w:val="nil"/>
              <w:right w:val="nil"/>
            </w:tcBorders>
          </w:tcPr>
          <w:p w14:paraId="39BEF1E4" w14:textId="77777777" w:rsidR="009E47A9" w:rsidRPr="00255E28" w:rsidRDefault="009E47A9" w:rsidP="00171E7D">
            <w:pPr>
              <w:pStyle w:val="Normal6a"/>
            </w:pPr>
            <w:r w:rsidRPr="00255E28">
              <w:t>c)</w:t>
            </w:r>
            <w:r w:rsidRPr="00255E28">
              <w:tab/>
              <w:t xml:space="preserve">migliorare e agevolare lo scambio </w:t>
            </w:r>
            <w:r w:rsidRPr="00255E28">
              <w:rPr>
                <w:b/>
                <w:i/>
              </w:rPr>
              <w:t>tempestivo, sicuro e interoperabile</w:t>
            </w:r>
            <w:r w:rsidRPr="00255E28">
              <w:t xml:space="preserve"> di informazioni tra le autorità competenti degli Stati membri, e all'interno delle stesse, e gli organi e organismi dell'Unione pertinenti e, se del caso, con i paesi terzi, le organizzazioni internazionali e i privati;</w:t>
            </w:r>
          </w:p>
        </w:tc>
      </w:tr>
    </w:tbl>
    <w:p w14:paraId="12FEA68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E4859D8" w14:textId="77777777" w:rsidR="009E47A9" w:rsidRPr="00255E28" w:rsidRDefault="009E47A9" w:rsidP="009E47A9">
      <w:r w:rsidRPr="00255E28">
        <w:rPr>
          <w:rStyle w:val="HideTWBExt"/>
        </w:rPr>
        <w:t>&lt;/Amend&gt;</w:t>
      </w:r>
    </w:p>
    <w:p w14:paraId="6B94390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171</w:t>
      </w:r>
      <w:r w:rsidRPr="00255E28">
        <w:rPr>
          <w:rStyle w:val="HideTWBExt"/>
        </w:rPr>
        <w:t>&lt;/NumAm&gt;</w:t>
      </w:r>
    </w:p>
    <w:p w14:paraId="305DBCC2"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171F1CE5" w14:textId="77777777" w:rsidR="009E47A9" w:rsidRPr="00255E28" w:rsidRDefault="009E47A9" w:rsidP="009E47A9">
      <w:pPr>
        <w:pStyle w:val="NormalBold"/>
      </w:pPr>
      <w:r w:rsidRPr="00255E28">
        <w:rPr>
          <w:rStyle w:val="HideTWBExt"/>
          <w:b w:val="0"/>
        </w:rPr>
        <w:t>&lt;/RepeatBlock-By&gt;</w:t>
      </w:r>
    </w:p>
    <w:p w14:paraId="1FA43C6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AAF2D7C" w14:textId="77777777" w:rsidR="009E47A9" w:rsidRPr="00255E28" w:rsidRDefault="009E47A9" w:rsidP="009E47A9">
      <w:pPr>
        <w:pStyle w:val="NormalBold"/>
      </w:pPr>
      <w:r w:rsidRPr="00255E28">
        <w:rPr>
          <w:rStyle w:val="HideTWBExt"/>
        </w:rPr>
        <w:t>&lt;Article&gt;</w:t>
      </w:r>
      <w:r w:rsidRPr="00255E28">
        <w:t>Articolo 3 – paragrafo 1 – comma 1 – lettera c</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125F6EC" w14:textId="77777777" w:rsidTr="00171E7D">
        <w:trPr>
          <w:trHeight w:hRule="exact" w:val="240"/>
          <w:jc w:val="center"/>
        </w:trPr>
        <w:tc>
          <w:tcPr>
            <w:tcW w:w="9752" w:type="dxa"/>
            <w:gridSpan w:val="2"/>
            <w:tcBorders>
              <w:top w:val="nil"/>
              <w:left w:val="nil"/>
              <w:bottom w:val="nil"/>
              <w:right w:val="nil"/>
            </w:tcBorders>
          </w:tcPr>
          <w:p w14:paraId="2D70F2F9" w14:textId="77777777" w:rsidR="009E47A9" w:rsidRPr="00255E28" w:rsidRDefault="009E47A9" w:rsidP="00171E7D"/>
        </w:tc>
      </w:tr>
      <w:tr w:rsidR="009E47A9" w:rsidRPr="00255E28" w14:paraId="3990319A" w14:textId="77777777" w:rsidTr="00171E7D">
        <w:trPr>
          <w:trHeight w:val="240"/>
          <w:jc w:val="center"/>
        </w:trPr>
        <w:tc>
          <w:tcPr>
            <w:tcW w:w="4876" w:type="dxa"/>
            <w:tcBorders>
              <w:top w:val="nil"/>
              <w:left w:val="nil"/>
              <w:bottom w:val="nil"/>
              <w:right w:val="nil"/>
            </w:tcBorders>
          </w:tcPr>
          <w:p w14:paraId="087EABF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E987367" w14:textId="77777777" w:rsidR="009E47A9" w:rsidRPr="00255E28" w:rsidRDefault="009E47A9" w:rsidP="00171E7D">
            <w:pPr>
              <w:pStyle w:val="AmColumnHeading"/>
            </w:pPr>
            <w:r w:rsidRPr="00255E28">
              <w:t>Emendamento</w:t>
            </w:r>
          </w:p>
        </w:tc>
      </w:tr>
      <w:tr w:rsidR="009E47A9" w:rsidRPr="00255E28" w14:paraId="3CBE8745" w14:textId="77777777" w:rsidTr="00171E7D">
        <w:trPr>
          <w:jc w:val="center"/>
        </w:trPr>
        <w:tc>
          <w:tcPr>
            <w:tcW w:w="4876" w:type="dxa"/>
            <w:tcBorders>
              <w:top w:val="nil"/>
              <w:left w:val="nil"/>
              <w:bottom w:val="nil"/>
              <w:right w:val="nil"/>
            </w:tcBorders>
          </w:tcPr>
          <w:p w14:paraId="6BCBAC19" w14:textId="77777777" w:rsidR="009E47A9" w:rsidRPr="00255E28" w:rsidRDefault="009E47A9" w:rsidP="00171E7D">
            <w:pPr>
              <w:pStyle w:val="Normal6a"/>
            </w:pPr>
            <w:r w:rsidRPr="00255E28">
              <w:t>c)</w:t>
            </w:r>
            <w:r w:rsidRPr="00255E28">
              <w:tab/>
              <w:t>migliorare e agevolare lo scambio di informazioni tra le autorità competenti degli Stati membri, e all'interno delle stesse, e gli organi e organismi dell'Unione pertinenti e, se del caso, con i paesi terzi, le organizzazioni internazionali e i privati;</w:t>
            </w:r>
          </w:p>
        </w:tc>
        <w:tc>
          <w:tcPr>
            <w:tcW w:w="4876" w:type="dxa"/>
            <w:tcBorders>
              <w:top w:val="nil"/>
              <w:left w:val="nil"/>
              <w:bottom w:val="nil"/>
              <w:right w:val="nil"/>
            </w:tcBorders>
          </w:tcPr>
          <w:p w14:paraId="7F961C09" w14:textId="77777777" w:rsidR="009E47A9" w:rsidRPr="00255E28" w:rsidRDefault="009E47A9" w:rsidP="00171E7D">
            <w:pPr>
              <w:pStyle w:val="Normal6a"/>
            </w:pPr>
            <w:r w:rsidRPr="00255E28">
              <w:t>c)</w:t>
            </w:r>
            <w:r w:rsidRPr="00255E28">
              <w:tab/>
              <w:t xml:space="preserve">migliorare e agevolare lo scambio di informazioni tra le autorità competenti degli Stati membri, e all'interno delle stesse, e gli organi e organismi dell'Unione pertinenti </w:t>
            </w:r>
            <w:r w:rsidRPr="00255E28">
              <w:rPr>
                <w:b/>
                <w:i/>
              </w:rPr>
              <w:t>come Europol</w:t>
            </w:r>
            <w:r w:rsidRPr="00255E28">
              <w:t xml:space="preserve"> e, se del caso, con i paesi terzi, le organizzazioni internazionali e i privati;</w:t>
            </w:r>
          </w:p>
        </w:tc>
      </w:tr>
    </w:tbl>
    <w:p w14:paraId="7458419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8D97B1F" w14:textId="77777777" w:rsidR="009E47A9" w:rsidRPr="00255E28" w:rsidRDefault="009E47A9" w:rsidP="009E47A9">
      <w:r w:rsidRPr="00255E28">
        <w:rPr>
          <w:rStyle w:val="HideTWBExt"/>
        </w:rPr>
        <w:t>&lt;/Amend&gt;</w:t>
      </w:r>
    </w:p>
    <w:p w14:paraId="0E8C322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172</w:t>
      </w:r>
      <w:r w:rsidRPr="00255E28">
        <w:rPr>
          <w:rStyle w:val="HideTWBExt"/>
        </w:rPr>
        <w:t>&lt;/NumAm&gt;</w:t>
      </w:r>
    </w:p>
    <w:p w14:paraId="336D995A" w14:textId="77777777" w:rsidR="009E47A9" w:rsidRPr="00255E28" w:rsidRDefault="009E47A9" w:rsidP="009E47A9">
      <w:pPr>
        <w:pStyle w:val="NormalBold"/>
      </w:pPr>
      <w:r w:rsidRPr="00255E28">
        <w:rPr>
          <w:rStyle w:val="HideTWBExt"/>
          <w:b w:val="0"/>
        </w:rPr>
        <w:t>&lt;RepeatBlock-By&gt;&lt;Members&gt;</w:t>
      </w:r>
      <w:r w:rsidRPr="00255E28">
        <w:t>Nicola Procaccini</w:t>
      </w:r>
      <w:r w:rsidRPr="00255E28">
        <w:rPr>
          <w:rStyle w:val="HideTWBExt"/>
          <w:b w:val="0"/>
        </w:rPr>
        <w:t>&lt;/Members&gt;</w:t>
      </w:r>
    </w:p>
    <w:p w14:paraId="0EA0E398" w14:textId="77777777" w:rsidR="009E47A9" w:rsidRPr="00255E28" w:rsidRDefault="009E47A9" w:rsidP="009E47A9">
      <w:pPr>
        <w:pStyle w:val="NormalBold"/>
      </w:pPr>
      <w:r w:rsidRPr="00255E28">
        <w:rPr>
          <w:rStyle w:val="HideTWBExt"/>
          <w:b w:val="0"/>
        </w:rPr>
        <w:t>&lt;/RepeatBlock-By&gt;</w:t>
      </w:r>
    </w:p>
    <w:p w14:paraId="4D48062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F20C807"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F7F8B6F" w14:textId="77777777" w:rsidTr="00171E7D">
        <w:trPr>
          <w:trHeight w:hRule="exact" w:val="240"/>
          <w:jc w:val="center"/>
        </w:trPr>
        <w:tc>
          <w:tcPr>
            <w:tcW w:w="9752" w:type="dxa"/>
            <w:gridSpan w:val="2"/>
            <w:tcBorders>
              <w:top w:val="nil"/>
              <w:left w:val="nil"/>
              <w:bottom w:val="nil"/>
              <w:right w:val="nil"/>
            </w:tcBorders>
          </w:tcPr>
          <w:p w14:paraId="07A6A7C9" w14:textId="77777777" w:rsidR="009E47A9" w:rsidRPr="00255E28" w:rsidRDefault="009E47A9" w:rsidP="00171E7D"/>
        </w:tc>
      </w:tr>
      <w:tr w:rsidR="009E47A9" w:rsidRPr="00255E28" w14:paraId="56D52CDE" w14:textId="77777777" w:rsidTr="00171E7D">
        <w:trPr>
          <w:trHeight w:val="240"/>
          <w:jc w:val="center"/>
        </w:trPr>
        <w:tc>
          <w:tcPr>
            <w:tcW w:w="4876" w:type="dxa"/>
            <w:tcBorders>
              <w:top w:val="nil"/>
              <w:left w:val="nil"/>
              <w:bottom w:val="nil"/>
              <w:right w:val="nil"/>
            </w:tcBorders>
          </w:tcPr>
          <w:p w14:paraId="7B14EAC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C7EC840" w14:textId="77777777" w:rsidR="009E47A9" w:rsidRPr="00255E28" w:rsidRDefault="009E47A9" w:rsidP="00171E7D">
            <w:pPr>
              <w:pStyle w:val="AmColumnHeading"/>
            </w:pPr>
            <w:r w:rsidRPr="00255E28">
              <w:t>Emendamento</w:t>
            </w:r>
          </w:p>
        </w:tc>
      </w:tr>
      <w:tr w:rsidR="009E47A9" w:rsidRPr="00255E28" w14:paraId="1ADED079" w14:textId="77777777" w:rsidTr="00171E7D">
        <w:trPr>
          <w:jc w:val="center"/>
        </w:trPr>
        <w:tc>
          <w:tcPr>
            <w:tcW w:w="4876" w:type="dxa"/>
            <w:tcBorders>
              <w:top w:val="nil"/>
              <w:left w:val="nil"/>
              <w:bottom w:val="nil"/>
              <w:right w:val="nil"/>
            </w:tcBorders>
          </w:tcPr>
          <w:p w14:paraId="4B2736F6"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p>
        </w:tc>
        <w:tc>
          <w:tcPr>
            <w:tcW w:w="4876" w:type="dxa"/>
            <w:tcBorders>
              <w:top w:val="nil"/>
              <w:left w:val="nil"/>
              <w:bottom w:val="nil"/>
              <w:right w:val="nil"/>
            </w:tcBorders>
          </w:tcPr>
          <w:p w14:paraId="3A744DF0"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w:t>
            </w:r>
            <w:r w:rsidRPr="00255E28">
              <w:rPr>
                <w:b/>
                <w:i/>
              </w:rPr>
              <w:t>e smantellare le reti di criminali e di trafficanti che operano in zone interessate dal radicamento territoriale della criminalità organizzata e di forme gravi di criminalità,</w:t>
            </w:r>
            <w:r w:rsidRPr="00255E28">
              <w:t xml:space="preserve"> nonché in relazione alla protezione dei cittadini e degli spazi pubblici dagli attacchi.</w:t>
            </w:r>
          </w:p>
        </w:tc>
      </w:tr>
    </w:tbl>
    <w:p w14:paraId="70F0751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3C8E9F7" w14:textId="77777777" w:rsidR="009E47A9" w:rsidRPr="00255E28" w:rsidRDefault="009E47A9" w:rsidP="009E47A9">
      <w:r w:rsidRPr="00255E28">
        <w:rPr>
          <w:rStyle w:val="HideTWBExt"/>
        </w:rPr>
        <w:t>&lt;/Amend&gt;</w:t>
      </w:r>
    </w:p>
    <w:p w14:paraId="1274E0B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173</w:t>
      </w:r>
      <w:r w:rsidRPr="00255E28">
        <w:rPr>
          <w:rStyle w:val="HideTWBExt"/>
        </w:rPr>
        <w:t>&lt;/NumAm&gt;</w:t>
      </w:r>
    </w:p>
    <w:p w14:paraId="28DDE0B1" w14:textId="77777777" w:rsidR="009E47A9" w:rsidRPr="00255E28" w:rsidRDefault="009E47A9" w:rsidP="009E47A9">
      <w:pPr>
        <w:pStyle w:val="NormalBold"/>
      </w:pPr>
      <w:r w:rsidRPr="00255E28">
        <w:rPr>
          <w:rStyle w:val="HideTWBExt"/>
          <w:b w:val="0"/>
        </w:rPr>
        <w:t>&lt;RepeatBlock-By&gt;&lt;Members&gt;</w:t>
      </w:r>
      <w:r w:rsidRPr="00255E28">
        <w:t>Emil Radev, Sirpa Pietikäinen, Sebastian Everding, Petras Auštrevičius, Manuela Ripa, Niels Fuglsang</w:t>
      </w:r>
      <w:r w:rsidRPr="00255E28">
        <w:rPr>
          <w:rStyle w:val="HideTWBExt"/>
          <w:b w:val="0"/>
        </w:rPr>
        <w:t>&lt;/Members&gt;</w:t>
      </w:r>
    </w:p>
    <w:p w14:paraId="6301A4B7" w14:textId="77777777" w:rsidR="009E47A9" w:rsidRPr="00255E28" w:rsidRDefault="009E47A9" w:rsidP="009E47A9">
      <w:pPr>
        <w:pStyle w:val="NormalBold"/>
      </w:pPr>
      <w:r w:rsidRPr="00255E28">
        <w:rPr>
          <w:rStyle w:val="HideTWBExt"/>
          <w:b w:val="0"/>
        </w:rPr>
        <w:t>&lt;/RepeatBlock-By&gt;</w:t>
      </w:r>
    </w:p>
    <w:p w14:paraId="5118E61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33F9928"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59CBF0A" w14:textId="77777777" w:rsidTr="00171E7D">
        <w:trPr>
          <w:trHeight w:hRule="exact" w:val="240"/>
          <w:jc w:val="center"/>
        </w:trPr>
        <w:tc>
          <w:tcPr>
            <w:tcW w:w="9752" w:type="dxa"/>
            <w:gridSpan w:val="2"/>
            <w:tcBorders>
              <w:top w:val="nil"/>
              <w:left w:val="nil"/>
              <w:bottom w:val="nil"/>
              <w:right w:val="nil"/>
            </w:tcBorders>
          </w:tcPr>
          <w:p w14:paraId="79E37216" w14:textId="77777777" w:rsidR="009E47A9" w:rsidRPr="00255E28" w:rsidRDefault="009E47A9" w:rsidP="00171E7D"/>
        </w:tc>
      </w:tr>
      <w:tr w:rsidR="009E47A9" w:rsidRPr="00255E28" w14:paraId="773D3C64" w14:textId="77777777" w:rsidTr="00171E7D">
        <w:trPr>
          <w:trHeight w:val="240"/>
          <w:jc w:val="center"/>
        </w:trPr>
        <w:tc>
          <w:tcPr>
            <w:tcW w:w="4876" w:type="dxa"/>
            <w:tcBorders>
              <w:top w:val="nil"/>
              <w:left w:val="nil"/>
              <w:bottom w:val="nil"/>
              <w:right w:val="nil"/>
            </w:tcBorders>
          </w:tcPr>
          <w:p w14:paraId="09599EA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E28331A" w14:textId="77777777" w:rsidR="009E47A9" w:rsidRPr="00255E28" w:rsidRDefault="009E47A9" w:rsidP="00171E7D">
            <w:pPr>
              <w:pStyle w:val="AmColumnHeading"/>
            </w:pPr>
            <w:r w:rsidRPr="00255E28">
              <w:t>Emendamento</w:t>
            </w:r>
          </w:p>
        </w:tc>
      </w:tr>
      <w:tr w:rsidR="009E47A9" w:rsidRPr="00255E28" w14:paraId="30200801" w14:textId="77777777" w:rsidTr="00171E7D">
        <w:trPr>
          <w:jc w:val="center"/>
        </w:trPr>
        <w:tc>
          <w:tcPr>
            <w:tcW w:w="4876" w:type="dxa"/>
            <w:tcBorders>
              <w:top w:val="nil"/>
              <w:left w:val="nil"/>
              <w:bottom w:val="nil"/>
              <w:right w:val="nil"/>
            </w:tcBorders>
          </w:tcPr>
          <w:p w14:paraId="0342C144"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p>
        </w:tc>
        <w:tc>
          <w:tcPr>
            <w:tcW w:w="4876" w:type="dxa"/>
            <w:tcBorders>
              <w:top w:val="nil"/>
              <w:left w:val="nil"/>
              <w:bottom w:val="nil"/>
              <w:right w:val="nil"/>
            </w:tcBorders>
          </w:tcPr>
          <w:p w14:paraId="32FD07C6"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w:t>
            </w:r>
            <w:r w:rsidRPr="00255E28">
              <w:rPr>
                <w:b/>
                <w:i/>
              </w:rPr>
              <w:t>e i reati connessi alla crudeltà nei confronti degli animali, compresa la diffusione a fini di sfruttamento o commerciali di contenuti che mostrano o promuovono tali atti,</w:t>
            </w:r>
            <w:r w:rsidRPr="00255E28">
              <w:t xml:space="preserve"> nonché in relazione alla protezione dei cittadini e degli spazi pubblici dagli attacchi.</w:t>
            </w:r>
          </w:p>
        </w:tc>
      </w:tr>
    </w:tbl>
    <w:p w14:paraId="57DFED5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4A23BA4" w14:textId="77777777" w:rsidR="009E47A9" w:rsidRPr="00255E28" w:rsidRDefault="009E47A9" w:rsidP="009E47A9">
      <w:r w:rsidRPr="00255E28">
        <w:rPr>
          <w:rStyle w:val="HideTWBExt"/>
        </w:rPr>
        <w:t>&lt;/Amend&gt;</w:t>
      </w:r>
    </w:p>
    <w:p w14:paraId="78AE7DF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174</w:t>
      </w:r>
      <w:r w:rsidRPr="00255E28">
        <w:rPr>
          <w:rStyle w:val="HideTWBExt"/>
        </w:rPr>
        <w:t>&lt;/NumAm&gt;</w:t>
      </w:r>
    </w:p>
    <w:p w14:paraId="592305AE"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2F9DD0C9"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545F6A10" w14:textId="77777777" w:rsidR="009E47A9" w:rsidRPr="00255E28" w:rsidRDefault="009E47A9" w:rsidP="009E47A9">
      <w:pPr>
        <w:pStyle w:val="NormalBold"/>
      </w:pPr>
      <w:r w:rsidRPr="00255E28">
        <w:rPr>
          <w:rStyle w:val="HideTWBExt"/>
          <w:b w:val="0"/>
        </w:rPr>
        <w:t>&lt;/RepeatBlock-By&gt;</w:t>
      </w:r>
    </w:p>
    <w:p w14:paraId="6B74C6B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9F96C8B"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7AF8977" w14:textId="77777777" w:rsidTr="00171E7D">
        <w:trPr>
          <w:trHeight w:hRule="exact" w:val="240"/>
          <w:jc w:val="center"/>
        </w:trPr>
        <w:tc>
          <w:tcPr>
            <w:tcW w:w="9752" w:type="dxa"/>
            <w:gridSpan w:val="2"/>
            <w:tcBorders>
              <w:top w:val="nil"/>
              <w:left w:val="nil"/>
              <w:bottom w:val="nil"/>
              <w:right w:val="nil"/>
            </w:tcBorders>
          </w:tcPr>
          <w:p w14:paraId="70C604B5" w14:textId="77777777" w:rsidR="009E47A9" w:rsidRPr="00255E28" w:rsidRDefault="009E47A9" w:rsidP="00171E7D"/>
        </w:tc>
      </w:tr>
      <w:tr w:rsidR="009E47A9" w:rsidRPr="00255E28" w14:paraId="67AEF4C2" w14:textId="77777777" w:rsidTr="00171E7D">
        <w:trPr>
          <w:trHeight w:val="240"/>
          <w:jc w:val="center"/>
        </w:trPr>
        <w:tc>
          <w:tcPr>
            <w:tcW w:w="4876" w:type="dxa"/>
            <w:tcBorders>
              <w:top w:val="nil"/>
              <w:left w:val="nil"/>
              <w:bottom w:val="nil"/>
              <w:right w:val="nil"/>
            </w:tcBorders>
          </w:tcPr>
          <w:p w14:paraId="243981D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D37907D" w14:textId="77777777" w:rsidR="009E47A9" w:rsidRPr="00255E28" w:rsidRDefault="009E47A9" w:rsidP="00171E7D">
            <w:pPr>
              <w:pStyle w:val="AmColumnHeading"/>
            </w:pPr>
            <w:r w:rsidRPr="00255E28">
              <w:t>Emendamento</w:t>
            </w:r>
          </w:p>
        </w:tc>
      </w:tr>
      <w:tr w:rsidR="009E47A9" w:rsidRPr="00255E28" w14:paraId="1E268FD3" w14:textId="77777777" w:rsidTr="00171E7D">
        <w:trPr>
          <w:jc w:val="center"/>
        </w:trPr>
        <w:tc>
          <w:tcPr>
            <w:tcW w:w="4876" w:type="dxa"/>
            <w:tcBorders>
              <w:top w:val="nil"/>
              <w:left w:val="nil"/>
              <w:bottom w:val="nil"/>
              <w:right w:val="nil"/>
            </w:tcBorders>
          </w:tcPr>
          <w:p w14:paraId="3DF09F27"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w:t>
            </w:r>
            <w:r w:rsidRPr="00255E28">
              <w:rPr>
                <w:b/>
                <w:i/>
              </w:rPr>
              <w:t>, online e offline, compresi il terrorismo, l'estremismo violento, la criminalità informatica e l'abuso e lo sfruttamento sessuale dei minori, e le minacce ibride</w:t>
            </w:r>
            <w:r w:rsidRPr="00255E28">
              <w:t>, nonché in relazione alla protezione dei cittadini e degli spazi pubblici dagli attacchi.</w:t>
            </w:r>
          </w:p>
        </w:tc>
        <w:tc>
          <w:tcPr>
            <w:tcW w:w="4876" w:type="dxa"/>
            <w:tcBorders>
              <w:top w:val="nil"/>
              <w:left w:val="nil"/>
              <w:bottom w:val="nil"/>
              <w:right w:val="nil"/>
            </w:tcBorders>
          </w:tcPr>
          <w:p w14:paraId="53166B7E"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nonché in relazione alla protezione dei cittadini e degli spazi pubblici dagli attacchi.</w:t>
            </w:r>
          </w:p>
        </w:tc>
      </w:tr>
    </w:tbl>
    <w:p w14:paraId="48685D5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6D14AE3"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0632CB79" w14:textId="77777777" w:rsidR="009E47A9" w:rsidRPr="00255E28" w:rsidRDefault="009E47A9" w:rsidP="009E47A9">
      <w:pPr>
        <w:pStyle w:val="AmJustText"/>
      </w:pPr>
      <w:r w:rsidRPr="00255E28">
        <w:t>Ancora una volta, per non indicare espressamente tipi specifici di reati.</w:t>
      </w:r>
    </w:p>
    <w:p w14:paraId="65B48EBC" w14:textId="77777777" w:rsidR="009E47A9" w:rsidRPr="00255E28" w:rsidRDefault="009E47A9" w:rsidP="009E47A9">
      <w:r w:rsidRPr="00255E28">
        <w:rPr>
          <w:rStyle w:val="HideTWBExt"/>
        </w:rPr>
        <w:t>&lt;/Amend&gt;</w:t>
      </w:r>
    </w:p>
    <w:p w14:paraId="55EF2C2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175</w:t>
      </w:r>
      <w:r w:rsidRPr="00255E28">
        <w:rPr>
          <w:rStyle w:val="HideTWBExt"/>
        </w:rPr>
        <w:t>&lt;/NumAm&gt;</w:t>
      </w:r>
    </w:p>
    <w:p w14:paraId="537CF336"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7B8B36CE" w14:textId="77777777" w:rsidR="009E47A9" w:rsidRPr="00255E28" w:rsidRDefault="009E47A9" w:rsidP="009E47A9">
      <w:pPr>
        <w:pStyle w:val="NormalBold"/>
      </w:pPr>
      <w:r w:rsidRPr="00255E28">
        <w:rPr>
          <w:rStyle w:val="HideTWBExt"/>
          <w:b w:val="0"/>
        </w:rPr>
        <w:t>&lt;/RepeatBlock-By&gt;</w:t>
      </w:r>
    </w:p>
    <w:p w14:paraId="26C2750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D102825"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001F71A" w14:textId="77777777" w:rsidTr="00171E7D">
        <w:trPr>
          <w:trHeight w:hRule="exact" w:val="240"/>
          <w:jc w:val="center"/>
        </w:trPr>
        <w:tc>
          <w:tcPr>
            <w:tcW w:w="9752" w:type="dxa"/>
            <w:gridSpan w:val="2"/>
            <w:tcBorders>
              <w:top w:val="nil"/>
              <w:left w:val="nil"/>
              <w:bottom w:val="nil"/>
              <w:right w:val="nil"/>
            </w:tcBorders>
          </w:tcPr>
          <w:p w14:paraId="3FE0D96D" w14:textId="77777777" w:rsidR="009E47A9" w:rsidRPr="00255E28" w:rsidRDefault="009E47A9" w:rsidP="00171E7D"/>
        </w:tc>
      </w:tr>
      <w:tr w:rsidR="009E47A9" w:rsidRPr="00255E28" w14:paraId="76EF0DB1" w14:textId="77777777" w:rsidTr="00171E7D">
        <w:trPr>
          <w:trHeight w:val="240"/>
          <w:jc w:val="center"/>
        </w:trPr>
        <w:tc>
          <w:tcPr>
            <w:tcW w:w="4876" w:type="dxa"/>
            <w:tcBorders>
              <w:top w:val="nil"/>
              <w:left w:val="nil"/>
              <w:bottom w:val="nil"/>
              <w:right w:val="nil"/>
            </w:tcBorders>
          </w:tcPr>
          <w:p w14:paraId="5671656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74B1846" w14:textId="77777777" w:rsidR="009E47A9" w:rsidRPr="00255E28" w:rsidRDefault="009E47A9" w:rsidP="00171E7D">
            <w:pPr>
              <w:pStyle w:val="AmColumnHeading"/>
            </w:pPr>
            <w:r w:rsidRPr="00255E28">
              <w:t>Emendamento</w:t>
            </w:r>
          </w:p>
        </w:tc>
      </w:tr>
      <w:tr w:rsidR="009E47A9" w:rsidRPr="00255E28" w14:paraId="7965BB8F" w14:textId="77777777" w:rsidTr="00171E7D">
        <w:trPr>
          <w:jc w:val="center"/>
        </w:trPr>
        <w:tc>
          <w:tcPr>
            <w:tcW w:w="4876" w:type="dxa"/>
            <w:tcBorders>
              <w:top w:val="nil"/>
              <w:left w:val="nil"/>
              <w:bottom w:val="nil"/>
              <w:right w:val="nil"/>
            </w:tcBorders>
          </w:tcPr>
          <w:p w14:paraId="4BED3E74"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p>
        </w:tc>
        <w:tc>
          <w:tcPr>
            <w:tcW w:w="4876" w:type="dxa"/>
            <w:tcBorders>
              <w:top w:val="nil"/>
              <w:left w:val="nil"/>
              <w:bottom w:val="nil"/>
              <w:right w:val="nil"/>
            </w:tcBorders>
          </w:tcPr>
          <w:p w14:paraId="6781CB6B" w14:textId="77777777" w:rsidR="009E47A9" w:rsidRPr="00255E28" w:rsidRDefault="009E47A9" w:rsidP="00171E7D">
            <w:pPr>
              <w:pStyle w:val="Normal6a"/>
            </w:pPr>
            <w:r w:rsidRPr="00255E28">
              <w:t>d)</w:t>
            </w:r>
            <w:r w:rsidRPr="00255E28">
              <w:tab/>
              <w:t xml:space="preserve">migliorare e intensificare la cooperazione operativa nell'attività di contrasto </w:t>
            </w:r>
            <w:r w:rsidRPr="00255E28">
              <w:rPr>
                <w:b/>
                <w:i/>
              </w:rPr>
              <w:t>con una dimensione transfrontaliera</w:t>
            </w:r>
            <w:r w:rsidRPr="00255E28">
              <w:t xml:space="preserve">,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w:t>
            </w:r>
            <w:r w:rsidRPr="00255E28">
              <w:rPr>
                <w:b/>
                <w:i/>
              </w:rPr>
              <w:t>il traffico illecito di stupefacenti, i reati finanziari, la corruzione</w:t>
            </w:r>
            <w:r w:rsidRPr="00255E28">
              <w:t xml:space="preserve"> e le minacce ibride, nonché in relazione alla protezione dei cittadini e degli spazi pubblici dagli attacchi.</w:t>
            </w:r>
          </w:p>
        </w:tc>
      </w:tr>
    </w:tbl>
    <w:p w14:paraId="4ED9482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0B29721" w14:textId="77777777" w:rsidR="009E47A9" w:rsidRPr="00255E28" w:rsidRDefault="009E47A9" w:rsidP="009E47A9">
      <w:r w:rsidRPr="00255E28">
        <w:rPr>
          <w:rStyle w:val="HideTWBExt"/>
        </w:rPr>
        <w:t>&lt;/Amend&gt;</w:t>
      </w:r>
    </w:p>
    <w:p w14:paraId="3EE1E119"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176</w:t>
      </w:r>
      <w:r w:rsidRPr="00255E28">
        <w:rPr>
          <w:rStyle w:val="HideTWBExt"/>
          <w:b w:val="0"/>
        </w:rPr>
        <w:t>&lt;/NumAm&gt;</w:t>
      </w:r>
    </w:p>
    <w:p w14:paraId="7A85516C"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6791982A" w14:textId="77777777" w:rsidR="009E47A9" w:rsidRPr="00255E28" w:rsidRDefault="009E47A9" w:rsidP="009E47A9">
      <w:pPr>
        <w:pStyle w:val="NormalBold"/>
      </w:pPr>
      <w:r w:rsidRPr="00255E28">
        <w:rPr>
          <w:rStyle w:val="HideTWBExt"/>
          <w:b w:val="0"/>
        </w:rPr>
        <w:t>&lt;/RepeatBlock-By&gt;</w:t>
      </w:r>
    </w:p>
    <w:p w14:paraId="57876DE1"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018F3CCA" w14:textId="77777777" w:rsidR="009E47A9" w:rsidRPr="00255E28" w:rsidRDefault="009E47A9" w:rsidP="009E47A9">
      <w:pPr>
        <w:pStyle w:val="NormalBold"/>
      </w:pPr>
      <w:r w:rsidRPr="00255E28">
        <w:rPr>
          <w:rStyle w:val="HideTWBExt"/>
          <w:b w:val="0"/>
        </w:rPr>
        <w:t>&lt;Article&gt;</w:t>
      </w:r>
      <w:r w:rsidRPr="00255E28">
        <w:t>Articolo 3 – paragrafo 1 – comma 1 – lettera d</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6EEC283" w14:textId="77777777" w:rsidTr="00171E7D">
        <w:trPr>
          <w:trHeight w:hRule="exact" w:val="240"/>
          <w:jc w:val="center"/>
        </w:trPr>
        <w:tc>
          <w:tcPr>
            <w:tcW w:w="9752" w:type="dxa"/>
            <w:gridSpan w:val="2"/>
            <w:tcBorders>
              <w:top w:val="nil"/>
              <w:left w:val="nil"/>
              <w:bottom w:val="nil"/>
              <w:right w:val="nil"/>
            </w:tcBorders>
          </w:tcPr>
          <w:p w14:paraId="6F1BC202" w14:textId="77777777" w:rsidR="009E47A9" w:rsidRPr="00255E28" w:rsidRDefault="009E47A9" w:rsidP="00171E7D"/>
        </w:tc>
      </w:tr>
      <w:tr w:rsidR="009E47A9" w:rsidRPr="00255E28" w14:paraId="06304574" w14:textId="77777777" w:rsidTr="00171E7D">
        <w:trPr>
          <w:trHeight w:val="240"/>
          <w:jc w:val="center"/>
        </w:trPr>
        <w:tc>
          <w:tcPr>
            <w:tcW w:w="4876" w:type="dxa"/>
            <w:tcBorders>
              <w:top w:val="nil"/>
              <w:left w:val="nil"/>
              <w:bottom w:val="nil"/>
              <w:right w:val="nil"/>
            </w:tcBorders>
          </w:tcPr>
          <w:p w14:paraId="60A8DD4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93EB847" w14:textId="77777777" w:rsidR="009E47A9" w:rsidRPr="00255E28" w:rsidRDefault="009E47A9" w:rsidP="00171E7D">
            <w:pPr>
              <w:pStyle w:val="AmColumnHeading"/>
            </w:pPr>
            <w:r w:rsidRPr="00255E28">
              <w:t>Emendamento</w:t>
            </w:r>
          </w:p>
        </w:tc>
      </w:tr>
      <w:tr w:rsidR="009E47A9" w:rsidRPr="00255E28" w14:paraId="1C27CBF8" w14:textId="77777777" w:rsidTr="00171E7D">
        <w:trPr>
          <w:jc w:val="center"/>
        </w:trPr>
        <w:tc>
          <w:tcPr>
            <w:tcW w:w="4876" w:type="dxa"/>
            <w:tcBorders>
              <w:top w:val="nil"/>
              <w:left w:val="nil"/>
              <w:bottom w:val="nil"/>
              <w:right w:val="nil"/>
            </w:tcBorders>
          </w:tcPr>
          <w:p w14:paraId="04E51576"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p>
        </w:tc>
        <w:tc>
          <w:tcPr>
            <w:tcW w:w="4876" w:type="dxa"/>
            <w:tcBorders>
              <w:top w:val="nil"/>
              <w:left w:val="nil"/>
              <w:bottom w:val="nil"/>
              <w:right w:val="nil"/>
            </w:tcBorders>
          </w:tcPr>
          <w:p w14:paraId="63750AAF"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w:t>
            </w:r>
            <w:r w:rsidRPr="00255E28">
              <w:rPr>
                <w:b/>
                <w:i/>
              </w:rPr>
              <w:t>, la tratta di esseri umani, la strumentalizzazione della migrazione</w:t>
            </w:r>
            <w:r w:rsidRPr="00255E28">
              <w:t xml:space="preserve"> e le minacce ibride</w:t>
            </w:r>
            <w:r w:rsidRPr="00255E28">
              <w:rPr>
                <w:b/>
                <w:i/>
              </w:rPr>
              <w:t>, compresi gli atti di sabotaggio</w:t>
            </w:r>
            <w:r w:rsidRPr="00255E28">
              <w:t>, nonché in relazione alla protezione dei cittadini e degli spazi pubblici dagli attacchi.</w:t>
            </w:r>
          </w:p>
        </w:tc>
      </w:tr>
    </w:tbl>
    <w:p w14:paraId="3DC8AE4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56D1C030" w14:textId="77777777" w:rsidR="009E47A9" w:rsidRPr="00255E28" w:rsidRDefault="009E47A9" w:rsidP="009E47A9">
      <w:r w:rsidRPr="00255E28">
        <w:rPr>
          <w:rStyle w:val="HideTWBExt"/>
        </w:rPr>
        <w:t>&lt;/Amend&gt;</w:t>
      </w:r>
    </w:p>
    <w:p w14:paraId="69F84AE8"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177</w:t>
      </w:r>
      <w:r w:rsidRPr="00255E28">
        <w:rPr>
          <w:rStyle w:val="HideTWBExt"/>
        </w:rPr>
        <w:t>&lt;/NumAm&gt;</w:t>
      </w:r>
    </w:p>
    <w:p w14:paraId="755E91CD" w14:textId="77777777" w:rsidR="009E47A9" w:rsidRPr="00255E28" w:rsidRDefault="009E47A9" w:rsidP="009E47A9">
      <w:pPr>
        <w:pStyle w:val="NormalBold"/>
      </w:pPr>
      <w:r w:rsidRPr="00255E28">
        <w:rPr>
          <w:rStyle w:val="HideTWBExt"/>
          <w:b w:val="0"/>
        </w:rPr>
        <w:t>&lt;RepeatBlock-By&gt;&lt;Members&gt;</w:t>
      </w:r>
      <w:r w:rsidRPr="00255E28">
        <w:t>Sophie Wilmès, Malik Azmani, Hilde Vautmans, Raquel García Hermida-Van Der Walle</w:t>
      </w:r>
      <w:r w:rsidRPr="00255E28">
        <w:rPr>
          <w:rStyle w:val="HideTWBExt"/>
          <w:b w:val="0"/>
        </w:rPr>
        <w:t>&lt;/Members&gt;</w:t>
      </w:r>
    </w:p>
    <w:p w14:paraId="480C586A" w14:textId="77777777" w:rsidR="009E47A9" w:rsidRPr="00255E28" w:rsidRDefault="009E47A9" w:rsidP="009E47A9">
      <w:pPr>
        <w:pStyle w:val="NormalBold"/>
      </w:pPr>
      <w:r w:rsidRPr="00255E28">
        <w:rPr>
          <w:rStyle w:val="HideTWBExt"/>
          <w:b w:val="0"/>
        </w:rPr>
        <w:t>&lt;/RepeatBlock-By&gt;</w:t>
      </w:r>
    </w:p>
    <w:p w14:paraId="1CA8A69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D0AA3CE"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4DFA408" w14:textId="77777777" w:rsidTr="00171E7D">
        <w:trPr>
          <w:trHeight w:hRule="exact" w:val="240"/>
          <w:jc w:val="center"/>
        </w:trPr>
        <w:tc>
          <w:tcPr>
            <w:tcW w:w="9752" w:type="dxa"/>
            <w:gridSpan w:val="2"/>
            <w:tcBorders>
              <w:top w:val="nil"/>
              <w:left w:val="nil"/>
              <w:bottom w:val="nil"/>
              <w:right w:val="nil"/>
            </w:tcBorders>
          </w:tcPr>
          <w:p w14:paraId="6C3ABFDE" w14:textId="77777777" w:rsidR="009E47A9" w:rsidRPr="00255E28" w:rsidRDefault="009E47A9" w:rsidP="00171E7D"/>
        </w:tc>
      </w:tr>
      <w:tr w:rsidR="009E47A9" w:rsidRPr="00255E28" w14:paraId="3227D885" w14:textId="77777777" w:rsidTr="00171E7D">
        <w:trPr>
          <w:trHeight w:val="240"/>
          <w:jc w:val="center"/>
        </w:trPr>
        <w:tc>
          <w:tcPr>
            <w:tcW w:w="4876" w:type="dxa"/>
            <w:tcBorders>
              <w:top w:val="nil"/>
              <w:left w:val="nil"/>
              <w:bottom w:val="nil"/>
              <w:right w:val="nil"/>
            </w:tcBorders>
          </w:tcPr>
          <w:p w14:paraId="32A48E7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DFA309D" w14:textId="77777777" w:rsidR="009E47A9" w:rsidRPr="00255E28" w:rsidRDefault="009E47A9" w:rsidP="00171E7D">
            <w:pPr>
              <w:pStyle w:val="AmColumnHeading"/>
            </w:pPr>
            <w:r w:rsidRPr="00255E28">
              <w:t>Emendamento</w:t>
            </w:r>
          </w:p>
        </w:tc>
      </w:tr>
      <w:tr w:rsidR="009E47A9" w:rsidRPr="00255E28" w14:paraId="5371AE8C" w14:textId="77777777" w:rsidTr="00171E7D">
        <w:trPr>
          <w:jc w:val="center"/>
        </w:trPr>
        <w:tc>
          <w:tcPr>
            <w:tcW w:w="4876" w:type="dxa"/>
            <w:tcBorders>
              <w:top w:val="nil"/>
              <w:left w:val="nil"/>
              <w:bottom w:val="nil"/>
              <w:right w:val="nil"/>
            </w:tcBorders>
          </w:tcPr>
          <w:p w14:paraId="3DAA25EE"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p>
        </w:tc>
        <w:tc>
          <w:tcPr>
            <w:tcW w:w="4876" w:type="dxa"/>
            <w:tcBorders>
              <w:top w:val="nil"/>
              <w:left w:val="nil"/>
              <w:bottom w:val="nil"/>
              <w:right w:val="nil"/>
            </w:tcBorders>
          </w:tcPr>
          <w:p w14:paraId="437DFD78"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w:t>
            </w:r>
            <w:r w:rsidRPr="00255E28">
              <w:rPr>
                <w:b/>
                <w:i/>
              </w:rPr>
              <w:t>il traffico di stupefacenti e le relative reti della criminalità organizzata, i reati finanziari,</w:t>
            </w:r>
            <w:r w:rsidRPr="00255E28">
              <w:t xml:space="preserve"> l'estremismo violento, la criminalità informatica e l'abuso e lo sfruttamento sessuale dei minori, e le minacce ibride, nonché in relazione alla protezione dei cittadini e degli spazi pubblici dagli attacchi.</w:t>
            </w:r>
          </w:p>
        </w:tc>
      </w:tr>
    </w:tbl>
    <w:p w14:paraId="4B42156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13C5435" w14:textId="77777777" w:rsidR="009E47A9" w:rsidRPr="00255E28" w:rsidRDefault="009E47A9" w:rsidP="009E47A9">
      <w:r w:rsidRPr="00255E28">
        <w:rPr>
          <w:rStyle w:val="HideTWBExt"/>
        </w:rPr>
        <w:t>&lt;/Amend&gt;</w:t>
      </w:r>
    </w:p>
    <w:p w14:paraId="51B16CB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178</w:t>
      </w:r>
      <w:r w:rsidRPr="00255E28">
        <w:rPr>
          <w:rStyle w:val="HideTWBExt"/>
        </w:rPr>
        <w:t>&lt;/NumAm&gt;</w:t>
      </w:r>
    </w:p>
    <w:p w14:paraId="1EA53387"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42B6839B" w14:textId="77777777" w:rsidR="009E47A9" w:rsidRPr="00255E28" w:rsidRDefault="009E47A9" w:rsidP="009E47A9">
      <w:pPr>
        <w:pStyle w:val="NormalBold"/>
      </w:pPr>
      <w:r w:rsidRPr="00255E28">
        <w:rPr>
          <w:rStyle w:val="HideTWBExt"/>
          <w:b w:val="0"/>
        </w:rPr>
        <w:t>&lt;/RepeatBlock-By&gt;</w:t>
      </w:r>
    </w:p>
    <w:p w14:paraId="6EE3A8AC"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ECAC6BF"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9D3CC85" w14:textId="77777777" w:rsidTr="00171E7D">
        <w:trPr>
          <w:trHeight w:hRule="exact" w:val="240"/>
          <w:jc w:val="center"/>
        </w:trPr>
        <w:tc>
          <w:tcPr>
            <w:tcW w:w="9752" w:type="dxa"/>
            <w:gridSpan w:val="2"/>
            <w:tcBorders>
              <w:top w:val="nil"/>
              <w:left w:val="nil"/>
              <w:bottom w:val="nil"/>
              <w:right w:val="nil"/>
            </w:tcBorders>
          </w:tcPr>
          <w:p w14:paraId="34375565" w14:textId="77777777" w:rsidR="009E47A9" w:rsidRPr="00255E28" w:rsidRDefault="009E47A9" w:rsidP="00171E7D"/>
        </w:tc>
      </w:tr>
      <w:tr w:rsidR="009E47A9" w:rsidRPr="00255E28" w14:paraId="56CFB13A" w14:textId="77777777" w:rsidTr="00171E7D">
        <w:trPr>
          <w:trHeight w:val="240"/>
          <w:jc w:val="center"/>
        </w:trPr>
        <w:tc>
          <w:tcPr>
            <w:tcW w:w="4876" w:type="dxa"/>
            <w:tcBorders>
              <w:top w:val="nil"/>
              <w:left w:val="nil"/>
              <w:bottom w:val="nil"/>
              <w:right w:val="nil"/>
            </w:tcBorders>
          </w:tcPr>
          <w:p w14:paraId="5D59F96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FC2FF79" w14:textId="77777777" w:rsidR="009E47A9" w:rsidRPr="00255E28" w:rsidRDefault="009E47A9" w:rsidP="00171E7D">
            <w:pPr>
              <w:pStyle w:val="AmColumnHeading"/>
            </w:pPr>
            <w:r w:rsidRPr="00255E28">
              <w:t>Emendamento</w:t>
            </w:r>
          </w:p>
        </w:tc>
      </w:tr>
      <w:tr w:rsidR="009E47A9" w:rsidRPr="00255E28" w14:paraId="59C3C78A" w14:textId="77777777" w:rsidTr="00171E7D">
        <w:trPr>
          <w:jc w:val="center"/>
        </w:trPr>
        <w:tc>
          <w:tcPr>
            <w:tcW w:w="4876" w:type="dxa"/>
            <w:tcBorders>
              <w:top w:val="nil"/>
              <w:left w:val="nil"/>
              <w:bottom w:val="nil"/>
              <w:right w:val="nil"/>
            </w:tcBorders>
          </w:tcPr>
          <w:p w14:paraId="78CEE9F7"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le</w:t>
            </w:r>
            <w:r w:rsidRPr="00255E28">
              <w:t xml:space="preserve"> minacce ibride, nonché in relazione alla protezione dei cittadini </w:t>
            </w:r>
            <w:r w:rsidRPr="00255E28">
              <w:rPr>
                <w:b/>
                <w:i/>
              </w:rPr>
              <w:t>e</w:t>
            </w:r>
            <w:r w:rsidRPr="00255E28">
              <w:t xml:space="preserve"> degli spazi pubblici dagli attacchi.</w:t>
            </w:r>
          </w:p>
        </w:tc>
        <w:tc>
          <w:tcPr>
            <w:tcW w:w="4876" w:type="dxa"/>
            <w:tcBorders>
              <w:top w:val="nil"/>
              <w:left w:val="nil"/>
              <w:bottom w:val="nil"/>
              <w:right w:val="nil"/>
            </w:tcBorders>
          </w:tcPr>
          <w:p w14:paraId="34F29826"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un'ampia gamma di</w:t>
            </w:r>
            <w:r w:rsidRPr="00255E28">
              <w:t xml:space="preserve"> minacce ibride, nonché in relazione alla protezione dei cittadini</w:t>
            </w:r>
            <w:r w:rsidRPr="00255E28">
              <w:rPr>
                <w:b/>
                <w:i/>
              </w:rPr>
              <w:t>,</w:t>
            </w:r>
            <w:r w:rsidRPr="00255E28">
              <w:t xml:space="preserve"> degli spazi pubblici </w:t>
            </w:r>
            <w:r w:rsidRPr="00255E28">
              <w:rPr>
                <w:b/>
                <w:i/>
              </w:rPr>
              <w:t>e delle infrastrutture critiche</w:t>
            </w:r>
            <w:r w:rsidRPr="00255E28">
              <w:t xml:space="preserve"> dagli attacchi.</w:t>
            </w:r>
          </w:p>
        </w:tc>
      </w:tr>
    </w:tbl>
    <w:p w14:paraId="46CADBE3"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F627CBD" w14:textId="77777777" w:rsidR="009E47A9" w:rsidRPr="00255E28" w:rsidRDefault="009E47A9" w:rsidP="009E47A9">
      <w:r w:rsidRPr="00255E28">
        <w:rPr>
          <w:rStyle w:val="HideTWBExt"/>
        </w:rPr>
        <w:t>&lt;/Amend&gt;</w:t>
      </w:r>
    </w:p>
    <w:p w14:paraId="314EBA6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179</w:t>
      </w:r>
      <w:r w:rsidRPr="00255E28">
        <w:rPr>
          <w:rStyle w:val="HideTWBExt"/>
        </w:rPr>
        <w:t>&lt;/NumAm&gt;</w:t>
      </w:r>
    </w:p>
    <w:p w14:paraId="34521F38"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4D846F59" w14:textId="77777777" w:rsidR="009E47A9" w:rsidRPr="00255E28" w:rsidRDefault="009E47A9" w:rsidP="009E47A9">
      <w:pPr>
        <w:pStyle w:val="NormalBold"/>
      </w:pPr>
      <w:r w:rsidRPr="00255E28">
        <w:rPr>
          <w:rStyle w:val="HideTWBExt"/>
          <w:b w:val="0"/>
        </w:rPr>
        <w:t>&lt;/RepeatBlock-By&gt;</w:t>
      </w:r>
    </w:p>
    <w:p w14:paraId="6CB0988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DD83BCC"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556551F" w14:textId="77777777" w:rsidTr="00171E7D">
        <w:trPr>
          <w:trHeight w:hRule="exact" w:val="240"/>
          <w:jc w:val="center"/>
        </w:trPr>
        <w:tc>
          <w:tcPr>
            <w:tcW w:w="9752" w:type="dxa"/>
            <w:gridSpan w:val="2"/>
            <w:tcBorders>
              <w:top w:val="nil"/>
              <w:left w:val="nil"/>
              <w:bottom w:val="nil"/>
              <w:right w:val="nil"/>
            </w:tcBorders>
          </w:tcPr>
          <w:p w14:paraId="7B7AE955" w14:textId="77777777" w:rsidR="009E47A9" w:rsidRPr="00255E28" w:rsidRDefault="009E47A9" w:rsidP="00171E7D"/>
        </w:tc>
      </w:tr>
      <w:tr w:rsidR="009E47A9" w:rsidRPr="00255E28" w14:paraId="52C72EB6" w14:textId="77777777" w:rsidTr="00171E7D">
        <w:trPr>
          <w:trHeight w:val="240"/>
          <w:jc w:val="center"/>
        </w:trPr>
        <w:tc>
          <w:tcPr>
            <w:tcW w:w="4876" w:type="dxa"/>
            <w:tcBorders>
              <w:top w:val="nil"/>
              <w:left w:val="nil"/>
              <w:bottom w:val="nil"/>
              <w:right w:val="nil"/>
            </w:tcBorders>
          </w:tcPr>
          <w:p w14:paraId="4C0C47D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E2C4106" w14:textId="77777777" w:rsidR="009E47A9" w:rsidRPr="00255E28" w:rsidRDefault="009E47A9" w:rsidP="00171E7D">
            <w:pPr>
              <w:pStyle w:val="AmColumnHeading"/>
            </w:pPr>
            <w:r w:rsidRPr="00255E28">
              <w:t>Emendamento</w:t>
            </w:r>
          </w:p>
        </w:tc>
      </w:tr>
      <w:tr w:rsidR="009E47A9" w:rsidRPr="00255E28" w14:paraId="25A35764" w14:textId="77777777" w:rsidTr="00171E7D">
        <w:trPr>
          <w:jc w:val="center"/>
        </w:trPr>
        <w:tc>
          <w:tcPr>
            <w:tcW w:w="4876" w:type="dxa"/>
            <w:tcBorders>
              <w:top w:val="nil"/>
              <w:left w:val="nil"/>
              <w:bottom w:val="nil"/>
              <w:right w:val="nil"/>
            </w:tcBorders>
          </w:tcPr>
          <w:p w14:paraId="3E57EA69"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le</w:t>
            </w:r>
            <w:r w:rsidRPr="00255E28">
              <w:t xml:space="preserve"> minacce ibride, nonché in relazione alla protezione dei cittadini </w:t>
            </w:r>
            <w:r w:rsidRPr="00255E28">
              <w:rPr>
                <w:b/>
                <w:i/>
              </w:rPr>
              <w:t>e</w:t>
            </w:r>
            <w:r w:rsidRPr="00255E28">
              <w:t xml:space="preserve"> degli spazi pubblici dagli attacchi.</w:t>
            </w:r>
          </w:p>
        </w:tc>
        <w:tc>
          <w:tcPr>
            <w:tcW w:w="4876" w:type="dxa"/>
            <w:tcBorders>
              <w:top w:val="nil"/>
              <w:left w:val="nil"/>
              <w:bottom w:val="nil"/>
              <w:right w:val="nil"/>
            </w:tcBorders>
          </w:tcPr>
          <w:p w14:paraId="4DC8A65F"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e </w:t>
            </w:r>
            <w:r w:rsidRPr="00255E28">
              <w:rPr>
                <w:b/>
                <w:i/>
              </w:rPr>
              <w:t>un'ampia gamma di</w:t>
            </w:r>
            <w:r w:rsidRPr="00255E28">
              <w:t xml:space="preserve"> minacce ibride, nonché in relazione alla protezione dei cittadini</w:t>
            </w:r>
            <w:r w:rsidRPr="00255E28">
              <w:rPr>
                <w:b/>
                <w:i/>
              </w:rPr>
              <w:t>,</w:t>
            </w:r>
            <w:r w:rsidRPr="00255E28">
              <w:t xml:space="preserve"> degli spazi pubblici </w:t>
            </w:r>
            <w:r w:rsidRPr="00255E28">
              <w:rPr>
                <w:b/>
                <w:i/>
              </w:rPr>
              <w:t>e delle infrastrutture critiche</w:t>
            </w:r>
            <w:r w:rsidRPr="00255E28">
              <w:t xml:space="preserve"> dagli attacchi.</w:t>
            </w:r>
          </w:p>
        </w:tc>
      </w:tr>
    </w:tbl>
    <w:p w14:paraId="065C58B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FC53A75"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C604E47" w14:textId="77777777" w:rsidR="009E47A9" w:rsidRPr="00255E28" w:rsidRDefault="009E47A9" w:rsidP="009E47A9">
      <w:pPr>
        <w:pStyle w:val="AmJustText"/>
      </w:pPr>
      <w:r w:rsidRPr="00255E28">
        <w:t>Le minacce ibride assumono molte forme e continuano ad evolversi. L'emendamento fa riferimento a un'ampia gamma di minacce ibride e riconosce esplicitamente l'importanza di proteggere le infrastrutture critiche.</w:t>
      </w:r>
    </w:p>
    <w:p w14:paraId="45A7E757" w14:textId="77777777" w:rsidR="009E47A9" w:rsidRPr="00255E28" w:rsidRDefault="009E47A9" w:rsidP="009E47A9">
      <w:r w:rsidRPr="00255E28">
        <w:rPr>
          <w:rStyle w:val="HideTWBExt"/>
        </w:rPr>
        <w:t>&lt;/Amend&gt;</w:t>
      </w:r>
    </w:p>
    <w:p w14:paraId="60F768B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180</w:t>
      </w:r>
      <w:r w:rsidRPr="00255E28">
        <w:rPr>
          <w:rStyle w:val="HideTWBExt"/>
        </w:rPr>
        <w:t>&lt;/NumAm&gt;</w:t>
      </w:r>
    </w:p>
    <w:p w14:paraId="0E795F78"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61504566" w14:textId="77777777" w:rsidR="009E47A9" w:rsidRPr="00255E28" w:rsidRDefault="009E47A9" w:rsidP="009E47A9">
      <w:pPr>
        <w:pStyle w:val="NormalBold"/>
      </w:pPr>
      <w:r w:rsidRPr="00255E28">
        <w:rPr>
          <w:rStyle w:val="HideTWBExt"/>
          <w:b w:val="0"/>
        </w:rPr>
        <w:t>&lt;/RepeatBlock-By&gt;</w:t>
      </w:r>
    </w:p>
    <w:p w14:paraId="5F834CD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B27DECC"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04B7A99" w14:textId="77777777" w:rsidTr="00171E7D">
        <w:trPr>
          <w:trHeight w:hRule="exact" w:val="240"/>
          <w:jc w:val="center"/>
        </w:trPr>
        <w:tc>
          <w:tcPr>
            <w:tcW w:w="9752" w:type="dxa"/>
            <w:gridSpan w:val="2"/>
            <w:tcBorders>
              <w:top w:val="nil"/>
              <w:left w:val="nil"/>
              <w:bottom w:val="nil"/>
              <w:right w:val="nil"/>
            </w:tcBorders>
          </w:tcPr>
          <w:p w14:paraId="539B1A44" w14:textId="77777777" w:rsidR="009E47A9" w:rsidRPr="00255E28" w:rsidRDefault="009E47A9" w:rsidP="00171E7D"/>
        </w:tc>
      </w:tr>
      <w:tr w:rsidR="009E47A9" w:rsidRPr="00255E28" w14:paraId="25C42B6E" w14:textId="77777777" w:rsidTr="00171E7D">
        <w:trPr>
          <w:trHeight w:val="240"/>
          <w:jc w:val="center"/>
        </w:trPr>
        <w:tc>
          <w:tcPr>
            <w:tcW w:w="4876" w:type="dxa"/>
            <w:tcBorders>
              <w:top w:val="nil"/>
              <w:left w:val="nil"/>
              <w:bottom w:val="nil"/>
              <w:right w:val="nil"/>
            </w:tcBorders>
          </w:tcPr>
          <w:p w14:paraId="6AAAF58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B9A33DB" w14:textId="77777777" w:rsidR="009E47A9" w:rsidRPr="00255E28" w:rsidRDefault="009E47A9" w:rsidP="00171E7D">
            <w:pPr>
              <w:pStyle w:val="AmColumnHeading"/>
            </w:pPr>
            <w:r w:rsidRPr="00255E28">
              <w:t>Emendamento</w:t>
            </w:r>
          </w:p>
        </w:tc>
      </w:tr>
      <w:tr w:rsidR="009E47A9" w:rsidRPr="00255E28" w14:paraId="79BAC4BB" w14:textId="77777777" w:rsidTr="00171E7D">
        <w:trPr>
          <w:jc w:val="center"/>
        </w:trPr>
        <w:tc>
          <w:tcPr>
            <w:tcW w:w="4876" w:type="dxa"/>
            <w:tcBorders>
              <w:top w:val="nil"/>
              <w:left w:val="nil"/>
              <w:bottom w:val="nil"/>
              <w:right w:val="nil"/>
            </w:tcBorders>
          </w:tcPr>
          <w:p w14:paraId="71C2F0C0"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w:t>
            </w:r>
            <w:r w:rsidRPr="00255E28">
              <w:rPr>
                <w:b/>
                <w:i/>
              </w:rPr>
              <w:t>tra le autorità competenti in relazione alla prevenzione e alla lotta contro la criminalità organizzata e le forme gravi di criminalità, online e offline, compresi il terrorismo, l'estremismo violento, la criminalità informatica e l'abuso e lo sfruttamento sessuale dei minori, e le minacce ibride, nonché in relazione alla protezione dei cittadini e degli spazi pubblici dagli attacchi</w:t>
            </w:r>
            <w:r w:rsidRPr="00255E28">
              <w:t>.</w:t>
            </w:r>
          </w:p>
        </w:tc>
        <w:tc>
          <w:tcPr>
            <w:tcW w:w="4876" w:type="dxa"/>
            <w:tcBorders>
              <w:top w:val="nil"/>
              <w:left w:val="nil"/>
              <w:bottom w:val="nil"/>
              <w:right w:val="nil"/>
            </w:tcBorders>
          </w:tcPr>
          <w:p w14:paraId="5E9AF520" w14:textId="77777777" w:rsidR="009E47A9" w:rsidRPr="00255E28" w:rsidRDefault="009E47A9" w:rsidP="00171E7D">
            <w:pPr>
              <w:pStyle w:val="Normal6a"/>
            </w:pPr>
            <w:r w:rsidRPr="00255E28">
              <w:t>d)</w:t>
            </w:r>
            <w:r w:rsidRPr="00255E28">
              <w:tab/>
              <w:t xml:space="preserve">migliorare e intensificare la cooperazione operativa </w:t>
            </w:r>
            <w:r w:rsidRPr="00255E28">
              <w:rPr>
                <w:b/>
                <w:i/>
              </w:rPr>
              <w:t>transfrontaliera</w:t>
            </w:r>
            <w:r w:rsidRPr="00255E28">
              <w:t xml:space="preserve"> nell'attività di contrasto </w:t>
            </w:r>
            <w:r w:rsidRPr="00255E28">
              <w:rPr>
                <w:b/>
                <w:i/>
              </w:rPr>
              <w:t>e giudiziaria</w:t>
            </w:r>
            <w:r w:rsidRPr="00255E28">
              <w:t xml:space="preserve">, comprese le </w:t>
            </w:r>
            <w:r w:rsidRPr="00255E28">
              <w:rPr>
                <w:b/>
                <w:i/>
              </w:rPr>
              <w:t>task force e le</w:t>
            </w:r>
            <w:r w:rsidRPr="00255E28">
              <w:t xml:space="preserve"> operazioni congiunte, </w:t>
            </w:r>
            <w:r w:rsidRPr="00255E28">
              <w:rPr>
                <w:b/>
                <w:i/>
              </w:rPr>
              <w:t>le squadre investigative comuni, i pattugliamenti congiunti, la sorveglianza transfrontaliera, gli inseguimenti ove previsti dal diritto dell'Unione e nazionale, lo scambio sicuro di informazioni operative e di prove, e la cooperazione con Europol, Eurojust e altri organi e organismi pertinenti dell'Unione</w:t>
            </w:r>
            <w:r w:rsidRPr="00255E28">
              <w:t>;</w:t>
            </w:r>
          </w:p>
        </w:tc>
      </w:tr>
    </w:tbl>
    <w:p w14:paraId="0D1A40A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32F3749" w14:textId="77777777" w:rsidR="009E47A9" w:rsidRPr="00255E28" w:rsidRDefault="009E47A9" w:rsidP="009E47A9">
      <w:r w:rsidRPr="00255E28">
        <w:rPr>
          <w:rStyle w:val="HideTWBExt"/>
        </w:rPr>
        <w:t>&lt;/Amend&gt;</w:t>
      </w:r>
    </w:p>
    <w:p w14:paraId="2EA31598"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181</w:t>
      </w:r>
      <w:r w:rsidRPr="00255E28">
        <w:rPr>
          <w:rStyle w:val="HideTWBExt"/>
        </w:rPr>
        <w:t>&lt;/NumAm&gt;</w:t>
      </w:r>
    </w:p>
    <w:p w14:paraId="41802164"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6B8DC381" w14:textId="77777777" w:rsidR="009E47A9" w:rsidRPr="00255E28" w:rsidRDefault="009E47A9" w:rsidP="009E47A9">
      <w:pPr>
        <w:pStyle w:val="NormalBold"/>
      </w:pPr>
      <w:r w:rsidRPr="00255E28">
        <w:rPr>
          <w:rStyle w:val="HideTWBExt"/>
          <w:b w:val="0"/>
        </w:rPr>
        <w:t>&lt;/RepeatBlock-By&gt;</w:t>
      </w:r>
    </w:p>
    <w:p w14:paraId="3892255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9AEA590" w14:textId="77777777" w:rsidR="009E47A9" w:rsidRPr="00255E28" w:rsidRDefault="009E47A9" w:rsidP="009E47A9">
      <w:pPr>
        <w:pStyle w:val="NormalBold"/>
      </w:pPr>
      <w:r w:rsidRPr="00255E28">
        <w:rPr>
          <w:rStyle w:val="HideTWBExt"/>
        </w:rPr>
        <w:t>&lt;Article&gt;</w:t>
      </w:r>
      <w:r w:rsidRPr="00255E28">
        <w:t>Articolo 3 – paragrafo 1 – comma 1 – lettera d</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6EA9794" w14:textId="77777777" w:rsidTr="00171E7D">
        <w:trPr>
          <w:trHeight w:hRule="exact" w:val="240"/>
          <w:jc w:val="center"/>
        </w:trPr>
        <w:tc>
          <w:tcPr>
            <w:tcW w:w="9752" w:type="dxa"/>
            <w:gridSpan w:val="2"/>
            <w:tcBorders>
              <w:top w:val="nil"/>
              <w:left w:val="nil"/>
              <w:bottom w:val="nil"/>
              <w:right w:val="nil"/>
            </w:tcBorders>
          </w:tcPr>
          <w:p w14:paraId="1C1258EF" w14:textId="77777777" w:rsidR="009E47A9" w:rsidRPr="00255E28" w:rsidRDefault="009E47A9" w:rsidP="00171E7D"/>
        </w:tc>
      </w:tr>
      <w:tr w:rsidR="009E47A9" w:rsidRPr="00255E28" w14:paraId="69D6DAFC" w14:textId="77777777" w:rsidTr="00171E7D">
        <w:trPr>
          <w:trHeight w:val="240"/>
          <w:jc w:val="center"/>
        </w:trPr>
        <w:tc>
          <w:tcPr>
            <w:tcW w:w="4876" w:type="dxa"/>
            <w:tcBorders>
              <w:top w:val="nil"/>
              <w:left w:val="nil"/>
              <w:bottom w:val="nil"/>
              <w:right w:val="nil"/>
            </w:tcBorders>
          </w:tcPr>
          <w:p w14:paraId="70C5B89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C468E88" w14:textId="77777777" w:rsidR="009E47A9" w:rsidRPr="00255E28" w:rsidRDefault="009E47A9" w:rsidP="00171E7D">
            <w:pPr>
              <w:pStyle w:val="AmColumnHeading"/>
            </w:pPr>
            <w:r w:rsidRPr="00255E28">
              <w:t>Emendamento</w:t>
            </w:r>
          </w:p>
        </w:tc>
      </w:tr>
      <w:tr w:rsidR="009E47A9" w:rsidRPr="00255E28" w14:paraId="40CCAE15" w14:textId="77777777" w:rsidTr="00171E7D">
        <w:trPr>
          <w:jc w:val="center"/>
        </w:trPr>
        <w:tc>
          <w:tcPr>
            <w:tcW w:w="4876" w:type="dxa"/>
            <w:tcBorders>
              <w:top w:val="nil"/>
              <w:left w:val="nil"/>
              <w:bottom w:val="nil"/>
              <w:right w:val="nil"/>
            </w:tcBorders>
          </w:tcPr>
          <w:p w14:paraId="729BDED2" w14:textId="77777777" w:rsidR="009E47A9" w:rsidRPr="00255E28" w:rsidRDefault="009E47A9" w:rsidP="00171E7D">
            <w:pPr>
              <w:pStyle w:val="Normal6a"/>
            </w:pPr>
            <w:r w:rsidRPr="00255E28">
              <w:t>d)</w:t>
            </w:r>
            <w:r w:rsidRPr="00255E28">
              <w:tab/>
              <w:t xml:space="preserve">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w:t>
            </w:r>
            <w:r w:rsidRPr="00255E28">
              <w:rPr>
                <w:b/>
                <w:i/>
              </w:rPr>
              <w:t>e le minacce ibride,</w:t>
            </w:r>
            <w:r w:rsidRPr="00255E28">
              <w:t xml:space="preserve"> nonché in relazione alla protezione dei cittadini e degli spazi pubblici dagli attacchi.</w:t>
            </w:r>
          </w:p>
        </w:tc>
        <w:tc>
          <w:tcPr>
            <w:tcW w:w="4876" w:type="dxa"/>
            <w:tcBorders>
              <w:top w:val="nil"/>
              <w:left w:val="nil"/>
              <w:bottom w:val="nil"/>
              <w:right w:val="nil"/>
            </w:tcBorders>
          </w:tcPr>
          <w:p w14:paraId="60BFFFFE" w14:textId="77777777" w:rsidR="009E47A9" w:rsidRPr="00255E28" w:rsidRDefault="009E47A9" w:rsidP="00171E7D">
            <w:pPr>
              <w:pStyle w:val="Normal6a"/>
            </w:pPr>
            <w:r w:rsidRPr="00255E28">
              <w:t>d)</w:t>
            </w:r>
            <w:r w:rsidRPr="00255E28">
              <w:tab/>
              <w:t>migliorare e intensificare la cooperazione operativa nell'attività di contrasto, comprese le operazioni congiunte, tra le autorità competenti in relazione alla prevenzione e alla lotta contro la criminalità organizzata e le forme gravi di criminalità, online e offline, compresi il terrorismo, l'estremismo violento, la criminalità informatica e l'abuso e lo sfruttamento sessuale dei minori, nonché in relazione alla protezione dei cittadini e degli spazi pubblici dagli attacchi.</w:t>
            </w:r>
          </w:p>
        </w:tc>
      </w:tr>
    </w:tbl>
    <w:p w14:paraId="073F2A4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D46C18A" w14:textId="77777777" w:rsidR="009E47A9" w:rsidRPr="00255E28" w:rsidRDefault="009E47A9" w:rsidP="009E47A9">
      <w:r w:rsidRPr="00255E28">
        <w:rPr>
          <w:rStyle w:val="HideTWBExt"/>
        </w:rPr>
        <w:t>&lt;/Amend&gt;</w:t>
      </w:r>
    </w:p>
    <w:p w14:paraId="2DC42DA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182</w:t>
      </w:r>
      <w:r w:rsidRPr="00255E28">
        <w:rPr>
          <w:rStyle w:val="HideTWBExt"/>
        </w:rPr>
        <w:t>&lt;/NumAm&gt;</w:t>
      </w:r>
    </w:p>
    <w:p w14:paraId="5A177857"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51708F4D"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663653D0" w14:textId="77777777" w:rsidR="009E47A9" w:rsidRPr="00255E28" w:rsidRDefault="009E47A9" w:rsidP="009E47A9">
      <w:pPr>
        <w:pStyle w:val="NormalBold"/>
      </w:pPr>
      <w:r w:rsidRPr="00255E28">
        <w:rPr>
          <w:rStyle w:val="HideTWBExt"/>
          <w:b w:val="0"/>
        </w:rPr>
        <w:t>&lt;/RepeatBlock-By&gt;</w:t>
      </w:r>
    </w:p>
    <w:p w14:paraId="4D3A406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EC5BA8F" w14:textId="77777777" w:rsidR="009E47A9" w:rsidRPr="00255E28" w:rsidRDefault="009E47A9" w:rsidP="009E47A9">
      <w:pPr>
        <w:pStyle w:val="NormalBold"/>
      </w:pPr>
      <w:r w:rsidRPr="00255E28">
        <w:rPr>
          <w:rStyle w:val="HideTWBExt"/>
        </w:rPr>
        <w:t>&lt;Article&gt;</w:t>
      </w:r>
      <w:r w:rsidRPr="00255E28">
        <w:t>Articolo 3 – paragrafo 1 – comma 1 – lettera d bis (nuova)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87D37C1" w14:textId="77777777" w:rsidTr="00171E7D">
        <w:trPr>
          <w:trHeight w:hRule="exact" w:val="240"/>
          <w:jc w:val="center"/>
        </w:trPr>
        <w:tc>
          <w:tcPr>
            <w:tcW w:w="9752" w:type="dxa"/>
            <w:gridSpan w:val="2"/>
            <w:tcBorders>
              <w:top w:val="nil"/>
              <w:left w:val="nil"/>
              <w:bottom w:val="nil"/>
              <w:right w:val="nil"/>
            </w:tcBorders>
          </w:tcPr>
          <w:p w14:paraId="1292E58E" w14:textId="77777777" w:rsidR="009E47A9" w:rsidRPr="00255E28" w:rsidRDefault="009E47A9" w:rsidP="00171E7D"/>
        </w:tc>
      </w:tr>
      <w:tr w:rsidR="009E47A9" w:rsidRPr="00255E28" w14:paraId="7EBC778A" w14:textId="77777777" w:rsidTr="00171E7D">
        <w:trPr>
          <w:trHeight w:val="240"/>
          <w:jc w:val="center"/>
        </w:trPr>
        <w:tc>
          <w:tcPr>
            <w:tcW w:w="4876" w:type="dxa"/>
            <w:tcBorders>
              <w:top w:val="nil"/>
              <w:left w:val="nil"/>
              <w:bottom w:val="nil"/>
              <w:right w:val="nil"/>
            </w:tcBorders>
          </w:tcPr>
          <w:p w14:paraId="66D09F4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C7C7C61" w14:textId="77777777" w:rsidR="009E47A9" w:rsidRPr="00255E28" w:rsidRDefault="009E47A9" w:rsidP="00171E7D">
            <w:pPr>
              <w:pStyle w:val="AmColumnHeading"/>
            </w:pPr>
            <w:r w:rsidRPr="00255E28">
              <w:t>Emendamento</w:t>
            </w:r>
          </w:p>
        </w:tc>
      </w:tr>
      <w:tr w:rsidR="009E47A9" w:rsidRPr="00255E28" w14:paraId="78D14DC5" w14:textId="77777777" w:rsidTr="00171E7D">
        <w:trPr>
          <w:jc w:val="center"/>
        </w:trPr>
        <w:tc>
          <w:tcPr>
            <w:tcW w:w="4876" w:type="dxa"/>
            <w:tcBorders>
              <w:top w:val="nil"/>
              <w:left w:val="nil"/>
              <w:bottom w:val="nil"/>
              <w:right w:val="nil"/>
            </w:tcBorders>
          </w:tcPr>
          <w:p w14:paraId="1F42F553" w14:textId="77777777" w:rsidR="009E47A9" w:rsidRPr="00255E28" w:rsidRDefault="009E47A9" w:rsidP="00171E7D">
            <w:pPr>
              <w:pStyle w:val="Normal6a"/>
            </w:pPr>
          </w:p>
        </w:tc>
        <w:tc>
          <w:tcPr>
            <w:tcW w:w="4876" w:type="dxa"/>
            <w:tcBorders>
              <w:top w:val="nil"/>
              <w:left w:val="nil"/>
              <w:bottom w:val="nil"/>
              <w:right w:val="nil"/>
            </w:tcBorders>
          </w:tcPr>
          <w:p w14:paraId="66CA454B" w14:textId="77777777" w:rsidR="009E47A9" w:rsidRPr="00255E28" w:rsidRDefault="009E47A9" w:rsidP="00171E7D">
            <w:pPr>
              <w:pStyle w:val="Normal6a"/>
            </w:pPr>
            <w:r w:rsidRPr="00255E28">
              <w:rPr>
                <w:b/>
                <w:i/>
              </w:rPr>
              <w:t>d bis)</w:t>
            </w:r>
            <w:r w:rsidRPr="00255E28">
              <w:tab/>
            </w:r>
            <w:r w:rsidRPr="00255E28">
              <w:rPr>
                <w:b/>
                <w:i/>
              </w:rPr>
              <w:t>individuare, valutare e correggere le vulnerabilità nelle infrastrutture critiche e nelle attrezzature informatiche con un'elevata penetrazione di mercato, al fine di prevenire attacchi ai danni dei sistemi d'informazione e delle infrastrutture critiche, ad esempio attraverso la revisione dei codici dei software gratuiti e con codice sorgente aperto, la creazione e il sostegno di programmi per la segnalazione di errori di programmazione ("bug bounty") o l'esecuzione di test di penetrazione.</w:t>
            </w:r>
          </w:p>
        </w:tc>
      </w:tr>
    </w:tbl>
    <w:p w14:paraId="10A1849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F69533A" w14:textId="77777777" w:rsidR="009E47A9" w:rsidRPr="00255E28" w:rsidRDefault="009E47A9" w:rsidP="009E47A9">
      <w:r w:rsidRPr="00255E28">
        <w:rPr>
          <w:rStyle w:val="HideTWBExt"/>
        </w:rPr>
        <w:t>&lt;/Amend&gt;</w:t>
      </w:r>
    </w:p>
    <w:p w14:paraId="00A6AFB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183</w:t>
      </w:r>
      <w:r w:rsidRPr="00255E28">
        <w:rPr>
          <w:rStyle w:val="HideTWBExt"/>
        </w:rPr>
        <w:t>&lt;/NumAm&gt;</w:t>
      </w:r>
    </w:p>
    <w:p w14:paraId="15B0290C" w14:textId="77777777" w:rsidR="009E47A9" w:rsidRPr="00255E28" w:rsidRDefault="009E47A9" w:rsidP="009E47A9">
      <w:pPr>
        <w:pStyle w:val="NormalBold"/>
      </w:pPr>
      <w:r w:rsidRPr="00255E28">
        <w:rPr>
          <w:rStyle w:val="HideTWBExt"/>
          <w:b w:val="0"/>
        </w:rPr>
        <w:t>&lt;RepeatBlock-By&gt;&lt;Members&gt;</w:t>
      </w:r>
      <w:r w:rsidRPr="00255E28">
        <w:t>Petra Steger, Marieke Ehlers</w:t>
      </w:r>
      <w:r w:rsidRPr="00255E28">
        <w:rPr>
          <w:rStyle w:val="HideTWBExt"/>
          <w:b w:val="0"/>
        </w:rPr>
        <w:t>&lt;/Members&gt;</w:t>
      </w:r>
    </w:p>
    <w:p w14:paraId="222366DD" w14:textId="77777777" w:rsidR="009E47A9" w:rsidRPr="00255E28" w:rsidRDefault="009E47A9" w:rsidP="009E47A9">
      <w:pPr>
        <w:pStyle w:val="NormalBold"/>
      </w:pPr>
      <w:r w:rsidRPr="00255E28">
        <w:rPr>
          <w:rStyle w:val="HideTWBExt"/>
          <w:b w:val="0"/>
        </w:rPr>
        <w:t>&lt;/RepeatBlock-By&gt;</w:t>
      </w:r>
    </w:p>
    <w:p w14:paraId="432DDF6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1E11E18" w14:textId="77777777" w:rsidR="009E47A9" w:rsidRPr="00255E28" w:rsidRDefault="009E47A9" w:rsidP="009E47A9">
      <w:pPr>
        <w:pStyle w:val="NormalBold"/>
      </w:pPr>
      <w:r w:rsidRPr="00255E28">
        <w:rPr>
          <w:rStyle w:val="HideTWBExt"/>
        </w:rPr>
        <w:t>&lt;Article&gt;</w:t>
      </w:r>
      <w:r w:rsidRPr="00255E28">
        <w:t>Articolo 3 – paragrafo 1 – comma 1 – lettera d bis (nuova)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FC31990" w14:textId="77777777" w:rsidTr="00171E7D">
        <w:trPr>
          <w:trHeight w:hRule="exact" w:val="240"/>
          <w:jc w:val="center"/>
        </w:trPr>
        <w:tc>
          <w:tcPr>
            <w:tcW w:w="9752" w:type="dxa"/>
            <w:gridSpan w:val="2"/>
            <w:tcBorders>
              <w:top w:val="nil"/>
              <w:left w:val="nil"/>
              <w:bottom w:val="nil"/>
              <w:right w:val="nil"/>
            </w:tcBorders>
          </w:tcPr>
          <w:p w14:paraId="444C576F" w14:textId="77777777" w:rsidR="009E47A9" w:rsidRPr="00255E28" w:rsidRDefault="009E47A9" w:rsidP="00171E7D"/>
        </w:tc>
      </w:tr>
      <w:tr w:rsidR="009E47A9" w:rsidRPr="00255E28" w14:paraId="783D85E8" w14:textId="77777777" w:rsidTr="00171E7D">
        <w:trPr>
          <w:trHeight w:val="240"/>
          <w:jc w:val="center"/>
        </w:trPr>
        <w:tc>
          <w:tcPr>
            <w:tcW w:w="4876" w:type="dxa"/>
            <w:tcBorders>
              <w:top w:val="nil"/>
              <w:left w:val="nil"/>
              <w:bottom w:val="nil"/>
              <w:right w:val="nil"/>
            </w:tcBorders>
          </w:tcPr>
          <w:p w14:paraId="3AB873CB"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13EFB5A" w14:textId="77777777" w:rsidR="009E47A9" w:rsidRPr="00255E28" w:rsidRDefault="009E47A9" w:rsidP="00171E7D">
            <w:pPr>
              <w:pStyle w:val="AmColumnHeading"/>
            </w:pPr>
            <w:r w:rsidRPr="00255E28">
              <w:t>Emendamento</w:t>
            </w:r>
          </w:p>
        </w:tc>
      </w:tr>
      <w:tr w:rsidR="009E47A9" w:rsidRPr="00255E28" w14:paraId="4C1F503C" w14:textId="77777777" w:rsidTr="00171E7D">
        <w:trPr>
          <w:jc w:val="center"/>
        </w:trPr>
        <w:tc>
          <w:tcPr>
            <w:tcW w:w="4876" w:type="dxa"/>
            <w:tcBorders>
              <w:top w:val="nil"/>
              <w:left w:val="nil"/>
              <w:bottom w:val="nil"/>
              <w:right w:val="nil"/>
            </w:tcBorders>
          </w:tcPr>
          <w:p w14:paraId="6B4709CB" w14:textId="77777777" w:rsidR="009E47A9" w:rsidRPr="00255E28" w:rsidRDefault="009E47A9" w:rsidP="00171E7D">
            <w:pPr>
              <w:pStyle w:val="Normal6a"/>
            </w:pPr>
          </w:p>
        </w:tc>
        <w:tc>
          <w:tcPr>
            <w:tcW w:w="4876" w:type="dxa"/>
            <w:tcBorders>
              <w:top w:val="nil"/>
              <w:left w:val="nil"/>
              <w:bottom w:val="nil"/>
              <w:right w:val="nil"/>
            </w:tcBorders>
          </w:tcPr>
          <w:p w14:paraId="1F4F9BF9" w14:textId="77777777" w:rsidR="009E47A9" w:rsidRPr="00255E28" w:rsidRDefault="009E47A9" w:rsidP="00171E7D">
            <w:pPr>
              <w:pStyle w:val="Normal6a"/>
            </w:pPr>
            <w:r w:rsidRPr="00255E28">
              <w:rPr>
                <w:b/>
                <w:i/>
              </w:rPr>
              <w:t>d bis)</w:t>
            </w:r>
            <w:r w:rsidRPr="00255E28">
              <w:tab/>
            </w:r>
            <w:r w:rsidRPr="00255E28">
              <w:rPr>
                <w:b/>
                <w:i/>
              </w:rPr>
              <w:t>rafforzare il sostegno, la protezione e l'assistenza alle vittime di reati gravi e di criminalità organizzata, anche garantendo l'accesso alle autorità, alle informazioni e ai servizi specializzati pertinenti, con particolare attenzione alle vittime vulnerabili;</w:t>
            </w:r>
          </w:p>
        </w:tc>
      </w:tr>
    </w:tbl>
    <w:p w14:paraId="6855F12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4113976" w14:textId="77777777" w:rsidR="009E47A9" w:rsidRPr="00255E28" w:rsidRDefault="009E47A9" w:rsidP="009E47A9">
      <w:r w:rsidRPr="00255E28">
        <w:rPr>
          <w:rStyle w:val="HideTWBExt"/>
        </w:rPr>
        <w:t>&lt;/Amend&gt;</w:t>
      </w:r>
    </w:p>
    <w:p w14:paraId="725FC360"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184</w:t>
      </w:r>
      <w:r w:rsidRPr="00255E28">
        <w:rPr>
          <w:rStyle w:val="HideTWBExt"/>
        </w:rPr>
        <w:t>&lt;/NumAm&gt;</w:t>
      </w:r>
    </w:p>
    <w:p w14:paraId="5ED71DC1"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7D9D53E5" w14:textId="77777777" w:rsidR="009E47A9" w:rsidRPr="00255E28" w:rsidRDefault="009E47A9" w:rsidP="009E47A9">
      <w:pPr>
        <w:pStyle w:val="NormalBold"/>
      </w:pPr>
      <w:r w:rsidRPr="00255E28">
        <w:rPr>
          <w:rStyle w:val="HideTWBExt"/>
          <w:b w:val="0"/>
        </w:rPr>
        <w:t>&lt;/RepeatBlock-By&gt;</w:t>
      </w:r>
    </w:p>
    <w:p w14:paraId="17A86FC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3D4FB3D" w14:textId="77777777" w:rsidR="009E47A9" w:rsidRPr="00255E28" w:rsidRDefault="009E47A9" w:rsidP="009E47A9">
      <w:pPr>
        <w:pStyle w:val="NormalBold"/>
      </w:pPr>
      <w:r w:rsidRPr="00255E28">
        <w:rPr>
          <w:rStyle w:val="HideTWBExt"/>
        </w:rPr>
        <w:t>&lt;Article&gt;</w:t>
      </w:r>
      <w:r w:rsidRPr="00255E28">
        <w:t>Articolo 3 – paragrafo 1 – comma 1 – lettera d bis (nuova)</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67D7641" w14:textId="77777777" w:rsidTr="00171E7D">
        <w:trPr>
          <w:trHeight w:hRule="exact" w:val="240"/>
          <w:jc w:val="center"/>
        </w:trPr>
        <w:tc>
          <w:tcPr>
            <w:tcW w:w="9752" w:type="dxa"/>
            <w:gridSpan w:val="2"/>
            <w:tcBorders>
              <w:top w:val="nil"/>
              <w:left w:val="nil"/>
              <w:bottom w:val="nil"/>
              <w:right w:val="nil"/>
            </w:tcBorders>
          </w:tcPr>
          <w:p w14:paraId="0CB713C0" w14:textId="77777777" w:rsidR="009E47A9" w:rsidRPr="00255E28" w:rsidRDefault="009E47A9" w:rsidP="00171E7D"/>
        </w:tc>
      </w:tr>
      <w:tr w:rsidR="009E47A9" w:rsidRPr="00255E28" w14:paraId="1B3F886C" w14:textId="77777777" w:rsidTr="00171E7D">
        <w:trPr>
          <w:trHeight w:val="240"/>
          <w:jc w:val="center"/>
        </w:trPr>
        <w:tc>
          <w:tcPr>
            <w:tcW w:w="4876" w:type="dxa"/>
            <w:tcBorders>
              <w:top w:val="nil"/>
              <w:left w:val="nil"/>
              <w:bottom w:val="nil"/>
              <w:right w:val="nil"/>
            </w:tcBorders>
          </w:tcPr>
          <w:p w14:paraId="762E7CB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0738844" w14:textId="77777777" w:rsidR="009E47A9" w:rsidRPr="00255E28" w:rsidRDefault="009E47A9" w:rsidP="00171E7D">
            <w:pPr>
              <w:pStyle w:val="AmColumnHeading"/>
            </w:pPr>
            <w:r w:rsidRPr="00255E28">
              <w:t>Emendamento</w:t>
            </w:r>
          </w:p>
        </w:tc>
      </w:tr>
      <w:tr w:rsidR="009E47A9" w:rsidRPr="00255E28" w14:paraId="0DC9F591" w14:textId="77777777" w:rsidTr="00171E7D">
        <w:trPr>
          <w:jc w:val="center"/>
        </w:trPr>
        <w:tc>
          <w:tcPr>
            <w:tcW w:w="4876" w:type="dxa"/>
            <w:tcBorders>
              <w:top w:val="nil"/>
              <w:left w:val="nil"/>
              <w:bottom w:val="nil"/>
              <w:right w:val="nil"/>
            </w:tcBorders>
          </w:tcPr>
          <w:p w14:paraId="6F616A7A" w14:textId="77777777" w:rsidR="009E47A9" w:rsidRPr="00255E28" w:rsidRDefault="009E47A9" w:rsidP="00171E7D">
            <w:pPr>
              <w:pStyle w:val="Normal6a"/>
            </w:pPr>
          </w:p>
        </w:tc>
        <w:tc>
          <w:tcPr>
            <w:tcW w:w="4876" w:type="dxa"/>
            <w:tcBorders>
              <w:top w:val="nil"/>
              <w:left w:val="nil"/>
              <w:bottom w:val="nil"/>
              <w:right w:val="nil"/>
            </w:tcBorders>
          </w:tcPr>
          <w:p w14:paraId="073EC2F5" w14:textId="77777777" w:rsidR="009E47A9" w:rsidRPr="00255E28" w:rsidRDefault="009E47A9" w:rsidP="00171E7D">
            <w:pPr>
              <w:pStyle w:val="Normal6a"/>
            </w:pPr>
            <w:r w:rsidRPr="00255E28">
              <w:rPr>
                <w:b/>
                <w:i/>
              </w:rPr>
              <w:t>d bis)</w:t>
            </w:r>
            <w:r w:rsidRPr="00255E28">
              <w:tab/>
            </w:r>
            <w:r w:rsidRPr="00255E28">
              <w:rPr>
                <w:b/>
                <w:i/>
              </w:rPr>
              <w:t>rafforzare il sostegno, l'assistenza e la protezione delle vittime di reati, anche migliorando l'accesso alle informazioni, ai servizi di sostegno specializzati e alle autorità competenti, con particolare attenzione alle vittime vulnerabili.</w:t>
            </w:r>
          </w:p>
        </w:tc>
      </w:tr>
    </w:tbl>
    <w:p w14:paraId="17DE76D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C830F85" w14:textId="77777777" w:rsidR="009E47A9" w:rsidRPr="00255E28" w:rsidRDefault="009E47A9" w:rsidP="009E47A9">
      <w:r w:rsidRPr="00255E28">
        <w:rPr>
          <w:rStyle w:val="HideTWBExt"/>
        </w:rPr>
        <w:t>&lt;/Amend&gt;</w:t>
      </w:r>
    </w:p>
    <w:p w14:paraId="13A10F7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185</w:t>
      </w:r>
      <w:r w:rsidRPr="00255E28">
        <w:rPr>
          <w:rStyle w:val="HideTWBExt"/>
        </w:rPr>
        <w:t>&lt;/NumAm&gt;</w:t>
      </w:r>
    </w:p>
    <w:p w14:paraId="24DB8667"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14BFD10C"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1DC3729B" w14:textId="77777777" w:rsidR="009E47A9" w:rsidRPr="00255E28" w:rsidRDefault="009E47A9" w:rsidP="009E47A9">
      <w:pPr>
        <w:pStyle w:val="NormalBold"/>
      </w:pPr>
      <w:r w:rsidRPr="00255E28">
        <w:rPr>
          <w:rStyle w:val="HideTWBExt"/>
          <w:b w:val="0"/>
        </w:rPr>
        <w:t>&lt;/RepeatBlock-By&gt;</w:t>
      </w:r>
    </w:p>
    <w:p w14:paraId="6E107574"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876D87B" w14:textId="77777777" w:rsidR="009E47A9" w:rsidRPr="00255E28" w:rsidRDefault="009E47A9" w:rsidP="009E47A9">
      <w:pPr>
        <w:pStyle w:val="NormalBold"/>
      </w:pPr>
      <w:r w:rsidRPr="00255E28">
        <w:rPr>
          <w:rStyle w:val="HideTWBExt"/>
        </w:rPr>
        <w:t>&lt;Article&gt;</w:t>
      </w:r>
      <w:r w:rsidRPr="00255E28">
        <w:t>Articolo 3 – paragrafo 1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1D0CA91" w14:textId="77777777" w:rsidTr="00171E7D">
        <w:trPr>
          <w:trHeight w:hRule="exact" w:val="240"/>
          <w:jc w:val="center"/>
        </w:trPr>
        <w:tc>
          <w:tcPr>
            <w:tcW w:w="9752" w:type="dxa"/>
            <w:gridSpan w:val="2"/>
            <w:tcBorders>
              <w:top w:val="nil"/>
              <w:left w:val="nil"/>
              <w:bottom w:val="nil"/>
              <w:right w:val="nil"/>
            </w:tcBorders>
          </w:tcPr>
          <w:p w14:paraId="525BAB8B" w14:textId="77777777" w:rsidR="009E47A9" w:rsidRPr="00255E28" w:rsidRDefault="009E47A9" w:rsidP="00171E7D"/>
        </w:tc>
      </w:tr>
      <w:tr w:rsidR="009E47A9" w:rsidRPr="00255E28" w14:paraId="6B86D6C6" w14:textId="77777777" w:rsidTr="00171E7D">
        <w:trPr>
          <w:trHeight w:val="240"/>
          <w:jc w:val="center"/>
        </w:trPr>
        <w:tc>
          <w:tcPr>
            <w:tcW w:w="4876" w:type="dxa"/>
            <w:tcBorders>
              <w:top w:val="nil"/>
              <w:left w:val="nil"/>
              <w:bottom w:val="nil"/>
              <w:right w:val="nil"/>
            </w:tcBorders>
          </w:tcPr>
          <w:p w14:paraId="61F7D2B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B5AF570" w14:textId="77777777" w:rsidR="009E47A9" w:rsidRPr="00255E28" w:rsidRDefault="009E47A9" w:rsidP="00171E7D">
            <w:pPr>
              <w:pStyle w:val="AmColumnHeading"/>
            </w:pPr>
            <w:r w:rsidRPr="00255E28">
              <w:t>Emendamento</w:t>
            </w:r>
          </w:p>
        </w:tc>
      </w:tr>
      <w:tr w:rsidR="009E47A9" w:rsidRPr="00255E28" w14:paraId="7A0479B0" w14:textId="77777777" w:rsidTr="00171E7D">
        <w:trPr>
          <w:jc w:val="center"/>
        </w:trPr>
        <w:tc>
          <w:tcPr>
            <w:tcW w:w="4876" w:type="dxa"/>
            <w:tcBorders>
              <w:top w:val="nil"/>
              <w:left w:val="nil"/>
              <w:bottom w:val="nil"/>
              <w:right w:val="nil"/>
            </w:tcBorders>
          </w:tcPr>
          <w:p w14:paraId="2EEA6B55" w14:textId="77777777" w:rsidR="009E47A9" w:rsidRPr="00255E28" w:rsidRDefault="009E47A9" w:rsidP="00171E7D">
            <w:pPr>
              <w:pStyle w:val="Normal6a"/>
            </w:pPr>
          </w:p>
        </w:tc>
        <w:tc>
          <w:tcPr>
            <w:tcW w:w="4876" w:type="dxa"/>
            <w:tcBorders>
              <w:top w:val="nil"/>
              <w:left w:val="nil"/>
              <w:bottom w:val="nil"/>
              <w:right w:val="nil"/>
            </w:tcBorders>
          </w:tcPr>
          <w:p w14:paraId="72246A07" w14:textId="77777777" w:rsidR="009E47A9" w:rsidRPr="00255E28" w:rsidRDefault="009E47A9" w:rsidP="00171E7D">
            <w:pPr>
              <w:pStyle w:val="Normal6a"/>
            </w:pPr>
            <w:r w:rsidRPr="00255E28">
              <w:rPr>
                <w:b/>
                <w:i/>
              </w:rPr>
              <w:t>1 bis.</w:t>
            </w:r>
            <w:r w:rsidRPr="00255E28">
              <w:tab/>
            </w:r>
            <w:r w:rsidRPr="00255E28">
              <w:rPr>
                <w:b/>
                <w:i/>
              </w:rPr>
              <w:t>Non sono ammissibili al sostegno dell'Unione:</w:t>
            </w:r>
          </w:p>
        </w:tc>
      </w:tr>
      <w:tr w:rsidR="009E47A9" w:rsidRPr="00255E28" w14:paraId="2101E802" w14:textId="77777777" w:rsidTr="00171E7D">
        <w:trPr>
          <w:jc w:val="center"/>
        </w:trPr>
        <w:tc>
          <w:tcPr>
            <w:tcW w:w="4876" w:type="dxa"/>
            <w:tcBorders>
              <w:top w:val="nil"/>
              <w:left w:val="nil"/>
              <w:bottom w:val="nil"/>
              <w:right w:val="nil"/>
            </w:tcBorders>
          </w:tcPr>
          <w:p w14:paraId="18BD4B8D" w14:textId="77777777" w:rsidR="009E47A9" w:rsidRPr="00255E28" w:rsidRDefault="009E47A9" w:rsidP="00171E7D">
            <w:pPr>
              <w:pStyle w:val="Normal6a"/>
            </w:pPr>
          </w:p>
        </w:tc>
        <w:tc>
          <w:tcPr>
            <w:tcW w:w="4876" w:type="dxa"/>
            <w:tcBorders>
              <w:top w:val="nil"/>
              <w:left w:val="nil"/>
              <w:bottom w:val="nil"/>
              <w:right w:val="nil"/>
            </w:tcBorders>
          </w:tcPr>
          <w:p w14:paraId="31082861" w14:textId="77777777" w:rsidR="009E47A9" w:rsidRPr="00255E28" w:rsidRDefault="009E47A9" w:rsidP="00171E7D">
            <w:pPr>
              <w:pStyle w:val="Normal6a"/>
            </w:pPr>
            <w:r w:rsidRPr="00255E28">
              <w:rPr>
                <w:b/>
                <w:i/>
              </w:rPr>
              <w:t>a) i progetti e le attività contrari alla Carta dei diritti fondamentali e al diritto dell'UE;</w:t>
            </w:r>
          </w:p>
        </w:tc>
      </w:tr>
      <w:tr w:rsidR="009E47A9" w:rsidRPr="00255E28" w14:paraId="25219AAE" w14:textId="77777777" w:rsidTr="00171E7D">
        <w:trPr>
          <w:jc w:val="center"/>
        </w:trPr>
        <w:tc>
          <w:tcPr>
            <w:tcW w:w="4876" w:type="dxa"/>
            <w:tcBorders>
              <w:top w:val="nil"/>
              <w:left w:val="nil"/>
              <w:bottom w:val="nil"/>
              <w:right w:val="nil"/>
            </w:tcBorders>
          </w:tcPr>
          <w:p w14:paraId="612E553D" w14:textId="77777777" w:rsidR="009E47A9" w:rsidRPr="00255E28" w:rsidRDefault="009E47A9" w:rsidP="00171E7D">
            <w:pPr>
              <w:pStyle w:val="Normal6a"/>
            </w:pPr>
          </w:p>
        </w:tc>
        <w:tc>
          <w:tcPr>
            <w:tcW w:w="4876" w:type="dxa"/>
            <w:tcBorders>
              <w:top w:val="nil"/>
              <w:left w:val="nil"/>
              <w:bottom w:val="nil"/>
              <w:right w:val="nil"/>
            </w:tcBorders>
          </w:tcPr>
          <w:p w14:paraId="4988EE0F" w14:textId="77777777" w:rsidR="009E47A9" w:rsidRPr="00255E28" w:rsidRDefault="009E47A9" w:rsidP="00171E7D">
            <w:pPr>
              <w:pStyle w:val="Normal6a"/>
            </w:pPr>
            <w:r w:rsidRPr="00255E28">
              <w:rPr>
                <w:b/>
                <w:i/>
              </w:rPr>
              <w:t>b) i respingimentii e la sorveglianza alle frontiere esterne;</w:t>
            </w:r>
          </w:p>
        </w:tc>
      </w:tr>
      <w:tr w:rsidR="009E47A9" w:rsidRPr="00255E28" w14:paraId="4F1476DE" w14:textId="77777777" w:rsidTr="00171E7D">
        <w:trPr>
          <w:jc w:val="center"/>
        </w:trPr>
        <w:tc>
          <w:tcPr>
            <w:tcW w:w="4876" w:type="dxa"/>
            <w:tcBorders>
              <w:top w:val="nil"/>
              <w:left w:val="nil"/>
              <w:bottom w:val="nil"/>
              <w:right w:val="nil"/>
            </w:tcBorders>
          </w:tcPr>
          <w:p w14:paraId="1537C7E6" w14:textId="77777777" w:rsidR="009E47A9" w:rsidRPr="00255E28" w:rsidRDefault="009E47A9" w:rsidP="00171E7D">
            <w:pPr>
              <w:pStyle w:val="Normal6a"/>
            </w:pPr>
          </w:p>
        </w:tc>
        <w:tc>
          <w:tcPr>
            <w:tcW w:w="4876" w:type="dxa"/>
            <w:tcBorders>
              <w:top w:val="nil"/>
              <w:left w:val="nil"/>
              <w:bottom w:val="nil"/>
              <w:right w:val="nil"/>
            </w:tcBorders>
          </w:tcPr>
          <w:p w14:paraId="17FC8F5C" w14:textId="77777777" w:rsidR="009E47A9" w:rsidRPr="00255E28" w:rsidRDefault="009E47A9" w:rsidP="00171E7D">
            <w:pPr>
              <w:pStyle w:val="Normal6a"/>
            </w:pPr>
            <w:r w:rsidRPr="00255E28">
              <w:rPr>
                <w:b/>
                <w:i/>
              </w:rPr>
              <w:t>c) lo sviluppo, l'istituzione, l'aggiornamento o l'ampliamento dei sistemi di monitoraggio generalizzato delle persone fisiche, compresi gli spyware;</w:t>
            </w:r>
          </w:p>
        </w:tc>
      </w:tr>
      <w:tr w:rsidR="009E47A9" w:rsidRPr="00255E28" w14:paraId="0E4A3DF4" w14:textId="77777777" w:rsidTr="00171E7D">
        <w:trPr>
          <w:jc w:val="center"/>
        </w:trPr>
        <w:tc>
          <w:tcPr>
            <w:tcW w:w="4876" w:type="dxa"/>
            <w:tcBorders>
              <w:top w:val="nil"/>
              <w:left w:val="nil"/>
              <w:bottom w:val="nil"/>
              <w:right w:val="nil"/>
            </w:tcBorders>
          </w:tcPr>
          <w:p w14:paraId="5F20F033" w14:textId="77777777" w:rsidR="009E47A9" w:rsidRPr="00255E28" w:rsidRDefault="009E47A9" w:rsidP="00171E7D">
            <w:pPr>
              <w:pStyle w:val="Normal6a"/>
            </w:pPr>
          </w:p>
        </w:tc>
        <w:tc>
          <w:tcPr>
            <w:tcW w:w="4876" w:type="dxa"/>
            <w:tcBorders>
              <w:top w:val="nil"/>
              <w:left w:val="nil"/>
              <w:bottom w:val="nil"/>
              <w:right w:val="nil"/>
            </w:tcBorders>
          </w:tcPr>
          <w:p w14:paraId="0DABAE4B" w14:textId="77777777" w:rsidR="009E47A9" w:rsidRPr="00255E28" w:rsidRDefault="009E47A9" w:rsidP="00171E7D">
            <w:pPr>
              <w:pStyle w:val="Normal6a"/>
            </w:pPr>
            <w:r w:rsidRPr="00255E28">
              <w:rPr>
                <w:b/>
                <w:i/>
              </w:rPr>
              <w:t>d) il finanziamento diretto di soggetti e attività in paesi terzi.</w:t>
            </w:r>
          </w:p>
        </w:tc>
      </w:tr>
    </w:tbl>
    <w:p w14:paraId="513770C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6EEC33B" w14:textId="77777777" w:rsidR="009E47A9" w:rsidRPr="00255E28" w:rsidRDefault="009E47A9" w:rsidP="009E47A9">
      <w:r w:rsidRPr="00255E28">
        <w:rPr>
          <w:rStyle w:val="HideTWBExt"/>
        </w:rPr>
        <w:t>&lt;/Amend&gt;</w:t>
      </w:r>
    </w:p>
    <w:p w14:paraId="682A27A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186</w:t>
      </w:r>
      <w:r w:rsidRPr="00255E28">
        <w:rPr>
          <w:rStyle w:val="HideTWBExt"/>
        </w:rPr>
        <w:t>&lt;/NumAm&gt;</w:t>
      </w:r>
    </w:p>
    <w:p w14:paraId="34410984" w14:textId="77777777" w:rsidR="009E47A9" w:rsidRPr="00255E28" w:rsidRDefault="009E47A9" w:rsidP="009E47A9">
      <w:pPr>
        <w:pStyle w:val="NormalBold"/>
      </w:pPr>
      <w:r w:rsidRPr="00255E28">
        <w:rPr>
          <w:rStyle w:val="HideTWBExt"/>
          <w:b w:val="0"/>
        </w:rPr>
        <w:t>&lt;RepeatBlock-By&gt;&lt;Members&gt;</w:t>
      </w:r>
      <w:r w:rsidRPr="00255E28">
        <w:t>Jan-Christoph Oetjen, Fabienne Keller, Raquel García Hermida-Van Der Walle</w:t>
      </w:r>
      <w:r w:rsidRPr="00255E28">
        <w:rPr>
          <w:rStyle w:val="HideTWBExt"/>
          <w:b w:val="0"/>
        </w:rPr>
        <w:t>&lt;/Members&gt;</w:t>
      </w:r>
    </w:p>
    <w:p w14:paraId="3E16D57C" w14:textId="77777777" w:rsidR="009E47A9" w:rsidRPr="00255E28" w:rsidRDefault="009E47A9" w:rsidP="009E47A9">
      <w:pPr>
        <w:pStyle w:val="NormalBold"/>
      </w:pPr>
      <w:r w:rsidRPr="00255E28">
        <w:rPr>
          <w:rStyle w:val="HideTWBExt"/>
          <w:b w:val="0"/>
        </w:rPr>
        <w:t>&lt;/RepeatBlock-By&gt;</w:t>
      </w:r>
    </w:p>
    <w:p w14:paraId="0D08C94C"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51F1485" w14:textId="77777777" w:rsidR="009E47A9" w:rsidRPr="00255E28" w:rsidRDefault="009E47A9" w:rsidP="009E47A9">
      <w:pPr>
        <w:pStyle w:val="NormalBold"/>
      </w:pPr>
      <w:r w:rsidRPr="00255E28">
        <w:rPr>
          <w:rStyle w:val="HideTWBExt"/>
        </w:rPr>
        <w:t>&lt;Article&gt;</w:t>
      </w:r>
      <w:r w:rsidRPr="00255E28">
        <w:t>Articolo 3 – paragrafo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3A01130" w14:textId="77777777" w:rsidTr="00171E7D">
        <w:trPr>
          <w:trHeight w:hRule="exact" w:val="240"/>
          <w:jc w:val="center"/>
        </w:trPr>
        <w:tc>
          <w:tcPr>
            <w:tcW w:w="9752" w:type="dxa"/>
            <w:gridSpan w:val="2"/>
            <w:tcBorders>
              <w:top w:val="nil"/>
              <w:left w:val="nil"/>
              <w:bottom w:val="nil"/>
              <w:right w:val="nil"/>
            </w:tcBorders>
          </w:tcPr>
          <w:p w14:paraId="3462F6BA" w14:textId="77777777" w:rsidR="009E47A9" w:rsidRPr="00255E28" w:rsidRDefault="009E47A9" w:rsidP="00171E7D"/>
        </w:tc>
      </w:tr>
      <w:tr w:rsidR="009E47A9" w:rsidRPr="00255E28" w14:paraId="3064B7D3" w14:textId="77777777" w:rsidTr="00171E7D">
        <w:trPr>
          <w:trHeight w:val="240"/>
          <w:jc w:val="center"/>
        </w:trPr>
        <w:tc>
          <w:tcPr>
            <w:tcW w:w="4876" w:type="dxa"/>
            <w:tcBorders>
              <w:top w:val="nil"/>
              <w:left w:val="nil"/>
              <w:bottom w:val="nil"/>
              <w:right w:val="nil"/>
            </w:tcBorders>
          </w:tcPr>
          <w:p w14:paraId="3EC0538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3521E63" w14:textId="77777777" w:rsidR="009E47A9" w:rsidRPr="00255E28" w:rsidRDefault="009E47A9" w:rsidP="00171E7D">
            <w:pPr>
              <w:pStyle w:val="AmColumnHeading"/>
            </w:pPr>
            <w:r w:rsidRPr="00255E28">
              <w:t>Emendamento</w:t>
            </w:r>
          </w:p>
        </w:tc>
      </w:tr>
      <w:tr w:rsidR="009E47A9" w:rsidRPr="00255E28" w14:paraId="4593BE92" w14:textId="77777777" w:rsidTr="00171E7D">
        <w:trPr>
          <w:jc w:val="center"/>
        </w:trPr>
        <w:tc>
          <w:tcPr>
            <w:tcW w:w="4876" w:type="dxa"/>
            <w:tcBorders>
              <w:top w:val="nil"/>
              <w:left w:val="nil"/>
              <w:bottom w:val="nil"/>
              <w:right w:val="nil"/>
            </w:tcBorders>
          </w:tcPr>
          <w:p w14:paraId="22ECD6DF" w14:textId="77777777" w:rsidR="009E47A9" w:rsidRPr="00255E28" w:rsidRDefault="009E47A9" w:rsidP="00171E7D">
            <w:pPr>
              <w:pStyle w:val="Normal6a"/>
            </w:pPr>
            <w:r w:rsidRPr="00255E28">
              <w:t>2.</w:t>
            </w:r>
            <w:r w:rsidRPr="00255E28">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72FBEBD8"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w:t>
            </w:r>
            <w:r w:rsidRPr="00255E28">
              <w:rPr>
                <w:b/>
                <w:i/>
              </w:rPr>
              <w:t>in linea con le percentuali indicate nell'allegato I del regolamento che istituisce il Fondo europeo per la coesione economica, sociale e territoriale, l'agricoltura e lo sviluppo rurale, la pesca e gli affari marittimi, la prosperità e la sicurezza per il periodo 2028-2034 e</w:t>
            </w:r>
            <w:r w:rsidRPr="00255E28">
              <w:t xml:space="preserve"> proporzionata alle sfide e alle esigenze individuate. </w:t>
            </w:r>
            <w:r w:rsidRPr="00255E28">
              <w:rPr>
                <w:b/>
                <w:i/>
              </w:rPr>
              <w:t>Gli Stati membri rispettano uno scostamento massimo dalle percentuali indicate nell'allegato del 5 % per l'intera durata dei programmi.</w:t>
            </w:r>
          </w:p>
        </w:tc>
      </w:tr>
    </w:tbl>
    <w:p w14:paraId="5002BFA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4804B7B" w14:textId="77777777" w:rsidR="009E47A9" w:rsidRPr="00255E28" w:rsidRDefault="009E47A9" w:rsidP="009E47A9">
      <w:r w:rsidRPr="00255E28">
        <w:rPr>
          <w:rStyle w:val="HideTWBExt"/>
        </w:rPr>
        <w:t>&lt;/Amend&gt;</w:t>
      </w:r>
    </w:p>
    <w:p w14:paraId="5F0D329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187</w:t>
      </w:r>
      <w:r w:rsidRPr="00255E28">
        <w:rPr>
          <w:rStyle w:val="HideTWBExt"/>
        </w:rPr>
        <w:t>&lt;/NumAm&gt;</w:t>
      </w:r>
    </w:p>
    <w:p w14:paraId="185BC83E" w14:textId="77777777" w:rsidR="009E47A9" w:rsidRPr="00255E28" w:rsidRDefault="009E47A9" w:rsidP="009E47A9">
      <w:pPr>
        <w:pStyle w:val="NormalBold"/>
      </w:pPr>
      <w:r w:rsidRPr="00255E28">
        <w:rPr>
          <w:rStyle w:val="HideTWBExt"/>
          <w:b w:val="0"/>
        </w:rPr>
        <w:t>&lt;RepeatBlock-By&gt;&lt;Members&gt;</w:t>
      </w:r>
      <w:r w:rsidRPr="00255E28">
        <w:t>Juan Ignacio Zoido Álvarez</w:t>
      </w:r>
      <w:r w:rsidRPr="00255E28">
        <w:rPr>
          <w:rStyle w:val="HideTWBExt"/>
          <w:b w:val="0"/>
        </w:rPr>
        <w:t>&lt;/Members&gt;</w:t>
      </w:r>
    </w:p>
    <w:p w14:paraId="141DBB22" w14:textId="77777777" w:rsidR="009E47A9" w:rsidRPr="00255E28" w:rsidRDefault="009E47A9" w:rsidP="009E47A9">
      <w:pPr>
        <w:pStyle w:val="NormalBold"/>
      </w:pPr>
      <w:r w:rsidRPr="00255E28">
        <w:rPr>
          <w:rStyle w:val="HideTWBExt"/>
          <w:b w:val="0"/>
        </w:rPr>
        <w:t>&lt;/RepeatBlock-By&gt;</w:t>
      </w:r>
    </w:p>
    <w:p w14:paraId="53A0BB33"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83A880A" w14:textId="77777777" w:rsidR="009E47A9" w:rsidRPr="00255E28" w:rsidRDefault="009E47A9" w:rsidP="009E47A9">
      <w:pPr>
        <w:pStyle w:val="NormalBold"/>
      </w:pPr>
      <w:r w:rsidRPr="00255E28">
        <w:rPr>
          <w:rStyle w:val="HideTWBExt"/>
        </w:rPr>
        <w:t>&lt;Article&gt;</w:t>
      </w:r>
      <w:r w:rsidRPr="00255E28">
        <w:t>Articolo 3 – paragrafo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78012C2" w14:textId="77777777" w:rsidTr="00171E7D">
        <w:trPr>
          <w:trHeight w:hRule="exact" w:val="240"/>
          <w:jc w:val="center"/>
        </w:trPr>
        <w:tc>
          <w:tcPr>
            <w:tcW w:w="9752" w:type="dxa"/>
            <w:gridSpan w:val="2"/>
            <w:tcBorders>
              <w:top w:val="nil"/>
              <w:left w:val="nil"/>
              <w:bottom w:val="nil"/>
              <w:right w:val="nil"/>
            </w:tcBorders>
          </w:tcPr>
          <w:p w14:paraId="5881D2C7" w14:textId="77777777" w:rsidR="009E47A9" w:rsidRPr="00255E28" w:rsidRDefault="009E47A9" w:rsidP="00171E7D"/>
        </w:tc>
      </w:tr>
      <w:tr w:rsidR="009E47A9" w:rsidRPr="00255E28" w14:paraId="55DD47B8" w14:textId="77777777" w:rsidTr="00171E7D">
        <w:trPr>
          <w:trHeight w:val="240"/>
          <w:jc w:val="center"/>
        </w:trPr>
        <w:tc>
          <w:tcPr>
            <w:tcW w:w="4876" w:type="dxa"/>
            <w:tcBorders>
              <w:top w:val="nil"/>
              <w:left w:val="nil"/>
              <w:bottom w:val="nil"/>
              <w:right w:val="nil"/>
            </w:tcBorders>
          </w:tcPr>
          <w:p w14:paraId="575C569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C73E9CE" w14:textId="77777777" w:rsidR="009E47A9" w:rsidRPr="00255E28" w:rsidRDefault="009E47A9" w:rsidP="00171E7D">
            <w:pPr>
              <w:pStyle w:val="AmColumnHeading"/>
            </w:pPr>
            <w:r w:rsidRPr="00255E28">
              <w:t>Emendamento</w:t>
            </w:r>
          </w:p>
        </w:tc>
      </w:tr>
      <w:tr w:rsidR="009E47A9" w:rsidRPr="00255E28" w14:paraId="7FEE6C91" w14:textId="77777777" w:rsidTr="00171E7D">
        <w:trPr>
          <w:jc w:val="center"/>
        </w:trPr>
        <w:tc>
          <w:tcPr>
            <w:tcW w:w="4876" w:type="dxa"/>
            <w:tcBorders>
              <w:top w:val="nil"/>
              <w:left w:val="nil"/>
              <w:bottom w:val="nil"/>
              <w:right w:val="nil"/>
            </w:tcBorders>
          </w:tcPr>
          <w:p w14:paraId="25154D6A" w14:textId="77777777" w:rsidR="009E47A9" w:rsidRPr="00255E28" w:rsidRDefault="009E47A9" w:rsidP="00171E7D">
            <w:pPr>
              <w:pStyle w:val="Normal6a"/>
            </w:pPr>
            <w:r w:rsidRPr="00255E28">
              <w:t>2.</w:t>
            </w:r>
            <w:r w:rsidRPr="00255E28">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3D47A0BE"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 </w:t>
            </w:r>
            <w:r w:rsidRPr="00255E28">
              <w:rPr>
                <w:b/>
                <w:i/>
              </w:rPr>
              <w:t>Gli Stati membri tengono conto delle specifiche sfide regionali in materia di sicurezza interna. Gli Stati membri coinvolgono le autorità regionali competenti nella gestione e nell'attuazione delle risorse assegnate, conformemente al principio di sussidiarietà, al fine di garantire che i finanziamenti siano mirati in modo efficace e rispondano alle realtà territoriali e operative.</w:t>
            </w:r>
          </w:p>
        </w:tc>
      </w:tr>
    </w:tbl>
    <w:p w14:paraId="78C7E4D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7A226BB" w14:textId="77777777" w:rsidR="009E47A9" w:rsidRPr="00255E28" w:rsidRDefault="009E47A9" w:rsidP="009E47A9">
      <w:r w:rsidRPr="00255E28">
        <w:rPr>
          <w:rStyle w:val="HideTWBExt"/>
        </w:rPr>
        <w:t>&lt;/Amend&gt;</w:t>
      </w:r>
    </w:p>
    <w:p w14:paraId="23DD05D6"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188</w:t>
      </w:r>
      <w:r w:rsidRPr="00255E28">
        <w:rPr>
          <w:rStyle w:val="HideTWBExt"/>
        </w:rPr>
        <w:t>&lt;/NumAm&gt;</w:t>
      </w:r>
    </w:p>
    <w:p w14:paraId="7135A188"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3182C07D" w14:textId="77777777" w:rsidR="009E47A9" w:rsidRPr="00255E28" w:rsidRDefault="009E47A9" w:rsidP="009E47A9">
      <w:pPr>
        <w:pStyle w:val="NormalBold"/>
      </w:pPr>
      <w:r w:rsidRPr="00255E28">
        <w:rPr>
          <w:rStyle w:val="HideTWBExt"/>
          <w:b w:val="0"/>
        </w:rPr>
        <w:t>&lt;/RepeatBlock-By&gt;</w:t>
      </w:r>
    </w:p>
    <w:p w14:paraId="001F4C6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BC3192F" w14:textId="77777777" w:rsidR="009E47A9" w:rsidRPr="00255E28" w:rsidRDefault="009E47A9" w:rsidP="009E47A9">
      <w:pPr>
        <w:pStyle w:val="NormalBold"/>
      </w:pPr>
      <w:r w:rsidRPr="00255E28">
        <w:rPr>
          <w:rStyle w:val="HideTWBExt"/>
        </w:rPr>
        <w:t>&lt;Article&gt;</w:t>
      </w:r>
      <w:r w:rsidRPr="00255E28">
        <w:t>Articolo 3 – paragrafo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FF6FC50" w14:textId="77777777" w:rsidTr="00171E7D">
        <w:trPr>
          <w:trHeight w:hRule="exact" w:val="240"/>
          <w:jc w:val="center"/>
        </w:trPr>
        <w:tc>
          <w:tcPr>
            <w:tcW w:w="9752" w:type="dxa"/>
            <w:gridSpan w:val="2"/>
            <w:tcBorders>
              <w:top w:val="nil"/>
              <w:left w:val="nil"/>
              <w:bottom w:val="nil"/>
              <w:right w:val="nil"/>
            </w:tcBorders>
          </w:tcPr>
          <w:p w14:paraId="16A9ED08" w14:textId="77777777" w:rsidR="009E47A9" w:rsidRPr="00255E28" w:rsidRDefault="009E47A9" w:rsidP="00171E7D"/>
        </w:tc>
      </w:tr>
      <w:tr w:rsidR="009E47A9" w:rsidRPr="00255E28" w14:paraId="2C11F034" w14:textId="77777777" w:rsidTr="00171E7D">
        <w:trPr>
          <w:trHeight w:val="240"/>
          <w:jc w:val="center"/>
        </w:trPr>
        <w:tc>
          <w:tcPr>
            <w:tcW w:w="4876" w:type="dxa"/>
            <w:tcBorders>
              <w:top w:val="nil"/>
              <w:left w:val="nil"/>
              <w:bottom w:val="nil"/>
              <w:right w:val="nil"/>
            </w:tcBorders>
          </w:tcPr>
          <w:p w14:paraId="113A499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425754E" w14:textId="77777777" w:rsidR="009E47A9" w:rsidRPr="00255E28" w:rsidRDefault="009E47A9" w:rsidP="00171E7D">
            <w:pPr>
              <w:pStyle w:val="AmColumnHeading"/>
            </w:pPr>
            <w:r w:rsidRPr="00255E28">
              <w:t>Emendamento</w:t>
            </w:r>
          </w:p>
        </w:tc>
      </w:tr>
      <w:tr w:rsidR="009E47A9" w:rsidRPr="00255E28" w14:paraId="7A08D27B" w14:textId="77777777" w:rsidTr="00171E7D">
        <w:trPr>
          <w:jc w:val="center"/>
        </w:trPr>
        <w:tc>
          <w:tcPr>
            <w:tcW w:w="4876" w:type="dxa"/>
            <w:tcBorders>
              <w:top w:val="nil"/>
              <w:left w:val="nil"/>
              <w:bottom w:val="nil"/>
              <w:right w:val="nil"/>
            </w:tcBorders>
          </w:tcPr>
          <w:p w14:paraId="4738BD94"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comprendano azioni volte a conseguire ciascuno degli obiettivi del sostegno dell'Unione di cui al presente regolamento </w:t>
            </w:r>
            <w:r w:rsidRPr="00255E28">
              <w:rPr>
                <w:b/>
                <w:i/>
              </w:rPr>
              <w:t>e affinché</w:t>
            </w:r>
            <w:r w:rsidRPr="00255E28">
              <w:t xml:space="preserve"> la ripartizione delle risorse tra gli obiettivi </w:t>
            </w:r>
            <w:r w:rsidRPr="00255E28">
              <w:rPr>
                <w:b/>
                <w:i/>
              </w:rPr>
              <w:t>sia</w:t>
            </w:r>
            <w:r w:rsidRPr="00255E28">
              <w:t xml:space="preserve"> proporzionata alle sfide e alle esigenze individuate.</w:t>
            </w:r>
          </w:p>
        </w:tc>
        <w:tc>
          <w:tcPr>
            <w:tcW w:w="4876" w:type="dxa"/>
            <w:tcBorders>
              <w:top w:val="nil"/>
              <w:left w:val="nil"/>
              <w:bottom w:val="nil"/>
              <w:right w:val="nil"/>
            </w:tcBorders>
          </w:tcPr>
          <w:p w14:paraId="66CDA391" w14:textId="77777777" w:rsidR="009E47A9" w:rsidRPr="00255E28" w:rsidRDefault="009E47A9" w:rsidP="00171E7D">
            <w:pPr>
              <w:pStyle w:val="Normal6a"/>
            </w:pPr>
            <w:r w:rsidRPr="00255E28">
              <w:t>2.</w:t>
            </w:r>
            <w:r w:rsidRPr="00255E28">
              <w:tab/>
              <w:t>Gli Stati membri provvedono affinché le priorità dei rispettivi piani di partenariato nazionale e regionale comprendano azioni volte a conseguire ciascuno degli obiettivi del sostegno dell'Unione di cui al presente regolamento</w:t>
            </w:r>
            <w:r w:rsidRPr="00255E28">
              <w:rPr>
                <w:b/>
                <w:i/>
              </w:rPr>
              <w:t>.</w:t>
            </w:r>
            <w:r w:rsidRPr="00255E28">
              <w:t xml:space="preserve"> La ripartizione delle risorse tra gli obiettivi </w:t>
            </w:r>
            <w:r w:rsidRPr="00255E28">
              <w:rPr>
                <w:b/>
                <w:i/>
              </w:rPr>
              <w:t>del sostegno dell'Unione è</w:t>
            </w:r>
            <w:r w:rsidRPr="00255E28">
              <w:t xml:space="preserve"> proporzionata alle sfide e alle esigenze individuate. </w:t>
            </w:r>
            <w:r w:rsidRPr="00255E28">
              <w:rPr>
                <w:b/>
                <w:i/>
              </w:rPr>
              <w:t>Su richiesta della Commissione, gli Stati membri motivano tale ripartizione.</w:t>
            </w:r>
          </w:p>
        </w:tc>
      </w:tr>
    </w:tbl>
    <w:p w14:paraId="3F7FAC9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00D436C" w14:textId="77777777" w:rsidR="009E47A9" w:rsidRPr="00255E28" w:rsidRDefault="009E47A9" w:rsidP="009E47A9">
      <w:r w:rsidRPr="00255E28">
        <w:rPr>
          <w:rStyle w:val="HideTWBExt"/>
        </w:rPr>
        <w:t>&lt;/Amend&gt;</w:t>
      </w:r>
    </w:p>
    <w:p w14:paraId="58358621"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189</w:t>
      </w:r>
      <w:r w:rsidRPr="00255E28">
        <w:rPr>
          <w:rStyle w:val="HideTWBExt"/>
          <w:b w:val="0"/>
        </w:rPr>
        <w:t>&lt;/NumAm&gt;</w:t>
      </w:r>
    </w:p>
    <w:p w14:paraId="18677B8E" w14:textId="77777777" w:rsidR="009E47A9" w:rsidRPr="00255E28" w:rsidRDefault="009E47A9" w:rsidP="009E47A9">
      <w:pPr>
        <w:pStyle w:val="NormalBold"/>
      </w:pPr>
      <w:r w:rsidRPr="00255E28">
        <w:rPr>
          <w:rStyle w:val="HideTWBExt"/>
          <w:b w:val="0"/>
        </w:rPr>
        <w:t>&lt;RepeatBlock-By&gt;&lt;Members&gt;</w:t>
      </w:r>
      <w:r w:rsidRPr="00255E28">
        <w:t>Mariusz Kamiński, Maciej Wąsik</w:t>
      </w:r>
      <w:r w:rsidRPr="00255E28">
        <w:rPr>
          <w:rStyle w:val="HideTWBExt"/>
          <w:b w:val="0"/>
        </w:rPr>
        <w:t>&lt;/Members&gt;</w:t>
      </w:r>
    </w:p>
    <w:p w14:paraId="54FBA8B6" w14:textId="77777777" w:rsidR="009E47A9" w:rsidRPr="00255E28" w:rsidRDefault="009E47A9" w:rsidP="009E47A9">
      <w:pPr>
        <w:pStyle w:val="NormalBold"/>
      </w:pPr>
      <w:r w:rsidRPr="00255E28">
        <w:rPr>
          <w:rStyle w:val="HideTWBExt"/>
          <w:b w:val="0"/>
        </w:rPr>
        <w:t>&lt;/RepeatBlock-By&gt;</w:t>
      </w:r>
    </w:p>
    <w:p w14:paraId="55843BD0"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4CF77167" w14:textId="77777777" w:rsidR="009E47A9" w:rsidRPr="00255E28" w:rsidRDefault="009E47A9" w:rsidP="009E47A9">
      <w:pPr>
        <w:pStyle w:val="NormalBold"/>
      </w:pPr>
      <w:r w:rsidRPr="00255E28">
        <w:rPr>
          <w:rStyle w:val="HideTWBExt"/>
          <w:b w:val="0"/>
        </w:rPr>
        <w:t>&lt;Article&gt;</w:t>
      </w:r>
      <w:r w:rsidRPr="00255E28">
        <w:t>Articolo 3 – paragrafo 2</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5E7711F" w14:textId="77777777" w:rsidTr="00171E7D">
        <w:trPr>
          <w:trHeight w:hRule="exact" w:val="240"/>
          <w:jc w:val="center"/>
        </w:trPr>
        <w:tc>
          <w:tcPr>
            <w:tcW w:w="9752" w:type="dxa"/>
            <w:gridSpan w:val="2"/>
            <w:tcBorders>
              <w:top w:val="nil"/>
              <w:left w:val="nil"/>
              <w:bottom w:val="nil"/>
              <w:right w:val="nil"/>
            </w:tcBorders>
          </w:tcPr>
          <w:p w14:paraId="4BC66A43" w14:textId="77777777" w:rsidR="009E47A9" w:rsidRPr="00255E28" w:rsidRDefault="009E47A9" w:rsidP="00171E7D"/>
        </w:tc>
      </w:tr>
      <w:tr w:rsidR="009E47A9" w:rsidRPr="00255E28" w14:paraId="4CF5E82D" w14:textId="77777777" w:rsidTr="00171E7D">
        <w:trPr>
          <w:trHeight w:val="240"/>
          <w:jc w:val="center"/>
        </w:trPr>
        <w:tc>
          <w:tcPr>
            <w:tcW w:w="4876" w:type="dxa"/>
            <w:tcBorders>
              <w:top w:val="nil"/>
              <w:left w:val="nil"/>
              <w:bottom w:val="nil"/>
              <w:right w:val="nil"/>
            </w:tcBorders>
          </w:tcPr>
          <w:p w14:paraId="6AEB718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656E2107" w14:textId="77777777" w:rsidR="009E47A9" w:rsidRPr="00255E28" w:rsidRDefault="009E47A9" w:rsidP="00171E7D">
            <w:pPr>
              <w:pStyle w:val="AmColumnHeading"/>
            </w:pPr>
            <w:r w:rsidRPr="00255E28">
              <w:t>Emendamento</w:t>
            </w:r>
          </w:p>
        </w:tc>
      </w:tr>
      <w:tr w:rsidR="009E47A9" w:rsidRPr="00255E28" w14:paraId="4579497E" w14:textId="77777777" w:rsidTr="00171E7D">
        <w:trPr>
          <w:jc w:val="center"/>
        </w:trPr>
        <w:tc>
          <w:tcPr>
            <w:tcW w:w="4876" w:type="dxa"/>
            <w:tcBorders>
              <w:top w:val="nil"/>
              <w:left w:val="nil"/>
              <w:bottom w:val="nil"/>
              <w:right w:val="nil"/>
            </w:tcBorders>
          </w:tcPr>
          <w:p w14:paraId="10D8F000" w14:textId="77777777" w:rsidR="009E47A9" w:rsidRPr="00255E28" w:rsidRDefault="009E47A9" w:rsidP="00171E7D">
            <w:pPr>
              <w:pStyle w:val="Normal6a"/>
            </w:pPr>
            <w:r w:rsidRPr="00255E28">
              <w:t>2.</w:t>
            </w:r>
            <w:r w:rsidRPr="00255E28">
              <w:tab/>
              <w:t xml:space="preserve">Gli Stati membri </w:t>
            </w:r>
            <w:r w:rsidRPr="00255E28">
              <w:rPr>
                <w:b/>
                <w:bCs/>
                <w:i/>
                <w:iCs/>
              </w:rPr>
              <w:t>provvedono affinché</w:t>
            </w:r>
            <w:r w:rsidRPr="00255E28">
              <w:t xml:space="preserve"> le priorità dei rispettivi piani di partenariato nazionale e regionale comprendano azioni volte a conseguire ciascuno degli obiettivi del sostegno dell'Unione di cui al presente regolamento e </w:t>
            </w:r>
            <w:r w:rsidRPr="00255E28">
              <w:rPr>
                <w:b/>
                <w:bCs/>
                <w:i/>
                <w:iCs/>
              </w:rPr>
              <w:t>affinché</w:t>
            </w:r>
            <w:r w:rsidRPr="00255E28">
              <w:t xml:space="preserve"> la ripartizione delle risorse tra gli obiettivi sia proporzionata alle sfide e alle esigenze individuate.</w:t>
            </w:r>
          </w:p>
        </w:tc>
        <w:tc>
          <w:tcPr>
            <w:tcW w:w="4876" w:type="dxa"/>
            <w:tcBorders>
              <w:top w:val="nil"/>
              <w:left w:val="nil"/>
              <w:bottom w:val="nil"/>
              <w:right w:val="nil"/>
            </w:tcBorders>
          </w:tcPr>
          <w:p w14:paraId="6D7BE7D2" w14:textId="77777777" w:rsidR="009E47A9" w:rsidRPr="00255E28" w:rsidRDefault="009E47A9" w:rsidP="00171E7D">
            <w:pPr>
              <w:pStyle w:val="Normal6a"/>
            </w:pPr>
            <w:r w:rsidRPr="00255E28">
              <w:t>2.</w:t>
            </w:r>
            <w:r w:rsidRPr="00255E28">
              <w:tab/>
              <w:t xml:space="preserve">Gli Stati membri </w:t>
            </w:r>
            <w:r w:rsidRPr="00255E28">
              <w:rPr>
                <w:b/>
                <w:i/>
              </w:rPr>
              <w:t>si sforzano di garantire che</w:t>
            </w:r>
            <w:r w:rsidRPr="00255E28">
              <w:t xml:space="preserve"> le priorità dei rispettivi piani di partenariato nazionale e regionale comprendano azioni volte a conseguire ciascuno degli obiettivi del sostegno dell'Unione di cui al presente regolamento</w:t>
            </w:r>
            <w:r w:rsidRPr="00255E28">
              <w:rPr>
                <w:b/>
                <w:i/>
              </w:rPr>
              <w:t>, tenendo conto delle caratteristiche specifiche delle minacce interne affrontate da ciascuno Stato membro,</w:t>
            </w:r>
            <w:r w:rsidRPr="00255E28">
              <w:t xml:space="preserve"> e </w:t>
            </w:r>
            <w:r w:rsidRPr="00255E28">
              <w:rPr>
                <w:b/>
                <w:i/>
              </w:rPr>
              <w:t>che</w:t>
            </w:r>
            <w:r w:rsidRPr="00255E28">
              <w:t xml:space="preserve"> la ripartizione delle risorse tra gli obiettivi sia </w:t>
            </w:r>
            <w:r w:rsidRPr="00255E28">
              <w:rPr>
                <w:b/>
                <w:i/>
              </w:rPr>
              <w:t>per quanto possibile</w:t>
            </w:r>
            <w:r w:rsidRPr="00255E28">
              <w:t xml:space="preserve"> proporzionata alle sfide e alle esigenze individuate.</w:t>
            </w:r>
          </w:p>
        </w:tc>
      </w:tr>
    </w:tbl>
    <w:p w14:paraId="5905375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{PL}</w:t>
      </w:r>
      <w:r w:rsidRPr="00255E28">
        <w:t>pl</w:t>
      </w:r>
      <w:r w:rsidRPr="00255E28">
        <w:rPr>
          <w:rStyle w:val="HideTWBExt"/>
        </w:rPr>
        <w:t>&lt;/Original&gt;</w:t>
      </w:r>
    </w:p>
    <w:p w14:paraId="17140E63" w14:textId="6CD69DB3" w:rsidR="009E47A9" w:rsidRPr="00255E28" w:rsidRDefault="009E47A9" w:rsidP="009E47A9">
      <w:r w:rsidRPr="00255E28">
        <w:rPr>
          <w:rStyle w:val="HideTWBExt"/>
        </w:rPr>
        <w:t>&lt;/Amend&gt;</w:t>
      </w:r>
    </w:p>
    <w:p w14:paraId="37238145" w14:textId="77777777" w:rsidR="009E47A9" w:rsidRPr="00255E28" w:rsidRDefault="009E47A9" w:rsidP="009E47A9">
      <w:pPr>
        <w:pStyle w:val="AmNumberTabs"/>
      </w:pPr>
      <w:r w:rsidRPr="00255E28">
        <w:rPr>
          <w:rStyle w:val="HideTWBExt"/>
          <w:b w:val="0"/>
        </w:rPr>
        <w:t>&lt;Amend&gt;</w:t>
      </w:r>
      <w:r w:rsidRPr="00255E28">
        <w:t>Emendamento</w:t>
      </w:r>
      <w:r w:rsidRPr="00255E28">
        <w:tab/>
      </w:r>
      <w:r w:rsidRPr="00255E28">
        <w:tab/>
      </w:r>
      <w:r w:rsidRPr="00255E28">
        <w:rPr>
          <w:rStyle w:val="HideTWBExt"/>
          <w:b w:val="0"/>
        </w:rPr>
        <w:t>&lt;NumAm&gt;</w:t>
      </w:r>
      <w:r w:rsidRPr="00255E28">
        <w:t>190</w:t>
      </w:r>
      <w:r w:rsidRPr="00255E28">
        <w:rPr>
          <w:rStyle w:val="HideTWBExt"/>
          <w:b w:val="0"/>
        </w:rPr>
        <w:t>&lt;/NumAm&gt;</w:t>
      </w:r>
    </w:p>
    <w:p w14:paraId="6822F8A0" w14:textId="77777777" w:rsidR="009E47A9" w:rsidRPr="00255E28" w:rsidRDefault="009E47A9" w:rsidP="009E47A9">
      <w:pPr>
        <w:pStyle w:val="NormalBold"/>
      </w:pPr>
      <w:r w:rsidRPr="00255E28">
        <w:rPr>
          <w:rStyle w:val="HideTWBExt"/>
          <w:b w:val="0"/>
        </w:rPr>
        <w:t>&lt;RepeatBlock-By&gt;&lt;Members&gt;</w:t>
      </w:r>
      <w:r w:rsidRPr="00255E28">
        <w:t>Erik Kaliňák, Judita Laššáková, Katarína Roth Neveďalová, Monika Beňová</w:t>
      </w:r>
      <w:r w:rsidRPr="00255E28">
        <w:rPr>
          <w:rStyle w:val="HideTWBExt"/>
          <w:b w:val="0"/>
        </w:rPr>
        <w:t>&lt;/Members&gt;</w:t>
      </w:r>
    </w:p>
    <w:p w14:paraId="20A8F3AF" w14:textId="77777777" w:rsidR="009E47A9" w:rsidRPr="00255E28" w:rsidRDefault="009E47A9" w:rsidP="009E47A9">
      <w:pPr>
        <w:pStyle w:val="NormalBold"/>
      </w:pPr>
      <w:r w:rsidRPr="00255E28">
        <w:rPr>
          <w:rStyle w:val="HideTWBExt"/>
          <w:b w:val="0"/>
        </w:rPr>
        <w:t>&lt;/RepeatBlock-By&gt;</w:t>
      </w:r>
    </w:p>
    <w:p w14:paraId="0C994716" w14:textId="77777777" w:rsidR="009E47A9" w:rsidRPr="00255E28" w:rsidRDefault="009E47A9" w:rsidP="009E47A9">
      <w:pPr>
        <w:pStyle w:val="NormalBold"/>
      </w:pPr>
      <w:r w:rsidRPr="00255E28">
        <w:rPr>
          <w:rStyle w:val="HideTWBExt"/>
          <w:b w:val="0"/>
        </w:rPr>
        <w:t>&lt;DocAmend&gt;</w:t>
      </w:r>
      <w:r w:rsidRPr="00255E28">
        <w:t>Proposta di regolamento</w:t>
      </w:r>
      <w:r w:rsidRPr="00255E28">
        <w:rPr>
          <w:rStyle w:val="HideTWBExt"/>
          <w:b w:val="0"/>
        </w:rPr>
        <w:t>&lt;/DocAmend&gt;</w:t>
      </w:r>
    </w:p>
    <w:p w14:paraId="6F48C78B" w14:textId="77777777" w:rsidR="009E47A9" w:rsidRPr="00255E28" w:rsidRDefault="009E47A9" w:rsidP="009E47A9">
      <w:pPr>
        <w:pStyle w:val="NormalBold"/>
      </w:pPr>
      <w:r w:rsidRPr="00255E28">
        <w:rPr>
          <w:rStyle w:val="HideTWBExt"/>
          <w:b w:val="0"/>
        </w:rPr>
        <w:t>&lt;Article&gt;</w:t>
      </w:r>
      <w:r w:rsidRPr="00255E28">
        <w:t>Articolo 3 – paragrafo 2</w:t>
      </w:r>
      <w:r w:rsidRPr="00255E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E43FB6F" w14:textId="77777777" w:rsidTr="00171E7D">
        <w:trPr>
          <w:trHeight w:hRule="exact" w:val="240"/>
          <w:jc w:val="center"/>
        </w:trPr>
        <w:tc>
          <w:tcPr>
            <w:tcW w:w="9752" w:type="dxa"/>
            <w:gridSpan w:val="2"/>
            <w:tcBorders>
              <w:top w:val="nil"/>
              <w:left w:val="nil"/>
              <w:bottom w:val="nil"/>
              <w:right w:val="nil"/>
            </w:tcBorders>
          </w:tcPr>
          <w:p w14:paraId="561C144F" w14:textId="77777777" w:rsidR="009E47A9" w:rsidRPr="00255E28" w:rsidRDefault="009E47A9" w:rsidP="00171E7D"/>
        </w:tc>
      </w:tr>
      <w:tr w:rsidR="009E47A9" w:rsidRPr="00255E28" w14:paraId="69B7A4F3" w14:textId="77777777" w:rsidTr="00171E7D">
        <w:trPr>
          <w:trHeight w:val="240"/>
          <w:jc w:val="center"/>
        </w:trPr>
        <w:tc>
          <w:tcPr>
            <w:tcW w:w="4876" w:type="dxa"/>
            <w:tcBorders>
              <w:top w:val="nil"/>
              <w:left w:val="nil"/>
              <w:bottom w:val="nil"/>
              <w:right w:val="nil"/>
            </w:tcBorders>
          </w:tcPr>
          <w:p w14:paraId="611197E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AFD7D2A" w14:textId="77777777" w:rsidR="009E47A9" w:rsidRPr="00255E28" w:rsidRDefault="009E47A9" w:rsidP="00171E7D">
            <w:pPr>
              <w:pStyle w:val="AmColumnHeading"/>
            </w:pPr>
            <w:r w:rsidRPr="00255E28">
              <w:t>Emendamento</w:t>
            </w:r>
          </w:p>
        </w:tc>
      </w:tr>
      <w:tr w:rsidR="009E47A9" w:rsidRPr="00255E28" w14:paraId="064D17F0" w14:textId="77777777" w:rsidTr="00171E7D">
        <w:trPr>
          <w:jc w:val="center"/>
        </w:trPr>
        <w:tc>
          <w:tcPr>
            <w:tcW w:w="4876" w:type="dxa"/>
            <w:tcBorders>
              <w:top w:val="nil"/>
              <w:left w:val="nil"/>
              <w:bottom w:val="nil"/>
              <w:right w:val="nil"/>
            </w:tcBorders>
          </w:tcPr>
          <w:p w14:paraId="453FDF4F" w14:textId="77777777" w:rsidR="009E47A9" w:rsidRPr="00255E28" w:rsidRDefault="009E47A9" w:rsidP="00171E7D">
            <w:pPr>
              <w:pStyle w:val="Normal6a"/>
            </w:pPr>
            <w:r w:rsidRPr="00255E28">
              <w:t>2.</w:t>
            </w:r>
            <w:r w:rsidRPr="00255E28">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3E66BC28" w14:textId="77777777" w:rsidR="009E47A9" w:rsidRPr="00255E28" w:rsidRDefault="009E47A9" w:rsidP="00171E7D">
            <w:pPr>
              <w:pStyle w:val="Normal6a"/>
            </w:pPr>
            <w:r w:rsidRPr="00255E28">
              <w:t>2.</w:t>
            </w:r>
            <w:r w:rsidRPr="00255E28">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r w:rsidRPr="00255E28">
              <w:rPr>
                <w:b/>
                <w:i/>
              </w:rPr>
              <w:t>, tenendo conto degli specifici rischi per la sicurezza e delle specifiche esigenze operative dei singoli Stati membri</w:t>
            </w:r>
            <w:r w:rsidRPr="00255E28">
              <w:t>.</w:t>
            </w:r>
          </w:p>
        </w:tc>
      </w:tr>
    </w:tbl>
    <w:p w14:paraId="569BF7A7"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{SK}</w:t>
      </w:r>
      <w:r w:rsidRPr="00255E28">
        <w:t>sk</w:t>
      </w:r>
      <w:r w:rsidRPr="00255E28">
        <w:rPr>
          <w:rStyle w:val="HideTWBExt"/>
        </w:rPr>
        <w:t>&lt;/Original&gt;</w:t>
      </w:r>
    </w:p>
    <w:p w14:paraId="41E9ABC8" w14:textId="2E737C98" w:rsidR="009E47A9" w:rsidRPr="00255E28" w:rsidRDefault="009E47A9" w:rsidP="009E47A9">
      <w:r w:rsidRPr="00255E28">
        <w:rPr>
          <w:rStyle w:val="HideTWBExt"/>
        </w:rPr>
        <w:t>&lt;/Amend&gt;</w:t>
      </w:r>
    </w:p>
    <w:p w14:paraId="5CF4B61F"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191</w:t>
      </w:r>
      <w:r w:rsidRPr="00255E28">
        <w:rPr>
          <w:rStyle w:val="HideTWBExt"/>
        </w:rPr>
        <w:t>&lt;/NumAm&gt;</w:t>
      </w:r>
    </w:p>
    <w:p w14:paraId="32FBBD19"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7E9228E4" w14:textId="77777777" w:rsidR="009E47A9" w:rsidRPr="00255E28" w:rsidRDefault="009E47A9" w:rsidP="009E47A9">
      <w:pPr>
        <w:pStyle w:val="NormalBold"/>
      </w:pPr>
      <w:r w:rsidRPr="00255E28">
        <w:rPr>
          <w:rStyle w:val="HideTWBExt"/>
          <w:b w:val="0"/>
        </w:rPr>
        <w:t>&lt;/RepeatBlock-By&gt;</w:t>
      </w:r>
    </w:p>
    <w:p w14:paraId="4837B79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C8B63B1" w14:textId="77777777" w:rsidR="009E47A9" w:rsidRPr="00255E28" w:rsidRDefault="009E47A9" w:rsidP="009E47A9">
      <w:pPr>
        <w:pStyle w:val="NormalBold"/>
      </w:pPr>
      <w:r w:rsidRPr="00255E28">
        <w:rPr>
          <w:rStyle w:val="HideTWBExt"/>
        </w:rPr>
        <w:t>&lt;Article&gt;</w:t>
      </w:r>
      <w:r w:rsidRPr="00255E28">
        <w:t>Articolo 3 – paragrafo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BE9171F" w14:textId="77777777" w:rsidTr="00171E7D">
        <w:trPr>
          <w:trHeight w:hRule="exact" w:val="240"/>
          <w:jc w:val="center"/>
        </w:trPr>
        <w:tc>
          <w:tcPr>
            <w:tcW w:w="9752" w:type="dxa"/>
            <w:gridSpan w:val="2"/>
            <w:tcBorders>
              <w:top w:val="nil"/>
              <w:left w:val="nil"/>
              <w:bottom w:val="nil"/>
              <w:right w:val="nil"/>
            </w:tcBorders>
          </w:tcPr>
          <w:p w14:paraId="2A7C417D" w14:textId="77777777" w:rsidR="009E47A9" w:rsidRPr="00255E28" w:rsidRDefault="009E47A9" w:rsidP="00171E7D"/>
        </w:tc>
      </w:tr>
      <w:tr w:rsidR="009E47A9" w:rsidRPr="00255E28" w14:paraId="31D3CD73" w14:textId="77777777" w:rsidTr="00171E7D">
        <w:trPr>
          <w:trHeight w:val="240"/>
          <w:jc w:val="center"/>
        </w:trPr>
        <w:tc>
          <w:tcPr>
            <w:tcW w:w="4876" w:type="dxa"/>
            <w:tcBorders>
              <w:top w:val="nil"/>
              <w:left w:val="nil"/>
              <w:bottom w:val="nil"/>
              <w:right w:val="nil"/>
            </w:tcBorders>
          </w:tcPr>
          <w:p w14:paraId="382901B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83484B5" w14:textId="77777777" w:rsidR="009E47A9" w:rsidRPr="00255E28" w:rsidRDefault="009E47A9" w:rsidP="00171E7D">
            <w:pPr>
              <w:pStyle w:val="AmColumnHeading"/>
            </w:pPr>
            <w:r w:rsidRPr="00255E28">
              <w:t>Emendamento</w:t>
            </w:r>
          </w:p>
        </w:tc>
      </w:tr>
      <w:tr w:rsidR="009E47A9" w:rsidRPr="00255E28" w14:paraId="4E553895" w14:textId="77777777" w:rsidTr="00171E7D">
        <w:trPr>
          <w:jc w:val="center"/>
        </w:trPr>
        <w:tc>
          <w:tcPr>
            <w:tcW w:w="4876" w:type="dxa"/>
            <w:tcBorders>
              <w:top w:val="nil"/>
              <w:left w:val="nil"/>
              <w:bottom w:val="nil"/>
              <w:right w:val="nil"/>
            </w:tcBorders>
          </w:tcPr>
          <w:p w14:paraId="257D8960"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comprendano azioni volte a conseguire ciascuno degli obiettivi del sostegno dell'Unione di cui al presente regolamento </w:t>
            </w:r>
            <w:r w:rsidRPr="00255E28">
              <w:rPr>
                <w:b/>
                <w:i/>
              </w:rPr>
              <w:t>e</w:t>
            </w:r>
            <w:r w:rsidRPr="00255E28">
              <w:t xml:space="preserve"> affinché la ripartizione delle risorse tra gli obiettivi sia proporzionata alle sfide e alle esigenze individuate.</w:t>
            </w:r>
          </w:p>
        </w:tc>
        <w:tc>
          <w:tcPr>
            <w:tcW w:w="4876" w:type="dxa"/>
            <w:tcBorders>
              <w:top w:val="nil"/>
              <w:left w:val="nil"/>
              <w:bottom w:val="nil"/>
              <w:right w:val="nil"/>
            </w:tcBorders>
          </w:tcPr>
          <w:p w14:paraId="5C0BDE1F" w14:textId="77777777" w:rsidR="009E47A9" w:rsidRPr="00255E28" w:rsidRDefault="009E47A9" w:rsidP="00171E7D">
            <w:pPr>
              <w:pStyle w:val="Normal6a"/>
            </w:pPr>
            <w:r w:rsidRPr="00255E28">
              <w:t>2.</w:t>
            </w:r>
            <w:r w:rsidRPr="00255E28">
              <w:tab/>
              <w:t>Gli Stati membri provvedono affinché le priorità dei rispettivi piani di partenariato nazionale e regionale comprendano azioni volte a conseguire ciascuno degli obiettivi del sostegno dell'Unione di cui al presente regolamento</w:t>
            </w:r>
            <w:r w:rsidRPr="00255E28">
              <w:rPr>
                <w:b/>
                <w:i/>
              </w:rPr>
              <w:t>,</w:t>
            </w:r>
            <w:r w:rsidRPr="00255E28">
              <w:t xml:space="preserve"> affinché la ripartizione delle risorse tra gli obiettivi sia proporzionata alle sfide e alle esigenze individuate </w:t>
            </w:r>
            <w:r w:rsidRPr="00255E28">
              <w:rPr>
                <w:b/>
                <w:i/>
              </w:rPr>
              <w:t>e affinché tali esigenze e priorità regionali transfrontaliere siano tenute in considerazione</w:t>
            </w:r>
            <w:r w:rsidRPr="00255E28">
              <w:t>.</w:t>
            </w:r>
          </w:p>
        </w:tc>
      </w:tr>
    </w:tbl>
    <w:p w14:paraId="3668867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2FC6BDC" w14:textId="77777777" w:rsidR="009E47A9" w:rsidRPr="00255E28" w:rsidRDefault="009E47A9" w:rsidP="009E47A9">
      <w:r w:rsidRPr="00255E28">
        <w:rPr>
          <w:rStyle w:val="HideTWBExt"/>
        </w:rPr>
        <w:t>&lt;/Amend&gt;</w:t>
      </w:r>
    </w:p>
    <w:p w14:paraId="4D536A0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192</w:t>
      </w:r>
      <w:r w:rsidRPr="00255E28">
        <w:rPr>
          <w:rStyle w:val="HideTWBExt"/>
        </w:rPr>
        <w:t>&lt;/NumAm&gt;</w:t>
      </w:r>
    </w:p>
    <w:p w14:paraId="14186977" w14:textId="77777777" w:rsidR="009E47A9" w:rsidRPr="00255E28" w:rsidRDefault="009E47A9" w:rsidP="009E47A9">
      <w:pPr>
        <w:pStyle w:val="NormalBold"/>
      </w:pPr>
      <w:r w:rsidRPr="00255E28">
        <w:rPr>
          <w:rStyle w:val="HideTWBExt"/>
          <w:b w:val="0"/>
        </w:rPr>
        <w:t>&lt;RepeatBlock-By&gt;&lt;Members&gt;</w:t>
      </w:r>
      <w:r w:rsidRPr="00255E28">
        <w:t>Dainius Žalimas</w:t>
      </w:r>
      <w:r w:rsidRPr="00255E28">
        <w:rPr>
          <w:rStyle w:val="HideTWBExt"/>
          <w:b w:val="0"/>
        </w:rPr>
        <w:t>&lt;/Members&gt;</w:t>
      </w:r>
    </w:p>
    <w:p w14:paraId="0792AD8F" w14:textId="77777777" w:rsidR="009E47A9" w:rsidRPr="00255E28" w:rsidRDefault="009E47A9" w:rsidP="009E47A9">
      <w:pPr>
        <w:pStyle w:val="NormalBold"/>
      </w:pPr>
      <w:r w:rsidRPr="00255E28">
        <w:rPr>
          <w:rStyle w:val="HideTWBExt"/>
          <w:b w:val="0"/>
        </w:rPr>
        <w:t>&lt;/RepeatBlock-By&gt;</w:t>
      </w:r>
    </w:p>
    <w:p w14:paraId="21190AB0"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8BBBD34" w14:textId="77777777" w:rsidR="009E47A9" w:rsidRPr="00255E28" w:rsidRDefault="009E47A9" w:rsidP="009E47A9">
      <w:pPr>
        <w:pStyle w:val="NormalBold"/>
      </w:pPr>
      <w:r w:rsidRPr="00255E28">
        <w:rPr>
          <w:rStyle w:val="HideTWBExt"/>
        </w:rPr>
        <w:t>&lt;Article&gt;</w:t>
      </w:r>
      <w:r w:rsidRPr="00255E28">
        <w:t>Articolo 3 – paragrafo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ED643BB" w14:textId="77777777" w:rsidTr="00171E7D">
        <w:trPr>
          <w:trHeight w:hRule="exact" w:val="240"/>
          <w:jc w:val="center"/>
        </w:trPr>
        <w:tc>
          <w:tcPr>
            <w:tcW w:w="9752" w:type="dxa"/>
            <w:gridSpan w:val="2"/>
            <w:tcBorders>
              <w:top w:val="nil"/>
              <w:left w:val="nil"/>
              <w:bottom w:val="nil"/>
              <w:right w:val="nil"/>
            </w:tcBorders>
          </w:tcPr>
          <w:p w14:paraId="355667BB" w14:textId="77777777" w:rsidR="009E47A9" w:rsidRPr="00255E28" w:rsidRDefault="009E47A9" w:rsidP="00171E7D"/>
        </w:tc>
      </w:tr>
      <w:tr w:rsidR="009E47A9" w:rsidRPr="00255E28" w14:paraId="7DF3EE67" w14:textId="77777777" w:rsidTr="00171E7D">
        <w:trPr>
          <w:trHeight w:val="240"/>
          <w:jc w:val="center"/>
        </w:trPr>
        <w:tc>
          <w:tcPr>
            <w:tcW w:w="4876" w:type="dxa"/>
            <w:tcBorders>
              <w:top w:val="nil"/>
              <w:left w:val="nil"/>
              <w:bottom w:val="nil"/>
              <w:right w:val="nil"/>
            </w:tcBorders>
          </w:tcPr>
          <w:p w14:paraId="0CF12BC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1B288E9D" w14:textId="77777777" w:rsidR="009E47A9" w:rsidRPr="00255E28" w:rsidRDefault="009E47A9" w:rsidP="00171E7D">
            <w:pPr>
              <w:pStyle w:val="AmColumnHeading"/>
            </w:pPr>
            <w:r w:rsidRPr="00255E28">
              <w:t>Emendamento</w:t>
            </w:r>
          </w:p>
        </w:tc>
      </w:tr>
      <w:tr w:rsidR="009E47A9" w:rsidRPr="00255E28" w14:paraId="6AC386EE" w14:textId="77777777" w:rsidTr="00171E7D">
        <w:trPr>
          <w:jc w:val="center"/>
        </w:trPr>
        <w:tc>
          <w:tcPr>
            <w:tcW w:w="4876" w:type="dxa"/>
            <w:tcBorders>
              <w:top w:val="nil"/>
              <w:left w:val="nil"/>
              <w:bottom w:val="nil"/>
              <w:right w:val="nil"/>
            </w:tcBorders>
          </w:tcPr>
          <w:p w14:paraId="120DEFAA"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w:t>
            </w:r>
            <w:r w:rsidRPr="00255E28">
              <w:rPr>
                <w:b/>
                <w:i/>
              </w:rPr>
              <w:t>comprendano azioni volte a conseguire ciascuno degli</w:t>
            </w:r>
            <w:r w:rsidRPr="00255E28">
              <w:t xml:space="preserve"> obiettivi del sostegno dell'Unione di cui al presente regolamento </w:t>
            </w:r>
            <w:r w:rsidRPr="00255E28">
              <w:rPr>
                <w:b/>
                <w:i/>
              </w:rPr>
              <w:t>e affinché la ripartizione delle risorse tra gli obiettivi sia proporzionata alle</w:t>
            </w:r>
            <w:r w:rsidRPr="00255E28">
              <w:t xml:space="preserve"> sfide </w:t>
            </w:r>
            <w:r w:rsidRPr="00255E28">
              <w:rPr>
                <w:b/>
                <w:i/>
              </w:rPr>
              <w:t>e alle esigenze</w:t>
            </w:r>
            <w:r w:rsidRPr="00255E28">
              <w:t xml:space="preserve"> individuate.</w:t>
            </w:r>
          </w:p>
        </w:tc>
        <w:tc>
          <w:tcPr>
            <w:tcW w:w="4876" w:type="dxa"/>
            <w:tcBorders>
              <w:top w:val="nil"/>
              <w:left w:val="nil"/>
              <w:bottom w:val="nil"/>
              <w:right w:val="nil"/>
            </w:tcBorders>
          </w:tcPr>
          <w:p w14:paraId="3BB0052E"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w:t>
            </w:r>
            <w:r w:rsidRPr="00255E28">
              <w:rPr>
                <w:b/>
                <w:i/>
              </w:rPr>
              <w:t>contribuiscano agli</w:t>
            </w:r>
            <w:r w:rsidRPr="00255E28">
              <w:t xml:space="preserve"> obiettivi del sostegno dell'Unione di cui al presente regolamento </w:t>
            </w:r>
            <w:r w:rsidRPr="00255E28">
              <w:rPr>
                <w:b/>
                <w:i/>
              </w:rPr>
              <w:t>che sono pertinenti per gli Stati membri interessati, tenendo conto delle specifiche esigenze e</w:t>
            </w:r>
            <w:r w:rsidRPr="00255E28">
              <w:t xml:space="preserve"> sfide individuate.</w:t>
            </w:r>
            <w:r w:rsidRPr="00255E28">
              <w:rPr>
                <w:b/>
                <w:i/>
              </w:rPr>
              <w:t> </w:t>
            </w:r>
          </w:p>
        </w:tc>
      </w:tr>
    </w:tbl>
    <w:p w14:paraId="6A1C54C4"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BECCA27" w14:textId="77777777" w:rsidR="009E47A9" w:rsidRPr="00255E28" w:rsidRDefault="009E47A9" w:rsidP="009E47A9">
      <w:r w:rsidRPr="00255E28">
        <w:rPr>
          <w:rStyle w:val="HideTWBExt"/>
        </w:rPr>
        <w:t>&lt;/Amend&gt;</w:t>
      </w:r>
    </w:p>
    <w:p w14:paraId="0418A61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193</w:t>
      </w:r>
      <w:r w:rsidRPr="00255E28">
        <w:rPr>
          <w:rStyle w:val="HideTWBExt"/>
        </w:rPr>
        <w:t>&lt;/NumAm&gt;</w:t>
      </w:r>
    </w:p>
    <w:p w14:paraId="40A906D7" w14:textId="77777777" w:rsidR="009E47A9" w:rsidRPr="00255E28" w:rsidRDefault="009E47A9" w:rsidP="009E47A9">
      <w:pPr>
        <w:pStyle w:val="NormalBold"/>
      </w:pPr>
      <w:r w:rsidRPr="00255E28">
        <w:rPr>
          <w:rStyle w:val="HideTWBExt"/>
          <w:b w:val="0"/>
        </w:rPr>
        <w:t>&lt;RepeatBlock-By&gt;&lt;Members&gt;</w:t>
      </w:r>
      <w:r w:rsidRPr="00255E28">
        <w:t>Rasa Juknevičienė</w:t>
      </w:r>
      <w:r w:rsidRPr="00255E28">
        <w:rPr>
          <w:rStyle w:val="HideTWBExt"/>
          <w:b w:val="0"/>
        </w:rPr>
        <w:t>&lt;/Members&gt;</w:t>
      </w:r>
    </w:p>
    <w:p w14:paraId="2F784651" w14:textId="77777777" w:rsidR="009E47A9" w:rsidRPr="00255E28" w:rsidRDefault="009E47A9" w:rsidP="009E47A9">
      <w:pPr>
        <w:pStyle w:val="NormalBold"/>
      </w:pPr>
      <w:r w:rsidRPr="00255E28">
        <w:rPr>
          <w:rStyle w:val="HideTWBExt"/>
          <w:b w:val="0"/>
        </w:rPr>
        <w:t>&lt;/RepeatBlock-By&gt;</w:t>
      </w:r>
    </w:p>
    <w:p w14:paraId="342E4D9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F639496" w14:textId="77777777" w:rsidR="009E47A9" w:rsidRPr="00255E28" w:rsidRDefault="009E47A9" w:rsidP="009E47A9">
      <w:pPr>
        <w:pStyle w:val="NormalBold"/>
      </w:pPr>
      <w:r w:rsidRPr="00255E28">
        <w:rPr>
          <w:rStyle w:val="HideTWBExt"/>
        </w:rPr>
        <w:t>&lt;Article&gt;</w:t>
      </w:r>
      <w:r w:rsidRPr="00255E28">
        <w:t>Articolo 3 – paragrafo 2</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DE263B6" w14:textId="77777777" w:rsidTr="00171E7D">
        <w:trPr>
          <w:trHeight w:hRule="exact" w:val="240"/>
          <w:jc w:val="center"/>
        </w:trPr>
        <w:tc>
          <w:tcPr>
            <w:tcW w:w="9752" w:type="dxa"/>
            <w:gridSpan w:val="2"/>
            <w:tcBorders>
              <w:top w:val="nil"/>
              <w:left w:val="nil"/>
              <w:bottom w:val="nil"/>
              <w:right w:val="nil"/>
            </w:tcBorders>
          </w:tcPr>
          <w:p w14:paraId="5A482C90" w14:textId="77777777" w:rsidR="009E47A9" w:rsidRPr="00255E28" w:rsidRDefault="009E47A9" w:rsidP="00171E7D"/>
        </w:tc>
      </w:tr>
      <w:tr w:rsidR="009E47A9" w:rsidRPr="00255E28" w14:paraId="0509D4EE" w14:textId="77777777" w:rsidTr="00171E7D">
        <w:trPr>
          <w:trHeight w:val="240"/>
          <w:jc w:val="center"/>
        </w:trPr>
        <w:tc>
          <w:tcPr>
            <w:tcW w:w="4876" w:type="dxa"/>
            <w:tcBorders>
              <w:top w:val="nil"/>
              <w:left w:val="nil"/>
              <w:bottom w:val="nil"/>
              <w:right w:val="nil"/>
            </w:tcBorders>
          </w:tcPr>
          <w:p w14:paraId="1117F6F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F6A1DE5" w14:textId="77777777" w:rsidR="009E47A9" w:rsidRPr="00255E28" w:rsidRDefault="009E47A9" w:rsidP="00171E7D">
            <w:pPr>
              <w:pStyle w:val="AmColumnHeading"/>
            </w:pPr>
            <w:r w:rsidRPr="00255E28">
              <w:t>Emendamento</w:t>
            </w:r>
          </w:p>
        </w:tc>
      </w:tr>
      <w:tr w:rsidR="009E47A9" w:rsidRPr="00255E28" w14:paraId="6E7988C5" w14:textId="77777777" w:rsidTr="00171E7D">
        <w:trPr>
          <w:jc w:val="center"/>
        </w:trPr>
        <w:tc>
          <w:tcPr>
            <w:tcW w:w="4876" w:type="dxa"/>
            <w:tcBorders>
              <w:top w:val="nil"/>
              <w:left w:val="nil"/>
              <w:bottom w:val="nil"/>
              <w:right w:val="nil"/>
            </w:tcBorders>
          </w:tcPr>
          <w:p w14:paraId="653A4FCD"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w:t>
            </w:r>
            <w:r w:rsidRPr="00255E28">
              <w:rPr>
                <w:b/>
                <w:i/>
              </w:rPr>
              <w:t>comprendano azioni volte a conseguire ciascuno degli</w:t>
            </w:r>
            <w:r w:rsidRPr="00255E28">
              <w:t xml:space="preserve"> obiettivi del sostegno dell'Unione di cui al presente regolamento </w:t>
            </w:r>
            <w:r w:rsidRPr="00255E28">
              <w:rPr>
                <w:b/>
                <w:i/>
              </w:rPr>
              <w:t>e affinché la ripartizione delle risorse tra gli obiettivi sia proporzionata alle</w:t>
            </w:r>
            <w:r w:rsidRPr="00255E28">
              <w:t xml:space="preserve"> sfide </w:t>
            </w:r>
            <w:r w:rsidRPr="00255E28">
              <w:rPr>
                <w:b/>
                <w:i/>
              </w:rPr>
              <w:t>e alle esigenze</w:t>
            </w:r>
            <w:r w:rsidRPr="00255E28">
              <w:t xml:space="preserve"> individuate.</w:t>
            </w:r>
          </w:p>
        </w:tc>
        <w:tc>
          <w:tcPr>
            <w:tcW w:w="4876" w:type="dxa"/>
            <w:tcBorders>
              <w:top w:val="nil"/>
              <w:left w:val="nil"/>
              <w:bottom w:val="nil"/>
              <w:right w:val="nil"/>
            </w:tcBorders>
          </w:tcPr>
          <w:p w14:paraId="09146529" w14:textId="77777777" w:rsidR="009E47A9" w:rsidRPr="00255E28" w:rsidRDefault="009E47A9" w:rsidP="00171E7D">
            <w:pPr>
              <w:pStyle w:val="Normal6a"/>
            </w:pPr>
            <w:r w:rsidRPr="00255E28">
              <w:t>2.</w:t>
            </w:r>
            <w:r w:rsidRPr="00255E28">
              <w:tab/>
              <w:t xml:space="preserve">Gli Stati membri provvedono affinché le priorità dei rispettivi piani di partenariato nazionale e regionale </w:t>
            </w:r>
            <w:r w:rsidRPr="00255E28">
              <w:rPr>
                <w:b/>
                <w:i/>
              </w:rPr>
              <w:t>contribuiscano agli</w:t>
            </w:r>
            <w:r w:rsidRPr="00255E28">
              <w:t xml:space="preserve"> obiettivi del sostegno dell'Unione di cui al presente regolamento </w:t>
            </w:r>
            <w:r w:rsidRPr="00255E28">
              <w:rPr>
                <w:b/>
                <w:i/>
              </w:rPr>
              <w:t>che sono pertinenti per gli Stati membri interessati, tenendo conto delle specifiche esigenze e</w:t>
            </w:r>
            <w:r w:rsidRPr="00255E28">
              <w:t xml:space="preserve"> sfide individuate.</w:t>
            </w:r>
          </w:p>
        </w:tc>
      </w:tr>
    </w:tbl>
    <w:p w14:paraId="4780D43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45A3C7D"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04CF6094" w14:textId="77777777" w:rsidR="009E47A9" w:rsidRPr="00255E28" w:rsidRDefault="009E47A9" w:rsidP="009E47A9">
      <w:pPr>
        <w:pStyle w:val="AmJustText"/>
      </w:pPr>
      <w:r w:rsidRPr="00255E28">
        <w:t>L'emendamento offre la flessibilità necessaria per garantire che il sostegno dell'Unione possa essere mirato alle sfide e alle esigenze in materia di sicurezza più pertinenti per lo Stato membro interessato.</w:t>
      </w:r>
    </w:p>
    <w:p w14:paraId="22B8C716" w14:textId="77777777" w:rsidR="009E47A9" w:rsidRPr="00255E28" w:rsidRDefault="009E47A9" w:rsidP="009E47A9">
      <w:r w:rsidRPr="00255E28">
        <w:rPr>
          <w:rStyle w:val="HideTWBExt"/>
        </w:rPr>
        <w:t>&lt;/Amend&gt;</w:t>
      </w:r>
    </w:p>
    <w:p w14:paraId="5B313A97"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194</w:t>
      </w:r>
      <w:r w:rsidRPr="00255E28">
        <w:rPr>
          <w:rStyle w:val="HideTWBExt"/>
        </w:rPr>
        <w:t>&lt;/NumAm&gt;</w:t>
      </w:r>
    </w:p>
    <w:p w14:paraId="0AA19DC8" w14:textId="77777777" w:rsidR="009E47A9" w:rsidRPr="00255E28" w:rsidRDefault="009E47A9" w:rsidP="009E47A9">
      <w:pPr>
        <w:pStyle w:val="NormalBold"/>
      </w:pPr>
      <w:r w:rsidRPr="00255E28">
        <w:rPr>
          <w:rStyle w:val="HideTWBExt"/>
          <w:b w:val="0"/>
        </w:rPr>
        <w:t>&lt;RepeatBlock-By&gt;&lt;Members&gt;</w:t>
      </w:r>
      <w:r w:rsidRPr="00255E28">
        <w:t>Assita Kanko</w:t>
      </w:r>
      <w:r w:rsidRPr="00255E28">
        <w:rPr>
          <w:rStyle w:val="HideTWBExt"/>
          <w:b w:val="0"/>
        </w:rPr>
        <w:t>&lt;/Members&gt;</w:t>
      </w:r>
    </w:p>
    <w:p w14:paraId="752EBCD9" w14:textId="77777777" w:rsidR="009E47A9" w:rsidRPr="00255E28" w:rsidRDefault="009E47A9" w:rsidP="009E47A9">
      <w:pPr>
        <w:pStyle w:val="NormalBold"/>
      </w:pPr>
      <w:r w:rsidRPr="00255E28">
        <w:rPr>
          <w:rStyle w:val="HideTWBExt"/>
          <w:b w:val="0"/>
        </w:rPr>
        <w:t>&lt;/RepeatBlock-By&gt;</w:t>
      </w:r>
    </w:p>
    <w:p w14:paraId="1D0FBDB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FED7961" w14:textId="77777777" w:rsidR="009E47A9" w:rsidRPr="00255E28" w:rsidRDefault="009E47A9" w:rsidP="009E47A9">
      <w:pPr>
        <w:pStyle w:val="NormalBold"/>
      </w:pPr>
      <w:r w:rsidRPr="00255E28">
        <w:rPr>
          <w:rStyle w:val="HideTWBExt"/>
        </w:rPr>
        <w:t>&lt;Article&gt;</w:t>
      </w:r>
      <w:r w:rsidRPr="00255E28">
        <w:t>Articolo 3 – paragrafo 2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493EE5B" w14:textId="77777777" w:rsidTr="00171E7D">
        <w:trPr>
          <w:trHeight w:hRule="exact" w:val="240"/>
          <w:jc w:val="center"/>
        </w:trPr>
        <w:tc>
          <w:tcPr>
            <w:tcW w:w="9752" w:type="dxa"/>
            <w:gridSpan w:val="2"/>
            <w:tcBorders>
              <w:top w:val="nil"/>
              <w:left w:val="nil"/>
              <w:bottom w:val="nil"/>
              <w:right w:val="nil"/>
            </w:tcBorders>
          </w:tcPr>
          <w:p w14:paraId="54567A05" w14:textId="77777777" w:rsidR="009E47A9" w:rsidRPr="00255E28" w:rsidRDefault="009E47A9" w:rsidP="00171E7D"/>
        </w:tc>
      </w:tr>
      <w:tr w:rsidR="009E47A9" w:rsidRPr="00255E28" w14:paraId="5F5F5D2E" w14:textId="77777777" w:rsidTr="00171E7D">
        <w:trPr>
          <w:trHeight w:val="240"/>
          <w:jc w:val="center"/>
        </w:trPr>
        <w:tc>
          <w:tcPr>
            <w:tcW w:w="4876" w:type="dxa"/>
            <w:tcBorders>
              <w:top w:val="nil"/>
              <w:left w:val="nil"/>
              <w:bottom w:val="nil"/>
              <w:right w:val="nil"/>
            </w:tcBorders>
          </w:tcPr>
          <w:p w14:paraId="0A2BD90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F327FD8" w14:textId="77777777" w:rsidR="009E47A9" w:rsidRPr="00255E28" w:rsidRDefault="009E47A9" w:rsidP="00171E7D">
            <w:pPr>
              <w:pStyle w:val="AmColumnHeading"/>
            </w:pPr>
            <w:r w:rsidRPr="00255E28">
              <w:t>Emendamento</w:t>
            </w:r>
          </w:p>
        </w:tc>
      </w:tr>
      <w:tr w:rsidR="009E47A9" w:rsidRPr="00255E28" w14:paraId="7AF09136" w14:textId="77777777" w:rsidTr="00171E7D">
        <w:trPr>
          <w:jc w:val="center"/>
        </w:trPr>
        <w:tc>
          <w:tcPr>
            <w:tcW w:w="4876" w:type="dxa"/>
            <w:tcBorders>
              <w:top w:val="nil"/>
              <w:left w:val="nil"/>
              <w:bottom w:val="nil"/>
              <w:right w:val="nil"/>
            </w:tcBorders>
          </w:tcPr>
          <w:p w14:paraId="68869423" w14:textId="77777777" w:rsidR="009E47A9" w:rsidRPr="00255E28" w:rsidRDefault="009E47A9" w:rsidP="00171E7D">
            <w:pPr>
              <w:pStyle w:val="Normal6a"/>
            </w:pPr>
          </w:p>
        </w:tc>
        <w:tc>
          <w:tcPr>
            <w:tcW w:w="4876" w:type="dxa"/>
            <w:tcBorders>
              <w:top w:val="nil"/>
              <w:left w:val="nil"/>
              <w:bottom w:val="nil"/>
              <w:right w:val="nil"/>
            </w:tcBorders>
          </w:tcPr>
          <w:p w14:paraId="0DEDE82C" w14:textId="77777777" w:rsidR="009E47A9" w:rsidRPr="00255E28" w:rsidRDefault="009E47A9" w:rsidP="00171E7D">
            <w:pPr>
              <w:pStyle w:val="Normal6a"/>
            </w:pPr>
            <w:r w:rsidRPr="00255E28">
              <w:rPr>
                <w:b/>
                <w:i/>
              </w:rPr>
              <w:t>2 bis.</w:t>
            </w:r>
            <w:r w:rsidRPr="00255E28">
              <w:tab/>
            </w:r>
            <w:r w:rsidRPr="00255E28">
              <w:rPr>
                <w:b/>
                <w:i/>
              </w:rPr>
              <w:t>Gli obiettivi di cui al paragrafo 1 sono attuati mediante le misure di attuazione elencate nell'allegato I.</w:t>
            </w:r>
          </w:p>
        </w:tc>
      </w:tr>
      <w:tr w:rsidR="009E47A9" w:rsidRPr="00255E28" w14:paraId="5F64E6E5" w14:textId="77777777" w:rsidTr="00171E7D">
        <w:trPr>
          <w:jc w:val="center"/>
        </w:trPr>
        <w:tc>
          <w:tcPr>
            <w:tcW w:w="4876" w:type="dxa"/>
            <w:tcBorders>
              <w:top w:val="nil"/>
              <w:left w:val="nil"/>
              <w:bottom w:val="nil"/>
              <w:right w:val="nil"/>
            </w:tcBorders>
          </w:tcPr>
          <w:p w14:paraId="79FFAB6A" w14:textId="77777777" w:rsidR="009E47A9" w:rsidRPr="00255E28" w:rsidRDefault="009E47A9" w:rsidP="00171E7D">
            <w:pPr>
              <w:pStyle w:val="Normal6a"/>
            </w:pPr>
          </w:p>
        </w:tc>
        <w:tc>
          <w:tcPr>
            <w:tcW w:w="4876" w:type="dxa"/>
            <w:tcBorders>
              <w:top w:val="nil"/>
              <w:left w:val="nil"/>
              <w:bottom w:val="nil"/>
              <w:right w:val="nil"/>
            </w:tcBorders>
          </w:tcPr>
          <w:p w14:paraId="606009CD" w14:textId="77777777" w:rsidR="009E47A9" w:rsidRPr="00255E28" w:rsidRDefault="009E47A9" w:rsidP="00171E7D">
            <w:pPr>
              <w:pStyle w:val="Normal6a"/>
            </w:pPr>
            <w:r w:rsidRPr="00255E28">
              <w:rPr>
                <w:b/>
                <w:i/>
              </w:rPr>
              <w:t>Per far fronte a circostanze impreviste o nuove, alla Commissione è conferito il potere di adottare atti delegati conformemente all'articolo 4 bis per modificare l'elenco delle azioni di cui all'allegato I.</w:t>
            </w:r>
          </w:p>
        </w:tc>
      </w:tr>
    </w:tbl>
    <w:p w14:paraId="3CFACED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CDDB3F1" w14:textId="77777777" w:rsidR="009E47A9" w:rsidRPr="00255E28" w:rsidRDefault="009E47A9" w:rsidP="009E47A9">
      <w:r w:rsidRPr="00255E28">
        <w:rPr>
          <w:rStyle w:val="HideTWBExt"/>
        </w:rPr>
        <w:t>&lt;/Amend&gt;</w:t>
      </w:r>
    </w:p>
    <w:p w14:paraId="6D3544D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195</w:t>
      </w:r>
      <w:r w:rsidRPr="00255E28">
        <w:rPr>
          <w:rStyle w:val="HideTWBExt"/>
        </w:rPr>
        <w:t>&lt;/NumAm&gt;</w:t>
      </w:r>
    </w:p>
    <w:p w14:paraId="2F9E4392" w14:textId="77777777" w:rsidR="009E47A9" w:rsidRPr="00255E28" w:rsidRDefault="009E47A9" w:rsidP="009E47A9">
      <w:pPr>
        <w:pStyle w:val="NormalBold"/>
      </w:pPr>
      <w:r w:rsidRPr="00255E28">
        <w:rPr>
          <w:rStyle w:val="HideTWBExt"/>
          <w:b w:val="0"/>
        </w:rPr>
        <w:t>&lt;RepeatBlock-By&gt;&lt;Members&gt;</w:t>
      </w:r>
      <w:r w:rsidRPr="00255E28">
        <w:t>Cecilia Strada</w:t>
      </w:r>
      <w:r w:rsidRPr="00255E28">
        <w:rPr>
          <w:rStyle w:val="HideTWBExt"/>
          <w:b w:val="0"/>
        </w:rPr>
        <w:t>&lt;/Members&gt;</w:t>
      </w:r>
    </w:p>
    <w:p w14:paraId="659307B0" w14:textId="77777777" w:rsidR="009E47A9" w:rsidRPr="00255E28" w:rsidRDefault="009E47A9" w:rsidP="009E47A9">
      <w:pPr>
        <w:pStyle w:val="NormalBold"/>
      </w:pPr>
      <w:r w:rsidRPr="00255E28">
        <w:rPr>
          <w:rStyle w:val="HideTWBExt"/>
          <w:b w:val="0"/>
        </w:rPr>
        <w:t>&lt;/RepeatBlock-By&gt;</w:t>
      </w:r>
    </w:p>
    <w:p w14:paraId="549AC7F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0F77267" w14:textId="77777777" w:rsidR="009E47A9" w:rsidRPr="00255E28" w:rsidRDefault="009E47A9" w:rsidP="009E47A9">
      <w:pPr>
        <w:pStyle w:val="NormalBold"/>
      </w:pPr>
      <w:r w:rsidRPr="00255E28">
        <w:rPr>
          <w:rStyle w:val="HideTWBExt"/>
        </w:rPr>
        <w:t>&lt;Article&gt;</w:t>
      </w:r>
      <w:r w:rsidRPr="00255E28">
        <w:t>Articolo 3 – paragrafo 2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8C50434" w14:textId="77777777" w:rsidTr="00171E7D">
        <w:trPr>
          <w:trHeight w:hRule="exact" w:val="240"/>
          <w:jc w:val="center"/>
        </w:trPr>
        <w:tc>
          <w:tcPr>
            <w:tcW w:w="9752" w:type="dxa"/>
            <w:gridSpan w:val="2"/>
            <w:tcBorders>
              <w:top w:val="nil"/>
              <w:left w:val="nil"/>
              <w:bottom w:val="nil"/>
              <w:right w:val="nil"/>
            </w:tcBorders>
          </w:tcPr>
          <w:p w14:paraId="3FECC16B" w14:textId="77777777" w:rsidR="009E47A9" w:rsidRPr="00255E28" w:rsidRDefault="009E47A9" w:rsidP="00171E7D"/>
        </w:tc>
      </w:tr>
      <w:tr w:rsidR="009E47A9" w:rsidRPr="00255E28" w14:paraId="2AB6F610" w14:textId="77777777" w:rsidTr="00171E7D">
        <w:trPr>
          <w:trHeight w:val="240"/>
          <w:jc w:val="center"/>
        </w:trPr>
        <w:tc>
          <w:tcPr>
            <w:tcW w:w="4876" w:type="dxa"/>
            <w:tcBorders>
              <w:top w:val="nil"/>
              <w:left w:val="nil"/>
              <w:bottom w:val="nil"/>
              <w:right w:val="nil"/>
            </w:tcBorders>
          </w:tcPr>
          <w:p w14:paraId="393F3308"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895825D" w14:textId="77777777" w:rsidR="009E47A9" w:rsidRPr="00255E28" w:rsidRDefault="009E47A9" w:rsidP="00171E7D">
            <w:pPr>
              <w:pStyle w:val="AmColumnHeading"/>
            </w:pPr>
            <w:r w:rsidRPr="00255E28">
              <w:t>Emendamento</w:t>
            </w:r>
          </w:p>
        </w:tc>
      </w:tr>
      <w:tr w:rsidR="009E47A9" w:rsidRPr="00255E28" w14:paraId="4E809906" w14:textId="77777777" w:rsidTr="00171E7D">
        <w:trPr>
          <w:jc w:val="center"/>
        </w:trPr>
        <w:tc>
          <w:tcPr>
            <w:tcW w:w="4876" w:type="dxa"/>
            <w:tcBorders>
              <w:top w:val="nil"/>
              <w:left w:val="nil"/>
              <w:bottom w:val="nil"/>
              <w:right w:val="nil"/>
            </w:tcBorders>
          </w:tcPr>
          <w:p w14:paraId="480A9A34" w14:textId="77777777" w:rsidR="009E47A9" w:rsidRPr="00255E28" w:rsidRDefault="009E47A9" w:rsidP="00171E7D">
            <w:pPr>
              <w:pStyle w:val="Normal6a"/>
            </w:pPr>
          </w:p>
        </w:tc>
        <w:tc>
          <w:tcPr>
            <w:tcW w:w="4876" w:type="dxa"/>
            <w:tcBorders>
              <w:top w:val="nil"/>
              <w:left w:val="nil"/>
              <w:bottom w:val="nil"/>
              <w:right w:val="nil"/>
            </w:tcBorders>
          </w:tcPr>
          <w:p w14:paraId="59CAA74A" w14:textId="77777777" w:rsidR="009E47A9" w:rsidRPr="00255E28" w:rsidRDefault="009E47A9" w:rsidP="00171E7D">
            <w:pPr>
              <w:pStyle w:val="Normal6a"/>
            </w:pPr>
            <w:r w:rsidRPr="00255E28">
              <w:rPr>
                <w:b/>
                <w:i/>
              </w:rPr>
              <w:t>2 bis.</w:t>
            </w:r>
            <w:r w:rsidRPr="00255E28">
              <w:tab/>
            </w:r>
            <w:r w:rsidRPr="00255E28">
              <w:rPr>
                <w:b/>
                <w:i/>
              </w:rPr>
              <w:t>Gli Stati membri provvedono affinché le azioni volte al conseguimento degli obiettivi del sostegno dell'Unione a norma del presente regolamento non rappresentino un rischio per la sicurezza a causa delle potenziali interferenze da parte di paesi terzi e delle loro pratiche in materia di cibersicurezza.</w:t>
            </w:r>
          </w:p>
        </w:tc>
      </w:tr>
    </w:tbl>
    <w:p w14:paraId="367B5E8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5E68211"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671886E9" w14:textId="77777777" w:rsidR="009E47A9" w:rsidRPr="00255E28" w:rsidRDefault="009E47A9" w:rsidP="009E47A9">
      <w:pPr>
        <w:pStyle w:val="AmJustText"/>
      </w:pPr>
      <w:r w:rsidRPr="00255E28">
        <w:t>Per riflettere il considerando 16.</w:t>
      </w:r>
    </w:p>
    <w:p w14:paraId="32FC9673" w14:textId="77777777" w:rsidR="009E47A9" w:rsidRPr="00255E28" w:rsidRDefault="009E47A9" w:rsidP="009E47A9">
      <w:r w:rsidRPr="00255E28">
        <w:rPr>
          <w:rStyle w:val="HideTWBExt"/>
        </w:rPr>
        <w:t>&lt;/Amend&gt;</w:t>
      </w:r>
    </w:p>
    <w:p w14:paraId="1C91A38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196</w:t>
      </w:r>
      <w:r w:rsidRPr="00255E28">
        <w:rPr>
          <w:rStyle w:val="HideTWBExt"/>
        </w:rPr>
        <w:t>&lt;/NumAm&gt;</w:t>
      </w:r>
    </w:p>
    <w:p w14:paraId="1A3B7013" w14:textId="77777777" w:rsidR="009E47A9" w:rsidRPr="00255E28" w:rsidRDefault="009E47A9" w:rsidP="009E47A9">
      <w:pPr>
        <w:pStyle w:val="NormalBold"/>
      </w:pPr>
      <w:r w:rsidRPr="00255E28">
        <w:rPr>
          <w:rStyle w:val="HideTWBExt"/>
          <w:b w:val="0"/>
        </w:rPr>
        <w:t>&lt;RepeatBlock-By&gt;&lt;Members&gt;</w:t>
      </w:r>
      <w:r w:rsidRPr="00255E28">
        <w:t>Raquel García Hermida-Van Der Walle, Fabienne Keller, Veronika Cifrová Ostrihoňová, Lucia Yar, Sophie Wilmès, Abir Al-Sahlani, Jan-Christoph Oetjen</w:t>
      </w:r>
      <w:r w:rsidRPr="00255E28">
        <w:rPr>
          <w:rStyle w:val="HideTWBExt"/>
          <w:b w:val="0"/>
        </w:rPr>
        <w:t>&lt;/Members&gt;</w:t>
      </w:r>
    </w:p>
    <w:p w14:paraId="7547504E" w14:textId="77777777" w:rsidR="009E47A9" w:rsidRPr="00255E28" w:rsidRDefault="009E47A9" w:rsidP="009E47A9">
      <w:pPr>
        <w:pStyle w:val="NormalBold"/>
      </w:pPr>
      <w:r w:rsidRPr="00255E28">
        <w:rPr>
          <w:rStyle w:val="HideTWBExt"/>
          <w:b w:val="0"/>
        </w:rPr>
        <w:t>&lt;/RepeatBlock-By&gt;</w:t>
      </w:r>
    </w:p>
    <w:p w14:paraId="4BE0C482"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8DF98F4" w14:textId="77777777" w:rsidR="009E47A9" w:rsidRPr="00255E28" w:rsidRDefault="009E47A9" w:rsidP="009E47A9">
      <w:pPr>
        <w:pStyle w:val="NormalBold"/>
      </w:pPr>
      <w:r w:rsidRPr="00255E28">
        <w:rPr>
          <w:rStyle w:val="HideTWBExt"/>
        </w:rPr>
        <w:t>&lt;Article&gt;</w:t>
      </w:r>
      <w:r w:rsidRPr="00255E28">
        <w:t>Articolo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4087690B" w14:textId="77777777" w:rsidTr="00171E7D">
        <w:trPr>
          <w:trHeight w:hRule="exact" w:val="240"/>
          <w:jc w:val="center"/>
        </w:trPr>
        <w:tc>
          <w:tcPr>
            <w:tcW w:w="9752" w:type="dxa"/>
            <w:gridSpan w:val="2"/>
            <w:tcBorders>
              <w:top w:val="nil"/>
              <w:left w:val="nil"/>
              <w:bottom w:val="nil"/>
              <w:right w:val="nil"/>
            </w:tcBorders>
          </w:tcPr>
          <w:p w14:paraId="04FB876F" w14:textId="77777777" w:rsidR="009E47A9" w:rsidRPr="00255E28" w:rsidRDefault="009E47A9" w:rsidP="00171E7D"/>
        </w:tc>
      </w:tr>
      <w:tr w:rsidR="009E47A9" w:rsidRPr="00255E28" w14:paraId="2C33BDE9" w14:textId="77777777" w:rsidTr="00171E7D">
        <w:trPr>
          <w:trHeight w:val="240"/>
          <w:jc w:val="center"/>
        </w:trPr>
        <w:tc>
          <w:tcPr>
            <w:tcW w:w="4876" w:type="dxa"/>
            <w:tcBorders>
              <w:top w:val="nil"/>
              <w:left w:val="nil"/>
              <w:bottom w:val="nil"/>
              <w:right w:val="nil"/>
            </w:tcBorders>
          </w:tcPr>
          <w:p w14:paraId="25D59BE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ECB66CF" w14:textId="77777777" w:rsidR="009E47A9" w:rsidRPr="00255E28" w:rsidRDefault="009E47A9" w:rsidP="00171E7D">
            <w:pPr>
              <w:pStyle w:val="AmColumnHeading"/>
            </w:pPr>
            <w:r w:rsidRPr="00255E28">
              <w:t>Emendamento</w:t>
            </w:r>
          </w:p>
        </w:tc>
      </w:tr>
      <w:tr w:rsidR="009E47A9" w:rsidRPr="00255E28" w14:paraId="011D9D42" w14:textId="77777777" w:rsidTr="00171E7D">
        <w:trPr>
          <w:jc w:val="center"/>
        </w:trPr>
        <w:tc>
          <w:tcPr>
            <w:tcW w:w="4876" w:type="dxa"/>
            <w:tcBorders>
              <w:top w:val="nil"/>
              <w:left w:val="nil"/>
              <w:bottom w:val="nil"/>
              <w:right w:val="nil"/>
            </w:tcBorders>
          </w:tcPr>
          <w:p w14:paraId="58095BA6" w14:textId="77777777" w:rsidR="009E47A9" w:rsidRPr="00255E28" w:rsidRDefault="009E47A9" w:rsidP="00171E7D">
            <w:pPr>
              <w:pStyle w:val="Normal6a"/>
            </w:pPr>
          </w:p>
        </w:tc>
        <w:tc>
          <w:tcPr>
            <w:tcW w:w="4876" w:type="dxa"/>
            <w:tcBorders>
              <w:top w:val="nil"/>
              <w:left w:val="nil"/>
              <w:bottom w:val="nil"/>
              <w:right w:val="nil"/>
            </w:tcBorders>
          </w:tcPr>
          <w:p w14:paraId="7A0DDE7F" w14:textId="77777777" w:rsidR="009E47A9" w:rsidRPr="00255E28" w:rsidRDefault="009E47A9" w:rsidP="00171E7D">
            <w:pPr>
              <w:pStyle w:val="Normal6a"/>
              <w:jc w:val="center"/>
            </w:pPr>
            <w:r w:rsidRPr="00255E28">
              <w:rPr>
                <w:b/>
                <w:i/>
              </w:rPr>
              <w:t>Articolo 3 bis</w:t>
            </w:r>
            <w:r w:rsidRPr="00255E28">
              <w:tab/>
            </w:r>
          </w:p>
        </w:tc>
      </w:tr>
      <w:tr w:rsidR="009E47A9" w:rsidRPr="00255E28" w14:paraId="4FF9A26C" w14:textId="77777777" w:rsidTr="00171E7D">
        <w:trPr>
          <w:jc w:val="center"/>
        </w:trPr>
        <w:tc>
          <w:tcPr>
            <w:tcW w:w="4876" w:type="dxa"/>
            <w:tcBorders>
              <w:top w:val="nil"/>
              <w:left w:val="nil"/>
              <w:bottom w:val="nil"/>
              <w:right w:val="nil"/>
            </w:tcBorders>
          </w:tcPr>
          <w:p w14:paraId="6826AED6" w14:textId="77777777" w:rsidR="009E47A9" w:rsidRPr="00255E28" w:rsidRDefault="009E47A9" w:rsidP="00171E7D">
            <w:pPr>
              <w:pStyle w:val="Normal6a"/>
            </w:pPr>
          </w:p>
        </w:tc>
        <w:tc>
          <w:tcPr>
            <w:tcW w:w="4876" w:type="dxa"/>
            <w:tcBorders>
              <w:top w:val="nil"/>
              <w:left w:val="nil"/>
              <w:bottom w:val="nil"/>
              <w:right w:val="nil"/>
            </w:tcBorders>
          </w:tcPr>
          <w:p w14:paraId="2F0E3AFC" w14:textId="77777777" w:rsidR="009E47A9" w:rsidRPr="00255E28" w:rsidRDefault="009E47A9" w:rsidP="00171E7D">
            <w:pPr>
              <w:pStyle w:val="Normal6a"/>
              <w:jc w:val="center"/>
            </w:pPr>
            <w:r w:rsidRPr="00255E28">
              <w:rPr>
                <w:b/>
                <w:i/>
              </w:rPr>
              <w:t>Ambito di applicazione del sostegno</w:t>
            </w:r>
          </w:p>
        </w:tc>
      </w:tr>
      <w:tr w:rsidR="009E47A9" w:rsidRPr="00255E28" w14:paraId="6F19CD74" w14:textId="77777777" w:rsidTr="00171E7D">
        <w:trPr>
          <w:jc w:val="center"/>
        </w:trPr>
        <w:tc>
          <w:tcPr>
            <w:tcW w:w="4876" w:type="dxa"/>
            <w:tcBorders>
              <w:top w:val="nil"/>
              <w:left w:val="nil"/>
              <w:bottom w:val="nil"/>
              <w:right w:val="nil"/>
            </w:tcBorders>
          </w:tcPr>
          <w:p w14:paraId="36D8F103" w14:textId="77777777" w:rsidR="009E47A9" w:rsidRPr="00255E28" w:rsidRDefault="009E47A9" w:rsidP="00171E7D">
            <w:pPr>
              <w:pStyle w:val="Normal6a"/>
            </w:pPr>
          </w:p>
        </w:tc>
        <w:tc>
          <w:tcPr>
            <w:tcW w:w="4876" w:type="dxa"/>
            <w:tcBorders>
              <w:top w:val="nil"/>
              <w:left w:val="nil"/>
              <w:bottom w:val="nil"/>
              <w:right w:val="nil"/>
            </w:tcBorders>
          </w:tcPr>
          <w:p w14:paraId="3BA2C985" w14:textId="77777777" w:rsidR="009E47A9" w:rsidRPr="00255E28" w:rsidRDefault="009E47A9" w:rsidP="00171E7D">
            <w:pPr>
              <w:pStyle w:val="Normal6a"/>
            </w:pPr>
            <w:r w:rsidRPr="00255E28">
              <w:rPr>
                <w:b/>
                <w:i/>
              </w:rPr>
              <w:t>1. Il sostegno dell'Unione per la sicurezza interna è destinato unicamente alle priorità che presentano il massimo valore aggiunto dell'Unione e finanzia misure degli Stati membri nel campo della prevenzione della criminalità, della formazione comune del personale nonché della cooperazione di polizia e giudiziaria in materia penale che associa tutte le autorità competenti degli Stati membri e gli organi e organismi dell'Unione per quanto riguarda, in particolare, lo scambio di informazioni, una maggiore cooperazione operativa e il sostegno agli sforzi necessari per potenziare le capacità di prevenire e combattere il terrorismo, la criminalità organizzata e le forme gravi di criminalità.</w:t>
            </w:r>
          </w:p>
        </w:tc>
      </w:tr>
      <w:tr w:rsidR="009E47A9" w:rsidRPr="00255E28" w14:paraId="2F247DEF" w14:textId="77777777" w:rsidTr="00171E7D">
        <w:trPr>
          <w:jc w:val="center"/>
        </w:trPr>
        <w:tc>
          <w:tcPr>
            <w:tcW w:w="4876" w:type="dxa"/>
            <w:tcBorders>
              <w:top w:val="nil"/>
              <w:left w:val="nil"/>
              <w:bottom w:val="nil"/>
              <w:right w:val="nil"/>
            </w:tcBorders>
          </w:tcPr>
          <w:p w14:paraId="4BEBC8AF" w14:textId="77777777" w:rsidR="009E47A9" w:rsidRPr="00255E28" w:rsidRDefault="009E47A9" w:rsidP="00171E7D">
            <w:pPr>
              <w:pStyle w:val="Normal6a"/>
            </w:pPr>
          </w:p>
        </w:tc>
        <w:tc>
          <w:tcPr>
            <w:tcW w:w="4876" w:type="dxa"/>
            <w:tcBorders>
              <w:top w:val="nil"/>
              <w:left w:val="nil"/>
              <w:bottom w:val="nil"/>
              <w:right w:val="nil"/>
            </w:tcBorders>
          </w:tcPr>
          <w:p w14:paraId="2F7ED0FE" w14:textId="77777777" w:rsidR="009E47A9" w:rsidRPr="00255E28" w:rsidRDefault="009E47A9" w:rsidP="00171E7D">
            <w:pPr>
              <w:pStyle w:val="Normal6a"/>
            </w:pPr>
            <w:r w:rsidRPr="00255E28">
              <w:rPr>
                <w:b/>
                <w:i/>
              </w:rPr>
              <w:t>2. Il sostegno dell'Unione per la sicurezza interna non copre:</w:t>
            </w:r>
          </w:p>
        </w:tc>
      </w:tr>
      <w:tr w:rsidR="009E47A9" w:rsidRPr="00255E28" w14:paraId="6B654081" w14:textId="77777777" w:rsidTr="00171E7D">
        <w:trPr>
          <w:jc w:val="center"/>
        </w:trPr>
        <w:tc>
          <w:tcPr>
            <w:tcW w:w="4876" w:type="dxa"/>
            <w:tcBorders>
              <w:top w:val="nil"/>
              <w:left w:val="nil"/>
              <w:bottom w:val="nil"/>
              <w:right w:val="nil"/>
            </w:tcBorders>
          </w:tcPr>
          <w:p w14:paraId="2600159D" w14:textId="77777777" w:rsidR="009E47A9" w:rsidRPr="00255E28" w:rsidRDefault="009E47A9" w:rsidP="00171E7D">
            <w:pPr>
              <w:pStyle w:val="Normal6a"/>
            </w:pPr>
          </w:p>
        </w:tc>
        <w:tc>
          <w:tcPr>
            <w:tcW w:w="4876" w:type="dxa"/>
            <w:tcBorders>
              <w:top w:val="nil"/>
              <w:left w:val="nil"/>
              <w:bottom w:val="nil"/>
              <w:right w:val="nil"/>
            </w:tcBorders>
          </w:tcPr>
          <w:p w14:paraId="6C49EF11" w14:textId="77777777" w:rsidR="009E47A9" w:rsidRPr="00255E28" w:rsidRDefault="009E47A9" w:rsidP="00171E7D">
            <w:pPr>
              <w:pStyle w:val="Normal6a"/>
            </w:pPr>
            <w:r w:rsidRPr="00255E28">
              <w:rPr>
                <w:b/>
                <w:i/>
              </w:rPr>
              <w:t>-i costi operativi e le attività connesse alle funzioni essenziali degli Stati membri per il mantenimento dell'ordine pubblico e la salvaguardia della sicurezza interna nazionale;</w:t>
            </w:r>
          </w:p>
        </w:tc>
      </w:tr>
      <w:tr w:rsidR="009E47A9" w:rsidRPr="00255E28" w14:paraId="6A1716B7" w14:textId="77777777" w:rsidTr="00171E7D">
        <w:trPr>
          <w:jc w:val="center"/>
        </w:trPr>
        <w:tc>
          <w:tcPr>
            <w:tcW w:w="4876" w:type="dxa"/>
            <w:tcBorders>
              <w:top w:val="nil"/>
              <w:left w:val="nil"/>
              <w:bottom w:val="nil"/>
              <w:right w:val="nil"/>
            </w:tcBorders>
          </w:tcPr>
          <w:p w14:paraId="26689345" w14:textId="77777777" w:rsidR="009E47A9" w:rsidRPr="00255E28" w:rsidRDefault="009E47A9" w:rsidP="00171E7D">
            <w:pPr>
              <w:pStyle w:val="Normal6a"/>
            </w:pPr>
          </w:p>
        </w:tc>
        <w:tc>
          <w:tcPr>
            <w:tcW w:w="4876" w:type="dxa"/>
            <w:tcBorders>
              <w:top w:val="nil"/>
              <w:left w:val="nil"/>
              <w:bottom w:val="nil"/>
              <w:right w:val="nil"/>
            </w:tcBorders>
          </w:tcPr>
          <w:p w14:paraId="14E68208" w14:textId="77777777" w:rsidR="009E47A9" w:rsidRPr="00255E28" w:rsidRDefault="009E47A9" w:rsidP="00171E7D">
            <w:pPr>
              <w:pStyle w:val="Normal6a"/>
            </w:pPr>
            <w:r w:rsidRPr="00255E28">
              <w:rPr>
                <w:b/>
                <w:i/>
              </w:rPr>
              <w:t>- i costi per l'introduzione e il mantenimento dei controlli alle frontiere interne;</w:t>
            </w:r>
          </w:p>
        </w:tc>
      </w:tr>
      <w:tr w:rsidR="009E47A9" w:rsidRPr="00255E28" w14:paraId="193F035C" w14:textId="77777777" w:rsidTr="00171E7D">
        <w:trPr>
          <w:jc w:val="center"/>
        </w:trPr>
        <w:tc>
          <w:tcPr>
            <w:tcW w:w="4876" w:type="dxa"/>
            <w:tcBorders>
              <w:top w:val="nil"/>
              <w:left w:val="nil"/>
              <w:bottom w:val="nil"/>
              <w:right w:val="nil"/>
            </w:tcBorders>
          </w:tcPr>
          <w:p w14:paraId="12CF51F6" w14:textId="77777777" w:rsidR="009E47A9" w:rsidRPr="00255E28" w:rsidRDefault="009E47A9" w:rsidP="00171E7D">
            <w:pPr>
              <w:pStyle w:val="Normal6a"/>
            </w:pPr>
          </w:p>
        </w:tc>
        <w:tc>
          <w:tcPr>
            <w:tcW w:w="4876" w:type="dxa"/>
            <w:tcBorders>
              <w:top w:val="nil"/>
              <w:left w:val="nil"/>
              <w:bottom w:val="nil"/>
              <w:right w:val="nil"/>
            </w:tcBorders>
          </w:tcPr>
          <w:p w14:paraId="3687F7ED" w14:textId="77777777" w:rsidR="009E47A9" w:rsidRPr="00255E28" w:rsidRDefault="009E47A9" w:rsidP="00171E7D">
            <w:pPr>
              <w:pStyle w:val="Normal6a"/>
            </w:pPr>
            <w:r w:rsidRPr="00255E28">
              <w:rPr>
                <w:b/>
                <w:i/>
              </w:rPr>
              <w:t>- lo sviluppo, l'acquisto e l'utilizzo di spyware di sorveglianza;</w:t>
            </w:r>
          </w:p>
        </w:tc>
      </w:tr>
      <w:tr w:rsidR="009E47A9" w:rsidRPr="00255E28" w14:paraId="37D9FDE4" w14:textId="77777777" w:rsidTr="00171E7D">
        <w:trPr>
          <w:jc w:val="center"/>
        </w:trPr>
        <w:tc>
          <w:tcPr>
            <w:tcW w:w="4876" w:type="dxa"/>
            <w:tcBorders>
              <w:top w:val="nil"/>
              <w:left w:val="nil"/>
              <w:bottom w:val="nil"/>
              <w:right w:val="nil"/>
            </w:tcBorders>
          </w:tcPr>
          <w:p w14:paraId="2170A61B" w14:textId="77777777" w:rsidR="009E47A9" w:rsidRPr="00255E28" w:rsidRDefault="009E47A9" w:rsidP="00171E7D">
            <w:pPr>
              <w:pStyle w:val="Normal6a"/>
            </w:pPr>
          </w:p>
        </w:tc>
        <w:tc>
          <w:tcPr>
            <w:tcW w:w="4876" w:type="dxa"/>
            <w:tcBorders>
              <w:top w:val="nil"/>
              <w:left w:val="nil"/>
              <w:bottom w:val="nil"/>
              <w:right w:val="nil"/>
            </w:tcBorders>
          </w:tcPr>
          <w:p w14:paraId="79A130CC" w14:textId="77777777" w:rsidR="009E47A9" w:rsidRPr="00255E28" w:rsidRDefault="009E47A9" w:rsidP="00171E7D">
            <w:pPr>
              <w:pStyle w:val="Normal6a"/>
            </w:pPr>
            <w:r w:rsidRPr="00255E28">
              <w:rPr>
                <w:b/>
                <w:i/>
              </w:rPr>
              <w:t>- i costi per delegare compiti statutari o pubblici a soggetti privati.</w:t>
            </w:r>
          </w:p>
        </w:tc>
      </w:tr>
      <w:tr w:rsidR="009E47A9" w:rsidRPr="00255E28" w14:paraId="24974B34" w14:textId="77777777" w:rsidTr="00171E7D">
        <w:trPr>
          <w:jc w:val="center"/>
        </w:trPr>
        <w:tc>
          <w:tcPr>
            <w:tcW w:w="4876" w:type="dxa"/>
            <w:tcBorders>
              <w:top w:val="nil"/>
              <w:left w:val="nil"/>
              <w:bottom w:val="nil"/>
              <w:right w:val="nil"/>
            </w:tcBorders>
          </w:tcPr>
          <w:p w14:paraId="40EDF05D" w14:textId="77777777" w:rsidR="009E47A9" w:rsidRPr="00255E28" w:rsidRDefault="009E47A9" w:rsidP="00171E7D">
            <w:pPr>
              <w:pStyle w:val="Normal6a"/>
            </w:pPr>
          </w:p>
        </w:tc>
        <w:tc>
          <w:tcPr>
            <w:tcW w:w="4876" w:type="dxa"/>
            <w:tcBorders>
              <w:top w:val="nil"/>
              <w:left w:val="nil"/>
              <w:bottom w:val="nil"/>
              <w:right w:val="nil"/>
            </w:tcBorders>
          </w:tcPr>
          <w:p w14:paraId="032B0624" w14:textId="77777777" w:rsidR="009E47A9" w:rsidRPr="00255E28" w:rsidRDefault="009E47A9" w:rsidP="00171E7D">
            <w:pPr>
              <w:pStyle w:val="Normal6a"/>
            </w:pPr>
            <w:r w:rsidRPr="00255E28">
              <w:rPr>
                <w:b/>
                <w:i/>
              </w:rPr>
              <w:t>3. Il sostegno dell'Unione per la sicurezza interna non finanzia azioni preparate o realizzate da fornitori ad alto rischio la cui esposizione a interferenze di paesi terzi o a pratiche di cibersicurezza inadeguate potrebbe comportare gravi rischi per l'integrità e la disponibilità di dati e servizi, anche per le infrastrutture critiche, le autorità pubbliche e le imprese dell'UE. Eventuali esclusioni o restrizioni di tali fornitori si basano su una valutazione proporzionata del rischio ed essere accompagnate da misure di attenuazione appropriate conformemente al diritto e alle politiche dell'Unione.</w:t>
            </w:r>
          </w:p>
        </w:tc>
      </w:tr>
    </w:tbl>
    <w:p w14:paraId="5B2CBF3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EB18497" w14:textId="77777777" w:rsidR="009E47A9" w:rsidRPr="00255E28" w:rsidRDefault="009E47A9" w:rsidP="009E47A9">
      <w:r w:rsidRPr="00255E28">
        <w:rPr>
          <w:rStyle w:val="HideTWBExt"/>
        </w:rPr>
        <w:t>&lt;/Amend&gt;</w:t>
      </w:r>
    </w:p>
    <w:p w14:paraId="3B72AA6E"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197</w:t>
      </w:r>
      <w:r w:rsidRPr="00255E28">
        <w:rPr>
          <w:rStyle w:val="HideTWBExt"/>
        </w:rPr>
        <w:t>&lt;/NumAm&gt;</w:t>
      </w:r>
    </w:p>
    <w:p w14:paraId="390117A7"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79F52566" w14:textId="77777777" w:rsidR="009E47A9" w:rsidRPr="00255E28" w:rsidRDefault="009E47A9" w:rsidP="009E47A9">
      <w:pPr>
        <w:pStyle w:val="NormalBold"/>
      </w:pPr>
      <w:r w:rsidRPr="00255E28">
        <w:rPr>
          <w:rStyle w:val="HideTWBExt"/>
          <w:b w:val="0"/>
        </w:rPr>
        <w:t>&lt;/RepeatBlock-By&gt;</w:t>
      </w:r>
    </w:p>
    <w:p w14:paraId="4CA8C20D"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1293A47" w14:textId="77777777" w:rsidR="009E47A9" w:rsidRPr="00255E28" w:rsidRDefault="009E47A9" w:rsidP="009E47A9">
      <w:pPr>
        <w:pStyle w:val="NormalBold"/>
      </w:pPr>
      <w:r w:rsidRPr="00255E28">
        <w:rPr>
          <w:rStyle w:val="HideTWBExt"/>
        </w:rPr>
        <w:t>&lt;Article&gt;</w:t>
      </w:r>
      <w:r w:rsidRPr="00255E28">
        <w:t>Articolo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08A96DDF" w14:textId="77777777" w:rsidTr="00171E7D">
        <w:trPr>
          <w:trHeight w:hRule="exact" w:val="240"/>
          <w:jc w:val="center"/>
        </w:trPr>
        <w:tc>
          <w:tcPr>
            <w:tcW w:w="9752" w:type="dxa"/>
            <w:gridSpan w:val="2"/>
            <w:tcBorders>
              <w:top w:val="nil"/>
              <w:left w:val="nil"/>
              <w:bottom w:val="nil"/>
              <w:right w:val="nil"/>
            </w:tcBorders>
          </w:tcPr>
          <w:p w14:paraId="25AD6932" w14:textId="77777777" w:rsidR="009E47A9" w:rsidRPr="00255E28" w:rsidRDefault="009E47A9" w:rsidP="00171E7D"/>
        </w:tc>
      </w:tr>
      <w:tr w:rsidR="009E47A9" w:rsidRPr="00255E28" w14:paraId="03F9A9EB" w14:textId="77777777" w:rsidTr="00171E7D">
        <w:trPr>
          <w:trHeight w:val="240"/>
          <w:jc w:val="center"/>
        </w:trPr>
        <w:tc>
          <w:tcPr>
            <w:tcW w:w="4876" w:type="dxa"/>
            <w:tcBorders>
              <w:top w:val="nil"/>
              <w:left w:val="nil"/>
              <w:bottom w:val="nil"/>
              <w:right w:val="nil"/>
            </w:tcBorders>
          </w:tcPr>
          <w:p w14:paraId="66E8C6A9"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0B1A1DE6" w14:textId="77777777" w:rsidR="009E47A9" w:rsidRPr="00255E28" w:rsidRDefault="009E47A9" w:rsidP="00171E7D">
            <w:pPr>
              <w:pStyle w:val="AmColumnHeading"/>
            </w:pPr>
            <w:r w:rsidRPr="00255E28">
              <w:t>Emendamento</w:t>
            </w:r>
          </w:p>
        </w:tc>
      </w:tr>
      <w:tr w:rsidR="009E47A9" w:rsidRPr="00255E28" w14:paraId="040DB463" w14:textId="77777777" w:rsidTr="00171E7D">
        <w:trPr>
          <w:jc w:val="center"/>
        </w:trPr>
        <w:tc>
          <w:tcPr>
            <w:tcW w:w="4876" w:type="dxa"/>
            <w:tcBorders>
              <w:top w:val="nil"/>
              <w:left w:val="nil"/>
              <w:bottom w:val="nil"/>
              <w:right w:val="nil"/>
            </w:tcBorders>
          </w:tcPr>
          <w:p w14:paraId="1BF85A0A" w14:textId="77777777" w:rsidR="009E47A9" w:rsidRPr="00255E28" w:rsidRDefault="009E47A9" w:rsidP="00171E7D">
            <w:pPr>
              <w:pStyle w:val="Normal6a"/>
            </w:pPr>
          </w:p>
        </w:tc>
        <w:tc>
          <w:tcPr>
            <w:tcW w:w="4876" w:type="dxa"/>
            <w:tcBorders>
              <w:top w:val="nil"/>
              <w:left w:val="nil"/>
              <w:bottom w:val="nil"/>
              <w:right w:val="nil"/>
            </w:tcBorders>
          </w:tcPr>
          <w:p w14:paraId="21A2F7EB" w14:textId="77777777" w:rsidR="009E47A9" w:rsidRPr="00255E28" w:rsidRDefault="009E47A9" w:rsidP="00171E7D">
            <w:pPr>
              <w:pStyle w:val="Normal6a"/>
              <w:jc w:val="center"/>
            </w:pPr>
            <w:r w:rsidRPr="00255E28">
              <w:rPr>
                <w:b/>
                <w:i/>
              </w:rPr>
              <w:t>Articolo 3 bis</w:t>
            </w:r>
            <w:r w:rsidRPr="00255E28">
              <w:tab/>
            </w:r>
          </w:p>
        </w:tc>
      </w:tr>
      <w:tr w:rsidR="009E47A9" w:rsidRPr="00255E28" w14:paraId="71B2C82C" w14:textId="77777777" w:rsidTr="00171E7D">
        <w:trPr>
          <w:jc w:val="center"/>
        </w:trPr>
        <w:tc>
          <w:tcPr>
            <w:tcW w:w="4876" w:type="dxa"/>
            <w:tcBorders>
              <w:top w:val="nil"/>
              <w:left w:val="nil"/>
              <w:bottom w:val="nil"/>
              <w:right w:val="nil"/>
            </w:tcBorders>
          </w:tcPr>
          <w:p w14:paraId="1CCDEE6B" w14:textId="77777777" w:rsidR="009E47A9" w:rsidRPr="00255E28" w:rsidRDefault="009E47A9" w:rsidP="00171E7D">
            <w:pPr>
              <w:pStyle w:val="Normal6a"/>
            </w:pPr>
          </w:p>
        </w:tc>
        <w:tc>
          <w:tcPr>
            <w:tcW w:w="4876" w:type="dxa"/>
            <w:tcBorders>
              <w:top w:val="nil"/>
              <w:left w:val="nil"/>
              <w:bottom w:val="nil"/>
              <w:right w:val="nil"/>
            </w:tcBorders>
          </w:tcPr>
          <w:p w14:paraId="2340380B" w14:textId="77777777" w:rsidR="009E47A9" w:rsidRPr="00255E28" w:rsidRDefault="009E47A9" w:rsidP="00171E7D">
            <w:pPr>
              <w:pStyle w:val="Normal6a"/>
              <w:jc w:val="center"/>
            </w:pPr>
            <w:r w:rsidRPr="00255E28">
              <w:rPr>
                <w:b/>
                <w:i/>
              </w:rPr>
              <w:t>Rispetto dei diritti fondamentali e protezione dei dati</w:t>
            </w:r>
          </w:p>
        </w:tc>
      </w:tr>
      <w:tr w:rsidR="009E47A9" w:rsidRPr="00255E28" w14:paraId="0362085A" w14:textId="77777777" w:rsidTr="00171E7D">
        <w:trPr>
          <w:jc w:val="center"/>
        </w:trPr>
        <w:tc>
          <w:tcPr>
            <w:tcW w:w="4876" w:type="dxa"/>
            <w:tcBorders>
              <w:top w:val="nil"/>
              <w:left w:val="nil"/>
              <w:bottom w:val="nil"/>
              <w:right w:val="nil"/>
            </w:tcBorders>
          </w:tcPr>
          <w:p w14:paraId="72B63971" w14:textId="77777777" w:rsidR="009E47A9" w:rsidRPr="00255E28" w:rsidRDefault="009E47A9" w:rsidP="00171E7D">
            <w:pPr>
              <w:pStyle w:val="Normal6a"/>
            </w:pPr>
          </w:p>
        </w:tc>
        <w:tc>
          <w:tcPr>
            <w:tcW w:w="4876" w:type="dxa"/>
            <w:tcBorders>
              <w:top w:val="nil"/>
              <w:left w:val="nil"/>
              <w:bottom w:val="nil"/>
              <w:right w:val="nil"/>
            </w:tcBorders>
          </w:tcPr>
          <w:p w14:paraId="53C68ED3" w14:textId="77777777" w:rsidR="009E47A9" w:rsidRPr="00255E28" w:rsidRDefault="009E47A9" w:rsidP="00171E7D">
            <w:pPr>
              <w:pStyle w:val="Normal6a"/>
            </w:pPr>
            <w:r w:rsidRPr="00255E28">
              <w:rPr>
                <w:b/>
                <w:i/>
              </w:rPr>
              <w:t>1. Le azioni sostenute a norma del presente regolamento sono attuate nel pieno rispetto dei diritti fondamentali. In particolare, tali azioni sono conformi alla Carta dei diritti fondamentali dell'Unione europea, al diritto dell'Unione sulla protezione dei dati e alla Convenzione europea di salvaguardia dei diritti dell'uomo e delle libertà fondamentali.</w:t>
            </w:r>
          </w:p>
        </w:tc>
      </w:tr>
      <w:tr w:rsidR="009E47A9" w:rsidRPr="00255E28" w14:paraId="4DD2436F" w14:textId="77777777" w:rsidTr="00171E7D">
        <w:trPr>
          <w:jc w:val="center"/>
        </w:trPr>
        <w:tc>
          <w:tcPr>
            <w:tcW w:w="4876" w:type="dxa"/>
            <w:tcBorders>
              <w:top w:val="nil"/>
              <w:left w:val="nil"/>
              <w:bottom w:val="nil"/>
              <w:right w:val="nil"/>
            </w:tcBorders>
          </w:tcPr>
          <w:p w14:paraId="62E7140C" w14:textId="77777777" w:rsidR="009E47A9" w:rsidRPr="00255E28" w:rsidRDefault="009E47A9" w:rsidP="00171E7D">
            <w:pPr>
              <w:pStyle w:val="Normal6a"/>
            </w:pPr>
          </w:p>
        </w:tc>
        <w:tc>
          <w:tcPr>
            <w:tcW w:w="4876" w:type="dxa"/>
            <w:tcBorders>
              <w:top w:val="nil"/>
              <w:left w:val="nil"/>
              <w:bottom w:val="nil"/>
              <w:right w:val="nil"/>
            </w:tcBorders>
          </w:tcPr>
          <w:p w14:paraId="55F908C5" w14:textId="77777777" w:rsidR="009E47A9" w:rsidRPr="00255E28" w:rsidRDefault="009E47A9" w:rsidP="00171E7D">
            <w:pPr>
              <w:pStyle w:val="Normal6a"/>
            </w:pPr>
            <w:r w:rsidRPr="00255E28">
              <w:rPr>
                <w:b/>
                <w:i/>
              </w:rPr>
              <w:t>2. Qualora le azioni sostenute a norma del presente regolamento comportino il trattamento, lo scambio o il trasferimento di dati personali, anche con organi e organismi dell'Unione, paesi terzi, organizzazioni internazionali o parti private, tali azioni sono svolte conformemente al diritto dell'Unione applicabile in materia di protezione dei dati e sono soggette a garanzie adeguate.</w:t>
            </w:r>
          </w:p>
        </w:tc>
      </w:tr>
      <w:tr w:rsidR="009E47A9" w:rsidRPr="00255E28" w14:paraId="2EFD45E3" w14:textId="77777777" w:rsidTr="00171E7D">
        <w:trPr>
          <w:jc w:val="center"/>
        </w:trPr>
        <w:tc>
          <w:tcPr>
            <w:tcW w:w="4876" w:type="dxa"/>
            <w:tcBorders>
              <w:top w:val="nil"/>
              <w:left w:val="nil"/>
              <w:bottom w:val="nil"/>
              <w:right w:val="nil"/>
            </w:tcBorders>
          </w:tcPr>
          <w:p w14:paraId="1671D94F" w14:textId="77777777" w:rsidR="009E47A9" w:rsidRPr="00255E28" w:rsidRDefault="009E47A9" w:rsidP="00171E7D">
            <w:pPr>
              <w:pStyle w:val="Normal6a"/>
            </w:pPr>
          </w:p>
        </w:tc>
        <w:tc>
          <w:tcPr>
            <w:tcW w:w="4876" w:type="dxa"/>
            <w:tcBorders>
              <w:top w:val="nil"/>
              <w:left w:val="nil"/>
              <w:bottom w:val="nil"/>
              <w:right w:val="nil"/>
            </w:tcBorders>
          </w:tcPr>
          <w:p w14:paraId="28AA7954" w14:textId="77777777" w:rsidR="009E47A9" w:rsidRPr="00255E28" w:rsidRDefault="009E47A9" w:rsidP="00171E7D">
            <w:pPr>
              <w:pStyle w:val="Normal6a"/>
            </w:pPr>
            <w:r w:rsidRPr="00255E28">
              <w:rPr>
                <w:b/>
                <w:i/>
              </w:rPr>
              <w:t>3. Nell'attuare le azioni sostenute a norma del presente regolamento, gli Stati membri prestano un'attenzione specifica all'assistenza e alla protezione delle persone vulnerabili, in particolare le vittime della tratta di esseri umani e della criminalità organizzata e di forme gravi di criminalità.</w:t>
            </w:r>
          </w:p>
        </w:tc>
      </w:tr>
    </w:tbl>
    <w:p w14:paraId="456EDC0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48FC963F" w14:textId="77777777" w:rsidR="009E47A9" w:rsidRPr="00255E28" w:rsidRDefault="009E47A9" w:rsidP="009E47A9">
      <w:r w:rsidRPr="00255E28">
        <w:rPr>
          <w:rStyle w:val="HideTWBExt"/>
        </w:rPr>
        <w:t>&lt;/Amend&gt;</w:t>
      </w:r>
    </w:p>
    <w:p w14:paraId="4715F24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198</w:t>
      </w:r>
      <w:r w:rsidRPr="00255E28">
        <w:rPr>
          <w:rStyle w:val="HideTWBExt"/>
        </w:rPr>
        <w:t>&lt;/NumAm&gt;</w:t>
      </w:r>
    </w:p>
    <w:p w14:paraId="2FFCABF8" w14:textId="77777777" w:rsidR="009E47A9" w:rsidRPr="00255E28" w:rsidRDefault="009E47A9" w:rsidP="009E47A9">
      <w:pPr>
        <w:pStyle w:val="NormalBold"/>
      </w:pPr>
      <w:r w:rsidRPr="00255E28">
        <w:rPr>
          <w:rStyle w:val="HideTWBExt"/>
          <w:b w:val="0"/>
        </w:rPr>
        <w:t>&lt;RepeatBlock-By&gt;&lt;Members&gt;</w:t>
      </w:r>
      <w:r w:rsidRPr="00255E28">
        <w:t>Giuseppe Antoci</w:t>
      </w:r>
      <w:r w:rsidRPr="00255E28">
        <w:rPr>
          <w:rStyle w:val="HideTWBExt"/>
          <w:b w:val="0"/>
        </w:rPr>
        <w:t>&lt;/Members&gt;</w:t>
      </w:r>
    </w:p>
    <w:p w14:paraId="0B5E0D95" w14:textId="77777777" w:rsidR="009E47A9" w:rsidRPr="00255E28" w:rsidRDefault="009E47A9" w:rsidP="009E47A9">
      <w:pPr>
        <w:pStyle w:val="NormalBold"/>
      </w:pPr>
      <w:r w:rsidRPr="00255E28">
        <w:rPr>
          <w:rStyle w:val="HideTWBExt"/>
          <w:b w:val="0"/>
        </w:rPr>
        <w:t>&lt;/RepeatBlock-By&gt;</w:t>
      </w:r>
    </w:p>
    <w:p w14:paraId="323BC15B"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9758AB0" w14:textId="77777777" w:rsidR="009E47A9" w:rsidRPr="00255E28" w:rsidRDefault="009E47A9" w:rsidP="009E47A9">
      <w:pPr>
        <w:pStyle w:val="NormalBold"/>
      </w:pPr>
      <w:r w:rsidRPr="00255E28">
        <w:rPr>
          <w:rStyle w:val="HideTWBExt"/>
        </w:rPr>
        <w:t>&lt;Article&gt;</w:t>
      </w:r>
      <w:r w:rsidRPr="00255E28">
        <w:t>Articolo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48D38A8" w14:textId="77777777" w:rsidTr="00171E7D">
        <w:trPr>
          <w:trHeight w:hRule="exact" w:val="240"/>
          <w:jc w:val="center"/>
        </w:trPr>
        <w:tc>
          <w:tcPr>
            <w:tcW w:w="9752" w:type="dxa"/>
            <w:gridSpan w:val="2"/>
            <w:tcBorders>
              <w:top w:val="nil"/>
              <w:left w:val="nil"/>
              <w:bottom w:val="nil"/>
              <w:right w:val="nil"/>
            </w:tcBorders>
          </w:tcPr>
          <w:p w14:paraId="6D56587A" w14:textId="77777777" w:rsidR="009E47A9" w:rsidRPr="00255E28" w:rsidRDefault="009E47A9" w:rsidP="00171E7D"/>
        </w:tc>
      </w:tr>
      <w:tr w:rsidR="009E47A9" w:rsidRPr="00255E28" w14:paraId="600A1CB5" w14:textId="77777777" w:rsidTr="00171E7D">
        <w:trPr>
          <w:trHeight w:val="240"/>
          <w:jc w:val="center"/>
        </w:trPr>
        <w:tc>
          <w:tcPr>
            <w:tcW w:w="4876" w:type="dxa"/>
            <w:tcBorders>
              <w:top w:val="nil"/>
              <w:left w:val="nil"/>
              <w:bottom w:val="nil"/>
              <w:right w:val="nil"/>
            </w:tcBorders>
          </w:tcPr>
          <w:p w14:paraId="58C3541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87D754E" w14:textId="77777777" w:rsidR="009E47A9" w:rsidRPr="00255E28" w:rsidRDefault="009E47A9" w:rsidP="00171E7D">
            <w:pPr>
              <w:pStyle w:val="AmColumnHeading"/>
            </w:pPr>
            <w:r w:rsidRPr="00255E28">
              <w:t>Emendamento</w:t>
            </w:r>
          </w:p>
        </w:tc>
      </w:tr>
      <w:tr w:rsidR="009E47A9" w:rsidRPr="00255E28" w14:paraId="64F2EB00" w14:textId="77777777" w:rsidTr="00171E7D">
        <w:trPr>
          <w:jc w:val="center"/>
        </w:trPr>
        <w:tc>
          <w:tcPr>
            <w:tcW w:w="4876" w:type="dxa"/>
            <w:tcBorders>
              <w:top w:val="nil"/>
              <w:left w:val="nil"/>
              <w:bottom w:val="nil"/>
              <w:right w:val="nil"/>
            </w:tcBorders>
          </w:tcPr>
          <w:p w14:paraId="7EFC30C1" w14:textId="77777777" w:rsidR="009E47A9" w:rsidRPr="00255E28" w:rsidRDefault="009E47A9" w:rsidP="00171E7D">
            <w:pPr>
              <w:pStyle w:val="Normal6a"/>
            </w:pPr>
          </w:p>
        </w:tc>
        <w:tc>
          <w:tcPr>
            <w:tcW w:w="4876" w:type="dxa"/>
            <w:tcBorders>
              <w:top w:val="nil"/>
              <w:left w:val="nil"/>
              <w:bottom w:val="nil"/>
              <w:right w:val="nil"/>
            </w:tcBorders>
          </w:tcPr>
          <w:p w14:paraId="2BE7569F" w14:textId="77777777" w:rsidR="009E47A9" w:rsidRPr="00255E28" w:rsidRDefault="009E47A9" w:rsidP="00171E7D">
            <w:pPr>
              <w:pStyle w:val="Normal6a"/>
              <w:jc w:val="center"/>
            </w:pPr>
            <w:r w:rsidRPr="00255E28">
              <w:rPr>
                <w:b/>
                <w:i/>
              </w:rPr>
              <w:t>Articolo 3 bis</w:t>
            </w:r>
            <w:r w:rsidRPr="00255E28">
              <w:tab/>
            </w:r>
          </w:p>
        </w:tc>
      </w:tr>
      <w:tr w:rsidR="009E47A9" w:rsidRPr="00255E28" w14:paraId="6487A3FC" w14:textId="77777777" w:rsidTr="00171E7D">
        <w:trPr>
          <w:jc w:val="center"/>
        </w:trPr>
        <w:tc>
          <w:tcPr>
            <w:tcW w:w="4876" w:type="dxa"/>
            <w:tcBorders>
              <w:top w:val="nil"/>
              <w:left w:val="nil"/>
              <w:bottom w:val="nil"/>
              <w:right w:val="nil"/>
            </w:tcBorders>
          </w:tcPr>
          <w:p w14:paraId="562E45A7" w14:textId="77777777" w:rsidR="009E47A9" w:rsidRPr="00255E28" w:rsidRDefault="009E47A9" w:rsidP="00171E7D">
            <w:pPr>
              <w:pStyle w:val="Normal6a"/>
            </w:pPr>
          </w:p>
        </w:tc>
        <w:tc>
          <w:tcPr>
            <w:tcW w:w="4876" w:type="dxa"/>
            <w:tcBorders>
              <w:top w:val="nil"/>
              <w:left w:val="nil"/>
              <w:bottom w:val="nil"/>
              <w:right w:val="nil"/>
            </w:tcBorders>
          </w:tcPr>
          <w:p w14:paraId="4832EBAA" w14:textId="77777777" w:rsidR="009E47A9" w:rsidRPr="00255E28" w:rsidRDefault="009E47A9" w:rsidP="00171E7D">
            <w:pPr>
              <w:pStyle w:val="Normal6a"/>
            </w:pPr>
            <w:r w:rsidRPr="00255E28">
              <w:rPr>
                <w:b/>
                <w:i/>
              </w:rPr>
              <w:t>Non sono ammissibili al sostegno dell'UE:</w:t>
            </w:r>
          </w:p>
        </w:tc>
      </w:tr>
      <w:tr w:rsidR="009E47A9" w:rsidRPr="00255E28" w14:paraId="2D55290D" w14:textId="77777777" w:rsidTr="00171E7D">
        <w:trPr>
          <w:jc w:val="center"/>
        </w:trPr>
        <w:tc>
          <w:tcPr>
            <w:tcW w:w="4876" w:type="dxa"/>
            <w:tcBorders>
              <w:top w:val="nil"/>
              <w:left w:val="nil"/>
              <w:bottom w:val="nil"/>
              <w:right w:val="nil"/>
            </w:tcBorders>
          </w:tcPr>
          <w:p w14:paraId="42AAE279" w14:textId="77777777" w:rsidR="009E47A9" w:rsidRPr="00255E28" w:rsidRDefault="009E47A9" w:rsidP="00171E7D">
            <w:pPr>
              <w:pStyle w:val="Normal6a"/>
            </w:pPr>
          </w:p>
        </w:tc>
        <w:tc>
          <w:tcPr>
            <w:tcW w:w="4876" w:type="dxa"/>
            <w:tcBorders>
              <w:top w:val="nil"/>
              <w:left w:val="nil"/>
              <w:bottom w:val="nil"/>
              <w:right w:val="nil"/>
            </w:tcBorders>
          </w:tcPr>
          <w:p w14:paraId="30BF1353" w14:textId="77777777" w:rsidR="009E47A9" w:rsidRPr="00255E28" w:rsidRDefault="009E47A9" w:rsidP="00171E7D">
            <w:pPr>
              <w:pStyle w:val="Normal6a"/>
            </w:pPr>
            <w:r w:rsidRPr="00255E28">
              <w:rPr>
                <w:b/>
                <w:i/>
              </w:rPr>
              <w:t>a) le azioni limitate al mantenimento dell'ordine pubblico a livello nazionale;</w:t>
            </w:r>
          </w:p>
        </w:tc>
      </w:tr>
      <w:tr w:rsidR="009E47A9" w:rsidRPr="00255E28" w14:paraId="32DE6B12" w14:textId="77777777" w:rsidTr="00171E7D">
        <w:trPr>
          <w:jc w:val="center"/>
        </w:trPr>
        <w:tc>
          <w:tcPr>
            <w:tcW w:w="4876" w:type="dxa"/>
            <w:tcBorders>
              <w:top w:val="nil"/>
              <w:left w:val="nil"/>
              <w:bottom w:val="nil"/>
              <w:right w:val="nil"/>
            </w:tcBorders>
          </w:tcPr>
          <w:p w14:paraId="37149FA8" w14:textId="77777777" w:rsidR="009E47A9" w:rsidRPr="00255E28" w:rsidRDefault="009E47A9" w:rsidP="00171E7D">
            <w:pPr>
              <w:pStyle w:val="Normal6a"/>
            </w:pPr>
          </w:p>
        </w:tc>
        <w:tc>
          <w:tcPr>
            <w:tcW w:w="4876" w:type="dxa"/>
            <w:tcBorders>
              <w:top w:val="nil"/>
              <w:left w:val="nil"/>
              <w:bottom w:val="nil"/>
              <w:right w:val="nil"/>
            </w:tcBorders>
          </w:tcPr>
          <w:p w14:paraId="2D3DB1E5" w14:textId="77777777" w:rsidR="009E47A9" w:rsidRPr="00255E28" w:rsidRDefault="009E47A9" w:rsidP="00171E7D">
            <w:pPr>
              <w:pStyle w:val="Normal6a"/>
            </w:pPr>
            <w:r w:rsidRPr="00255E28">
              <w:rPr>
                <w:b/>
                <w:i/>
              </w:rPr>
              <w:t>b) le azioni con finalità militari o di difesa;</w:t>
            </w:r>
          </w:p>
        </w:tc>
      </w:tr>
      <w:tr w:rsidR="009E47A9" w:rsidRPr="00255E28" w14:paraId="3651A0AE" w14:textId="77777777" w:rsidTr="00171E7D">
        <w:trPr>
          <w:jc w:val="center"/>
        </w:trPr>
        <w:tc>
          <w:tcPr>
            <w:tcW w:w="4876" w:type="dxa"/>
            <w:tcBorders>
              <w:top w:val="nil"/>
              <w:left w:val="nil"/>
              <w:bottom w:val="nil"/>
              <w:right w:val="nil"/>
            </w:tcBorders>
          </w:tcPr>
          <w:p w14:paraId="19BE52F4" w14:textId="77777777" w:rsidR="009E47A9" w:rsidRPr="00255E28" w:rsidRDefault="009E47A9" w:rsidP="00171E7D">
            <w:pPr>
              <w:pStyle w:val="Normal6a"/>
            </w:pPr>
          </w:p>
        </w:tc>
        <w:tc>
          <w:tcPr>
            <w:tcW w:w="4876" w:type="dxa"/>
            <w:tcBorders>
              <w:top w:val="nil"/>
              <w:left w:val="nil"/>
              <w:bottom w:val="nil"/>
              <w:right w:val="nil"/>
            </w:tcBorders>
          </w:tcPr>
          <w:p w14:paraId="35812412" w14:textId="77777777" w:rsidR="009E47A9" w:rsidRPr="00255E28" w:rsidRDefault="009E47A9" w:rsidP="00171E7D">
            <w:pPr>
              <w:pStyle w:val="Normal6a"/>
            </w:pPr>
            <w:r w:rsidRPr="00255E28">
              <w:rPr>
                <w:b/>
                <w:i/>
              </w:rPr>
              <w:t>c) le attrezzature la cui finalità principale è il controllo doganale;</w:t>
            </w:r>
          </w:p>
        </w:tc>
      </w:tr>
      <w:tr w:rsidR="009E47A9" w:rsidRPr="00255E28" w14:paraId="74356661" w14:textId="77777777" w:rsidTr="00171E7D">
        <w:trPr>
          <w:jc w:val="center"/>
        </w:trPr>
        <w:tc>
          <w:tcPr>
            <w:tcW w:w="4876" w:type="dxa"/>
            <w:tcBorders>
              <w:top w:val="nil"/>
              <w:left w:val="nil"/>
              <w:bottom w:val="nil"/>
              <w:right w:val="nil"/>
            </w:tcBorders>
          </w:tcPr>
          <w:p w14:paraId="748DFA64" w14:textId="77777777" w:rsidR="009E47A9" w:rsidRPr="00255E28" w:rsidRDefault="009E47A9" w:rsidP="00171E7D">
            <w:pPr>
              <w:pStyle w:val="Normal6a"/>
            </w:pPr>
          </w:p>
        </w:tc>
        <w:tc>
          <w:tcPr>
            <w:tcW w:w="4876" w:type="dxa"/>
            <w:tcBorders>
              <w:top w:val="nil"/>
              <w:left w:val="nil"/>
              <w:bottom w:val="nil"/>
              <w:right w:val="nil"/>
            </w:tcBorders>
          </w:tcPr>
          <w:p w14:paraId="05CBBD9A" w14:textId="77777777" w:rsidR="009E47A9" w:rsidRPr="00255E28" w:rsidRDefault="009E47A9" w:rsidP="00171E7D">
            <w:pPr>
              <w:pStyle w:val="Normal6a"/>
            </w:pPr>
            <w:r w:rsidRPr="00255E28">
              <w:rPr>
                <w:b/>
                <w:i/>
              </w:rPr>
              <w:t>d) le attrezzature coercitive, tra cui armi, munizioni, esplosivi e manganelli antisommossa, tranne se destinate all'addestramento;</w:t>
            </w:r>
          </w:p>
        </w:tc>
      </w:tr>
      <w:tr w:rsidR="009E47A9" w:rsidRPr="00255E28" w14:paraId="5A1ED28A" w14:textId="77777777" w:rsidTr="00171E7D">
        <w:trPr>
          <w:jc w:val="center"/>
        </w:trPr>
        <w:tc>
          <w:tcPr>
            <w:tcW w:w="4876" w:type="dxa"/>
            <w:tcBorders>
              <w:top w:val="nil"/>
              <w:left w:val="nil"/>
              <w:bottom w:val="nil"/>
              <w:right w:val="nil"/>
            </w:tcBorders>
          </w:tcPr>
          <w:p w14:paraId="3FA5823C" w14:textId="77777777" w:rsidR="009E47A9" w:rsidRPr="00255E28" w:rsidRDefault="009E47A9" w:rsidP="00171E7D">
            <w:pPr>
              <w:pStyle w:val="Normal6a"/>
            </w:pPr>
          </w:p>
        </w:tc>
        <w:tc>
          <w:tcPr>
            <w:tcW w:w="4876" w:type="dxa"/>
            <w:tcBorders>
              <w:top w:val="nil"/>
              <w:left w:val="nil"/>
              <w:bottom w:val="nil"/>
              <w:right w:val="nil"/>
            </w:tcBorders>
          </w:tcPr>
          <w:p w14:paraId="4B822052" w14:textId="77777777" w:rsidR="009E47A9" w:rsidRPr="00255E28" w:rsidRDefault="009E47A9" w:rsidP="00171E7D">
            <w:pPr>
              <w:pStyle w:val="Normal6a"/>
            </w:pPr>
            <w:r w:rsidRPr="00255E28">
              <w:rPr>
                <w:b/>
                <w:i/>
              </w:rPr>
              <w:t>e) le ricompense per gli informatori e il denaro "esca" al di fuori del quadro di un'azione operativa del ciclo programmatico dell'UE/EMPACT.</w:t>
            </w:r>
          </w:p>
        </w:tc>
      </w:tr>
      <w:tr w:rsidR="009E47A9" w:rsidRPr="00255E28" w14:paraId="7BA22E18" w14:textId="77777777" w:rsidTr="00171E7D">
        <w:trPr>
          <w:jc w:val="center"/>
        </w:trPr>
        <w:tc>
          <w:tcPr>
            <w:tcW w:w="4876" w:type="dxa"/>
            <w:tcBorders>
              <w:top w:val="nil"/>
              <w:left w:val="nil"/>
              <w:bottom w:val="nil"/>
              <w:right w:val="nil"/>
            </w:tcBorders>
          </w:tcPr>
          <w:p w14:paraId="6B7FCF6C" w14:textId="77777777" w:rsidR="009E47A9" w:rsidRPr="00255E28" w:rsidRDefault="009E47A9" w:rsidP="00171E7D">
            <w:pPr>
              <w:pStyle w:val="Normal6a"/>
            </w:pPr>
          </w:p>
        </w:tc>
        <w:tc>
          <w:tcPr>
            <w:tcW w:w="4876" w:type="dxa"/>
            <w:tcBorders>
              <w:top w:val="nil"/>
              <w:left w:val="nil"/>
              <w:bottom w:val="nil"/>
              <w:right w:val="nil"/>
            </w:tcBorders>
          </w:tcPr>
          <w:p w14:paraId="21455387" w14:textId="77777777" w:rsidR="009E47A9" w:rsidRPr="00255E28" w:rsidRDefault="009E47A9" w:rsidP="00171E7D">
            <w:pPr>
              <w:pStyle w:val="Normal6a"/>
            </w:pPr>
            <w:r w:rsidRPr="00255E28">
              <w:rPr>
                <w:b/>
                <w:i/>
              </w:rPr>
              <w:t>In deroga al primo comma, nelle situazioni di emergenza le azioni di cui al primo comma, lettera a), possono essere considerate ammissibili.</w:t>
            </w:r>
          </w:p>
        </w:tc>
      </w:tr>
    </w:tbl>
    <w:p w14:paraId="17CF3692"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36D4F97" w14:textId="77777777" w:rsidR="009E47A9" w:rsidRPr="00255E28" w:rsidRDefault="009E47A9" w:rsidP="009E47A9">
      <w:r w:rsidRPr="00255E28">
        <w:rPr>
          <w:rStyle w:val="HideTWBExt"/>
        </w:rPr>
        <w:t>&lt;/Amend&gt;</w:t>
      </w:r>
    </w:p>
    <w:p w14:paraId="6E71938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199</w:t>
      </w:r>
      <w:r w:rsidRPr="00255E28">
        <w:rPr>
          <w:rStyle w:val="HideTWBExt"/>
        </w:rPr>
        <w:t>&lt;/NumAm&gt;</w:t>
      </w:r>
    </w:p>
    <w:p w14:paraId="16363961" w14:textId="77777777" w:rsidR="009E47A9" w:rsidRPr="00255E28" w:rsidRDefault="009E47A9" w:rsidP="009E47A9">
      <w:pPr>
        <w:pStyle w:val="NormalBold"/>
      </w:pPr>
      <w:r w:rsidRPr="00255E28">
        <w:rPr>
          <w:rStyle w:val="HideTWBExt"/>
          <w:b w:val="0"/>
        </w:rPr>
        <w:t>&lt;RepeatBlock-By&gt;&lt;Members&gt;</w:t>
      </w:r>
      <w:r w:rsidRPr="00255E28">
        <w:t>Saskia Bricmont, Jaume Asens Llodrà</w:t>
      </w:r>
      <w:r w:rsidRPr="00255E28">
        <w:rPr>
          <w:rStyle w:val="HideTWBExt"/>
          <w:b w:val="0"/>
        </w:rPr>
        <w:t>&lt;/Members&gt;</w:t>
      </w:r>
    </w:p>
    <w:p w14:paraId="3943F7B6" w14:textId="77777777" w:rsidR="009E47A9" w:rsidRPr="00255E28" w:rsidRDefault="009E47A9" w:rsidP="009E47A9">
      <w:r w:rsidRPr="00255E28">
        <w:rPr>
          <w:rStyle w:val="HideTWBExt"/>
        </w:rPr>
        <w:t>&lt;AuNomDe&gt;</w:t>
      </w:r>
      <w:r w:rsidRPr="00255E28">
        <w:rPr>
          <w:rStyle w:val="HideTWBInt"/>
        </w:rPr>
        <w:t>{Verts/ALE}</w:t>
      </w:r>
      <w:r w:rsidRPr="00255E28">
        <w:t>a nome del gruppo Verts/ALE</w:t>
      </w:r>
      <w:r w:rsidRPr="00255E28">
        <w:rPr>
          <w:rStyle w:val="HideTWBExt"/>
        </w:rPr>
        <w:t>&lt;/AuNomDe&gt;</w:t>
      </w:r>
    </w:p>
    <w:p w14:paraId="7F82C0CD" w14:textId="77777777" w:rsidR="009E47A9" w:rsidRPr="00255E28" w:rsidRDefault="009E47A9" w:rsidP="009E47A9">
      <w:pPr>
        <w:pStyle w:val="NormalBold"/>
      </w:pPr>
      <w:r w:rsidRPr="00255E28">
        <w:rPr>
          <w:rStyle w:val="HideTWBExt"/>
          <w:b w:val="0"/>
        </w:rPr>
        <w:t>&lt;/RepeatBlock-By&gt;</w:t>
      </w:r>
    </w:p>
    <w:p w14:paraId="562B87CF"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F05FC78" w14:textId="77777777" w:rsidR="009E47A9" w:rsidRPr="00255E28" w:rsidRDefault="009E47A9" w:rsidP="009E47A9">
      <w:pPr>
        <w:pStyle w:val="NormalBold"/>
      </w:pPr>
      <w:r w:rsidRPr="00255E28">
        <w:rPr>
          <w:rStyle w:val="HideTWBExt"/>
        </w:rPr>
        <w:t>&lt;Article&gt;</w:t>
      </w:r>
      <w:r w:rsidRPr="00255E28">
        <w:t>Articolo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66271D5" w14:textId="77777777" w:rsidTr="00171E7D">
        <w:trPr>
          <w:trHeight w:hRule="exact" w:val="240"/>
          <w:jc w:val="center"/>
        </w:trPr>
        <w:tc>
          <w:tcPr>
            <w:tcW w:w="9752" w:type="dxa"/>
            <w:gridSpan w:val="2"/>
            <w:tcBorders>
              <w:top w:val="nil"/>
              <w:left w:val="nil"/>
              <w:bottom w:val="nil"/>
              <w:right w:val="nil"/>
            </w:tcBorders>
          </w:tcPr>
          <w:p w14:paraId="03B3737F" w14:textId="77777777" w:rsidR="009E47A9" w:rsidRPr="00255E28" w:rsidRDefault="009E47A9" w:rsidP="00171E7D"/>
        </w:tc>
      </w:tr>
      <w:tr w:rsidR="009E47A9" w:rsidRPr="00255E28" w14:paraId="5CC5433F" w14:textId="77777777" w:rsidTr="00171E7D">
        <w:trPr>
          <w:trHeight w:val="240"/>
          <w:jc w:val="center"/>
        </w:trPr>
        <w:tc>
          <w:tcPr>
            <w:tcW w:w="4876" w:type="dxa"/>
            <w:tcBorders>
              <w:top w:val="nil"/>
              <w:left w:val="nil"/>
              <w:bottom w:val="nil"/>
              <w:right w:val="nil"/>
            </w:tcBorders>
          </w:tcPr>
          <w:p w14:paraId="59B5AFAD"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A215BA3" w14:textId="77777777" w:rsidR="009E47A9" w:rsidRPr="00255E28" w:rsidRDefault="009E47A9" w:rsidP="00171E7D">
            <w:pPr>
              <w:pStyle w:val="AmColumnHeading"/>
            </w:pPr>
            <w:r w:rsidRPr="00255E28">
              <w:t>Emendamento</w:t>
            </w:r>
          </w:p>
        </w:tc>
      </w:tr>
      <w:tr w:rsidR="009E47A9" w:rsidRPr="00255E28" w14:paraId="2AFA36FB" w14:textId="77777777" w:rsidTr="00171E7D">
        <w:trPr>
          <w:jc w:val="center"/>
        </w:trPr>
        <w:tc>
          <w:tcPr>
            <w:tcW w:w="4876" w:type="dxa"/>
            <w:tcBorders>
              <w:top w:val="nil"/>
              <w:left w:val="nil"/>
              <w:bottom w:val="nil"/>
              <w:right w:val="nil"/>
            </w:tcBorders>
          </w:tcPr>
          <w:p w14:paraId="16B1A939" w14:textId="77777777" w:rsidR="009E47A9" w:rsidRPr="00255E28" w:rsidRDefault="009E47A9" w:rsidP="00171E7D">
            <w:pPr>
              <w:pStyle w:val="Normal6a"/>
            </w:pPr>
          </w:p>
        </w:tc>
        <w:tc>
          <w:tcPr>
            <w:tcW w:w="4876" w:type="dxa"/>
            <w:tcBorders>
              <w:top w:val="nil"/>
              <w:left w:val="nil"/>
              <w:bottom w:val="nil"/>
              <w:right w:val="nil"/>
            </w:tcBorders>
          </w:tcPr>
          <w:p w14:paraId="38B5A14F" w14:textId="77777777" w:rsidR="009E47A9" w:rsidRPr="00255E28" w:rsidRDefault="009E47A9" w:rsidP="00171E7D">
            <w:pPr>
              <w:pStyle w:val="Normal6a"/>
              <w:jc w:val="center"/>
            </w:pPr>
            <w:r w:rsidRPr="00255E28">
              <w:rPr>
                <w:b/>
                <w:i/>
              </w:rPr>
              <w:t>Articolo 3 bis</w:t>
            </w:r>
            <w:r w:rsidRPr="00255E28">
              <w:tab/>
            </w:r>
          </w:p>
        </w:tc>
      </w:tr>
      <w:tr w:rsidR="009E47A9" w:rsidRPr="00255E28" w14:paraId="40F168D8" w14:textId="77777777" w:rsidTr="00171E7D">
        <w:trPr>
          <w:jc w:val="center"/>
        </w:trPr>
        <w:tc>
          <w:tcPr>
            <w:tcW w:w="4876" w:type="dxa"/>
            <w:tcBorders>
              <w:top w:val="nil"/>
              <w:left w:val="nil"/>
              <w:bottom w:val="nil"/>
              <w:right w:val="nil"/>
            </w:tcBorders>
          </w:tcPr>
          <w:p w14:paraId="5C1C0882" w14:textId="77777777" w:rsidR="009E47A9" w:rsidRPr="00255E28" w:rsidRDefault="009E47A9" w:rsidP="00171E7D">
            <w:pPr>
              <w:pStyle w:val="Normal6a"/>
            </w:pPr>
          </w:p>
        </w:tc>
        <w:tc>
          <w:tcPr>
            <w:tcW w:w="4876" w:type="dxa"/>
            <w:tcBorders>
              <w:top w:val="nil"/>
              <w:left w:val="nil"/>
              <w:bottom w:val="nil"/>
              <w:right w:val="nil"/>
            </w:tcBorders>
          </w:tcPr>
          <w:p w14:paraId="3A7F4E73" w14:textId="77777777" w:rsidR="009E47A9" w:rsidRPr="00255E28" w:rsidRDefault="009E47A9" w:rsidP="00171E7D">
            <w:pPr>
              <w:pStyle w:val="Normal6a"/>
              <w:jc w:val="center"/>
            </w:pPr>
            <w:r w:rsidRPr="00255E28">
              <w:rPr>
                <w:b/>
                <w:i/>
              </w:rPr>
              <w:t>Rispetto dei diritti fondamentali</w:t>
            </w:r>
          </w:p>
        </w:tc>
      </w:tr>
      <w:tr w:rsidR="009E47A9" w:rsidRPr="00255E28" w14:paraId="582A2E2F" w14:textId="77777777" w:rsidTr="00171E7D">
        <w:trPr>
          <w:jc w:val="center"/>
        </w:trPr>
        <w:tc>
          <w:tcPr>
            <w:tcW w:w="4876" w:type="dxa"/>
            <w:tcBorders>
              <w:top w:val="nil"/>
              <w:left w:val="nil"/>
              <w:bottom w:val="nil"/>
              <w:right w:val="nil"/>
            </w:tcBorders>
          </w:tcPr>
          <w:p w14:paraId="085002DC" w14:textId="77777777" w:rsidR="009E47A9" w:rsidRPr="00255E28" w:rsidRDefault="009E47A9" w:rsidP="00171E7D">
            <w:pPr>
              <w:pStyle w:val="Normal6a"/>
            </w:pPr>
          </w:p>
        </w:tc>
        <w:tc>
          <w:tcPr>
            <w:tcW w:w="4876" w:type="dxa"/>
            <w:tcBorders>
              <w:top w:val="nil"/>
              <w:left w:val="nil"/>
              <w:bottom w:val="nil"/>
              <w:right w:val="nil"/>
            </w:tcBorders>
          </w:tcPr>
          <w:p w14:paraId="008A63FA" w14:textId="77777777" w:rsidR="009E47A9" w:rsidRPr="00255E28" w:rsidRDefault="009E47A9" w:rsidP="00171E7D">
            <w:pPr>
              <w:pStyle w:val="Normal6a"/>
            </w:pPr>
            <w:r w:rsidRPr="00255E28">
              <w:rPr>
                <w:b/>
                <w:i/>
              </w:rPr>
              <w:t>Le azioni finanziate a titolo del sostegno dell'Unione sono attuate nel pieno rispetto dei diritti fondamentali e della dignità umana. In particolare, tali azioni sono conformi alla Carta, al diritto dell'Unione sulla protezione dei dati e alla Convenzione europea di salvaguardia dei diritti dell'uomo e delle libertà fondamentali (CEDU). Nell'attuare le azioni a titolo del sostegno dell'Unione, ogniqualvolta possibile, gli Stati membri dedicano un'attenzione specifica all'assistenza e alla protezione delle persone vulnerabili, specialmente i bambini e i minori non accompagnati.</w:t>
            </w:r>
          </w:p>
        </w:tc>
      </w:tr>
    </w:tbl>
    <w:p w14:paraId="653A9C0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480FE35" w14:textId="77777777" w:rsidR="009E47A9" w:rsidRPr="00255E28" w:rsidRDefault="009E47A9" w:rsidP="009E47A9">
      <w:pPr>
        <w:pStyle w:val="AmJustTitle"/>
      </w:pPr>
      <w:r w:rsidRPr="00255E28">
        <w:rPr>
          <w:rStyle w:val="HideTWBExt"/>
        </w:rPr>
        <w:t>&lt;TitreJust&gt;</w:t>
      </w:r>
      <w:r w:rsidRPr="00255E28">
        <w:t>Motivazione</w:t>
      </w:r>
      <w:r w:rsidRPr="00255E28">
        <w:rPr>
          <w:rStyle w:val="HideTWBExt"/>
        </w:rPr>
        <w:t>&lt;/TitreJust&gt;</w:t>
      </w:r>
    </w:p>
    <w:p w14:paraId="33A4F12D" w14:textId="77777777" w:rsidR="009E47A9" w:rsidRPr="00255E28" w:rsidRDefault="009E47A9" w:rsidP="009E47A9">
      <w:pPr>
        <w:pStyle w:val="AmJustText"/>
      </w:pPr>
      <w:r w:rsidRPr="00255E28">
        <w:t>Articolo 4 del precedente regolamento ISF.</w:t>
      </w:r>
    </w:p>
    <w:p w14:paraId="59C50E7B" w14:textId="77777777" w:rsidR="009E47A9" w:rsidRPr="00255E28" w:rsidRDefault="009E47A9" w:rsidP="009E47A9">
      <w:r w:rsidRPr="00255E28">
        <w:rPr>
          <w:rStyle w:val="HideTWBExt"/>
        </w:rPr>
        <w:t>&lt;/Amend&gt;</w:t>
      </w:r>
    </w:p>
    <w:p w14:paraId="56EE16D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200</w:t>
      </w:r>
      <w:r w:rsidRPr="00255E28">
        <w:rPr>
          <w:rStyle w:val="HideTWBExt"/>
        </w:rPr>
        <w:t>&lt;/NumAm&gt;</w:t>
      </w:r>
    </w:p>
    <w:p w14:paraId="06F0032A" w14:textId="77777777" w:rsidR="009E47A9" w:rsidRPr="00255E28" w:rsidRDefault="009E47A9" w:rsidP="009E47A9">
      <w:pPr>
        <w:pStyle w:val="NormalBold"/>
      </w:pPr>
      <w:r w:rsidRPr="00255E28">
        <w:rPr>
          <w:rStyle w:val="HideTWBExt"/>
          <w:b w:val="0"/>
        </w:rPr>
        <w:t>&lt;RepeatBlock-By&gt;&lt;Members&gt;</w:t>
      </w:r>
      <w:r w:rsidRPr="00255E28">
        <w:t>Jan-Christoph Oetjen, Fabienne Keller, Raquel García Hermida-Van Der Walle</w:t>
      </w:r>
      <w:r w:rsidRPr="00255E28">
        <w:rPr>
          <w:rStyle w:val="HideTWBExt"/>
          <w:b w:val="0"/>
        </w:rPr>
        <w:t>&lt;/Members&gt;</w:t>
      </w:r>
    </w:p>
    <w:p w14:paraId="40B624CB" w14:textId="77777777" w:rsidR="009E47A9" w:rsidRPr="00255E28" w:rsidRDefault="009E47A9" w:rsidP="009E47A9">
      <w:pPr>
        <w:pStyle w:val="NormalBold"/>
      </w:pPr>
      <w:r w:rsidRPr="00255E28">
        <w:rPr>
          <w:rStyle w:val="HideTWBExt"/>
          <w:b w:val="0"/>
        </w:rPr>
        <w:t>&lt;/RepeatBlock-By&gt;</w:t>
      </w:r>
    </w:p>
    <w:p w14:paraId="26AE64FA"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B648D83" w14:textId="77777777" w:rsidR="009E47A9" w:rsidRPr="00255E28" w:rsidRDefault="009E47A9" w:rsidP="009E47A9">
      <w:pPr>
        <w:pStyle w:val="NormalBold"/>
      </w:pPr>
      <w:r w:rsidRPr="00255E28">
        <w:rPr>
          <w:rStyle w:val="HideTWBExt"/>
        </w:rPr>
        <w:t>&lt;Article&gt;</w:t>
      </w:r>
      <w:r w:rsidRPr="00255E28">
        <w:t>Articolo 4 – paragrafo 3</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183CA5A" w14:textId="77777777" w:rsidTr="00171E7D">
        <w:trPr>
          <w:trHeight w:hRule="exact" w:val="240"/>
          <w:jc w:val="center"/>
        </w:trPr>
        <w:tc>
          <w:tcPr>
            <w:tcW w:w="9752" w:type="dxa"/>
            <w:gridSpan w:val="2"/>
            <w:tcBorders>
              <w:top w:val="nil"/>
              <w:left w:val="nil"/>
              <w:bottom w:val="nil"/>
              <w:right w:val="nil"/>
            </w:tcBorders>
          </w:tcPr>
          <w:p w14:paraId="2B958108" w14:textId="77777777" w:rsidR="009E47A9" w:rsidRPr="00255E28" w:rsidRDefault="009E47A9" w:rsidP="00171E7D"/>
        </w:tc>
      </w:tr>
      <w:tr w:rsidR="009E47A9" w:rsidRPr="00255E28" w14:paraId="42E3BF5F" w14:textId="77777777" w:rsidTr="00171E7D">
        <w:trPr>
          <w:trHeight w:val="240"/>
          <w:jc w:val="center"/>
        </w:trPr>
        <w:tc>
          <w:tcPr>
            <w:tcW w:w="4876" w:type="dxa"/>
            <w:tcBorders>
              <w:top w:val="nil"/>
              <w:left w:val="nil"/>
              <w:bottom w:val="nil"/>
              <w:right w:val="nil"/>
            </w:tcBorders>
          </w:tcPr>
          <w:p w14:paraId="57F6AC3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D3AC6A7" w14:textId="77777777" w:rsidR="009E47A9" w:rsidRPr="00255E28" w:rsidRDefault="009E47A9" w:rsidP="00171E7D">
            <w:pPr>
              <w:pStyle w:val="AmColumnHeading"/>
            </w:pPr>
            <w:r w:rsidRPr="00255E28">
              <w:t>Emendamento</w:t>
            </w:r>
          </w:p>
        </w:tc>
      </w:tr>
      <w:tr w:rsidR="009E47A9" w:rsidRPr="00255E28" w14:paraId="50E48B2E" w14:textId="77777777" w:rsidTr="00171E7D">
        <w:trPr>
          <w:jc w:val="center"/>
        </w:trPr>
        <w:tc>
          <w:tcPr>
            <w:tcW w:w="4876" w:type="dxa"/>
            <w:tcBorders>
              <w:top w:val="nil"/>
              <w:left w:val="nil"/>
              <w:bottom w:val="nil"/>
              <w:right w:val="nil"/>
            </w:tcBorders>
          </w:tcPr>
          <w:p w14:paraId="36317D06" w14:textId="77777777" w:rsidR="009E47A9" w:rsidRPr="00255E28" w:rsidRDefault="009E47A9" w:rsidP="00171E7D">
            <w:pPr>
              <w:pStyle w:val="Normal6a"/>
            </w:pPr>
            <w:r w:rsidRPr="00255E28">
              <w:t>3.</w:t>
            </w:r>
            <w:r w:rsidRPr="00255E28">
              <w:tab/>
              <w:t>Inoltre, gli stanziamenti di bilancio per gli obiettivi di cui all'articolo 3 del presente regolamento, attuati tramite lo strumento dell'UE di cui al titolo IV del regolamento (UE) [...] che istituisce il Fondo europeo per la coesione economica, sociale e territoriale, l'agricoltura e lo sviluppo rurale, la pesca e gli affari marittimi, la prosperità e la sicurezza, sono stabiliti nel quadro della procedura annuale di bilancio di cui all'articolo 314 TFUE.</w:t>
            </w:r>
          </w:p>
        </w:tc>
        <w:tc>
          <w:tcPr>
            <w:tcW w:w="4876" w:type="dxa"/>
            <w:tcBorders>
              <w:top w:val="nil"/>
              <w:left w:val="nil"/>
              <w:bottom w:val="nil"/>
              <w:right w:val="nil"/>
            </w:tcBorders>
          </w:tcPr>
          <w:p w14:paraId="23961D08" w14:textId="77777777" w:rsidR="009E47A9" w:rsidRPr="00255E28" w:rsidRDefault="009E47A9" w:rsidP="00171E7D">
            <w:pPr>
              <w:pStyle w:val="Normal6a"/>
            </w:pPr>
            <w:r w:rsidRPr="00255E28">
              <w:t>3.</w:t>
            </w:r>
            <w:r w:rsidRPr="00255E28">
              <w:tab/>
              <w:t xml:space="preserve">Inoltre, gli stanziamenti di bilancio per gli obiettivi di cui all'articolo 3 del presente regolamento, attuati tramite lo strumento dell'UE di cui al titolo IV del regolamento (UE) [...] che istituisce il Fondo europeo per la coesione economica, sociale e territoriale, l'agricoltura e lo sviluppo rurale, la pesca e gli affari marittimi, la prosperità e la sicurezza, sono stabiliti nel quadro della procedura annuale di bilancio di cui all'articolo 314 TFUE. </w:t>
            </w:r>
            <w:r w:rsidRPr="00255E28">
              <w:rPr>
                <w:b/>
                <w:i/>
              </w:rPr>
              <w:t>Occorre garantire che lo strumento contribuisca agli obiettivi della politica degli affari interni secondo il criterio di assegnazione di cui all'allegato I del regolamento che istituisce il Fondo europeo per la coesione economica, sociale e territoriale, l'agricoltura e lo sviluppo rurale, la pesca e gli affari marittimi, la prosperità e la sicurezza per il periodo 2028-2034.</w:t>
            </w:r>
          </w:p>
        </w:tc>
      </w:tr>
    </w:tbl>
    <w:p w14:paraId="6ABC444B"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5394D041" w14:textId="77777777" w:rsidR="009E47A9" w:rsidRPr="00255E28" w:rsidRDefault="009E47A9" w:rsidP="009E47A9">
      <w:r w:rsidRPr="00255E28">
        <w:rPr>
          <w:rStyle w:val="HideTWBExt"/>
        </w:rPr>
        <w:t>&lt;/Amend&gt;</w:t>
      </w:r>
    </w:p>
    <w:p w14:paraId="43D69F14"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201</w:t>
      </w:r>
      <w:r w:rsidRPr="00255E28">
        <w:rPr>
          <w:rStyle w:val="HideTWBExt"/>
        </w:rPr>
        <w:t>&lt;/NumAm&gt;</w:t>
      </w:r>
    </w:p>
    <w:p w14:paraId="1BA1ADCA" w14:textId="77777777" w:rsidR="009E47A9" w:rsidRPr="00255E28" w:rsidRDefault="009E47A9" w:rsidP="009E47A9">
      <w:pPr>
        <w:pStyle w:val="NormalBold"/>
      </w:pPr>
      <w:r w:rsidRPr="00255E28">
        <w:rPr>
          <w:rStyle w:val="HideTWBExt"/>
          <w:b w:val="0"/>
        </w:rPr>
        <w:t>&lt;RepeatBlock-By&gt;&lt;Members&gt;</w:t>
      </w:r>
      <w:r w:rsidRPr="00255E28">
        <w:t>Jan-Christoph Oetjen, Fabienne Keller, Raquel García Hermida-Van Der Walle</w:t>
      </w:r>
      <w:r w:rsidRPr="00255E28">
        <w:rPr>
          <w:rStyle w:val="HideTWBExt"/>
          <w:b w:val="0"/>
        </w:rPr>
        <w:t>&lt;/Members&gt;</w:t>
      </w:r>
    </w:p>
    <w:p w14:paraId="2494EAF6" w14:textId="77777777" w:rsidR="009E47A9" w:rsidRPr="00255E28" w:rsidRDefault="009E47A9" w:rsidP="009E47A9">
      <w:pPr>
        <w:pStyle w:val="NormalBold"/>
      </w:pPr>
      <w:r w:rsidRPr="00255E28">
        <w:rPr>
          <w:rStyle w:val="HideTWBExt"/>
          <w:b w:val="0"/>
        </w:rPr>
        <w:t>&lt;/RepeatBlock-By&gt;</w:t>
      </w:r>
    </w:p>
    <w:p w14:paraId="0006AB4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AE54FFC" w14:textId="77777777" w:rsidR="009E47A9" w:rsidRPr="00255E28" w:rsidRDefault="009E47A9" w:rsidP="009E47A9">
      <w:pPr>
        <w:pStyle w:val="NormalBold"/>
      </w:pPr>
      <w:r w:rsidRPr="00255E28">
        <w:rPr>
          <w:rStyle w:val="HideTWBExt"/>
        </w:rPr>
        <w:t>&lt;Article&gt;</w:t>
      </w:r>
      <w:r w:rsidRPr="00255E28">
        <w:t>Paragrafo 4 – paragrafo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43D098F" w14:textId="77777777" w:rsidTr="00171E7D">
        <w:trPr>
          <w:trHeight w:hRule="exact" w:val="240"/>
          <w:jc w:val="center"/>
        </w:trPr>
        <w:tc>
          <w:tcPr>
            <w:tcW w:w="9752" w:type="dxa"/>
            <w:gridSpan w:val="2"/>
            <w:tcBorders>
              <w:top w:val="nil"/>
              <w:left w:val="nil"/>
              <w:bottom w:val="nil"/>
              <w:right w:val="nil"/>
            </w:tcBorders>
          </w:tcPr>
          <w:p w14:paraId="6A3A28D3" w14:textId="77777777" w:rsidR="009E47A9" w:rsidRPr="00255E28" w:rsidRDefault="009E47A9" w:rsidP="00171E7D"/>
        </w:tc>
      </w:tr>
      <w:tr w:rsidR="009E47A9" w:rsidRPr="00255E28" w14:paraId="02AC969A" w14:textId="77777777" w:rsidTr="00171E7D">
        <w:trPr>
          <w:trHeight w:val="240"/>
          <w:jc w:val="center"/>
        </w:trPr>
        <w:tc>
          <w:tcPr>
            <w:tcW w:w="4876" w:type="dxa"/>
            <w:tcBorders>
              <w:top w:val="nil"/>
              <w:left w:val="nil"/>
              <w:bottom w:val="nil"/>
              <w:right w:val="nil"/>
            </w:tcBorders>
          </w:tcPr>
          <w:p w14:paraId="44A483CC"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6610292" w14:textId="77777777" w:rsidR="009E47A9" w:rsidRPr="00255E28" w:rsidRDefault="009E47A9" w:rsidP="00171E7D">
            <w:pPr>
              <w:pStyle w:val="AmColumnHeading"/>
            </w:pPr>
            <w:r w:rsidRPr="00255E28">
              <w:t>Emendamento</w:t>
            </w:r>
          </w:p>
        </w:tc>
      </w:tr>
      <w:tr w:rsidR="009E47A9" w:rsidRPr="00255E28" w14:paraId="3AB9C822" w14:textId="77777777" w:rsidTr="00171E7D">
        <w:trPr>
          <w:jc w:val="center"/>
        </w:trPr>
        <w:tc>
          <w:tcPr>
            <w:tcW w:w="4876" w:type="dxa"/>
            <w:tcBorders>
              <w:top w:val="nil"/>
              <w:left w:val="nil"/>
              <w:bottom w:val="nil"/>
              <w:right w:val="nil"/>
            </w:tcBorders>
          </w:tcPr>
          <w:p w14:paraId="321A334A" w14:textId="77777777" w:rsidR="009E47A9" w:rsidRPr="00255E28" w:rsidRDefault="009E47A9" w:rsidP="00171E7D">
            <w:pPr>
              <w:pStyle w:val="Normal6a"/>
            </w:pPr>
          </w:p>
        </w:tc>
        <w:tc>
          <w:tcPr>
            <w:tcW w:w="4876" w:type="dxa"/>
            <w:tcBorders>
              <w:top w:val="nil"/>
              <w:left w:val="nil"/>
              <w:bottom w:val="nil"/>
              <w:right w:val="nil"/>
            </w:tcBorders>
          </w:tcPr>
          <w:p w14:paraId="322E7135" w14:textId="77777777" w:rsidR="009E47A9" w:rsidRPr="00255E28" w:rsidRDefault="009E47A9" w:rsidP="00171E7D">
            <w:pPr>
              <w:pStyle w:val="Normal6a"/>
            </w:pPr>
            <w:r w:rsidRPr="00255E28">
              <w:rPr>
                <w:b/>
                <w:i/>
              </w:rPr>
              <w:t>3 bis.</w:t>
            </w:r>
            <w:r w:rsidRPr="00255E28">
              <w:tab/>
            </w:r>
            <w:r w:rsidRPr="00255E28">
              <w:rPr>
                <w:b/>
                <w:i/>
              </w:rPr>
              <w:t>La Commissione garantisce che la distribuzione delle risorse tra gli obiettivi di cui all'articolo 3, paragrafo 1, sia equa e trasparente. La Commissione riferisce in merito all'utilizzo e alla distribuzione dei fondi a titolo dello strumento dell'UE tra le componenti di cui al paragrafo 3 del presente articolo, compreso il sostegno fornito ad azioni nei paesi terzi o in relazione a tali paesi nell'ambito delle azioni dell'Unione.</w:t>
            </w:r>
          </w:p>
        </w:tc>
      </w:tr>
    </w:tbl>
    <w:p w14:paraId="043F9DF1"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79AD502" w14:textId="77777777" w:rsidR="009E47A9" w:rsidRPr="00255E28" w:rsidRDefault="009E47A9" w:rsidP="009E47A9">
      <w:r w:rsidRPr="00255E28">
        <w:rPr>
          <w:rStyle w:val="HideTWBExt"/>
        </w:rPr>
        <w:t>&lt;/Amend&gt;</w:t>
      </w:r>
    </w:p>
    <w:p w14:paraId="5D0EBAE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202</w:t>
      </w:r>
      <w:r w:rsidRPr="00255E28">
        <w:rPr>
          <w:rStyle w:val="HideTWBExt"/>
        </w:rPr>
        <w:t>&lt;/NumAm&gt;</w:t>
      </w:r>
    </w:p>
    <w:p w14:paraId="19260059"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61E81F89" w14:textId="77777777" w:rsidR="009E47A9" w:rsidRPr="00255E28" w:rsidRDefault="009E47A9" w:rsidP="009E47A9">
      <w:pPr>
        <w:pStyle w:val="NormalBold"/>
      </w:pPr>
      <w:r w:rsidRPr="00255E28">
        <w:rPr>
          <w:rStyle w:val="HideTWBExt"/>
          <w:b w:val="0"/>
        </w:rPr>
        <w:t>&lt;/RepeatBlock-By&gt;</w:t>
      </w:r>
    </w:p>
    <w:p w14:paraId="210EB65E"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C7707B1" w14:textId="77777777" w:rsidR="009E47A9" w:rsidRPr="00255E28" w:rsidRDefault="009E47A9" w:rsidP="009E47A9">
      <w:pPr>
        <w:pStyle w:val="NormalBold"/>
      </w:pPr>
      <w:r w:rsidRPr="00255E28">
        <w:rPr>
          <w:rStyle w:val="HideTWBExt"/>
        </w:rPr>
        <w:t>&lt;Article&gt;</w:t>
      </w:r>
      <w:r w:rsidRPr="00255E28">
        <w:t>Paragrafo 4 – paragrafo 3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64A92B3" w14:textId="77777777" w:rsidTr="00171E7D">
        <w:trPr>
          <w:trHeight w:hRule="exact" w:val="240"/>
          <w:jc w:val="center"/>
        </w:trPr>
        <w:tc>
          <w:tcPr>
            <w:tcW w:w="9752" w:type="dxa"/>
            <w:gridSpan w:val="2"/>
            <w:tcBorders>
              <w:top w:val="nil"/>
              <w:left w:val="nil"/>
              <w:bottom w:val="nil"/>
              <w:right w:val="nil"/>
            </w:tcBorders>
          </w:tcPr>
          <w:p w14:paraId="0D6EFF73" w14:textId="77777777" w:rsidR="009E47A9" w:rsidRPr="00255E28" w:rsidRDefault="009E47A9" w:rsidP="00171E7D"/>
        </w:tc>
      </w:tr>
      <w:tr w:rsidR="009E47A9" w:rsidRPr="00255E28" w14:paraId="1341C017" w14:textId="77777777" w:rsidTr="00171E7D">
        <w:trPr>
          <w:trHeight w:val="240"/>
          <w:jc w:val="center"/>
        </w:trPr>
        <w:tc>
          <w:tcPr>
            <w:tcW w:w="4876" w:type="dxa"/>
            <w:tcBorders>
              <w:top w:val="nil"/>
              <w:left w:val="nil"/>
              <w:bottom w:val="nil"/>
              <w:right w:val="nil"/>
            </w:tcBorders>
          </w:tcPr>
          <w:p w14:paraId="25EAD883"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D80DA41" w14:textId="77777777" w:rsidR="009E47A9" w:rsidRPr="00255E28" w:rsidRDefault="009E47A9" w:rsidP="00171E7D">
            <w:pPr>
              <w:pStyle w:val="AmColumnHeading"/>
            </w:pPr>
            <w:r w:rsidRPr="00255E28">
              <w:t>Emendamento</w:t>
            </w:r>
          </w:p>
        </w:tc>
      </w:tr>
      <w:tr w:rsidR="009E47A9" w:rsidRPr="00255E28" w14:paraId="7A31A184" w14:textId="77777777" w:rsidTr="00171E7D">
        <w:trPr>
          <w:jc w:val="center"/>
        </w:trPr>
        <w:tc>
          <w:tcPr>
            <w:tcW w:w="4876" w:type="dxa"/>
            <w:tcBorders>
              <w:top w:val="nil"/>
              <w:left w:val="nil"/>
              <w:bottom w:val="nil"/>
              <w:right w:val="nil"/>
            </w:tcBorders>
          </w:tcPr>
          <w:p w14:paraId="5C72E8FA" w14:textId="77777777" w:rsidR="009E47A9" w:rsidRPr="00255E28" w:rsidRDefault="009E47A9" w:rsidP="00171E7D">
            <w:pPr>
              <w:pStyle w:val="Normal6a"/>
            </w:pPr>
          </w:p>
        </w:tc>
        <w:tc>
          <w:tcPr>
            <w:tcW w:w="4876" w:type="dxa"/>
            <w:tcBorders>
              <w:top w:val="nil"/>
              <w:left w:val="nil"/>
              <w:bottom w:val="nil"/>
              <w:right w:val="nil"/>
            </w:tcBorders>
          </w:tcPr>
          <w:p w14:paraId="3F60A89F" w14:textId="77777777" w:rsidR="009E47A9" w:rsidRPr="00255E28" w:rsidRDefault="009E47A9" w:rsidP="00171E7D">
            <w:pPr>
              <w:pStyle w:val="Normal6a"/>
            </w:pPr>
            <w:r w:rsidRPr="00255E28">
              <w:rPr>
                <w:b/>
                <w:i/>
              </w:rPr>
              <w:t>3 bis.</w:t>
            </w:r>
            <w:r w:rsidRPr="00255E28">
              <w:tab/>
            </w:r>
            <w:r w:rsidRPr="00255E28">
              <w:rPr>
                <w:b/>
                <w:i/>
              </w:rPr>
              <w:t>Almeno il 20 % delle risorse assegnate a norma del presente regolamento è destinato a misure volte a rafforzare la protezione, il monitoraggio, la preparazione e la resilienza delle infrastrutture critiche, dei soggetti critici e delle capacità di sicurezza connesse alla protezione civile contro le minacce terroristiche, la criminalità organizzata, gli attacchi informatici, il sabotaggio e le minacce ibride.</w:t>
            </w:r>
          </w:p>
        </w:tc>
      </w:tr>
    </w:tbl>
    <w:p w14:paraId="5D0E4946"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081DFA3E" w14:textId="77777777" w:rsidR="009E47A9" w:rsidRPr="00255E28" w:rsidRDefault="009E47A9" w:rsidP="009E47A9">
      <w:r w:rsidRPr="00255E28">
        <w:rPr>
          <w:rStyle w:val="HideTWBExt"/>
        </w:rPr>
        <w:t>&lt;/Amend&gt;</w:t>
      </w:r>
    </w:p>
    <w:p w14:paraId="5F9B4987"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203</w:t>
      </w:r>
      <w:r w:rsidRPr="00255E28">
        <w:rPr>
          <w:rStyle w:val="HideTWBExt"/>
        </w:rPr>
        <w:t>&lt;/NumAm&gt;</w:t>
      </w:r>
    </w:p>
    <w:p w14:paraId="6360A8A4" w14:textId="77777777" w:rsidR="009E47A9" w:rsidRPr="00255E28" w:rsidRDefault="009E47A9" w:rsidP="009E47A9">
      <w:pPr>
        <w:pStyle w:val="NormalBold"/>
      </w:pPr>
      <w:r w:rsidRPr="00255E28">
        <w:rPr>
          <w:rStyle w:val="HideTWBExt"/>
          <w:b w:val="0"/>
        </w:rPr>
        <w:t>&lt;RepeatBlock-By&gt;&lt;Members&gt;</w:t>
      </w:r>
      <w:r w:rsidRPr="00255E28">
        <w:t>Jan-Christoph Oetjen, Fabienne Keller, Raquel García Hermida-Van Der Walle</w:t>
      </w:r>
      <w:r w:rsidRPr="00255E28">
        <w:rPr>
          <w:rStyle w:val="HideTWBExt"/>
          <w:b w:val="0"/>
        </w:rPr>
        <w:t>&lt;/Members&gt;</w:t>
      </w:r>
    </w:p>
    <w:p w14:paraId="0E328B4D" w14:textId="77777777" w:rsidR="009E47A9" w:rsidRPr="00255E28" w:rsidRDefault="009E47A9" w:rsidP="009E47A9">
      <w:pPr>
        <w:pStyle w:val="NormalBold"/>
      </w:pPr>
      <w:r w:rsidRPr="00255E28">
        <w:rPr>
          <w:rStyle w:val="HideTWBExt"/>
          <w:b w:val="0"/>
        </w:rPr>
        <w:t>&lt;/RepeatBlock-By&gt;</w:t>
      </w:r>
    </w:p>
    <w:p w14:paraId="4416B5C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364884F6" w14:textId="77777777" w:rsidR="009E47A9" w:rsidRPr="00255E28" w:rsidRDefault="009E47A9" w:rsidP="009E47A9">
      <w:pPr>
        <w:pStyle w:val="NormalBold"/>
      </w:pPr>
      <w:r w:rsidRPr="00255E28">
        <w:rPr>
          <w:rStyle w:val="HideTWBExt"/>
        </w:rPr>
        <w:t>&lt;Article&gt;</w:t>
      </w:r>
      <w:r w:rsidRPr="00255E28">
        <w:t>Articolo 4 – paragrafo 3 ter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7F19DFCC" w14:textId="77777777" w:rsidTr="00171E7D">
        <w:trPr>
          <w:trHeight w:hRule="exact" w:val="240"/>
          <w:jc w:val="center"/>
        </w:trPr>
        <w:tc>
          <w:tcPr>
            <w:tcW w:w="9752" w:type="dxa"/>
            <w:gridSpan w:val="2"/>
            <w:tcBorders>
              <w:top w:val="nil"/>
              <w:left w:val="nil"/>
              <w:bottom w:val="nil"/>
              <w:right w:val="nil"/>
            </w:tcBorders>
          </w:tcPr>
          <w:p w14:paraId="172199E7" w14:textId="77777777" w:rsidR="009E47A9" w:rsidRPr="00255E28" w:rsidRDefault="009E47A9" w:rsidP="00171E7D"/>
        </w:tc>
      </w:tr>
      <w:tr w:rsidR="009E47A9" w:rsidRPr="00255E28" w14:paraId="0CB6D179" w14:textId="77777777" w:rsidTr="00171E7D">
        <w:trPr>
          <w:trHeight w:val="240"/>
          <w:jc w:val="center"/>
        </w:trPr>
        <w:tc>
          <w:tcPr>
            <w:tcW w:w="4876" w:type="dxa"/>
            <w:tcBorders>
              <w:top w:val="nil"/>
              <w:left w:val="nil"/>
              <w:bottom w:val="nil"/>
              <w:right w:val="nil"/>
            </w:tcBorders>
          </w:tcPr>
          <w:p w14:paraId="1EAB8DB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36699CF2" w14:textId="77777777" w:rsidR="009E47A9" w:rsidRPr="00255E28" w:rsidRDefault="009E47A9" w:rsidP="00171E7D">
            <w:pPr>
              <w:pStyle w:val="AmColumnHeading"/>
            </w:pPr>
            <w:r w:rsidRPr="00255E28">
              <w:t>Emendamento</w:t>
            </w:r>
          </w:p>
        </w:tc>
      </w:tr>
      <w:tr w:rsidR="009E47A9" w:rsidRPr="00255E28" w14:paraId="0D253942" w14:textId="77777777" w:rsidTr="00171E7D">
        <w:trPr>
          <w:jc w:val="center"/>
        </w:trPr>
        <w:tc>
          <w:tcPr>
            <w:tcW w:w="4876" w:type="dxa"/>
            <w:tcBorders>
              <w:top w:val="nil"/>
              <w:left w:val="nil"/>
              <w:bottom w:val="nil"/>
              <w:right w:val="nil"/>
            </w:tcBorders>
          </w:tcPr>
          <w:p w14:paraId="5C8ED577" w14:textId="77777777" w:rsidR="009E47A9" w:rsidRPr="00255E28" w:rsidRDefault="009E47A9" w:rsidP="00171E7D">
            <w:pPr>
              <w:pStyle w:val="Normal6a"/>
            </w:pPr>
          </w:p>
        </w:tc>
        <w:tc>
          <w:tcPr>
            <w:tcW w:w="4876" w:type="dxa"/>
            <w:tcBorders>
              <w:top w:val="nil"/>
              <w:left w:val="nil"/>
              <w:bottom w:val="nil"/>
              <w:right w:val="nil"/>
            </w:tcBorders>
          </w:tcPr>
          <w:p w14:paraId="6EA00D25" w14:textId="77777777" w:rsidR="009E47A9" w:rsidRPr="00255E28" w:rsidRDefault="009E47A9" w:rsidP="00171E7D">
            <w:pPr>
              <w:pStyle w:val="Normal6a"/>
            </w:pPr>
            <w:r w:rsidRPr="00255E28">
              <w:rPr>
                <w:b/>
                <w:i/>
              </w:rPr>
              <w:t>3 ter.</w:t>
            </w:r>
            <w:r w:rsidRPr="00255E28">
              <w:tab/>
            </w:r>
            <w:r w:rsidRPr="00255E28">
              <w:rPr>
                <w:b/>
                <w:i/>
              </w:rPr>
              <w:t>L'adempimento delle disposizioni del presente articolo è monitorato da ciascuno Stato membro dal rispettivo comitato di monitoraggio di cui all'articolo 54 del regolamento che istituisce il Fondo europeo per la coesione economica, sociale e territoriale, l'agricoltura e lo sviluppo rurale, la pesca e gli affari marittimi, la prosperità e la sicurezza per il periodo 2028-2034.</w:t>
            </w:r>
          </w:p>
        </w:tc>
      </w:tr>
    </w:tbl>
    <w:p w14:paraId="68125358"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221443EB" w14:textId="77777777" w:rsidR="009E47A9" w:rsidRPr="00255E28" w:rsidRDefault="009E47A9" w:rsidP="009E47A9">
      <w:r w:rsidRPr="00255E28">
        <w:rPr>
          <w:rStyle w:val="HideTWBExt"/>
        </w:rPr>
        <w:t>&lt;/Amend&gt;</w:t>
      </w:r>
    </w:p>
    <w:p w14:paraId="08A3BF3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204</w:t>
      </w:r>
      <w:r w:rsidRPr="00255E28">
        <w:rPr>
          <w:rStyle w:val="HideTWBExt"/>
        </w:rPr>
        <w:t>&lt;/NumAm&gt;</w:t>
      </w:r>
    </w:p>
    <w:p w14:paraId="0CEBB9C3"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4A422F54" w14:textId="77777777" w:rsidR="009E47A9" w:rsidRPr="00255E28" w:rsidRDefault="009E47A9" w:rsidP="009E47A9">
      <w:pPr>
        <w:pStyle w:val="NormalBold"/>
      </w:pPr>
      <w:r w:rsidRPr="00255E28">
        <w:rPr>
          <w:rStyle w:val="HideTWBExt"/>
          <w:b w:val="0"/>
        </w:rPr>
        <w:t>&lt;/RepeatBlock-By&gt;</w:t>
      </w:r>
    </w:p>
    <w:p w14:paraId="681E79E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7437DC06" w14:textId="77777777" w:rsidR="009E47A9" w:rsidRPr="00255E28" w:rsidRDefault="009E47A9" w:rsidP="009E47A9">
      <w:pPr>
        <w:pStyle w:val="NormalBold"/>
      </w:pPr>
      <w:r w:rsidRPr="00255E28">
        <w:rPr>
          <w:rStyle w:val="HideTWBExt"/>
        </w:rPr>
        <w:t>&lt;Article&gt;</w:t>
      </w:r>
      <w:r w:rsidRPr="00255E28">
        <w:t>Articolo 4 – paragrafo 3 ter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1DD66AE8" w14:textId="77777777" w:rsidTr="00171E7D">
        <w:trPr>
          <w:trHeight w:hRule="exact" w:val="240"/>
          <w:jc w:val="center"/>
        </w:trPr>
        <w:tc>
          <w:tcPr>
            <w:tcW w:w="9752" w:type="dxa"/>
            <w:gridSpan w:val="2"/>
            <w:tcBorders>
              <w:top w:val="nil"/>
              <w:left w:val="nil"/>
              <w:bottom w:val="nil"/>
              <w:right w:val="nil"/>
            </w:tcBorders>
          </w:tcPr>
          <w:p w14:paraId="1E00C01A" w14:textId="77777777" w:rsidR="009E47A9" w:rsidRPr="00255E28" w:rsidRDefault="009E47A9" w:rsidP="00171E7D"/>
        </w:tc>
      </w:tr>
      <w:tr w:rsidR="009E47A9" w:rsidRPr="00255E28" w14:paraId="52E488DF" w14:textId="77777777" w:rsidTr="00171E7D">
        <w:trPr>
          <w:trHeight w:val="240"/>
          <w:jc w:val="center"/>
        </w:trPr>
        <w:tc>
          <w:tcPr>
            <w:tcW w:w="4876" w:type="dxa"/>
            <w:tcBorders>
              <w:top w:val="nil"/>
              <w:left w:val="nil"/>
              <w:bottom w:val="nil"/>
              <w:right w:val="nil"/>
            </w:tcBorders>
          </w:tcPr>
          <w:p w14:paraId="45D0085E"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8DDDFEE" w14:textId="77777777" w:rsidR="009E47A9" w:rsidRPr="00255E28" w:rsidRDefault="009E47A9" w:rsidP="00171E7D">
            <w:pPr>
              <w:pStyle w:val="AmColumnHeading"/>
            </w:pPr>
            <w:r w:rsidRPr="00255E28">
              <w:t>Emendamento</w:t>
            </w:r>
          </w:p>
        </w:tc>
      </w:tr>
      <w:tr w:rsidR="009E47A9" w:rsidRPr="00255E28" w14:paraId="64119C5C" w14:textId="77777777" w:rsidTr="00171E7D">
        <w:trPr>
          <w:jc w:val="center"/>
        </w:trPr>
        <w:tc>
          <w:tcPr>
            <w:tcW w:w="4876" w:type="dxa"/>
            <w:tcBorders>
              <w:top w:val="nil"/>
              <w:left w:val="nil"/>
              <w:bottom w:val="nil"/>
              <w:right w:val="nil"/>
            </w:tcBorders>
          </w:tcPr>
          <w:p w14:paraId="2463C3EE" w14:textId="77777777" w:rsidR="009E47A9" w:rsidRPr="00255E28" w:rsidRDefault="009E47A9" w:rsidP="00171E7D">
            <w:pPr>
              <w:pStyle w:val="Normal6a"/>
            </w:pPr>
          </w:p>
        </w:tc>
        <w:tc>
          <w:tcPr>
            <w:tcW w:w="4876" w:type="dxa"/>
            <w:tcBorders>
              <w:top w:val="nil"/>
              <w:left w:val="nil"/>
              <w:bottom w:val="nil"/>
              <w:right w:val="nil"/>
            </w:tcBorders>
          </w:tcPr>
          <w:p w14:paraId="22605109" w14:textId="77777777" w:rsidR="009E47A9" w:rsidRPr="00255E28" w:rsidRDefault="009E47A9" w:rsidP="00171E7D">
            <w:pPr>
              <w:pStyle w:val="Normal6a"/>
            </w:pPr>
            <w:r w:rsidRPr="00255E28">
              <w:rPr>
                <w:b/>
                <w:i/>
              </w:rPr>
              <w:t>3 ter.</w:t>
            </w:r>
            <w:r w:rsidRPr="00255E28">
              <w:tab/>
            </w:r>
            <w:r w:rsidRPr="00255E28">
              <w:rPr>
                <w:b/>
                <w:i/>
              </w:rPr>
              <w:t>Almeno il 15 % delle risorse assegnate a norma del presente regolamento è destinato alla cooperazione transfrontaliera di polizia e giudiziaria, compresi le squadre investigative comuni, le operazioni congiunte, lo scambio sicuro di informazioni, i sistemi interoperabili, le capacità in materia di prove digitali, la formazione e le attrezzature operative.</w:t>
            </w:r>
          </w:p>
        </w:tc>
      </w:tr>
    </w:tbl>
    <w:p w14:paraId="12A86A5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2034053" w14:textId="77777777" w:rsidR="009E47A9" w:rsidRPr="00255E28" w:rsidRDefault="009E47A9" w:rsidP="009E47A9">
      <w:r w:rsidRPr="00255E28">
        <w:rPr>
          <w:rStyle w:val="HideTWBExt"/>
        </w:rPr>
        <w:t>&lt;/Amend&gt;</w:t>
      </w:r>
    </w:p>
    <w:p w14:paraId="7E40ABA9"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205</w:t>
      </w:r>
      <w:r w:rsidRPr="00255E28">
        <w:rPr>
          <w:rStyle w:val="HideTWBExt"/>
        </w:rPr>
        <w:t>&lt;/NumAm&gt;</w:t>
      </w:r>
    </w:p>
    <w:p w14:paraId="120671DA"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1C4A6AA0" w14:textId="77777777" w:rsidR="009E47A9" w:rsidRPr="00255E28" w:rsidRDefault="009E47A9" w:rsidP="009E47A9">
      <w:pPr>
        <w:pStyle w:val="NormalBold"/>
      </w:pPr>
      <w:r w:rsidRPr="00255E28">
        <w:rPr>
          <w:rStyle w:val="HideTWBExt"/>
          <w:b w:val="0"/>
        </w:rPr>
        <w:t>&lt;/RepeatBlock-By&gt;</w:t>
      </w:r>
    </w:p>
    <w:p w14:paraId="6DE938F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273B4874" w14:textId="77777777" w:rsidR="009E47A9" w:rsidRPr="00255E28" w:rsidRDefault="009E47A9" w:rsidP="009E47A9">
      <w:pPr>
        <w:pStyle w:val="NormalBold"/>
      </w:pPr>
      <w:r w:rsidRPr="00255E28">
        <w:rPr>
          <w:rStyle w:val="HideTWBExt"/>
        </w:rPr>
        <w:t>&lt;Article&gt;</w:t>
      </w:r>
      <w:r w:rsidRPr="00255E28">
        <w:t>Articolo 4 – paragrafo 4</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391F82D3" w14:textId="77777777" w:rsidTr="00171E7D">
        <w:trPr>
          <w:trHeight w:hRule="exact" w:val="240"/>
          <w:jc w:val="center"/>
        </w:trPr>
        <w:tc>
          <w:tcPr>
            <w:tcW w:w="9752" w:type="dxa"/>
            <w:gridSpan w:val="2"/>
            <w:tcBorders>
              <w:top w:val="nil"/>
              <w:left w:val="nil"/>
              <w:bottom w:val="nil"/>
              <w:right w:val="nil"/>
            </w:tcBorders>
          </w:tcPr>
          <w:p w14:paraId="28575333" w14:textId="77777777" w:rsidR="009E47A9" w:rsidRPr="00255E28" w:rsidRDefault="009E47A9" w:rsidP="00171E7D"/>
        </w:tc>
      </w:tr>
      <w:tr w:rsidR="009E47A9" w:rsidRPr="00255E28" w14:paraId="710A78F5" w14:textId="77777777" w:rsidTr="00171E7D">
        <w:trPr>
          <w:trHeight w:val="240"/>
          <w:jc w:val="center"/>
        </w:trPr>
        <w:tc>
          <w:tcPr>
            <w:tcW w:w="4876" w:type="dxa"/>
            <w:tcBorders>
              <w:top w:val="nil"/>
              <w:left w:val="nil"/>
              <w:bottom w:val="nil"/>
              <w:right w:val="nil"/>
            </w:tcBorders>
          </w:tcPr>
          <w:p w14:paraId="08EAB471"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191A16" w14:textId="77777777" w:rsidR="009E47A9" w:rsidRPr="00255E28" w:rsidRDefault="009E47A9" w:rsidP="00171E7D">
            <w:pPr>
              <w:pStyle w:val="AmColumnHeading"/>
            </w:pPr>
            <w:r w:rsidRPr="00255E28">
              <w:t>Emendamento</w:t>
            </w:r>
          </w:p>
        </w:tc>
      </w:tr>
      <w:tr w:rsidR="009E47A9" w:rsidRPr="00255E28" w14:paraId="23C446F7" w14:textId="77777777" w:rsidTr="00171E7D">
        <w:trPr>
          <w:jc w:val="center"/>
        </w:trPr>
        <w:tc>
          <w:tcPr>
            <w:tcW w:w="4876" w:type="dxa"/>
            <w:tcBorders>
              <w:top w:val="nil"/>
              <w:left w:val="nil"/>
              <w:bottom w:val="nil"/>
              <w:right w:val="nil"/>
            </w:tcBorders>
          </w:tcPr>
          <w:p w14:paraId="39CF4D55" w14:textId="77777777" w:rsidR="009E47A9" w:rsidRPr="00255E28" w:rsidRDefault="009E47A9" w:rsidP="00171E7D">
            <w:pPr>
              <w:pStyle w:val="Normal6a"/>
            </w:pPr>
            <w:r w:rsidRPr="00255E28">
              <w:t>4.</w:t>
            </w:r>
            <w:r w:rsidRPr="00255E28">
              <w:tab/>
              <w:t xml:space="preserve">Per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w:t>
            </w:r>
            <w:r w:rsidRPr="00255E28">
              <w:rPr>
                <w:b/>
                <w:i/>
              </w:rPr>
              <w:t>proponga una decisione di esecuzione del Consiglio</w:t>
            </w:r>
            <w:r w:rsidRPr="00255E28">
              <w:t xml:space="preserve"> che approva il piano di partenariato nazionale e regionale dello Stato membro interessato secondo la procedura di cui all'articolo 23 del medesimo regolamento, la Commissione </w:t>
            </w:r>
            <w:r w:rsidRPr="00255E28">
              <w:rPr>
                <w:b/>
                <w:i/>
              </w:rPr>
              <w:t>presenta una proposta di decisione di esecuzione del Consiglio sull'approvazione di</w:t>
            </w:r>
            <w:r w:rsidRPr="00255E28">
              <w:t xml:space="preserve"> tali misure.</w:t>
            </w:r>
          </w:p>
        </w:tc>
        <w:tc>
          <w:tcPr>
            <w:tcW w:w="4876" w:type="dxa"/>
            <w:tcBorders>
              <w:top w:val="nil"/>
              <w:left w:val="nil"/>
              <w:bottom w:val="nil"/>
              <w:right w:val="nil"/>
            </w:tcBorders>
          </w:tcPr>
          <w:p w14:paraId="60D6994F" w14:textId="77777777" w:rsidR="009E47A9" w:rsidRPr="00255E28" w:rsidRDefault="009E47A9" w:rsidP="00171E7D">
            <w:pPr>
              <w:pStyle w:val="Normal6a"/>
            </w:pPr>
            <w:r w:rsidRPr="00255E28">
              <w:t>4.</w:t>
            </w:r>
            <w:r w:rsidRPr="00255E28">
              <w:tab/>
              <w:t xml:space="preserve">Per le misure e le azioni connesse agli obiettivi di cui all'articolo 3 del presente regolamento, qualora la Commissione concluda che tali misure e azioni sono conformi ai requisiti stabiliti dal presente regolamento e dal regolamento (UE) [...] che istituisce il Fondo europeo per la coesione economica, sociale e territoriale, l'agricoltura e lo sviluppo rurale, la pesca e la politica marittima, la prosperità e la sicurezza, e </w:t>
            </w:r>
            <w:r w:rsidRPr="00255E28">
              <w:rPr>
                <w:b/>
                <w:i/>
              </w:rPr>
              <w:t>adotti un atto delegato</w:t>
            </w:r>
            <w:r w:rsidRPr="00255E28">
              <w:t xml:space="preserve"> che approva il piano di partenariato nazionale e regionale dello Stato membro interessato secondo la procedura di cui all'articolo 23 del medesimo regolamento, la Commissione </w:t>
            </w:r>
            <w:r w:rsidRPr="00255E28">
              <w:rPr>
                <w:b/>
                <w:i/>
              </w:rPr>
              <w:t>adotta un atto delegato conformemente all'articolo 4 ter al fine di integrare il presente regolamento approvando</w:t>
            </w:r>
            <w:r w:rsidRPr="00255E28">
              <w:t xml:space="preserve"> tali misure.</w:t>
            </w:r>
          </w:p>
        </w:tc>
      </w:tr>
    </w:tbl>
    <w:p w14:paraId="3BE32E59"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1575E427" w14:textId="77777777" w:rsidR="009E47A9" w:rsidRPr="00255E28" w:rsidRDefault="009E47A9" w:rsidP="009E47A9">
      <w:r w:rsidRPr="00255E28">
        <w:rPr>
          <w:rStyle w:val="HideTWBExt"/>
        </w:rPr>
        <w:t>&lt;/Amend&gt;</w:t>
      </w:r>
    </w:p>
    <w:p w14:paraId="6884D78B"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206</w:t>
      </w:r>
      <w:r w:rsidRPr="00255E28">
        <w:rPr>
          <w:rStyle w:val="HideTWBExt"/>
        </w:rPr>
        <w:t>&lt;/NumAm&gt;</w:t>
      </w:r>
    </w:p>
    <w:p w14:paraId="4B4DE3B6"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06258C65" w14:textId="77777777" w:rsidR="009E47A9" w:rsidRPr="00255E28" w:rsidRDefault="009E47A9" w:rsidP="009E47A9">
      <w:pPr>
        <w:pStyle w:val="NormalBold"/>
      </w:pPr>
      <w:r w:rsidRPr="00255E28">
        <w:rPr>
          <w:rStyle w:val="HideTWBExt"/>
          <w:b w:val="0"/>
        </w:rPr>
        <w:t>&lt;/RepeatBlock-By&gt;</w:t>
      </w:r>
    </w:p>
    <w:p w14:paraId="6987B8E9"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6CDA1A8" w14:textId="77777777" w:rsidR="009E47A9" w:rsidRPr="00255E28" w:rsidRDefault="009E47A9" w:rsidP="009E47A9">
      <w:pPr>
        <w:pStyle w:val="NormalBold"/>
      </w:pPr>
      <w:r w:rsidRPr="00255E28">
        <w:rPr>
          <w:rStyle w:val="HideTWBExt"/>
        </w:rPr>
        <w:t>&lt;Article&gt;</w:t>
      </w:r>
      <w:r w:rsidRPr="00255E28">
        <w:t>Articolo 4 – paragrafo 5</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6F4A80B0" w14:textId="77777777" w:rsidTr="00171E7D">
        <w:trPr>
          <w:trHeight w:hRule="exact" w:val="240"/>
          <w:jc w:val="center"/>
        </w:trPr>
        <w:tc>
          <w:tcPr>
            <w:tcW w:w="9752" w:type="dxa"/>
            <w:gridSpan w:val="2"/>
            <w:tcBorders>
              <w:top w:val="nil"/>
              <w:left w:val="nil"/>
              <w:bottom w:val="nil"/>
              <w:right w:val="nil"/>
            </w:tcBorders>
          </w:tcPr>
          <w:p w14:paraId="69BF69CB" w14:textId="77777777" w:rsidR="009E47A9" w:rsidRPr="00255E28" w:rsidRDefault="009E47A9" w:rsidP="00171E7D"/>
        </w:tc>
      </w:tr>
      <w:tr w:rsidR="009E47A9" w:rsidRPr="00255E28" w14:paraId="547BCC37" w14:textId="77777777" w:rsidTr="00171E7D">
        <w:trPr>
          <w:trHeight w:val="240"/>
          <w:jc w:val="center"/>
        </w:trPr>
        <w:tc>
          <w:tcPr>
            <w:tcW w:w="4876" w:type="dxa"/>
            <w:tcBorders>
              <w:top w:val="nil"/>
              <w:left w:val="nil"/>
              <w:bottom w:val="nil"/>
              <w:right w:val="nil"/>
            </w:tcBorders>
          </w:tcPr>
          <w:p w14:paraId="1837C80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010078" w14:textId="77777777" w:rsidR="009E47A9" w:rsidRPr="00255E28" w:rsidRDefault="009E47A9" w:rsidP="00171E7D">
            <w:pPr>
              <w:pStyle w:val="AmColumnHeading"/>
            </w:pPr>
            <w:r w:rsidRPr="00255E28">
              <w:t>Emendamento</w:t>
            </w:r>
          </w:p>
        </w:tc>
      </w:tr>
      <w:tr w:rsidR="009E47A9" w:rsidRPr="00255E28" w14:paraId="442995D4" w14:textId="77777777" w:rsidTr="00171E7D">
        <w:trPr>
          <w:jc w:val="center"/>
        </w:trPr>
        <w:tc>
          <w:tcPr>
            <w:tcW w:w="4876" w:type="dxa"/>
            <w:tcBorders>
              <w:top w:val="nil"/>
              <w:left w:val="nil"/>
              <w:bottom w:val="nil"/>
              <w:right w:val="nil"/>
            </w:tcBorders>
          </w:tcPr>
          <w:p w14:paraId="2C5644E8" w14:textId="77777777" w:rsidR="009E47A9" w:rsidRPr="00255E28" w:rsidRDefault="009E47A9" w:rsidP="00171E7D">
            <w:pPr>
              <w:pStyle w:val="Normal6a"/>
            </w:pPr>
            <w:r w:rsidRPr="00255E28">
              <w:t>5.</w:t>
            </w:r>
            <w:r w:rsidRPr="00255E28">
              <w:tab/>
            </w:r>
            <w:r w:rsidRPr="00255E28">
              <w:rPr>
                <w:b/>
                <w:i/>
              </w:rPr>
              <w:t>Nella proposta di decisione di esecuzione del Consiglio</w:t>
            </w:r>
            <w:r w:rsidRPr="00255E28">
              <w:t xml:space="preserve"> sulle misure connesse agli obiettivi di cui all'articolo 3 del presente regolamento, </w:t>
            </w:r>
            <w:r w:rsidRPr="00255E28">
              <w:rPr>
                <w:b/>
                <w:i/>
              </w:rPr>
              <w:t>la Commissione</w:t>
            </w:r>
            <w:r w:rsidRPr="00255E28">
              <w:t xml:space="preserve"> indica gli elementi di cui all'articolo 23, paragrafo 4, del regolamento (UE) [...] che istituisce il Fondo europeo per la coesione economica, sociale e territoriale, l'agricoltura e lo sviluppo rurale, la pesca e gli affari marittimi, la prosperità e la sicurezza, in relazione agli obiettivi di cui all'articolo 3.</w:t>
            </w:r>
          </w:p>
        </w:tc>
        <w:tc>
          <w:tcPr>
            <w:tcW w:w="4876" w:type="dxa"/>
            <w:tcBorders>
              <w:top w:val="nil"/>
              <w:left w:val="nil"/>
              <w:bottom w:val="nil"/>
              <w:right w:val="nil"/>
            </w:tcBorders>
          </w:tcPr>
          <w:p w14:paraId="049E337B" w14:textId="77777777" w:rsidR="009E47A9" w:rsidRPr="00255E28" w:rsidRDefault="009E47A9" w:rsidP="00171E7D">
            <w:pPr>
              <w:pStyle w:val="Normal6a"/>
            </w:pPr>
            <w:r w:rsidRPr="00255E28">
              <w:t>5.</w:t>
            </w:r>
            <w:r w:rsidRPr="00255E28">
              <w:tab/>
            </w:r>
            <w:r w:rsidRPr="00255E28">
              <w:rPr>
                <w:b/>
                <w:i/>
              </w:rPr>
              <w:t>In caso di adozione di un atto delegato</w:t>
            </w:r>
            <w:r w:rsidRPr="00255E28">
              <w:t xml:space="preserve"> sulle misure connesse agli obiettivi di cui all'articolo 3 del presente regolamento, </w:t>
            </w:r>
            <w:r w:rsidRPr="00255E28">
              <w:rPr>
                <w:b/>
                <w:i/>
              </w:rPr>
              <w:t>l'atto delegato</w:t>
            </w:r>
            <w:r w:rsidRPr="00255E28">
              <w:t xml:space="preserve"> indica gli elementi di cui all'articolo 23, paragrafo 4, del regolamento (UE) [...] che istituisce il Fondo europeo per la coesione economica, sociale e territoriale, l'agricoltura e lo sviluppo rurale, la pesca e gli affari marittimi, la prosperità e la sicurezza, in relazione agli obiettivi di cui all'articolo 3.</w:t>
            </w:r>
          </w:p>
        </w:tc>
      </w:tr>
    </w:tbl>
    <w:p w14:paraId="0A65BCF0"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C0DEB45" w14:textId="77777777" w:rsidR="009E47A9" w:rsidRPr="00255E28" w:rsidRDefault="009E47A9" w:rsidP="009E47A9">
      <w:r w:rsidRPr="00255E28">
        <w:rPr>
          <w:rStyle w:val="HideTWBExt"/>
        </w:rPr>
        <w:t>&lt;/Amend&gt;</w:t>
      </w:r>
    </w:p>
    <w:p w14:paraId="17BDE9DA"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207</w:t>
      </w:r>
      <w:r w:rsidRPr="00255E28">
        <w:rPr>
          <w:rStyle w:val="HideTWBExt"/>
        </w:rPr>
        <w:t>&lt;/NumAm&gt;</w:t>
      </w:r>
    </w:p>
    <w:p w14:paraId="6BC119B3"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6A03C922" w14:textId="77777777" w:rsidR="009E47A9" w:rsidRPr="00255E28" w:rsidRDefault="009E47A9" w:rsidP="009E47A9">
      <w:pPr>
        <w:pStyle w:val="NormalBold"/>
      </w:pPr>
      <w:r w:rsidRPr="00255E28">
        <w:rPr>
          <w:rStyle w:val="HideTWBExt"/>
          <w:b w:val="0"/>
        </w:rPr>
        <w:t>&lt;/RepeatBlock-By&gt;</w:t>
      </w:r>
    </w:p>
    <w:p w14:paraId="2E4806C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1C38C993" w14:textId="77777777" w:rsidR="009E47A9" w:rsidRPr="00255E28" w:rsidRDefault="009E47A9" w:rsidP="009E47A9">
      <w:pPr>
        <w:pStyle w:val="NormalBold"/>
      </w:pPr>
      <w:r w:rsidRPr="00255E28">
        <w:rPr>
          <w:rStyle w:val="HideTWBExt"/>
        </w:rPr>
        <w:t>&lt;Article&gt;</w:t>
      </w:r>
      <w:r w:rsidRPr="00255E28">
        <w:t>Articolo 4 – paragrafo 6</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E1781BC" w14:textId="77777777" w:rsidTr="00171E7D">
        <w:trPr>
          <w:trHeight w:hRule="exact" w:val="240"/>
          <w:jc w:val="center"/>
        </w:trPr>
        <w:tc>
          <w:tcPr>
            <w:tcW w:w="9752" w:type="dxa"/>
            <w:gridSpan w:val="2"/>
            <w:tcBorders>
              <w:top w:val="nil"/>
              <w:left w:val="nil"/>
              <w:bottom w:val="nil"/>
              <w:right w:val="nil"/>
            </w:tcBorders>
          </w:tcPr>
          <w:p w14:paraId="4999D89B" w14:textId="77777777" w:rsidR="009E47A9" w:rsidRPr="00255E28" w:rsidRDefault="009E47A9" w:rsidP="00171E7D"/>
        </w:tc>
      </w:tr>
      <w:tr w:rsidR="009E47A9" w:rsidRPr="00255E28" w14:paraId="23031C29" w14:textId="77777777" w:rsidTr="00171E7D">
        <w:trPr>
          <w:trHeight w:val="240"/>
          <w:jc w:val="center"/>
        </w:trPr>
        <w:tc>
          <w:tcPr>
            <w:tcW w:w="4876" w:type="dxa"/>
            <w:tcBorders>
              <w:top w:val="nil"/>
              <w:left w:val="nil"/>
              <w:bottom w:val="nil"/>
              <w:right w:val="nil"/>
            </w:tcBorders>
          </w:tcPr>
          <w:p w14:paraId="56D8D174"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6E825E8" w14:textId="77777777" w:rsidR="009E47A9" w:rsidRPr="00255E28" w:rsidRDefault="009E47A9" w:rsidP="00171E7D">
            <w:pPr>
              <w:pStyle w:val="AmColumnHeading"/>
            </w:pPr>
            <w:r w:rsidRPr="00255E28">
              <w:t>Emendamento</w:t>
            </w:r>
          </w:p>
        </w:tc>
      </w:tr>
      <w:tr w:rsidR="009E47A9" w:rsidRPr="00255E28" w14:paraId="1178427D" w14:textId="77777777" w:rsidTr="00171E7D">
        <w:trPr>
          <w:jc w:val="center"/>
        </w:trPr>
        <w:tc>
          <w:tcPr>
            <w:tcW w:w="4876" w:type="dxa"/>
            <w:tcBorders>
              <w:top w:val="nil"/>
              <w:left w:val="nil"/>
              <w:bottom w:val="nil"/>
              <w:right w:val="nil"/>
            </w:tcBorders>
          </w:tcPr>
          <w:p w14:paraId="495C136E" w14:textId="77777777" w:rsidR="009E47A9" w:rsidRPr="00255E28" w:rsidRDefault="009E47A9" w:rsidP="00171E7D">
            <w:pPr>
              <w:pStyle w:val="Normal6a"/>
            </w:pPr>
            <w:r w:rsidRPr="00255E28">
              <w:t>6.</w:t>
            </w:r>
            <w:r w:rsidRPr="00255E28">
              <w:tab/>
            </w:r>
            <w:r w:rsidRPr="00255E28">
              <w:rPr>
                <w:b/>
                <w:i/>
              </w:rPr>
              <w:t>Il Consiglio</w:t>
            </w:r>
            <w:r w:rsidRPr="00255E28">
              <w:t xml:space="preserve"> adotta </w:t>
            </w:r>
            <w:r w:rsidRPr="00255E28">
              <w:rPr>
                <w:b/>
                <w:i/>
              </w:rPr>
              <w:t>la decisione di esecuzione</w:t>
            </w:r>
            <w:r w:rsidRPr="00255E28">
              <w:t xml:space="preserve"> di cui al paragrafo 4, di norma, entro quattro settimane dall'adozione della proposta della Commissione e unitamente </w:t>
            </w:r>
            <w:r w:rsidRPr="00255E28">
              <w:rPr>
                <w:b/>
                <w:i/>
              </w:rPr>
              <w:t>alle decisioni di esecuzione</w:t>
            </w:r>
            <w:r w:rsidRPr="00255E28">
              <w:t xml:space="preserve"> di cui all'articolo 23</w:t>
            </w:r>
            <w:r w:rsidRPr="00255E28">
              <w:rPr>
                <w:b/>
                <w:i/>
              </w:rPr>
              <w:t>, paragrafo 1, [proposta della Commissione e decisione di esecuzione del Consiglio]</w:t>
            </w:r>
            <w:r w:rsidRPr="00255E28">
              <w:t xml:space="preserve">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6C624830" w14:textId="77777777" w:rsidR="009E47A9" w:rsidRPr="00255E28" w:rsidRDefault="009E47A9" w:rsidP="00171E7D">
            <w:pPr>
              <w:pStyle w:val="Normal6a"/>
            </w:pPr>
            <w:r w:rsidRPr="00255E28">
              <w:t>6.</w:t>
            </w:r>
            <w:r w:rsidRPr="00255E28">
              <w:tab/>
            </w:r>
            <w:r w:rsidRPr="00255E28">
              <w:rPr>
                <w:b/>
                <w:i/>
              </w:rPr>
              <w:t>La Commissione</w:t>
            </w:r>
            <w:r w:rsidRPr="00255E28">
              <w:t xml:space="preserve"> adotta </w:t>
            </w:r>
            <w:r w:rsidRPr="00255E28">
              <w:rPr>
                <w:b/>
                <w:i/>
              </w:rPr>
              <w:t>l'atto delegato</w:t>
            </w:r>
            <w:r w:rsidRPr="00255E28">
              <w:t xml:space="preserve"> di cui al paragrafo 4, di norma, entro quattro settimane dall'adozione della proposta della Commissione e unitamente </w:t>
            </w:r>
            <w:r w:rsidRPr="00255E28">
              <w:rPr>
                <w:b/>
                <w:i/>
              </w:rPr>
              <w:t>all'atto delegato</w:t>
            </w:r>
            <w:r w:rsidRPr="00255E28">
              <w:t xml:space="preserve"> di cui all'articolo 23 del regolamento (UE) [...] che istituisce il Fondo europeo per la coesione economica, sociale e territoriale, l'agricoltura e lo sviluppo rurale, la pesca e la politica marittima, la prosperità e la sicurezza.</w:t>
            </w:r>
          </w:p>
        </w:tc>
      </w:tr>
    </w:tbl>
    <w:p w14:paraId="4D9B825C"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1E4F22A" w14:textId="77777777" w:rsidR="009E47A9" w:rsidRPr="00255E28" w:rsidRDefault="009E47A9" w:rsidP="009E47A9">
      <w:r w:rsidRPr="00255E28">
        <w:rPr>
          <w:rStyle w:val="HideTWBExt"/>
        </w:rPr>
        <w:t>&lt;/Amend&gt;</w:t>
      </w:r>
    </w:p>
    <w:p w14:paraId="21B149E5"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208</w:t>
      </w:r>
      <w:r w:rsidRPr="00255E28">
        <w:rPr>
          <w:rStyle w:val="HideTWBExt"/>
        </w:rPr>
        <w:t>&lt;/NumAm&gt;</w:t>
      </w:r>
    </w:p>
    <w:p w14:paraId="296C9475"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4588242C" w14:textId="77777777" w:rsidR="009E47A9" w:rsidRPr="00255E28" w:rsidRDefault="009E47A9" w:rsidP="009E47A9">
      <w:pPr>
        <w:pStyle w:val="NormalBold"/>
      </w:pPr>
      <w:r w:rsidRPr="00255E28">
        <w:rPr>
          <w:rStyle w:val="HideTWBExt"/>
          <w:b w:val="0"/>
        </w:rPr>
        <w:t>&lt;/RepeatBlock-By&gt;</w:t>
      </w:r>
    </w:p>
    <w:p w14:paraId="12E07365"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47B7A123" w14:textId="77777777" w:rsidR="009E47A9" w:rsidRPr="00255E28" w:rsidRDefault="009E47A9" w:rsidP="009E47A9">
      <w:pPr>
        <w:pStyle w:val="NormalBold"/>
      </w:pPr>
      <w:r w:rsidRPr="00255E28">
        <w:rPr>
          <w:rStyle w:val="HideTWBExt"/>
        </w:rPr>
        <w:t>&lt;Article&gt;</w:t>
      </w:r>
      <w:r w:rsidRPr="00255E28">
        <w:t>Articolo 4 – paragrafo 7</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22B09ED8" w14:textId="77777777" w:rsidTr="00171E7D">
        <w:trPr>
          <w:trHeight w:hRule="exact" w:val="240"/>
          <w:jc w:val="center"/>
        </w:trPr>
        <w:tc>
          <w:tcPr>
            <w:tcW w:w="9752" w:type="dxa"/>
            <w:gridSpan w:val="2"/>
            <w:tcBorders>
              <w:top w:val="nil"/>
              <w:left w:val="nil"/>
              <w:bottom w:val="nil"/>
              <w:right w:val="nil"/>
            </w:tcBorders>
          </w:tcPr>
          <w:p w14:paraId="6AADA570" w14:textId="77777777" w:rsidR="009E47A9" w:rsidRPr="00255E28" w:rsidRDefault="009E47A9" w:rsidP="00171E7D"/>
        </w:tc>
      </w:tr>
      <w:tr w:rsidR="009E47A9" w:rsidRPr="00255E28" w14:paraId="5529E3DB" w14:textId="77777777" w:rsidTr="00171E7D">
        <w:trPr>
          <w:trHeight w:val="240"/>
          <w:jc w:val="center"/>
        </w:trPr>
        <w:tc>
          <w:tcPr>
            <w:tcW w:w="4876" w:type="dxa"/>
            <w:tcBorders>
              <w:top w:val="nil"/>
              <w:left w:val="nil"/>
              <w:bottom w:val="nil"/>
              <w:right w:val="nil"/>
            </w:tcBorders>
          </w:tcPr>
          <w:p w14:paraId="6CCA802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2FA4825D" w14:textId="77777777" w:rsidR="009E47A9" w:rsidRPr="00255E28" w:rsidRDefault="009E47A9" w:rsidP="00171E7D">
            <w:pPr>
              <w:pStyle w:val="AmColumnHeading"/>
            </w:pPr>
            <w:r w:rsidRPr="00255E28">
              <w:t>Emendamento</w:t>
            </w:r>
          </w:p>
        </w:tc>
      </w:tr>
      <w:tr w:rsidR="009E47A9" w:rsidRPr="00255E28" w14:paraId="594F77C0" w14:textId="77777777" w:rsidTr="00171E7D">
        <w:trPr>
          <w:jc w:val="center"/>
        </w:trPr>
        <w:tc>
          <w:tcPr>
            <w:tcW w:w="4876" w:type="dxa"/>
            <w:tcBorders>
              <w:top w:val="nil"/>
              <w:left w:val="nil"/>
              <w:bottom w:val="nil"/>
              <w:right w:val="nil"/>
            </w:tcBorders>
          </w:tcPr>
          <w:p w14:paraId="431719A2" w14:textId="77777777" w:rsidR="009E47A9" w:rsidRPr="00255E28" w:rsidRDefault="009E47A9" w:rsidP="00171E7D">
            <w:pPr>
              <w:pStyle w:val="Normal6a"/>
            </w:pPr>
            <w:r w:rsidRPr="00255E28">
              <w:t>7.</w:t>
            </w:r>
            <w:r w:rsidRPr="00255E28">
              <w:tab/>
              <w:t xml:space="preserve">Si applica l'articolo 24 del regolamento (UE) [...] che istituisce il Fondo europeo per la coesione economica, sociale e territoriale, l'agricoltura e lo sviluppo rurale, la pesca e gli affari marittimi, la prosperità e la sicurezza, in merito alla modifica dei piani, a condizione che </w:t>
            </w:r>
            <w:r w:rsidRPr="00255E28">
              <w:rPr>
                <w:b/>
                <w:i/>
              </w:rPr>
              <w:t>la proposta della Commissione e la decisione di esecuzione del Consiglio</w:t>
            </w:r>
            <w:r w:rsidRPr="00255E28">
              <w:t xml:space="preserve"> che </w:t>
            </w:r>
            <w:r w:rsidRPr="00255E28">
              <w:rPr>
                <w:b/>
                <w:i/>
              </w:rPr>
              <w:t>approvano le modifiche degli</w:t>
            </w:r>
            <w:r w:rsidRPr="00255E28">
              <w:t xml:space="preserve"> elementi di cui all'articolo 23, paragrafo 4, </w:t>
            </w:r>
            <w:r w:rsidRPr="00255E28">
              <w:rPr>
                <w:b/>
                <w:i/>
              </w:rPr>
              <w:t>riguardino</w:t>
            </w:r>
            <w:r w:rsidRPr="00255E28">
              <w:t xml:space="preserve"> solo gli obiettivi di cui all'articolo 3 del presente regolamento.</w:t>
            </w:r>
          </w:p>
        </w:tc>
        <w:tc>
          <w:tcPr>
            <w:tcW w:w="4876" w:type="dxa"/>
            <w:tcBorders>
              <w:top w:val="nil"/>
              <w:left w:val="nil"/>
              <w:bottom w:val="nil"/>
              <w:right w:val="nil"/>
            </w:tcBorders>
          </w:tcPr>
          <w:p w14:paraId="683F23DB" w14:textId="77777777" w:rsidR="009E47A9" w:rsidRPr="00255E28" w:rsidRDefault="009E47A9" w:rsidP="00171E7D">
            <w:pPr>
              <w:pStyle w:val="Normal6a"/>
            </w:pPr>
            <w:r w:rsidRPr="00255E28">
              <w:t>7.</w:t>
            </w:r>
            <w:r w:rsidRPr="00255E28">
              <w:tab/>
              <w:t xml:space="preserve">Si applica l'articolo 24 del regolamento (UE) [...] che istituisce il Fondo europeo per la coesione economica, sociale e territoriale, l'agricoltura e lo sviluppo rurale, la pesca e la politica marittima, la prosperità e la sicurezza, in merito alla modifica dei piani, a condizione che </w:t>
            </w:r>
            <w:r w:rsidRPr="00255E28">
              <w:rPr>
                <w:b/>
                <w:i/>
              </w:rPr>
              <w:t>l'atto delegato</w:t>
            </w:r>
            <w:r w:rsidRPr="00255E28">
              <w:t xml:space="preserve"> che </w:t>
            </w:r>
            <w:r w:rsidRPr="00255E28">
              <w:rPr>
                <w:b/>
                <w:i/>
              </w:rPr>
              <w:t>approva gli</w:t>
            </w:r>
            <w:r w:rsidRPr="00255E28">
              <w:t xml:space="preserve"> elementi di cui all'articolo 23, paragrafo 4, </w:t>
            </w:r>
            <w:r w:rsidRPr="00255E28">
              <w:rPr>
                <w:b/>
                <w:i/>
              </w:rPr>
              <w:t>riguardi</w:t>
            </w:r>
            <w:r w:rsidRPr="00255E28">
              <w:t xml:space="preserve"> solo gli obiettivi di cui all'articolo 3 del presente regolamento.</w:t>
            </w:r>
          </w:p>
        </w:tc>
      </w:tr>
    </w:tbl>
    <w:p w14:paraId="58B1EFDE"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3D4BFFCD" w14:textId="77777777" w:rsidR="009E47A9" w:rsidRPr="00255E28" w:rsidRDefault="009E47A9" w:rsidP="009E47A9">
      <w:r w:rsidRPr="00255E28">
        <w:rPr>
          <w:rStyle w:val="HideTWBExt"/>
        </w:rPr>
        <w:t>&lt;/Amend&gt;</w:t>
      </w:r>
    </w:p>
    <w:p w14:paraId="5E58E9CD"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209</w:t>
      </w:r>
      <w:r w:rsidRPr="00255E28">
        <w:rPr>
          <w:rStyle w:val="HideTWBExt"/>
        </w:rPr>
        <w:t>&lt;/NumAm&gt;</w:t>
      </w:r>
    </w:p>
    <w:p w14:paraId="140E4FF7"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041E7F31" w14:textId="77777777" w:rsidR="009E47A9" w:rsidRPr="00255E28" w:rsidRDefault="009E47A9" w:rsidP="009E47A9">
      <w:pPr>
        <w:pStyle w:val="NormalBold"/>
      </w:pPr>
      <w:r w:rsidRPr="00255E28">
        <w:rPr>
          <w:rStyle w:val="HideTWBExt"/>
          <w:b w:val="0"/>
        </w:rPr>
        <w:t>&lt;/RepeatBlock-By&gt;</w:t>
      </w:r>
    </w:p>
    <w:p w14:paraId="210220B7"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69ADE2DF" w14:textId="77777777" w:rsidR="009E47A9" w:rsidRPr="00255E28" w:rsidRDefault="009E47A9" w:rsidP="009E47A9">
      <w:pPr>
        <w:pStyle w:val="NormalBold"/>
      </w:pPr>
      <w:r w:rsidRPr="00255E28">
        <w:rPr>
          <w:rStyle w:val="HideTWBExt"/>
        </w:rPr>
        <w:t>&lt;Article&gt;</w:t>
      </w:r>
      <w:r w:rsidRPr="00255E28">
        <w:t>Articolo 4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2EFE649" w14:textId="77777777" w:rsidTr="00171E7D">
        <w:trPr>
          <w:trHeight w:hRule="exact" w:val="240"/>
          <w:jc w:val="center"/>
        </w:trPr>
        <w:tc>
          <w:tcPr>
            <w:tcW w:w="9752" w:type="dxa"/>
            <w:gridSpan w:val="2"/>
            <w:tcBorders>
              <w:top w:val="nil"/>
              <w:left w:val="nil"/>
              <w:bottom w:val="nil"/>
              <w:right w:val="nil"/>
            </w:tcBorders>
          </w:tcPr>
          <w:p w14:paraId="4EE56F69" w14:textId="77777777" w:rsidR="009E47A9" w:rsidRPr="00255E28" w:rsidRDefault="009E47A9" w:rsidP="00171E7D"/>
        </w:tc>
      </w:tr>
      <w:tr w:rsidR="009E47A9" w:rsidRPr="00255E28" w14:paraId="43DA6139" w14:textId="77777777" w:rsidTr="00171E7D">
        <w:trPr>
          <w:trHeight w:val="240"/>
          <w:jc w:val="center"/>
        </w:trPr>
        <w:tc>
          <w:tcPr>
            <w:tcW w:w="4876" w:type="dxa"/>
            <w:tcBorders>
              <w:top w:val="nil"/>
              <w:left w:val="nil"/>
              <w:bottom w:val="nil"/>
              <w:right w:val="nil"/>
            </w:tcBorders>
          </w:tcPr>
          <w:p w14:paraId="586261E0"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5151A2AB" w14:textId="77777777" w:rsidR="009E47A9" w:rsidRPr="00255E28" w:rsidRDefault="009E47A9" w:rsidP="00171E7D">
            <w:pPr>
              <w:pStyle w:val="AmColumnHeading"/>
            </w:pPr>
            <w:r w:rsidRPr="00255E28">
              <w:t>Emendamento</w:t>
            </w:r>
          </w:p>
        </w:tc>
      </w:tr>
      <w:tr w:rsidR="009E47A9" w:rsidRPr="00255E28" w14:paraId="3E8E834B" w14:textId="77777777" w:rsidTr="00171E7D">
        <w:trPr>
          <w:jc w:val="center"/>
        </w:trPr>
        <w:tc>
          <w:tcPr>
            <w:tcW w:w="4876" w:type="dxa"/>
            <w:tcBorders>
              <w:top w:val="nil"/>
              <w:left w:val="nil"/>
              <w:bottom w:val="nil"/>
              <w:right w:val="nil"/>
            </w:tcBorders>
          </w:tcPr>
          <w:p w14:paraId="2BD09F26" w14:textId="77777777" w:rsidR="009E47A9" w:rsidRPr="00255E28" w:rsidRDefault="009E47A9" w:rsidP="00171E7D">
            <w:pPr>
              <w:pStyle w:val="Normal6a"/>
            </w:pPr>
          </w:p>
        </w:tc>
        <w:tc>
          <w:tcPr>
            <w:tcW w:w="4876" w:type="dxa"/>
            <w:tcBorders>
              <w:top w:val="nil"/>
              <w:left w:val="nil"/>
              <w:bottom w:val="nil"/>
              <w:right w:val="nil"/>
            </w:tcBorders>
          </w:tcPr>
          <w:p w14:paraId="7D764DAB" w14:textId="77777777" w:rsidR="009E47A9" w:rsidRPr="00255E28" w:rsidRDefault="009E47A9" w:rsidP="00171E7D">
            <w:pPr>
              <w:pStyle w:val="Normal6a"/>
              <w:jc w:val="center"/>
            </w:pPr>
            <w:r w:rsidRPr="00255E28">
              <w:rPr>
                <w:b/>
                <w:i/>
              </w:rPr>
              <w:t>Articolo 4 bis</w:t>
            </w:r>
            <w:r w:rsidRPr="00255E28">
              <w:tab/>
            </w:r>
          </w:p>
        </w:tc>
      </w:tr>
      <w:tr w:rsidR="009E47A9" w:rsidRPr="00255E28" w14:paraId="5ECA607F" w14:textId="77777777" w:rsidTr="00171E7D">
        <w:trPr>
          <w:jc w:val="center"/>
        </w:trPr>
        <w:tc>
          <w:tcPr>
            <w:tcW w:w="4876" w:type="dxa"/>
            <w:tcBorders>
              <w:top w:val="nil"/>
              <w:left w:val="nil"/>
              <w:bottom w:val="nil"/>
              <w:right w:val="nil"/>
            </w:tcBorders>
          </w:tcPr>
          <w:p w14:paraId="7C4FBCEB" w14:textId="77777777" w:rsidR="009E47A9" w:rsidRPr="00255E28" w:rsidRDefault="009E47A9" w:rsidP="00171E7D">
            <w:pPr>
              <w:pStyle w:val="Normal6a"/>
            </w:pPr>
          </w:p>
        </w:tc>
        <w:tc>
          <w:tcPr>
            <w:tcW w:w="4876" w:type="dxa"/>
            <w:tcBorders>
              <w:top w:val="nil"/>
              <w:left w:val="nil"/>
              <w:bottom w:val="nil"/>
              <w:right w:val="nil"/>
            </w:tcBorders>
          </w:tcPr>
          <w:p w14:paraId="1A0F7A0F" w14:textId="77777777" w:rsidR="009E47A9" w:rsidRPr="00255E28" w:rsidRDefault="009E47A9" w:rsidP="00171E7D">
            <w:pPr>
              <w:pStyle w:val="Normal6a"/>
              <w:jc w:val="center"/>
            </w:pPr>
            <w:r w:rsidRPr="00255E28">
              <w:rPr>
                <w:b/>
                <w:i/>
              </w:rPr>
              <w:t>Relazione al Parlamento europeo e al Consiglio</w:t>
            </w:r>
          </w:p>
        </w:tc>
      </w:tr>
      <w:tr w:rsidR="009E47A9" w:rsidRPr="00255E28" w14:paraId="5F0406D8" w14:textId="77777777" w:rsidTr="00171E7D">
        <w:trPr>
          <w:jc w:val="center"/>
        </w:trPr>
        <w:tc>
          <w:tcPr>
            <w:tcW w:w="4876" w:type="dxa"/>
            <w:tcBorders>
              <w:top w:val="nil"/>
              <w:left w:val="nil"/>
              <w:bottom w:val="nil"/>
              <w:right w:val="nil"/>
            </w:tcBorders>
          </w:tcPr>
          <w:p w14:paraId="14E4DA2E" w14:textId="77777777" w:rsidR="009E47A9" w:rsidRPr="00255E28" w:rsidRDefault="009E47A9" w:rsidP="00171E7D">
            <w:pPr>
              <w:pStyle w:val="Normal6a"/>
            </w:pPr>
          </w:p>
        </w:tc>
        <w:tc>
          <w:tcPr>
            <w:tcW w:w="4876" w:type="dxa"/>
            <w:tcBorders>
              <w:top w:val="nil"/>
              <w:left w:val="nil"/>
              <w:bottom w:val="nil"/>
              <w:right w:val="nil"/>
            </w:tcBorders>
          </w:tcPr>
          <w:p w14:paraId="2A92DBB9" w14:textId="77777777" w:rsidR="009E47A9" w:rsidRPr="00255E28" w:rsidRDefault="009E47A9" w:rsidP="00171E7D">
            <w:pPr>
              <w:pStyle w:val="Normal6a"/>
            </w:pPr>
            <w:r w:rsidRPr="00255E28">
              <w:rPr>
                <w:b/>
                <w:i/>
              </w:rPr>
              <w:t>1. La Commissione riferisce annualmente al Parlamento europeo e al Consiglio in merito all'attuazione del sostegno dell'Unione a norma del presente regolamento, compresi l'utilizzo e la distribuzione dei finanziamenti erogati attraverso lo strumento dell'UE e il sostegno fornito ad azioni nei paesi terzi o in relazione a tali paesi.</w:t>
            </w:r>
          </w:p>
        </w:tc>
      </w:tr>
      <w:tr w:rsidR="009E47A9" w:rsidRPr="00255E28" w14:paraId="5E898C3B" w14:textId="77777777" w:rsidTr="00171E7D">
        <w:trPr>
          <w:jc w:val="center"/>
        </w:trPr>
        <w:tc>
          <w:tcPr>
            <w:tcW w:w="4876" w:type="dxa"/>
            <w:tcBorders>
              <w:top w:val="nil"/>
              <w:left w:val="nil"/>
              <w:bottom w:val="nil"/>
              <w:right w:val="nil"/>
            </w:tcBorders>
          </w:tcPr>
          <w:p w14:paraId="388786FA" w14:textId="77777777" w:rsidR="009E47A9" w:rsidRPr="00255E28" w:rsidRDefault="009E47A9" w:rsidP="00171E7D">
            <w:pPr>
              <w:pStyle w:val="Normal6a"/>
            </w:pPr>
          </w:p>
        </w:tc>
        <w:tc>
          <w:tcPr>
            <w:tcW w:w="4876" w:type="dxa"/>
            <w:tcBorders>
              <w:top w:val="nil"/>
              <w:left w:val="nil"/>
              <w:bottom w:val="nil"/>
              <w:right w:val="nil"/>
            </w:tcBorders>
          </w:tcPr>
          <w:p w14:paraId="4251FDFC" w14:textId="77777777" w:rsidR="009E47A9" w:rsidRPr="00255E28" w:rsidRDefault="009E47A9" w:rsidP="00171E7D">
            <w:pPr>
              <w:pStyle w:val="Normal6a"/>
            </w:pPr>
            <w:r w:rsidRPr="00255E28">
              <w:rPr>
                <w:b/>
                <w:i/>
              </w:rPr>
              <w:t>2. La relazione contiene informazioni sull'attuazione degli obiettivi di cui all'articolo 3, sull'assegnazione dei finanziamenti, sui progressi compiuti rispetto agli indicatori di prestazione applicabili e sulle misure adottate per garantire il rispetto dei diritti fondamentali e delle prescrizioni in materia di protezione dei dati.</w:t>
            </w:r>
          </w:p>
        </w:tc>
      </w:tr>
      <w:tr w:rsidR="009E47A9" w:rsidRPr="00255E28" w14:paraId="08B3A35A" w14:textId="77777777" w:rsidTr="00171E7D">
        <w:trPr>
          <w:jc w:val="center"/>
        </w:trPr>
        <w:tc>
          <w:tcPr>
            <w:tcW w:w="4876" w:type="dxa"/>
            <w:tcBorders>
              <w:top w:val="nil"/>
              <w:left w:val="nil"/>
              <w:bottom w:val="nil"/>
              <w:right w:val="nil"/>
            </w:tcBorders>
          </w:tcPr>
          <w:p w14:paraId="5DD58B8C" w14:textId="77777777" w:rsidR="009E47A9" w:rsidRPr="00255E28" w:rsidRDefault="009E47A9" w:rsidP="00171E7D">
            <w:pPr>
              <w:pStyle w:val="Normal6a"/>
            </w:pPr>
          </w:p>
        </w:tc>
        <w:tc>
          <w:tcPr>
            <w:tcW w:w="4876" w:type="dxa"/>
            <w:tcBorders>
              <w:top w:val="nil"/>
              <w:left w:val="nil"/>
              <w:bottom w:val="nil"/>
              <w:right w:val="nil"/>
            </w:tcBorders>
          </w:tcPr>
          <w:p w14:paraId="64576B13" w14:textId="77777777" w:rsidR="009E47A9" w:rsidRPr="00255E28" w:rsidRDefault="009E47A9" w:rsidP="00171E7D">
            <w:pPr>
              <w:pStyle w:val="Normal6a"/>
            </w:pPr>
            <w:r w:rsidRPr="00255E28">
              <w:rPr>
                <w:b/>
                <w:i/>
              </w:rPr>
              <w:t>3. Quando, sulla base delle informazioni di cui al paragrafo 1, il Parlamento europeo formula raccomandazioni per azioni da sostenere nell'ambito dello strumento dell'UE, la Commissione si adopera per tenerne conto.</w:t>
            </w:r>
          </w:p>
        </w:tc>
      </w:tr>
    </w:tbl>
    <w:p w14:paraId="6E8E794D"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AD0755B" w14:textId="77777777" w:rsidR="009E47A9" w:rsidRPr="00255E28" w:rsidRDefault="009E47A9" w:rsidP="009E47A9">
      <w:r w:rsidRPr="00255E28">
        <w:rPr>
          <w:rStyle w:val="HideTWBExt"/>
        </w:rPr>
        <w:t>&lt;/Amend&gt;</w:t>
      </w:r>
    </w:p>
    <w:p w14:paraId="0F8F59D3"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210</w:t>
      </w:r>
      <w:r w:rsidRPr="00255E28">
        <w:rPr>
          <w:rStyle w:val="HideTWBExt"/>
        </w:rPr>
        <w:t>&lt;/NumAm&gt;</w:t>
      </w:r>
    </w:p>
    <w:p w14:paraId="0975B18C" w14:textId="77777777" w:rsidR="009E47A9" w:rsidRPr="00255E28" w:rsidRDefault="009E47A9" w:rsidP="009E47A9">
      <w:pPr>
        <w:pStyle w:val="NormalBold"/>
      </w:pPr>
      <w:r w:rsidRPr="00255E28">
        <w:rPr>
          <w:rStyle w:val="HideTWBExt"/>
          <w:b w:val="0"/>
        </w:rPr>
        <w:t>&lt;RepeatBlock-By&gt;&lt;Members&gt;</w:t>
      </w:r>
      <w:r w:rsidRPr="00255E28">
        <w:t>Kristian Vigenin, Evin Incir, Francisco Assis, Ana Catarina Mendes, Matjaž Nemec, Chloé Ridel, Krzysztof Śmiszek, Katarina Barley</w:t>
      </w:r>
      <w:r w:rsidRPr="00255E28">
        <w:rPr>
          <w:rStyle w:val="HideTWBExt"/>
          <w:b w:val="0"/>
        </w:rPr>
        <w:t>&lt;/Members&gt;</w:t>
      </w:r>
    </w:p>
    <w:p w14:paraId="0328FCB0" w14:textId="77777777" w:rsidR="009E47A9" w:rsidRPr="00255E28" w:rsidRDefault="009E47A9" w:rsidP="009E47A9">
      <w:pPr>
        <w:pStyle w:val="NormalBold"/>
      </w:pPr>
      <w:r w:rsidRPr="00255E28">
        <w:rPr>
          <w:rStyle w:val="HideTWBExt"/>
          <w:b w:val="0"/>
        </w:rPr>
        <w:t>&lt;/RepeatBlock-By&gt;</w:t>
      </w:r>
    </w:p>
    <w:p w14:paraId="5672A196"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06ADD36F" w14:textId="77777777" w:rsidR="009E47A9" w:rsidRPr="00255E28" w:rsidRDefault="009E47A9" w:rsidP="009E47A9">
      <w:pPr>
        <w:pStyle w:val="NormalBold"/>
      </w:pPr>
      <w:r w:rsidRPr="00255E28">
        <w:rPr>
          <w:rStyle w:val="HideTWBExt"/>
        </w:rPr>
        <w:t>&lt;Article&gt;</w:t>
      </w:r>
      <w:r w:rsidRPr="00255E28">
        <w:t>Articolo 4 ter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26AB6D9" w14:textId="77777777" w:rsidTr="00171E7D">
        <w:trPr>
          <w:trHeight w:hRule="exact" w:val="240"/>
          <w:jc w:val="center"/>
        </w:trPr>
        <w:tc>
          <w:tcPr>
            <w:tcW w:w="9752" w:type="dxa"/>
            <w:gridSpan w:val="2"/>
            <w:tcBorders>
              <w:top w:val="nil"/>
              <w:left w:val="nil"/>
              <w:bottom w:val="nil"/>
              <w:right w:val="nil"/>
            </w:tcBorders>
          </w:tcPr>
          <w:p w14:paraId="55950EEE" w14:textId="77777777" w:rsidR="009E47A9" w:rsidRPr="00255E28" w:rsidRDefault="009E47A9" w:rsidP="00171E7D"/>
        </w:tc>
      </w:tr>
      <w:tr w:rsidR="009E47A9" w:rsidRPr="00255E28" w14:paraId="6CD8C45B" w14:textId="77777777" w:rsidTr="00171E7D">
        <w:trPr>
          <w:trHeight w:val="240"/>
          <w:jc w:val="center"/>
        </w:trPr>
        <w:tc>
          <w:tcPr>
            <w:tcW w:w="4876" w:type="dxa"/>
            <w:tcBorders>
              <w:top w:val="nil"/>
              <w:left w:val="nil"/>
              <w:bottom w:val="nil"/>
              <w:right w:val="nil"/>
            </w:tcBorders>
          </w:tcPr>
          <w:p w14:paraId="62F57C5F"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7EB124AC" w14:textId="77777777" w:rsidR="009E47A9" w:rsidRPr="00255E28" w:rsidRDefault="009E47A9" w:rsidP="00171E7D">
            <w:pPr>
              <w:pStyle w:val="AmColumnHeading"/>
            </w:pPr>
            <w:r w:rsidRPr="00255E28">
              <w:t>Emendamento</w:t>
            </w:r>
          </w:p>
        </w:tc>
      </w:tr>
      <w:tr w:rsidR="009E47A9" w:rsidRPr="00255E28" w14:paraId="77C6EE5F" w14:textId="77777777" w:rsidTr="00171E7D">
        <w:trPr>
          <w:jc w:val="center"/>
        </w:trPr>
        <w:tc>
          <w:tcPr>
            <w:tcW w:w="4876" w:type="dxa"/>
            <w:tcBorders>
              <w:top w:val="nil"/>
              <w:left w:val="nil"/>
              <w:bottom w:val="nil"/>
              <w:right w:val="nil"/>
            </w:tcBorders>
          </w:tcPr>
          <w:p w14:paraId="52F1CA39" w14:textId="77777777" w:rsidR="009E47A9" w:rsidRPr="00255E28" w:rsidRDefault="009E47A9" w:rsidP="00171E7D">
            <w:pPr>
              <w:pStyle w:val="Normal6a"/>
            </w:pPr>
          </w:p>
        </w:tc>
        <w:tc>
          <w:tcPr>
            <w:tcW w:w="4876" w:type="dxa"/>
            <w:tcBorders>
              <w:top w:val="nil"/>
              <w:left w:val="nil"/>
              <w:bottom w:val="nil"/>
              <w:right w:val="nil"/>
            </w:tcBorders>
          </w:tcPr>
          <w:p w14:paraId="20E7CD97" w14:textId="77777777" w:rsidR="009E47A9" w:rsidRPr="00255E28" w:rsidRDefault="009E47A9" w:rsidP="00171E7D">
            <w:pPr>
              <w:pStyle w:val="Normal6a"/>
              <w:jc w:val="center"/>
            </w:pPr>
            <w:r w:rsidRPr="00255E28">
              <w:rPr>
                <w:b/>
                <w:i/>
              </w:rPr>
              <w:t>Articolo 4 ter</w:t>
            </w:r>
            <w:r w:rsidRPr="00255E28">
              <w:tab/>
            </w:r>
          </w:p>
        </w:tc>
      </w:tr>
      <w:tr w:rsidR="009E47A9" w:rsidRPr="00255E28" w14:paraId="6501AF8D" w14:textId="77777777" w:rsidTr="00171E7D">
        <w:trPr>
          <w:jc w:val="center"/>
        </w:trPr>
        <w:tc>
          <w:tcPr>
            <w:tcW w:w="4876" w:type="dxa"/>
            <w:tcBorders>
              <w:top w:val="nil"/>
              <w:left w:val="nil"/>
              <w:bottom w:val="nil"/>
              <w:right w:val="nil"/>
            </w:tcBorders>
          </w:tcPr>
          <w:p w14:paraId="25B3AE85" w14:textId="77777777" w:rsidR="009E47A9" w:rsidRPr="00255E28" w:rsidRDefault="009E47A9" w:rsidP="00171E7D">
            <w:pPr>
              <w:pStyle w:val="Normal6a"/>
            </w:pPr>
          </w:p>
        </w:tc>
        <w:tc>
          <w:tcPr>
            <w:tcW w:w="4876" w:type="dxa"/>
            <w:tcBorders>
              <w:top w:val="nil"/>
              <w:left w:val="nil"/>
              <w:bottom w:val="nil"/>
              <w:right w:val="nil"/>
            </w:tcBorders>
          </w:tcPr>
          <w:p w14:paraId="793AEF77" w14:textId="77777777" w:rsidR="009E47A9" w:rsidRPr="00255E28" w:rsidRDefault="009E47A9" w:rsidP="00171E7D">
            <w:pPr>
              <w:pStyle w:val="Normal6a"/>
              <w:jc w:val="center"/>
            </w:pPr>
            <w:r w:rsidRPr="00255E28">
              <w:rPr>
                <w:b/>
                <w:i/>
              </w:rPr>
              <w:t>Esercizio della delega</w:t>
            </w:r>
          </w:p>
        </w:tc>
      </w:tr>
      <w:tr w:rsidR="009E47A9" w:rsidRPr="00255E28" w14:paraId="3827D4D0" w14:textId="77777777" w:rsidTr="00171E7D">
        <w:trPr>
          <w:jc w:val="center"/>
        </w:trPr>
        <w:tc>
          <w:tcPr>
            <w:tcW w:w="4876" w:type="dxa"/>
            <w:tcBorders>
              <w:top w:val="nil"/>
              <w:left w:val="nil"/>
              <w:bottom w:val="nil"/>
              <w:right w:val="nil"/>
            </w:tcBorders>
          </w:tcPr>
          <w:p w14:paraId="0CB88FDD" w14:textId="77777777" w:rsidR="009E47A9" w:rsidRPr="00255E28" w:rsidRDefault="009E47A9" w:rsidP="00171E7D">
            <w:pPr>
              <w:pStyle w:val="Normal6a"/>
            </w:pPr>
          </w:p>
        </w:tc>
        <w:tc>
          <w:tcPr>
            <w:tcW w:w="4876" w:type="dxa"/>
            <w:tcBorders>
              <w:top w:val="nil"/>
              <w:left w:val="nil"/>
              <w:bottom w:val="nil"/>
              <w:right w:val="nil"/>
            </w:tcBorders>
          </w:tcPr>
          <w:p w14:paraId="1F73CA62" w14:textId="77777777" w:rsidR="009E47A9" w:rsidRPr="00255E28" w:rsidRDefault="009E47A9" w:rsidP="00171E7D">
            <w:pPr>
              <w:pStyle w:val="Normal6a"/>
            </w:pPr>
            <w:r w:rsidRPr="00255E28">
              <w:rPr>
                <w:b/>
                <w:i/>
              </w:rPr>
              <w:t>1. Il potere di adottare atti delegati è conferito alla Commissione alle condizioni stabilite nel presente articolo.</w:t>
            </w:r>
          </w:p>
        </w:tc>
      </w:tr>
      <w:tr w:rsidR="009E47A9" w:rsidRPr="00255E28" w14:paraId="15017FA6" w14:textId="77777777" w:rsidTr="00171E7D">
        <w:trPr>
          <w:jc w:val="center"/>
        </w:trPr>
        <w:tc>
          <w:tcPr>
            <w:tcW w:w="4876" w:type="dxa"/>
            <w:tcBorders>
              <w:top w:val="nil"/>
              <w:left w:val="nil"/>
              <w:bottom w:val="nil"/>
              <w:right w:val="nil"/>
            </w:tcBorders>
          </w:tcPr>
          <w:p w14:paraId="6B1C06C7" w14:textId="77777777" w:rsidR="009E47A9" w:rsidRPr="00255E28" w:rsidRDefault="009E47A9" w:rsidP="00171E7D">
            <w:pPr>
              <w:pStyle w:val="Normal6a"/>
            </w:pPr>
          </w:p>
        </w:tc>
        <w:tc>
          <w:tcPr>
            <w:tcW w:w="4876" w:type="dxa"/>
            <w:tcBorders>
              <w:top w:val="nil"/>
              <w:left w:val="nil"/>
              <w:bottom w:val="nil"/>
              <w:right w:val="nil"/>
            </w:tcBorders>
          </w:tcPr>
          <w:p w14:paraId="2D3CEA9E" w14:textId="77777777" w:rsidR="009E47A9" w:rsidRPr="00255E28" w:rsidRDefault="009E47A9" w:rsidP="00171E7D">
            <w:pPr>
              <w:pStyle w:val="Normal6a"/>
            </w:pPr>
            <w:r w:rsidRPr="00255E28">
              <w:rPr>
                <w:b/>
                <w:i/>
              </w:rPr>
              <w:t>2. Il potere di adottare atti delegati di cui all'articolo 4 è conferito alla Commissione per un periodo indeterminato a decorrere da [data di entrata in vigore del presente regolamento].</w:t>
            </w:r>
          </w:p>
        </w:tc>
      </w:tr>
      <w:tr w:rsidR="009E47A9" w:rsidRPr="00255E28" w14:paraId="458B77EA" w14:textId="77777777" w:rsidTr="00171E7D">
        <w:trPr>
          <w:jc w:val="center"/>
        </w:trPr>
        <w:tc>
          <w:tcPr>
            <w:tcW w:w="4876" w:type="dxa"/>
            <w:tcBorders>
              <w:top w:val="nil"/>
              <w:left w:val="nil"/>
              <w:bottom w:val="nil"/>
              <w:right w:val="nil"/>
            </w:tcBorders>
          </w:tcPr>
          <w:p w14:paraId="758ACB62" w14:textId="77777777" w:rsidR="009E47A9" w:rsidRPr="00255E28" w:rsidRDefault="009E47A9" w:rsidP="00171E7D">
            <w:pPr>
              <w:pStyle w:val="Normal6a"/>
            </w:pPr>
          </w:p>
        </w:tc>
        <w:tc>
          <w:tcPr>
            <w:tcW w:w="4876" w:type="dxa"/>
            <w:tcBorders>
              <w:top w:val="nil"/>
              <w:left w:val="nil"/>
              <w:bottom w:val="nil"/>
              <w:right w:val="nil"/>
            </w:tcBorders>
          </w:tcPr>
          <w:p w14:paraId="68A964C3" w14:textId="77777777" w:rsidR="009E47A9" w:rsidRPr="00255E28" w:rsidRDefault="009E47A9" w:rsidP="00171E7D">
            <w:pPr>
              <w:pStyle w:val="Normal6a"/>
            </w:pPr>
            <w:r w:rsidRPr="00255E28">
              <w:rPr>
                <w:b/>
                <w:i/>
              </w:rPr>
              <w:t>3. La delega di potere di cui all'articolo 4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r w:rsidR="009E47A9" w:rsidRPr="00255E28" w14:paraId="5A183BA2" w14:textId="77777777" w:rsidTr="00171E7D">
        <w:trPr>
          <w:jc w:val="center"/>
        </w:trPr>
        <w:tc>
          <w:tcPr>
            <w:tcW w:w="4876" w:type="dxa"/>
            <w:tcBorders>
              <w:top w:val="nil"/>
              <w:left w:val="nil"/>
              <w:bottom w:val="nil"/>
              <w:right w:val="nil"/>
            </w:tcBorders>
          </w:tcPr>
          <w:p w14:paraId="12841524" w14:textId="77777777" w:rsidR="009E47A9" w:rsidRPr="00255E28" w:rsidRDefault="009E47A9" w:rsidP="00171E7D">
            <w:pPr>
              <w:pStyle w:val="Normal6a"/>
            </w:pPr>
          </w:p>
        </w:tc>
        <w:tc>
          <w:tcPr>
            <w:tcW w:w="4876" w:type="dxa"/>
            <w:tcBorders>
              <w:top w:val="nil"/>
              <w:left w:val="nil"/>
              <w:bottom w:val="nil"/>
              <w:right w:val="nil"/>
            </w:tcBorders>
          </w:tcPr>
          <w:p w14:paraId="702BC457" w14:textId="77777777" w:rsidR="009E47A9" w:rsidRPr="00255E28" w:rsidRDefault="009E47A9" w:rsidP="00171E7D">
            <w:pPr>
              <w:pStyle w:val="Normal6a"/>
            </w:pPr>
            <w:r w:rsidRPr="00255E28">
              <w:rPr>
                <w:b/>
                <w:i/>
              </w:rPr>
              <w:t>4. Prima dell'adozione dell'atto delegato la Commissione consulta gli esperti designati da ciascuno Stato membro nel rispetto dei principi stabiliti nell'accordo interistituzionale "Legiferare meglio" del 13 aprile 2016.</w:t>
            </w:r>
          </w:p>
        </w:tc>
      </w:tr>
      <w:tr w:rsidR="009E47A9" w:rsidRPr="00255E28" w14:paraId="2B74E6B2" w14:textId="77777777" w:rsidTr="00171E7D">
        <w:trPr>
          <w:jc w:val="center"/>
        </w:trPr>
        <w:tc>
          <w:tcPr>
            <w:tcW w:w="4876" w:type="dxa"/>
            <w:tcBorders>
              <w:top w:val="nil"/>
              <w:left w:val="nil"/>
              <w:bottom w:val="nil"/>
              <w:right w:val="nil"/>
            </w:tcBorders>
          </w:tcPr>
          <w:p w14:paraId="6EB4A3C5" w14:textId="77777777" w:rsidR="009E47A9" w:rsidRPr="00255E28" w:rsidRDefault="009E47A9" w:rsidP="00171E7D">
            <w:pPr>
              <w:pStyle w:val="Normal6a"/>
            </w:pPr>
          </w:p>
        </w:tc>
        <w:tc>
          <w:tcPr>
            <w:tcW w:w="4876" w:type="dxa"/>
            <w:tcBorders>
              <w:top w:val="nil"/>
              <w:left w:val="nil"/>
              <w:bottom w:val="nil"/>
              <w:right w:val="nil"/>
            </w:tcBorders>
          </w:tcPr>
          <w:p w14:paraId="22FBA851" w14:textId="77777777" w:rsidR="009E47A9" w:rsidRPr="00255E28" w:rsidRDefault="009E47A9" w:rsidP="00171E7D">
            <w:pPr>
              <w:pStyle w:val="Normal6a"/>
            </w:pPr>
            <w:r w:rsidRPr="00255E28">
              <w:rPr>
                <w:b/>
                <w:i/>
              </w:rPr>
              <w:t>5. Non appena adotta un atto delegato, la Commissione ne dà contestualmente notifica al Parlamento europeo e al Consiglio.</w:t>
            </w:r>
          </w:p>
        </w:tc>
      </w:tr>
      <w:tr w:rsidR="009E47A9" w:rsidRPr="00255E28" w14:paraId="60FFA333" w14:textId="77777777" w:rsidTr="00171E7D">
        <w:trPr>
          <w:jc w:val="center"/>
        </w:trPr>
        <w:tc>
          <w:tcPr>
            <w:tcW w:w="4876" w:type="dxa"/>
            <w:tcBorders>
              <w:top w:val="nil"/>
              <w:left w:val="nil"/>
              <w:bottom w:val="nil"/>
              <w:right w:val="nil"/>
            </w:tcBorders>
          </w:tcPr>
          <w:p w14:paraId="3EC30824" w14:textId="77777777" w:rsidR="009E47A9" w:rsidRPr="00255E28" w:rsidRDefault="009E47A9" w:rsidP="00171E7D">
            <w:pPr>
              <w:pStyle w:val="Normal6a"/>
            </w:pPr>
          </w:p>
        </w:tc>
        <w:tc>
          <w:tcPr>
            <w:tcW w:w="4876" w:type="dxa"/>
            <w:tcBorders>
              <w:top w:val="nil"/>
              <w:left w:val="nil"/>
              <w:bottom w:val="nil"/>
              <w:right w:val="nil"/>
            </w:tcBorders>
          </w:tcPr>
          <w:p w14:paraId="5B1C1FDF" w14:textId="77777777" w:rsidR="009E47A9" w:rsidRPr="00255E28" w:rsidRDefault="009E47A9" w:rsidP="00171E7D">
            <w:pPr>
              <w:pStyle w:val="Normal6a"/>
            </w:pPr>
            <w:r w:rsidRPr="00255E28">
              <w:rPr>
                <w:b/>
                <w:i/>
              </w:rPr>
              <w:t>6. L'atto delegato adottato ai sensi dell'articolo 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un mese su iniziativa del Parlamento europeo o del Consiglio.</w:t>
            </w:r>
          </w:p>
        </w:tc>
      </w:tr>
    </w:tbl>
    <w:p w14:paraId="4A24B8AA"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7DCD2320" w14:textId="77777777" w:rsidR="009E47A9" w:rsidRPr="00255E28" w:rsidRDefault="009E47A9" w:rsidP="009E47A9">
      <w:r w:rsidRPr="00255E28">
        <w:rPr>
          <w:rStyle w:val="HideTWBExt"/>
        </w:rPr>
        <w:t>&lt;/Amend&gt;</w:t>
      </w:r>
    </w:p>
    <w:p w14:paraId="70F102D2" w14:textId="77777777" w:rsidR="009E47A9" w:rsidRPr="00255E28" w:rsidRDefault="009E47A9" w:rsidP="009E47A9">
      <w:pPr>
        <w:pStyle w:val="AmNumberTabs"/>
      </w:pPr>
      <w:r w:rsidRPr="00255E28">
        <w:rPr>
          <w:rStyle w:val="HideTWBExt"/>
        </w:rPr>
        <w:t>&lt;Amend&gt;</w:t>
      </w:r>
      <w:r w:rsidRPr="00255E28">
        <w:t>Emendamento</w:t>
      </w:r>
      <w:r w:rsidRPr="00255E28">
        <w:tab/>
      </w:r>
      <w:r w:rsidRPr="00255E28">
        <w:tab/>
      </w:r>
      <w:r w:rsidRPr="00255E28">
        <w:rPr>
          <w:rStyle w:val="HideTWBExt"/>
        </w:rPr>
        <w:t>&lt;NumAm&gt;</w:t>
      </w:r>
      <w:r w:rsidRPr="00255E28">
        <w:t>211</w:t>
      </w:r>
      <w:r w:rsidRPr="00255E28">
        <w:rPr>
          <w:rStyle w:val="HideTWBExt"/>
        </w:rPr>
        <w:t>&lt;/NumAm&gt;</w:t>
      </w:r>
    </w:p>
    <w:p w14:paraId="69061352" w14:textId="77777777" w:rsidR="009E47A9" w:rsidRPr="00255E28" w:rsidRDefault="009E47A9" w:rsidP="009E47A9">
      <w:pPr>
        <w:pStyle w:val="NormalBold"/>
      </w:pPr>
      <w:r w:rsidRPr="00255E28">
        <w:rPr>
          <w:rStyle w:val="HideTWBExt"/>
          <w:b w:val="0"/>
        </w:rPr>
        <w:t>&lt;RepeatBlock-By&gt;&lt;Members&gt;</w:t>
      </w:r>
      <w:r w:rsidRPr="00255E28">
        <w:t>Lena Düpont</w:t>
      </w:r>
      <w:r w:rsidRPr="00255E28">
        <w:rPr>
          <w:rStyle w:val="HideTWBExt"/>
          <w:b w:val="0"/>
        </w:rPr>
        <w:t>&lt;/Members&gt;</w:t>
      </w:r>
    </w:p>
    <w:p w14:paraId="29201352" w14:textId="77777777" w:rsidR="009E47A9" w:rsidRPr="00255E28" w:rsidRDefault="009E47A9" w:rsidP="009E47A9">
      <w:pPr>
        <w:pStyle w:val="NormalBold"/>
      </w:pPr>
      <w:r w:rsidRPr="00255E28">
        <w:rPr>
          <w:rStyle w:val="HideTWBExt"/>
          <w:b w:val="0"/>
        </w:rPr>
        <w:t>&lt;/RepeatBlock-By&gt;</w:t>
      </w:r>
    </w:p>
    <w:p w14:paraId="4E920528" w14:textId="77777777" w:rsidR="009E47A9" w:rsidRPr="00255E28" w:rsidRDefault="009E47A9" w:rsidP="009E47A9">
      <w:pPr>
        <w:pStyle w:val="NormalBold"/>
      </w:pPr>
      <w:r w:rsidRPr="00255E28">
        <w:rPr>
          <w:rStyle w:val="HideTWBExt"/>
        </w:rPr>
        <w:t>&lt;DocAmend&gt;</w:t>
      </w:r>
      <w:r w:rsidRPr="00255E28">
        <w:t>Proposta di regolamento</w:t>
      </w:r>
      <w:r w:rsidRPr="00255E28">
        <w:rPr>
          <w:rStyle w:val="HideTWBExt"/>
        </w:rPr>
        <w:t>&lt;/DocAmend&gt;</w:t>
      </w:r>
    </w:p>
    <w:p w14:paraId="52DCBD9A" w14:textId="77777777" w:rsidR="009E47A9" w:rsidRPr="00255E28" w:rsidRDefault="009E47A9" w:rsidP="009E47A9">
      <w:pPr>
        <w:pStyle w:val="NormalBold"/>
      </w:pPr>
      <w:r w:rsidRPr="00255E28">
        <w:rPr>
          <w:rStyle w:val="HideTWBExt"/>
        </w:rPr>
        <w:t>&lt;Article&gt;</w:t>
      </w:r>
      <w:r w:rsidRPr="00255E28">
        <w:t>Articolo 6 bis (nuovo)</w:t>
      </w:r>
      <w:r w:rsidRPr="00255E2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47A9" w:rsidRPr="00255E28" w14:paraId="554559F1" w14:textId="77777777" w:rsidTr="00171E7D">
        <w:trPr>
          <w:trHeight w:hRule="exact" w:val="240"/>
          <w:jc w:val="center"/>
        </w:trPr>
        <w:tc>
          <w:tcPr>
            <w:tcW w:w="9752" w:type="dxa"/>
            <w:gridSpan w:val="2"/>
            <w:tcBorders>
              <w:top w:val="nil"/>
              <w:left w:val="nil"/>
              <w:bottom w:val="nil"/>
              <w:right w:val="nil"/>
            </w:tcBorders>
          </w:tcPr>
          <w:p w14:paraId="79629043" w14:textId="77777777" w:rsidR="009E47A9" w:rsidRPr="00255E28" w:rsidRDefault="009E47A9" w:rsidP="00171E7D"/>
        </w:tc>
      </w:tr>
      <w:tr w:rsidR="009E47A9" w:rsidRPr="00255E28" w14:paraId="27B98096" w14:textId="77777777" w:rsidTr="00171E7D">
        <w:trPr>
          <w:trHeight w:val="240"/>
          <w:jc w:val="center"/>
        </w:trPr>
        <w:tc>
          <w:tcPr>
            <w:tcW w:w="4876" w:type="dxa"/>
            <w:tcBorders>
              <w:top w:val="nil"/>
              <w:left w:val="nil"/>
              <w:bottom w:val="nil"/>
              <w:right w:val="nil"/>
            </w:tcBorders>
          </w:tcPr>
          <w:p w14:paraId="60985947" w14:textId="77777777" w:rsidR="009E47A9" w:rsidRPr="00255E28" w:rsidRDefault="009E47A9" w:rsidP="00171E7D">
            <w:pPr>
              <w:pStyle w:val="AmColumnHeading"/>
            </w:pPr>
            <w:r w:rsidRPr="00255E28">
              <w:t>Testo della Commissione</w:t>
            </w:r>
          </w:p>
        </w:tc>
        <w:tc>
          <w:tcPr>
            <w:tcW w:w="4876" w:type="dxa"/>
            <w:tcBorders>
              <w:top w:val="nil"/>
              <w:left w:val="nil"/>
              <w:bottom w:val="nil"/>
              <w:right w:val="nil"/>
            </w:tcBorders>
          </w:tcPr>
          <w:p w14:paraId="4FA5D3C1" w14:textId="77777777" w:rsidR="009E47A9" w:rsidRPr="00255E28" w:rsidRDefault="009E47A9" w:rsidP="00171E7D">
            <w:pPr>
              <w:pStyle w:val="AmColumnHeading"/>
            </w:pPr>
            <w:r w:rsidRPr="00255E28">
              <w:t>Emendamento</w:t>
            </w:r>
          </w:p>
        </w:tc>
      </w:tr>
      <w:tr w:rsidR="009E47A9" w:rsidRPr="00255E28" w14:paraId="1721117E" w14:textId="77777777" w:rsidTr="00171E7D">
        <w:trPr>
          <w:jc w:val="center"/>
        </w:trPr>
        <w:tc>
          <w:tcPr>
            <w:tcW w:w="4876" w:type="dxa"/>
            <w:tcBorders>
              <w:top w:val="nil"/>
              <w:left w:val="nil"/>
              <w:bottom w:val="nil"/>
              <w:right w:val="nil"/>
            </w:tcBorders>
          </w:tcPr>
          <w:p w14:paraId="1286BC6F" w14:textId="77777777" w:rsidR="009E47A9" w:rsidRPr="00255E28" w:rsidRDefault="009E47A9" w:rsidP="00171E7D">
            <w:pPr>
              <w:pStyle w:val="Normal6a"/>
            </w:pPr>
          </w:p>
        </w:tc>
        <w:tc>
          <w:tcPr>
            <w:tcW w:w="4876" w:type="dxa"/>
            <w:tcBorders>
              <w:top w:val="nil"/>
              <w:left w:val="nil"/>
              <w:bottom w:val="nil"/>
              <w:right w:val="nil"/>
            </w:tcBorders>
          </w:tcPr>
          <w:p w14:paraId="55F79BCE" w14:textId="77777777" w:rsidR="009E47A9" w:rsidRPr="00255E28" w:rsidRDefault="009E47A9" w:rsidP="00171E7D">
            <w:pPr>
              <w:pStyle w:val="Normal6a"/>
              <w:jc w:val="center"/>
            </w:pPr>
            <w:r w:rsidRPr="00255E28">
              <w:rPr>
                <w:b/>
                <w:i/>
              </w:rPr>
              <w:t>Articolo 6 bis</w:t>
            </w:r>
            <w:r w:rsidRPr="00255E28">
              <w:tab/>
            </w:r>
          </w:p>
        </w:tc>
      </w:tr>
      <w:tr w:rsidR="009E47A9" w:rsidRPr="00255E28" w14:paraId="3775948B" w14:textId="77777777" w:rsidTr="00171E7D">
        <w:trPr>
          <w:jc w:val="center"/>
        </w:trPr>
        <w:tc>
          <w:tcPr>
            <w:tcW w:w="4876" w:type="dxa"/>
            <w:tcBorders>
              <w:top w:val="nil"/>
              <w:left w:val="nil"/>
              <w:bottom w:val="nil"/>
              <w:right w:val="nil"/>
            </w:tcBorders>
          </w:tcPr>
          <w:p w14:paraId="6AA8D893" w14:textId="77777777" w:rsidR="009E47A9" w:rsidRPr="00255E28" w:rsidRDefault="009E47A9" w:rsidP="00171E7D">
            <w:pPr>
              <w:pStyle w:val="Normal6a"/>
            </w:pPr>
          </w:p>
        </w:tc>
        <w:tc>
          <w:tcPr>
            <w:tcW w:w="4876" w:type="dxa"/>
            <w:tcBorders>
              <w:top w:val="nil"/>
              <w:left w:val="nil"/>
              <w:bottom w:val="nil"/>
              <w:right w:val="nil"/>
            </w:tcBorders>
          </w:tcPr>
          <w:p w14:paraId="6A897C61" w14:textId="77777777" w:rsidR="009E47A9" w:rsidRPr="00255E28" w:rsidRDefault="009E47A9" w:rsidP="00171E7D">
            <w:pPr>
              <w:pStyle w:val="Normal6a"/>
              <w:jc w:val="center"/>
            </w:pPr>
            <w:r w:rsidRPr="00255E28">
              <w:rPr>
                <w:b/>
                <w:i/>
              </w:rPr>
              <w:t>Allegato I</w:t>
            </w:r>
          </w:p>
        </w:tc>
      </w:tr>
      <w:tr w:rsidR="009E47A9" w:rsidRPr="00255E28" w14:paraId="18C8AC60" w14:textId="77777777" w:rsidTr="00171E7D">
        <w:trPr>
          <w:jc w:val="center"/>
        </w:trPr>
        <w:tc>
          <w:tcPr>
            <w:tcW w:w="4876" w:type="dxa"/>
            <w:tcBorders>
              <w:top w:val="nil"/>
              <w:left w:val="nil"/>
              <w:bottom w:val="nil"/>
              <w:right w:val="nil"/>
            </w:tcBorders>
          </w:tcPr>
          <w:p w14:paraId="34D06347" w14:textId="77777777" w:rsidR="009E47A9" w:rsidRPr="00255E28" w:rsidRDefault="009E47A9" w:rsidP="00171E7D">
            <w:pPr>
              <w:pStyle w:val="Normal6a"/>
            </w:pPr>
          </w:p>
        </w:tc>
        <w:tc>
          <w:tcPr>
            <w:tcW w:w="4876" w:type="dxa"/>
            <w:tcBorders>
              <w:top w:val="nil"/>
              <w:left w:val="nil"/>
              <w:bottom w:val="nil"/>
              <w:right w:val="nil"/>
            </w:tcBorders>
          </w:tcPr>
          <w:p w14:paraId="397D58E9" w14:textId="77777777" w:rsidR="009E47A9" w:rsidRPr="00255E28" w:rsidRDefault="009E47A9" w:rsidP="00171E7D">
            <w:pPr>
              <w:pStyle w:val="Normal6a"/>
            </w:pPr>
            <w:r w:rsidRPr="00255E28">
              <w:rPr>
                <w:b/>
                <w:i/>
              </w:rPr>
              <w:t>1. Il sostegno dell'Unione contribuisce al conseguimento dell'obiettivo di cui all'articolo 3, paragrafo 1, lettera a), del presente regolamento tramite le seguenti misure di attuazione:</w:t>
            </w:r>
          </w:p>
        </w:tc>
      </w:tr>
      <w:tr w:rsidR="009E47A9" w:rsidRPr="00255E28" w14:paraId="0A766E6E" w14:textId="77777777" w:rsidTr="00171E7D">
        <w:trPr>
          <w:jc w:val="center"/>
        </w:trPr>
        <w:tc>
          <w:tcPr>
            <w:tcW w:w="4876" w:type="dxa"/>
            <w:tcBorders>
              <w:top w:val="nil"/>
              <w:left w:val="nil"/>
              <w:bottom w:val="nil"/>
              <w:right w:val="nil"/>
            </w:tcBorders>
          </w:tcPr>
          <w:p w14:paraId="6589AE86" w14:textId="77777777" w:rsidR="009E47A9" w:rsidRPr="00255E28" w:rsidRDefault="009E47A9" w:rsidP="00171E7D">
            <w:pPr>
              <w:pStyle w:val="Normal6a"/>
            </w:pPr>
          </w:p>
        </w:tc>
        <w:tc>
          <w:tcPr>
            <w:tcW w:w="4876" w:type="dxa"/>
            <w:tcBorders>
              <w:top w:val="nil"/>
              <w:left w:val="nil"/>
              <w:bottom w:val="nil"/>
              <w:right w:val="nil"/>
            </w:tcBorders>
          </w:tcPr>
          <w:p w14:paraId="6DF927BD" w14:textId="77777777" w:rsidR="009E47A9" w:rsidRPr="00255E28" w:rsidRDefault="009E47A9" w:rsidP="00171E7D">
            <w:pPr>
              <w:pStyle w:val="Normal6a"/>
            </w:pPr>
            <w:r w:rsidRPr="00255E28">
              <w:rPr>
                <w:b/>
                <w:i/>
              </w:rPr>
              <w:t>a) aumentando la formazione, le esercitazioni e l'apprendimento reciproco, i programmi di scambio specializzati e lo scambio delle migliori prassi negli Stati membri e tra gli Stati membri, anche a livello locale e con i paesi terzi e gli altri soggetti pertinenti;</w:t>
            </w:r>
          </w:p>
        </w:tc>
      </w:tr>
      <w:tr w:rsidR="009E47A9" w:rsidRPr="00255E28" w14:paraId="7CD73909" w14:textId="77777777" w:rsidTr="00171E7D">
        <w:trPr>
          <w:jc w:val="center"/>
        </w:trPr>
        <w:tc>
          <w:tcPr>
            <w:tcW w:w="4876" w:type="dxa"/>
            <w:tcBorders>
              <w:top w:val="nil"/>
              <w:left w:val="nil"/>
              <w:bottom w:val="nil"/>
              <w:right w:val="nil"/>
            </w:tcBorders>
          </w:tcPr>
          <w:p w14:paraId="7C7733AB" w14:textId="77777777" w:rsidR="009E47A9" w:rsidRPr="00255E28" w:rsidRDefault="009E47A9" w:rsidP="00171E7D">
            <w:pPr>
              <w:pStyle w:val="Normal6a"/>
            </w:pPr>
          </w:p>
        </w:tc>
        <w:tc>
          <w:tcPr>
            <w:tcW w:w="4876" w:type="dxa"/>
            <w:tcBorders>
              <w:top w:val="nil"/>
              <w:left w:val="nil"/>
              <w:bottom w:val="nil"/>
              <w:right w:val="nil"/>
            </w:tcBorders>
          </w:tcPr>
          <w:p w14:paraId="040632CB" w14:textId="77777777" w:rsidR="009E47A9" w:rsidRPr="00255E28" w:rsidRDefault="009E47A9" w:rsidP="00171E7D">
            <w:pPr>
              <w:pStyle w:val="Normal6a"/>
            </w:pPr>
            <w:r w:rsidRPr="00255E28">
              <w:rPr>
                <w:b/>
                <w:i/>
              </w:rPr>
              <w:t>b) sfruttando le sinergie mettendo in comune risorse e conoscenze e scambiando le migliori prassi tra gli Stati membri e gli altri soggetti pertinenti, compresa la società civile, ad esempio creando centri di eccellenza comuni o sviluppando valutazioni del rischio comuni o centri di sostegno operativo comuni per le operazioni congiunte;</w:t>
            </w:r>
          </w:p>
        </w:tc>
      </w:tr>
      <w:tr w:rsidR="009E47A9" w:rsidRPr="00255E28" w14:paraId="353345A9" w14:textId="77777777" w:rsidTr="00171E7D">
        <w:trPr>
          <w:jc w:val="center"/>
        </w:trPr>
        <w:tc>
          <w:tcPr>
            <w:tcW w:w="4876" w:type="dxa"/>
            <w:tcBorders>
              <w:top w:val="nil"/>
              <w:left w:val="nil"/>
              <w:bottom w:val="nil"/>
              <w:right w:val="nil"/>
            </w:tcBorders>
          </w:tcPr>
          <w:p w14:paraId="67B3FD50" w14:textId="77777777" w:rsidR="009E47A9" w:rsidRPr="00255E28" w:rsidRDefault="009E47A9" w:rsidP="00171E7D">
            <w:pPr>
              <w:pStyle w:val="Normal6a"/>
            </w:pPr>
          </w:p>
        </w:tc>
        <w:tc>
          <w:tcPr>
            <w:tcW w:w="4876" w:type="dxa"/>
            <w:tcBorders>
              <w:top w:val="nil"/>
              <w:left w:val="nil"/>
              <w:bottom w:val="nil"/>
              <w:right w:val="nil"/>
            </w:tcBorders>
          </w:tcPr>
          <w:p w14:paraId="7F09C764" w14:textId="77777777" w:rsidR="009E47A9" w:rsidRPr="00255E28" w:rsidRDefault="009E47A9" w:rsidP="00171E7D">
            <w:pPr>
              <w:pStyle w:val="Normal6a"/>
            </w:pPr>
            <w:r w:rsidRPr="00255E28">
              <w:rPr>
                <w:b/>
                <w:i/>
              </w:rPr>
              <w:t>c) acquisendo le attrezzature pertinenti e istituendo o migliorando le strutture di formazione specializzata e altre infrastrutture di sicurezza essenziali al fine di aumentare la preparazione, la resilienza, la sensibilizzazione del pubblico e la risposta adeguata alle minacce per la sicurezza</w:t>
            </w:r>
          </w:p>
        </w:tc>
      </w:tr>
      <w:tr w:rsidR="009E47A9" w:rsidRPr="00255E28" w14:paraId="4F40DFF8" w14:textId="77777777" w:rsidTr="00171E7D">
        <w:trPr>
          <w:jc w:val="center"/>
        </w:trPr>
        <w:tc>
          <w:tcPr>
            <w:tcW w:w="4876" w:type="dxa"/>
            <w:tcBorders>
              <w:top w:val="nil"/>
              <w:left w:val="nil"/>
              <w:bottom w:val="nil"/>
              <w:right w:val="nil"/>
            </w:tcBorders>
          </w:tcPr>
          <w:p w14:paraId="0B042177" w14:textId="77777777" w:rsidR="009E47A9" w:rsidRPr="00255E28" w:rsidRDefault="009E47A9" w:rsidP="00171E7D">
            <w:pPr>
              <w:pStyle w:val="Normal6a"/>
            </w:pPr>
          </w:p>
        </w:tc>
        <w:tc>
          <w:tcPr>
            <w:tcW w:w="4876" w:type="dxa"/>
            <w:tcBorders>
              <w:top w:val="nil"/>
              <w:left w:val="nil"/>
              <w:bottom w:val="nil"/>
              <w:right w:val="nil"/>
            </w:tcBorders>
          </w:tcPr>
          <w:p w14:paraId="38848721" w14:textId="77777777" w:rsidR="009E47A9" w:rsidRPr="00255E28" w:rsidRDefault="009E47A9" w:rsidP="00171E7D">
            <w:pPr>
              <w:pStyle w:val="Normal6a"/>
            </w:pPr>
            <w:r w:rsidRPr="00255E28">
              <w:rPr>
                <w:b/>
                <w:i/>
              </w:rPr>
              <w:t>2. Il sostegno dell'Unione contribuisce al conseguimento dell'obiettivo di cui all'articolo 3, paragrafo 1, lettera b), tramite le seguenti misure di attuazione:</w:t>
            </w:r>
          </w:p>
        </w:tc>
      </w:tr>
      <w:tr w:rsidR="009E47A9" w:rsidRPr="00255E28" w14:paraId="1D61467B" w14:textId="77777777" w:rsidTr="00171E7D">
        <w:trPr>
          <w:jc w:val="center"/>
        </w:trPr>
        <w:tc>
          <w:tcPr>
            <w:tcW w:w="4876" w:type="dxa"/>
            <w:tcBorders>
              <w:top w:val="nil"/>
              <w:left w:val="nil"/>
              <w:bottom w:val="nil"/>
              <w:right w:val="nil"/>
            </w:tcBorders>
          </w:tcPr>
          <w:p w14:paraId="06DD04EA" w14:textId="77777777" w:rsidR="009E47A9" w:rsidRPr="00255E28" w:rsidRDefault="009E47A9" w:rsidP="00171E7D">
            <w:pPr>
              <w:pStyle w:val="Normal6a"/>
            </w:pPr>
          </w:p>
        </w:tc>
        <w:tc>
          <w:tcPr>
            <w:tcW w:w="4876" w:type="dxa"/>
            <w:tcBorders>
              <w:top w:val="nil"/>
              <w:left w:val="nil"/>
              <w:bottom w:val="nil"/>
              <w:right w:val="nil"/>
            </w:tcBorders>
          </w:tcPr>
          <w:p w14:paraId="681233FC" w14:textId="77777777" w:rsidR="009E47A9" w:rsidRPr="00255E28" w:rsidRDefault="009E47A9" w:rsidP="00171E7D">
            <w:pPr>
              <w:pStyle w:val="Normal6a"/>
            </w:pPr>
            <w:r w:rsidRPr="00255E28">
              <w:rPr>
                <w:b/>
                <w:i/>
              </w:rPr>
              <w:t>a) proteggendo i soggetti critici e le infrastrutture critiche da incidenti di sicurezza individuando, valutando e correggendo le vulnerabilità;</w:t>
            </w:r>
          </w:p>
        </w:tc>
      </w:tr>
      <w:tr w:rsidR="009E47A9" w:rsidRPr="00255E28" w14:paraId="4BBBD5CB" w14:textId="77777777" w:rsidTr="00171E7D">
        <w:trPr>
          <w:jc w:val="center"/>
        </w:trPr>
        <w:tc>
          <w:tcPr>
            <w:tcW w:w="4876" w:type="dxa"/>
            <w:tcBorders>
              <w:top w:val="nil"/>
              <w:left w:val="nil"/>
              <w:bottom w:val="nil"/>
              <w:right w:val="nil"/>
            </w:tcBorders>
          </w:tcPr>
          <w:p w14:paraId="37D9A0CB" w14:textId="77777777" w:rsidR="009E47A9" w:rsidRPr="00255E28" w:rsidRDefault="009E47A9" w:rsidP="00171E7D">
            <w:pPr>
              <w:pStyle w:val="Normal6a"/>
            </w:pPr>
          </w:p>
        </w:tc>
        <w:tc>
          <w:tcPr>
            <w:tcW w:w="4876" w:type="dxa"/>
            <w:tcBorders>
              <w:top w:val="nil"/>
              <w:left w:val="nil"/>
              <w:bottom w:val="nil"/>
              <w:right w:val="nil"/>
            </w:tcBorders>
          </w:tcPr>
          <w:p w14:paraId="32FA69DB" w14:textId="77777777" w:rsidR="009E47A9" w:rsidRPr="00255E28" w:rsidRDefault="009E47A9" w:rsidP="00171E7D">
            <w:pPr>
              <w:pStyle w:val="Normal6a"/>
            </w:pPr>
            <w:r w:rsidRPr="00255E28">
              <w:rPr>
                <w:b/>
                <w:i/>
              </w:rPr>
              <w:t>b) acquisendo le attrezzature pertinenti e istituendo o migliorando le strutture di formazione specializzata e altre infrastrutture di sicurezza essenziali al fine di aumentare la preparazione, la resilienza e la risposta adeguata alle minacce per la sicurezza;</w:t>
            </w:r>
          </w:p>
        </w:tc>
      </w:tr>
      <w:tr w:rsidR="009E47A9" w:rsidRPr="00255E28" w14:paraId="05308C32" w14:textId="77777777" w:rsidTr="00171E7D">
        <w:trPr>
          <w:jc w:val="center"/>
        </w:trPr>
        <w:tc>
          <w:tcPr>
            <w:tcW w:w="4876" w:type="dxa"/>
            <w:tcBorders>
              <w:top w:val="nil"/>
              <w:left w:val="nil"/>
              <w:bottom w:val="nil"/>
              <w:right w:val="nil"/>
            </w:tcBorders>
          </w:tcPr>
          <w:p w14:paraId="0005A16B" w14:textId="77777777" w:rsidR="009E47A9" w:rsidRPr="00255E28" w:rsidRDefault="009E47A9" w:rsidP="00171E7D">
            <w:pPr>
              <w:pStyle w:val="Normal6a"/>
            </w:pPr>
          </w:p>
        </w:tc>
        <w:tc>
          <w:tcPr>
            <w:tcW w:w="4876" w:type="dxa"/>
            <w:tcBorders>
              <w:top w:val="nil"/>
              <w:left w:val="nil"/>
              <w:bottom w:val="nil"/>
              <w:right w:val="nil"/>
            </w:tcBorders>
          </w:tcPr>
          <w:p w14:paraId="730E4316" w14:textId="77777777" w:rsidR="009E47A9" w:rsidRPr="00255E28" w:rsidRDefault="009E47A9" w:rsidP="00171E7D">
            <w:pPr>
              <w:pStyle w:val="Normal6a"/>
            </w:pPr>
            <w:r w:rsidRPr="00255E28">
              <w:rPr>
                <w:b/>
                <w:i/>
              </w:rPr>
              <w:t>c) istituendo, adattando e mantenendo sistemi di informazione dell'UE e decentralizzati pertinenti per la sicurezza, anche assicurandone l'interoperabilità, se pertinenti per sistemi di risposta alle crisi e di comunicazione critica; </w:t>
            </w:r>
          </w:p>
        </w:tc>
      </w:tr>
      <w:tr w:rsidR="009E47A9" w:rsidRPr="00255E28" w14:paraId="747A3CFD" w14:textId="77777777" w:rsidTr="00171E7D">
        <w:trPr>
          <w:jc w:val="center"/>
        </w:trPr>
        <w:tc>
          <w:tcPr>
            <w:tcW w:w="4876" w:type="dxa"/>
            <w:tcBorders>
              <w:top w:val="nil"/>
              <w:left w:val="nil"/>
              <w:bottom w:val="nil"/>
              <w:right w:val="nil"/>
            </w:tcBorders>
          </w:tcPr>
          <w:p w14:paraId="327F1C7A" w14:textId="77777777" w:rsidR="009E47A9" w:rsidRPr="00255E28" w:rsidRDefault="009E47A9" w:rsidP="00171E7D">
            <w:pPr>
              <w:pStyle w:val="Normal6a"/>
            </w:pPr>
          </w:p>
        </w:tc>
        <w:tc>
          <w:tcPr>
            <w:tcW w:w="4876" w:type="dxa"/>
            <w:tcBorders>
              <w:top w:val="nil"/>
              <w:left w:val="nil"/>
              <w:bottom w:val="nil"/>
              <w:right w:val="nil"/>
            </w:tcBorders>
          </w:tcPr>
          <w:p w14:paraId="517444A5" w14:textId="77777777" w:rsidR="009E47A9" w:rsidRPr="00255E28" w:rsidRDefault="009E47A9" w:rsidP="00171E7D">
            <w:pPr>
              <w:pStyle w:val="Normal6a"/>
            </w:pPr>
            <w:r w:rsidRPr="00255E28">
              <w:rPr>
                <w:b/>
                <w:i/>
              </w:rPr>
              <w:t>d) sostenendo lo sviluppo, la sperimentazione, la diffusione e la manutenzione di sistemi di comunicazione sicuri interoperabili e di meccanismi di coordinamento in caso di crisi tra le autorità competenti all'interno degli Stati membri e tra di essi, compresi i sistemi che garantiscono la continuità delle operazioni durante gli incidenti connessi alla sicurezza e le crisi su vasta scala;</w:t>
            </w:r>
          </w:p>
        </w:tc>
      </w:tr>
      <w:tr w:rsidR="009E47A9" w:rsidRPr="00255E28" w14:paraId="5395850C" w14:textId="77777777" w:rsidTr="00171E7D">
        <w:trPr>
          <w:jc w:val="center"/>
        </w:trPr>
        <w:tc>
          <w:tcPr>
            <w:tcW w:w="4876" w:type="dxa"/>
            <w:tcBorders>
              <w:top w:val="nil"/>
              <w:left w:val="nil"/>
              <w:bottom w:val="nil"/>
              <w:right w:val="nil"/>
            </w:tcBorders>
          </w:tcPr>
          <w:p w14:paraId="1082A7F4" w14:textId="77777777" w:rsidR="009E47A9" w:rsidRPr="00255E28" w:rsidRDefault="009E47A9" w:rsidP="00171E7D">
            <w:pPr>
              <w:pStyle w:val="Normal6a"/>
            </w:pPr>
          </w:p>
        </w:tc>
        <w:tc>
          <w:tcPr>
            <w:tcW w:w="4876" w:type="dxa"/>
            <w:tcBorders>
              <w:top w:val="nil"/>
              <w:left w:val="nil"/>
              <w:bottom w:val="nil"/>
              <w:right w:val="nil"/>
            </w:tcBorders>
          </w:tcPr>
          <w:p w14:paraId="7F7200CC" w14:textId="77777777" w:rsidR="009E47A9" w:rsidRPr="00255E28" w:rsidRDefault="009E47A9" w:rsidP="00171E7D">
            <w:pPr>
              <w:pStyle w:val="Normal6a"/>
            </w:pPr>
            <w:r w:rsidRPr="00255E28">
              <w:rPr>
                <w:b/>
                <w:i/>
              </w:rPr>
              <w:t>e) rafforzando la preparazione, la pianificazione della resilienza e le capacità coordinate di risposta alle crisi delle autorità competenti e dei soggetti critici attraverso valutazioni del rischio, la pianificazione di emergenza, esercitazioni basate su scenari e lo sviluppo di protocolli operativi comuni;</w:t>
            </w:r>
          </w:p>
        </w:tc>
      </w:tr>
      <w:tr w:rsidR="009E47A9" w:rsidRPr="00255E28" w14:paraId="3F20F70E" w14:textId="77777777" w:rsidTr="00171E7D">
        <w:trPr>
          <w:jc w:val="center"/>
        </w:trPr>
        <w:tc>
          <w:tcPr>
            <w:tcW w:w="4876" w:type="dxa"/>
            <w:tcBorders>
              <w:top w:val="nil"/>
              <w:left w:val="nil"/>
              <w:bottom w:val="nil"/>
              <w:right w:val="nil"/>
            </w:tcBorders>
          </w:tcPr>
          <w:p w14:paraId="2A1E0FC7" w14:textId="77777777" w:rsidR="009E47A9" w:rsidRPr="00255E28" w:rsidRDefault="009E47A9" w:rsidP="00171E7D">
            <w:pPr>
              <w:pStyle w:val="Normal6a"/>
            </w:pPr>
          </w:p>
        </w:tc>
        <w:tc>
          <w:tcPr>
            <w:tcW w:w="4876" w:type="dxa"/>
            <w:tcBorders>
              <w:top w:val="nil"/>
              <w:left w:val="nil"/>
              <w:bottom w:val="nil"/>
              <w:right w:val="nil"/>
            </w:tcBorders>
          </w:tcPr>
          <w:p w14:paraId="5E5006C7" w14:textId="77777777" w:rsidR="009E47A9" w:rsidRPr="00255E28" w:rsidRDefault="009E47A9" w:rsidP="00171E7D">
            <w:pPr>
              <w:pStyle w:val="Normal6a"/>
            </w:pPr>
            <w:r w:rsidRPr="00255E28">
              <w:rPr>
                <w:b/>
                <w:i/>
              </w:rPr>
              <w:t>f) sostenendo l'acquisizione, la diffusione e l'interconnessione di strumenti di monitoraggio digitale, sistemi di sensori, sistemi di protezione perimetrale, sistemi di comunicazione sicuri, strumenti di monitoraggio e analisi via satellite, compresi gli strumenti basati sull'IA, per la protezione delle infrastrutture critiche e dei soggetti critici;</w:t>
            </w:r>
          </w:p>
        </w:tc>
      </w:tr>
      <w:tr w:rsidR="009E47A9" w:rsidRPr="00255E28" w14:paraId="1752FC9C" w14:textId="77777777" w:rsidTr="00171E7D">
        <w:trPr>
          <w:jc w:val="center"/>
        </w:trPr>
        <w:tc>
          <w:tcPr>
            <w:tcW w:w="4876" w:type="dxa"/>
            <w:tcBorders>
              <w:top w:val="nil"/>
              <w:left w:val="nil"/>
              <w:bottom w:val="nil"/>
              <w:right w:val="nil"/>
            </w:tcBorders>
          </w:tcPr>
          <w:p w14:paraId="6EB2AA1A" w14:textId="77777777" w:rsidR="009E47A9" w:rsidRPr="00255E28" w:rsidRDefault="009E47A9" w:rsidP="00171E7D">
            <w:pPr>
              <w:pStyle w:val="Normal6a"/>
            </w:pPr>
          </w:p>
        </w:tc>
        <w:tc>
          <w:tcPr>
            <w:tcW w:w="4876" w:type="dxa"/>
            <w:tcBorders>
              <w:top w:val="nil"/>
              <w:left w:val="nil"/>
              <w:bottom w:val="nil"/>
              <w:right w:val="nil"/>
            </w:tcBorders>
          </w:tcPr>
          <w:p w14:paraId="5734955D" w14:textId="77777777" w:rsidR="009E47A9" w:rsidRPr="00255E28" w:rsidRDefault="009E47A9" w:rsidP="00171E7D">
            <w:pPr>
              <w:pStyle w:val="Normal6a"/>
            </w:pPr>
            <w:r w:rsidRPr="00255E28">
              <w:rPr>
                <w:b/>
                <w:i/>
              </w:rPr>
              <w:t>g) rafforzando la preparazione e la resilienza alle minacce ibride e agli incidenti di sicurezza su vasta scala attraverso capacità di allarme rapido, pianificazione di emergenza, esercitazioni di preparazione e meccanismi di coordinamento operativo.</w:t>
            </w:r>
          </w:p>
        </w:tc>
      </w:tr>
      <w:tr w:rsidR="009E47A9" w:rsidRPr="00255E28" w14:paraId="0B840165" w14:textId="77777777" w:rsidTr="00171E7D">
        <w:trPr>
          <w:jc w:val="center"/>
        </w:trPr>
        <w:tc>
          <w:tcPr>
            <w:tcW w:w="4876" w:type="dxa"/>
            <w:tcBorders>
              <w:top w:val="nil"/>
              <w:left w:val="nil"/>
              <w:bottom w:val="nil"/>
              <w:right w:val="nil"/>
            </w:tcBorders>
          </w:tcPr>
          <w:p w14:paraId="65B1AEC2" w14:textId="77777777" w:rsidR="009E47A9" w:rsidRPr="00255E28" w:rsidRDefault="009E47A9" w:rsidP="00171E7D">
            <w:pPr>
              <w:pStyle w:val="Normal6a"/>
            </w:pPr>
          </w:p>
        </w:tc>
        <w:tc>
          <w:tcPr>
            <w:tcW w:w="4876" w:type="dxa"/>
            <w:tcBorders>
              <w:top w:val="nil"/>
              <w:left w:val="nil"/>
              <w:bottom w:val="nil"/>
              <w:right w:val="nil"/>
            </w:tcBorders>
          </w:tcPr>
          <w:p w14:paraId="6C8A2A41" w14:textId="77777777" w:rsidR="009E47A9" w:rsidRPr="00255E28" w:rsidRDefault="009E47A9" w:rsidP="00171E7D">
            <w:pPr>
              <w:pStyle w:val="Normal6a"/>
            </w:pPr>
            <w:r w:rsidRPr="00255E28">
              <w:rPr>
                <w:b/>
                <w:i/>
              </w:rPr>
              <w:t>3. Il sostegno dell'Unione contribuisce al conseguimento dell'obiettivo di cui all'articolo 3, paragrafo 1, lettera c), tramite le seguenti misure di attuazione:</w:t>
            </w:r>
          </w:p>
        </w:tc>
      </w:tr>
      <w:tr w:rsidR="009E47A9" w:rsidRPr="00255E28" w14:paraId="1A2216F1" w14:textId="77777777" w:rsidTr="00171E7D">
        <w:trPr>
          <w:jc w:val="center"/>
        </w:trPr>
        <w:tc>
          <w:tcPr>
            <w:tcW w:w="4876" w:type="dxa"/>
            <w:tcBorders>
              <w:top w:val="nil"/>
              <w:left w:val="nil"/>
              <w:bottom w:val="nil"/>
              <w:right w:val="nil"/>
            </w:tcBorders>
          </w:tcPr>
          <w:p w14:paraId="623623E1" w14:textId="77777777" w:rsidR="009E47A9" w:rsidRPr="00255E28" w:rsidRDefault="009E47A9" w:rsidP="00171E7D">
            <w:pPr>
              <w:pStyle w:val="Normal6a"/>
            </w:pPr>
          </w:p>
        </w:tc>
        <w:tc>
          <w:tcPr>
            <w:tcW w:w="4876" w:type="dxa"/>
            <w:tcBorders>
              <w:top w:val="nil"/>
              <w:left w:val="nil"/>
              <w:bottom w:val="nil"/>
              <w:right w:val="nil"/>
            </w:tcBorders>
          </w:tcPr>
          <w:p w14:paraId="520B64AD" w14:textId="77777777" w:rsidR="009E47A9" w:rsidRPr="00255E28" w:rsidRDefault="009E47A9" w:rsidP="00171E7D">
            <w:pPr>
              <w:pStyle w:val="Normal6a"/>
            </w:pPr>
            <w:r w:rsidRPr="00255E28">
              <w:rPr>
                <w:b/>
                <w:i/>
              </w:rPr>
              <w:t>a) garantendo l'applicazione uniforme dell'acquis dell'Unione in materia di sicurezza, sostenendo lo scambio di informazioni pertinenti, ad esempio nel quadro di Prüm, del PNR dell'UE e del SIS II, anche tramite l'attuazione delle raccomandazioni risultanti dai meccanismi di controllo della qualità e di valutazione, quali il meccanismo di valutazione Schengen e altri meccanismi di controllo e sorveglianza della qualità e di valutazione;</w:t>
            </w:r>
          </w:p>
        </w:tc>
      </w:tr>
      <w:tr w:rsidR="009E47A9" w:rsidRPr="00255E28" w14:paraId="17D996E7" w14:textId="77777777" w:rsidTr="00171E7D">
        <w:trPr>
          <w:jc w:val="center"/>
        </w:trPr>
        <w:tc>
          <w:tcPr>
            <w:tcW w:w="4876" w:type="dxa"/>
            <w:tcBorders>
              <w:top w:val="nil"/>
              <w:left w:val="nil"/>
              <w:bottom w:val="nil"/>
              <w:right w:val="nil"/>
            </w:tcBorders>
          </w:tcPr>
          <w:p w14:paraId="28D6EA14" w14:textId="77777777" w:rsidR="009E47A9" w:rsidRPr="00255E28" w:rsidRDefault="009E47A9" w:rsidP="00171E7D">
            <w:pPr>
              <w:pStyle w:val="Normal6a"/>
            </w:pPr>
          </w:p>
        </w:tc>
        <w:tc>
          <w:tcPr>
            <w:tcW w:w="4876" w:type="dxa"/>
            <w:tcBorders>
              <w:top w:val="nil"/>
              <w:left w:val="nil"/>
              <w:bottom w:val="nil"/>
              <w:right w:val="nil"/>
            </w:tcBorders>
          </w:tcPr>
          <w:p w14:paraId="57DEC287" w14:textId="77777777" w:rsidR="009E47A9" w:rsidRPr="00255E28" w:rsidRDefault="009E47A9" w:rsidP="00171E7D">
            <w:pPr>
              <w:pStyle w:val="Normal6a"/>
            </w:pPr>
            <w:r w:rsidRPr="00255E28">
              <w:rPr>
                <w:b/>
                <w:i/>
              </w:rPr>
              <w:t>b) istituendo, adattando e mantenendo sistemi di informazione dell'UE e decentralizzati pertinenti per la sicurezza, anche assicurandone l'interoperabilità, e sviluppando strumenti appropriati per colmare le lacune individuate;</w:t>
            </w:r>
          </w:p>
        </w:tc>
      </w:tr>
      <w:tr w:rsidR="009E47A9" w:rsidRPr="00255E28" w14:paraId="02391BB7" w14:textId="77777777" w:rsidTr="00171E7D">
        <w:trPr>
          <w:jc w:val="center"/>
        </w:trPr>
        <w:tc>
          <w:tcPr>
            <w:tcW w:w="4876" w:type="dxa"/>
            <w:tcBorders>
              <w:top w:val="nil"/>
              <w:left w:val="nil"/>
              <w:bottom w:val="nil"/>
              <w:right w:val="nil"/>
            </w:tcBorders>
          </w:tcPr>
          <w:p w14:paraId="117ED7F0" w14:textId="77777777" w:rsidR="009E47A9" w:rsidRPr="00255E28" w:rsidRDefault="009E47A9" w:rsidP="00171E7D">
            <w:pPr>
              <w:pStyle w:val="Normal6a"/>
            </w:pPr>
          </w:p>
        </w:tc>
        <w:tc>
          <w:tcPr>
            <w:tcW w:w="4876" w:type="dxa"/>
            <w:tcBorders>
              <w:top w:val="nil"/>
              <w:left w:val="nil"/>
              <w:bottom w:val="nil"/>
              <w:right w:val="nil"/>
            </w:tcBorders>
          </w:tcPr>
          <w:p w14:paraId="4A2ED89F" w14:textId="77777777" w:rsidR="009E47A9" w:rsidRPr="00255E28" w:rsidRDefault="009E47A9" w:rsidP="00171E7D">
            <w:pPr>
              <w:pStyle w:val="Normal6a"/>
            </w:pPr>
            <w:r w:rsidRPr="00255E28">
              <w:rPr>
                <w:b/>
                <w:i/>
              </w:rPr>
              <w:t>c) potenziando l'uso attivo dei sistemi e degli strumenti di informazione decentralizzati e dell'UE pertinenti per la sicurezza garantendo che siano alimentati con dati di qualità elevata;</w:t>
            </w:r>
          </w:p>
        </w:tc>
      </w:tr>
      <w:tr w:rsidR="009E47A9" w:rsidRPr="00255E28" w14:paraId="094003D9" w14:textId="77777777" w:rsidTr="00171E7D">
        <w:trPr>
          <w:jc w:val="center"/>
        </w:trPr>
        <w:tc>
          <w:tcPr>
            <w:tcW w:w="4876" w:type="dxa"/>
            <w:tcBorders>
              <w:top w:val="nil"/>
              <w:left w:val="nil"/>
              <w:bottom w:val="nil"/>
              <w:right w:val="nil"/>
            </w:tcBorders>
          </w:tcPr>
          <w:p w14:paraId="63E8E7B0" w14:textId="77777777" w:rsidR="009E47A9" w:rsidRPr="00255E28" w:rsidRDefault="009E47A9" w:rsidP="00171E7D">
            <w:pPr>
              <w:pStyle w:val="Normal6a"/>
            </w:pPr>
          </w:p>
        </w:tc>
        <w:tc>
          <w:tcPr>
            <w:tcW w:w="4876" w:type="dxa"/>
            <w:tcBorders>
              <w:top w:val="nil"/>
              <w:left w:val="nil"/>
              <w:bottom w:val="nil"/>
              <w:right w:val="nil"/>
            </w:tcBorders>
          </w:tcPr>
          <w:p w14:paraId="790D2B38" w14:textId="77777777" w:rsidR="009E47A9" w:rsidRPr="00255E28" w:rsidRDefault="009E47A9" w:rsidP="00171E7D">
            <w:pPr>
              <w:pStyle w:val="Normal6a"/>
            </w:pPr>
            <w:r w:rsidRPr="00255E28">
              <w:rPr>
                <w:b/>
                <w:i/>
              </w:rPr>
              <w:t>d) sostenendo le pertinenti misure nazionali, compresa l'interconnessione delle banche dati nazionali pertinenti per la sicurezza e la loro connessione alle banche dati dell'Unione ove previsto nelle pertinenti basi giuridiche, se utili per l'attuazione degli obiettivi di cui all'articolo 3, paragrafo 1;</w:t>
            </w:r>
          </w:p>
        </w:tc>
      </w:tr>
      <w:tr w:rsidR="009E47A9" w:rsidRPr="00255E28" w14:paraId="7F0E582F" w14:textId="77777777" w:rsidTr="00171E7D">
        <w:trPr>
          <w:jc w:val="center"/>
        </w:trPr>
        <w:tc>
          <w:tcPr>
            <w:tcW w:w="4876" w:type="dxa"/>
            <w:tcBorders>
              <w:top w:val="nil"/>
              <w:left w:val="nil"/>
              <w:bottom w:val="nil"/>
              <w:right w:val="nil"/>
            </w:tcBorders>
          </w:tcPr>
          <w:p w14:paraId="77E06316" w14:textId="77777777" w:rsidR="009E47A9" w:rsidRPr="00255E28" w:rsidRDefault="009E47A9" w:rsidP="00171E7D">
            <w:pPr>
              <w:pStyle w:val="Normal6a"/>
            </w:pPr>
          </w:p>
        </w:tc>
        <w:tc>
          <w:tcPr>
            <w:tcW w:w="4876" w:type="dxa"/>
            <w:tcBorders>
              <w:top w:val="nil"/>
              <w:left w:val="nil"/>
              <w:bottom w:val="nil"/>
              <w:right w:val="nil"/>
            </w:tcBorders>
          </w:tcPr>
          <w:p w14:paraId="7646393A" w14:textId="77777777" w:rsidR="009E47A9" w:rsidRPr="00255E28" w:rsidRDefault="009E47A9" w:rsidP="00171E7D">
            <w:pPr>
              <w:pStyle w:val="Normal6a"/>
            </w:pPr>
            <w:r w:rsidRPr="00255E28">
              <w:rPr>
                <w:b/>
                <w:i/>
              </w:rPr>
              <w:t>e) migliorando il coordinamento e incrementando la cooperazione delle autorità competenti, negli Stati membri e tra gli Stati membri, e con altri soggetti pertinenti, ad esempio mediante reti di unità nazionali specializzate, reti e strutture di cooperazione dell'Unione, e centri dell'Unione;</w:t>
            </w:r>
          </w:p>
        </w:tc>
      </w:tr>
      <w:tr w:rsidR="009E47A9" w:rsidRPr="00255E28" w14:paraId="274C4E9C" w14:textId="77777777" w:rsidTr="00171E7D">
        <w:trPr>
          <w:jc w:val="center"/>
        </w:trPr>
        <w:tc>
          <w:tcPr>
            <w:tcW w:w="4876" w:type="dxa"/>
            <w:tcBorders>
              <w:top w:val="nil"/>
              <w:left w:val="nil"/>
              <w:bottom w:val="nil"/>
              <w:right w:val="nil"/>
            </w:tcBorders>
          </w:tcPr>
          <w:p w14:paraId="6459F57D" w14:textId="77777777" w:rsidR="009E47A9" w:rsidRPr="00255E28" w:rsidRDefault="009E47A9" w:rsidP="00171E7D">
            <w:pPr>
              <w:pStyle w:val="Normal6a"/>
            </w:pPr>
          </w:p>
        </w:tc>
        <w:tc>
          <w:tcPr>
            <w:tcW w:w="4876" w:type="dxa"/>
            <w:tcBorders>
              <w:top w:val="nil"/>
              <w:left w:val="nil"/>
              <w:bottom w:val="nil"/>
              <w:right w:val="nil"/>
            </w:tcBorders>
          </w:tcPr>
          <w:p w14:paraId="6A2BA455" w14:textId="77777777" w:rsidR="009E47A9" w:rsidRPr="00255E28" w:rsidRDefault="009E47A9" w:rsidP="00171E7D">
            <w:pPr>
              <w:pStyle w:val="Normal6a"/>
            </w:pPr>
            <w:r w:rsidRPr="00255E28">
              <w:rPr>
                <w:b/>
                <w:i/>
              </w:rPr>
              <w:t>f) migliorando la cooperazione inter-agenzia a livello dell'Unione tra gli Stati membri e i pertinenti organi e organismi dell'Unione nonché a livello nazionale tra le autorità nazionali;</w:t>
            </w:r>
          </w:p>
        </w:tc>
      </w:tr>
      <w:tr w:rsidR="009E47A9" w:rsidRPr="00255E28" w14:paraId="1D7BE252" w14:textId="77777777" w:rsidTr="00171E7D">
        <w:trPr>
          <w:jc w:val="center"/>
        </w:trPr>
        <w:tc>
          <w:tcPr>
            <w:tcW w:w="4876" w:type="dxa"/>
            <w:tcBorders>
              <w:top w:val="nil"/>
              <w:left w:val="nil"/>
              <w:bottom w:val="nil"/>
              <w:right w:val="nil"/>
            </w:tcBorders>
          </w:tcPr>
          <w:p w14:paraId="35708892" w14:textId="77777777" w:rsidR="009E47A9" w:rsidRPr="00255E28" w:rsidRDefault="009E47A9" w:rsidP="00171E7D">
            <w:pPr>
              <w:pStyle w:val="Normal6a"/>
            </w:pPr>
          </w:p>
        </w:tc>
        <w:tc>
          <w:tcPr>
            <w:tcW w:w="4876" w:type="dxa"/>
            <w:tcBorders>
              <w:top w:val="nil"/>
              <w:left w:val="nil"/>
              <w:bottom w:val="nil"/>
              <w:right w:val="nil"/>
            </w:tcBorders>
          </w:tcPr>
          <w:p w14:paraId="393410F9" w14:textId="77777777" w:rsidR="009E47A9" w:rsidRPr="00255E28" w:rsidRDefault="009E47A9" w:rsidP="00171E7D">
            <w:pPr>
              <w:pStyle w:val="Normal6a"/>
            </w:pPr>
            <w:r w:rsidRPr="00255E28">
              <w:rPr>
                <w:b/>
                <w:i/>
              </w:rPr>
              <w:t>g) sostenendo lo scambio, il trattamento e la trasmissione sicuri di prove digitali nelle indagini e nei procedimenti giudiziari transfrontalieri, anche attraverso strumenti digitali interoperabili e canali di comunicazione sicuri.</w:t>
            </w:r>
          </w:p>
        </w:tc>
      </w:tr>
      <w:tr w:rsidR="009E47A9" w:rsidRPr="00255E28" w14:paraId="02643E34" w14:textId="77777777" w:rsidTr="00171E7D">
        <w:trPr>
          <w:jc w:val="center"/>
        </w:trPr>
        <w:tc>
          <w:tcPr>
            <w:tcW w:w="4876" w:type="dxa"/>
            <w:tcBorders>
              <w:top w:val="nil"/>
              <w:left w:val="nil"/>
              <w:bottom w:val="nil"/>
              <w:right w:val="nil"/>
            </w:tcBorders>
          </w:tcPr>
          <w:p w14:paraId="34A630AB" w14:textId="77777777" w:rsidR="009E47A9" w:rsidRPr="00255E28" w:rsidRDefault="009E47A9" w:rsidP="00171E7D">
            <w:pPr>
              <w:pStyle w:val="Normal6a"/>
            </w:pPr>
          </w:p>
        </w:tc>
        <w:tc>
          <w:tcPr>
            <w:tcW w:w="4876" w:type="dxa"/>
            <w:tcBorders>
              <w:top w:val="nil"/>
              <w:left w:val="nil"/>
              <w:bottom w:val="nil"/>
              <w:right w:val="nil"/>
            </w:tcBorders>
          </w:tcPr>
          <w:p w14:paraId="66A5D188" w14:textId="77777777" w:rsidR="009E47A9" w:rsidRPr="00255E28" w:rsidRDefault="009E47A9" w:rsidP="00171E7D">
            <w:pPr>
              <w:pStyle w:val="Normal6a"/>
            </w:pPr>
            <w:r w:rsidRPr="00255E28">
              <w:rPr>
                <w:b/>
                <w:i/>
              </w:rPr>
              <w:t>4. Il sostegno dell'Unione contribuisce al conseguimento dell'obiettivo di cui all'articolo 3, paragrafo 1, lettera d), tramite le seguenti misure di attuazione:</w:t>
            </w:r>
          </w:p>
        </w:tc>
      </w:tr>
      <w:tr w:rsidR="009E47A9" w:rsidRPr="00255E28" w14:paraId="07D81F3F" w14:textId="77777777" w:rsidTr="00171E7D">
        <w:trPr>
          <w:jc w:val="center"/>
        </w:trPr>
        <w:tc>
          <w:tcPr>
            <w:tcW w:w="4876" w:type="dxa"/>
            <w:tcBorders>
              <w:top w:val="nil"/>
              <w:left w:val="nil"/>
              <w:bottom w:val="nil"/>
              <w:right w:val="nil"/>
            </w:tcBorders>
          </w:tcPr>
          <w:p w14:paraId="5AB304AA" w14:textId="77777777" w:rsidR="009E47A9" w:rsidRPr="00255E28" w:rsidRDefault="009E47A9" w:rsidP="00171E7D">
            <w:pPr>
              <w:pStyle w:val="Normal6a"/>
            </w:pPr>
          </w:p>
        </w:tc>
        <w:tc>
          <w:tcPr>
            <w:tcW w:w="4876" w:type="dxa"/>
            <w:tcBorders>
              <w:top w:val="nil"/>
              <w:left w:val="nil"/>
              <w:bottom w:val="nil"/>
              <w:right w:val="nil"/>
            </w:tcBorders>
          </w:tcPr>
          <w:p w14:paraId="20C6DB4F" w14:textId="77777777" w:rsidR="009E47A9" w:rsidRPr="00255E28" w:rsidRDefault="009E47A9" w:rsidP="00171E7D">
            <w:pPr>
              <w:pStyle w:val="Normal6a"/>
            </w:pPr>
            <w:r w:rsidRPr="00255E28">
              <w:rPr>
                <w:b/>
                <w:i/>
              </w:rPr>
              <w:t>a) aumentando il numero delle operazioni di contrasto che coinvolgono due o più Stati membri, compreso, se del caso, operazioni che coinvolgono altri soggetti pertinenti, in particolare agevolando e migliorando l'uso delle squadre investigative comuni, dei pattugliamenti congiunti, degli inseguimenti, della sorveglianza discreta e degli altri meccanismi di cooperazione operativa nel contesto del ciclo programmatico dell'UE, con particolare riguardo alle operazioni transfrontaliere;</w:t>
            </w:r>
          </w:p>
        </w:tc>
      </w:tr>
      <w:tr w:rsidR="009E47A9" w:rsidRPr="00255E28" w14:paraId="384D41E7" w14:textId="77777777" w:rsidTr="00171E7D">
        <w:trPr>
          <w:jc w:val="center"/>
        </w:trPr>
        <w:tc>
          <w:tcPr>
            <w:tcW w:w="4876" w:type="dxa"/>
            <w:tcBorders>
              <w:top w:val="nil"/>
              <w:left w:val="nil"/>
              <w:bottom w:val="nil"/>
              <w:right w:val="nil"/>
            </w:tcBorders>
          </w:tcPr>
          <w:p w14:paraId="09337A8C" w14:textId="77777777" w:rsidR="009E47A9" w:rsidRPr="00255E28" w:rsidRDefault="009E47A9" w:rsidP="00171E7D">
            <w:pPr>
              <w:pStyle w:val="Normal6a"/>
            </w:pPr>
          </w:p>
        </w:tc>
        <w:tc>
          <w:tcPr>
            <w:tcW w:w="4876" w:type="dxa"/>
            <w:tcBorders>
              <w:top w:val="nil"/>
              <w:left w:val="nil"/>
              <w:bottom w:val="nil"/>
              <w:right w:val="nil"/>
            </w:tcBorders>
          </w:tcPr>
          <w:p w14:paraId="16F10B5A" w14:textId="77777777" w:rsidR="009E47A9" w:rsidRPr="00255E28" w:rsidRDefault="009E47A9" w:rsidP="00171E7D">
            <w:pPr>
              <w:pStyle w:val="Normal6a"/>
            </w:pPr>
            <w:r w:rsidRPr="00255E28">
              <w:rPr>
                <w:b/>
                <w:i/>
              </w:rPr>
              <w:t>b) migliorando il coordinamento e incrementando la cooperazione delle autorità competenti, negli Stati membri e tra gli Stati membri, e con altri soggetti pertinenti, ad esempio mediante reti di unità nazionali specializzate, reti e strutture di cooperazione dell'Unione, e centri dell'Unione;</w:t>
            </w:r>
          </w:p>
        </w:tc>
      </w:tr>
      <w:tr w:rsidR="009E47A9" w:rsidRPr="00255E28" w14:paraId="6653DA26" w14:textId="77777777" w:rsidTr="00171E7D">
        <w:trPr>
          <w:jc w:val="center"/>
        </w:trPr>
        <w:tc>
          <w:tcPr>
            <w:tcW w:w="4876" w:type="dxa"/>
            <w:tcBorders>
              <w:top w:val="nil"/>
              <w:left w:val="nil"/>
              <w:bottom w:val="nil"/>
              <w:right w:val="nil"/>
            </w:tcBorders>
          </w:tcPr>
          <w:p w14:paraId="06E61C54" w14:textId="77777777" w:rsidR="009E47A9" w:rsidRPr="00255E28" w:rsidRDefault="009E47A9" w:rsidP="00171E7D">
            <w:pPr>
              <w:pStyle w:val="Normal6a"/>
            </w:pPr>
          </w:p>
        </w:tc>
        <w:tc>
          <w:tcPr>
            <w:tcW w:w="4876" w:type="dxa"/>
            <w:tcBorders>
              <w:top w:val="nil"/>
              <w:left w:val="nil"/>
              <w:bottom w:val="nil"/>
              <w:right w:val="nil"/>
            </w:tcBorders>
          </w:tcPr>
          <w:p w14:paraId="44D97B16" w14:textId="77777777" w:rsidR="009E47A9" w:rsidRPr="00255E28" w:rsidRDefault="009E47A9" w:rsidP="00171E7D">
            <w:pPr>
              <w:pStyle w:val="Normal6a"/>
            </w:pPr>
            <w:r w:rsidRPr="00255E28">
              <w:rPr>
                <w:b/>
                <w:i/>
              </w:rPr>
              <w:t>c) migliorando la cooperazione inter-agenzia a livello dell'Unione tra gli Stati membri e tra gli Stati membri e i pertinenti organi e organismi dell'Unione nonché a livello nazionale tra le autorità nazionali di ciascuno Stato membro;</w:t>
            </w:r>
          </w:p>
        </w:tc>
      </w:tr>
      <w:tr w:rsidR="009E47A9" w:rsidRPr="00255E28" w14:paraId="25D00A29" w14:textId="77777777" w:rsidTr="00171E7D">
        <w:trPr>
          <w:jc w:val="center"/>
        </w:trPr>
        <w:tc>
          <w:tcPr>
            <w:tcW w:w="4876" w:type="dxa"/>
            <w:tcBorders>
              <w:top w:val="nil"/>
              <w:left w:val="nil"/>
              <w:bottom w:val="nil"/>
              <w:right w:val="nil"/>
            </w:tcBorders>
          </w:tcPr>
          <w:p w14:paraId="39E4D7DF" w14:textId="77777777" w:rsidR="009E47A9" w:rsidRPr="00255E28" w:rsidRDefault="009E47A9" w:rsidP="00171E7D">
            <w:pPr>
              <w:pStyle w:val="Normal6a"/>
            </w:pPr>
          </w:p>
        </w:tc>
        <w:tc>
          <w:tcPr>
            <w:tcW w:w="4876" w:type="dxa"/>
            <w:tcBorders>
              <w:top w:val="nil"/>
              <w:left w:val="nil"/>
              <w:bottom w:val="nil"/>
              <w:right w:val="nil"/>
            </w:tcBorders>
          </w:tcPr>
          <w:p w14:paraId="1B3A475A" w14:textId="77777777" w:rsidR="009E47A9" w:rsidRPr="00255E28" w:rsidRDefault="009E47A9" w:rsidP="00171E7D">
            <w:pPr>
              <w:pStyle w:val="Normal6a"/>
            </w:pPr>
            <w:r w:rsidRPr="00255E28">
              <w:rPr>
                <w:b/>
                <w:i/>
              </w:rPr>
              <w:t>d) sfruttando le sinergie mettendo in comune risorse e conoscenze e scambiando le migliori prassi tra gli Stati membri e gli altri soggetti pertinenti, compresa la società civile, ad esempio creando centri di eccellenza comuni o sviluppando valutazioni del rischio comuni o centri di sostegno operativo comuni per le operazioni congiunte;</w:t>
            </w:r>
          </w:p>
        </w:tc>
      </w:tr>
      <w:tr w:rsidR="009E47A9" w:rsidRPr="00255E28" w14:paraId="385A2C03" w14:textId="77777777" w:rsidTr="00171E7D">
        <w:trPr>
          <w:jc w:val="center"/>
        </w:trPr>
        <w:tc>
          <w:tcPr>
            <w:tcW w:w="4876" w:type="dxa"/>
            <w:tcBorders>
              <w:top w:val="nil"/>
              <w:left w:val="nil"/>
              <w:bottom w:val="nil"/>
              <w:right w:val="nil"/>
            </w:tcBorders>
          </w:tcPr>
          <w:p w14:paraId="39227ECB" w14:textId="77777777" w:rsidR="009E47A9" w:rsidRPr="00255E28" w:rsidRDefault="009E47A9" w:rsidP="00171E7D">
            <w:pPr>
              <w:pStyle w:val="Normal6a"/>
            </w:pPr>
          </w:p>
        </w:tc>
        <w:tc>
          <w:tcPr>
            <w:tcW w:w="4876" w:type="dxa"/>
            <w:tcBorders>
              <w:top w:val="nil"/>
              <w:left w:val="nil"/>
              <w:bottom w:val="nil"/>
              <w:right w:val="nil"/>
            </w:tcBorders>
          </w:tcPr>
          <w:p w14:paraId="7B66F88D" w14:textId="77777777" w:rsidR="009E47A9" w:rsidRPr="00255E28" w:rsidRDefault="009E47A9" w:rsidP="00171E7D">
            <w:pPr>
              <w:pStyle w:val="Normal6a"/>
            </w:pPr>
            <w:r w:rsidRPr="00255E28">
              <w:rPr>
                <w:b/>
                <w:i/>
              </w:rPr>
              <w:t>e) rafforzando la cooperazione giudiziaria transfrontaliera, compresa la cooperazione con Eurojust, le squadre investigative comuni che coinvolgono le autorità giudiziarie e il trattamento delle prove digitali transfrontaliere;</w:t>
            </w:r>
          </w:p>
        </w:tc>
      </w:tr>
      <w:tr w:rsidR="009E47A9" w:rsidRPr="00255E28" w14:paraId="0F486E96" w14:textId="77777777" w:rsidTr="00171E7D">
        <w:trPr>
          <w:jc w:val="center"/>
        </w:trPr>
        <w:tc>
          <w:tcPr>
            <w:tcW w:w="4876" w:type="dxa"/>
            <w:tcBorders>
              <w:top w:val="nil"/>
              <w:left w:val="nil"/>
              <w:bottom w:val="nil"/>
              <w:right w:val="nil"/>
            </w:tcBorders>
          </w:tcPr>
          <w:p w14:paraId="7657536A" w14:textId="77777777" w:rsidR="009E47A9" w:rsidRPr="00255E28" w:rsidRDefault="009E47A9" w:rsidP="00171E7D">
            <w:pPr>
              <w:pStyle w:val="Normal6a"/>
            </w:pPr>
          </w:p>
        </w:tc>
        <w:tc>
          <w:tcPr>
            <w:tcW w:w="4876" w:type="dxa"/>
            <w:tcBorders>
              <w:top w:val="nil"/>
              <w:left w:val="nil"/>
              <w:bottom w:val="nil"/>
              <w:right w:val="nil"/>
            </w:tcBorders>
          </w:tcPr>
          <w:p w14:paraId="0F281208" w14:textId="77777777" w:rsidR="009E47A9" w:rsidRPr="00255E28" w:rsidRDefault="009E47A9" w:rsidP="00171E7D">
            <w:pPr>
              <w:pStyle w:val="Normal6a"/>
            </w:pPr>
            <w:r w:rsidRPr="00255E28">
              <w:rPr>
                <w:b/>
                <w:i/>
              </w:rPr>
              <w:t>f) sostenendo la cooperazione operativa volta a prevenire, individuare e rispondere alle minacce ibride, tra cui gli attacchi informatici, le ingerenze straniere, gli attacchi contro le infrastrutture critiche e la strumentalizzazione dei migranti.</w:t>
            </w:r>
          </w:p>
        </w:tc>
      </w:tr>
      <w:tr w:rsidR="009E47A9" w:rsidRPr="00255E28" w14:paraId="240278A6" w14:textId="77777777" w:rsidTr="00171E7D">
        <w:trPr>
          <w:jc w:val="center"/>
        </w:trPr>
        <w:tc>
          <w:tcPr>
            <w:tcW w:w="4876" w:type="dxa"/>
            <w:tcBorders>
              <w:top w:val="nil"/>
              <w:left w:val="nil"/>
              <w:bottom w:val="nil"/>
              <w:right w:val="nil"/>
            </w:tcBorders>
          </w:tcPr>
          <w:p w14:paraId="68C73460" w14:textId="77777777" w:rsidR="009E47A9" w:rsidRPr="00255E28" w:rsidRDefault="009E47A9" w:rsidP="00171E7D">
            <w:pPr>
              <w:pStyle w:val="Normal6a"/>
            </w:pPr>
          </w:p>
        </w:tc>
        <w:tc>
          <w:tcPr>
            <w:tcW w:w="4876" w:type="dxa"/>
            <w:tcBorders>
              <w:top w:val="nil"/>
              <w:left w:val="nil"/>
              <w:bottom w:val="nil"/>
              <w:right w:val="nil"/>
            </w:tcBorders>
          </w:tcPr>
          <w:p w14:paraId="3D313672" w14:textId="77777777" w:rsidR="009E47A9" w:rsidRPr="00255E28" w:rsidRDefault="009E47A9" w:rsidP="00171E7D">
            <w:pPr>
              <w:pStyle w:val="Normal6a"/>
            </w:pPr>
            <w:r w:rsidRPr="00255E28">
              <w:rPr>
                <w:b/>
                <w:i/>
              </w:rPr>
              <w:t>5. Il sostegno dell'Unione contribuisce al conseguimento dell'obiettivo specifico di cui all'articolo 3, paragrafo 1, lettera e), tramite le seguenti misure di attuazione:</w:t>
            </w:r>
          </w:p>
        </w:tc>
      </w:tr>
      <w:tr w:rsidR="009E47A9" w:rsidRPr="00255E28" w14:paraId="762D9E1B" w14:textId="77777777" w:rsidTr="00171E7D">
        <w:trPr>
          <w:jc w:val="center"/>
        </w:trPr>
        <w:tc>
          <w:tcPr>
            <w:tcW w:w="4876" w:type="dxa"/>
            <w:tcBorders>
              <w:top w:val="nil"/>
              <w:left w:val="nil"/>
              <w:bottom w:val="nil"/>
              <w:right w:val="nil"/>
            </w:tcBorders>
          </w:tcPr>
          <w:p w14:paraId="0DDB4BDA" w14:textId="77777777" w:rsidR="009E47A9" w:rsidRPr="00255E28" w:rsidRDefault="009E47A9" w:rsidP="00171E7D">
            <w:pPr>
              <w:pStyle w:val="Normal6a"/>
            </w:pPr>
          </w:p>
        </w:tc>
        <w:tc>
          <w:tcPr>
            <w:tcW w:w="4876" w:type="dxa"/>
            <w:tcBorders>
              <w:top w:val="nil"/>
              <w:left w:val="nil"/>
              <w:bottom w:val="nil"/>
              <w:right w:val="nil"/>
            </w:tcBorders>
          </w:tcPr>
          <w:p w14:paraId="30F9B1FA" w14:textId="77777777" w:rsidR="009E47A9" w:rsidRPr="00255E28" w:rsidRDefault="009E47A9" w:rsidP="00171E7D">
            <w:pPr>
              <w:pStyle w:val="Normal6a"/>
            </w:pPr>
            <w:r w:rsidRPr="00255E28">
              <w:rPr>
                <w:b/>
                <w:i/>
              </w:rPr>
              <w:t>a) promuovendo e sviluppando misure, garanzie, meccanismi e migliori prassi per la tempestiva identificazione, la protezione e il sostegno dei testimoni, degli informatori e delle vittime della la criminalità organizzata e di forme gravi di criminalità, e sviluppando partenariati tra le autorità pubbliche e gli altri soggetti pertinenti a tale scopo; </w:t>
            </w:r>
          </w:p>
        </w:tc>
      </w:tr>
      <w:tr w:rsidR="009E47A9" w:rsidRPr="00255E28" w14:paraId="3A52391E" w14:textId="77777777" w:rsidTr="00171E7D">
        <w:trPr>
          <w:jc w:val="center"/>
        </w:trPr>
        <w:tc>
          <w:tcPr>
            <w:tcW w:w="4876" w:type="dxa"/>
            <w:tcBorders>
              <w:top w:val="nil"/>
              <w:left w:val="nil"/>
              <w:bottom w:val="nil"/>
              <w:right w:val="nil"/>
            </w:tcBorders>
          </w:tcPr>
          <w:p w14:paraId="4F176D4A" w14:textId="77777777" w:rsidR="009E47A9" w:rsidRPr="00255E28" w:rsidRDefault="009E47A9" w:rsidP="00171E7D">
            <w:pPr>
              <w:pStyle w:val="Normal6a"/>
            </w:pPr>
          </w:p>
        </w:tc>
        <w:tc>
          <w:tcPr>
            <w:tcW w:w="4876" w:type="dxa"/>
            <w:tcBorders>
              <w:top w:val="nil"/>
              <w:left w:val="nil"/>
              <w:bottom w:val="nil"/>
              <w:right w:val="nil"/>
            </w:tcBorders>
          </w:tcPr>
          <w:p w14:paraId="50C896E9" w14:textId="77777777" w:rsidR="009E47A9" w:rsidRPr="00255E28" w:rsidRDefault="009E47A9" w:rsidP="00171E7D">
            <w:pPr>
              <w:pStyle w:val="Normal6a"/>
            </w:pPr>
            <w:r w:rsidRPr="00255E28">
              <w:rPr>
                <w:b/>
                <w:i/>
              </w:rPr>
              <w:t>b) sostenendo l'istituzione, l'accessibilità e il rafforzamento di servizi di assistenza specializzati per le vittime della criminalità organizzata e di forme gravi di criminalità, compresa l'assistenza psicologica, giuridica e sociale, e garantendo l'accesso a servizi informati sui traumi, anche per le persone vulnerabili e i minori;</w:t>
            </w:r>
          </w:p>
        </w:tc>
      </w:tr>
      <w:tr w:rsidR="009E47A9" w:rsidRPr="00255E28" w14:paraId="3DAA3EAD" w14:textId="77777777" w:rsidTr="00171E7D">
        <w:trPr>
          <w:jc w:val="center"/>
        </w:trPr>
        <w:tc>
          <w:tcPr>
            <w:tcW w:w="4876" w:type="dxa"/>
            <w:tcBorders>
              <w:top w:val="nil"/>
              <w:left w:val="nil"/>
              <w:bottom w:val="nil"/>
              <w:right w:val="nil"/>
            </w:tcBorders>
          </w:tcPr>
          <w:p w14:paraId="7F6610E2" w14:textId="77777777" w:rsidR="009E47A9" w:rsidRPr="00255E28" w:rsidRDefault="009E47A9" w:rsidP="00171E7D">
            <w:pPr>
              <w:pStyle w:val="Normal6a"/>
            </w:pPr>
          </w:p>
        </w:tc>
        <w:tc>
          <w:tcPr>
            <w:tcW w:w="4876" w:type="dxa"/>
            <w:tcBorders>
              <w:top w:val="nil"/>
              <w:left w:val="nil"/>
              <w:bottom w:val="nil"/>
              <w:right w:val="nil"/>
            </w:tcBorders>
          </w:tcPr>
          <w:p w14:paraId="09A297E7" w14:textId="77777777" w:rsidR="009E47A9" w:rsidRPr="00255E28" w:rsidRDefault="009E47A9" w:rsidP="00171E7D">
            <w:pPr>
              <w:pStyle w:val="Normal6a"/>
            </w:pPr>
            <w:r w:rsidRPr="00255E28">
              <w:rPr>
                <w:b/>
                <w:i/>
              </w:rPr>
              <w:t>c) sostenendo attività di sensibilizzazione, formazione e sviluppo delle capacità per le autorità competenti e le pertinenti organizzazioni in materia di diritti delle vittime, approcci incentrati sulle vittime e prevenzione della vittimizzazione secondaria.</w:t>
            </w:r>
          </w:p>
        </w:tc>
      </w:tr>
    </w:tbl>
    <w:p w14:paraId="473350CF" w14:textId="77777777" w:rsidR="009E47A9" w:rsidRPr="00255E28" w:rsidRDefault="009E47A9" w:rsidP="009E47A9">
      <w:pPr>
        <w:pStyle w:val="AmOrLang"/>
      </w:pPr>
      <w:r w:rsidRPr="00255E28">
        <w:t xml:space="preserve">Or. </w:t>
      </w:r>
      <w:r w:rsidRPr="00255E28">
        <w:rPr>
          <w:rStyle w:val="HideTWBExt"/>
        </w:rPr>
        <w:t>&lt;Original&gt;</w:t>
      </w:r>
      <w:r w:rsidRPr="00255E28">
        <w:rPr>
          <w:rStyle w:val="HideTWBInt"/>
        </w:rPr>
        <w:t>{EN}</w:t>
      </w:r>
      <w:r w:rsidRPr="00255E28">
        <w:t>en</w:t>
      </w:r>
      <w:r w:rsidRPr="00255E28">
        <w:rPr>
          <w:rStyle w:val="HideTWBExt"/>
        </w:rPr>
        <w:t>&lt;/Original&gt;</w:t>
      </w:r>
    </w:p>
    <w:p w14:paraId="6A834F09" w14:textId="7D7A5DFD" w:rsidR="009E47A9" w:rsidRPr="00255E28" w:rsidRDefault="009E47A9" w:rsidP="009E47A9">
      <w:r w:rsidRPr="00255E28">
        <w:rPr>
          <w:rStyle w:val="HideTWBExt"/>
        </w:rPr>
        <w:t>&lt;/Amend&gt;&lt;/RepeatBlock-Amend&gt;</w:t>
      </w:r>
    </w:p>
    <w:p w14:paraId="332664CB" w14:textId="596F9FA6" w:rsidR="00EA09CD" w:rsidRPr="00255E28" w:rsidRDefault="00EA09CD" w:rsidP="009E47A9"/>
    <w:sectPr w:rsidR="00EA09CD" w:rsidRPr="00255E28" w:rsidSect="003058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E8D2" w14:textId="77777777" w:rsidR="00A06AD0" w:rsidRPr="00255E28" w:rsidRDefault="00A06AD0">
      <w:r w:rsidRPr="00255E28">
        <w:separator/>
      </w:r>
    </w:p>
  </w:endnote>
  <w:endnote w:type="continuationSeparator" w:id="0">
    <w:p w14:paraId="21152380" w14:textId="77777777" w:rsidR="00A06AD0" w:rsidRPr="00255E28" w:rsidRDefault="00A06AD0">
      <w:r w:rsidRPr="00255E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EC8A" w14:textId="51202078" w:rsidR="003058F0" w:rsidRPr="00255E28" w:rsidRDefault="003058F0" w:rsidP="003058F0">
    <w:pPr>
      <w:pStyle w:val="EPFooter"/>
    </w:pPr>
    <w:r w:rsidRPr="00255E28">
      <w:t>PE</w:t>
    </w:r>
    <w:r w:rsidRPr="00255E28">
      <w:rPr>
        <w:rStyle w:val="HideTWBExt"/>
      </w:rPr>
      <w:t>&lt;NoPE&gt;</w:t>
    </w:r>
    <w:r w:rsidRPr="00255E28">
      <w:t>790.119</w:t>
    </w:r>
    <w:r w:rsidRPr="00255E28">
      <w:rPr>
        <w:rStyle w:val="HideTWBExt"/>
      </w:rPr>
      <w:t>&lt;/NoPE&gt;&lt;Version&gt;</w:t>
    </w:r>
    <w:r w:rsidRPr="00255E28">
      <w:t>v01-00</w:t>
    </w:r>
    <w:r w:rsidRPr="00255E28">
      <w:rPr>
        <w:rStyle w:val="HideTWBExt"/>
      </w:rPr>
      <w:t>&lt;/Version&gt;</w:t>
    </w:r>
    <w:r w:rsidRPr="00255E28">
      <w:tab/>
    </w:r>
    <w:r w:rsidRPr="00255E28">
      <w:fldChar w:fldCharType="begin"/>
    </w:r>
    <w:r w:rsidRPr="00255E28">
      <w:instrText xml:space="preserve"> PAGE  \* MERGEFORMAT </w:instrText>
    </w:r>
    <w:r w:rsidRPr="00255E28">
      <w:fldChar w:fldCharType="separate"/>
    </w:r>
    <w:r w:rsidRPr="00255E28">
      <w:rPr>
        <w:noProof/>
      </w:rPr>
      <w:t>140</w:t>
    </w:r>
    <w:r w:rsidRPr="00255E28">
      <w:fldChar w:fldCharType="end"/>
    </w:r>
    <w:r w:rsidRPr="00255E28">
      <w:t>/</w:t>
    </w:r>
    <w:fldSimple w:instr=" NUMPAGES  \* MERGEFORMAT ">
      <w:r w:rsidRPr="00255E28">
        <w:rPr>
          <w:noProof/>
        </w:rPr>
        <w:t>141</w:t>
      </w:r>
    </w:fldSimple>
    <w:r w:rsidRPr="00255E28">
      <w:tab/>
    </w:r>
    <w:r w:rsidRPr="00255E28">
      <w:rPr>
        <w:rStyle w:val="HideTWBExt"/>
      </w:rPr>
      <w:t>&lt;PathFdR&gt;</w:t>
    </w:r>
    <w:r w:rsidR="00255E28" w:rsidRPr="00255E28">
      <w:t>AM\1346341IT.docx</w:t>
    </w:r>
    <w:r w:rsidRPr="00255E28">
      <w:rPr>
        <w:rStyle w:val="HideTWBExt"/>
      </w:rPr>
      <w:t>&lt;/PathFdR&gt;</w:t>
    </w:r>
  </w:p>
  <w:p w14:paraId="4C68E227" w14:textId="0BE86FFA" w:rsidR="00EA09CD" w:rsidRPr="00255E28" w:rsidRDefault="003058F0" w:rsidP="003058F0">
    <w:pPr>
      <w:pStyle w:val="EPFooter2"/>
    </w:pPr>
    <w:r w:rsidRPr="00255E2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DB3E" w14:textId="55295994" w:rsidR="003058F0" w:rsidRPr="00255E28" w:rsidRDefault="003058F0" w:rsidP="003058F0">
    <w:pPr>
      <w:pStyle w:val="EPFooter"/>
    </w:pPr>
    <w:r w:rsidRPr="00255E28">
      <w:rPr>
        <w:rStyle w:val="HideTWBExt"/>
      </w:rPr>
      <w:t>&lt;PathFdR&gt;</w:t>
    </w:r>
    <w:r w:rsidR="00255E28" w:rsidRPr="00255E28">
      <w:t>AM\1346341IT.docx</w:t>
    </w:r>
    <w:r w:rsidRPr="00255E28">
      <w:rPr>
        <w:rStyle w:val="HideTWBExt"/>
      </w:rPr>
      <w:t>&lt;/PathFdR&gt;</w:t>
    </w:r>
    <w:r w:rsidRPr="00255E28">
      <w:tab/>
    </w:r>
    <w:r w:rsidRPr="00255E28">
      <w:fldChar w:fldCharType="begin"/>
    </w:r>
    <w:r w:rsidRPr="00255E28">
      <w:instrText xml:space="preserve"> PAGE  \* MERGEFORMAT </w:instrText>
    </w:r>
    <w:r w:rsidRPr="00255E28">
      <w:fldChar w:fldCharType="separate"/>
    </w:r>
    <w:r w:rsidRPr="00255E28">
      <w:rPr>
        <w:noProof/>
      </w:rPr>
      <w:t>141</w:t>
    </w:r>
    <w:r w:rsidRPr="00255E28">
      <w:fldChar w:fldCharType="end"/>
    </w:r>
    <w:r w:rsidRPr="00255E28">
      <w:t>/</w:t>
    </w:r>
    <w:fldSimple w:instr=" NUMPAGES  \* MERGEFORMAT ">
      <w:r w:rsidRPr="00255E28">
        <w:rPr>
          <w:noProof/>
        </w:rPr>
        <w:t>141</w:t>
      </w:r>
    </w:fldSimple>
    <w:r w:rsidRPr="00255E28">
      <w:tab/>
      <w:t>PE</w:t>
    </w:r>
    <w:r w:rsidRPr="00255E28">
      <w:rPr>
        <w:rStyle w:val="HideTWBExt"/>
      </w:rPr>
      <w:t>&lt;NoPE&gt;</w:t>
    </w:r>
    <w:r w:rsidRPr="00255E28">
      <w:t>790.119</w:t>
    </w:r>
    <w:r w:rsidRPr="00255E28">
      <w:rPr>
        <w:rStyle w:val="HideTWBExt"/>
      </w:rPr>
      <w:t>&lt;/NoPE&gt;&lt;Version&gt;</w:t>
    </w:r>
    <w:r w:rsidRPr="00255E28">
      <w:t>v01-00</w:t>
    </w:r>
    <w:r w:rsidRPr="00255E28">
      <w:rPr>
        <w:rStyle w:val="HideTWBExt"/>
      </w:rPr>
      <w:t>&lt;/Version&gt;</w:t>
    </w:r>
  </w:p>
  <w:p w14:paraId="378B348A" w14:textId="4D341350" w:rsidR="00EA09CD" w:rsidRPr="00255E28" w:rsidRDefault="003058F0" w:rsidP="003058F0">
    <w:pPr>
      <w:pStyle w:val="EPFooter2"/>
    </w:pPr>
    <w:r w:rsidRPr="00255E28">
      <w:tab/>
    </w:r>
    <w:r w:rsidRPr="00255E28">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5CC2" w14:textId="764FA9C0" w:rsidR="003058F0" w:rsidRPr="00255E28" w:rsidRDefault="003058F0" w:rsidP="003058F0">
    <w:pPr>
      <w:pStyle w:val="EPFooter"/>
    </w:pPr>
    <w:r w:rsidRPr="00255E28">
      <w:rPr>
        <w:rStyle w:val="HideTWBExt"/>
      </w:rPr>
      <w:t>&lt;PathFdR&gt;</w:t>
    </w:r>
    <w:r w:rsidR="00255E28" w:rsidRPr="00255E28">
      <w:t>AM\1346341IT.docx</w:t>
    </w:r>
    <w:r w:rsidRPr="00255E28">
      <w:rPr>
        <w:rStyle w:val="HideTWBExt"/>
      </w:rPr>
      <w:t>&lt;/PathFdR&gt;</w:t>
    </w:r>
    <w:r w:rsidRPr="00255E28">
      <w:tab/>
    </w:r>
    <w:r w:rsidRPr="00255E28">
      <w:tab/>
      <w:t>PE</w:t>
    </w:r>
    <w:r w:rsidRPr="00255E28">
      <w:rPr>
        <w:rStyle w:val="HideTWBExt"/>
      </w:rPr>
      <w:t>&lt;NoPE&gt;</w:t>
    </w:r>
    <w:r w:rsidRPr="00255E28">
      <w:t>790.119</w:t>
    </w:r>
    <w:r w:rsidRPr="00255E28">
      <w:rPr>
        <w:rStyle w:val="HideTWBExt"/>
      </w:rPr>
      <w:t>&lt;/NoPE&gt;&lt;Version&gt;</w:t>
    </w:r>
    <w:r w:rsidRPr="00255E28">
      <w:t>v01-00</w:t>
    </w:r>
    <w:r w:rsidRPr="00255E28">
      <w:rPr>
        <w:rStyle w:val="HideTWBExt"/>
      </w:rPr>
      <w:t>&lt;/Version&gt;</w:t>
    </w:r>
  </w:p>
  <w:p w14:paraId="7E186AC0" w14:textId="26D13ED8" w:rsidR="00EA09CD" w:rsidRPr="00255E28" w:rsidRDefault="003058F0" w:rsidP="003058F0">
    <w:pPr>
      <w:pStyle w:val="EPFooter2"/>
    </w:pPr>
    <w:r w:rsidRPr="00255E28">
      <w:t>IT</w:t>
    </w:r>
    <w:r w:rsidRPr="00255E28">
      <w:tab/>
    </w:r>
    <w:r w:rsidRPr="00255E28">
      <w:rPr>
        <w:b w:val="0"/>
        <w:i/>
        <w:color w:val="C0C0C0"/>
        <w:sz w:val="22"/>
      </w:rPr>
      <w:t>Unita nella diversità</w:t>
    </w:r>
    <w:r w:rsidRPr="00255E28">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2DF5D" w14:textId="77777777" w:rsidR="00A06AD0" w:rsidRPr="00255E28" w:rsidRDefault="00A06AD0">
      <w:r w:rsidRPr="00255E28">
        <w:separator/>
      </w:r>
    </w:p>
  </w:footnote>
  <w:footnote w:type="continuationSeparator" w:id="0">
    <w:p w14:paraId="0B7C138E" w14:textId="77777777" w:rsidR="00A06AD0" w:rsidRPr="00255E28" w:rsidRDefault="00A06AD0">
      <w:r w:rsidRPr="00255E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794D" w14:textId="77777777" w:rsidR="00AB7357" w:rsidRDefault="00AB7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337B" w14:textId="77777777" w:rsidR="00AB7357" w:rsidRDefault="00AB73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1C75" w14:textId="77777777" w:rsidR="00AB7357" w:rsidRDefault="00AB73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IT"/>
    <w:docVar w:name="TXTLANGUEMIN" w:val="it"/>
    <w:docVar w:name="TXTNRPE" w:val="790.119"/>
    <w:docVar w:name="TXTPEorAP" w:val="PE"/>
    <w:docVar w:name="TXTROUTE" w:val="AM\1346341IT.docx"/>
    <w:docVar w:name="TXTVERSION" w:val="01-00"/>
  </w:docVars>
  <w:rsids>
    <w:rsidRoot w:val="00A77B3E"/>
    <w:rsid w:val="00255E28"/>
    <w:rsid w:val="002D0874"/>
    <w:rsid w:val="003058F0"/>
    <w:rsid w:val="00355C1D"/>
    <w:rsid w:val="004B67B0"/>
    <w:rsid w:val="006529F6"/>
    <w:rsid w:val="006B64D8"/>
    <w:rsid w:val="00764A51"/>
    <w:rsid w:val="00997796"/>
    <w:rsid w:val="009E47A9"/>
    <w:rsid w:val="009F7D18"/>
    <w:rsid w:val="00A06AD0"/>
    <w:rsid w:val="00A47696"/>
    <w:rsid w:val="00A77B3E"/>
    <w:rsid w:val="00AB7357"/>
    <w:rsid w:val="00CA2A55"/>
    <w:rsid w:val="00EA09CD"/>
    <w:rsid w:val="00F61E84"/>
    <w:rsid w:val="00FC42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50B76"/>
  <w15:docId w15:val="{1E4DFF86-EF67-4F77-B4D8-D9A580D6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E47A9"/>
    <w:pPr>
      <w:tabs>
        <w:tab w:val="center" w:pos="4153"/>
        <w:tab w:val="right" w:pos="8306"/>
      </w:tabs>
    </w:pPr>
  </w:style>
  <w:style w:type="character" w:customStyle="1" w:styleId="HeaderChar">
    <w:name w:val="Header Char"/>
    <w:basedOn w:val="DefaultParagraphFont"/>
    <w:link w:val="Header"/>
    <w:rsid w:val="009E47A9"/>
    <w:rPr>
      <w:sz w:val="24"/>
      <w:szCs w:val="24"/>
    </w:rPr>
  </w:style>
  <w:style w:type="paragraph" w:styleId="Footer">
    <w:name w:val="footer"/>
    <w:basedOn w:val="Normal"/>
    <w:link w:val="FooterChar"/>
    <w:rsid w:val="00AB7357"/>
    <w:pPr>
      <w:tabs>
        <w:tab w:val="center" w:pos="4513"/>
        <w:tab w:val="right" w:pos="9026"/>
      </w:tabs>
    </w:pPr>
  </w:style>
  <w:style w:type="character" w:customStyle="1" w:styleId="FooterChar">
    <w:name w:val="Footer Char"/>
    <w:basedOn w:val="DefaultParagraphFont"/>
    <w:link w:val="Footer"/>
    <w:rsid w:val="00AB7357"/>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141</Pages>
  <Words>40682</Words>
  <Characters>246576</Characters>
  <Application>Microsoft Office Word</Application>
  <DocSecurity>0</DocSecurity>
  <Lines>8582</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2026-07-08T14:10:00Z</dcterms:created>
  <dcterms:modified xsi:type="dcterms:W3CDTF">2026-07-08T14:10:00Z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AM\1346341IT.docx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16:10</vt:lpwstr>
  </property>
</Properties>
</file>