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17621" w:rsidRPr="00531D0B" w14:paraId="58125E26" w14:textId="77777777">
        <w:trPr>
          <w:trHeight w:hRule="exact" w:val="1417"/>
          <w:jc w:val="center"/>
        </w:trPr>
        <w:tc>
          <w:tcPr>
            <w:tcW w:w="6804" w:type="dxa"/>
            <w:tcBorders>
              <w:top w:val="nil"/>
              <w:left w:val="nil"/>
              <w:bottom w:val="nil"/>
              <w:right w:val="nil"/>
            </w:tcBorders>
            <w:vAlign w:val="center"/>
          </w:tcPr>
          <w:p w14:paraId="361EAEC2" w14:textId="77777777" w:rsidR="00017621" w:rsidRPr="00531D0B" w:rsidRDefault="00080684">
            <w:pPr>
              <w:pStyle w:val="EPName"/>
            </w:pPr>
            <w:r w:rsidRPr="00531D0B">
              <w:t>Europa-Parlamentet</w:t>
            </w:r>
          </w:p>
          <w:p w14:paraId="52231008" w14:textId="77777777" w:rsidR="00017621" w:rsidRPr="00531D0B" w:rsidRDefault="00080684">
            <w:pPr>
              <w:pStyle w:val="EPTerm"/>
            </w:pPr>
            <w:r w:rsidRPr="00531D0B">
              <w:t>2024-2029</w:t>
            </w:r>
          </w:p>
        </w:tc>
        <w:tc>
          <w:tcPr>
            <w:tcW w:w="2268" w:type="dxa"/>
            <w:tcBorders>
              <w:top w:val="nil"/>
              <w:left w:val="nil"/>
              <w:bottom w:val="nil"/>
              <w:right w:val="nil"/>
            </w:tcBorders>
          </w:tcPr>
          <w:p w14:paraId="262AEEA8" w14:textId="77777777" w:rsidR="00017621" w:rsidRPr="00531D0B" w:rsidRDefault="00B10B6B">
            <w:pPr>
              <w:pStyle w:val="EPLogo"/>
            </w:pPr>
            <w:r w:rsidRPr="00531D0B">
              <w:pict w14:anchorId="6AE3D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53B2BDB5" w14:textId="77777777" w:rsidR="00017621" w:rsidRPr="00531D0B" w:rsidRDefault="00080684">
      <w:pPr>
        <w:pStyle w:val="LineTop"/>
      </w:pPr>
      <w:r w:rsidRPr="00531D0B">
        <w:t xml:space="preserve"> </w:t>
      </w:r>
    </w:p>
    <w:p w14:paraId="0B24A3CC" w14:textId="77777777" w:rsidR="00017621" w:rsidRPr="00531D0B" w:rsidRDefault="00080684">
      <w:pPr>
        <w:pStyle w:val="EPBody"/>
      </w:pPr>
      <w:r w:rsidRPr="00B10B6B">
        <w:rPr>
          <w:rStyle w:val="HideTWBExt"/>
          <w:rFonts w:eastAsia="Times New Roman"/>
          <w:i w:val="0"/>
        </w:rPr>
        <w:t>&lt;Commission&gt;</w:t>
      </w:r>
      <w:r w:rsidRPr="00B10B6B">
        <w:rPr>
          <w:rStyle w:val="HideTWBInt"/>
          <w:i w:val="0"/>
        </w:rPr>
        <w:t>{LIBE}</w:t>
      </w:r>
      <w:r w:rsidRPr="00531D0B">
        <w:t>Udvalget om Borgernes Rettigheder og Retlige og Indre Anliggender</w:t>
      </w:r>
      <w:r w:rsidRPr="00B10B6B">
        <w:rPr>
          <w:rStyle w:val="HideTWBExt"/>
          <w:rFonts w:eastAsia="Times New Roman"/>
          <w:i w:val="0"/>
        </w:rPr>
        <w:t>&lt;/Commission&gt;</w:t>
      </w:r>
    </w:p>
    <w:p w14:paraId="17AC70D3" w14:textId="77777777" w:rsidR="00017621" w:rsidRPr="00531D0B" w:rsidRDefault="00080684">
      <w:pPr>
        <w:pStyle w:val="LineBottom"/>
      </w:pPr>
      <w:r w:rsidRPr="00531D0B">
        <w:t xml:space="preserve"> </w:t>
      </w:r>
    </w:p>
    <w:p w14:paraId="4D710C78" w14:textId="77777777" w:rsidR="00017621" w:rsidRPr="00531D0B" w:rsidRDefault="00080684">
      <w:pPr>
        <w:pStyle w:val="CoverReference"/>
      </w:pPr>
      <w:r w:rsidRPr="00B10B6B">
        <w:rPr>
          <w:rStyle w:val="HideTWBExt"/>
          <w:rFonts w:eastAsia="Times New Roman"/>
          <w:b w:val="0"/>
        </w:rPr>
        <w:t>&lt;RefProc&gt;</w:t>
      </w:r>
      <w:r w:rsidRPr="00531D0B">
        <w:t>2025/0541</w:t>
      </w:r>
      <w:r w:rsidRPr="00B10B6B">
        <w:rPr>
          <w:rStyle w:val="HideTWBExt"/>
          <w:rFonts w:eastAsia="Times New Roman"/>
          <w:b w:val="0"/>
        </w:rPr>
        <w:t>&lt;/RefProc&gt;&lt;RefTypeProc&gt;</w:t>
      </w:r>
      <w:r w:rsidRPr="00531D0B">
        <w:t>(COD)</w:t>
      </w:r>
      <w:r w:rsidRPr="00B10B6B">
        <w:rPr>
          <w:rStyle w:val="HideTWBExt"/>
          <w:rFonts w:eastAsia="Times New Roman"/>
          <w:b w:val="0"/>
        </w:rPr>
        <w:t>&lt;/RefTypeProc&gt;</w:t>
      </w:r>
    </w:p>
    <w:p w14:paraId="04F82BD1" w14:textId="77777777" w:rsidR="00017621" w:rsidRPr="00531D0B" w:rsidRDefault="00080684">
      <w:pPr>
        <w:pStyle w:val="CoverDate"/>
      </w:pPr>
      <w:r w:rsidRPr="00B10B6B">
        <w:rPr>
          <w:rStyle w:val="HideTWBExt"/>
        </w:rPr>
        <w:t>&lt;Date&gt;</w:t>
      </w:r>
      <w:r w:rsidRPr="00B10B6B">
        <w:rPr>
          <w:rStyle w:val="HideTWBInt"/>
        </w:rPr>
        <w:t>{29/06/2026}</w:t>
      </w:r>
      <w:r w:rsidRPr="00531D0B">
        <w:t>29.6.2026</w:t>
      </w:r>
      <w:r w:rsidRPr="00B10B6B">
        <w:rPr>
          <w:rStyle w:val="HideTWBExt"/>
        </w:rPr>
        <w:t>&lt;/Date&gt;</w:t>
      </w:r>
    </w:p>
    <w:p w14:paraId="3FB5AAB2" w14:textId="77777777" w:rsidR="00017621" w:rsidRPr="00531D0B" w:rsidRDefault="00080684">
      <w:pPr>
        <w:pStyle w:val="CoverDocType"/>
      </w:pPr>
      <w:r w:rsidRPr="00B10B6B">
        <w:rPr>
          <w:rStyle w:val="HideTWBExt"/>
          <w:b w:val="0"/>
        </w:rPr>
        <w:t>&lt;TypeAM&gt;</w:t>
      </w:r>
      <w:r w:rsidRPr="00531D0B">
        <w:t>ÆNDRINGSFORSLAG</w:t>
      </w:r>
      <w:r w:rsidRPr="00B10B6B">
        <w:rPr>
          <w:rStyle w:val="HideTWBExt"/>
          <w:b w:val="0"/>
        </w:rPr>
        <w:t>&lt;/TypeAM&gt;</w:t>
      </w:r>
    </w:p>
    <w:p w14:paraId="37624A3A" w14:textId="77777777" w:rsidR="00017621" w:rsidRPr="00531D0B" w:rsidRDefault="00080684">
      <w:pPr>
        <w:pStyle w:val="CoverDocType24a"/>
      </w:pPr>
      <w:r w:rsidRPr="00B10B6B">
        <w:rPr>
          <w:rStyle w:val="HideTWBExt"/>
          <w:rFonts w:eastAsia="Times New Roman"/>
          <w:b w:val="0"/>
        </w:rPr>
        <w:t>&lt;RangeAM&gt;</w:t>
      </w:r>
      <w:r w:rsidRPr="00531D0B">
        <w:t>18 - 205</w:t>
      </w:r>
      <w:r w:rsidRPr="00B10B6B">
        <w:rPr>
          <w:rStyle w:val="HideTWBExt"/>
          <w:rFonts w:eastAsia="Times New Roman"/>
          <w:b w:val="0"/>
        </w:rPr>
        <w:t>&lt;/RangeAM&gt;</w:t>
      </w:r>
    </w:p>
    <w:p w14:paraId="50C66B8F" w14:textId="77777777" w:rsidR="00017621" w:rsidRPr="00531D0B" w:rsidRDefault="00080684">
      <w:pPr>
        <w:pStyle w:val="CoverBold"/>
      </w:pPr>
      <w:r w:rsidRPr="00B10B6B">
        <w:rPr>
          <w:rStyle w:val="HideTWBExt"/>
          <w:b w:val="0"/>
        </w:rPr>
        <w:t>&lt;TitreType&gt;</w:t>
      </w:r>
      <w:r w:rsidRPr="00531D0B">
        <w:t>Udkast til betænkning</w:t>
      </w:r>
      <w:r w:rsidRPr="00B10B6B">
        <w:rPr>
          <w:rStyle w:val="HideTWBExt"/>
          <w:b w:val="0"/>
        </w:rPr>
        <w:t>&lt;/TitreType&gt;</w:t>
      </w:r>
    </w:p>
    <w:p w14:paraId="67193AA4" w14:textId="77777777" w:rsidR="00017621" w:rsidRPr="00531D0B" w:rsidRDefault="00080684">
      <w:pPr>
        <w:pStyle w:val="CoverBold"/>
      </w:pPr>
      <w:r w:rsidRPr="00B10B6B">
        <w:rPr>
          <w:rStyle w:val="HideTWBExt"/>
          <w:b w:val="0"/>
        </w:rPr>
        <w:t>&lt;Rapporteur&gt;</w:t>
      </w:r>
      <w:r w:rsidRPr="00531D0B">
        <w:t>Karlo Ressler</w:t>
      </w:r>
      <w:r w:rsidRPr="00B10B6B">
        <w:rPr>
          <w:rStyle w:val="HideTWBExt"/>
          <w:b w:val="0"/>
        </w:rPr>
        <w:t>&lt;/Rapporteur&gt;</w:t>
      </w:r>
    </w:p>
    <w:p w14:paraId="4DEBA2C8" w14:textId="77777777" w:rsidR="00017621" w:rsidRPr="00531D0B" w:rsidRDefault="00080684">
      <w:pPr>
        <w:pStyle w:val="CoverNormal24a"/>
      </w:pPr>
      <w:r w:rsidRPr="00B10B6B">
        <w:rPr>
          <w:rStyle w:val="HideTWBExt"/>
        </w:rPr>
        <w:t>&lt;DocRefPE&gt;</w:t>
      </w:r>
      <w:r w:rsidRPr="00531D0B">
        <w:t>(PE788.793v01-00)</w:t>
      </w:r>
      <w:r w:rsidRPr="00B10B6B">
        <w:rPr>
          <w:rStyle w:val="HideTWBExt"/>
        </w:rPr>
        <w:t>&lt;/DocRefPE&gt;</w:t>
      </w:r>
    </w:p>
    <w:p w14:paraId="63D0C080" w14:textId="77777777" w:rsidR="00017621" w:rsidRPr="00531D0B" w:rsidRDefault="00080684">
      <w:pPr>
        <w:pStyle w:val="CoverNormal24a"/>
      </w:pPr>
      <w:r w:rsidRPr="00B10B6B">
        <w:rPr>
          <w:rStyle w:val="HideTWBExt"/>
        </w:rPr>
        <w:t>&lt;Titre&gt;</w:t>
      </w:r>
      <w:r w:rsidRPr="00531D0B">
        <w:t>EU-støtte til Schengenområdet, til integreret europæisk grænseforvaltning og til den fælles visumpolitik for perioden 2028-2034</w:t>
      </w:r>
      <w:r w:rsidRPr="00B10B6B">
        <w:rPr>
          <w:rStyle w:val="HideTWBExt"/>
        </w:rPr>
        <w:t>&lt;/Titre&gt;</w:t>
      </w:r>
    </w:p>
    <w:p w14:paraId="5A75D347" w14:textId="77777777" w:rsidR="00017621" w:rsidRPr="00531D0B" w:rsidRDefault="00080684">
      <w:pPr>
        <w:pStyle w:val="CoverNormal"/>
      </w:pPr>
      <w:r w:rsidRPr="00B10B6B">
        <w:rPr>
          <w:rStyle w:val="HideTWBExt"/>
        </w:rPr>
        <w:t>&lt;DocAmend&gt;</w:t>
      </w:r>
      <w:r w:rsidRPr="00531D0B">
        <w:t>Forslag til forordning</w:t>
      </w:r>
      <w:r w:rsidRPr="00B10B6B">
        <w:rPr>
          <w:rStyle w:val="HideTWBExt"/>
        </w:rPr>
        <w:t>&lt;/DocAmend&gt;</w:t>
      </w:r>
    </w:p>
    <w:p w14:paraId="75373065" w14:textId="77777777" w:rsidR="00017621" w:rsidRPr="00531D0B" w:rsidRDefault="00080684">
      <w:pPr>
        <w:pStyle w:val="CoverNormal24a"/>
      </w:pPr>
      <w:r w:rsidRPr="00B10B6B">
        <w:rPr>
          <w:rStyle w:val="HideTWBExt"/>
        </w:rPr>
        <w:t>&lt;DocRef&gt;</w:t>
      </w:r>
      <w:r w:rsidRPr="00531D0B">
        <w:t>(COM(2025)0541 – 2025/0541(COD))</w:t>
      </w:r>
      <w:r w:rsidRPr="00B10B6B">
        <w:rPr>
          <w:rStyle w:val="HideTWBExt"/>
        </w:rPr>
        <w:t>&lt;/DocRef&gt;</w:t>
      </w:r>
    </w:p>
    <w:p w14:paraId="61487838" w14:textId="77777777" w:rsidR="00017621" w:rsidRPr="00531D0B" w:rsidRDefault="00080684">
      <w:r w:rsidRPr="00531D0B">
        <w:br w:type="page"/>
      </w:r>
      <w:r w:rsidRPr="00531D0B">
        <w:lastRenderedPageBreak/>
        <w:t>AM_Com_LegReport</w:t>
      </w:r>
    </w:p>
    <w:p w14:paraId="227850C4" w14:textId="40792C6B" w:rsidR="0051154C" w:rsidRPr="00531D0B" w:rsidRDefault="00080684" w:rsidP="0051154C">
      <w:pPr>
        <w:pStyle w:val="AmNumberTabs"/>
      </w:pPr>
      <w:r w:rsidRPr="00531D0B">
        <w:br w:type="page"/>
      </w:r>
      <w:r w:rsidR="0051154C" w:rsidRPr="00B10B6B">
        <w:rPr>
          <w:rStyle w:val="HideTWBExt"/>
          <w:b w:val="0"/>
        </w:rPr>
        <w:t>&lt;RepeatBlock-AmendA&gt;&lt;AmendA&gt;</w:t>
      </w:r>
      <w:r w:rsidR="0051154C" w:rsidRPr="00531D0B">
        <w:t>Ændringsforslag</w:t>
      </w:r>
      <w:r w:rsidR="0051154C" w:rsidRPr="00531D0B">
        <w:tab/>
      </w:r>
      <w:r w:rsidR="0051154C" w:rsidRPr="00531D0B">
        <w:tab/>
      </w:r>
      <w:r w:rsidR="0051154C" w:rsidRPr="00B10B6B">
        <w:rPr>
          <w:rStyle w:val="HideTWBExt"/>
          <w:b w:val="0"/>
        </w:rPr>
        <w:t>&lt;NumAmA&gt;</w:t>
      </w:r>
      <w:r w:rsidR="0051154C" w:rsidRPr="00531D0B">
        <w:t>18</w:t>
      </w:r>
      <w:r w:rsidR="0051154C" w:rsidRPr="00B10B6B">
        <w:rPr>
          <w:rStyle w:val="HideTWBExt"/>
          <w:b w:val="0"/>
        </w:rPr>
        <w:t>&lt;/NumAmA&gt;</w:t>
      </w:r>
    </w:p>
    <w:p w14:paraId="7CBF413F"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50370A1E" w14:textId="77777777" w:rsidR="0051154C" w:rsidRPr="00531D0B" w:rsidRDefault="0051154C" w:rsidP="0051154C">
      <w:pPr>
        <w:pStyle w:val="NormalBold"/>
      </w:pPr>
      <w:r w:rsidRPr="00B10B6B">
        <w:rPr>
          <w:rStyle w:val="HideTWBExt"/>
          <w:b w:val="0"/>
        </w:rPr>
        <w:t>&lt;/RepeatBlock-By&gt;</w:t>
      </w:r>
    </w:p>
    <w:p w14:paraId="6A8C0107" w14:textId="77777777" w:rsidR="0051154C" w:rsidRPr="00531D0B" w:rsidRDefault="0051154C" w:rsidP="0051154C">
      <w:pPr>
        <w:pStyle w:val="NormalBold"/>
      </w:pPr>
      <w:r w:rsidRPr="00B10B6B">
        <w:rPr>
          <w:rStyle w:val="HideTWBExt"/>
          <w:b w:val="0"/>
        </w:rPr>
        <w:t>&lt;DocAmend&gt;</w:t>
      </w:r>
      <w:r w:rsidRPr="00531D0B">
        <w:t>Forslag til lovgivningsmæssig beslutning</w:t>
      </w:r>
      <w:r w:rsidRPr="00B10B6B">
        <w:rPr>
          <w:rStyle w:val="HideTWBExt"/>
          <w:b w:val="0"/>
        </w:rPr>
        <w:t>&lt;/DocAmend&gt;</w:t>
      </w:r>
    </w:p>
    <w:p w14:paraId="18106B79" w14:textId="77777777" w:rsidR="0051154C" w:rsidRPr="00531D0B" w:rsidRDefault="0051154C" w:rsidP="0051154C">
      <w:pPr>
        <w:pStyle w:val="NormalBold"/>
      </w:pPr>
      <w:r w:rsidRPr="00B10B6B">
        <w:rPr>
          <w:rStyle w:val="HideTWBExt"/>
          <w:b w:val="0"/>
        </w:rPr>
        <w:t>&lt;Article&gt;</w:t>
      </w:r>
      <w:r w:rsidRPr="00531D0B">
        <w:t>Henvisning 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19E1A52" w14:textId="77777777" w:rsidTr="00DF6845">
        <w:trPr>
          <w:trHeight w:hRule="exact" w:val="240"/>
          <w:jc w:val="center"/>
        </w:trPr>
        <w:tc>
          <w:tcPr>
            <w:tcW w:w="9752" w:type="dxa"/>
            <w:gridSpan w:val="2"/>
            <w:tcBorders>
              <w:top w:val="nil"/>
              <w:left w:val="nil"/>
              <w:bottom w:val="nil"/>
              <w:right w:val="nil"/>
            </w:tcBorders>
          </w:tcPr>
          <w:p w14:paraId="48F7B315" w14:textId="77777777" w:rsidR="0051154C" w:rsidRPr="00531D0B" w:rsidRDefault="0051154C" w:rsidP="00DF6845"/>
        </w:tc>
      </w:tr>
      <w:tr w:rsidR="0051154C" w:rsidRPr="00531D0B" w14:paraId="123821AE" w14:textId="77777777" w:rsidTr="00DF6845">
        <w:trPr>
          <w:trHeight w:val="240"/>
          <w:jc w:val="center"/>
        </w:trPr>
        <w:tc>
          <w:tcPr>
            <w:tcW w:w="4876" w:type="dxa"/>
            <w:tcBorders>
              <w:top w:val="nil"/>
              <w:left w:val="nil"/>
              <w:bottom w:val="nil"/>
              <w:right w:val="nil"/>
            </w:tcBorders>
          </w:tcPr>
          <w:p w14:paraId="0964B8FF" w14:textId="77777777" w:rsidR="0051154C" w:rsidRPr="00531D0B" w:rsidRDefault="0051154C" w:rsidP="00DF6845">
            <w:pPr>
              <w:pStyle w:val="AmColumnHeading"/>
            </w:pPr>
            <w:r w:rsidRPr="00531D0B">
              <w:t>Forslag til lovgivningsmæssig beslutning</w:t>
            </w:r>
          </w:p>
        </w:tc>
        <w:tc>
          <w:tcPr>
            <w:tcW w:w="4876" w:type="dxa"/>
            <w:tcBorders>
              <w:top w:val="nil"/>
              <w:left w:val="nil"/>
              <w:bottom w:val="nil"/>
              <w:right w:val="nil"/>
            </w:tcBorders>
          </w:tcPr>
          <w:p w14:paraId="7819D61D" w14:textId="77777777" w:rsidR="0051154C" w:rsidRPr="00531D0B" w:rsidRDefault="0051154C" w:rsidP="00DF6845">
            <w:pPr>
              <w:pStyle w:val="AmColumnHeading"/>
            </w:pPr>
            <w:r w:rsidRPr="00531D0B">
              <w:t>Ændringsforslag</w:t>
            </w:r>
          </w:p>
        </w:tc>
      </w:tr>
      <w:tr w:rsidR="0051154C" w:rsidRPr="00531D0B" w14:paraId="6C9C7CC9" w14:textId="77777777" w:rsidTr="00DF6845">
        <w:trPr>
          <w:jc w:val="center"/>
        </w:trPr>
        <w:tc>
          <w:tcPr>
            <w:tcW w:w="4876" w:type="dxa"/>
            <w:tcBorders>
              <w:top w:val="nil"/>
              <w:left w:val="nil"/>
              <w:bottom w:val="nil"/>
              <w:right w:val="nil"/>
            </w:tcBorders>
          </w:tcPr>
          <w:p w14:paraId="0E70CF87" w14:textId="77777777" w:rsidR="0051154C" w:rsidRPr="00531D0B" w:rsidRDefault="0051154C" w:rsidP="00DF6845">
            <w:pPr>
              <w:pStyle w:val="Normal6a"/>
            </w:pPr>
            <w:r w:rsidRPr="00531D0B">
              <w:t>–</w:t>
            </w:r>
            <w:r w:rsidRPr="00531D0B">
              <w:tab/>
              <w:t>der henviser til artikel 294, stk. 2, artikel 77, stk. 2, og artikel 79, stk. 2, i traktaten om Den Europæiske Unions funktionsmåde, på grundlag af hvilke Kommissionen har forelagt forslaget for Europa-Parlamentet (C10- 0176/2025),</w:t>
            </w:r>
          </w:p>
        </w:tc>
        <w:tc>
          <w:tcPr>
            <w:tcW w:w="4876" w:type="dxa"/>
            <w:tcBorders>
              <w:top w:val="nil"/>
              <w:left w:val="nil"/>
              <w:bottom w:val="nil"/>
              <w:right w:val="nil"/>
            </w:tcBorders>
          </w:tcPr>
          <w:p w14:paraId="18D6342E" w14:textId="77777777" w:rsidR="0051154C" w:rsidRPr="00531D0B" w:rsidRDefault="0051154C" w:rsidP="00DF6845">
            <w:pPr>
              <w:pStyle w:val="Normal6a"/>
            </w:pPr>
            <w:r w:rsidRPr="00531D0B">
              <w:t>–</w:t>
            </w:r>
            <w:r w:rsidRPr="00531D0B">
              <w:tab/>
              <w:t>der henviser til artikel 294, stk. 2, artikel 77, stk. 2, og artikel 79, stk. 2,</w:t>
            </w:r>
            <w:r w:rsidRPr="00531D0B">
              <w:rPr>
                <w:b/>
                <w:bCs/>
                <w:i/>
                <w:iCs/>
              </w:rPr>
              <w:t xml:space="preserve"> litra d),</w:t>
            </w:r>
            <w:r w:rsidRPr="00531D0B">
              <w:t xml:space="preserve"> i traktaten om Den Europæiske Unions funktionsmåde, på grundlag af hvilke Kommissionen har forelagt forslaget for Europa-Parlamentet (C10- 0176/2025),</w:t>
            </w:r>
          </w:p>
        </w:tc>
      </w:tr>
    </w:tbl>
    <w:p w14:paraId="4A6C0E1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E64CDD6" w14:textId="03A9EB87" w:rsidR="0051154C" w:rsidRPr="00531D0B" w:rsidRDefault="0051154C" w:rsidP="0051154C">
      <w:r w:rsidRPr="00B10B6B">
        <w:rPr>
          <w:rStyle w:val="HideTWBExt"/>
        </w:rPr>
        <w:t>&lt;/AmendA&gt;&lt;/RepeatBlock-AmendA&gt;</w:t>
      </w:r>
    </w:p>
    <w:p w14:paraId="0FCD33F7" w14:textId="28BD47AD" w:rsidR="0051154C" w:rsidRPr="00531D0B" w:rsidRDefault="0051154C" w:rsidP="0051154C">
      <w:pPr>
        <w:pStyle w:val="AmNumberTabs"/>
      </w:pPr>
      <w:r w:rsidRPr="00B10B6B">
        <w:rPr>
          <w:rStyle w:val="HideTWBExt"/>
          <w:b w:val="0"/>
        </w:rPr>
        <w:t>&lt;RepeatBlock-AmendB&gt;&lt;AmendB&gt;</w:t>
      </w:r>
      <w:r w:rsidRPr="00531D0B">
        <w:t>Ændringsforslag</w:t>
      </w:r>
      <w:r w:rsidRPr="00531D0B">
        <w:tab/>
      </w:r>
      <w:r w:rsidRPr="00531D0B">
        <w:tab/>
      </w:r>
      <w:r w:rsidRPr="00B10B6B">
        <w:rPr>
          <w:rStyle w:val="HideTWBExt"/>
          <w:b w:val="0"/>
        </w:rPr>
        <w:t>&lt;NumAmB&gt;</w:t>
      </w:r>
      <w:r w:rsidRPr="00531D0B">
        <w:t>19</w:t>
      </w:r>
      <w:r w:rsidRPr="00B10B6B">
        <w:rPr>
          <w:rStyle w:val="HideTWBExt"/>
          <w:b w:val="0"/>
        </w:rPr>
        <w:t>&lt;/NumAmB&gt;</w:t>
      </w:r>
    </w:p>
    <w:p w14:paraId="4E4F4FD0"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53B5CA89" w14:textId="77777777" w:rsidR="0051154C" w:rsidRPr="00531D0B" w:rsidRDefault="0051154C" w:rsidP="0051154C">
      <w:pPr>
        <w:pStyle w:val="NormalBold"/>
      </w:pPr>
      <w:r w:rsidRPr="00B10B6B">
        <w:rPr>
          <w:rStyle w:val="HideTWBExt"/>
          <w:b w:val="0"/>
        </w:rPr>
        <w:t>&lt;/RepeatBlock-By&gt;</w:t>
      </w:r>
    </w:p>
    <w:p w14:paraId="0027B9C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F0F7A4A" w14:textId="77777777" w:rsidR="0051154C" w:rsidRPr="00531D0B" w:rsidRDefault="0051154C" w:rsidP="0051154C">
      <w:pPr>
        <w:pStyle w:val="NormalBold"/>
      </w:pPr>
      <w:r w:rsidRPr="00B10B6B">
        <w:rPr>
          <w:rStyle w:val="HideTWBExt"/>
          <w:b w:val="0"/>
        </w:rPr>
        <w:t>&lt;Article&gt;</w:t>
      </w:r>
      <w:r w:rsidRPr="00531D0B">
        <w:t>Henvisning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14CF174" w14:textId="77777777" w:rsidTr="00DF6845">
        <w:trPr>
          <w:trHeight w:hRule="exact" w:val="240"/>
          <w:jc w:val="center"/>
        </w:trPr>
        <w:tc>
          <w:tcPr>
            <w:tcW w:w="9752" w:type="dxa"/>
            <w:gridSpan w:val="2"/>
            <w:tcBorders>
              <w:top w:val="nil"/>
              <w:left w:val="nil"/>
              <w:bottom w:val="nil"/>
              <w:right w:val="nil"/>
            </w:tcBorders>
          </w:tcPr>
          <w:p w14:paraId="5FD31EAE" w14:textId="77777777" w:rsidR="0051154C" w:rsidRPr="00531D0B" w:rsidRDefault="0051154C" w:rsidP="00DF6845"/>
        </w:tc>
      </w:tr>
      <w:tr w:rsidR="0051154C" w:rsidRPr="00531D0B" w14:paraId="670C3B99" w14:textId="77777777" w:rsidTr="00DF6845">
        <w:trPr>
          <w:trHeight w:val="240"/>
          <w:jc w:val="center"/>
        </w:trPr>
        <w:tc>
          <w:tcPr>
            <w:tcW w:w="4876" w:type="dxa"/>
            <w:tcBorders>
              <w:top w:val="nil"/>
              <w:left w:val="nil"/>
              <w:bottom w:val="nil"/>
              <w:right w:val="nil"/>
            </w:tcBorders>
          </w:tcPr>
          <w:p w14:paraId="3FD7BEF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2C4E82F" w14:textId="77777777" w:rsidR="0051154C" w:rsidRPr="00531D0B" w:rsidRDefault="0051154C" w:rsidP="00DF6845">
            <w:pPr>
              <w:pStyle w:val="AmColumnHeading"/>
            </w:pPr>
            <w:r w:rsidRPr="00531D0B">
              <w:t>Ændringsforslag</w:t>
            </w:r>
          </w:p>
        </w:tc>
      </w:tr>
      <w:tr w:rsidR="0051154C" w:rsidRPr="00531D0B" w14:paraId="5FCC53E9" w14:textId="77777777" w:rsidTr="00DF6845">
        <w:trPr>
          <w:jc w:val="center"/>
        </w:trPr>
        <w:tc>
          <w:tcPr>
            <w:tcW w:w="4876" w:type="dxa"/>
            <w:tcBorders>
              <w:top w:val="nil"/>
              <w:left w:val="nil"/>
              <w:bottom w:val="nil"/>
              <w:right w:val="nil"/>
            </w:tcBorders>
          </w:tcPr>
          <w:p w14:paraId="5B574555" w14:textId="77777777" w:rsidR="0051154C" w:rsidRPr="00531D0B" w:rsidRDefault="0051154C" w:rsidP="00DF6845">
            <w:pPr>
              <w:pStyle w:val="Normal6a"/>
            </w:pPr>
            <w:r w:rsidRPr="00531D0B">
              <w:t>under henvisning til traktaten om Den Europæiske Unions funktionsmåde, særlig artikel 77, stk. 2, og artikel 79, stk. 2, litra</w:t>
            </w:r>
            <w:r w:rsidRPr="00531D0B">
              <w:rPr>
                <w:b/>
                <w:bCs/>
                <w:i/>
                <w:iCs/>
              </w:rPr>
              <w:t xml:space="preserve"> c) og </w:t>
            </w:r>
            <w:r w:rsidRPr="00531D0B">
              <w:t>d),</w:t>
            </w:r>
          </w:p>
        </w:tc>
        <w:tc>
          <w:tcPr>
            <w:tcW w:w="4876" w:type="dxa"/>
            <w:tcBorders>
              <w:top w:val="nil"/>
              <w:left w:val="nil"/>
              <w:bottom w:val="nil"/>
              <w:right w:val="nil"/>
            </w:tcBorders>
          </w:tcPr>
          <w:p w14:paraId="3E0BA52C" w14:textId="77777777" w:rsidR="0051154C" w:rsidRPr="00531D0B" w:rsidRDefault="0051154C" w:rsidP="00DF6845">
            <w:pPr>
              <w:pStyle w:val="Normal6a"/>
            </w:pPr>
            <w:r w:rsidRPr="00531D0B">
              <w:t>under henvisning til traktaten om Den Europæiske Unions funktionsmåde, særlig artikel 77, stk. 2, og artikel 79, stk. 2, litra d),</w:t>
            </w:r>
          </w:p>
        </w:tc>
      </w:tr>
    </w:tbl>
    <w:p w14:paraId="3CBC041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3F49B4E"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9F6A95F" w14:textId="77777777" w:rsidR="0051154C" w:rsidRPr="00531D0B" w:rsidRDefault="0051154C" w:rsidP="0051154C">
      <w:pPr>
        <w:pStyle w:val="AmJustText"/>
      </w:pPr>
      <w:r w:rsidRPr="00531D0B">
        <w:t>Tilbagesendelsespolitikken finansieres under instrumentet for asyl, migration og integration. Vi bør undgå dobbeltfinansiering af samme mål.</w:t>
      </w:r>
    </w:p>
    <w:p w14:paraId="76CC7787" w14:textId="77777777" w:rsidR="0051154C" w:rsidRPr="00531D0B" w:rsidRDefault="0051154C" w:rsidP="0051154C">
      <w:r w:rsidRPr="00B10B6B">
        <w:rPr>
          <w:rStyle w:val="HideTWBExt"/>
        </w:rPr>
        <w:t>&lt;/AmendB&gt;</w:t>
      </w:r>
    </w:p>
    <w:p w14:paraId="73B4CEC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w:t>
      </w:r>
      <w:r w:rsidRPr="00B10B6B">
        <w:rPr>
          <w:rStyle w:val="HideTWBExt"/>
          <w:b w:val="0"/>
        </w:rPr>
        <w:t>&lt;/NumAmB&gt;</w:t>
      </w:r>
    </w:p>
    <w:p w14:paraId="7A6E7A24"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7B50B807" w14:textId="77777777" w:rsidR="0051154C" w:rsidRPr="00531D0B" w:rsidRDefault="0051154C" w:rsidP="0051154C">
      <w:pPr>
        <w:pStyle w:val="NormalBold"/>
      </w:pPr>
      <w:r w:rsidRPr="00B10B6B">
        <w:rPr>
          <w:rStyle w:val="HideTWBExt"/>
          <w:b w:val="0"/>
        </w:rPr>
        <w:t>&lt;/RepeatBlock-By&gt;</w:t>
      </w:r>
    </w:p>
    <w:p w14:paraId="62B0D59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4FF9F42" w14:textId="77777777" w:rsidR="0051154C" w:rsidRPr="00531D0B" w:rsidRDefault="0051154C" w:rsidP="0051154C">
      <w:pPr>
        <w:pStyle w:val="NormalBold"/>
      </w:pPr>
      <w:r w:rsidRPr="00B10B6B">
        <w:rPr>
          <w:rStyle w:val="HideTWBExt"/>
          <w:b w:val="0"/>
        </w:rPr>
        <w:t>&lt;Article&gt;</w:t>
      </w:r>
      <w:r w:rsidRPr="00531D0B">
        <w:t>Betragtning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7D30C43" w14:textId="77777777" w:rsidTr="00DF6845">
        <w:trPr>
          <w:trHeight w:hRule="exact" w:val="240"/>
          <w:jc w:val="center"/>
        </w:trPr>
        <w:tc>
          <w:tcPr>
            <w:tcW w:w="9752" w:type="dxa"/>
            <w:gridSpan w:val="2"/>
            <w:tcBorders>
              <w:top w:val="nil"/>
              <w:left w:val="nil"/>
              <w:bottom w:val="nil"/>
              <w:right w:val="nil"/>
            </w:tcBorders>
          </w:tcPr>
          <w:p w14:paraId="4D8D7BCB" w14:textId="77777777" w:rsidR="0051154C" w:rsidRPr="00531D0B" w:rsidRDefault="0051154C" w:rsidP="00DF6845"/>
        </w:tc>
      </w:tr>
      <w:tr w:rsidR="0051154C" w:rsidRPr="00531D0B" w14:paraId="3E36329B" w14:textId="77777777" w:rsidTr="00DF6845">
        <w:trPr>
          <w:trHeight w:val="240"/>
          <w:jc w:val="center"/>
        </w:trPr>
        <w:tc>
          <w:tcPr>
            <w:tcW w:w="4876" w:type="dxa"/>
            <w:tcBorders>
              <w:top w:val="nil"/>
              <w:left w:val="nil"/>
              <w:bottom w:val="nil"/>
              <w:right w:val="nil"/>
            </w:tcBorders>
          </w:tcPr>
          <w:p w14:paraId="068A474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1DE0A1A" w14:textId="77777777" w:rsidR="0051154C" w:rsidRPr="00531D0B" w:rsidRDefault="0051154C" w:rsidP="00DF6845">
            <w:pPr>
              <w:pStyle w:val="AmColumnHeading"/>
            </w:pPr>
            <w:r w:rsidRPr="00531D0B">
              <w:t>Ændringsforslag</w:t>
            </w:r>
          </w:p>
        </w:tc>
      </w:tr>
      <w:tr w:rsidR="0051154C" w:rsidRPr="00531D0B" w14:paraId="21247400" w14:textId="77777777" w:rsidTr="00DF6845">
        <w:trPr>
          <w:jc w:val="center"/>
        </w:trPr>
        <w:tc>
          <w:tcPr>
            <w:tcW w:w="4876" w:type="dxa"/>
            <w:tcBorders>
              <w:top w:val="nil"/>
              <w:left w:val="nil"/>
              <w:bottom w:val="nil"/>
              <w:right w:val="nil"/>
            </w:tcBorders>
          </w:tcPr>
          <w:p w14:paraId="40402FC4" w14:textId="77777777" w:rsidR="0051154C" w:rsidRPr="00531D0B" w:rsidRDefault="0051154C" w:rsidP="00DF6845">
            <w:pPr>
              <w:pStyle w:val="Normal6a"/>
            </w:pPr>
            <w:r w:rsidRPr="00531D0B">
              <w:t>(1)</w:t>
            </w:r>
            <w:r w:rsidRPr="00531D0B">
              <w:tab/>
              <w:t>Unionens mål om at udgøre et område med frihed, sikkerhed og retfærdighed i overensstemmelse med artikel 67, stk. 1, i traktaten om Den Europæiske Unions funktionsmåde (TEUF) bør nås ved at yde EU-støtte til udvikling af Unionens fælles politik for kontrol ved de ydre grænser, herunder til den fælles visumpolitik i henhold til artikel 77, stk. 2, litra a), i TEUF.</w:t>
            </w:r>
          </w:p>
        </w:tc>
        <w:tc>
          <w:tcPr>
            <w:tcW w:w="4876" w:type="dxa"/>
            <w:tcBorders>
              <w:top w:val="nil"/>
              <w:left w:val="nil"/>
              <w:bottom w:val="nil"/>
              <w:right w:val="nil"/>
            </w:tcBorders>
          </w:tcPr>
          <w:p w14:paraId="7975394F" w14:textId="77777777" w:rsidR="0051154C" w:rsidRPr="00531D0B" w:rsidRDefault="0051154C" w:rsidP="00DF6845">
            <w:pPr>
              <w:pStyle w:val="Normal6a"/>
            </w:pPr>
            <w:r w:rsidRPr="00531D0B">
              <w:t>(1)</w:t>
            </w:r>
            <w:r w:rsidRPr="00531D0B">
              <w:tab/>
              <w:t>Unionens mål om at udgøre et område med frihed, sikkerhed og retfærdighed i overensstemmelse med artikel 67, stk. 1, i traktaten om Den Europæiske Unions funktionsmåde (TEUF) bør nås ved at yde EU-støtte til udvikling af Unionens fælles politik for kontrol ved de ydre grænser, herunder til den fælles visumpolitik i henhold til artikel 77, stk. 2, litra a), i TEUF</w:t>
            </w:r>
            <w:r w:rsidRPr="00531D0B">
              <w:rPr>
                <w:b/>
                <w:bCs/>
                <w:i/>
                <w:iCs/>
              </w:rPr>
              <w:t>, og samtidig sikre, at der ikke foretages personkontrol ved de indre grænser</w:t>
            </w:r>
            <w:r w:rsidRPr="00531D0B">
              <w:t>.</w:t>
            </w:r>
          </w:p>
        </w:tc>
      </w:tr>
    </w:tbl>
    <w:p w14:paraId="0E82F7D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16AFD1F" w14:textId="77777777" w:rsidR="0051154C" w:rsidRPr="00531D0B" w:rsidRDefault="0051154C" w:rsidP="0051154C">
      <w:r w:rsidRPr="00B10B6B">
        <w:rPr>
          <w:rStyle w:val="HideTWBExt"/>
        </w:rPr>
        <w:t>&lt;/AmendB&gt;</w:t>
      </w:r>
    </w:p>
    <w:p w14:paraId="0E716EF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21</w:t>
      </w:r>
      <w:r w:rsidRPr="00B10B6B">
        <w:rPr>
          <w:rStyle w:val="HideTWBExt"/>
          <w:b w:val="0"/>
        </w:rPr>
        <w:t>&lt;/NumAmB&gt;</w:t>
      </w:r>
    </w:p>
    <w:p w14:paraId="30BB10B6"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137CF02F" w14:textId="77777777" w:rsidR="0051154C" w:rsidRPr="00531D0B" w:rsidRDefault="0051154C" w:rsidP="0051154C">
      <w:pPr>
        <w:pStyle w:val="NormalBold"/>
      </w:pPr>
      <w:r w:rsidRPr="00B10B6B">
        <w:rPr>
          <w:rStyle w:val="HideTWBExt"/>
          <w:b w:val="0"/>
        </w:rPr>
        <w:t>&lt;/RepeatBlock-By&gt;</w:t>
      </w:r>
    </w:p>
    <w:p w14:paraId="3B16FB4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BB312E8" w14:textId="77777777" w:rsidR="0051154C" w:rsidRPr="00531D0B" w:rsidRDefault="0051154C" w:rsidP="0051154C">
      <w:pPr>
        <w:pStyle w:val="NormalBold"/>
      </w:pPr>
      <w:r w:rsidRPr="00B10B6B">
        <w:rPr>
          <w:rStyle w:val="HideTWBExt"/>
          <w:b w:val="0"/>
        </w:rPr>
        <w:t>&lt;Article&gt;</w:t>
      </w:r>
      <w:r w:rsidRPr="00531D0B">
        <w:t>Betragtning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2E24EE6" w14:textId="77777777" w:rsidTr="00DF6845">
        <w:trPr>
          <w:trHeight w:hRule="exact" w:val="240"/>
          <w:jc w:val="center"/>
        </w:trPr>
        <w:tc>
          <w:tcPr>
            <w:tcW w:w="9752" w:type="dxa"/>
            <w:gridSpan w:val="2"/>
            <w:tcBorders>
              <w:top w:val="nil"/>
              <w:left w:val="nil"/>
              <w:bottom w:val="nil"/>
              <w:right w:val="nil"/>
            </w:tcBorders>
          </w:tcPr>
          <w:p w14:paraId="1FE943FF" w14:textId="77777777" w:rsidR="0051154C" w:rsidRPr="00531D0B" w:rsidRDefault="0051154C" w:rsidP="00DF6845"/>
        </w:tc>
      </w:tr>
      <w:tr w:rsidR="0051154C" w:rsidRPr="00531D0B" w14:paraId="1D37CE7A" w14:textId="77777777" w:rsidTr="00DF6845">
        <w:trPr>
          <w:trHeight w:val="240"/>
          <w:jc w:val="center"/>
        </w:trPr>
        <w:tc>
          <w:tcPr>
            <w:tcW w:w="4876" w:type="dxa"/>
            <w:tcBorders>
              <w:top w:val="nil"/>
              <w:left w:val="nil"/>
              <w:bottom w:val="nil"/>
              <w:right w:val="nil"/>
            </w:tcBorders>
          </w:tcPr>
          <w:p w14:paraId="4EF9AF6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BCB3186" w14:textId="77777777" w:rsidR="0051154C" w:rsidRPr="00531D0B" w:rsidRDefault="0051154C" w:rsidP="00DF6845">
            <w:pPr>
              <w:pStyle w:val="AmColumnHeading"/>
            </w:pPr>
            <w:r w:rsidRPr="00531D0B">
              <w:t>Ændringsforslag</w:t>
            </w:r>
          </w:p>
        </w:tc>
      </w:tr>
      <w:tr w:rsidR="0051154C" w:rsidRPr="00531D0B" w14:paraId="7FCE107F" w14:textId="77777777" w:rsidTr="00DF6845">
        <w:trPr>
          <w:jc w:val="center"/>
        </w:trPr>
        <w:tc>
          <w:tcPr>
            <w:tcW w:w="4876" w:type="dxa"/>
            <w:tcBorders>
              <w:top w:val="nil"/>
              <w:left w:val="nil"/>
              <w:bottom w:val="nil"/>
              <w:right w:val="nil"/>
            </w:tcBorders>
          </w:tcPr>
          <w:p w14:paraId="00F8EE46" w14:textId="77777777" w:rsidR="0051154C" w:rsidRPr="00531D0B" w:rsidRDefault="0051154C" w:rsidP="00DF6845">
            <w:pPr>
              <w:pStyle w:val="Normal6a"/>
            </w:pPr>
            <w:r w:rsidRPr="00531D0B">
              <w:t>(1)</w:t>
            </w:r>
            <w:r w:rsidRPr="00531D0B">
              <w:tab/>
              <w:t>Unionens mål om at udgøre et område med frihed, sikkerhed og retfærdighed i overensstemmelse med artikel 67, stk. 1, i traktaten om Den Europæiske Unions funktionsmåde (TEUF) bør nås ved at yde EU-støtte til udvikling af Unionens fælles politik for kontrol ved de ydre grænser</w:t>
            </w:r>
            <w:r w:rsidRPr="00531D0B">
              <w:rPr>
                <w:b/>
                <w:bCs/>
                <w:i/>
                <w:iCs/>
              </w:rPr>
              <w:t>, herunder</w:t>
            </w:r>
            <w:r w:rsidRPr="00531D0B">
              <w:t xml:space="preserve"> til den fælles visumpolitik i henhold til artikel 77, stk. 2, litra a), i TEUF.</w:t>
            </w:r>
          </w:p>
        </w:tc>
        <w:tc>
          <w:tcPr>
            <w:tcW w:w="4876" w:type="dxa"/>
            <w:tcBorders>
              <w:top w:val="nil"/>
              <w:left w:val="nil"/>
              <w:bottom w:val="nil"/>
              <w:right w:val="nil"/>
            </w:tcBorders>
          </w:tcPr>
          <w:p w14:paraId="68D99FA3" w14:textId="77777777" w:rsidR="0051154C" w:rsidRPr="00531D0B" w:rsidRDefault="0051154C" w:rsidP="00DF6845">
            <w:pPr>
              <w:pStyle w:val="Normal6a"/>
            </w:pPr>
            <w:r w:rsidRPr="00531D0B">
              <w:t>(1)</w:t>
            </w:r>
            <w:r w:rsidRPr="00531D0B">
              <w:tab/>
              <w:t xml:space="preserve">Unionens mål om at udgøre et område med frihed, sikkerhed og retfærdighed </w:t>
            </w:r>
            <w:r w:rsidRPr="00531D0B">
              <w:rPr>
                <w:b/>
                <w:bCs/>
                <w:i/>
                <w:iCs/>
              </w:rPr>
              <w:t xml:space="preserve">med respekt for de grundlæggende rettigheder </w:t>
            </w:r>
            <w:r w:rsidRPr="00531D0B">
              <w:t xml:space="preserve">i overensstemmelse med artikel 67, stk. 1, i traktaten om Den Europæiske Unions funktionsmåde (TEUF) bør nås ved at yde EU-støtte til udvikling af Unionens fælles politik for </w:t>
            </w:r>
            <w:r w:rsidRPr="00531D0B">
              <w:rPr>
                <w:b/>
                <w:bCs/>
                <w:i/>
                <w:iCs/>
              </w:rPr>
              <w:t xml:space="preserve">integreret grænseforvaltning, </w:t>
            </w:r>
            <w:r w:rsidRPr="00531D0B">
              <w:t>kontrol ved de ydre grænser</w:t>
            </w:r>
            <w:r w:rsidRPr="00531D0B">
              <w:rPr>
                <w:b/>
                <w:bCs/>
                <w:i/>
                <w:iCs/>
              </w:rPr>
              <w:t xml:space="preserve"> og</w:t>
            </w:r>
            <w:r w:rsidRPr="00531D0B">
              <w:t xml:space="preserve"> til den fælles visumpolitik i henhold til artikel 77, stk. 2, litra a), i TEUF.</w:t>
            </w:r>
          </w:p>
        </w:tc>
      </w:tr>
    </w:tbl>
    <w:p w14:paraId="1F5BCD1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FD826C1"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2537874" w14:textId="77777777" w:rsidR="0051154C" w:rsidRPr="00531D0B" w:rsidRDefault="0051154C" w:rsidP="0051154C">
      <w:pPr>
        <w:pStyle w:val="AmJustText"/>
      </w:pPr>
      <w:r w:rsidRPr="00531D0B">
        <w:t>Afspejler bedre ordlyden af artikel 67, stk. 1.</w:t>
      </w:r>
    </w:p>
    <w:p w14:paraId="1740D8C7" w14:textId="77777777" w:rsidR="0051154C" w:rsidRPr="00531D0B" w:rsidRDefault="0051154C" w:rsidP="0051154C">
      <w:r w:rsidRPr="00B10B6B">
        <w:rPr>
          <w:rStyle w:val="HideTWBExt"/>
        </w:rPr>
        <w:t>&lt;/AmendB&gt;</w:t>
      </w:r>
    </w:p>
    <w:p w14:paraId="4B10F1A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22</w:t>
      </w:r>
      <w:r w:rsidRPr="00B10B6B">
        <w:rPr>
          <w:rStyle w:val="HideTWBExt"/>
          <w:b w:val="0"/>
        </w:rPr>
        <w:t>&lt;/NumAmB&gt;</w:t>
      </w:r>
    </w:p>
    <w:p w14:paraId="64146392"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7D3CBD30" w14:textId="77777777" w:rsidR="0051154C" w:rsidRPr="00531D0B" w:rsidRDefault="0051154C" w:rsidP="0051154C">
      <w:pPr>
        <w:pStyle w:val="NormalBold"/>
      </w:pPr>
      <w:r w:rsidRPr="00B10B6B">
        <w:rPr>
          <w:rStyle w:val="HideTWBExt"/>
          <w:b w:val="0"/>
        </w:rPr>
        <w:t>&lt;/RepeatBlock-By&gt;</w:t>
      </w:r>
    </w:p>
    <w:p w14:paraId="1E32E2E2"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136C91A" w14:textId="77777777" w:rsidR="0051154C" w:rsidRPr="00531D0B" w:rsidRDefault="0051154C" w:rsidP="0051154C">
      <w:pPr>
        <w:pStyle w:val="NormalBold"/>
      </w:pPr>
      <w:r w:rsidRPr="00B10B6B">
        <w:rPr>
          <w:rStyle w:val="HideTWBExt"/>
          <w:b w:val="0"/>
        </w:rPr>
        <w:t>&lt;Article&gt;</w:t>
      </w:r>
      <w:r w:rsidRPr="00531D0B">
        <w:t>Betragtning 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63880FF" w14:textId="77777777" w:rsidTr="00DF6845">
        <w:trPr>
          <w:trHeight w:hRule="exact" w:val="240"/>
          <w:jc w:val="center"/>
        </w:trPr>
        <w:tc>
          <w:tcPr>
            <w:tcW w:w="9752" w:type="dxa"/>
            <w:gridSpan w:val="2"/>
            <w:tcBorders>
              <w:top w:val="nil"/>
              <w:left w:val="nil"/>
              <w:bottom w:val="nil"/>
              <w:right w:val="nil"/>
            </w:tcBorders>
          </w:tcPr>
          <w:p w14:paraId="4DCDAB7C" w14:textId="77777777" w:rsidR="0051154C" w:rsidRPr="00531D0B" w:rsidRDefault="0051154C" w:rsidP="00DF6845"/>
        </w:tc>
      </w:tr>
      <w:tr w:rsidR="0051154C" w:rsidRPr="00531D0B" w14:paraId="62F47628" w14:textId="77777777" w:rsidTr="00DF6845">
        <w:trPr>
          <w:trHeight w:val="240"/>
          <w:jc w:val="center"/>
        </w:trPr>
        <w:tc>
          <w:tcPr>
            <w:tcW w:w="4876" w:type="dxa"/>
            <w:tcBorders>
              <w:top w:val="nil"/>
              <w:left w:val="nil"/>
              <w:bottom w:val="nil"/>
              <w:right w:val="nil"/>
            </w:tcBorders>
          </w:tcPr>
          <w:p w14:paraId="20B9A56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D0A65EA" w14:textId="77777777" w:rsidR="0051154C" w:rsidRPr="00531D0B" w:rsidRDefault="0051154C" w:rsidP="00DF6845">
            <w:pPr>
              <w:pStyle w:val="AmColumnHeading"/>
            </w:pPr>
            <w:r w:rsidRPr="00531D0B">
              <w:t>Ændringsforslag</w:t>
            </w:r>
          </w:p>
        </w:tc>
      </w:tr>
      <w:tr w:rsidR="0051154C" w:rsidRPr="00531D0B" w14:paraId="039F38DA" w14:textId="77777777" w:rsidTr="00DF6845">
        <w:trPr>
          <w:jc w:val="center"/>
        </w:trPr>
        <w:tc>
          <w:tcPr>
            <w:tcW w:w="4876" w:type="dxa"/>
            <w:tcBorders>
              <w:top w:val="nil"/>
              <w:left w:val="nil"/>
              <w:bottom w:val="nil"/>
              <w:right w:val="nil"/>
            </w:tcBorders>
          </w:tcPr>
          <w:p w14:paraId="5765C68E" w14:textId="77777777" w:rsidR="0051154C" w:rsidRPr="00531D0B" w:rsidRDefault="0051154C" w:rsidP="00DF6845">
            <w:pPr>
              <w:pStyle w:val="Normal6a"/>
            </w:pPr>
            <w:r w:rsidRPr="00531D0B">
              <w:t>(2)</w:t>
            </w:r>
            <w:r w:rsidRPr="00531D0B">
              <w:tab/>
              <w:t>For at sikre, at Schengenområdet uden indre grænser fungerer effektivt, er en stærk forvaltningsramme</w:t>
            </w:r>
            <w:r w:rsidRPr="00531D0B">
              <w:rPr>
                <w:b/>
                <w:bCs/>
                <w:i/>
                <w:iCs/>
              </w:rPr>
              <w:t>, en effektiv integreret europæisk grænseforvaltning som gennemført af den europæiske grænse- og kystvagt, der blev oprettet ved Europa-Parlamentets og Rådets forordning (EU) 2019/1896</w:t>
            </w:r>
            <w:r w:rsidRPr="00531D0B">
              <w:rPr>
                <w:b/>
                <w:bCs/>
                <w:i/>
                <w:iCs/>
                <w:vertAlign w:val="superscript"/>
              </w:rPr>
              <w:t>6</w:t>
            </w:r>
            <w:r w:rsidRPr="00531D0B">
              <w:rPr>
                <w:b/>
                <w:bCs/>
                <w:i/>
                <w:iCs/>
              </w:rPr>
              <w:t>,</w:t>
            </w:r>
            <w:r w:rsidRPr="00531D0B">
              <w:t xml:space="preserve"> og EU's visumpolitik af afgørende betydning for at sikre Schengenområdets integritet og modstandsdygtighed.</w:t>
            </w:r>
          </w:p>
        </w:tc>
        <w:tc>
          <w:tcPr>
            <w:tcW w:w="4876" w:type="dxa"/>
            <w:tcBorders>
              <w:top w:val="nil"/>
              <w:left w:val="nil"/>
              <w:bottom w:val="nil"/>
              <w:right w:val="nil"/>
            </w:tcBorders>
          </w:tcPr>
          <w:p w14:paraId="767F103F" w14:textId="77777777" w:rsidR="0051154C" w:rsidRPr="00531D0B" w:rsidRDefault="0051154C" w:rsidP="00DF6845">
            <w:pPr>
              <w:pStyle w:val="Normal6a"/>
            </w:pPr>
            <w:r w:rsidRPr="00531D0B">
              <w:t>(2)</w:t>
            </w:r>
            <w:r w:rsidRPr="00531D0B">
              <w:tab/>
              <w:t>For at sikre, at Schengenområdet uden indre grænser fungerer effektivt, er en stærk forvaltningsramme og EU's visumpolitik af afgørende betydning for at sikre Schengenområdets integritet og modstandsdygtighed.</w:t>
            </w:r>
          </w:p>
        </w:tc>
      </w:tr>
      <w:tr w:rsidR="0051154C" w:rsidRPr="00531D0B" w14:paraId="10946CA4" w14:textId="77777777" w:rsidTr="00DF6845">
        <w:trPr>
          <w:jc w:val="center"/>
        </w:trPr>
        <w:tc>
          <w:tcPr>
            <w:tcW w:w="4876" w:type="dxa"/>
            <w:tcBorders>
              <w:top w:val="nil"/>
              <w:left w:val="nil"/>
              <w:bottom w:val="nil"/>
              <w:right w:val="nil"/>
            </w:tcBorders>
          </w:tcPr>
          <w:p w14:paraId="0E54AF55"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61D702D4" w14:textId="77777777" w:rsidR="0051154C" w:rsidRPr="00531D0B" w:rsidRDefault="0051154C" w:rsidP="00DF6845"/>
        </w:tc>
      </w:tr>
      <w:tr w:rsidR="0051154C" w:rsidRPr="00531D0B" w14:paraId="75B1C568" w14:textId="77777777" w:rsidTr="00DF6845">
        <w:trPr>
          <w:jc w:val="center"/>
        </w:trPr>
        <w:tc>
          <w:tcPr>
            <w:tcW w:w="4876" w:type="dxa"/>
            <w:tcBorders>
              <w:top w:val="nil"/>
              <w:left w:val="nil"/>
              <w:bottom w:val="nil"/>
              <w:right w:val="nil"/>
            </w:tcBorders>
          </w:tcPr>
          <w:p w14:paraId="29187917" w14:textId="77777777" w:rsidR="0051154C" w:rsidRPr="00531D0B" w:rsidRDefault="0051154C" w:rsidP="00DF6845">
            <w:pPr>
              <w:pStyle w:val="Normal6a"/>
            </w:pPr>
            <w:r w:rsidRPr="00531D0B">
              <w:rPr>
                <w:b/>
                <w:bCs/>
                <w:i/>
                <w:iCs/>
                <w:vertAlign w:val="superscript"/>
              </w:rPr>
              <w:t>6</w:t>
            </w:r>
            <w:r w:rsidRPr="00531D0B">
              <w:rPr>
                <w:b/>
                <w:bCs/>
                <w:i/>
                <w:iCs/>
              </w:rPr>
              <w:t xml:space="preserve">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2AEA32F6" w14:textId="77777777" w:rsidR="0051154C" w:rsidRPr="00531D0B" w:rsidRDefault="0051154C" w:rsidP="00DF6845"/>
        </w:tc>
      </w:tr>
    </w:tbl>
    <w:p w14:paraId="3FEF0FE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1420B20" w14:textId="77777777" w:rsidR="0051154C" w:rsidRPr="00531D0B" w:rsidRDefault="0051154C" w:rsidP="0051154C">
      <w:r w:rsidRPr="00B10B6B">
        <w:rPr>
          <w:rStyle w:val="HideTWBExt"/>
        </w:rPr>
        <w:t>&lt;/AmendB&gt;</w:t>
      </w:r>
    </w:p>
    <w:p w14:paraId="109A132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23</w:t>
      </w:r>
      <w:r w:rsidRPr="00B10B6B">
        <w:rPr>
          <w:rStyle w:val="HideTWBExt"/>
          <w:b w:val="0"/>
        </w:rPr>
        <w:t>&lt;/NumAmB&gt;</w:t>
      </w:r>
    </w:p>
    <w:p w14:paraId="01DE70CE"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4D9A3EF0" w14:textId="77777777" w:rsidR="0051154C" w:rsidRPr="00531D0B" w:rsidRDefault="0051154C" w:rsidP="0051154C">
      <w:pPr>
        <w:pStyle w:val="NormalBold"/>
      </w:pPr>
      <w:r w:rsidRPr="00B10B6B">
        <w:rPr>
          <w:rStyle w:val="HideTWBExt"/>
          <w:b w:val="0"/>
        </w:rPr>
        <w:t>&lt;/RepeatBlock-By&gt;</w:t>
      </w:r>
    </w:p>
    <w:p w14:paraId="316D6E8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E37279C" w14:textId="77777777" w:rsidR="0051154C" w:rsidRPr="00531D0B" w:rsidRDefault="0051154C" w:rsidP="0051154C">
      <w:pPr>
        <w:pStyle w:val="NormalBold"/>
      </w:pPr>
      <w:r w:rsidRPr="00B10B6B">
        <w:rPr>
          <w:rStyle w:val="HideTWBExt"/>
          <w:b w:val="0"/>
        </w:rPr>
        <w:t>&lt;Article&gt;</w:t>
      </w:r>
      <w:r w:rsidRPr="00531D0B">
        <w:t>Betragtning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21DC2D8" w14:textId="77777777" w:rsidTr="00DF6845">
        <w:trPr>
          <w:trHeight w:hRule="exact" w:val="240"/>
          <w:jc w:val="center"/>
        </w:trPr>
        <w:tc>
          <w:tcPr>
            <w:tcW w:w="9752" w:type="dxa"/>
            <w:gridSpan w:val="2"/>
            <w:tcBorders>
              <w:top w:val="nil"/>
              <w:left w:val="nil"/>
              <w:bottom w:val="nil"/>
              <w:right w:val="nil"/>
            </w:tcBorders>
          </w:tcPr>
          <w:p w14:paraId="34F76656" w14:textId="77777777" w:rsidR="0051154C" w:rsidRPr="00531D0B" w:rsidRDefault="0051154C" w:rsidP="00DF6845"/>
        </w:tc>
      </w:tr>
      <w:tr w:rsidR="0051154C" w:rsidRPr="00531D0B" w14:paraId="6AEF24B4" w14:textId="77777777" w:rsidTr="00DF6845">
        <w:trPr>
          <w:trHeight w:val="240"/>
          <w:jc w:val="center"/>
        </w:trPr>
        <w:tc>
          <w:tcPr>
            <w:tcW w:w="4876" w:type="dxa"/>
            <w:tcBorders>
              <w:top w:val="nil"/>
              <w:left w:val="nil"/>
              <w:bottom w:val="nil"/>
              <w:right w:val="nil"/>
            </w:tcBorders>
          </w:tcPr>
          <w:p w14:paraId="1AC8848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9910164" w14:textId="77777777" w:rsidR="0051154C" w:rsidRPr="00531D0B" w:rsidRDefault="0051154C" w:rsidP="00DF6845">
            <w:pPr>
              <w:pStyle w:val="AmColumnHeading"/>
            </w:pPr>
            <w:r w:rsidRPr="00531D0B">
              <w:t>Ændringsforslag</w:t>
            </w:r>
          </w:p>
        </w:tc>
      </w:tr>
      <w:tr w:rsidR="0051154C" w:rsidRPr="00531D0B" w14:paraId="00BE3C41" w14:textId="77777777" w:rsidTr="00DF6845">
        <w:trPr>
          <w:jc w:val="center"/>
        </w:trPr>
        <w:tc>
          <w:tcPr>
            <w:tcW w:w="4876" w:type="dxa"/>
            <w:tcBorders>
              <w:top w:val="nil"/>
              <w:left w:val="nil"/>
              <w:bottom w:val="nil"/>
              <w:right w:val="nil"/>
            </w:tcBorders>
          </w:tcPr>
          <w:p w14:paraId="73600340" w14:textId="77777777" w:rsidR="0051154C" w:rsidRPr="00531D0B" w:rsidRDefault="0051154C" w:rsidP="00DF6845">
            <w:pPr>
              <w:pStyle w:val="Normal6a"/>
            </w:pPr>
            <w:r w:rsidRPr="00531D0B">
              <w:t>(2)</w:t>
            </w:r>
            <w:r w:rsidRPr="00531D0B">
              <w:tab/>
              <w:t>For at sikre, at Schengenområdet uden indre grænser fungerer effektivt, er en stærk forvaltningsramme, en effektiv integreret europæisk grænseforvaltning som gennemført af den europæiske grænse- og kystvagt, der blev oprettet ved Europa-Parlamentets og Rådets forordning (EU) 2019/1896</w:t>
            </w:r>
            <w:r w:rsidRPr="00531D0B">
              <w:rPr>
                <w:vertAlign w:val="superscript"/>
              </w:rPr>
              <w:t>6</w:t>
            </w:r>
            <w:r w:rsidRPr="00531D0B">
              <w:t>, og EU's visumpolitik af afgørende betydning for at sikre Schengenområdets integritet og modstandsdygtighed.</w:t>
            </w:r>
          </w:p>
        </w:tc>
        <w:tc>
          <w:tcPr>
            <w:tcW w:w="4876" w:type="dxa"/>
            <w:tcBorders>
              <w:top w:val="nil"/>
              <w:left w:val="nil"/>
              <w:bottom w:val="nil"/>
              <w:right w:val="nil"/>
            </w:tcBorders>
          </w:tcPr>
          <w:p w14:paraId="4569A3D0" w14:textId="77777777" w:rsidR="0051154C" w:rsidRPr="00531D0B" w:rsidRDefault="0051154C" w:rsidP="00DF6845">
            <w:pPr>
              <w:pStyle w:val="Normal6a"/>
            </w:pPr>
            <w:r w:rsidRPr="00531D0B">
              <w:t>(2)</w:t>
            </w:r>
            <w:r w:rsidRPr="00531D0B">
              <w:tab/>
              <w:t>For at sikre, at Schengenområdet uden indre grænser fungerer effektivt, er en stærk forvaltningsramme, en effektiv integreret europæisk grænseforvaltning som gennemført af den europæiske grænse- og kystvagt, der blev oprettet ved Europa-Parlamentets og Rådets forordning (EU) 2019/1896</w:t>
            </w:r>
            <w:r w:rsidRPr="00531D0B">
              <w:rPr>
                <w:vertAlign w:val="superscript"/>
              </w:rPr>
              <w:t>6</w:t>
            </w:r>
            <w:r w:rsidRPr="00531D0B">
              <w:t>, og EU's visumpolitik af afgørende betydning for at sikre Schengenområdets integritet og modstandsdygtighed</w:t>
            </w:r>
            <w:r w:rsidRPr="00531D0B">
              <w:rPr>
                <w:b/>
                <w:bCs/>
                <w:i/>
                <w:iCs/>
              </w:rPr>
              <w:t>, og for at forhindre ulovlig indvandring, grænseoverskridende kriminalitet og sikkerhedstrusler</w:t>
            </w:r>
            <w:r w:rsidRPr="00531D0B">
              <w:t>.</w:t>
            </w:r>
          </w:p>
        </w:tc>
      </w:tr>
      <w:tr w:rsidR="0051154C" w:rsidRPr="00531D0B" w14:paraId="0F614CB6" w14:textId="77777777" w:rsidTr="00DF6845">
        <w:trPr>
          <w:jc w:val="center"/>
        </w:trPr>
        <w:tc>
          <w:tcPr>
            <w:tcW w:w="4876" w:type="dxa"/>
            <w:tcBorders>
              <w:top w:val="nil"/>
              <w:left w:val="nil"/>
              <w:bottom w:val="nil"/>
              <w:right w:val="nil"/>
            </w:tcBorders>
          </w:tcPr>
          <w:p w14:paraId="1D1A4D5A"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151630F8" w14:textId="77777777" w:rsidR="0051154C" w:rsidRPr="00531D0B" w:rsidRDefault="0051154C" w:rsidP="00DF6845">
            <w:pPr>
              <w:pStyle w:val="Normal6a"/>
            </w:pPr>
            <w:r w:rsidRPr="00531D0B">
              <w:rPr>
                <w:b/>
                <w:i/>
              </w:rPr>
              <w:t>_________________</w:t>
            </w:r>
          </w:p>
        </w:tc>
      </w:tr>
      <w:tr w:rsidR="0051154C" w:rsidRPr="00531D0B" w14:paraId="09163520" w14:textId="77777777" w:rsidTr="00DF6845">
        <w:trPr>
          <w:jc w:val="center"/>
        </w:trPr>
        <w:tc>
          <w:tcPr>
            <w:tcW w:w="4876" w:type="dxa"/>
            <w:tcBorders>
              <w:top w:val="nil"/>
              <w:left w:val="nil"/>
              <w:bottom w:val="nil"/>
              <w:right w:val="nil"/>
            </w:tcBorders>
          </w:tcPr>
          <w:p w14:paraId="22C89D33" w14:textId="77777777" w:rsidR="0051154C" w:rsidRPr="00531D0B" w:rsidRDefault="0051154C" w:rsidP="00DF6845">
            <w:pPr>
              <w:pStyle w:val="Normal6a"/>
            </w:pPr>
            <w:r w:rsidRPr="00531D0B">
              <w:rPr>
                <w:vertAlign w:val="superscript"/>
              </w:rPr>
              <w:t xml:space="preserve">6 </w:t>
            </w:r>
            <w:r w:rsidRPr="00531D0B">
              <w:t>Europa-Parlamentets og Rådets forordning (EU) 2019/1896 af 13. november 2019 om den europæiske grænse- og kystvagt og om ophævelse af forordning (EU) nr. 1052/2013 og (EU) 2016/1624 (EUT L 295 af 14.11.2019, s. 1). http://data.europa.eu/eli/reg/2019/1896/oj).</w:t>
            </w:r>
          </w:p>
        </w:tc>
        <w:tc>
          <w:tcPr>
            <w:tcW w:w="4876" w:type="dxa"/>
            <w:tcBorders>
              <w:top w:val="nil"/>
              <w:left w:val="nil"/>
              <w:bottom w:val="nil"/>
              <w:right w:val="nil"/>
            </w:tcBorders>
          </w:tcPr>
          <w:p w14:paraId="05437CC5" w14:textId="77777777" w:rsidR="0051154C" w:rsidRPr="00531D0B" w:rsidRDefault="0051154C" w:rsidP="00DF6845">
            <w:pPr>
              <w:pStyle w:val="Normal6a"/>
            </w:pPr>
            <w:r w:rsidRPr="00531D0B">
              <w:rPr>
                <w:vertAlign w:val="superscript"/>
              </w:rPr>
              <w:t xml:space="preserve">6 </w:t>
            </w:r>
            <w:r w:rsidRPr="00531D0B">
              <w:t>Europa-Parlamentets og Rådets forordning (EU) 2019/1896 af 13. november 2019 om den europæiske grænse- og kystvagt og om ophævelse af forordning (EU) nr. 1052/2013 og (EU) 2016/1624 (EUT L 295 af 14.11.2019, s. 1). http://data.europa.eu/eli/reg/2019/1896/oj).</w:t>
            </w:r>
          </w:p>
        </w:tc>
      </w:tr>
    </w:tbl>
    <w:p w14:paraId="3400B42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1A0BFBBF" w14:textId="77777777" w:rsidR="0051154C" w:rsidRPr="00531D0B" w:rsidRDefault="0051154C" w:rsidP="0051154C">
      <w:r w:rsidRPr="00B10B6B">
        <w:rPr>
          <w:rStyle w:val="HideTWBExt"/>
        </w:rPr>
        <w:t>&lt;/AmendB&gt;</w:t>
      </w:r>
    </w:p>
    <w:p w14:paraId="5CBDAFA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24</w:t>
      </w:r>
      <w:r w:rsidRPr="00B10B6B">
        <w:rPr>
          <w:rStyle w:val="HideTWBExt"/>
          <w:b w:val="0"/>
        </w:rPr>
        <w:t>&lt;/NumAmB&gt;</w:t>
      </w:r>
    </w:p>
    <w:p w14:paraId="740862B8"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00C030DF" w14:textId="77777777" w:rsidR="0051154C" w:rsidRPr="00531D0B" w:rsidRDefault="0051154C" w:rsidP="0051154C">
      <w:pPr>
        <w:pStyle w:val="NormalBold"/>
      </w:pPr>
      <w:r w:rsidRPr="00B10B6B">
        <w:rPr>
          <w:rStyle w:val="HideTWBExt"/>
          <w:b w:val="0"/>
        </w:rPr>
        <w:t>&lt;/RepeatBlock-By&gt;</w:t>
      </w:r>
    </w:p>
    <w:p w14:paraId="681F909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DFA9F77" w14:textId="77777777" w:rsidR="0051154C" w:rsidRPr="00531D0B" w:rsidRDefault="0051154C" w:rsidP="0051154C">
      <w:pPr>
        <w:pStyle w:val="NormalBold"/>
      </w:pPr>
      <w:r w:rsidRPr="00B10B6B">
        <w:rPr>
          <w:rStyle w:val="HideTWBExt"/>
          <w:b w:val="0"/>
        </w:rPr>
        <w:t>&lt;Article&gt;</w:t>
      </w:r>
      <w:r w:rsidRPr="00531D0B">
        <w:t>Betragtning 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1343DEF" w14:textId="77777777" w:rsidTr="00DF6845">
        <w:trPr>
          <w:trHeight w:hRule="exact" w:val="240"/>
          <w:jc w:val="center"/>
        </w:trPr>
        <w:tc>
          <w:tcPr>
            <w:tcW w:w="9752" w:type="dxa"/>
            <w:gridSpan w:val="2"/>
            <w:tcBorders>
              <w:top w:val="nil"/>
              <w:left w:val="nil"/>
              <w:bottom w:val="nil"/>
              <w:right w:val="nil"/>
            </w:tcBorders>
          </w:tcPr>
          <w:p w14:paraId="32C4566C" w14:textId="77777777" w:rsidR="0051154C" w:rsidRPr="00531D0B" w:rsidRDefault="0051154C" w:rsidP="00DF6845"/>
        </w:tc>
      </w:tr>
      <w:tr w:rsidR="0051154C" w:rsidRPr="00531D0B" w14:paraId="0A043E3D" w14:textId="77777777" w:rsidTr="00DF6845">
        <w:trPr>
          <w:trHeight w:val="240"/>
          <w:jc w:val="center"/>
        </w:trPr>
        <w:tc>
          <w:tcPr>
            <w:tcW w:w="4876" w:type="dxa"/>
            <w:tcBorders>
              <w:top w:val="nil"/>
              <w:left w:val="nil"/>
              <w:bottom w:val="nil"/>
              <w:right w:val="nil"/>
            </w:tcBorders>
          </w:tcPr>
          <w:p w14:paraId="3C38C55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8F7EB21" w14:textId="77777777" w:rsidR="0051154C" w:rsidRPr="00531D0B" w:rsidRDefault="0051154C" w:rsidP="00DF6845">
            <w:pPr>
              <w:pStyle w:val="AmColumnHeading"/>
            </w:pPr>
            <w:r w:rsidRPr="00531D0B">
              <w:t>Ændringsforslag</w:t>
            </w:r>
          </w:p>
        </w:tc>
      </w:tr>
      <w:tr w:rsidR="0051154C" w:rsidRPr="00531D0B" w14:paraId="5CA8D641" w14:textId="77777777" w:rsidTr="00DF6845">
        <w:trPr>
          <w:jc w:val="center"/>
        </w:trPr>
        <w:tc>
          <w:tcPr>
            <w:tcW w:w="4876" w:type="dxa"/>
            <w:tcBorders>
              <w:top w:val="nil"/>
              <w:left w:val="nil"/>
              <w:bottom w:val="nil"/>
              <w:right w:val="nil"/>
            </w:tcBorders>
          </w:tcPr>
          <w:p w14:paraId="5FD45731" w14:textId="77777777" w:rsidR="0051154C" w:rsidRPr="00531D0B" w:rsidRDefault="0051154C" w:rsidP="00DF6845">
            <w:pPr>
              <w:pStyle w:val="Normal6a"/>
            </w:pPr>
            <w:r w:rsidRPr="00531D0B">
              <w:t>(2)</w:t>
            </w:r>
            <w:r w:rsidRPr="00531D0B">
              <w:tab/>
              <w:t xml:space="preserve">For at sikre, at Schengenområdet </w:t>
            </w:r>
            <w:r w:rsidRPr="00531D0B">
              <w:rPr>
                <w:b/>
                <w:bCs/>
                <w:i/>
                <w:iCs/>
              </w:rPr>
              <w:t>uden indre grænser</w:t>
            </w:r>
            <w:r w:rsidRPr="00531D0B">
              <w:t xml:space="preserve"> fungerer effektivt, er en stærk forvaltningsramme, en effektiv integreret europæisk grænseforvaltning</w:t>
            </w:r>
            <w:r w:rsidRPr="00531D0B">
              <w:rPr>
                <w:b/>
                <w:bCs/>
                <w:i/>
                <w:iCs/>
              </w:rPr>
              <w:t xml:space="preserve"> som gennemført af den europæiske grænse- og kystvagt, der blev oprettet ved Europa-Parlamentets og Rådets forordning (EU) 2019/1896</w:t>
            </w:r>
            <w:r w:rsidRPr="00531D0B">
              <w:rPr>
                <w:b/>
                <w:bCs/>
                <w:i/>
                <w:iCs/>
                <w:vertAlign w:val="superscript"/>
              </w:rPr>
              <w:t>6</w:t>
            </w:r>
            <w:r w:rsidRPr="00531D0B">
              <w:rPr>
                <w:b/>
                <w:bCs/>
                <w:i/>
                <w:iCs/>
              </w:rPr>
              <w:t>,</w:t>
            </w:r>
            <w:r w:rsidRPr="00531D0B">
              <w:t xml:space="preserve"> og </w:t>
            </w:r>
            <w:r w:rsidRPr="00531D0B">
              <w:rPr>
                <w:b/>
                <w:bCs/>
                <w:i/>
                <w:iCs/>
              </w:rPr>
              <w:t>EU's visumpolitik</w:t>
            </w:r>
            <w:r w:rsidRPr="00531D0B">
              <w:t xml:space="preserve"> af afgørende betydning </w:t>
            </w:r>
            <w:r w:rsidRPr="00531D0B">
              <w:rPr>
                <w:b/>
                <w:bCs/>
                <w:i/>
                <w:iCs/>
              </w:rPr>
              <w:t>for at sikre Schengenområdets integritet og modstandsdygtighed</w:t>
            </w:r>
            <w:r w:rsidRPr="00531D0B">
              <w:t>.</w:t>
            </w:r>
          </w:p>
        </w:tc>
        <w:tc>
          <w:tcPr>
            <w:tcW w:w="4876" w:type="dxa"/>
            <w:tcBorders>
              <w:top w:val="nil"/>
              <w:left w:val="nil"/>
              <w:bottom w:val="nil"/>
              <w:right w:val="nil"/>
            </w:tcBorders>
          </w:tcPr>
          <w:p w14:paraId="7021D302" w14:textId="77777777" w:rsidR="0051154C" w:rsidRPr="00531D0B" w:rsidRDefault="0051154C" w:rsidP="00DF6845">
            <w:pPr>
              <w:pStyle w:val="Normal6a"/>
            </w:pPr>
            <w:r w:rsidRPr="00531D0B">
              <w:t>(2)</w:t>
            </w:r>
            <w:r w:rsidRPr="00531D0B">
              <w:tab/>
              <w:t>For at sikre, at Schengenområdet fungerer effektivt</w:t>
            </w:r>
            <w:r w:rsidRPr="00531D0B">
              <w:rPr>
                <w:b/>
                <w:bCs/>
                <w:i/>
                <w:iCs/>
              </w:rPr>
              <w:t>, og at personer uanset nationalitet ikke kontrolleres ved passage af de indre grænser,</w:t>
            </w:r>
            <w:r w:rsidRPr="00531D0B">
              <w:t xml:space="preserve"> er en stærk forvaltningsramme, en effektiv integreret europæisk grænseforvaltning og </w:t>
            </w:r>
            <w:r w:rsidRPr="00531D0B">
              <w:rPr>
                <w:b/>
                <w:bCs/>
                <w:i/>
                <w:iCs/>
              </w:rPr>
              <w:t>en fælles EU-visumpolitik</w:t>
            </w:r>
            <w:r w:rsidRPr="00531D0B">
              <w:t xml:space="preserve"> af afgørende betydning.</w:t>
            </w:r>
          </w:p>
        </w:tc>
      </w:tr>
      <w:tr w:rsidR="0051154C" w:rsidRPr="00531D0B" w14:paraId="2D7048D8" w14:textId="77777777" w:rsidTr="00DF6845">
        <w:trPr>
          <w:jc w:val="center"/>
        </w:trPr>
        <w:tc>
          <w:tcPr>
            <w:tcW w:w="4876" w:type="dxa"/>
            <w:tcBorders>
              <w:top w:val="nil"/>
              <w:left w:val="nil"/>
              <w:bottom w:val="nil"/>
              <w:right w:val="nil"/>
            </w:tcBorders>
          </w:tcPr>
          <w:p w14:paraId="5430766B"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623BDBE8" w14:textId="77777777" w:rsidR="0051154C" w:rsidRPr="00531D0B" w:rsidRDefault="0051154C" w:rsidP="00DF6845"/>
        </w:tc>
      </w:tr>
      <w:tr w:rsidR="0051154C" w:rsidRPr="00531D0B" w14:paraId="4577403B" w14:textId="77777777" w:rsidTr="00DF6845">
        <w:trPr>
          <w:jc w:val="center"/>
        </w:trPr>
        <w:tc>
          <w:tcPr>
            <w:tcW w:w="4876" w:type="dxa"/>
            <w:tcBorders>
              <w:top w:val="nil"/>
              <w:left w:val="nil"/>
              <w:bottom w:val="nil"/>
              <w:right w:val="nil"/>
            </w:tcBorders>
          </w:tcPr>
          <w:p w14:paraId="47A76015" w14:textId="77777777" w:rsidR="0051154C" w:rsidRPr="00531D0B" w:rsidRDefault="0051154C" w:rsidP="00DF6845">
            <w:pPr>
              <w:pStyle w:val="Normal6a"/>
            </w:pPr>
            <w:r w:rsidRPr="00531D0B">
              <w:rPr>
                <w:b/>
                <w:bCs/>
                <w:i/>
                <w:iCs/>
                <w:vertAlign w:val="superscript"/>
              </w:rPr>
              <w:t>6</w:t>
            </w:r>
            <w:r w:rsidRPr="00531D0B">
              <w:rPr>
                <w:b/>
                <w:bCs/>
                <w:i/>
                <w:iCs/>
              </w:rPr>
              <w:t xml:space="preserve">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7B1DE8C1" w14:textId="77777777" w:rsidR="0051154C" w:rsidRPr="00531D0B" w:rsidRDefault="0051154C" w:rsidP="00DF6845"/>
        </w:tc>
      </w:tr>
    </w:tbl>
    <w:p w14:paraId="0AE7E4B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D3CF1D3"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6162D35" w14:textId="77777777" w:rsidR="0051154C" w:rsidRPr="00531D0B" w:rsidRDefault="0051154C" w:rsidP="0051154C">
      <w:pPr>
        <w:pStyle w:val="AmJustText"/>
      </w:pPr>
      <w:r w:rsidRPr="00531D0B">
        <w:t>Bedre afspejling af ordlyden i artikel 77, stk. 2. Det Europæiske Agentur for Grænse- og Kystbevogtning har et foreslået budget, der er større end det, der foreslås for forordningen om asyl, migration og integration, hvilket bør gøre det muligt for det at udføre sine opgaver uden at gøre brug af dette finansieringsinstrument.</w:t>
      </w:r>
    </w:p>
    <w:p w14:paraId="3BD0FFFA" w14:textId="77777777" w:rsidR="0051154C" w:rsidRPr="00531D0B" w:rsidRDefault="0051154C" w:rsidP="0051154C">
      <w:r w:rsidRPr="00B10B6B">
        <w:rPr>
          <w:rStyle w:val="HideTWBExt"/>
        </w:rPr>
        <w:t>&lt;/AmendB&gt;</w:t>
      </w:r>
    </w:p>
    <w:p w14:paraId="7512120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25</w:t>
      </w:r>
      <w:r w:rsidRPr="00B10B6B">
        <w:rPr>
          <w:rStyle w:val="HideTWBExt"/>
          <w:b w:val="0"/>
        </w:rPr>
        <w:t>&lt;/NumAmB&gt;</w:t>
      </w:r>
    </w:p>
    <w:p w14:paraId="514B9367"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5B62BB0C" w14:textId="77777777" w:rsidR="0051154C" w:rsidRPr="00531D0B" w:rsidRDefault="0051154C" w:rsidP="0051154C">
      <w:pPr>
        <w:pStyle w:val="NormalBold"/>
      </w:pPr>
      <w:r w:rsidRPr="00B10B6B">
        <w:rPr>
          <w:rStyle w:val="HideTWBExt"/>
          <w:b w:val="0"/>
        </w:rPr>
        <w:t>&lt;/RepeatBlock-By&gt;</w:t>
      </w:r>
    </w:p>
    <w:p w14:paraId="75AE930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54B3AF3" w14:textId="77777777" w:rsidR="0051154C" w:rsidRPr="00531D0B" w:rsidRDefault="0051154C" w:rsidP="0051154C">
      <w:pPr>
        <w:pStyle w:val="NormalBold"/>
      </w:pPr>
      <w:r w:rsidRPr="00B10B6B">
        <w:rPr>
          <w:rStyle w:val="HideTWBExt"/>
          <w:b w:val="0"/>
        </w:rPr>
        <w:t>&lt;Article&gt;</w:t>
      </w:r>
      <w:r w:rsidRPr="00531D0B">
        <w:t>Betragtning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48CC797" w14:textId="77777777" w:rsidTr="00DF6845">
        <w:trPr>
          <w:trHeight w:hRule="exact" w:val="240"/>
          <w:jc w:val="center"/>
        </w:trPr>
        <w:tc>
          <w:tcPr>
            <w:tcW w:w="9752" w:type="dxa"/>
            <w:gridSpan w:val="2"/>
            <w:tcBorders>
              <w:top w:val="nil"/>
              <w:left w:val="nil"/>
              <w:bottom w:val="nil"/>
              <w:right w:val="nil"/>
            </w:tcBorders>
          </w:tcPr>
          <w:p w14:paraId="72215A29" w14:textId="77777777" w:rsidR="0051154C" w:rsidRPr="00531D0B" w:rsidRDefault="0051154C" w:rsidP="00DF6845"/>
        </w:tc>
      </w:tr>
      <w:tr w:rsidR="0051154C" w:rsidRPr="00531D0B" w14:paraId="3FDF1D1E" w14:textId="77777777" w:rsidTr="00DF6845">
        <w:trPr>
          <w:trHeight w:val="240"/>
          <w:jc w:val="center"/>
        </w:trPr>
        <w:tc>
          <w:tcPr>
            <w:tcW w:w="4876" w:type="dxa"/>
            <w:tcBorders>
              <w:top w:val="nil"/>
              <w:left w:val="nil"/>
              <w:bottom w:val="nil"/>
              <w:right w:val="nil"/>
            </w:tcBorders>
          </w:tcPr>
          <w:p w14:paraId="27D1A68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0EE4523" w14:textId="77777777" w:rsidR="0051154C" w:rsidRPr="00531D0B" w:rsidRDefault="0051154C" w:rsidP="00DF6845">
            <w:pPr>
              <w:pStyle w:val="AmColumnHeading"/>
            </w:pPr>
            <w:r w:rsidRPr="00531D0B">
              <w:t>Ændringsforslag</w:t>
            </w:r>
          </w:p>
        </w:tc>
      </w:tr>
      <w:tr w:rsidR="0051154C" w:rsidRPr="00531D0B" w14:paraId="328DF9CA" w14:textId="77777777" w:rsidTr="00DF6845">
        <w:trPr>
          <w:jc w:val="center"/>
        </w:trPr>
        <w:tc>
          <w:tcPr>
            <w:tcW w:w="4876" w:type="dxa"/>
            <w:tcBorders>
              <w:top w:val="nil"/>
              <w:left w:val="nil"/>
              <w:bottom w:val="nil"/>
              <w:right w:val="nil"/>
            </w:tcBorders>
          </w:tcPr>
          <w:p w14:paraId="6D6CD3B9" w14:textId="77777777" w:rsidR="0051154C" w:rsidRPr="00531D0B" w:rsidRDefault="0051154C" w:rsidP="00DF6845">
            <w:pPr>
              <w:pStyle w:val="Normal6a"/>
            </w:pPr>
            <w:r w:rsidRPr="00531D0B">
              <w:t>(3)</w:t>
            </w:r>
            <w:r w:rsidRPr="00531D0B">
              <w:tab/>
              <w:t>Der bør derfor ydes EU-støtte til medlemsstaternes bestræbelser på at beskytte Unionens ydre grænser for at begrænse ulovlig grænsepassage og ulovlige bevægelser mellem medlemsstaterne,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03035985" w14:textId="77777777" w:rsidR="0051154C" w:rsidRPr="00531D0B" w:rsidRDefault="0051154C" w:rsidP="00DF6845">
            <w:pPr>
              <w:pStyle w:val="Normal6a"/>
            </w:pPr>
            <w:r w:rsidRPr="00531D0B">
              <w:t>(3)</w:t>
            </w:r>
            <w:r w:rsidRPr="00531D0B">
              <w:tab/>
              <w:t>Der bør derfor ydes EU-støtte til medlemsstaternes bestræbelser på at beskytte Unionens ydre grænser for at begrænse ulovlig grænsepassage og ulovlige bevægelser mellem medlemsstaterne, modernisere og forbedre den overordnede effektivitet af visumbehandlingen og forebygge misbrug af Unionens visumordning</w:t>
            </w:r>
            <w:r w:rsidRPr="00531D0B">
              <w:rPr>
                <w:b/>
                <w:bCs/>
                <w:i/>
                <w:iCs/>
              </w:rPr>
              <w:t>, bl.a. gennem skærpet kontrol før indrejse, identitetskontrol, afsløring af dokumentforfalskning og systematisk brug af relevante EU-informationssystemer</w:t>
            </w:r>
            <w:r w:rsidRPr="00531D0B">
              <w:t>. Denne EU-støtte skal ydes i henhold til de horisontale regler for Den Europæiske Fond for Økonomisk, Social og Territorial Samhørighed, Landbrug, Landdistrikter, Fiskeri, det Maritime Område, Velstand og Sikkerhed, der er oprettet ved forordning (EU) [...].</w:t>
            </w:r>
          </w:p>
        </w:tc>
      </w:tr>
    </w:tbl>
    <w:p w14:paraId="0BB4964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9F4D3E4" w14:textId="77777777" w:rsidR="0051154C" w:rsidRPr="00531D0B" w:rsidRDefault="0051154C" w:rsidP="0051154C">
      <w:r w:rsidRPr="00B10B6B">
        <w:rPr>
          <w:rStyle w:val="HideTWBExt"/>
        </w:rPr>
        <w:t>&lt;/AmendB&gt;</w:t>
      </w:r>
    </w:p>
    <w:p w14:paraId="3BDDFE4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26</w:t>
      </w:r>
      <w:r w:rsidRPr="00B10B6B">
        <w:rPr>
          <w:rStyle w:val="HideTWBExt"/>
          <w:b w:val="0"/>
        </w:rPr>
        <w:t>&lt;/NumAmB&gt;</w:t>
      </w:r>
    </w:p>
    <w:p w14:paraId="4E701546"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3CECFC77" w14:textId="77777777" w:rsidR="0051154C" w:rsidRPr="00531D0B" w:rsidRDefault="0051154C" w:rsidP="0051154C">
      <w:pPr>
        <w:pStyle w:val="NormalBold"/>
      </w:pPr>
      <w:r w:rsidRPr="00B10B6B">
        <w:rPr>
          <w:rStyle w:val="HideTWBExt"/>
          <w:b w:val="0"/>
        </w:rPr>
        <w:t>&lt;/RepeatBlock-By&gt;</w:t>
      </w:r>
    </w:p>
    <w:p w14:paraId="6A9E397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31095ED" w14:textId="77777777" w:rsidR="0051154C" w:rsidRPr="00531D0B" w:rsidRDefault="0051154C" w:rsidP="0051154C">
      <w:pPr>
        <w:pStyle w:val="NormalBold"/>
      </w:pPr>
      <w:r w:rsidRPr="00B10B6B">
        <w:rPr>
          <w:rStyle w:val="HideTWBExt"/>
          <w:b w:val="0"/>
        </w:rPr>
        <w:t>&lt;Article&gt;</w:t>
      </w:r>
      <w:r w:rsidRPr="00531D0B">
        <w:t>Betragtning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BFDDEB1" w14:textId="77777777" w:rsidTr="00DF6845">
        <w:trPr>
          <w:trHeight w:hRule="exact" w:val="240"/>
          <w:jc w:val="center"/>
        </w:trPr>
        <w:tc>
          <w:tcPr>
            <w:tcW w:w="9752" w:type="dxa"/>
            <w:gridSpan w:val="2"/>
            <w:tcBorders>
              <w:top w:val="nil"/>
              <w:left w:val="nil"/>
              <w:bottom w:val="nil"/>
              <w:right w:val="nil"/>
            </w:tcBorders>
          </w:tcPr>
          <w:p w14:paraId="3E54884E" w14:textId="77777777" w:rsidR="0051154C" w:rsidRPr="00531D0B" w:rsidRDefault="0051154C" w:rsidP="00DF6845"/>
        </w:tc>
      </w:tr>
      <w:tr w:rsidR="0051154C" w:rsidRPr="00531D0B" w14:paraId="14EBA9C3" w14:textId="77777777" w:rsidTr="00DF6845">
        <w:trPr>
          <w:trHeight w:val="240"/>
          <w:jc w:val="center"/>
        </w:trPr>
        <w:tc>
          <w:tcPr>
            <w:tcW w:w="4876" w:type="dxa"/>
            <w:tcBorders>
              <w:top w:val="nil"/>
              <w:left w:val="nil"/>
              <w:bottom w:val="nil"/>
              <w:right w:val="nil"/>
            </w:tcBorders>
          </w:tcPr>
          <w:p w14:paraId="65551BA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D125FA3" w14:textId="77777777" w:rsidR="0051154C" w:rsidRPr="00531D0B" w:rsidRDefault="0051154C" w:rsidP="00DF6845">
            <w:pPr>
              <w:pStyle w:val="AmColumnHeading"/>
            </w:pPr>
            <w:r w:rsidRPr="00531D0B">
              <w:t>Ændringsforslag</w:t>
            </w:r>
          </w:p>
        </w:tc>
      </w:tr>
      <w:tr w:rsidR="0051154C" w:rsidRPr="00531D0B" w14:paraId="18B2167C" w14:textId="77777777" w:rsidTr="00DF6845">
        <w:trPr>
          <w:jc w:val="center"/>
        </w:trPr>
        <w:tc>
          <w:tcPr>
            <w:tcW w:w="4876" w:type="dxa"/>
            <w:tcBorders>
              <w:top w:val="nil"/>
              <w:left w:val="nil"/>
              <w:bottom w:val="nil"/>
              <w:right w:val="nil"/>
            </w:tcBorders>
          </w:tcPr>
          <w:p w14:paraId="2FDC6480" w14:textId="77777777" w:rsidR="0051154C" w:rsidRPr="00531D0B" w:rsidRDefault="0051154C" w:rsidP="00DF6845">
            <w:pPr>
              <w:pStyle w:val="Normal6a"/>
            </w:pPr>
            <w:r w:rsidRPr="00531D0B">
              <w:t>(3)</w:t>
            </w:r>
            <w:r w:rsidRPr="00531D0B">
              <w:tab/>
              <w:t xml:space="preserve">Der bør derfor ydes EU-støtte til medlemsstaternes bestræbelser på at </w:t>
            </w:r>
            <w:r w:rsidRPr="00531D0B">
              <w:rPr>
                <w:b/>
                <w:bCs/>
                <w:i/>
                <w:iCs/>
              </w:rPr>
              <w:t>beskytte</w:t>
            </w:r>
            <w:r w:rsidRPr="00531D0B">
              <w:t xml:space="preserve"> Unionens ydre grænser </w:t>
            </w:r>
            <w:r w:rsidRPr="00531D0B">
              <w:rPr>
                <w:b/>
                <w:bCs/>
                <w:i/>
                <w:iCs/>
              </w:rPr>
              <w:t>for at begrænse ulovlig grænsepassage og ulovlige bevægelser mellem medlemsstaterne, modernisere</w:t>
            </w:r>
            <w:r w:rsidRPr="00531D0B">
              <w:rPr>
                <w:b/>
                <w:i/>
              </w:rPr>
              <w:t xml:space="preserve"> og</w:t>
            </w:r>
            <w:r w:rsidRPr="00531D0B">
              <w:t xml:space="preserve"> forbedre den overordnede effektivitet af visumbehandlingen</w:t>
            </w:r>
            <w:r w:rsidRPr="00531D0B">
              <w:rPr>
                <w:b/>
                <w:bCs/>
                <w:i/>
                <w:iCs/>
              </w:rPr>
              <w:t xml:space="preserve"> og forebygge misbrug af Unionens visumordning</w:t>
            </w:r>
            <w:r w:rsidRPr="00531D0B">
              <w:t>. Denne EU-støtte skal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350840FE" w14:textId="77777777" w:rsidR="0051154C" w:rsidRPr="00531D0B" w:rsidRDefault="0051154C" w:rsidP="00DF6845">
            <w:pPr>
              <w:pStyle w:val="Normal6a"/>
            </w:pPr>
            <w:r w:rsidRPr="00531D0B">
              <w:t>(3)</w:t>
            </w:r>
            <w:r w:rsidRPr="00531D0B">
              <w:tab/>
              <w:t>Der bør derfor ydes EU-støtte til medlemsstaternes bestræbelser på at</w:t>
            </w:r>
            <w:r w:rsidRPr="00531D0B">
              <w:rPr>
                <w:b/>
                <w:bCs/>
                <w:i/>
                <w:iCs/>
              </w:rPr>
              <w:t xml:space="preserve"> forvalte </w:t>
            </w:r>
            <w:r w:rsidRPr="00531D0B">
              <w:t>Unionens ydre grænser</w:t>
            </w:r>
            <w:r w:rsidRPr="00531D0B">
              <w:rPr>
                <w:b/>
                <w:bCs/>
                <w:i/>
                <w:iCs/>
              </w:rPr>
              <w:t xml:space="preserve"> i fuld overensstemmelse med de grundlæggende rettigheder, lette adgangen til international beskyttelse samt lette</w:t>
            </w:r>
            <w:r w:rsidRPr="00531D0B">
              <w:t xml:space="preserve"> </w:t>
            </w:r>
            <w:r w:rsidRPr="00531D0B">
              <w:rPr>
                <w:b/>
                <w:bCs/>
                <w:i/>
                <w:iCs/>
              </w:rPr>
              <w:t>og</w:t>
            </w:r>
            <w:r w:rsidRPr="00531D0B">
              <w:t xml:space="preserve"> forbedre den overordnede effektivitet af visumbehandlingen. Denne EU-støtte skal ydes i henhold til de horisontale regler for Den Europæiske Fond for Økonomisk, Social og Territorial Samhørighed, Landbrug, Landdistrikter, Fiskeri, det Maritime Område, Velstand og Sikkerhed, der er oprettet ved forordning (EU) [...].</w:t>
            </w:r>
          </w:p>
        </w:tc>
      </w:tr>
    </w:tbl>
    <w:p w14:paraId="03154E1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361A74A" w14:textId="77777777" w:rsidR="0051154C" w:rsidRPr="00531D0B" w:rsidRDefault="0051154C" w:rsidP="0051154C">
      <w:r w:rsidRPr="00B10B6B">
        <w:rPr>
          <w:rStyle w:val="HideTWBExt"/>
        </w:rPr>
        <w:t>&lt;/AmendB&gt;</w:t>
      </w:r>
    </w:p>
    <w:p w14:paraId="08BD2F6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27</w:t>
      </w:r>
      <w:r w:rsidRPr="00B10B6B">
        <w:rPr>
          <w:rStyle w:val="HideTWBExt"/>
          <w:b w:val="0"/>
        </w:rPr>
        <w:t>&lt;/NumAmB&gt;</w:t>
      </w:r>
    </w:p>
    <w:p w14:paraId="5CD051C4"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3EDDB3C1" w14:textId="77777777" w:rsidR="0051154C" w:rsidRPr="00531D0B" w:rsidRDefault="0051154C" w:rsidP="0051154C">
      <w:pPr>
        <w:pStyle w:val="NormalBold"/>
      </w:pPr>
      <w:r w:rsidRPr="00B10B6B">
        <w:rPr>
          <w:rStyle w:val="HideTWBExt"/>
          <w:b w:val="0"/>
        </w:rPr>
        <w:t>&lt;/RepeatBlock-By&gt;</w:t>
      </w:r>
    </w:p>
    <w:p w14:paraId="5A45CE0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2FCBC81" w14:textId="77777777" w:rsidR="0051154C" w:rsidRPr="00531D0B" w:rsidRDefault="0051154C" w:rsidP="0051154C">
      <w:pPr>
        <w:pStyle w:val="NormalBold"/>
      </w:pPr>
      <w:r w:rsidRPr="00B10B6B">
        <w:rPr>
          <w:rStyle w:val="HideTWBExt"/>
          <w:b w:val="0"/>
        </w:rPr>
        <w:t>&lt;Article&gt;</w:t>
      </w:r>
      <w:r w:rsidRPr="00531D0B">
        <w:t>Betragtning 3</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CF13F35" w14:textId="77777777" w:rsidTr="00DF6845">
        <w:trPr>
          <w:trHeight w:hRule="exact" w:val="240"/>
          <w:jc w:val="center"/>
        </w:trPr>
        <w:tc>
          <w:tcPr>
            <w:tcW w:w="9752" w:type="dxa"/>
            <w:gridSpan w:val="2"/>
            <w:tcBorders>
              <w:top w:val="nil"/>
              <w:left w:val="nil"/>
              <w:bottom w:val="nil"/>
              <w:right w:val="nil"/>
            </w:tcBorders>
          </w:tcPr>
          <w:p w14:paraId="74D866EB" w14:textId="77777777" w:rsidR="0051154C" w:rsidRPr="00531D0B" w:rsidRDefault="0051154C" w:rsidP="00DF6845"/>
        </w:tc>
      </w:tr>
      <w:tr w:rsidR="0051154C" w:rsidRPr="00531D0B" w14:paraId="359DA205" w14:textId="77777777" w:rsidTr="00DF6845">
        <w:trPr>
          <w:trHeight w:val="240"/>
          <w:jc w:val="center"/>
        </w:trPr>
        <w:tc>
          <w:tcPr>
            <w:tcW w:w="4876" w:type="dxa"/>
            <w:tcBorders>
              <w:top w:val="nil"/>
              <w:left w:val="nil"/>
              <w:bottom w:val="nil"/>
              <w:right w:val="nil"/>
            </w:tcBorders>
          </w:tcPr>
          <w:p w14:paraId="3E12953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9F34B53" w14:textId="77777777" w:rsidR="0051154C" w:rsidRPr="00531D0B" w:rsidRDefault="0051154C" w:rsidP="00DF6845">
            <w:pPr>
              <w:pStyle w:val="AmColumnHeading"/>
            </w:pPr>
            <w:r w:rsidRPr="00531D0B">
              <w:t>Ændringsforslag</w:t>
            </w:r>
          </w:p>
        </w:tc>
      </w:tr>
      <w:tr w:rsidR="0051154C" w:rsidRPr="00531D0B" w14:paraId="1431FC5D" w14:textId="77777777" w:rsidTr="00DF6845">
        <w:trPr>
          <w:jc w:val="center"/>
        </w:trPr>
        <w:tc>
          <w:tcPr>
            <w:tcW w:w="4876" w:type="dxa"/>
            <w:tcBorders>
              <w:top w:val="nil"/>
              <w:left w:val="nil"/>
              <w:bottom w:val="nil"/>
              <w:right w:val="nil"/>
            </w:tcBorders>
          </w:tcPr>
          <w:p w14:paraId="7B5D5EBF" w14:textId="77777777" w:rsidR="0051154C" w:rsidRPr="00531D0B" w:rsidRDefault="0051154C" w:rsidP="00DF6845">
            <w:pPr>
              <w:pStyle w:val="Normal6a"/>
            </w:pPr>
            <w:r w:rsidRPr="00531D0B">
              <w:t>(3)</w:t>
            </w:r>
            <w:r w:rsidRPr="00531D0B">
              <w:tab/>
              <w:t>Der bør derfor ydes EU-støtte til medlemsstaternes bestræbelser på at beskytte Unionens ydre grænser for at begrænse ulovlig grænsepassage og ulovlige bevægelser mellem medlemsstaterne,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4808C9C9" w14:textId="77777777" w:rsidR="0051154C" w:rsidRPr="00531D0B" w:rsidRDefault="0051154C" w:rsidP="00DF6845">
            <w:pPr>
              <w:pStyle w:val="Normal6a"/>
            </w:pPr>
            <w:r w:rsidRPr="00531D0B">
              <w:t>(3)</w:t>
            </w:r>
            <w:r w:rsidRPr="00531D0B">
              <w:tab/>
              <w:t>Der bør derfor ydes EU-støtte til medlemsstaternes bestræbelser på at beskytte Unionens ydre grænser for at begrænse ulovlig grænsepassage</w:t>
            </w:r>
            <w:r w:rsidRPr="00531D0B">
              <w:rPr>
                <w:b/>
                <w:bCs/>
                <w:i/>
                <w:iCs/>
              </w:rPr>
              <w:t>, migration brugt som våben</w:t>
            </w:r>
            <w:r w:rsidRPr="00531D0B">
              <w:t xml:space="preserve"> og ulovlige bevægelser mellem medlemsstaterne,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r>
    </w:tbl>
    <w:p w14:paraId="5CAB352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2F2404CC" w14:textId="77777777" w:rsidR="0051154C" w:rsidRPr="00531D0B" w:rsidRDefault="0051154C" w:rsidP="0051154C">
      <w:r w:rsidRPr="00B10B6B">
        <w:rPr>
          <w:rStyle w:val="HideTWBExt"/>
        </w:rPr>
        <w:t>&lt;/AmendB&gt;</w:t>
      </w:r>
    </w:p>
    <w:p w14:paraId="5234411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28</w:t>
      </w:r>
      <w:r w:rsidRPr="00B10B6B">
        <w:rPr>
          <w:rStyle w:val="HideTWBExt"/>
          <w:b w:val="0"/>
        </w:rPr>
        <w:t>&lt;/NumAmB&gt;</w:t>
      </w:r>
    </w:p>
    <w:p w14:paraId="39B18218"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69D8A6C9" w14:textId="77777777" w:rsidR="0051154C" w:rsidRPr="00531D0B" w:rsidRDefault="0051154C" w:rsidP="0051154C">
      <w:pPr>
        <w:pStyle w:val="NormalBold"/>
      </w:pPr>
      <w:r w:rsidRPr="00B10B6B">
        <w:rPr>
          <w:rStyle w:val="HideTWBExt"/>
          <w:b w:val="0"/>
        </w:rPr>
        <w:t>&lt;/RepeatBlock-By&gt;</w:t>
      </w:r>
    </w:p>
    <w:p w14:paraId="3783659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6DCC292" w14:textId="77777777" w:rsidR="0051154C" w:rsidRPr="00531D0B" w:rsidRDefault="0051154C" w:rsidP="0051154C">
      <w:pPr>
        <w:pStyle w:val="NormalBold"/>
      </w:pPr>
      <w:r w:rsidRPr="00B10B6B">
        <w:rPr>
          <w:rStyle w:val="HideTWBExt"/>
          <w:b w:val="0"/>
        </w:rPr>
        <w:t>&lt;Article&gt;</w:t>
      </w:r>
      <w:r w:rsidRPr="00531D0B">
        <w:t>Betragtning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AA5F107" w14:textId="77777777" w:rsidTr="00DF6845">
        <w:trPr>
          <w:trHeight w:hRule="exact" w:val="240"/>
          <w:jc w:val="center"/>
        </w:trPr>
        <w:tc>
          <w:tcPr>
            <w:tcW w:w="9752" w:type="dxa"/>
            <w:gridSpan w:val="2"/>
            <w:tcBorders>
              <w:top w:val="nil"/>
              <w:left w:val="nil"/>
              <w:bottom w:val="nil"/>
              <w:right w:val="nil"/>
            </w:tcBorders>
          </w:tcPr>
          <w:p w14:paraId="1E2132C8" w14:textId="77777777" w:rsidR="0051154C" w:rsidRPr="00531D0B" w:rsidRDefault="0051154C" w:rsidP="00DF6845"/>
        </w:tc>
      </w:tr>
      <w:tr w:rsidR="0051154C" w:rsidRPr="00531D0B" w14:paraId="00C252EF" w14:textId="77777777" w:rsidTr="00DF6845">
        <w:trPr>
          <w:trHeight w:val="240"/>
          <w:jc w:val="center"/>
        </w:trPr>
        <w:tc>
          <w:tcPr>
            <w:tcW w:w="4876" w:type="dxa"/>
            <w:tcBorders>
              <w:top w:val="nil"/>
              <w:left w:val="nil"/>
              <w:bottom w:val="nil"/>
              <w:right w:val="nil"/>
            </w:tcBorders>
          </w:tcPr>
          <w:p w14:paraId="4B1C999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33D4665" w14:textId="77777777" w:rsidR="0051154C" w:rsidRPr="00531D0B" w:rsidRDefault="0051154C" w:rsidP="00DF6845">
            <w:pPr>
              <w:pStyle w:val="AmColumnHeading"/>
            </w:pPr>
            <w:r w:rsidRPr="00531D0B">
              <w:t>Ændringsforslag</w:t>
            </w:r>
          </w:p>
        </w:tc>
      </w:tr>
      <w:tr w:rsidR="0051154C" w:rsidRPr="00531D0B" w14:paraId="5C64EBD9" w14:textId="77777777" w:rsidTr="00DF6845">
        <w:trPr>
          <w:jc w:val="center"/>
        </w:trPr>
        <w:tc>
          <w:tcPr>
            <w:tcW w:w="4876" w:type="dxa"/>
            <w:tcBorders>
              <w:top w:val="nil"/>
              <w:left w:val="nil"/>
              <w:bottom w:val="nil"/>
              <w:right w:val="nil"/>
            </w:tcBorders>
          </w:tcPr>
          <w:p w14:paraId="39F43DD1" w14:textId="77777777" w:rsidR="0051154C" w:rsidRPr="00531D0B" w:rsidRDefault="0051154C" w:rsidP="00DF6845">
            <w:pPr>
              <w:pStyle w:val="Normal6a"/>
            </w:pPr>
            <w:r w:rsidRPr="00531D0B">
              <w:t>(3)</w:t>
            </w:r>
            <w:r w:rsidRPr="00531D0B">
              <w:tab/>
              <w:t xml:space="preserve">Der bør derfor ydes EU-støtte til medlemsstaternes bestræbelser på at beskytte Unionens ydre grænser for at </w:t>
            </w:r>
            <w:r w:rsidRPr="00531D0B">
              <w:rPr>
                <w:b/>
                <w:bCs/>
                <w:i/>
                <w:iCs/>
              </w:rPr>
              <w:t>begrænse</w:t>
            </w:r>
            <w:r w:rsidRPr="00531D0B">
              <w:t xml:space="preserve"> </w:t>
            </w:r>
            <w:r w:rsidRPr="00531D0B">
              <w:rPr>
                <w:b/>
                <w:bCs/>
                <w:i/>
                <w:iCs/>
              </w:rPr>
              <w:t>ulovlig</w:t>
            </w:r>
            <w:r w:rsidRPr="00531D0B">
              <w:t xml:space="preserve"> grænsepassage </w:t>
            </w:r>
            <w:r w:rsidRPr="00531D0B">
              <w:rPr>
                <w:b/>
                <w:bCs/>
                <w:i/>
                <w:iCs/>
              </w:rPr>
              <w:t>og ulovlige bevægelser mellem medlemsstaterne</w:t>
            </w:r>
            <w:r w:rsidRPr="00531D0B">
              <w:t>,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69F44E18" w14:textId="77777777" w:rsidR="0051154C" w:rsidRPr="00531D0B" w:rsidRDefault="0051154C" w:rsidP="00DF6845">
            <w:pPr>
              <w:pStyle w:val="Normal6a"/>
            </w:pPr>
            <w:r w:rsidRPr="00531D0B">
              <w:t>(3)</w:t>
            </w:r>
            <w:r w:rsidRPr="00531D0B">
              <w:tab/>
              <w:t xml:space="preserve">Der bør derfor ydes EU-støtte til medlemsstaternes bestræbelser på at beskytte Unionens ydre grænser for at </w:t>
            </w:r>
            <w:r w:rsidRPr="00531D0B">
              <w:rPr>
                <w:b/>
                <w:bCs/>
                <w:i/>
                <w:iCs/>
              </w:rPr>
              <w:t>forhindre irregulær</w:t>
            </w:r>
            <w:r w:rsidRPr="00531D0B">
              <w:t xml:space="preserve"> grænsepassage,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r>
    </w:tbl>
    <w:p w14:paraId="26B8CAB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A456AA8"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74196DE5" w14:textId="77777777" w:rsidR="0051154C" w:rsidRPr="00531D0B" w:rsidRDefault="0051154C" w:rsidP="0051154C">
      <w:pPr>
        <w:pStyle w:val="AmJustText"/>
      </w:pPr>
      <w:r w:rsidRPr="00531D0B">
        <w:t>EU kan ikke finansiere kontrol ved de indre grænser eller foranstaltninger svarende til kontrol ved de indre grænser, når traktaterne kræver, at EU opretter et område uden kontrol af personer, der passerer de indre grænser.</w:t>
      </w:r>
    </w:p>
    <w:p w14:paraId="0E99D33F" w14:textId="77777777" w:rsidR="0051154C" w:rsidRPr="00531D0B" w:rsidRDefault="0051154C" w:rsidP="0051154C">
      <w:r w:rsidRPr="00B10B6B">
        <w:rPr>
          <w:rStyle w:val="HideTWBExt"/>
        </w:rPr>
        <w:t>&lt;/AmendB&gt;</w:t>
      </w:r>
    </w:p>
    <w:p w14:paraId="4332116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29</w:t>
      </w:r>
      <w:r w:rsidRPr="00B10B6B">
        <w:rPr>
          <w:rStyle w:val="HideTWBExt"/>
          <w:b w:val="0"/>
        </w:rPr>
        <w:t>&lt;/NumAmB&gt;</w:t>
      </w:r>
    </w:p>
    <w:p w14:paraId="72D249E6"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869E037" w14:textId="77777777" w:rsidR="0051154C" w:rsidRPr="00531D0B" w:rsidRDefault="0051154C" w:rsidP="0051154C">
      <w:pPr>
        <w:pStyle w:val="NormalBold"/>
      </w:pPr>
      <w:r w:rsidRPr="00B10B6B">
        <w:rPr>
          <w:rStyle w:val="HideTWBExt"/>
          <w:b w:val="0"/>
        </w:rPr>
        <w:t>&lt;/RepeatBlock-By&gt;</w:t>
      </w:r>
    </w:p>
    <w:p w14:paraId="60CB4192"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09F6297" w14:textId="77777777" w:rsidR="0051154C" w:rsidRPr="00531D0B" w:rsidRDefault="0051154C" w:rsidP="0051154C">
      <w:pPr>
        <w:pStyle w:val="NormalBold"/>
      </w:pPr>
      <w:r w:rsidRPr="00B10B6B">
        <w:rPr>
          <w:rStyle w:val="HideTWBExt"/>
          <w:b w:val="0"/>
        </w:rPr>
        <w:t>&lt;Article&gt;</w:t>
      </w:r>
      <w:r w:rsidRPr="00531D0B">
        <w:t>Betragtning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605CFF9" w14:textId="77777777" w:rsidTr="00DF6845">
        <w:trPr>
          <w:trHeight w:hRule="exact" w:val="240"/>
          <w:jc w:val="center"/>
        </w:trPr>
        <w:tc>
          <w:tcPr>
            <w:tcW w:w="9752" w:type="dxa"/>
            <w:gridSpan w:val="2"/>
            <w:tcBorders>
              <w:top w:val="nil"/>
              <w:left w:val="nil"/>
              <w:bottom w:val="nil"/>
              <w:right w:val="nil"/>
            </w:tcBorders>
          </w:tcPr>
          <w:p w14:paraId="2D9631EB" w14:textId="77777777" w:rsidR="0051154C" w:rsidRPr="00531D0B" w:rsidRDefault="0051154C" w:rsidP="00DF6845"/>
        </w:tc>
      </w:tr>
      <w:tr w:rsidR="0051154C" w:rsidRPr="00531D0B" w14:paraId="75C33C20" w14:textId="77777777" w:rsidTr="00DF6845">
        <w:trPr>
          <w:trHeight w:val="240"/>
          <w:jc w:val="center"/>
        </w:trPr>
        <w:tc>
          <w:tcPr>
            <w:tcW w:w="4876" w:type="dxa"/>
            <w:tcBorders>
              <w:top w:val="nil"/>
              <w:left w:val="nil"/>
              <w:bottom w:val="nil"/>
              <w:right w:val="nil"/>
            </w:tcBorders>
          </w:tcPr>
          <w:p w14:paraId="580867D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5854C0C" w14:textId="77777777" w:rsidR="0051154C" w:rsidRPr="00531D0B" w:rsidRDefault="0051154C" w:rsidP="00DF6845">
            <w:pPr>
              <w:pStyle w:val="AmColumnHeading"/>
            </w:pPr>
            <w:r w:rsidRPr="00531D0B">
              <w:t>Ændringsforslag</w:t>
            </w:r>
          </w:p>
        </w:tc>
      </w:tr>
      <w:tr w:rsidR="0051154C" w:rsidRPr="00531D0B" w14:paraId="179BDE0C" w14:textId="77777777" w:rsidTr="00DF6845">
        <w:trPr>
          <w:jc w:val="center"/>
        </w:trPr>
        <w:tc>
          <w:tcPr>
            <w:tcW w:w="4876" w:type="dxa"/>
            <w:tcBorders>
              <w:top w:val="nil"/>
              <w:left w:val="nil"/>
              <w:bottom w:val="nil"/>
              <w:right w:val="nil"/>
            </w:tcBorders>
          </w:tcPr>
          <w:p w14:paraId="5DE69AAC" w14:textId="77777777" w:rsidR="0051154C" w:rsidRPr="00531D0B" w:rsidRDefault="0051154C" w:rsidP="00DF6845">
            <w:pPr>
              <w:pStyle w:val="Normal6a"/>
            </w:pPr>
            <w:r w:rsidRPr="00531D0B">
              <w:t>(3)</w:t>
            </w:r>
            <w:r w:rsidRPr="00531D0B">
              <w:tab/>
              <w:t xml:space="preserve">Der bør derfor ydes EU-støtte til medlemsstaternes bestræbelser på at </w:t>
            </w:r>
            <w:r w:rsidRPr="00531D0B">
              <w:rPr>
                <w:b/>
                <w:bCs/>
                <w:i/>
                <w:iCs/>
              </w:rPr>
              <w:t>beskytte</w:t>
            </w:r>
            <w:r w:rsidRPr="00531D0B">
              <w:t xml:space="preserve"> Unionens ydre grænser</w:t>
            </w:r>
            <w:r w:rsidRPr="00531D0B">
              <w:rPr>
                <w:b/>
                <w:bCs/>
                <w:i/>
                <w:iCs/>
              </w:rPr>
              <w:t xml:space="preserve"> for at begrænse ulovlig grænsepassage og ulovlige bevægelser mellem medlemsstaterne,</w:t>
            </w:r>
            <w:r w:rsidRPr="00531D0B">
              <w:t xml:space="preserve"> modernisere og forbedre den overordnede effektivitet af visumbehandlingen</w:t>
            </w:r>
            <w:r w:rsidRPr="00531D0B">
              <w:rPr>
                <w:b/>
                <w:i/>
              </w:rPr>
              <w:t xml:space="preserve"> og</w:t>
            </w:r>
            <w:r w:rsidRPr="00531D0B">
              <w:t xml:space="preserve"> </w:t>
            </w:r>
            <w:r w:rsidRPr="00531D0B">
              <w:rPr>
                <w:b/>
                <w:bCs/>
                <w:i/>
                <w:iCs/>
              </w:rPr>
              <w:t xml:space="preserve">forebygge </w:t>
            </w:r>
            <w:r w:rsidRPr="00531D0B">
              <w:t xml:space="preserve">misbrug </w:t>
            </w:r>
            <w:r w:rsidRPr="00531D0B">
              <w:rPr>
                <w:b/>
                <w:bCs/>
                <w:i/>
                <w:iCs/>
              </w:rPr>
              <w:t>af Unionens visumordning</w:t>
            </w:r>
            <w:r w:rsidRPr="00531D0B">
              <w:t>. Denne EU-støtte skal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72C8ACD8" w14:textId="77777777" w:rsidR="0051154C" w:rsidRPr="00531D0B" w:rsidRDefault="0051154C" w:rsidP="00DF6845">
            <w:pPr>
              <w:pStyle w:val="Normal6a"/>
            </w:pPr>
            <w:r w:rsidRPr="00531D0B">
              <w:t>(3)</w:t>
            </w:r>
            <w:r w:rsidRPr="00531D0B">
              <w:tab/>
              <w:t>Der bør derfor ydes EU-støtte til medlemsstaternes bestræbelser på at</w:t>
            </w:r>
            <w:r w:rsidRPr="00531D0B">
              <w:rPr>
                <w:b/>
                <w:bCs/>
                <w:i/>
                <w:iCs/>
              </w:rPr>
              <w:t xml:space="preserve"> bevare et område med fri bevægelighed inden for Unionen uden kontrol ved de indre grænser, forvalte</w:t>
            </w:r>
            <w:r w:rsidRPr="00531D0B">
              <w:t xml:space="preserve"> Unionens ydre grænser</w:t>
            </w:r>
            <w:r w:rsidRPr="00531D0B">
              <w:rPr>
                <w:b/>
                <w:bCs/>
                <w:i/>
                <w:iCs/>
              </w:rPr>
              <w:t xml:space="preserve">, </w:t>
            </w:r>
            <w:r w:rsidRPr="00531D0B">
              <w:t xml:space="preserve">modernisere og forbedre den overordnede effektivitet af behandlingen af visumbehandlingen </w:t>
            </w:r>
            <w:r w:rsidRPr="00531D0B">
              <w:rPr>
                <w:b/>
                <w:bCs/>
                <w:i/>
                <w:iCs/>
              </w:rPr>
              <w:t>og samtidig forhindre</w:t>
            </w:r>
            <w:r w:rsidRPr="00531D0B">
              <w:t xml:space="preserve"> misbrug. Denne EU-støtte skal ydes i henhold til de horisontale regler for Den Europæiske Fond for Økonomisk, Social og Territorial Samhørighed, Landbrug, Landdistrikter, Fiskeri, det Maritime Område, Velstand og Sikkerhed, der er oprettet ved forordning (EU) [...].</w:t>
            </w:r>
          </w:p>
        </w:tc>
      </w:tr>
    </w:tbl>
    <w:p w14:paraId="51A2245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458D700" w14:textId="77777777" w:rsidR="0051154C" w:rsidRPr="00531D0B" w:rsidRDefault="0051154C" w:rsidP="0051154C">
      <w:r w:rsidRPr="00B10B6B">
        <w:rPr>
          <w:rStyle w:val="HideTWBExt"/>
        </w:rPr>
        <w:t>&lt;/AmendB&gt;</w:t>
      </w:r>
    </w:p>
    <w:p w14:paraId="7A4717D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30</w:t>
      </w:r>
      <w:r w:rsidRPr="00B10B6B">
        <w:rPr>
          <w:rStyle w:val="HideTWBExt"/>
          <w:b w:val="0"/>
        </w:rPr>
        <w:t>&lt;/NumAmB&gt;</w:t>
      </w:r>
    </w:p>
    <w:p w14:paraId="14698EC9"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30977130" w14:textId="77777777" w:rsidR="0051154C" w:rsidRPr="00531D0B" w:rsidRDefault="0051154C" w:rsidP="0051154C">
      <w:pPr>
        <w:pStyle w:val="NormalBold"/>
      </w:pPr>
      <w:r w:rsidRPr="00B10B6B">
        <w:rPr>
          <w:rStyle w:val="HideTWBExt"/>
          <w:b w:val="0"/>
        </w:rPr>
        <w:t>&lt;/RepeatBlock-By&gt;</w:t>
      </w:r>
    </w:p>
    <w:p w14:paraId="3CDE12C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E8456E8" w14:textId="77777777" w:rsidR="0051154C" w:rsidRPr="00531D0B" w:rsidRDefault="0051154C" w:rsidP="0051154C">
      <w:pPr>
        <w:pStyle w:val="NormalBold"/>
      </w:pPr>
      <w:r w:rsidRPr="00B10B6B">
        <w:rPr>
          <w:rStyle w:val="HideTWBExt"/>
          <w:b w:val="0"/>
        </w:rPr>
        <w:t>&lt;Article&gt;</w:t>
      </w:r>
      <w:r w:rsidRPr="00531D0B">
        <w:t>Betragtning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F3D4E2F" w14:textId="77777777" w:rsidTr="00DF6845">
        <w:trPr>
          <w:trHeight w:hRule="exact" w:val="240"/>
          <w:jc w:val="center"/>
        </w:trPr>
        <w:tc>
          <w:tcPr>
            <w:tcW w:w="9752" w:type="dxa"/>
            <w:gridSpan w:val="2"/>
            <w:tcBorders>
              <w:top w:val="nil"/>
              <w:left w:val="nil"/>
              <w:bottom w:val="nil"/>
              <w:right w:val="nil"/>
            </w:tcBorders>
          </w:tcPr>
          <w:p w14:paraId="2606D59A" w14:textId="77777777" w:rsidR="0051154C" w:rsidRPr="00531D0B" w:rsidRDefault="0051154C" w:rsidP="00DF6845"/>
        </w:tc>
      </w:tr>
      <w:tr w:rsidR="0051154C" w:rsidRPr="00531D0B" w14:paraId="293B0BA6" w14:textId="77777777" w:rsidTr="00DF6845">
        <w:trPr>
          <w:trHeight w:val="240"/>
          <w:jc w:val="center"/>
        </w:trPr>
        <w:tc>
          <w:tcPr>
            <w:tcW w:w="4876" w:type="dxa"/>
            <w:tcBorders>
              <w:top w:val="nil"/>
              <w:left w:val="nil"/>
              <w:bottom w:val="nil"/>
              <w:right w:val="nil"/>
            </w:tcBorders>
          </w:tcPr>
          <w:p w14:paraId="1DED47B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2E57EB7" w14:textId="77777777" w:rsidR="0051154C" w:rsidRPr="00531D0B" w:rsidRDefault="0051154C" w:rsidP="00DF6845">
            <w:pPr>
              <w:pStyle w:val="AmColumnHeading"/>
            </w:pPr>
            <w:r w:rsidRPr="00531D0B">
              <w:t>Ændringsforslag</w:t>
            </w:r>
          </w:p>
        </w:tc>
      </w:tr>
      <w:tr w:rsidR="0051154C" w:rsidRPr="00531D0B" w14:paraId="27DBB761" w14:textId="77777777" w:rsidTr="00DF6845">
        <w:trPr>
          <w:jc w:val="center"/>
        </w:trPr>
        <w:tc>
          <w:tcPr>
            <w:tcW w:w="4876" w:type="dxa"/>
            <w:tcBorders>
              <w:top w:val="nil"/>
              <w:left w:val="nil"/>
              <w:bottom w:val="nil"/>
              <w:right w:val="nil"/>
            </w:tcBorders>
          </w:tcPr>
          <w:p w14:paraId="593A98A0" w14:textId="77777777" w:rsidR="0051154C" w:rsidRPr="00531D0B" w:rsidRDefault="0051154C" w:rsidP="00DF6845">
            <w:pPr>
              <w:pStyle w:val="Normal6a"/>
            </w:pPr>
            <w:r w:rsidRPr="00531D0B">
              <w:t>(3)</w:t>
            </w:r>
            <w:r w:rsidRPr="00531D0B">
              <w:tab/>
              <w:t xml:space="preserve">Der bør derfor ydes EU-støtte til medlemsstaternes bestræbelser på at beskytte Unionens ydre grænser for at begrænse </w:t>
            </w:r>
            <w:r w:rsidRPr="00531D0B">
              <w:rPr>
                <w:b/>
                <w:bCs/>
                <w:i/>
                <w:iCs/>
              </w:rPr>
              <w:t>ulovlig</w:t>
            </w:r>
            <w:r w:rsidRPr="00531D0B">
              <w:t xml:space="preserve"> grænsepassage og ulovlige bevægelser mellem medlemsstaterne,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c>
          <w:tcPr>
            <w:tcW w:w="4876" w:type="dxa"/>
            <w:tcBorders>
              <w:top w:val="nil"/>
              <w:left w:val="nil"/>
              <w:bottom w:val="nil"/>
              <w:right w:val="nil"/>
            </w:tcBorders>
          </w:tcPr>
          <w:p w14:paraId="37FE0A3E" w14:textId="77777777" w:rsidR="0051154C" w:rsidRPr="00531D0B" w:rsidRDefault="0051154C" w:rsidP="00DF6845">
            <w:pPr>
              <w:pStyle w:val="Normal6a"/>
            </w:pPr>
            <w:r w:rsidRPr="00531D0B">
              <w:t>(3)</w:t>
            </w:r>
            <w:r w:rsidRPr="00531D0B">
              <w:tab/>
              <w:t xml:space="preserve">Der bør derfor ydes EU-støtte til medlemsstaternes bestræbelser på at beskytte Unionens ydre grænser for at begrænse </w:t>
            </w:r>
            <w:r w:rsidRPr="00531D0B">
              <w:rPr>
                <w:b/>
                <w:bCs/>
                <w:i/>
                <w:iCs/>
              </w:rPr>
              <w:t>irregulær</w:t>
            </w:r>
            <w:r w:rsidRPr="00531D0B">
              <w:t xml:space="preserve"> grænsepassage og ulovlige bevægelser mellem medlemsstaterne, modernisere og forbedre den overordnede effektivitet af visumbehandlingen og forebygge misbrug af Unionens visumordning. Denne EU-støtte skal ydes i henhold til de horisontale regler for Den Europæiske Fond for Økonomisk, Social og Territorial Samhørighed, Landbrug, Landdistrikter, Fiskeri, det Maritime Område, Velstand og Sikkerhed, der er oprettet ved forordning (EU) [...].</w:t>
            </w:r>
          </w:p>
        </w:tc>
      </w:tr>
    </w:tbl>
    <w:p w14:paraId="3316C95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C363AC4" w14:textId="77777777" w:rsidR="0051154C" w:rsidRPr="00531D0B" w:rsidRDefault="0051154C" w:rsidP="0051154C">
      <w:r w:rsidRPr="00B10B6B">
        <w:rPr>
          <w:rStyle w:val="HideTWBExt"/>
        </w:rPr>
        <w:t>&lt;/AmendB&gt;</w:t>
      </w:r>
    </w:p>
    <w:p w14:paraId="419FEC5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31</w:t>
      </w:r>
      <w:r w:rsidRPr="00B10B6B">
        <w:rPr>
          <w:rStyle w:val="HideTWBExt"/>
          <w:b w:val="0"/>
        </w:rPr>
        <w:t>&lt;/NumAmB&gt;</w:t>
      </w:r>
    </w:p>
    <w:p w14:paraId="2F3A9D46"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76B04DD5" w14:textId="77777777" w:rsidR="0051154C" w:rsidRPr="00531D0B" w:rsidRDefault="0051154C" w:rsidP="0051154C">
      <w:pPr>
        <w:pStyle w:val="NormalBold"/>
      </w:pPr>
      <w:r w:rsidRPr="00B10B6B">
        <w:rPr>
          <w:rStyle w:val="HideTWBExt"/>
          <w:b w:val="0"/>
        </w:rPr>
        <w:t>&lt;/RepeatBlock-By&gt;</w:t>
      </w:r>
    </w:p>
    <w:p w14:paraId="64A6E88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23452F2" w14:textId="77777777" w:rsidR="0051154C" w:rsidRPr="00531D0B" w:rsidRDefault="0051154C" w:rsidP="0051154C">
      <w:pPr>
        <w:pStyle w:val="NormalBold"/>
      </w:pPr>
      <w:r w:rsidRPr="00B10B6B">
        <w:rPr>
          <w:rStyle w:val="HideTWBExt"/>
          <w:b w:val="0"/>
        </w:rPr>
        <w:t>&lt;Article&gt;</w:t>
      </w:r>
      <w:r w:rsidRPr="00531D0B">
        <w:t>Betragtning 4</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19FB568" w14:textId="77777777" w:rsidTr="00DF6845">
        <w:trPr>
          <w:trHeight w:hRule="exact" w:val="240"/>
          <w:jc w:val="center"/>
        </w:trPr>
        <w:tc>
          <w:tcPr>
            <w:tcW w:w="9752" w:type="dxa"/>
            <w:gridSpan w:val="2"/>
            <w:tcBorders>
              <w:top w:val="nil"/>
              <w:left w:val="nil"/>
              <w:bottom w:val="nil"/>
              <w:right w:val="nil"/>
            </w:tcBorders>
          </w:tcPr>
          <w:p w14:paraId="5C5EF311" w14:textId="77777777" w:rsidR="0051154C" w:rsidRPr="00531D0B" w:rsidRDefault="0051154C" w:rsidP="00DF6845"/>
        </w:tc>
      </w:tr>
      <w:tr w:rsidR="0051154C" w:rsidRPr="00531D0B" w14:paraId="1925D364" w14:textId="77777777" w:rsidTr="00DF6845">
        <w:trPr>
          <w:trHeight w:val="240"/>
          <w:jc w:val="center"/>
        </w:trPr>
        <w:tc>
          <w:tcPr>
            <w:tcW w:w="4876" w:type="dxa"/>
            <w:tcBorders>
              <w:top w:val="nil"/>
              <w:left w:val="nil"/>
              <w:bottom w:val="nil"/>
              <w:right w:val="nil"/>
            </w:tcBorders>
          </w:tcPr>
          <w:p w14:paraId="26FF35A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7B9ACC5" w14:textId="77777777" w:rsidR="0051154C" w:rsidRPr="00531D0B" w:rsidRDefault="0051154C" w:rsidP="00DF6845">
            <w:pPr>
              <w:pStyle w:val="AmColumnHeading"/>
            </w:pPr>
            <w:r w:rsidRPr="00531D0B">
              <w:t>Ændringsforslag</w:t>
            </w:r>
          </w:p>
        </w:tc>
      </w:tr>
      <w:tr w:rsidR="0051154C" w:rsidRPr="00531D0B" w14:paraId="3D263EF0" w14:textId="77777777" w:rsidTr="00DF6845">
        <w:trPr>
          <w:jc w:val="center"/>
        </w:trPr>
        <w:tc>
          <w:tcPr>
            <w:tcW w:w="4876" w:type="dxa"/>
            <w:tcBorders>
              <w:top w:val="nil"/>
              <w:left w:val="nil"/>
              <w:bottom w:val="nil"/>
              <w:right w:val="nil"/>
            </w:tcBorders>
          </w:tcPr>
          <w:p w14:paraId="5B2B644A" w14:textId="77777777" w:rsidR="0051154C" w:rsidRPr="00531D0B" w:rsidRDefault="0051154C" w:rsidP="00DF6845">
            <w:pPr>
              <w:pStyle w:val="Normal6a"/>
            </w:pPr>
            <w:r w:rsidRPr="00531D0B">
              <w:t>(4)</w:t>
            </w:r>
            <w:r w:rsidRPr="00531D0B">
              <w:tab/>
              <w:t>Der bør også ydes EU-støtte til effektiv gennemførelse, anvendelse og udvikling af Schengenrammen på europæisk og nationalt plan, herunder ved at styrke den nationale forvaltning af Schengensamarbejdet, der omfatter de effektive koordineringsstrukturer og strategiske processer, som er afgørende for et velfungerende Schengenområde.</w:t>
            </w:r>
          </w:p>
        </w:tc>
        <w:tc>
          <w:tcPr>
            <w:tcW w:w="4876" w:type="dxa"/>
            <w:tcBorders>
              <w:top w:val="nil"/>
              <w:left w:val="nil"/>
              <w:bottom w:val="nil"/>
              <w:right w:val="nil"/>
            </w:tcBorders>
          </w:tcPr>
          <w:p w14:paraId="2AB3573B" w14:textId="77777777" w:rsidR="0051154C" w:rsidRPr="00531D0B" w:rsidRDefault="0051154C" w:rsidP="00DF6845">
            <w:pPr>
              <w:pStyle w:val="Normal6a"/>
            </w:pPr>
            <w:r w:rsidRPr="00531D0B">
              <w:t>(4)</w:t>
            </w:r>
            <w:r w:rsidRPr="00531D0B">
              <w:tab/>
            </w:r>
            <w:r w:rsidRPr="00531D0B">
              <w:rPr>
                <w:b/>
                <w:i/>
              </w:rPr>
              <w:t>Skabelsen af et område, hvor personer er sikret fri bevægelighed på tværs af de indre grænser, udgør et af Unionens vigtigste resultater. I et område, hvor personer kan bevæge sig frit uden indre grænser, bør genindførelsen af kontrol ved de indre grænser forblive en undtagelse og bør kun anvendes som en sidste udvej.</w:t>
            </w:r>
            <w:r w:rsidRPr="00531D0B">
              <w:t xml:space="preserve"> Der bør også ydes EU-støtte til effektiv gennemførelse, anvendelse og udvikling af Schengenrammen på europæisk og nationalt plan, herunder ved at styrke den nationale forvaltning af Schengensamarbejdet, der omfatter de effektive koordineringsstrukturer og strategiske processer, som er afgørende for et velfungerende Schengenområde.</w:t>
            </w:r>
          </w:p>
        </w:tc>
      </w:tr>
    </w:tbl>
    <w:p w14:paraId="7F49421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87A7D4C" w14:textId="77777777" w:rsidR="0051154C" w:rsidRPr="00531D0B" w:rsidRDefault="0051154C" w:rsidP="0051154C">
      <w:r w:rsidRPr="00B10B6B">
        <w:rPr>
          <w:rStyle w:val="HideTWBExt"/>
        </w:rPr>
        <w:t>&lt;/AmendB&gt;</w:t>
      </w:r>
    </w:p>
    <w:p w14:paraId="0DFB711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32</w:t>
      </w:r>
      <w:r w:rsidRPr="00B10B6B">
        <w:rPr>
          <w:rStyle w:val="HideTWBExt"/>
          <w:b w:val="0"/>
        </w:rPr>
        <w:t>&lt;/NumAmB&gt;</w:t>
      </w:r>
    </w:p>
    <w:p w14:paraId="022DCFDB"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328BB1E4" w14:textId="77777777" w:rsidR="0051154C" w:rsidRPr="00531D0B" w:rsidRDefault="0051154C" w:rsidP="0051154C">
      <w:pPr>
        <w:pStyle w:val="NormalBold"/>
      </w:pPr>
      <w:r w:rsidRPr="00B10B6B">
        <w:rPr>
          <w:rStyle w:val="HideTWBExt"/>
          <w:b w:val="0"/>
        </w:rPr>
        <w:t>&lt;/RepeatBlock-By&gt;</w:t>
      </w:r>
    </w:p>
    <w:p w14:paraId="34344D8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58FDCE8" w14:textId="77777777" w:rsidR="0051154C" w:rsidRPr="00531D0B" w:rsidRDefault="0051154C" w:rsidP="0051154C">
      <w:pPr>
        <w:pStyle w:val="NormalBold"/>
      </w:pPr>
      <w:r w:rsidRPr="00B10B6B">
        <w:rPr>
          <w:rStyle w:val="HideTWBExt"/>
          <w:b w:val="0"/>
        </w:rPr>
        <w:t>&lt;Article&gt;</w:t>
      </w:r>
      <w:r w:rsidRPr="00531D0B">
        <w:t>Betragtning 4</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7FD2D39" w14:textId="77777777" w:rsidTr="00DF6845">
        <w:trPr>
          <w:trHeight w:hRule="exact" w:val="240"/>
          <w:jc w:val="center"/>
        </w:trPr>
        <w:tc>
          <w:tcPr>
            <w:tcW w:w="9752" w:type="dxa"/>
            <w:gridSpan w:val="2"/>
            <w:tcBorders>
              <w:top w:val="nil"/>
              <w:left w:val="nil"/>
              <w:bottom w:val="nil"/>
              <w:right w:val="nil"/>
            </w:tcBorders>
          </w:tcPr>
          <w:p w14:paraId="0B1AA373" w14:textId="77777777" w:rsidR="0051154C" w:rsidRPr="00531D0B" w:rsidRDefault="0051154C" w:rsidP="00DF6845"/>
        </w:tc>
      </w:tr>
      <w:tr w:rsidR="0051154C" w:rsidRPr="00531D0B" w14:paraId="5A4DE5BA" w14:textId="77777777" w:rsidTr="00DF6845">
        <w:trPr>
          <w:trHeight w:val="240"/>
          <w:jc w:val="center"/>
        </w:trPr>
        <w:tc>
          <w:tcPr>
            <w:tcW w:w="4876" w:type="dxa"/>
            <w:tcBorders>
              <w:top w:val="nil"/>
              <w:left w:val="nil"/>
              <w:bottom w:val="nil"/>
              <w:right w:val="nil"/>
            </w:tcBorders>
          </w:tcPr>
          <w:p w14:paraId="66BCB14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FE90ABD" w14:textId="77777777" w:rsidR="0051154C" w:rsidRPr="00531D0B" w:rsidRDefault="0051154C" w:rsidP="00DF6845">
            <w:pPr>
              <w:pStyle w:val="AmColumnHeading"/>
            </w:pPr>
            <w:r w:rsidRPr="00531D0B">
              <w:t>Ændringsforslag</w:t>
            </w:r>
          </w:p>
        </w:tc>
      </w:tr>
      <w:tr w:rsidR="0051154C" w:rsidRPr="00531D0B" w14:paraId="0335CCDA" w14:textId="77777777" w:rsidTr="00DF6845">
        <w:trPr>
          <w:jc w:val="center"/>
        </w:trPr>
        <w:tc>
          <w:tcPr>
            <w:tcW w:w="4876" w:type="dxa"/>
            <w:tcBorders>
              <w:top w:val="nil"/>
              <w:left w:val="nil"/>
              <w:bottom w:val="nil"/>
              <w:right w:val="nil"/>
            </w:tcBorders>
          </w:tcPr>
          <w:p w14:paraId="7972EE27" w14:textId="77777777" w:rsidR="0051154C" w:rsidRPr="00531D0B" w:rsidRDefault="0051154C" w:rsidP="00DF6845">
            <w:pPr>
              <w:pStyle w:val="Normal6a"/>
            </w:pPr>
            <w:r w:rsidRPr="00531D0B">
              <w:t>(4)</w:t>
            </w:r>
            <w:r w:rsidRPr="00531D0B">
              <w:tab/>
              <w:t>Der bør også ydes EU-støtte til effektiv gennemførelse, anvendelse og udvikling af Schengenrammen på europæisk og nationalt plan, herunder ved at styrke den nationale forvaltning af Schengensamarbejdet, der omfatter de effektive koordineringsstrukturer og strategiske processer, som er afgørende for et velfungerende Schengenområde.</w:t>
            </w:r>
          </w:p>
        </w:tc>
        <w:tc>
          <w:tcPr>
            <w:tcW w:w="4876" w:type="dxa"/>
            <w:tcBorders>
              <w:top w:val="nil"/>
              <w:left w:val="nil"/>
              <w:bottom w:val="nil"/>
              <w:right w:val="nil"/>
            </w:tcBorders>
          </w:tcPr>
          <w:p w14:paraId="4927495A" w14:textId="77777777" w:rsidR="0051154C" w:rsidRPr="00531D0B" w:rsidRDefault="0051154C" w:rsidP="00DF6845">
            <w:pPr>
              <w:pStyle w:val="Normal6a"/>
            </w:pPr>
            <w:r w:rsidRPr="00531D0B">
              <w:t>(4)</w:t>
            </w:r>
            <w:r w:rsidRPr="00531D0B">
              <w:tab/>
              <w:t>Der bør også ydes EU-støtte til effektiv gennemførelse, anvendelse og udvikling af Schengenrammen på europæisk og nationalt plan, herunder ved at styrke den nationale forvaltning af Schengensamarbejdet, der omfatter de effektive koordineringsstrukturer og strategiske processer, som er afgørende for et velfungerende Schengenområde</w:t>
            </w:r>
            <w:r w:rsidRPr="00531D0B">
              <w:rPr>
                <w:b/>
                <w:bCs/>
                <w:i/>
                <w:iCs/>
              </w:rPr>
              <w:t>, under fuld respekt for medlemsstaternes beføjelser på området for beskyttelse af den offentlige orden og den indre sikkerhed i henhold til artikel 72 i TEUF</w:t>
            </w:r>
            <w:r w:rsidRPr="00531D0B">
              <w:t>.</w:t>
            </w:r>
          </w:p>
        </w:tc>
      </w:tr>
    </w:tbl>
    <w:p w14:paraId="420081C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287FFDE0" w14:textId="77777777" w:rsidR="0051154C" w:rsidRPr="00531D0B" w:rsidRDefault="0051154C" w:rsidP="0051154C">
      <w:r w:rsidRPr="00B10B6B">
        <w:rPr>
          <w:rStyle w:val="HideTWBExt"/>
        </w:rPr>
        <w:t>&lt;/AmendB&gt;</w:t>
      </w:r>
    </w:p>
    <w:p w14:paraId="23C5383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33</w:t>
      </w:r>
      <w:r w:rsidRPr="00B10B6B">
        <w:rPr>
          <w:rStyle w:val="HideTWBExt"/>
          <w:b w:val="0"/>
        </w:rPr>
        <w:t>&lt;/NumAmB&gt;</w:t>
      </w:r>
    </w:p>
    <w:p w14:paraId="600B515A"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2D3CE614" w14:textId="77777777" w:rsidR="0051154C" w:rsidRPr="00531D0B" w:rsidRDefault="0051154C" w:rsidP="0051154C">
      <w:pPr>
        <w:pStyle w:val="NormalBold"/>
      </w:pPr>
      <w:r w:rsidRPr="00B10B6B">
        <w:rPr>
          <w:rStyle w:val="HideTWBExt"/>
          <w:b w:val="0"/>
        </w:rPr>
        <w:t>&lt;/RepeatBlock-By&gt;</w:t>
      </w:r>
    </w:p>
    <w:p w14:paraId="145354D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BE9E809" w14:textId="77777777" w:rsidR="0051154C" w:rsidRPr="00531D0B" w:rsidRDefault="0051154C" w:rsidP="0051154C">
      <w:pPr>
        <w:pStyle w:val="NormalBold"/>
      </w:pPr>
      <w:r w:rsidRPr="00B10B6B">
        <w:rPr>
          <w:rStyle w:val="HideTWBExt"/>
          <w:b w:val="0"/>
        </w:rPr>
        <w:t>&lt;Article&gt;</w:t>
      </w:r>
      <w:r w:rsidRPr="00531D0B">
        <w:t>Betragtning 4</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EDFE5A6" w14:textId="77777777" w:rsidTr="00DF6845">
        <w:trPr>
          <w:trHeight w:hRule="exact" w:val="240"/>
          <w:jc w:val="center"/>
        </w:trPr>
        <w:tc>
          <w:tcPr>
            <w:tcW w:w="9752" w:type="dxa"/>
            <w:gridSpan w:val="2"/>
            <w:tcBorders>
              <w:top w:val="nil"/>
              <w:left w:val="nil"/>
              <w:bottom w:val="nil"/>
              <w:right w:val="nil"/>
            </w:tcBorders>
          </w:tcPr>
          <w:p w14:paraId="377782C1" w14:textId="77777777" w:rsidR="0051154C" w:rsidRPr="00531D0B" w:rsidRDefault="0051154C" w:rsidP="00DF6845"/>
        </w:tc>
      </w:tr>
      <w:tr w:rsidR="0051154C" w:rsidRPr="00531D0B" w14:paraId="3100C424" w14:textId="77777777" w:rsidTr="00DF6845">
        <w:trPr>
          <w:trHeight w:val="240"/>
          <w:jc w:val="center"/>
        </w:trPr>
        <w:tc>
          <w:tcPr>
            <w:tcW w:w="4876" w:type="dxa"/>
            <w:tcBorders>
              <w:top w:val="nil"/>
              <w:left w:val="nil"/>
              <w:bottom w:val="nil"/>
              <w:right w:val="nil"/>
            </w:tcBorders>
          </w:tcPr>
          <w:p w14:paraId="6E7A12B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C2C77E7" w14:textId="77777777" w:rsidR="0051154C" w:rsidRPr="00531D0B" w:rsidRDefault="0051154C" w:rsidP="00DF6845">
            <w:pPr>
              <w:pStyle w:val="AmColumnHeading"/>
            </w:pPr>
            <w:r w:rsidRPr="00531D0B">
              <w:t>Ændringsforslag</w:t>
            </w:r>
          </w:p>
        </w:tc>
      </w:tr>
      <w:tr w:rsidR="0051154C" w:rsidRPr="00531D0B" w14:paraId="41E6F86E" w14:textId="77777777" w:rsidTr="00DF6845">
        <w:trPr>
          <w:jc w:val="center"/>
        </w:trPr>
        <w:tc>
          <w:tcPr>
            <w:tcW w:w="4876" w:type="dxa"/>
            <w:tcBorders>
              <w:top w:val="nil"/>
              <w:left w:val="nil"/>
              <w:bottom w:val="nil"/>
              <w:right w:val="nil"/>
            </w:tcBorders>
          </w:tcPr>
          <w:p w14:paraId="05717026" w14:textId="77777777" w:rsidR="0051154C" w:rsidRPr="00531D0B" w:rsidRDefault="0051154C" w:rsidP="00DF6845">
            <w:pPr>
              <w:pStyle w:val="Normal6a"/>
            </w:pPr>
            <w:r w:rsidRPr="00531D0B">
              <w:t>(4)</w:t>
            </w:r>
            <w:r w:rsidRPr="00531D0B">
              <w:tab/>
              <w:t>Der bør også ydes EU-støtte til effektiv gennemførelse, anvendelse og udvikling af Schengenrammen på europæisk og nationalt plan, herunder ved at styrke den nationale forvaltning af Schengensamarbejdet, der omfatter de effektive koordineringsstrukturer og strategiske processer, som er afgørende for et velfungerende Schengenområde.</w:t>
            </w:r>
          </w:p>
        </w:tc>
        <w:tc>
          <w:tcPr>
            <w:tcW w:w="4876" w:type="dxa"/>
            <w:tcBorders>
              <w:top w:val="nil"/>
              <w:left w:val="nil"/>
              <w:bottom w:val="nil"/>
              <w:right w:val="nil"/>
            </w:tcBorders>
          </w:tcPr>
          <w:p w14:paraId="6BE817D3" w14:textId="77777777" w:rsidR="0051154C" w:rsidRPr="00531D0B" w:rsidRDefault="0051154C" w:rsidP="00DF6845">
            <w:pPr>
              <w:pStyle w:val="Normal6a"/>
            </w:pPr>
            <w:r w:rsidRPr="00531D0B">
              <w:t>(4)</w:t>
            </w:r>
            <w:r w:rsidRPr="00531D0B">
              <w:tab/>
              <w:t>Der bør også ydes EU-støtte til effektiv gennemførelse, anvendelse og udvikling af Schengenrammen på europæisk og nationalt plan, herunder ved at styrke den nationale forvaltning af Schengensamarbejdet, der omfatter de effektive koordineringsstrukturer og strategiske processer, som er afgørende for et velfungerende Schengenområde</w:t>
            </w:r>
            <w:r w:rsidRPr="00531D0B">
              <w:rPr>
                <w:b/>
                <w:bCs/>
                <w:i/>
                <w:iCs/>
              </w:rPr>
              <w:t>, under hensyntagen til medlemsstaternes ret til selvbestemmelse</w:t>
            </w:r>
            <w:r w:rsidRPr="00531D0B">
              <w:t>.</w:t>
            </w:r>
          </w:p>
        </w:tc>
      </w:tr>
    </w:tbl>
    <w:p w14:paraId="54D57AB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1CD08CE7" w14:textId="77777777" w:rsidR="0051154C" w:rsidRPr="00531D0B" w:rsidRDefault="0051154C" w:rsidP="0051154C">
      <w:r w:rsidRPr="00B10B6B">
        <w:rPr>
          <w:rStyle w:val="HideTWBExt"/>
        </w:rPr>
        <w:t>&lt;/AmendB&gt;</w:t>
      </w:r>
    </w:p>
    <w:p w14:paraId="28EEEFA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34</w:t>
      </w:r>
      <w:r w:rsidRPr="00B10B6B">
        <w:rPr>
          <w:rStyle w:val="HideTWBExt"/>
          <w:b w:val="0"/>
        </w:rPr>
        <w:t>&lt;/NumAmB&gt;</w:t>
      </w:r>
    </w:p>
    <w:p w14:paraId="716D5ABF" w14:textId="77777777" w:rsidR="0051154C" w:rsidRPr="00531D0B" w:rsidRDefault="0051154C" w:rsidP="0051154C">
      <w:pPr>
        <w:pStyle w:val="NormalBold"/>
      </w:pPr>
      <w:r w:rsidRPr="00B10B6B">
        <w:rPr>
          <w:rStyle w:val="HideTWBExt"/>
          <w:b w:val="0"/>
        </w:rPr>
        <w:t>&lt;RepeatBlock-By&gt;&lt;Members&gt;</w:t>
      </w:r>
      <w:r w:rsidRPr="00531D0B">
        <w:t>Dainius Žalimas</w:t>
      </w:r>
      <w:r w:rsidRPr="00B10B6B">
        <w:rPr>
          <w:rStyle w:val="HideTWBExt"/>
          <w:b w:val="0"/>
        </w:rPr>
        <w:t>&lt;/Members&gt;</w:t>
      </w:r>
    </w:p>
    <w:p w14:paraId="0B3F333F" w14:textId="77777777" w:rsidR="0051154C" w:rsidRPr="00531D0B" w:rsidRDefault="0051154C" w:rsidP="0051154C">
      <w:pPr>
        <w:pStyle w:val="NormalBold"/>
      </w:pPr>
      <w:r w:rsidRPr="00B10B6B">
        <w:rPr>
          <w:rStyle w:val="HideTWBExt"/>
          <w:b w:val="0"/>
        </w:rPr>
        <w:t>&lt;/RepeatBlock-By&gt;</w:t>
      </w:r>
    </w:p>
    <w:p w14:paraId="129DB40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7115175" w14:textId="77777777" w:rsidR="0051154C" w:rsidRPr="00531D0B" w:rsidRDefault="0051154C" w:rsidP="0051154C">
      <w:pPr>
        <w:pStyle w:val="NormalBold"/>
      </w:pPr>
      <w:r w:rsidRPr="00B10B6B">
        <w:rPr>
          <w:rStyle w:val="HideTWBExt"/>
          <w:b w:val="0"/>
        </w:rPr>
        <w:t>&lt;Article&gt;</w:t>
      </w:r>
      <w:r w:rsidRPr="00531D0B">
        <w:t>Betragtning 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95D93EF" w14:textId="77777777" w:rsidTr="00DF6845">
        <w:trPr>
          <w:trHeight w:hRule="exact" w:val="240"/>
          <w:jc w:val="center"/>
        </w:trPr>
        <w:tc>
          <w:tcPr>
            <w:tcW w:w="9752" w:type="dxa"/>
            <w:gridSpan w:val="2"/>
            <w:tcBorders>
              <w:top w:val="nil"/>
              <w:left w:val="nil"/>
              <w:bottom w:val="nil"/>
              <w:right w:val="nil"/>
            </w:tcBorders>
          </w:tcPr>
          <w:p w14:paraId="7E6EBD35" w14:textId="77777777" w:rsidR="0051154C" w:rsidRPr="00531D0B" w:rsidRDefault="0051154C" w:rsidP="00DF6845"/>
        </w:tc>
      </w:tr>
      <w:tr w:rsidR="0051154C" w:rsidRPr="00531D0B" w14:paraId="012F461F" w14:textId="77777777" w:rsidTr="00DF6845">
        <w:trPr>
          <w:trHeight w:val="240"/>
          <w:jc w:val="center"/>
        </w:trPr>
        <w:tc>
          <w:tcPr>
            <w:tcW w:w="4876" w:type="dxa"/>
            <w:tcBorders>
              <w:top w:val="nil"/>
              <w:left w:val="nil"/>
              <w:bottom w:val="nil"/>
              <w:right w:val="nil"/>
            </w:tcBorders>
          </w:tcPr>
          <w:p w14:paraId="1601376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7B83753" w14:textId="77777777" w:rsidR="0051154C" w:rsidRPr="00531D0B" w:rsidRDefault="0051154C" w:rsidP="00DF6845">
            <w:pPr>
              <w:pStyle w:val="AmColumnHeading"/>
            </w:pPr>
            <w:r w:rsidRPr="00531D0B">
              <w:t>Ændringsforslag</w:t>
            </w:r>
          </w:p>
        </w:tc>
      </w:tr>
      <w:tr w:rsidR="0051154C" w:rsidRPr="00531D0B" w14:paraId="40D2C31B" w14:textId="77777777" w:rsidTr="00DF6845">
        <w:trPr>
          <w:jc w:val="center"/>
        </w:trPr>
        <w:tc>
          <w:tcPr>
            <w:tcW w:w="4876" w:type="dxa"/>
            <w:tcBorders>
              <w:top w:val="nil"/>
              <w:left w:val="nil"/>
              <w:bottom w:val="nil"/>
              <w:right w:val="nil"/>
            </w:tcBorders>
          </w:tcPr>
          <w:p w14:paraId="0DA1B402" w14:textId="77777777" w:rsidR="0051154C" w:rsidRPr="00531D0B" w:rsidRDefault="0051154C" w:rsidP="00DF6845">
            <w:pPr>
              <w:pStyle w:val="Normal6a"/>
            </w:pPr>
            <w:r w:rsidRPr="00531D0B">
              <w:t>(5)</w:t>
            </w:r>
            <w:r w:rsidRPr="00531D0B">
              <w:tab/>
              <w:t xml:space="preserve">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w:t>
            </w:r>
            <w:r w:rsidRPr="00531D0B">
              <w:rPr>
                <w:b/>
                <w:bCs/>
                <w:i/>
                <w:iCs/>
              </w:rPr>
              <w:t xml:space="preserve">adresserer hvert af de </w:t>
            </w:r>
            <w:r w:rsidRPr="00531D0B">
              <w:t>mål</w:t>
            </w:r>
            <w:r w:rsidRPr="00531D0B">
              <w:rPr>
                <w:b/>
                <w:bCs/>
                <w:i/>
                <w:iCs/>
              </w:rPr>
              <w:t xml:space="preserve">, der er fastsat i </w:t>
            </w:r>
            <w:r w:rsidRPr="00531D0B">
              <w:t>nærværende forordning.</w:t>
            </w:r>
          </w:p>
        </w:tc>
        <w:tc>
          <w:tcPr>
            <w:tcW w:w="4876" w:type="dxa"/>
            <w:tcBorders>
              <w:top w:val="nil"/>
              <w:left w:val="nil"/>
              <w:bottom w:val="nil"/>
              <w:right w:val="nil"/>
            </w:tcBorders>
          </w:tcPr>
          <w:p w14:paraId="0F8372AB" w14:textId="77777777" w:rsidR="0051154C" w:rsidRPr="00531D0B" w:rsidRDefault="0051154C" w:rsidP="00DF6845">
            <w:pPr>
              <w:pStyle w:val="Normal6a"/>
            </w:pPr>
            <w:r w:rsidRPr="00531D0B">
              <w:t>(5)</w:t>
            </w:r>
            <w:r w:rsidRPr="00531D0B">
              <w:tab/>
              <w:t xml:space="preserve">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w:t>
            </w:r>
            <w:r w:rsidRPr="00531D0B">
              <w:rPr>
                <w:b/>
                <w:bCs/>
                <w:i/>
                <w:iCs/>
              </w:rPr>
              <w:t xml:space="preserve">bidrager til de relevante </w:t>
            </w:r>
            <w:r w:rsidRPr="00531D0B">
              <w:t xml:space="preserve">mål </w:t>
            </w:r>
            <w:r w:rsidRPr="00531D0B">
              <w:rPr>
                <w:b/>
                <w:bCs/>
                <w:i/>
                <w:iCs/>
              </w:rPr>
              <w:t xml:space="preserve">for EU-støtten i henhold til </w:t>
            </w:r>
            <w:r w:rsidRPr="00531D0B">
              <w:t>nærværende forordning</w:t>
            </w:r>
            <w:r w:rsidRPr="00531D0B">
              <w:rPr>
                <w:b/>
                <w:bCs/>
                <w:i/>
                <w:iCs/>
              </w:rPr>
              <w:t xml:space="preserve"> under hensyntagen til den pågældende medlemsstats specifikke behov og udfordringer</w:t>
            </w:r>
            <w:r w:rsidRPr="00531D0B">
              <w:t>.</w:t>
            </w:r>
          </w:p>
        </w:tc>
      </w:tr>
    </w:tbl>
    <w:p w14:paraId="7093AEB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CA3C5ED" w14:textId="77777777" w:rsidR="0051154C" w:rsidRPr="00531D0B" w:rsidRDefault="0051154C" w:rsidP="0051154C">
      <w:r w:rsidRPr="00B10B6B">
        <w:rPr>
          <w:rStyle w:val="HideTWBExt"/>
        </w:rPr>
        <w:t>&lt;/AmendB&gt;</w:t>
      </w:r>
    </w:p>
    <w:p w14:paraId="63A881D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35</w:t>
      </w:r>
      <w:r w:rsidRPr="00B10B6B">
        <w:rPr>
          <w:rStyle w:val="HideTWBExt"/>
          <w:b w:val="0"/>
        </w:rPr>
        <w:t>&lt;/NumAmB&gt;</w:t>
      </w:r>
    </w:p>
    <w:p w14:paraId="5288E4CC"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8BE56F3" w14:textId="77777777" w:rsidR="0051154C" w:rsidRPr="00531D0B" w:rsidRDefault="0051154C" w:rsidP="0051154C">
      <w:pPr>
        <w:pStyle w:val="NormalBold"/>
      </w:pPr>
      <w:r w:rsidRPr="00B10B6B">
        <w:rPr>
          <w:rStyle w:val="HideTWBExt"/>
          <w:b w:val="0"/>
        </w:rPr>
        <w:t>&lt;/RepeatBlock-By&gt;</w:t>
      </w:r>
    </w:p>
    <w:p w14:paraId="691A973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C29261A" w14:textId="77777777" w:rsidR="0051154C" w:rsidRPr="00531D0B" w:rsidRDefault="0051154C" w:rsidP="0051154C">
      <w:pPr>
        <w:pStyle w:val="NormalBold"/>
      </w:pPr>
      <w:r w:rsidRPr="00B10B6B">
        <w:rPr>
          <w:rStyle w:val="HideTWBExt"/>
          <w:b w:val="0"/>
        </w:rPr>
        <w:t>&lt;Article&gt;</w:t>
      </w:r>
      <w:r w:rsidRPr="00531D0B">
        <w:t>Betragtning 5</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2238F5D" w14:textId="77777777" w:rsidTr="00DF6845">
        <w:trPr>
          <w:trHeight w:hRule="exact" w:val="240"/>
          <w:jc w:val="center"/>
        </w:trPr>
        <w:tc>
          <w:tcPr>
            <w:tcW w:w="9752" w:type="dxa"/>
            <w:gridSpan w:val="2"/>
            <w:tcBorders>
              <w:top w:val="nil"/>
              <w:left w:val="nil"/>
              <w:bottom w:val="nil"/>
              <w:right w:val="nil"/>
            </w:tcBorders>
          </w:tcPr>
          <w:p w14:paraId="11A78199" w14:textId="77777777" w:rsidR="0051154C" w:rsidRPr="00531D0B" w:rsidRDefault="0051154C" w:rsidP="00DF6845"/>
        </w:tc>
      </w:tr>
      <w:tr w:rsidR="0051154C" w:rsidRPr="00531D0B" w14:paraId="0F93C8BC" w14:textId="77777777" w:rsidTr="00DF6845">
        <w:trPr>
          <w:trHeight w:val="240"/>
          <w:jc w:val="center"/>
        </w:trPr>
        <w:tc>
          <w:tcPr>
            <w:tcW w:w="4876" w:type="dxa"/>
            <w:tcBorders>
              <w:top w:val="nil"/>
              <w:left w:val="nil"/>
              <w:bottom w:val="nil"/>
              <w:right w:val="nil"/>
            </w:tcBorders>
          </w:tcPr>
          <w:p w14:paraId="093FD94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17E2664" w14:textId="77777777" w:rsidR="0051154C" w:rsidRPr="00531D0B" w:rsidRDefault="0051154C" w:rsidP="00DF6845">
            <w:pPr>
              <w:pStyle w:val="AmColumnHeading"/>
            </w:pPr>
            <w:r w:rsidRPr="00531D0B">
              <w:t>Ændringsforslag</w:t>
            </w:r>
          </w:p>
        </w:tc>
      </w:tr>
      <w:tr w:rsidR="0051154C" w:rsidRPr="00531D0B" w14:paraId="07815549" w14:textId="77777777" w:rsidTr="00DF6845">
        <w:trPr>
          <w:jc w:val="center"/>
        </w:trPr>
        <w:tc>
          <w:tcPr>
            <w:tcW w:w="4876" w:type="dxa"/>
            <w:tcBorders>
              <w:top w:val="nil"/>
              <w:left w:val="nil"/>
              <w:bottom w:val="nil"/>
              <w:right w:val="nil"/>
            </w:tcBorders>
          </w:tcPr>
          <w:p w14:paraId="33889842" w14:textId="77777777" w:rsidR="0051154C" w:rsidRPr="00531D0B" w:rsidRDefault="0051154C" w:rsidP="00DF6845">
            <w:pPr>
              <w:pStyle w:val="Normal6a"/>
            </w:pPr>
            <w:r w:rsidRPr="00531D0B">
              <w:t>(5)</w:t>
            </w:r>
            <w:r w:rsidRPr="00531D0B">
              <w:tab/>
              <w:t xml:space="preserve">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adresserer </w:t>
            </w:r>
            <w:r w:rsidRPr="00531D0B">
              <w:rPr>
                <w:b/>
                <w:bCs/>
                <w:i/>
                <w:iCs/>
              </w:rPr>
              <w:t>hvert af</w:t>
            </w:r>
            <w:r w:rsidRPr="00531D0B">
              <w:t xml:space="preserve"> de mål, der er fastsat i nærværende forordning.</w:t>
            </w:r>
          </w:p>
        </w:tc>
        <w:tc>
          <w:tcPr>
            <w:tcW w:w="4876" w:type="dxa"/>
            <w:tcBorders>
              <w:top w:val="nil"/>
              <w:left w:val="nil"/>
              <w:bottom w:val="nil"/>
              <w:right w:val="nil"/>
            </w:tcBorders>
          </w:tcPr>
          <w:p w14:paraId="1A45EC27" w14:textId="77777777" w:rsidR="0051154C" w:rsidRPr="00531D0B" w:rsidRDefault="0051154C" w:rsidP="00DF6845">
            <w:pPr>
              <w:pStyle w:val="Normal6a"/>
            </w:pPr>
            <w:r w:rsidRPr="00531D0B">
              <w:t>(5)</w:t>
            </w:r>
            <w:r w:rsidRPr="00531D0B">
              <w:tab/>
              <w:t xml:space="preserve">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adresserer de </w:t>
            </w:r>
            <w:r w:rsidRPr="00531D0B">
              <w:rPr>
                <w:b/>
                <w:bCs/>
                <w:i/>
                <w:iCs/>
              </w:rPr>
              <w:t xml:space="preserve">relevante </w:t>
            </w:r>
            <w:r w:rsidRPr="00531D0B">
              <w:t>mål, der er fastsat i nærværende forordning</w:t>
            </w:r>
            <w:r w:rsidRPr="00531D0B">
              <w:rPr>
                <w:b/>
                <w:bCs/>
                <w:i/>
                <w:iCs/>
              </w:rPr>
              <w:t>, under hensyntagen til deres geografiske beliggenhed, udfordringerne på migrations- og sikkerhedsområdet samt behovene for beskyttelse af de ydre grænser</w:t>
            </w:r>
            <w:r w:rsidRPr="00531D0B">
              <w:t>.</w:t>
            </w:r>
          </w:p>
        </w:tc>
      </w:tr>
    </w:tbl>
    <w:p w14:paraId="07B17F1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3F64E687" w14:textId="77777777" w:rsidR="0051154C" w:rsidRPr="00531D0B" w:rsidRDefault="0051154C" w:rsidP="0051154C">
      <w:r w:rsidRPr="00B10B6B">
        <w:rPr>
          <w:rStyle w:val="HideTWBExt"/>
        </w:rPr>
        <w:t>&lt;/AmendB&gt;</w:t>
      </w:r>
    </w:p>
    <w:p w14:paraId="36EAC76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36</w:t>
      </w:r>
      <w:r w:rsidRPr="00B10B6B">
        <w:rPr>
          <w:rStyle w:val="HideTWBExt"/>
          <w:b w:val="0"/>
        </w:rPr>
        <w:t>&lt;/NumAmB&gt;</w:t>
      </w:r>
    </w:p>
    <w:p w14:paraId="67EF702F" w14:textId="77777777" w:rsidR="0051154C" w:rsidRPr="00531D0B" w:rsidRDefault="0051154C" w:rsidP="0051154C">
      <w:pPr>
        <w:pStyle w:val="NormalBold"/>
      </w:pPr>
      <w:r w:rsidRPr="00B10B6B">
        <w:rPr>
          <w:rStyle w:val="HideTWBExt"/>
          <w:b w:val="0"/>
        </w:rPr>
        <w:t>&lt;RepeatBlock-By&gt;&lt;Members&gt;</w:t>
      </w:r>
      <w:r w:rsidRPr="00531D0B">
        <w:t>Rasa Juknevičienė</w:t>
      </w:r>
      <w:r w:rsidRPr="00B10B6B">
        <w:rPr>
          <w:rStyle w:val="HideTWBExt"/>
          <w:b w:val="0"/>
        </w:rPr>
        <w:t>&lt;/Members&gt;</w:t>
      </w:r>
    </w:p>
    <w:p w14:paraId="67AFB1C2" w14:textId="77777777" w:rsidR="0051154C" w:rsidRPr="00531D0B" w:rsidRDefault="0051154C" w:rsidP="0051154C">
      <w:pPr>
        <w:pStyle w:val="NormalBold"/>
      </w:pPr>
      <w:r w:rsidRPr="00B10B6B">
        <w:rPr>
          <w:rStyle w:val="HideTWBExt"/>
          <w:b w:val="0"/>
        </w:rPr>
        <w:t>&lt;/RepeatBlock-By&gt;</w:t>
      </w:r>
    </w:p>
    <w:p w14:paraId="5A4354E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41C7A81" w14:textId="77777777" w:rsidR="0051154C" w:rsidRPr="00531D0B" w:rsidRDefault="0051154C" w:rsidP="0051154C">
      <w:pPr>
        <w:pStyle w:val="NormalBold"/>
      </w:pPr>
      <w:r w:rsidRPr="00B10B6B">
        <w:rPr>
          <w:rStyle w:val="HideTWBExt"/>
          <w:b w:val="0"/>
        </w:rPr>
        <w:t>&lt;Article&gt;</w:t>
      </w:r>
      <w:r w:rsidRPr="00531D0B">
        <w:t>Betragtning 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5BAECCC" w14:textId="77777777" w:rsidTr="00DF6845">
        <w:trPr>
          <w:trHeight w:hRule="exact" w:val="240"/>
          <w:jc w:val="center"/>
        </w:trPr>
        <w:tc>
          <w:tcPr>
            <w:tcW w:w="9752" w:type="dxa"/>
            <w:gridSpan w:val="2"/>
            <w:tcBorders>
              <w:top w:val="nil"/>
              <w:left w:val="nil"/>
              <w:bottom w:val="nil"/>
              <w:right w:val="nil"/>
            </w:tcBorders>
          </w:tcPr>
          <w:p w14:paraId="3394923D" w14:textId="77777777" w:rsidR="0051154C" w:rsidRPr="00531D0B" w:rsidRDefault="0051154C" w:rsidP="00DF6845"/>
        </w:tc>
      </w:tr>
      <w:tr w:rsidR="0051154C" w:rsidRPr="00531D0B" w14:paraId="5BDEA9FF" w14:textId="77777777" w:rsidTr="00DF6845">
        <w:trPr>
          <w:trHeight w:val="240"/>
          <w:jc w:val="center"/>
        </w:trPr>
        <w:tc>
          <w:tcPr>
            <w:tcW w:w="4876" w:type="dxa"/>
            <w:tcBorders>
              <w:top w:val="nil"/>
              <w:left w:val="nil"/>
              <w:bottom w:val="nil"/>
              <w:right w:val="nil"/>
            </w:tcBorders>
          </w:tcPr>
          <w:p w14:paraId="4F1B489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4BDAE90" w14:textId="77777777" w:rsidR="0051154C" w:rsidRPr="00531D0B" w:rsidRDefault="0051154C" w:rsidP="00DF6845">
            <w:pPr>
              <w:pStyle w:val="AmColumnHeading"/>
            </w:pPr>
            <w:r w:rsidRPr="00531D0B">
              <w:t>Ændringsforslag</w:t>
            </w:r>
          </w:p>
        </w:tc>
      </w:tr>
      <w:tr w:rsidR="0051154C" w:rsidRPr="00531D0B" w14:paraId="332A582E" w14:textId="77777777" w:rsidTr="00DF6845">
        <w:trPr>
          <w:jc w:val="center"/>
        </w:trPr>
        <w:tc>
          <w:tcPr>
            <w:tcW w:w="4876" w:type="dxa"/>
            <w:tcBorders>
              <w:top w:val="nil"/>
              <w:left w:val="nil"/>
              <w:bottom w:val="nil"/>
              <w:right w:val="nil"/>
            </w:tcBorders>
          </w:tcPr>
          <w:p w14:paraId="082C73C2" w14:textId="77777777" w:rsidR="0051154C" w:rsidRPr="00531D0B" w:rsidRDefault="0051154C" w:rsidP="00DF6845">
            <w:pPr>
              <w:pStyle w:val="Normal6a"/>
            </w:pPr>
            <w:r w:rsidRPr="00531D0B">
              <w:t>(5)</w:t>
            </w:r>
            <w:r w:rsidRPr="00531D0B">
              <w:tab/>
              <w:t xml:space="preserve">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w:t>
            </w:r>
            <w:r w:rsidRPr="00531D0B">
              <w:rPr>
                <w:b/>
                <w:bCs/>
                <w:i/>
                <w:iCs/>
              </w:rPr>
              <w:t xml:space="preserve">adresserer hvert af de </w:t>
            </w:r>
            <w:r w:rsidRPr="00531D0B">
              <w:t>mål</w:t>
            </w:r>
            <w:r w:rsidRPr="00531D0B">
              <w:rPr>
                <w:b/>
                <w:bCs/>
                <w:i/>
                <w:iCs/>
              </w:rPr>
              <w:t>, der er fastsat i</w:t>
            </w:r>
            <w:r w:rsidRPr="00531D0B">
              <w:t xml:space="preserve"> nærværende forordning.</w:t>
            </w:r>
          </w:p>
        </w:tc>
        <w:tc>
          <w:tcPr>
            <w:tcW w:w="4876" w:type="dxa"/>
            <w:tcBorders>
              <w:top w:val="nil"/>
              <w:left w:val="nil"/>
              <w:bottom w:val="nil"/>
              <w:right w:val="nil"/>
            </w:tcBorders>
          </w:tcPr>
          <w:p w14:paraId="2C617DF8" w14:textId="77777777" w:rsidR="0051154C" w:rsidRPr="00531D0B" w:rsidRDefault="0051154C" w:rsidP="00DF6845">
            <w:pPr>
              <w:pStyle w:val="Normal6a"/>
            </w:pPr>
            <w:r w:rsidRPr="00531D0B">
              <w:t>(5)</w:t>
            </w:r>
            <w:r w:rsidRPr="00531D0B">
              <w:tab/>
              <w:t xml:space="preserve">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w:t>
            </w:r>
            <w:r w:rsidRPr="00531D0B">
              <w:rPr>
                <w:b/>
                <w:bCs/>
                <w:i/>
                <w:iCs/>
              </w:rPr>
              <w:t xml:space="preserve">bidrager til de relevante </w:t>
            </w:r>
            <w:r w:rsidRPr="00531D0B">
              <w:t xml:space="preserve">mål </w:t>
            </w:r>
            <w:r w:rsidRPr="00531D0B">
              <w:rPr>
                <w:b/>
                <w:bCs/>
                <w:i/>
                <w:iCs/>
              </w:rPr>
              <w:t xml:space="preserve">for EU-støtten i henhold til </w:t>
            </w:r>
            <w:r w:rsidRPr="00531D0B">
              <w:t>nærværende forordning</w:t>
            </w:r>
            <w:r w:rsidRPr="00531D0B">
              <w:rPr>
                <w:b/>
                <w:bCs/>
                <w:i/>
                <w:iCs/>
              </w:rPr>
              <w:t xml:space="preserve"> under hensyntagen til den pågældende medlemsstats specifikke behov og udfordringer</w:t>
            </w:r>
            <w:r w:rsidRPr="00531D0B">
              <w:t>.</w:t>
            </w:r>
          </w:p>
        </w:tc>
      </w:tr>
    </w:tbl>
    <w:p w14:paraId="7A85A25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3B0F3CF"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66864C1A" w14:textId="3991C8A6" w:rsidR="0051154C" w:rsidRPr="00531D0B" w:rsidRDefault="0051154C" w:rsidP="0051154C">
      <w:pPr>
        <w:pStyle w:val="AmJustText"/>
      </w:pPr>
      <w:r w:rsidRPr="00531D0B">
        <w:t xml:space="preserve">Ændringen giver den nødvendige fleksibilitet til at sikre, at EU-støtten kan rettes mod de prioriteter, udfordringer og behov, som den pågældende medlemsstat har </w:t>
      </w:r>
      <w:r w:rsidR="006A4A14" w:rsidRPr="00531D0B">
        <w:t>udpeget</w:t>
      </w:r>
      <w:r w:rsidRPr="00531D0B">
        <w:t xml:space="preserve"> på de områder, der er omfattet af denne forordning.</w:t>
      </w:r>
    </w:p>
    <w:p w14:paraId="49225DAF" w14:textId="77777777" w:rsidR="0051154C" w:rsidRPr="00531D0B" w:rsidRDefault="0051154C" w:rsidP="0051154C">
      <w:r w:rsidRPr="00B10B6B">
        <w:rPr>
          <w:rStyle w:val="HideTWBExt"/>
        </w:rPr>
        <w:t>&lt;/AmendB&gt;</w:t>
      </w:r>
    </w:p>
    <w:p w14:paraId="4A2328A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37</w:t>
      </w:r>
      <w:r w:rsidRPr="00B10B6B">
        <w:rPr>
          <w:rStyle w:val="HideTWBExt"/>
          <w:b w:val="0"/>
        </w:rPr>
        <w:t>&lt;/NumAmB&gt;</w:t>
      </w:r>
    </w:p>
    <w:p w14:paraId="41DC1C43"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3434FEA6" w14:textId="77777777" w:rsidR="0051154C" w:rsidRPr="00531D0B" w:rsidRDefault="0051154C" w:rsidP="0051154C">
      <w:pPr>
        <w:pStyle w:val="NormalBold"/>
      </w:pPr>
      <w:r w:rsidRPr="00B10B6B">
        <w:rPr>
          <w:rStyle w:val="HideTWBExt"/>
          <w:b w:val="0"/>
        </w:rPr>
        <w:t>&lt;/RepeatBlock-By&gt;</w:t>
      </w:r>
    </w:p>
    <w:p w14:paraId="7019E4A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C656C94" w14:textId="77777777" w:rsidR="0051154C" w:rsidRPr="00531D0B" w:rsidRDefault="0051154C" w:rsidP="0051154C">
      <w:pPr>
        <w:pStyle w:val="NormalBold"/>
      </w:pPr>
      <w:r w:rsidRPr="00B10B6B">
        <w:rPr>
          <w:rStyle w:val="HideTWBExt"/>
          <w:b w:val="0"/>
        </w:rPr>
        <w:t>&lt;Article&gt;</w:t>
      </w:r>
      <w:r w:rsidRPr="00531D0B">
        <w:t>Betragtning 5</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6E709C6" w14:textId="77777777" w:rsidTr="00DF6845">
        <w:trPr>
          <w:trHeight w:hRule="exact" w:val="240"/>
          <w:jc w:val="center"/>
        </w:trPr>
        <w:tc>
          <w:tcPr>
            <w:tcW w:w="9752" w:type="dxa"/>
            <w:gridSpan w:val="2"/>
            <w:tcBorders>
              <w:top w:val="nil"/>
              <w:left w:val="nil"/>
              <w:bottom w:val="nil"/>
              <w:right w:val="nil"/>
            </w:tcBorders>
          </w:tcPr>
          <w:p w14:paraId="4A032D20" w14:textId="77777777" w:rsidR="0051154C" w:rsidRPr="00531D0B" w:rsidRDefault="0051154C" w:rsidP="00DF6845"/>
        </w:tc>
      </w:tr>
      <w:tr w:rsidR="0051154C" w:rsidRPr="00531D0B" w14:paraId="61985A69" w14:textId="77777777" w:rsidTr="00DF6845">
        <w:trPr>
          <w:trHeight w:val="240"/>
          <w:jc w:val="center"/>
        </w:trPr>
        <w:tc>
          <w:tcPr>
            <w:tcW w:w="4876" w:type="dxa"/>
            <w:tcBorders>
              <w:top w:val="nil"/>
              <w:left w:val="nil"/>
              <w:bottom w:val="nil"/>
              <w:right w:val="nil"/>
            </w:tcBorders>
          </w:tcPr>
          <w:p w14:paraId="186EF96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461A8DF" w14:textId="77777777" w:rsidR="0051154C" w:rsidRPr="00531D0B" w:rsidRDefault="0051154C" w:rsidP="00DF6845">
            <w:pPr>
              <w:pStyle w:val="AmColumnHeading"/>
            </w:pPr>
            <w:r w:rsidRPr="00531D0B">
              <w:t>Ændringsforslag</w:t>
            </w:r>
          </w:p>
        </w:tc>
      </w:tr>
      <w:tr w:rsidR="0051154C" w:rsidRPr="00531D0B" w14:paraId="1ED3C090" w14:textId="77777777" w:rsidTr="00DF6845">
        <w:trPr>
          <w:jc w:val="center"/>
        </w:trPr>
        <w:tc>
          <w:tcPr>
            <w:tcW w:w="4876" w:type="dxa"/>
            <w:tcBorders>
              <w:top w:val="nil"/>
              <w:left w:val="nil"/>
              <w:bottom w:val="nil"/>
              <w:right w:val="nil"/>
            </w:tcBorders>
          </w:tcPr>
          <w:p w14:paraId="2CD16176" w14:textId="77777777" w:rsidR="0051154C" w:rsidRPr="00531D0B" w:rsidRDefault="0051154C" w:rsidP="00DF6845">
            <w:pPr>
              <w:pStyle w:val="Normal6a"/>
            </w:pPr>
            <w:r w:rsidRPr="00531D0B">
              <w:t>(5)</w:t>
            </w:r>
            <w:r w:rsidRPr="00531D0B">
              <w:tab/>
              <w:t>Ved denne forordning fastsættes målene for Unionens støtte til et velfungerende Schengenområde uden kontrol ved de indre grænser, navnlig til integreret europæisk grænseforvaltning, herunder støtte til sikring af, at Schengenområdet fungerer, og til EU's visumpolitik ("EU-støtten"). Medlemsstaterne bør sikre, at de i deres planer for nationalt og regionalt partnerskab adresserer hvert af de mål, der er fastsat i nærværende forordning.</w:t>
            </w:r>
          </w:p>
        </w:tc>
        <w:tc>
          <w:tcPr>
            <w:tcW w:w="4876" w:type="dxa"/>
            <w:tcBorders>
              <w:top w:val="nil"/>
              <w:left w:val="nil"/>
              <w:bottom w:val="nil"/>
              <w:right w:val="nil"/>
            </w:tcBorders>
          </w:tcPr>
          <w:p w14:paraId="7794B43F" w14:textId="77777777" w:rsidR="0051154C" w:rsidRPr="00531D0B" w:rsidRDefault="0051154C" w:rsidP="00DF6845">
            <w:pPr>
              <w:pStyle w:val="Normal6a"/>
            </w:pPr>
            <w:r w:rsidRPr="00531D0B">
              <w:t>(5)</w:t>
            </w:r>
            <w:r w:rsidRPr="00531D0B">
              <w:tab/>
              <w:t>Ved denne forordning fastsættes målene for Unionens støtte til et velfungerende Schengenområde uden kontrol ved de indre grænser,</w:t>
            </w:r>
            <w:r w:rsidRPr="00531D0B">
              <w:rPr>
                <w:b/>
                <w:bCs/>
                <w:i/>
                <w:iCs/>
              </w:rPr>
              <w:t xml:space="preserve"> medmindre sikkerhedssituationen kræver det,</w:t>
            </w:r>
            <w:r w:rsidRPr="00531D0B">
              <w:t xml:space="preserve"> navnlig til integreret europæisk grænseforvaltning, herunder støtte til sikring af, at Schengenområdet fungerer, og til EU's visumpolitik ("EU-støtten"). Medlemsstaterne bør sikre, at de i deres planer for nationalt og regionalt partnerskab adresserer hvert af de mål, der er fastsat i nærværende forordning</w:t>
            </w:r>
            <w:r w:rsidRPr="00531D0B">
              <w:rPr>
                <w:b/>
                <w:bCs/>
                <w:i/>
                <w:iCs/>
              </w:rPr>
              <w:t>, hvis det ikke bringer medlemsstaten i en uhensigtsmæssig situation</w:t>
            </w:r>
            <w:r w:rsidRPr="00531D0B">
              <w:t>.</w:t>
            </w:r>
          </w:p>
        </w:tc>
      </w:tr>
    </w:tbl>
    <w:p w14:paraId="3C8F088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564760C3" w14:textId="77777777" w:rsidR="0051154C" w:rsidRPr="00531D0B" w:rsidRDefault="0051154C" w:rsidP="0051154C">
      <w:r w:rsidRPr="00B10B6B">
        <w:rPr>
          <w:rStyle w:val="HideTWBExt"/>
        </w:rPr>
        <w:t>&lt;/AmendB&gt;</w:t>
      </w:r>
    </w:p>
    <w:p w14:paraId="30DCC3A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38</w:t>
      </w:r>
      <w:r w:rsidRPr="00B10B6B">
        <w:rPr>
          <w:rStyle w:val="HideTWBExt"/>
          <w:b w:val="0"/>
        </w:rPr>
        <w:t>&lt;/NumAmB&gt;</w:t>
      </w:r>
    </w:p>
    <w:p w14:paraId="204A6683"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614B73B3" w14:textId="77777777" w:rsidR="0051154C" w:rsidRPr="00531D0B" w:rsidRDefault="0051154C" w:rsidP="0051154C">
      <w:pPr>
        <w:pStyle w:val="NormalBold"/>
      </w:pPr>
      <w:r w:rsidRPr="00B10B6B">
        <w:rPr>
          <w:rStyle w:val="HideTWBExt"/>
          <w:b w:val="0"/>
        </w:rPr>
        <w:t>&lt;/RepeatBlock-By&gt;</w:t>
      </w:r>
    </w:p>
    <w:p w14:paraId="26A2782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1E7B5F3" w14:textId="77777777" w:rsidR="0051154C" w:rsidRPr="00531D0B" w:rsidRDefault="0051154C" w:rsidP="0051154C">
      <w:pPr>
        <w:pStyle w:val="NormalBold"/>
      </w:pPr>
      <w:r w:rsidRPr="00B10B6B">
        <w:rPr>
          <w:rStyle w:val="HideTWBExt"/>
          <w:b w:val="0"/>
        </w:rPr>
        <w:t>&lt;Article&gt;</w:t>
      </w:r>
      <w:r w:rsidRPr="00531D0B">
        <w:t>Betragtning 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5D6CA7F" w14:textId="77777777" w:rsidTr="00DF6845">
        <w:trPr>
          <w:trHeight w:hRule="exact" w:val="240"/>
          <w:jc w:val="center"/>
        </w:trPr>
        <w:tc>
          <w:tcPr>
            <w:tcW w:w="9752" w:type="dxa"/>
            <w:gridSpan w:val="2"/>
            <w:tcBorders>
              <w:top w:val="nil"/>
              <w:left w:val="nil"/>
              <w:bottom w:val="nil"/>
              <w:right w:val="nil"/>
            </w:tcBorders>
          </w:tcPr>
          <w:p w14:paraId="713BFFF2" w14:textId="77777777" w:rsidR="0051154C" w:rsidRPr="00531D0B" w:rsidRDefault="0051154C" w:rsidP="00DF6845"/>
        </w:tc>
      </w:tr>
      <w:tr w:rsidR="0051154C" w:rsidRPr="00531D0B" w14:paraId="600FEB9E" w14:textId="77777777" w:rsidTr="00DF6845">
        <w:trPr>
          <w:trHeight w:val="240"/>
          <w:jc w:val="center"/>
        </w:trPr>
        <w:tc>
          <w:tcPr>
            <w:tcW w:w="4876" w:type="dxa"/>
            <w:tcBorders>
              <w:top w:val="nil"/>
              <w:left w:val="nil"/>
              <w:bottom w:val="nil"/>
              <w:right w:val="nil"/>
            </w:tcBorders>
          </w:tcPr>
          <w:p w14:paraId="3C232D0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C840711" w14:textId="77777777" w:rsidR="0051154C" w:rsidRPr="00531D0B" w:rsidRDefault="0051154C" w:rsidP="00DF6845">
            <w:pPr>
              <w:pStyle w:val="AmColumnHeading"/>
            </w:pPr>
            <w:r w:rsidRPr="00531D0B">
              <w:t>Ændringsforslag</w:t>
            </w:r>
          </w:p>
        </w:tc>
      </w:tr>
      <w:tr w:rsidR="0051154C" w:rsidRPr="00531D0B" w14:paraId="139D8215" w14:textId="77777777" w:rsidTr="00DF6845">
        <w:trPr>
          <w:jc w:val="center"/>
        </w:trPr>
        <w:tc>
          <w:tcPr>
            <w:tcW w:w="4876" w:type="dxa"/>
            <w:tcBorders>
              <w:top w:val="nil"/>
              <w:left w:val="nil"/>
              <w:bottom w:val="nil"/>
              <w:right w:val="nil"/>
            </w:tcBorders>
          </w:tcPr>
          <w:p w14:paraId="5DCF016F" w14:textId="77777777" w:rsidR="0051154C" w:rsidRPr="00531D0B" w:rsidRDefault="0051154C" w:rsidP="00DF6845">
            <w:pPr>
              <w:pStyle w:val="Normal6a"/>
            </w:pPr>
            <w:r w:rsidRPr="00531D0B">
              <w:t>(5)</w:t>
            </w:r>
            <w:r w:rsidRPr="00531D0B">
              <w:tab/>
              <w:t>Ved denne forordning fastsættes målene for Unionens støtte til et velfungerende Schengenområde uden kontrol ved de indre grænser, navnlig til integreret europæisk grænseforvaltning</w:t>
            </w:r>
            <w:r w:rsidRPr="00531D0B">
              <w:rPr>
                <w:b/>
                <w:i/>
              </w:rPr>
              <w:t>, herunder støtte til sikring af,</w:t>
            </w:r>
            <w:r w:rsidRPr="00531D0B">
              <w:rPr>
                <w:b/>
                <w:bCs/>
                <w:i/>
                <w:iCs/>
              </w:rPr>
              <w:t xml:space="preserve"> at Schengenområdet fungerer, </w:t>
            </w:r>
            <w:r w:rsidRPr="00531D0B">
              <w:t>og til EU's visumpolitik ("EU-støtten"). Medlemsstaterne bør sikre, at de i deres planer for nationalt og regionalt partnerskab adresserer hvert af de mål, der er fastsat i nærværende forordning.</w:t>
            </w:r>
          </w:p>
        </w:tc>
        <w:tc>
          <w:tcPr>
            <w:tcW w:w="4876" w:type="dxa"/>
            <w:tcBorders>
              <w:top w:val="nil"/>
              <w:left w:val="nil"/>
              <w:bottom w:val="nil"/>
              <w:right w:val="nil"/>
            </w:tcBorders>
          </w:tcPr>
          <w:p w14:paraId="6976F4E2" w14:textId="77777777" w:rsidR="0051154C" w:rsidRPr="00531D0B" w:rsidRDefault="0051154C" w:rsidP="00DF6845">
            <w:pPr>
              <w:pStyle w:val="Normal6a"/>
            </w:pPr>
            <w:r w:rsidRPr="00531D0B">
              <w:t>(5)</w:t>
            </w:r>
            <w:r w:rsidRPr="00531D0B">
              <w:tab/>
              <w:t>Ved denne forordning fastsættes målene for Unionens støtte til et velfungerende Schengenområde uden kontrol ved de indre grænser, navnlig til integreret europæisk grænseforvaltning og til EU's visumpolitik ("EU-støtten"). Medlemsstaterne bør sikre, at de i deres planer for nationalt og regionalt partnerskab adresserer hvert af de mål, der er fastsat i nærværende forordning</w:t>
            </w:r>
            <w:r w:rsidRPr="00531D0B">
              <w:rPr>
                <w:b/>
                <w:bCs/>
                <w:i/>
                <w:iCs/>
              </w:rPr>
              <w:t xml:space="preserve"> på en forholdsmæssig måde, og at fordelingen af ressourcer mellem målene sikrer, at disse mål kan nås</w:t>
            </w:r>
            <w:r w:rsidRPr="00531D0B">
              <w:t>.</w:t>
            </w:r>
          </w:p>
        </w:tc>
      </w:tr>
    </w:tbl>
    <w:p w14:paraId="1C941C6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9123471" w14:textId="77777777" w:rsidR="0051154C" w:rsidRPr="00531D0B" w:rsidRDefault="0051154C" w:rsidP="0051154C">
      <w:r w:rsidRPr="00B10B6B">
        <w:rPr>
          <w:rStyle w:val="HideTWBExt"/>
        </w:rPr>
        <w:t>&lt;/AmendB&gt;</w:t>
      </w:r>
    </w:p>
    <w:p w14:paraId="696F4C3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39</w:t>
      </w:r>
      <w:r w:rsidRPr="00B10B6B">
        <w:rPr>
          <w:rStyle w:val="HideTWBExt"/>
          <w:b w:val="0"/>
        </w:rPr>
        <w:t>&lt;/NumAmB&gt;</w:t>
      </w:r>
    </w:p>
    <w:p w14:paraId="6DCBCB6B"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3E47C839" w14:textId="77777777" w:rsidR="0051154C" w:rsidRPr="00531D0B" w:rsidRDefault="0051154C" w:rsidP="0051154C">
      <w:pPr>
        <w:pStyle w:val="NormalBold"/>
      </w:pPr>
      <w:r w:rsidRPr="00B10B6B">
        <w:rPr>
          <w:rStyle w:val="HideTWBExt"/>
          <w:b w:val="0"/>
        </w:rPr>
        <w:t>&lt;/RepeatBlock-By&gt;</w:t>
      </w:r>
    </w:p>
    <w:p w14:paraId="62D9126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CA35E72" w14:textId="77777777" w:rsidR="0051154C" w:rsidRPr="00531D0B" w:rsidRDefault="0051154C" w:rsidP="0051154C">
      <w:pPr>
        <w:pStyle w:val="NormalBold"/>
      </w:pPr>
      <w:r w:rsidRPr="00B10B6B">
        <w:rPr>
          <w:rStyle w:val="HideTWBExt"/>
          <w:b w:val="0"/>
        </w:rPr>
        <w:t>&lt;Article&gt;</w:t>
      </w:r>
      <w:r w:rsidRPr="00531D0B">
        <w:t>Betragtning 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EDC4A27" w14:textId="77777777" w:rsidTr="00DF6845">
        <w:trPr>
          <w:trHeight w:hRule="exact" w:val="240"/>
          <w:jc w:val="center"/>
        </w:trPr>
        <w:tc>
          <w:tcPr>
            <w:tcW w:w="9752" w:type="dxa"/>
            <w:gridSpan w:val="2"/>
            <w:tcBorders>
              <w:top w:val="nil"/>
              <w:left w:val="nil"/>
              <w:bottom w:val="nil"/>
              <w:right w:val="nil"/>
            </w:tcBorders>
          </w:tcPr>
          <w:p w14:paraId="626B0644" w14:textId="77777777" w:rsidR="0051154C" w:rsidRPr="00531D0B" w:rsidRDefault="0051154C" w:rsidP="00DF6845"/>
        </w:tc>
      </w:tr>
      <w:tr w:rsidR="0051154C" w:rsidRPr="00531D0B" w14:paraId="42458DF7" w14:textId="77777777" w:rsidTr="00DF6845">
        <w:trPr>
          <w:trHeight w:val="240"/>
          <w:jc w:val="center"/>
        </w:trPr>
        <w:tc>
          <w:tcPr>
            <w:tcW w:w="4876" w:type="dxa"/>
            <w:tcBorders>
              <w:top w:val="nil"/>
              <w:left w:val="nil"/>
              <w:bottom w:val="nil"/>
              <w:right w:val="nil"/>
            </w:tcBorders>
          </w:tcPr>
          <w:p w14:paraId="24157FC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7D3C550" w14:textId="77777777" w:rsidR="0051154C" w:rsidRPr="00531D0B" w:rsidRDefault="0051154C" w:rsidP="00DF6845">
            <w:pPr>
              <w:pStyle w:val="AmColumnHeading"/>
            </w:pPr>
            <w:r w:rsidRPr="00531D0B">
              <w:t>Ændringsforslag</w:t>
            </w:r>
          </w:p>
        </w:tc>
      </w:tr>
      <w:tr w:rsidR="0051154C" w:rsidRPr="00531D0B" w14:paraId="5D88E21E" w14:textId="77777777" w:rsidTr="00DF6845">
        <w:trPr>
          <w:jc w:val="center"/>
        </w:trPr>
        <w:tc>
          <w:tcPr>
            <w:tcW w:w="4876" w:type="dxa"/>
            <w:tcBorders>
              <w:top w:val="nil"/>
              <w:left w:val="nil"/>
              <w:bottom w:val="nil"/>
              <w:right w:val="nil"/>
            </w:tcBorders>
          </w:tcPr>
          <w:p w14:paraId="016418E5" w14:textId="77777777" w:rsidR="0051154C" w:rsidRPr="00531D0B" w:rsidRDefault="0051154C" w:rsidP="00DF6845">
            <w:pPr>
              <w:pStyle w:val="Normal6a"/>
            </w:pPr>
            <w:r w:rsidRPr="00531D0B">
              <w:t>(5)</w:t>
            </w:r>
            <w:r w:rsidRPr="00531D0B">
              <w:tab/>
              <w:t>Ved denne forordning fastsættes målene for Unionens støtte til et velfungerende Schengenområde uden kontrol ved de indre grænser,</w:t>
            </w:r>
            <w:r w:rsidRPr="00531D0B">
              <w:rPr>
                <w:b/>
                <w:bCs/>
                <w:i/>
                <w:iCs/>
              </w:rPr>
              <w:t xml:space="preserve"> navnlig til integreret europæisk grænseforvaltning,</w:t>
            </w:r>
            <w:r w:rsidRPr="00531D0B">
              <w:t xml:space="preserve"> herunder støtte til sikring af, at Schengenområdet fungerer, og til EU's visumpolitik ("EU-støtten"). Medlemsstaterne bør sikre, at de i deres planer for nationalt og regionalt partnerskab adresserer hvert af de mål, der er fastsat i nærværende forordning.</w:t>
            </w:r>
          </w:p>
        </w:tc>
        <w:tc>
          <w:tcPr>
            <w:tcW w:w="4876" w:type="dxa"/>
            <w:tcBorders>
              <w:top w:val="nil"/>
              <w:left w:val="nil"/>
              <w:bottom w:val="nil"/>
              <w:right w:val="nil"/>
            </w:tcBorders>
          </w:tcPr>
          <w:p w14:paraId="781BCCB3" w14:textId="77777777" w:rsidR="0051154C" w:rsidRPr="00531D0B" w:rsidRDefault="0051154C" w:rsidP="00DF6845">
            <w:pPr>
              <w:pStyle w:val="Normal6a"/>
            </w:pPr>
            <w:r w:rsidRPr="00531D0B">
              <w:t>(5)</w:t>
            </w:r>
            <w:r w:rsidRPr="00531D0B">
              <w:tab/>
              <w:t>Ved denne forordning fastsættes målene for Unionens støtte til et velfungerende Schengenområde uden kontrol ved de indre grænser, herunder støtte til sikring af, at Schengenområdet fungerer, og til EU's visumpolitik ("EU-støtten"). Medlemsstaterne bør sikre, at de i deres planer for nationalt og regionalt partnerskab adresserer hvert af de mål, der er fastsat i nærværende forordning.</w:t>
            </w:r>
          </w:p>
        </w:tc>
      </w:tr>
    </w:tbl>
    <w:p w14:paraId="67577E4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2943A6B" w14:textId="77777777" w:rsidR="0051154C" w:rsidRPr="00531D0B" w:rsidRDefault="0051154C" w:rsidP="0051154C">
      <w:r w:rsidRPr="00B10B6B">
        <w:rPr>
          <w:rStyle w:val="HideTWBExt"/>
        </w:rPr>
        <w:t>&lt;/AmendB&gt;</w:t>
      </w:r>
    </w:p>
    <w:p w14:paraId="6220C9F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40</w:t>
      </w:r>
      <w:r w:rsidRPr="00B10B6B">
        <w:rPr>
          <w:rStyle w:val="HideTWBExt"/>
          <w:b w:val="0"/>
        </w:rPr>
        <w:t>&lt;/NumAmB&gt;</w:t>
      </w:r>
    </w:p>
    <w:p w14:paraId="1EF17641"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30526DD0" w14:textId="77777777" w:rsidR="0051154C" w:rsidRPr="00531D0B" w:rsidRDefault="0051154C" w:rsidP="0051154C">
      <w:pPr>
        <w:pStyle w:val="NormalBold"/>
      </w:pPr>
      <w:r w:rsidRPr="00B10B6B">
        <w:rPr>
          <w:rStyle w:val="HideTWBExt"/>
          <w:b w:val="0"/>
        </w:rPr>
        <w:t>&lt;/RepeatBlock-By&gt;</w:t>
      </w:r>
    </w:p>
    <w:p w14:paraId="654B820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CC7381B" w14:textId="77777777" w:rsidR="0051154C" w:rsidRPr="00531D0B" w:rsidRDefault="0051154C" w:rsidP="0051154C">
      <w:pPr>
        <w:pStyle w:val="NormalBold"/>
      </w:pPr>
      <w:r w:rsidRPr="00B10B6B">
        <w:rPr>
          <w:rStyle w:val="HideTWBExt"/>
          <w:b w:val="0"/>
        </w:rPr>
        <w:t>&lt;Article&gt;</w:t>
      </w:r>
      <w:r w:rsidRPr="00531D0B">
        <w:t>Betragtning 6</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5520EC3" w14:textId="77777777" w:rsidTr="00DF6845">
        <w:trPr>
          <w:trHeight w:hRule="exact" w:val="240"/>
          <w:jc w:val="center"/>
        </w:trPr>
        <w:tc>
          <w:tcPr>
            <w:tcW w:w="9752" w:type="dxa"/>
            <w:gridSpan w:val="2"/>
            <w:tcBorders>
              <w:top w:val="nil"/>
              <w:left w:val="nil"/>
              <w:bottom w:val="nil"/>
              <w:right w:val="nil"/>
            </w:tcBorders>
          </w:tcPr>
          <w:p w14:paraId="21C03230" w14:textId="77777777" w:rsidR="0051154C" w:rsidRPr="00531D0B" w:rsidRDefault="0051154C" w:rsidP="00DF6845"/>
        </w:tc>
      </w:tr>
      <w:tr w:rsidR="0051154C" w:rsidRPr="00531D0B" w14:paraId="28B3B5C4" w14:textId="77777777" w:rsidTr="00DF6845">
        <w:trPr>
          <w:trHeight w:val="240"/>
          <w:jc w:val="center"/>
        </w:trPr>
        <w:tc>
          <w:tcPr>
            <w:tcW w:w="4876" w:type="dxa"/>
            <w:tcBorders>
              <w:top w:val="nil"/>
              <w:left w:val="nil"/>
              <w:bottom w:val="nil"/>
              <w:right w:val="nil"/>
            </w:tcBorders>
          </w:tcPr>
          <w:p w14:paraId="180D38F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E4E30D2" w14:textId="77777777" w:rsidR="0051154C" w:rsidRPr="00531D0B" w:rsidRDefault="0051154C" w:rsidP="00DF6845">
            <w:pPr>
              <w:pStyle w:val="AmColumnHeading"/>
            </w:pPr>
            <w:r w:rsidRPr="00531D0B">
              <w:t>Ændringsforslag</w:t>
            </w:r>
          </w:p>
        </w:tc>
      </w:tr>
      <w:tr w:rsidR="0051154C" w:rsidRPr="00531D0B" w14:paraId="7E5D1CC9" w14:textId="77777777" w:rsidTr="00DF6845">
        <w:trPr>
          <w:jc w:val="center"/>
        </w:trPr>
        <w:tc>
          <w:tcPr>
            <w:tcW w:w="4876" w:type="dxa"/>
            <w:tcBorders>
              <w:top w:val="nil"/>
              <w:left w:val="nil"/>
              <w:bottom w:val="nil"/>
              <w:right w:val="nil"/>
            </w:tcBorders>
          </w:tcPr>
          <w:p w14:paraId="1150F301" w14:textId="77777777" w:rsidR="0051154C" w:rsidRPr="00531D0B" w:rsidRDefault="0051154C" w:rsidP="00DF6845">
            <w:pPr>
              <w:pStyle w:val="Normal6a"/>
            </w:pPr>
            <w:r w:rsidRPr="00531D0B">
              <w:rPr>
                <w:b/>
                <w:i/>
              </w:rPr>
              <w:t>(6)</w:t>
            </w:r>
            <w:r w:rsidRPr="00531D0B">
              <w:tab/>
            </w:r>
            <w:r w:rsidRPr="00531D0B">
              <w:rPr>
                <w:b/>
                <w:i/>
              </w:rPr>
              <w:t>I overensstemmelse med akten vedrørende Litauens tiltrædelse af EU imødekommer forordningen også behovet for at støtte Litauen i forvaltningen af persontransitten mellem Kaliningrad-regionen og andre dele af Den Russiske Føderation.</w:t>
            </w:r>
          </w:p>
        </w:tc>
        <w:tc>
          <w:tcPr>
            <w:tcW w:w="4876" w:type="dxa"/>
            <w:tcBorders>
              <w:top w:val="nil"/>
              <w:left w:val="nil"/>
              <w:bottom w:val="nil"/>
              <w:right w:val="nil"/>
            </w:tcBorders>
          </w:tcPr>
          <w:p w14:paraId="698715D3" w14:textId="77777777" w:rsidR="0051154C" w:rsidRPr="00531D0B" w:rsidRDefault="0051154C" w:rsidP="00DF6845">
            <w:pPr>
              <w:pStyle w:val="Normal6a"/>
            </w:pPr>
            <w:r w:rsidRPr="00531D0B">
              <w:rPr>
                <w:b/>
                <w:i/>
              </w:rPr>
              <w:t>udgår</w:t>
            </w:r>
          </w:p>
        </w:tc>
      </w:tr>
    </w:tbl>
    <w:p w14:paraId="552642C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37DBCA25"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5E6B3BA" w14:textId="77777777" w:rsidR="0051154C" w:rsidRPr="00531D0B" w:rsidRDefault="0051154C" w:rsidP="0051154C">
      <w:pPr>
        <w:pStyle w:val="AmJustText"/>
      </w:pPr>
      <w:r w:rsidRPr="00531D0B">
        <w:t>Begrundelsen vedrører den specifikke historiske situation i forbindelse med Litauens tiltrædelse af Den Europæiske Union og har ingen generel relevans for Schengenområdets funktion eller for målene i programmet for 2028-2034. Forordningen bør fokusere på de fælles udfordringer, som alle medlemsstater står over for inden for beskyttelse af de ydre grænser, visumpolitik og sikkerhed. En henvisning til en bestemt undtagelse kan give indtryk af, at der er tale om en særordning uden direkte tilknytning til programmets hovedmål.</w:t>
      </w:r>
    </w:p>
    <w:p w14:paraId="7E89A894" w14:textId="77777777" w:rsidR="0051154C" w:rsidRPr="00531D0B" w:rsidRDefault="0051154C" w:rsidP="0051154C">
      <w:r w:rsidRPr="00B10B6B">
        <w:rPr>
          <w:rStyle w:val="HideTWBExt"/>
        </w:rPr>
        <w:t>&lt;/AmendB&gt;</w:t>
      </w:r>
    </w:p>
    <w:p w14:paraId="709FBDE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41</w:t>
      </w:r>
      <w:r w:rsidRPr="00B10B6B">
        <w:rPr>
          <w:rStyle w:val="HideTWBExt"/>
          <w:b w:val="0"/>
        </w:rPr>
        <w:t>&lt;/NumAmB&gt;</w:t>
      </w:r>
    </w:p>
    <w:p w14:paraId="3B45003D"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126FC59" w14:textId="77777777" w:rsidR="0051154C" w:rsidRPr="00531D0B" w:rsidRDefault="0051154C" w:rsidP="0051154C">
      <w:pPr>
        <w:pStyle w:val="NormalBold"/>
      </w:pPr>
      <w:r w:rsidRPr="00B10B6B">
        <w:rPr>
          <w:rStyle w:val="HideTWBExt"/>
          <w:b w:val="0"/>
        </w:rPr>
        <w:t>&lt;/RepeatBlock-By&gt;</w:t>
      </w:r>
    </w:p>
    <w:p w14:paraId="2FABDA8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EEAE147" w14:textId="77777777" w:rsidR="0051154C" w:rsidRPr="00531D0B" w:rsidRDefault="0051154C" w:rsidP="0051154C">
      <w:pPr>
        <w:pStyle w:val="NormalBold"/>
      </w:pPr>
      <w:r w:rsidRPr="00B10B6B">
        <w:rPr>
          <w:rStyle w:val="HideTWBExt"/>
          <w:b w:val="0"/>
        </w:rPr>
        <w:t>&lt;Article&gt;</w:t>
      </w:r>
      <w:r w:rsidRPr="00531D0B">
        <w:t>Betragtning 7</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F892ABB" w14:textId="77777777" w:rsidTr="00DF6845">
        <w:trPr>
          <w:trHeight w:hRule="exact" w:val="240"/>
          <w:jc w:val="center"/>
        </w:trPr>
        <w:tc>
          <w:tcPr>
            <w:tcW w:w="9752" w:type="dxa"/>
            <w:gridSpan w:val="2"/>
            <w:tcBorders>
              <w:top w:val="nil"/>
              <w:left w:val="nil"/>
              <w:bottom w:val="nil"/>
              <w:right w:val="nil"/>
            </w:tcBorders>
          </w:tcPr>
          <w:p w14:paraId="43D14D24" w14:textId="77777777" w:rsidR="0051154C" w:rsidRPr="00531D0B" w:rsidRDefault="0051154C" w:rsidP="00DF6845"/>
        </w:tc>
      </w:tr>
      <w:tr w:rsidR="0051154C" w:rsidRPr="00531D0B" w14:paraId="6DC4C780" w14:textId="77777777" w:rsidTr="00DF6845">
        <w:trPr>
          <w:trHeight w:val="240"/>
          <w:jc w:val="center"/>
        </w:trPr>
        <w:tc>
          <w:tcPr>
            <w:tcW w:w="4876" w:type="dxa"/>
            <w:tcBorders>
              <w:top w:val="nil"/>
              <w:left w:val="nil"/>
              <w:bottom w:val="nil"/>
              <w:right w:val="nil"/>
            </w:tcBorders>
          </w:tcPr>
          <w:p w14:paraId="5C391AC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5C626A2" w14:textId="77777777" w:rsidR="0051154C" w:rsidRPr="00531D0B" w:rsidRDefault="0051154C" w:rsidP="00DF6845">
            <w:pPr>
              <w:pStyle w:val="AmColumnHeading"/>
            </w:pPr>
            <w:r w:rsidRPr="00531D0B">
              <w:t>Ændringsforslag</w:t>
            </w:r>
          </w:p>
        </w:tc>
      </w:tr>
      <w:tr w:rsidR="0051154C" w:rsidRPr="00531D0B" w14:paraId="207E32E2" w14:textId="77777777" w:rsidTr="00DF6845">
        <w:trPr>
          <w:jc w:val="center"/>
        </w:trPr>
        <w:tc>
          <w:tcPr>
            <w:tcW w:w="4876" w:type="dxa"/>
            <w:tcBorders>
              <w:top w:val="nil"/>
              <w:left w:val="nil"/>
              <w:bottom w:val="nil"/>
              <w:right w:val="nil"/>
            </w:tcBorders>
          </w:tcPr>
          <w:p w14:paraId="3126719C" w14:textId="77777777" w:rsidR="0051154C" w:rsidRPr="00531D0B" w:rsidRDefault="0051154C" w:rsidP="00DF6845">
            <w:pPr>
              <w:pStyle w:val="Normal6a"/>
            </w:pPr>
            <w:r w:rsidRPr="00531D0B">
              <w:t>(7)</w:t>
            </w:r>
            <w:r w:rsidRPr="00531D0B">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asyl, migration og integration og forordning (EU) [...] om EU-støtte til indre sikkerhed.</w:t>
            </w:r>
          </w:p>
        </w:tc>
        <w:tc>
          <w:tcPr>
            <w:tcW w:w="4876" w:type="dxa"/>
            <w:tcBorders>
              <w:top w:val="nil"/>
              <w:left w:val="nil"/>
              <w:bottom w:val="nil"/>
              <w:right w:val="nil"/>
            </w:tcBorders>
          </w:tcPr>
          <w:p w14:paraId="2AE14E1B" w14:textId="77777777" w:rsidR="0051154C" w:rsidRPr="00531D0B" w:rsidRDefault="0051154C" w:rsidP="00DF6845">
            <w:pPr>
              <w:pStyle w:val="Normal6a"/>
            </w:pPr>
            <w:r w:rsidRPr="00531D0B">
              <w:t>(7)</w:t>
            </w:r>
            <w:r w:rsidRPr="00531D0B">
              <w:tab/>
              <w:t>Kommissionen bør ved en enkelt gennemførelsesafgørelse fastsætte de beløb, der skal tildeles pr. medlemsstat, i overensstemmelse med den tildelingsmetode, der er fastsat i forordning (EU) [...] om oprettelse af Den Europæiske Fond for Økonomisk, Social og Territorial Samhørighed, Landbrug, Landdistrikter, Fiskeri, det Maritime Område, Velstand og Sikkerhed</w:t>
            </w:r>
            <w:r w:rsidRPr="00531D0B">
              <w:rPr>
                <w:b/>
                <w:bCs/>
                <w:i/>
                <w:iCs/>
              </w:rPr>
              <w:t>, under hensyntagen til objektive kriterier, navnlig de ydre grænsers udstrækning, migrationspresset, sikkerhedsrisici og de specifikke geografiske forhold i medlemsstaterne</w:t>
            </w:r>
            <w:r w:rsidRPr="00531D0B">
              <w:t>. Denne afgørelse bør som hovedregel også omfatte beløbene i henhold til forordning (EU) [...] om oprettelse af Den Europæiske Fond for Økonomisk, Social og Territorial Samhørighed, Landbrug, Landdistrikter, Fiskeri, det Maritime Område, Velstand og Sikkerhed, forordning (EU) [...] om EU-støtte til asyl, migration og integration og forordning (EU) [...] om EU-støtte til indre sikkerhed.</w:t>
            </w:r>
          </w:p>
        </w:tc>
      </w:tr>
    </w:tbl>
    <w:p w14:paraId="2472D01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63A68B00" w14:textId="77777777" w:rsidR="0051154C" w:rsidRPr="00531D0B" w:rsidRDefault="0051154C" w:rsidP="0051154C">
      <w:r w:rsidRPr="00B10B6B">
        <w:rPr>
          <w:rStyle w:val="HideTWBExt"/>
        </w:rPr>
        <w:t>&lt;/AmendB&gt;</w:t>
      </w:r>
    </w:p>
    <w:p w14:paraId="5E027B9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42</w:t>
      </w:r>
      <w:r w:rsidRPr="00B10B6B">
        <w:rPr>
          <w:rStyle w:val="HideTWBExt"/>
          <w:b w:val="0"/>
        </w:rPr>
        <w:t>&lt;/NumAmB&gt;</w:t>
      </w:r>
    </w:p>
    <w:p w14:paraId="204C9CB6"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3624BCD2" w14:textId="77777777" w:rsidR="0051154C" w:rsidRPr="00531D0B" w:rsidRDefault="0051154C" w:rsidP="0051154C">
      <w:pPr>
        <w:pStyle w:val="NormalBold"/>
      </w:pPr>
      <w:r w:rsidRPr="00B10B6B">
        <w:rPr>
          <w:rStyle w:val="HideTWBExt"/>
          <w:b w:val="0"/>
        </w:rPr>
        <w:t>&lt;/RepeatBlock-By&gt;</w:t>
      </w:r>
    </w:p>
    <w:p w14:paraId="3A6CA1C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4880352" w14:textId="77777777" w:rsidR="0051154C" w:rsidRPr="00531D0B" w:rsidRDefault="0051154C" w:rsidP="0051154C">
      <w:pPr>
        <w:pStyle w:val="NormalBold"/>
      </w:pPr>
      <w:r w:rsidRPr="00B10B6B">
        <w:rPr>
          <w:rStyle w:val="HideTWBExt"/>
          <w:b w:val="0"/>
        </w:rPr>
        <w:t>&lt;Article&gt;</w:t>
      </w:r>
      <w:r w:rsidRPr="00531D0B">
        <w:t>Betragtning 7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8A47454" w14:textId="77777777" w:rsidTr="00DF6845">
        <w:trPr>
          <w:trHeight w:hRule="exact" w:val="240"/>
          <w:jc w:val="center"/>
        </w:trPr>
        <w:tc>
          <w:tcPr>
            <w:tcW w:w="9752" w:type="dxa"/>
            <w:gridSpan w:val="2"/>
            <w:tcBorders>
              <w:top w:val="nil"/>
              <w:left w:val="nil"/>
              <w:bottom w:val="nil"/>
              <w:right w:val="nil"/>
            </w:tcBorders>
          </w:tcPr>
          <w:p w14:paraId="20F4566E" w14:textId="77777777" w:rsidR="0051154C" w:rsidRPr="00531D0B" w:rsidRDefault="0051154C" w:rsidP="00DF6845"/>
        </w:tc>
      </w:tr>
      <w:tr w:rsidR="0051154C" w:rsidRPr="00531D0B" w14:paraId="299FB172" w14:textId="77777777" w:rsidTr="00DF6845">
        <w:trPr>
          <w:trHeight w:val="240"/>
          <w:jc w:val="center"/>
        </w:trPr>
        <w:tc>
          <w:tcPr>
            <w:tcW w:w="4876" w:type="dxa"/>
            <w:tcBorders>
              <w:top w:val="nil"/>
              <w:left w:val="nil"/>
              <w:bottom w:val="nil"/>
              <w:right w:val="nil"/>
            </w:tcBorders>
          </w:tcPr>
          <w:p w14:paraId="380FA77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B9837C1" w14:textId="77777777" w:rsidR="0051154C" w:rsidRPr="00531D0B" w:rsidRDefault="0051154C" w:rsidP="00DF6845">
            <w:pPr>
              <w:pStyle w:val="AmColumnHeading"/>
            </w:pPr>
            <w:r w:rsidRPr="00531D0B">
              <w:t>Ændringsforslag</w:t>
            </w:r>
          </w:p>
        </w:tc>
      </w:tr>
      <w:tr w:rsidR="0051154C" w:rsidRPr="00531D0B" w14:paraId="4371C68B" w14:textId="77777777" w:rsidTr="00DF6845">
        <w:trPr>
          <w:jc w:val="center"/>
        </w:trPr>
        <w:tc>
          <w:tcPr>
            <w:tcW w:w="4876" w:type="dxa"/>
            <w:tcBorders>
              <w:top w:val="nil"/>
              <w:left w:val="nil"/>
              <w:bottom w:val="nil"/>
              <w:right w:val="nil"/>
            </w:tcBorders>
          </w:tcPr>
          <w:p w14:paraId="6E671D15" w14:textId="77777777" w:rsidR="0051154C" w:rsidRPr="00531D0B" w:rsidRDefault="0051154C" w:rsidP="00DF6845">
            <w:pPr>
              <w:pStyle w:val="Normal6a"/>
            </w:pPr>
          </w:p>
        </w:tc>
        <w:tc>
          <w:tcPr>
            <w:tcW w:w="4876" w:type="dxa"/>
            <w:tcBorders>
              <w:top w:val="nil"/>
              <w:left w:val="nil"/>
              <w:bottom w:val="nil"/>
              <w:right w:val="nil"/>
            </w:tcBorders>
          </w:tcPr>
          <w:p w14:paraId="04D39117" w14:textId="77777777" w:rsidR="0051154C" w:rsidRPr="00531D0B" w:rsidRDefault="0051154C" w:rsidP="00DF6845">
            <w:pPr>
              <w:pStyle w:val="Normal6a"/>
            </w:pPr>
            <w:r w:rsidRPr="00531D0B">
              <w:rPr>
                <w:b/>
                <w:i/>
              </w:rPr>
              <w:t>(7a)</w:t>
            </w:r>
            <w:r w:rsidRPr="00531D0B">
              <w:tab/>
            </w:r>
            <w:r w:rsidRPr="00531D0B">
              <w:rPr>
                <w:b/>
                <w:i/>
              </w:rPr>
              <w:t>For at reagere på et geopolitisk pres i hastig udvikling, nye sikkerhedskriser eller ajourførte sårbarhedsvurderinger ved de ydre grænser, navnlig i de østlige grænseregioner, som er mest berørt af det forværrede sikkerhedsmiljø og af den øgede risiko for konventionelle og ukonventionelle militære tiltag som skitseret af Kommissionen i dens meddelelse af 18. februar 2026 om EU's østlige regioner, der grænser op til Rusland, Belarus og Ukraine, bør beføjelserne til at vedtage retsakter delegeres til Kommissionen i overensstemmelse med artikel 290 i traktaten om Den Europæiske Unions funktionsmåde for så vidt angår enhver efterfølgende tilpasning eller revision af den vejledende finansieringsramme, der er fastsat i denne forordnings artikel 4, stk. 1 og 3, med henblik på gennemførelsen af de mål, der er fastsat i denne forordnings artikel 3 for perioden 2028-2034.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531D0B">
              <w:rPr>
                <w:b/>
                <w:i/>
                <w:vertAlign w:val="superscript"/>
              </w:rPr>
              <w:t>1a</w:t>
            </w:r>
            <w:r w:rsidRPr="00531D0B">
              <w:rPr>
                <w:b/>
                <w:i/>
              </w:rPr>
              <w:t>. For at sikre lige deltagelse i forberedelsen af delegerede retsakter bør Europa-Parlamentet og Rådet navnlig modtage alle dokumenter på samme tid som medlemsstaternes eksperter, og deres eksperter bør have systematisk adgang til møder i Kommissionens ekspertgrupper, der beskæftiger sig med forberedelse af delegerede retsakter.</w:t>
            </w:r>
          </w:p>
        </w:tc>
      </w:tr>
      <w:tr w:rsidR="0051154C" w:rsidRPr="00531D0B" w14:paraId="38C86095" w14:textId="77777777" w:rsidTr="00DF6845">
        <w:trPr>
          <w:jc w:val="center"/>
        </w:trPr>
        <w:tc>
          <w:tcPr>
            <w:tcW w:w="4876" w:type="dxa"/>
            <w:tcBorders>
              <w:top w:val="nil"/>
              <w:left w:val="nil"/>
              <w:bottom w:val="nil"/>
              <w:right w:val="nil"/>
            </w:tcBorders>
          </w:tcPr>
          <w:p w14:paraId="7EDA9C42" w14:textId="77777777" w:rsidR="0051154C" w:rsidRPr="00531D0B" w:rsidRDefault="0051154C" w:rsidP="00DF6845"/>
        </w:tc>
        <w:tc>
          <w:tcPr>
            <w:tcW w:w="4876" w:type="dxa"/>
            <w:tcBorders>
              <w:top w:val="nil"/>
              <w:left w:val="nil"/>
              <w:bottom w:val="nil"/>
              <w:right w:val="nil"/>
            </w:tcBorders>
          </w:tcPr>
          <w:p w14:paraId="23A9810C" w14:textId="77777777" w:rsidR="0051154C" w:rsidRPr="00531D0B" w:rsidRDefault="0051154C" w:rsidP="00DF6845">
            <w:pPr>
              <w:pStyle w:val="Normal6a"/>
            </w:pPr>
            <w:r w:rsidRPr="00531D0B">
              <w:rPr>
                <w:b/>
                <w:i/>
              </w:rPr>
              <w:t>_________________</w:t>
            </w:r>
          </w:p>
        </w:tc>
      </w:tr>
      <w:tr w:rsidR="0051154C" w:rsidRPr="00531D0B" w14:paraId="2BE7E5FF" w14:textId="77777777" w:rsidTr="00DF6845">
        <w:trPr>
          <w:jc w:val="center"/>
        </w:trPr>
        <w:tc>
          <w:tcPr>
            <w:tcW w:w="4876" w:type="dxa"/>
            <w:tcBorders>
              <w:top w:val="nil"/>
              <w:left w:val="nil"/>
              <w:bottom w:val="nil"/>
              <w:right w:val="nil"/>
            </w:tcBorders>
          </w:tcPr>
          <w:p w14:paraId="7A2E08F2" w14:textId="77777777" w:rsidR="0051154C" w:rsidRPr="00531D0B" w:rsidRDefault="0051154C" w:rsidP="00DF6845"/>
        </w:tc>
        <w:tc>
          <w:tcPr>
            <w:tcW w:w="4876" w:type="dxa"/>
            <w:tcBorders>
              <w:top w:val="nil"/>
              <w:left w:val="nil"/>
              <w:bottom w:val="nil"/>
              <w:right w:val="nil"/>
            </w:tcBorders>
          </w:tcPr>
          <w:p w14:paraId="531A1D6E" w14:textId="77777777" w:rsidR="0051154C" w:rsidRPr="00531D0B" w:rsidRDefault="0051154C" w:rsidP="00DF6845">
            <w:pPr>
              <w:pStyle w:val="Normal6a"/>
            </w:pPr>
            <w:r w:rsidRPr="00531D0B">
              <w:rPr>
                <w:b/>
                <w:bCs/>
                <w:i/>
                <w:iCs/>
                <w:vertAlign w:val="superscript"/>
              </w:rPr>
              <w:t>1a</w:t>
            </w:r>
            <w:r w:rsidRPr="00531D0B">
              <w:rPr>
                <w:b/>
                <w:bCs/>
                <w:i/>
                <w:iCs/>
              </w:rPr>
              <w:t xml:space="preserve"> EUT L 123 af 12.5.2016, s. 1, http://data.europa.eu/eli/agree_interinstit/2016/512/oj.</w:t>
            </w:r>
          </w:p>
        </w:tc>
      </w:tr>
    </w:tbl>
    <w:p w14:paraId="7A6F23B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4BA8A56"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359D125" w14:textId="092F20B7" w:rsidR="0051154C" w:rsidRPr="00531D0B" w:rsidRDefault="0051154C" w:rsidP="0051154C">
      <w:pPr>
        <w:pStyle w:val="AmJustText"/>
      </w:pPr>
      <w:r w:rsidRPr="00531D0B">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w:t>
      </w:r>
      <w:r w:rsidR="0017364B" w:rsidRPr="00531D0B">
        <w:t xml:space="preserve"> </w:t>
      </w:r>
      <w:r w:rsidRPr="00531D0B">
        <w:t>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37B9525B" w14:textId="77777777" w:rsidR="0051154C" w:rsidRPr="00531D0B" w:rsidRDefault="0051154C" w:rsidP="0051154C">
      <w:r w:rsidRPr="00B10B6B">
        <w:rPr>
          <w:rStyle w:val="HideTWBExt"/>
        </w:rPr>
        <w:t>&lt;/AmendB&gt;</w:t>
      </w:r>
    </w:p>
    <w:p w14:paraId="0F733CF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43</w:t>
      </w:r>
      <w:r w:rsidRPr="00B10B6B">
        <w:rPr>
          <w:rStyle w:val="HideTWBExt"/>
          <w:b w:val="0"/>
        </w:rPr>
        <w:t>&lt;/NumAmB&gt;</w:t>
      </w:r>
    </w:p>
    <w:p w14:paraId="52F7A960"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02299E32" w14:textId="77777777" w:rsidR="0051154C" w:rsidRPr="00531D0B" w:rsidRDefault="0051154C" w:rsidP="0051154C">
      <w:pPr>
        <w:pStyle w:val="NormalBold"/>
      </w:pPr>
      <w:r w:rsidRPr="00B10B6B">
        <w:rPr>
          <w:rStyle w:val="HideTWBExt"/>
          <w:b w:val="0"/>
        </w:rPr>
        <w:t>&lt;/RepeatBlock-By&gt;</w:t>
      </w:r>
    </w:p>
    <w:p w14:paraId="11A6A13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0842FB3" w14:textId="77777777" w:rsidR="0051154C" w:rsidRPr="00531D0B" w:rsidRDefault="0051154C" w:rsidP="0051154C">
      <w:pPr>
        <w:pStyle w:val="NormalBold"/>
      </w:pPr>
      <w:r w:rsidRPr="00B10B6B">
        <w:rPr>
          <w:rStyle w:val="HideTWBExt"/>
          <w:b w:val="0"/>
        </w:rPr>
        <w:t>&lt;Article&gt;</w:t>
      </w:r>
      <w:r w:rsidRPr="00531D0B">
        <w:t>Betragtning 8</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AACE40E" w14:textId="77777777" w:rsidTr="00DF6845">
        <w:trPr>
          <w:trHeight w:hRule="exact" w:val="240"/>
          <w:jc w:val="center"/>
        </w:trPr>
        <w:tc>
          <w:tcPr>
            <w:tcW w:w="9752" w:type="dxa"/>
            <w:gridSpan w:val="2"/>
            <w:tcBorders>
              <w:top w:val="nil"/>
              <w:left w:val="nil"/>
              <w:bottom w:val="nil"/>
              <w:right w:val="nil"/>
            </w:tcBorders>
          </w:tcPr>
          <w:p w14:paraId="2A26B9A6" w14:textId="77777777" w:rsidR="0051154C" w:rsidRPr="00531D0B" w:rsidRDefault="0051154C" w:rsidP="00DF6845"/>
        </w:tc>
      </w:tr>
      <w:tr w:rsidR="0051154C" w:rsidRPr="00531D0B" w14:paraId="35C37150" w14:textId="77777777" w:rsidTr="00DF6845">
        <w:trPr>
          <w:trHeight w:val="240"/>
          <w:jc w:val="center"/>
        </w:trPr>
        <w:tc>
          <w:tcPr>
            <w:tcW w:w="4876" w:type="dxa"/>
            <w:tcBorders>
              <w:top w:val="nil"/>
              <w:left w:val="nil"/>
              <w:bottom w:val="nil"/>
              <w:right w:val="nil"/>
            </w:tcBorders>
          </w:tcPr>
          <w:p w14:paraId="45B5C34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9106A1B" w14:textId="77777777" w:rsidR="0051154C" w:rsidRPr="00531D0B" w:rsidRDefault="0051154C" w:rsidP="00DF6845">
            <w:pPr>
              <w:pStyle w:val="AmColumnHeading"/>
            </w:pPr>
            <w:r w:rsidRPr="00531D0B">
              <w:t>Ændringsforslag</w:t>
            </w:r>
          </w:p>
        </w:tc>
      </w:tr>
      <w:tr w:rsidR="0051154C" w:rsidRPr="00531D0B" w14:paraId="6B3E5BFF" w14:textId="77777777" w:rsidTr="00DF6845">
        <w:trPr>
          <w:jc w:val="center"/>
        </w:trPr>
        <w:tc>
          <w:tcPr>
            <w:tcW w:w="4876" w:type="dxa"/>
            <w:tcBorders>
              <w:top w:val="nil"/>
              <w:left w:val="nil"/>
              <w:bottom w:val="nil"/>
              <w:right w:val="nil"/>
            </w:tcBorders>
          </w:tcPr>
          <w:p w14:paraId="25DEEC4C" w14:textId="77777777" w:rsidR="0051154C" w:rsidRPr="00531D0B" w:rsidRDefault="0051154C" w:rsidP="00DF6845">
            <w:pPr>
              <w:pStyle w:val="Normal6a"/>
            </w:pPr>
            <w:r w:rsidRPr="00531D0B">
              <w:t>(8)</w:t>
            </w:r>
            <w:r w:rsidRPr="00531D0B">
              <w:tab/>
              <w:t>EU-støtten bør bygge på resultaterne og investeringerne fra de foregående programmeringsperioder: i) Fonden for de Ydre Grænser for perioden 2007-2013, der blev oprettet ved Europa-Parlamentets og Rådets beslutning nr. 574/2007/EF</w:t>
            </w:r>
            <w:r w:rsidRPr="00531D0B">
              <w:rPr>
                <w:vertAlign w:val="superscript"/>
              </w:rPr>
              <w:t>7</w:t>
            </w:r>
            <w:r w:rsidRPr="00531D0B">
              <w:t>, ii) instrumentet for ydre grænser og visum som en del af Fonden for Intern Sikkerhed for perioden 2014-2020, der blev oprettet ved Europa-Parlamentets og Rådets forordning (EU) nr. 515/2014</w:t>
            </w:r>
            <w:r w:rsidRPr="00531D0B">
              <w:rPr>
                <w:vertAlign w:val="superscript"/>
              </w:rPr>
              <w:t>8</w:t>
            </w:r>
            <w:r w:rsidRPr="00531D0B">
              <w:t>, og iii) instrumentet for finansiel støtte til grænseforvaltning og visumpolitik som en del af Fonden for Integreret Grænseforvaltning for perioden 2021-2027, der blev oprettet ved Europa-Parlamentets og Rådets forordning (EU) 2021/1148</w:t>
            </w:r>
            <w:r w:rsidRPr="00531D0B">
              <w:rPr>
                <w:vertAlign w:val="superscript"/>
              </w:rPr>
              <w:t>9</w:t>
            </w:r>
            <w:r w:rsidRPr="00531D0B">
              <w:t>.</w:t>
            </w:r>
          </w:p>
        </w:tc>
        <w:tc>
          <w:tcPr>
            <w:tcW w:w="4876" w:type="dxa"/>
            <w:tcBorders>
              <w:top w:val="nil"/>
              <w:left w:val="nil"/>
              <w:bottom w:val="nil"/>
              <w:right w:val="nil"/>
            </w:tcBorders>
          </w:tcPr>
          <w:p w14:paraId="741BD81A" w14:textId="77777777" w:rsidR="0051154C" w:rsidRPr="00531D0B" w:rsidRDefault="0051154C" w:rsidP="00DF6845">
            <w:pPr>
              <w:pStyle w:val="Normal6a"/>
            </w:pPr>
            <w:r w:rsidRPr="00531D0B">
              <w:t>(8)</w:t>
            </w:r>
            <w:r w:rsidRPr="00531D0B">
              <w:tab/>
              <w:t>EU-støtten bør bygge på resultaterne</w:t>
            </w:r>
            <w:r w:rsidRPr="00531D0B">
              <w:rPr>
                <w:b/>
                <w:bCs/>
                <w:i/>
                <w:iCs/>
              </w:rPr>
              <w:t>, vurderingerne</w:t>
            </w:r>
            <w:r w:rsidRPr="00531D0B">
              <w:t xml:space="preserve"> og investeringerne fra de foregående programmeringsperioder: i) Fonden for de Ydre Grænser for perioden 2007-2013, der blev oprettet ved Europa-Parlamentets og Rådets beslutning nr. 574/2007/EF</w:t>
            </w:r>
            <w:r w:rsidRPr="00531D0B">
              <w:rPr>
                <w:vertAlign w:val="superscript"/>
              </w:rPr>
              <w:t>7</w:t>
            </w:r>
            <w:r w:rsidRPr="00531D0B">
              <w:t>, ii) instrumentet for ydre grænser og visum som en del af Fonden for Intern Sikkerhed for perioden 2014-2020, der blev oprettet ved Europa-Parlamentets og Rådets forordning (EU) nr. 515/2014</w:t>
            </w:r>
            <w:r w:rsidRPr="00531D0B">
              <w:rPr>
                <w:vertAlign w:val="superscript"/>
              </w:rPr>
              <w:t>8</w:t>
            </w:r>
            <w:r w:rsidRPr="00531D0B">
              <w:t>, og iii) instrumentet for finansiel støtte til grænseforvaltning og visumpolitik som en del af Fonden for Integreret Grænseforvaltning for perioden 2021-2027, der blev oprettet ved Europa-Parlamentets og Rådets forordning (EU) 2021/1148</w:t>
            </w:r>
            <w:r w:rsidRPr="00531D0B">
              <w:rPr>
                <w:vertAlign w:val="superscript"/>
              </w:rPr>
              <w:t>9</w:t>
            </w:r>
            <w:r w:rsidRPr="00531D0B">
              <w:t>.</w:t>
            </w:r>
          </w:p>
        </w:tc>
      </w:tr>
      <w:tr w:rsidR="0051154C" w:rsidRPr="00531D0B" w14:paraId="451B2525" w14:textId="77777777" w:rsidTr="00DF6845">
        <w:trPr>
          <w:jc w:val="center"/>
        </w:trPr>
        <w:tc>
          <w:tcPr>
            <w:tcW w:w="4876" w:type="dxa"/>
            <w:tcBorders>
              <w:top w:val="nil"/>
              <w:left w:val="nil"/>
              <w:bottom w:val="nil"/>
              <w:right w:val="nil"/>
            </w:tcBorders>
          </w:tcPr>
          <w:p w14:paraId="525C3DE5"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37BF6890" w14:textId="77777777" w:rsidR="0051154C" w:rsidRPr="00531D0B" w:rsidRDefault="0051154C" w:rsidP="00DF6845">
            <w:pPr>
              <w:pStyle w:val="Normal6a"/>
            </w:pPr>
            <w:r w:rsidRPr="00531D0B">
              <w:rPr>
                <w:b/>
                <w:i/>
              </w:rPr>
              <w:t>_________________</w:t>
            </w:r>
          </w:p>
        </w:tc>
      </w:tr>
      <w:tr w:rsidR="0051154C" w:rsidRPr="00531D0B" w14:paraId="7B7DA455" w14:textId="77777777" w:rsidTr="00DF6845">
        <w:trPr>
          <w:jc w:val="center"/>
        </w:trPr>
        <w:tc>
          <w:tcPr>
            <w:tcW w:w="4876" w:type="dxa"/>
            <w:tcBorders>
              <w:top w:val="nil"/>
              <w:left w:val="nil"/>
              <w:bottom w:val="nil"/>
              <w:right w:val="nil"/>
            </w:tcBorders>
          </w:tcPr>
          <w:p w14:paraId="3D6CC532" w14:textId="77777777" w:rsidR="0051154C" w:rsidRPr="00531D0B" w:rsidRDefault="0051154C" w:rsidP="00DF6845">
            <w:pPr>
              <w:pStyle w:val="Normal6a"/>
            </w:pPr>
            <w:r w:rsidRPr="00531D0B">
              <w:rPr>
                <w:vertAlign w:val="superscript"/>
              </w:rPr>
              <w:t>7</w:t>
            </w:r>
            <w:r w:rsidRPr="00531D0B">
              <w:t xml:space="preserve"> EUT L 144 af 6.6.2007, s. 22.</w:t>
            </w:r>
          </w:p>
        </w:tc>
        <w:tc>
          <w:tcPr>
            <w:tcW w:w="4876" w:type="dxa"/>
            <w:tcBorders>
              <w:top w:val="nil"/>
              <w:left w:val="nil"/>
              <w:bottom w:val="nil"/>
              <w:right w:val="nil"/>
            </w:tcBorders>
          </w:tcPr>
          <w:p w14:paraId="10D5F751" w14:textId="77777777" w:rsidR="0051154C" w:rsidRPr="00531D0B" w:rsidRDefault="0051154C" w:rsidP="00DF6845">
            <w:pPr>
              <w:pStyle w:val="Normal6a"/>
            </w:pPr>
            <w:r w:rsidRPr="00531D0B">
              <w:rPr>
                <w:vertAlign w:val="superscript"/>
              </w:rPr>
              <w:t>7</w:t>
            </w:r>
            <w:r w:rsidRPr="00531D0B">
              <w:t xml:space="preserve"> EUT L 144 af 6.6.2007, s. 22.</w:t>
            </w:r>
          </w:p>
        </w:tc>
      </w:tr>
      <w:tr w:rsidR="0051154C" w:rsidRPr="00531D0B" w14:paraId="1A579EFF" w14:textId="77777777" w:rsidTr="00DF6845">
        <w:trPr>
          <w:jc w:val="center"/>
        </w:trPr>
        <w:tc>
          <w:tcPr>
            <w:tcW w:w="4876" w:type="dxa"/>
            <w:tcBorders>
              <w:top w:val="nil"/>
              <w:left w:val="nil"/>
              <w:bottom w:val="nil"/>
              <w:right w:val="nil"/>
            </w:tcBorders>
          </w:tcPr>
          <w:p w14:paraId="1E163CC7" w14:textId="77777777" w:rsidR="0051154C" w:rsidRPr="00531D0B" w:rsidRDefault="0051154C" w:rsidP="00DF6845">
            <w:pPr>
              <w:pStyle w:val="Normal6a"/>
            </w:pPr>
            <w:r w:rsidRPr="00531D0B">
              <w:rPr>
                <w:vertAlign w:val="superscript"/>
              </w:rPr>
              <w:t>8</w:t>
            </w:r>
            <w:r w:rsidRPr="00531D0B">
              <w:t xml:space="preserve"> Europa-Parlamentets og Rådets forordning (EU) nr. 515/2014 af 16. april 2014 om oprettelse af et instrument for finansiel støtte til forvaltning af de ydre grænser og den fælles visumpolitik som en del af Fonden for Intern Sikkerhed og om ophævelse af beslutning nr. 574/2007/EF (EUT L 150 af 20.5.2014, s. 143, ELI: http://data.europa.eu/eli/reg/2014/515/oj).</w:t>
            </w:r>
          </w:p>
        </w:tc>
        <w:tc>
          <w:tcPr>
            <w:tcW w:w="4876" w:type="dxa"/>
            <w:tcBorders>
              <w:top w:val="nil"/>
              <w:left w:val="nil"/>
              <w:bottom w:val="nil"/>
              <w:right w:val="nil"/>
            </w:tcBorders>
          </w:tcPr>
          <w:p w14:paraId="56266759" w14:textId="77777777" w:rsidR="0051154C" w:rsidRPr="00531D0B" w:rsidRDefault="0051154C" w:rsidP="00DF6845">
            <w:pPr>
              <w:pStyle w:val="Normal6a"/>
            </w:pPr>
            <w:r w:rsidRPr="00531D0B">
              <w:rPr>
                <w:vertAlign w:val="superscript"/>
              </w:rPr>
              <w:t>8</w:t>
            </w:r>
            <w:r w:rsidRPr="00531D0B">
              <w:t xml:space="preserve"> Europa-Parlamentets og Rådets forordning (EU) nr. 515/2014 af 16. april 2014 om oprettelse af et instrument for finansiel støtte til forvaltning af de ydre grænser og den fælles visumpolitik som en del af Fonden for Intern Sikkerhed og om ophævelse af beslutning nr. 574/2007/EF (EUT L 150 af 20.5.2014, s. 143, ELI: http://data.europa.eu/eli/reg/2014/515/oj).</w:t>
            </w:r>
          </w:p>
        </w:tc>
      </w:tr>
      <w:tr w:rsidR="0051154C" w:rsidRPr="00531D0B" w14:paraId="68959DCC" w14:textId="77777777" w:rsidTr="00DF6845">
        <w:trPr>
          <w:jc w:val="center"/>
        </w:trPr>
        <w:tc>
          <w:tcPr>
            <w:tcW w:w="4876" w:type="dxa"/>
            <w:tcBorders>
              <w:top w:val="nil"/>
              <w:left w:val="nil"/>
              <w:bottom w:val="nil"/>
              <w:right w:val="nil"/>
            </w:tcBorders>
          </w:tcPr>
          <w:p w14:paraId="2E7B5210" w14:textId="77777777" w:rsidR="0051154C" w:rsidRPr="00531D0B" w:rsidRDefault="0051154C" w:rsidP="00DF6845">
            <w:pPr>
              <w:pStyle w:val="Normal6a"/>
            </w:pPr>
            <w:r w:rsidRPr="00531D0B">
              <w:rPr>
                <w:vertAlign w:val="superscript"/>
              </w:rPr>
              <w:t>9</w:t>
            </w:r>
            <w:r w:rsidRPr="00531D0B">
              <w:t xml:space="preserve"> Europa-Parlamentets og Rådets forordning (EU) 2021/1148 af 7. juli 2021 om oprettelse af instrumentet for finansiel støtte til grænseforvaltning og visumpolitik som del af Fonden for Integreret Grænseforvaltning (EUT L 251 af 15.7.2021, s. 48, ELI: http://data.europa.eu/eli/reg/2021/1148/oj.</w:t>
            </w:r>
          </w:p>
        </w:tc>
        <w:tc>
          <w:tcPr>
            <w:tcW w:w="4876" w:type="dxa"/>
            <w:tcBorders>
              <w:top w:val="nil"/>
              <w:left w:val="nil"/>
              <w:bottom w:val="nil"/>
              <w:right w:val="nil"/>
            </w:tcBorders>
          </w:tcPr>
          <w:p w14:paraId="4C07F6D8" w14:textId="77777777" w:rsidR="0051154C" w:rsidRPr="00531D0B" w:rsidRDefault="0051154C" w:rsidP="00DF6845">
            <w:pPr>
              <w:pStyle w:val="Normal6a"/>
            </w:pPr>
            <w:r w:rsidRPr="00531D0B">
              <w:rPr>
                <w:vertAlign w:val="superscript"/>
              </w:rPr>
              <w:t>9</w:t>
            </w:r>
            <w:r w:rsidRPr="00531D0B">
              <w:t xml:space="preserve"> Europa-Parlamentets og Rådets forordning (EU) 2021/1148 af 7. juli 2021 om oprettelse af instrumentet for finansiel støtte til grænseforvaltning og visumpolitik som del af Fonden for Integreret Grænseforvaltning (EUT L 251 af 15.7.2021, s. 48, ELI: http://data.europa.eu/eli/reg/2021/1148/oj.</w:t>
            </w:r>
          </w:p>
        </w:tc>
      </w:tr>
    </w:tbl>
    <w:p w14:paraId="4ED3997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6B240F8" w14:textId="77777777" w:rsidR="0051154C" w:rsidRPr="00531D0B" w:rsidRDefault="0051154C" w:rsidP="0051154C">
      <w:r w:rsidRPr="00B10B6B">
        <w:rPr>
          <w:rStyle w:val="HideTWBExt"/>
        </w:rPr>
        <w:t>&lt;/AmendB&gt;</w:t>
      </w:r>
    </w:p>
    <w:p w14:paraId="45B139C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44</w:t>
      </w:r>
      <w:r w:rsidRPr="00B10B6B">
        <w:rPr>
          <w:rStyle w:val="HideTWBExt"/>
          <w:b w:val="0"/>
        </w:rPr>
        <w:t>&lt;/NumAmB&gt;</w:t>
      </w:r>
    </w:p>
    <w:p w14:paraId="3B027B6F"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694619A1" w14:textId="77777777" w:rsidR="0051154C" w:rsidRPr="00531D0B" w:rsidRDefault="0051154C" w:rsidP="0051154C">
      <w:pPr>
        <w:pStyle w:val="NormalBold"/>
      </w:pPr>
      <w:r w:rsidRPr="00B10B6B">
        <w:rPr>
          <w:rStyle w:val="HideTWBExt"/>
          <w:b w:val="0"/>
        </w:rPr>
        <w:t>&lt;/RepeatBlock-By&gt;</w:t>
      </w:r>
    </w:p>
    <w:p w14:paraId="41521A3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5C3A870" w14:textId="77777777" w:rsidR="0051154C" w:rsidRPr="00531D0B" w:rsidRDefault="0051154C" w:rsidP="0051154C">
      <w:pPr>
        <w:pStyle w:val="NormalBold"/>
      </w:pPr>
      <w:r w:rsidRPr="00B10B6B">
        <w:rPr>
          <w:rStyle w:val="HideTWBExt"/>
          <w:b w:val="0"/>
        </w:rPr>
        <w:t>&lt;Article&gt;</w:t>
      </w:r>
      <w:r w:rsidRPr="00531D0B">
        <w:t>Betragtning 8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93695A5" w14:textId="77777777" w:rsidTr="00DF6845">
        <w:trPr>
          <w:trHeight w:hRule="exact" w:val="240"/>
          <w:jc w:val="center"/>
        </w:trPr>
        <w:tc>
          <w:tcPr>
            <w:tcW w:w="9752" w:type="dxa"/>
            <w:gridSpan w:val="2"/>
            <w:tcBorders>
              <w:top w:val="nil"/>
              <w:left w:val="nil"/>
              <w:bottom w:val="nil"/>
              <w:right w:val="nil"/>
            </w:tcBorders>
          </w:tcPr>
          <w:p w14:paraId="3E2193F9" w14:textId="77777777" w:rsidR="0051154C" w:rsidRPr="00531D0B" w:rsidRDefault="0051154C" w:rsidP="00DF6845"/>
        </w:tc>
      </w:tr>
      <w:tr w:rsidR="0051154C" w:rsidRPr="00531D0B" w14:paraId="56AF9DD8" w14:textId="77777777" w:rsidTr="00DF6845">
        <w:trPr>
          <w:trHeight w:val="240"/>
          <w:jc w:val="center"/>
        </w:trPr>
        <w:tc>
          <w:tcPr>
            <w:tcW w:w="4876" w:type="dxa"/>
            <w:tcBorders>
              <w:top w:val="nil"/>
              <w:left w:val="nil"/>
              <w:bottom w:val="nil"/>
              <w:right w:val="nil"/>
            </w:tcBorders>
          </w:tcPr>
          <w:p w14:paraId="2E179AC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A99BB34" w14:textId="77777777" w:rsidR="0051154C" w:rsidRPr="00531D0B" w:rsidRDefault="0051154C" w:rsidP="00DF6845">
            <w:pPr>
              <w:pStyle w:val="AmColumnHeading"/>
            </w:pPr>
            <w:r w:rsidRPr="00531D0B">
              <w:t>Ændringsforslag</w:t>
            </w:r>
          </w:p>
        </w:tc>
      </w:tr>
      <w:tr w:rsidR="0051154C" w:rsidRPr="00531D0B" w14:paraId="7764819F" w14:textId="77777777" w:rsidTr="00DF6845">
        <w:trPr>
          <w:jc w:val="center"/>
        </w:trPr>
        <w:tc>
          <w:tcPr>
            <w:tcW w:w="4876" w:type="dxa"/>
            <w:tcBorders>
              <w:top w:val="nil"/>
              <w:left w:val="nil"/>
              <w:bottom w:val="nil"/>
              <w:right w:val="nil"/>
            </w:tcBorders>
          </w:tcPr>
          <w:p w14:paraId="2A474D26" w14:textId="77777777" w:rsidR="0051154C" w:rsidRPr="00531D0B" w:rsidRDefault="0051154C" w:rsidP="00DF6845">
            <w:pPr>
              <w:pStyle w:val="Normal6a"/>
            </w:pPr>
          </w:p>
        </w:tc>
        <w:tc>
          <w:tcPr>
            <w:tcW w:w="4876" w:type="dxa"/>
            <w:tcBorders>
              <w:top w:val="nil"/>
              <w:left w:val="nil"/>
              <w:bottom w:val="nil"/>
              <w:right w:val="nil"/>
            </w:tcBorders>
          </w:tcPr>
          <w:p w14:paraId="0C6770F1" w14:textId="77777777" w:rsidR="0051154C" w:rsidRPr="00531D0B" w:rsidRDefault="0051154C" w:rsidP="00DF6845">
            <w:pPr>
              <w:pStyle w:val="Normal6a"/>
            </w:pPr>
            <w:r w:rsidRPr="00531D0B">
              <w:rPr>
                <w:b/>
                <w:i/>
              </w:rPr>
              <w:t>(8a)</w:t>
            </w:r>
            <w:r w:rsidRPr="00531D0B">
              <w:tab/>
            </w:r>
            <w:r w:rsidRPr="00531D0B">
              <w:rPr>
                <w:b/>
                <w:i/>
              </w:rPr>
              <w:t>I medfør af artikel 80 i TEUF skal EU-politikkerne om grænsekontrol, asyl og indvandring og gennemførelsen heraf være underlagt princippet om solidaritet og rimelig ansvarsfordeling mellem medlemsstaterne, herunder for så vidt angår de finansielle aspekter.</w:t>
            </w:r>
          </w:p>
        </w:tc>
      </w:tr>
    </w:tbl>
    <w:p w14:paraId="65CDBA2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06C55A6" w14:textId="77777777" w:rsidR="0051154C" w:rsidRPr="00531D0B" w:rsidRDefault="0051154C" w:rsidP="0051154C">
      <w:r w:rsidRPr="00B10B6B">
        <w:rPr>
          <w:rStyle w:val="HideTWBExt"/>
        </w:rPr>
        <w:t>&lt;/AmendB&gt;</w:t>
      </w:r>
    </w:p>
    <w:p w14:paraId="2CF2151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45</w:t>
      </w:r>
      <w:r w:rsidRPr="00B10B6B">
        <w:rPr>
          <w:rStyle w:val="HideTWBExt"/>
          <w:b w:val="0"/>
        </w:rPr>
        <w:t>&lt;/NumAmB&gt;</w:t>
      </w:r>
    </w:p>
    <w:p w14:paraId="5E1F23C9"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6BACC476" w14:textId="77777777" w:rsidR="0051154C" w:rsidRPr="00531D0B" w:rsidRDefault="0051154C" w:rsidP="0051154C">
      <w:pPr>
        <w:pStyle w:val="NormalBold"/>
      </w:pPr>
      <w:r w:rsidRPr="00B10B6B">
        <w:rPr>
          <w:rStyle w:val="HideTWBExt"/>
          <w:b w:val="0"/>
        </w:rPr>
        <w:t>&lt;/RepeatBlock-By&gt;</w:t>
      </w:r>
    </w:p>
    <w:p w14:paraId="5DF9D90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507CC9D"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99F29AD" w14:textId="77777777" w:rsidTr="00DF6845">
        <w:trPr>
          <w:trHeight w:hRule="exact" w:val="240"/>
          <w:jc w:val="center"/>
        </w:trPr>
        <w:tc>
          <w:tcPr>
            <w:tcW w:w="9752" w:type="dxa"/>
            <w:gridSpan w:val="2"/>
            <w:tcBorders>
              <w:top w:val="nil"/>
              <w:left w:val="nil"/>
              <w:bottom w:val="nil"/>
              <w:right w:val="nil"/>
            </w:tcBorders>
          </w:tcPr>
          <w:p w14:paraId="27419288" w14:textId="77777777" w:rsidR="0051154C" w:rsidRPr="00531D0B" w:rsidRDefault="0051154C" w:rsidP="00DF6845"/>
        </w:tc>
      </w:tr>
      <w:tr w:rsidR="0051154C" w:rsidRPr="00531D0B" w14:paraId="0D9C8337" w14:textId="77777777" w:rsidTr="00DF6845">
        <w:trPr>
          <w:trHeight w:val="240"/>
          <w:jc w:val="center"/>
        </w:trPr>
        <w:tc>
          <w:tcPr>
            <w:tcW w:w="4876" w:type="dxa"/>
            <w:tcBorders>
              <w:top w:val="nil"/>
              <w:left w:val="nil"/>
              <w:bottom w:val="nil"/>
              <w:right w:val="nil"/>
            </w:tcBorders>
          </w:tcPr>
          <w:p w14:paraId="0A0E832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9CA3693" w14:textId="77777777" w:rsidR="0051154C" w:rsidRPr="00531D0B" w:rsidRDefault="0051154C" w:rsidP="00DF6845">
            <w:pPr>
              <w:pStyle w:val="AmColumnHeading"/>
            </w:pPr>
            <w:r w:rsidRPr="00531D0B">
              <w:t>Ændringsforslag</w:t>
            </w:r>
          </w:p>
        </w:tc>
      </w:tr>
      <w:tr w:rsidR="0051154C" w:rsidRPr="00531D0B" w14:paraId="548AC28F" w14:textId="77777777" w:rsidTr="00DF6845">
        <w:trPr>
          <w:jc w:val="center"/>
        </w:trPr>
        <w:tc>
          <w:tcPr>
            <w:tcW w:w="4876" w:type="dxa"/>
            <w:tcBorders>
              <w:top w:val="nil"/>
              <w:left w:val="nil"/>
              <w:bottom w:val="nil"/>
              <w:right w:val="nil"/>
            </w:tcBorders>
          </w:tcPr>
          <w:p w14:paraId="48629857" w14:textId="77777777" w:rsidR="0051154C" w:rsidRPr="00531D0B" w:rsidRDefault="0051154C" w:rsidP="00DF6845">
            <w:pPr>
              <w:pStyle w:val="Normal6a"/>
            </w:pPr>
            <w:r w:rsidRPr="00531D0B">
              <w:t>(9)</w:t>
            </w:r>
            <w:r w:rsidRPr="00531D0B">
              <w:tab/>
            </w:r>
            <w:r w:rsidRPr="00531D0B">
              <w:rPr>
                <w:b/>
                <w:bCs/>
                <w:i/>
                <w:iCs/>
              </w:rPr>
              <w:t xml:space="preserve">I lyset af en verden i forandring og øget ustabilitet er </w:t>
            </w:r>
            <w:r w:rsidRPr="00531D0B">
              <w:t>Unionen og dens medlemsstater nødt til at</w:t>
            </w:r>
            <w:r w:rsidRPr="00531D0B">
              <w:rPr>
                <w:b/>
                <w:bCs/>
                <w:i/>
                <w:iCs/>
              </w:rPr>
              <w:t xml:space="preserve"> kombinere deres ressourcer for effektivt at beskytte Unionens ydre grænser, herunder for at </w:t>
            </w:r>
            <w:r w:rsidRPr="00531D0B">
              <w:t xml:space="preserve">bekæmpe </w:t>
            </w:r>
            <w:r w:rsidRPr="00531D0B">
              <w:rPr>
                <w:b/>
                <w:bCs/>
                <w:i/>
                <w:iCs/>
              </w:rPr>
              <w:t xml:space="preserve">irregulær migration, smugling af migranter og </w:t>
            </w:r>
            <w:r w:rsidRPr="00531D0B">
              <w:t>menneskehandel</w:t>
            </w:r>
            <w:r w:rsidRPr="00531D0B">
              <w:rPr>
                <w:b/>
                <w:bCs/>
                <w:i/>
                <w:iCs/>
              </w:rPr>
              <w:t>, og reagere på statslige aktører, der kunstigt skaber og letter irregulær migration, instrumentaliserer migrationsstrømme som et redskab til politiske formål og anvender hybride krigsførelsestaktikker, f.eks. brugen af migration som våben</w:t>
            </w:r>
            <w:r w:rsidRPr="00531D0B">
              <w:rPr>
                <w:b/>
                <w:bCs/>
                <w:i/>
                <w:iCs/>
                <w:vertAlign w:val="superscript"/>
              </w:rPr>
              <w:t>10</w:t>
            </w:r>
            <w:r w:rsidRPr="00531D0B">
              <w:rPr>
                <w:b/>
                <w:bCs/>
                <w:i/>
                <w:iCs/>
              </w:rPr>
              <w:t xml:space="preserve">, til at destabilisere Den Europæiske Union og dens medlemsstater. Af hensyn til solidariteten i Schengenområdet som helhed og i en ånd af fælles ansvar for beskyttelsen af Unionens ydre grænser bør </w:t>
            </w:r>
            <w:r w:rsidRPr="00531D0B">
              <w:t>medlemsstaterne i deres planer for nationalt og regionalt partnerskab i tilstrækkelig grad tage fat på de konstaterede udfordringer</w:t>
            </w:r>
            <w:r w:rsidRPr="00531D0B">
              <w:rPr>
                <w:b/>
                <w:bCs/>
                <w:i/>
                <w:iCs/>
              </w:rPr>
              <w:t>,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w:t>
            </w:r>
            <w:r w:rsidRPr="00531D0B">
              <w:t xml:space="preserve"> </w:t>
            </w:r>
            <w:r w:rsidRPr="00531D0B">
              <w:rPr>
                <w:b/>
                <w:i/>
              </w:rPr>
              <w:t>Til støtte for grænsekontrolmissionen bør det desuden overvejes at anvende teknologi og digitale løsninger.</w:t>
            </w:r>
          </w:p>
        </w:tc>
        <w:tc>
          <w:tcPr>
            <w:tcW w:w="4876" w:type="dxa"/>
            <w:tcBorders>
              <w:top w:val="nil"/>
              <w:left w:val="nil"/>
              <w:bottom w:val="nil"/>
              <w:right w:val="nil"/>
            </w:tcBorders>
          </w:tcPr>
          <w:p w14:paraId="097B26C3" w14:textId="77777777" w:rsidR="0051154C" w:rsidRPr="00531D0B" w:rsidRDefault="0051154C" w:rsidP="00DF6845">
            <w:pPr>
              <w:pStyle w:val="Normal6a"/>
            </w:pPr>
            <w:r w:rsidRPr="00531D0B">
              <w:t>(9)</w:t>
            </w:r>
            <w:r w:rsidRPr="00531D0B">
              <w:tab/>
              <w:t xml:space="preserve">Unionen og dens medlemsstater </w:t>
            </w:r>
            <w:r w:rsidRPr="00531D0B">
              <w:rPr>
                <w:b/>
                <w:bCs/>
                <w:i/>
                <w:iCs/>
              </w:rPr>
              <w:t>er</w:t>
            </w:r>
            <w:r w:rsidRPr="00531D0B">
              <w:t xml:space="preserve"> nødt til at bekæmpe menneskehandel</w:t>
            </w:r>
            <w:r w:rsidRPr="00531D0B">
              <w:rPr>
                <w:b/>
                <w:bCs/>
                <w:i/>
                <w:iCs/>
              </w:rPr>
              <w:t>, navnlig ved at forbedre bistanden og støtten til ofre for menneskehandel</w:t>
            </w:r>
            <w:r w:rsidRPr="00531D0B">
              <w:t xml:space="preserve">. Medlemsstaterne </w:t>
            </w:r>
            <w:r w:rsidRPr="00531D0B">
              <w:rPr>
                <w:b/>
                <w:bCs/>
                <w:i/>
                <w:iCs/>
              </w:rPr>
              <w:t>bør</w:t>
            </w:r>
            <w:r w:rsidRPr="00531D0B">
              <w:t xml:space="preserve"> i deres planer for nationalt og regionalt partnerskab i tilstrækkelig grad tage fat på de konstaterede udfordringer.</w:t>
            </w:r>
          </w:p>
        </w:tc>
      </w:tr>
      <w:tr w:rsidR="0051154C" w:rsidRPr="00531D0B" w14:paraId="25FF9D7D" w14:textId="77777777" w:rsidTr="00DF6845">
        <w:trPr>
          <w:jc w:val="center"/>
        </w:trPr>
        <w:tc>
          <w:tcPr>
            <w:tcW w:w="4876" w:type="dxa"/>
            <w:tcBorders>
              <w:top w:val="nil"/>
              <w:left w:val="nil"/>
              <w:bottom w:val="nil"/>
              <w:right w:val="nil"/>
            </w:tcBorders>
          </w:tcPr>
          <w:p w14:paraId="6A56B8DF"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1BFF2372" w14:textId="77777777" w:rsidR="0051154C" w:rsidRPr="00531D0B" w:rsidRDefault="0051154C" w:rsidP="00DF6845"/>
        </w:tc>
      </w:tr>
      <w:tr w:rsidR="0051154C" w:rsidRPr="00531D0B" w14:paraId="5FC09B25" w14:textId="77777777" w:rsidTr="00DF6845">
        <w:trPr>
          <w:jc w:val="center"/>
        </w:trPr>
        <w:tc>
          <w:tcPr>
            <w:tcW w:w="4876" w:type="dxa"/>
            <w:tcBorders>
              <w:top w:val="nil"/>
              <w:left w:val="nil"/>
              <w:bottom w:val="nil"/>
              <w:right w:val="nil"/>
            </w:tcBorders>
          </w:tcPr>
          <w:p w14:paraId="5A498C6A" w14:textId="77777777" w:rsidR="0051154C" w:rsidRPr="00531D0B" w:rsidRDefault="0051154C" w:rsidP="00DF6845">
            <w:pPr>
              <w:pStyle w:val="Normal6a"/>
            </w:pPr>
            <w:r w:rsidRPr="00531D0B">
              <w:rPr>
                <w:b/>
                <w:bCs/>
                <w:i/>
                <w:iCs/>
                <w:vertAlign w:val="superscript"/>
              </w:rPr>
              <w:t>10</w:t>
            </w:r>
            <w:r w:rsidRPr="00531D0B">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529CADB3" w14:textId="77777777" w:rsidR="0051154C" w:rsidRPr="00531D0B" w:rsidRDefault="0051154C" w:rsidP="00DF6845"/>
        </w:tc>
      </w:tr>
    </w:tbl>
    <w:p w14:paraId="7B0CC29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3920721" w14:textId="77777777" w:rsidR="0051154C" w:rsidRPr="00531D0B" w:rsidRDefault="0051154C" w:rsidP="0051154C">
      <w:r w:rsidRPr="00B10B6B">
        <w:rPr>
          <w:rStyle w:val="HideTWBExt"/>
        </w:rPr>
        <w:t>&lt;/AmendB&gt;</w:t>
      </w:r>
    </w:p>
    <w:p w14:paraId="56959AD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46</w:t>
      </w:r>
      <w:r w:rsidRPr="00B10B6B">
        <w:rPr>
          <w:rStyle w:val="HideTWBExt"/>
          <w:b w:val="0"/>
        </w:rPr>
        <w:t>&lt;/NumAmB&gt;</w:t>
      </w:r>
    </w:p>
    <w:p w14:paraId="44620D29" w14:textId="77777777" w:rsidR="0051154C" w:rsidRPr="00531D0B" w:rsidRDefault="0051154C" w:rsidP="0051154C">
      <w:pPr>
        <w:pStyle w:val="NormalBold"/>
      </w:pPr>
      <w:r w:rsidRPr="00B10B6B">
        <w:rPr>
          <w:rStyle w:val="HideTWBExt"/>
          <w:b w:val="0"/>
        </w:rPr>
        <w:t>&lt;RepeatBlock-By&gt;&lt;Members&gt;</w:t>
      </w:r>
      <w:r w:rsidRPr="00531D0B">
        <w:t>Emil Radev</w:t>
      </w:r>
      <w:r w:rsidRPr="00B10B6B">
        <w:rPr>
          <w:rStyle w:val="HideTWBExt"/>
          <w:b w:val="0"/>
        </w:rPr>
        <w:t>&lt;/Members&gt;</w:t>
      </w:r>
    </w:p>
    <w:p w14:paraId="009FBCAF" w14:textId="77777777" w:rsidR="0051154C" w:rsidRPr="00531D0B" w:rsidRDefault="0051154C" w:rsidP="0051154C">
      <w:pPr>
        <w:pStyle w:val="NormalBold"/>
      </w:pPr>
      <w:r w:rsidRPr="00B10B6B">
        <w:rPr>
          <w:rStyle w:val="HideTWBExt"/>
          <w:b w:val="0"/>
        </w:rPr>
        <w:t>&lt;/RepeatBlock-By&gt;</w:t>
      </w:r>
    </w:p>
    <w:p w14:paraId="0B16307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D4CE844"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256B5BA" w14:textId="77777777" w:rsidTr="00DF6845">
        <w:trPr>
          <w:trHeight w:hRule="exact" w:val="240"/>
          <w:jc w:val="center"/>
        </w:trPr>
        <w:tc>
          <w:tcPr>
            <w:tcW w:w="9752" w:type="dxa"/>
            <w:gridSpan w:val="2"/>
            <w:tcBorders>
              <w:top w:val="nil"/>
              <w:left w:val="nil"/>
              <w:bottom w:val="nil"/>
              <w:right w:val="nil"/>
            </w:tcBorders>
          </w:tcPr>
          <w:p w14:paraId="3A776B28" w14:textId="77777777" w:rsidR="0051154C" w:rsidRPr="00531D0B" w:rsidRDefault="0051154C" w:rsidP="00DF6845"/>
        </w:tc>
      </w:tr>
      <w:tr w:rsidR="0051154C" w:rsidRPr="00531D0B" w14:paraId="3FDF23FF" w14:textId="77777777" w:rsidTr="00DF6845">
        <w:trPr>
          <w:trHeight w:val="240"/>
          <w:jc w:val="center"/>
        </w:trPr>
        <w:tc>
          <w:tcPr>
            <w:tcW w:w="4876" w:type="dxa"/>
            <w:tcBorders>
              <w:top w:val="nil"/>
              <w:left w:val="nil"/>
              <w:bottom w:val="nil"/>
              <w:right w:val="nil"/>
            </w:tcBorders>
          </w:tcPr>
          <w:p w14:paraId="23864C0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21F8FDE" w14:textId="77777777" w:rsidR="0051154C" w:rsidRPr="00531D0B" w:rsidRDefault="0051154C" w:rsidP="00DF6845">
            <w:pPr>
              <w:pStyle w:val="AmColumnHeading"/>
            </w:pPr>
            <w:r w:rsidRPr="00531D0B">
              <w:t>Ændringsforslag</w:t>
            </w:r>
          </w:p>
        </w:tc>
      </w:tr>
      <w:tr w:rsidR="0051154C" w:rsidRPr="00531D0B" w14:paraId="2C67710F" w14:textId="77777777" w:rsidTr="00DF6845">
        <w:trPr>
          <w:jc w:val="center"/>
        </w:trPr>
        <w:tc>
          <w:tcPr>
            <w:tcW w:w="4876" w:type="dxa"/>
            <w:tcBorders>
              <w:top w:val="nil"/>
              <w:left w:val="nil"/>
              <w:bottom w:val="nil"/>
              <w:right w:val="nil"/>
            </w:tcBorders>
          </w:tcPr>
          <w:p w14:paraId="6E74BA49"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0F1B7BC2"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w:t>
            </w:r>
            <w:r w:rsidRPr="00531D0B">
              <w:rPr>
                <w:b/>
                <w:bCs/>
                <w:i/>
                <w:iCs/>
              </w:rPr>
              <w:t>, idet den strategiske rolle, som de medlemsstater spiller, der har ansvaret for at bevogte Unionens ydre grænser, anerkendes,</w:t>
            </w:r>
            <w:r w:rsidRPr="00531D0B">
              <w:t xml:space="preserve"> bør medlemsstaterne i deres planer for nationalt og regionalt partnerskab i tilstrækkelig grad tage fat på de konstaterede udfordringer</w:t>
            </w:r>
            <w:r w:rsidRPr="00531D0B">
              <w:rPr>
                <w:b/>
                <w:bCs/>
                <w:i/>
                <w:iCs/>
              </w:rPr>
              <w:t>.</w:t>
            </w:r>
            <w:r w:rsidRPr="00531D0B">
              <w:rPr>
                <w:b/>
                <w:i/>
              </w:rPr>
              <w:t xml:space="preserve"> Disse tiltag bør bidrage til at opretholde en permanent operativ beredskabstilstand, tilstrækkelig kapacitet og modstandsdygtighed ved Unionens ydre grænser, uanset midlertidige udsving i migrationspresset. </w:t>
            </w:r>
            <w:r w:rsidRPr="00531D0B">
              <w:rPr>
                <w:b/>
                <w:bCs/>
                <w:i/>
                <w:iCs/>
              </w:rPr>
              <w:t xml:space="preserve">Dette bør </w:t>
            </w:r>
            <w:r w:rsidRPr="00531D0B">
              <w:t xml:space="preserve">navnlig </w:t>
            </w:r>
            <w:r w:rsidRPr="00531D0B">
              <w:rPr>
                <w:b/>
                <w:bCs/>
                <w:i/>
                <w:iCs/>
              </w:rPr>
              <w:t>opnås</w:t>
            </w:r>
            <w:r w:rsidRPr="00531D0B">
              <w:t xml:space="preserve">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w:t>
            </w:r>
            <w:r w:rsidRPr="00531D0B">
              <w:rPr>
                <w:b/>
                <w:bCs/>
                <w:i/>
                <w:iCs/>
              </w:rPr>
              <w:t>, en forbedret situationsbevidsthed, en tidlig risikoidentifikation og en mere effektiv anvendelse af operative ressourcer</w:t>
            </w:r>
            <w:r w:rsidRPr="00531D0B">
              <w:t xml:space="preserve"> Til støtte for grænsekontrolmissionen bør det desuden overvejes at anvende teknologi og digitale løsninger</w:t>
            </w:r>
            <w:r w:rsidRPr="00531D0B">
              <w:rPr>
                <w:b/>
                <w:bCs/>
                <w:i/>
                <w:iCs/>
              </w:rPr>
              <w:t>, herunder intelligente overvågningssystemer, avancerede værktøjer til risikoanalyse, databehandlingsteknologier og innovative løsninger til støtte for beslutningstagning og ressourceforvaltning</w:t>
            </w:r>
            <w:r w:rsidRPr="00531D0B">
              <w:t xml:space="preserve">. </w:t>
            </w:r>
            <w:r w:rsidRPr="00531D0B">
              <w:rPr>
                <w:b/>
                <w:i/>
              </w:rPr>
              <w:t>Der bør lægges særlig vægt på investeringer i infrastruktur, udstyr, overvågningssystemer og kvalificeret personale ved Unionens ydre landgrænser, hvor det er nødvendigt løbende at opretholde et højt sikkerheds- og beredskabsniveau.</w:t>
            </w:r>
          </w:p>
        </w:tc>
      </w:tr>
      <w:tr w:rsidR="0051154C" w:rsidRPr="00531D0B" w14:paraId="312CD9D3" w14:textId="77777777" w:rsidTr="00DF6845">
        <w:trPr>
          <w:jc w:val="center"/>
        </w:trPr>
        <w:tc>
          <w:tcPr>
            <w:tcW w:w="4876" w:type="dxa"/>
            <w:tcBorders>
              <w:top w:val="nil"/>
              <w:left w:val="nil"/>
              <w:bottom w:val="nil"/>
              <w:right w:val="nil"/>
            </w:tcBorders>
          </w:tcPr>
          <w:p w14:paraId="17690D0A"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34260223" w14:textId="77777777" w:rsidR="0051154C" w:rsidRPr="00531D0B" w:rsidRDefault="0051154C" w:rsidP="00DF6845">
            <w:pPr>
              <w:pStyle w:val="Normal6a"/>
            </w:pPr>
            <w:r w:rsidRPr="00531D0B">
              <w:rPr>
                <w:b/>
                <w:i/>
              </w:rPr>
              <w:t>_________________</w:t>
            </w:r>
          </w:p>
        </w:tc>
      </w:tr>
      <w:tr w:rsidR="0051154C" w:rsidRPr="00531D0B" w14:paraId="4380AC0B" w14:textId="77777777" w:rsidTr="00DF6845">
        <w:trPr>
          <w:jc w:val="center"/>
        </w:trPr>
        <w:tc>
          <w:tcPr>
            <w:tcW w:w="4876" w:type="dxa"/>
            <w:tcBorders>
              <w:top w:val="nil"/>
              <w:left w:val="nil"/>
              <w:bottom w:val="nil"/>
              <w:right w:val="nil"/>
            </w:tcBorders>
          </w:tcPr>
          <w:p w14:paraId="20AD36B7"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3018D3C3"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3A54F16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{BG}</w:t>
      </w:r>
      <w:r w:rsidRPr="00531D0B">
        <w:t>bg</w:t>
      </w:r>
      <w:r w:rsidRPr="00B10B6B">
        <w:rPr>
          <w:rStyle w:val="HideTWBExt"/>
        </w:rPr>
        <w:t>&lt;/Original&gt;</w:t>
      </w:r>
    </w:p>
    <w:p w14:paraId="67BE8463" w14:textId="77777777" w:rsidR="0051154C" w:rsidRPr="00531D0B" w:rsidRDefault="0051154C" w:rsidP="0051154C">
      <w:r w:rsidRPr="00B10B6B">
        <w:rPr>
          <w:rStyle w:val="HideTWBExt"/>
        </w:rPr>
        <w:t>&lt;/AmendB&gt;</w:t>
      </w:r>
    </w:p>
    <w:p w14:paraId="3571628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47</w:t>
      </w:r>
      <w:r w:rsidRPr="00B10B6B">
        <w:rPr>
          <w:rStyle w:val="HideTWBExt"/>
          <w:b w:val="0"/>
        </w:rPr>
        <w:t>&lt;/NumAmB&gt;</w:t>
      </w:r>
    </w:p>
    <w:p w14:paraId="59DED234"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5432EEF4" w14:textId="77777777" w:rsidR="0051154C" w:rsidRPr="00531D0B" w:rsidRDefault="0051154C" w:rsidP="0051154C">
      <w:pPr>
        <w:pStyle w:val="NormalBold"/>
      </w:pPr>
      <w:r w:rsidRPr="00B10B6B">
        <w:rPr>
          <w:rStyle w:val="HideTWBExt"/>
          <w:b w:val="0"/>
        </w:rPr>
        <w:t>&lt;/RepeatBlock-By&gt;</w:t>
      </w:r>
    </w:p>
    <w:p w14:paraId="4105ED3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B6A4A5F"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CB8F879" w14:textId="77777777" w:rsidTr="00DF6845">
        <w:trPr>
          <w:trHeight w:hRule="exact" w:val="240"/>
          <w:jc w:val="center"/>
        </w:trPr>
        <w:tc>
          <w:tcPr>
            <w:tcW w:w="9752" w:type="dxa"/>
            <w:gridSpan w:val="2"/>
            <w:tcBorders>
              <w:top w:val="nil"/>
              <w:left w:val="nil"/>
              <w:bottom w:val="nil"/>
              <w:right w:val="nil"/>
            </w:tcBorders>
          </w:tcPr>
          <w:p w14:paraId="57B3EDDC" w14:textId="77777777" w:rsidR="0051154C" w:rsidRPr="00531D0B" w:rsidRDefault="0051154C" w:rsidP="00DF6845"/>
        </w:tc>
      </w:tr>
      <w:tr w:rsidR="0051154C" w:rsidRPr="00531D0B" w14:paraId="2B787E84" w14:textId="77777777" w:rsidTr="00DF6845">
        <w:trPr>
          <w:trHeight w:val="240"/>
          <w:jc w:val="center"/>
        </w:trPr>
        <w:tc>
          <w:tcPr>
            <w:tcW w:w="4876" w:type="dxa"/>
            <w:tcBorders>
              <w:top w:val="nil"/>
              <w:left w:val="nil"/>
              <w:bottom w:val="nil"/>
              <w:right w:val="nil"/>
            </w:tcBorders>
          </w:tcPr>
          <w:p w14:paraId="4F2114D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32988F9" w14:textId="77777777" w:rsidR="0051154C" w:rsidRPr="00531D0B" w:rsidRDefault="0051154C" w:rsidP="00DF6845">
            <w:pPr>
              <w:pStyle w:val="AmColumnHeading"/>
            </w:pPr>
            <w:r w:rsidRPr="00531D0B">
              <w:t>Ændringsforslag</w:t>
            </w:r>
          </w:p>
        </w:tc>
      </w:tr>
      <w:tr w:rsidR="0051154C" w:rsidRPr="00531D0B" w14:paraId="1FC4C18E" w14:textId="77777777" w:rsidTr="00DF6845">
        <w:trPr>
          <w:jc w:val="center"/>
        </w:trPr>
        <w:tc>
          <w:tcPr>
            <w:tcW w:w="4876" w:type="dxa"/>
            <w:tcBorders>
              <w:top w:val="nil"/>
              <w:left w:val="nil"/>
              <w:bottom w:val="nil"/>
              <w:right w:val="nil"/>
            </w:tcBorders>
          </w:tcPr>
          <w:p w14:paraId="489A616C" w14:textId="77777777" w:rsidR="0051154C" w:rsidRPr="00531D0B" w:rsidRDefault="0051154C" w:rsidP="00DF6845">
            <w:pPr>
              <w:pStyle w:val="Normal6a"/>
            </w:pPr>
            <w:r w:rsidRPr="00531D0B">
              <w:t>(9)</w:t>
            </w:r>
            <w:r w:rsidRPr="00531D0B">
              <w:tab/>
            </w:r>
            <w:r w:rsidRPr="00531D0B">
              <w:rPr>
                <w:b/>
                <w:bCs/>
                <w:i/>
                <w:iCs/>
              </w:rPr>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b/>
                <w:bCs/>
                <w:i/>
                <w:iCs/>
                <w:vertAlign w:val="superscript"/>
              </w:rPr>
              <w:t>10</w:t>
            </w:r>
            <w:r w:rsidRPr="00531D0B">
              <w:rPr>
                <w:b/>
                <w:bCs/>
                <w:i/>
                <w:iCs/>
              </w:rPr>
              <w:t xml:space="preserve">, til at destabilisere Den Europæiske Union og dens medlemsstater. </w:t>
            </w:r>
            <w:r w:rsidRPr="00531D0B">
              <w:t xml:space="preserve">Af hensyn til solidariteten i Schengenområdet som helhed og i en ånd af fælles ansvar for </w:t>
            </w:r>
            <w:r w:rsidRPr="00531D0B">
              <w:rPr>
                <w:b/>
                <w:bCs/>
                <w:i/>
                <w:iCs/>
              </w:rPr>
              <w:t>beskyttelsen</w:t>
            </w:r>
            <w:r w:rsidRPr="00531D0B">
              <w:t xml:space="preserve"> af Unionens ydre grænser bør medlemsstaterne i deres planer for nationalt og regionalt partnerskab i tilstrækkelig grad tage fat på</w:t>
            </w:r>
            <w:r w:rsidRPr="00531D0B">
              <w:rPr>
                <w:b/>
                <w:bCs/>
                <w:i/>
                <w:iCs/>
              </w:rPr>
              <w:t xml:space="preserve"> de konstaterede udfordringer, </w:t>
            </w:r>
            <w:r w:rsidRPr="00531D0B">
              <w:t xml:space="preserve">navnlig </w:t>
            </w:r>
            <w:r w:rsidRPr="00531D0B">
              <w:rPr>
                <w:b/>
                <w:bCs/>
                <w:i/>
                <w:iCs/>
              </w:rPr>
              <w:t>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65985369" w14:textId="77777777" w:rsidR="0051154C" w:rsidRPr="00531D0B" w:rsidRDefault="0051154C" w:rsidP="00DF6845">
            <w:pPr>
              <w:pStyle w:val="Normal6a"/>
            </w:pPr>
            <w:r w:rsidRPr="00531D0B">
              <w:t>(9)</w:t>
            </w:r>
            <w:r w:rsidRPr="00531D0B">
              <w:tab/>
              <w:t xml:space="preserve">Af hensyn til solidariteten i Schengenområdet som helhed og i en ånd af fælles ansvar for </w:t>
            </w:r>
            <w:r w:rsidRPr="00531D0B">
              <w:rPr>
                <w:b/>
                <w:bCs/>
                <w:i/>
                <w:iCs/>
              </w:rPr>
              <w:t>forvaltningen</w:t>
            </w:r>
            <w:r w:rsidRPr="00531D0B">
              <w:t xml:space="preserve"> af Unionens ydre grænser bør medlemsstaterne i deres planer for nationalt og regionalt partnerskab i tilstrækkelig grad tage fat på </w:t>
            </w:r>
            <w:r w:rsidRPr="00531D0B">
              <w:rPr>
                <w:b/>
                <w:bCs/>
                <w:i/>
                <w:iCs/>
              </w:rPr>
              <w:t xml:space="preserve">alle de mål, der er fastsat i denne forordning, </w:t>
            </w:r>
            <w:r w:rsidRPr="00531D0B">
              <w:t xml:space="preserve">navnlig </w:t>
            </w:r>
            <w:r w:rsidRPr="00531D0B">
              <w:rPr>
                <w:b/>
                <w:bCs/>
                <w:i/>
                <w:iCs/>
              </w:rPr>
              <w:t>ved at tildele et forholdsmæssigt beløb af midlerne til hver af dem</w:t>
            </w:r>
            <w:r w:rsidRPr="00531D0B">
              <w:t>.</w:t>
            </w:r>
          </w:p>
        </w:tc>
      </w:tr>
      <w:tr w:rsidR="0051154C" w:rsidRPr="00531D0B" w14:paraId="058CE8E5" w14:textId="77777777" w:rsidTr="00DF6845">
        <w:trPr>
          <w:jc w:val="center"/>
        </w:trPr>
        <w:tc>
          <w:tcPr>
            <w:tcW w:w="4876" w:type="dxa"/>
            <w:tcBorders>
              <w:top w:val="nil"/>
              <w:left w:val="nil"/>
              <w:bottom w:val="nil"/>
              <w:right w:val="nil"/>
            </w:tcBorders>
          </w:tcPr>
          <w:p w14:paraId="5A423954"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399E3610" w14:textId="77777777" w:rsidR="0051154C" w:rsidRPr="00531D0B" w:rsidRDefault="0051154C" w:rsidP="00DF6845"/>
        </w:tc>
      </w:tr>
      <w:tr w:rsidR="0051154C" w:rsidRPr="00531D0B" w14:paraId="72740646" w14:textId="77777777" w:rsidTr="00DF6845">
        <w:trPr>
          <w:jc w:val="center"/>
        </w:trPr>
        <w:tc>
          <w:tcPr>
            <w:tcW w:w="4876" w:type="dxa"/>
            <w:tcBorders>
              <w:top w:val="nil"/>
              <w:left w:val="nil"/>
              <w:bottom w:val="nil"/>
              <w:right w:val="nil"/>
            </w:tcBorders>
          </w:tcPr>
          <w:p w14:paraId="09CF4DF2" w14:textId="77777777" w:rsidR="0051154C" w:rsidRPr="00531D0B" w:rsidRDefault="0051154C" w:rsidP="00DF6845">
            <w:pPr>
              <w:pStyle w:val="Normal6a"/>
            </w:pPr>
            <w:r w:rsidRPr="00531D0B">
              <w:rPr>
                <w:b/>
                <w:bCs/>
                <w:i/>
                <w:iCs/>
                <w:vertAlign w:val="superscript"/>
              </w:rPr>
              <w:t>10</w:t>
            </w:r>
            <w:r w:rsidRPr="00531D0B">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70EDEB97" w14:textId="77777777" w:rsidR="0051154C" w:rsidRPr="00531D0B" w:rsidRDefault="0051154C" w:rsidP="00DF6845"/>
        </w:tc>
      </w:tr>
    </w:tbl>
    <w:p w14:paraId="6821A68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DFEC064" w14:textId="77777777" w:rsidR="0051154C" w:rsidRPr="00531D0B" w:rsidRDefault="0051154C" w:rsidP="0051154C">
      <w:r w:rsidRPr="00B10B6B">
        <w:rPr>
          <w:rStyle w:val="HideTWBExt"/>
        </w:rPr>
        <w:t>&lt;/AmendB&gt;</w:t>
      </w:r>
    </w:p>
    <w:p w14:paraId="29C4370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48</w:t>
      </w:r>
      <w:r w:rsidRPr="00B10B6B">
        <w:rPr>
          <w:rStyle w:val="HideTWBExt"/>
          <w:b w:val="0"/>
        </w:rPr>
        <w:t>&lt;/NumAmB&gt;</w:t>
      </w:r>
    </w:p>
    <w:p w14:paraId="677F04DE"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0EEA9AE2" w14:textId="77777777" w:rsidR="0051154C" w:rsidRPr="00531D0B" w:rsidRDefault="0051154C" w:rsidP="0051154C">
      <w:pPr>
        <w:pStyle w:val="NormalBold"/>
      </w:pPr>
      <w:r w:rsidRPr="00B10B6B">
        <w:rPr>
          <w:rStyle w:val="HideTWBExt"/>
          <w:b w:val="0"/>
        </w:rPr>
        <w:t>&lt;/RepeatBlock-By&gt;</w:t>
      </w:r>
    </w:p>
    <w:p w14:paraId="5944889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5392DC6"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B446B13" w14:textId="77777777" w:rsidTr="00DF6845">
        <w:trPr>
          <w:trHeight w:hRule="exact" w:val="240"/>
          <w:jc w:val="center"/>
        </w:trPr>
        <w:tc>
          <w:tcPr>
            <w:tcW w:w="9752" w:type="dxa"/>
            <w:gridSpan w:val="2"/>
            <w:tcBorders>
              <w:top w:val="nil"/>
              <w:left w:val="nil"/>
              <w:bottom w:val="nil"/>
              <w:right w:val="nil"/>
            </w:tcBorders>
          </w:tcPr>
          <w:p w14:paraId="6D9DD6C0" w14:textId="77777777" w:rsidR="0051154C" w:rsidRPr="00531D0B" w:rsidRDefault="0051154C" w:rsidP="00DF6845"/>
        </w:tc>
      </w:tr>
      <w:tr w:rsidR="0051154C" w:rsidRPr="00531D0B" w14:paraId="7F04D616" w14:textId="77777777" w:rsidTr="00DF6845">
        <w:trPr>
          <w:trHeight w:val="240"/>
          <w:jc w:val="center"/>
        </w:trPr>
        <w:tc>
          <w:tcPr>
            <w:tcW w:w="4876" w:type="dxa"/>
            <w:tcBorders>
              <w:top w:val="nil"/>
              <w:left w:val="nil"/>
              <w:bottom w:val="nil"/>
              <w:right w:val="nil"/>
            </w:tcBorders>
          </w:tcPr>
          <w:p w14:paraId="6ACCA45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7C8D79F" w14:textId="77777777" w:rsidR="0051154C" w:rsidRPr="00531D0B" w:rsidRDefault="0051154C" w:rsidP="00DF6845">
            <w:pPr>
              <w:pStyle w:val="AmColumnHeading"/>
            </w:pPr>
            <w:r w:rsidRPr="00531D0B">
              <w:t>Ændringsforslag</w:t>
            </w:r>
          </w:p>
        </w:tc>
      </w:tr>
      <w:tr w:rsidR="0051154C" w:rsidRPr="00531D0B" w14:paraId="6E999AEB" w14:textId="77777777" w:rsidTr="00DF6845">
        <w:trPr>
          <w:jc w:val="center"/>
        </w:trPr>
        <w:tc>
          <w:tcPr>
            <w:tcW w:w="4876" w:type="dxa"/>
            <w:tcBorders>
              <w:top w:val="nil"/>
              <w:left w:val="nil"/>
              <w:bottom w:val="nil"/>
              <w:right w:val="nil"/>
            </w:tcBorders>
          </w:tcPr>
          <w:p w14:paraId="7795F656" w14:textId="77777777" w:rsidR="0051154C" w:rsidRPr="00531D0B" w:rsidRDefault="0051154C" w:rsidP="00DF6845">
            <w:pPr>
              <w:pStyle w:val="Normal6a"/>
            </w:pPr>
            <w:r w:rsidRPr="00531D0B">
              <w:t>(9)</w:t>
            </w:r>
            <w:r w:rsidRPr="00531D0B">
              <w:tab/>
            </w:r>
            <w:r w:rsidRPr="00531D0B">
              <w:rPr>
                <w:b/>
                <w:bCs/>
                <w:i/>
                <w:iCs/>
              </w:rPr>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b/>
                <w:bCs/>
                <w:i/>
                <w:iCs/>
                <w:vertAlign w:val="superscript"/>
              </w:rPr>
              <w:t>10</w:t>
            </w:r>
            <w:r w:rsidRPr="00531D0B">
              <w:rPr>
                <w:b/>
                <w:bCs/>
                <w:i/>
                <w:iCs/>
              </w:rPr>
              <w:t>, til at destabilisere Den Europæiske Union og dens medlemsstater.</w:t>
            </w:r>
            <w:r w:rsidRPr="00531D0B">
              <w:t xml:space="preserve">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w:t>
            </w:r>
            <w:r w:rsidRPr="00531D0B">
              <w:rPr>
                <w:b/>
                <w:i/>
              </w:rPr>
              <w:t>Til støtte for grænsekontrolmissionen bør det desuden overvejes at anvende teknologi og digitale løsninger.</w:t>
            </w:r>
          </w:p>
        </w:tc>
        <w:tc>
          <w:tcPr>
            <w:tcW w:w="4876" w:type="dxa"/>
            <w:tcBorders>
              <w:top w:val="nil"/>
              <w:left w:val="nil"/>
              <w:bottom w:val="nil"/>
              <w:right w:val="nil"/>
            </w:tcBorders>
          </w:tcPr>
          <w:p w14:paraId="4F183442" w14:textId="77777777" w:rsidR="0051154C" w:rsidRPr="00531D0B" w:rsidRDefault="0051154C" w:rsidP="00DF6845">
            <w:pPr>
              <w:pStyle w:val="Normal6a"/>
            </w:pPr>
            <w:r w:rsidRPr="00531D0B">
              <w:t>(9)</w:t>
            </w:r>
            <w:r w:rsidRPr="00531D0B">
              <w:tab/>
              <w:t>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w:t>
            </w:r>
          </w:p>
        </w:tc>
      </w:tr>
      <w:tr w:rsidR="0051154C" w:rsidRPr="00531D0B" w14:paraId="017499C6" w14:textId="77777777" w:rsidTr="00DF6845">
        <w:trPr>
          <w:jc w:val="center"/>
        </w:trPr>
        <w:tc>
          <w:tcPr>
            <w:tcW w:w="4876" w:type="dxa"/>
            <w:tcBorders>
              <w:top w:val="nil"/>
              <w:left w:val="nil"/>
              <w:bottom w:val="nil"/>
              <w:right w:val="nil"/>
            </w:tcBorders>
          </w:tcPr>
          <w:p w14:paraId="15D92C80"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478CD92E" w14:textId="77777777" w:rsidR="0051154C" w:rsidRPr="00531D0B" w:rsidRDefault="0051154C" w:rsidP="00DF6845"/>
        </w:tc>
      </w:tr>
      <w:tr w:rsidR="0051154C" w:rsidRPr="00531D0B" w14:paraId="3BAF51B9" w14:textId="77777777" w:rsidTr="00DF6845">
        <w:trPr>
          <w:jc w:val="center"/>
        </w:trPr>
        <w:tc>
          <w:tcPr>
            <w:tcW w:w="4876" w:type="dxa"/>
            <w:tcBorders>
              <w:top w:val="nil"/>
              <w:left w:val="nil"/>
              <w:bottom w:val="nil"/>
              <w:right w:val="nil"/>
            </w:tcBorders>
          </w:tcPr>
          <w:p w14:paraId="713BEF28" w14:textId="77777777" w:rsidR="0051154C" w:rsidRPr="00531D0B" w:rsidRDefault="0051154C" w:rsidP="00DF6845">
            <w:pPr>
              <w:pStyle w:val="Normal6a"/>
            </w:pPr>
            <w:r w:rsidRPr="00531D0B">
              <w:rPr>
                <w:b/>
                <w:bCs/>
                <w:i/>
                <w:iCs/>
                <w:vertAlign w:val="superscript"/>
              </w:rPr>
              <w:t>10</w:t>
            </w:r>
            <w:r w:rsidRPr="00531D0B">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2352D482" w14:textId="77777777" w:rsidR="0051154C" w:rsidRPr="00531D0B" w:rsidRDefault="0051154C" w:rsidP="00DF6845"/>
        </w:tc>
      </w:tr>
    </w:tbl>
    <w:p w14:paraId="4FDEFF8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8FD7EF0"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6FFB8D0F" w14:textId="77777777" w:rsidR="0051154C" w:rsidRPr="00531D0B" w:rsidRDefault="0051154C" w:rsidP="0051154C">
      <w:pPr>
        <w:pStyle w:val="AmJustText"/>
      </w:pPr>
      <w:r w:rsidRPr="00531D0B">
        <w:t>Instrumentalisering er blevet behandlet gennem pagten om migration og asyl. Den vil blive finansieret i henhold til AMI-forordningen. Vi bør ikke tilskynde til dobbeltfinansiering. "Brugen af migration som våben" er ikke en formulering, vi kan anerkende eller støtte, når vi drøfter mennesker.</w:t>
      </w:r>
    </w:p>
    <w:p w14:paraId="205F6A6B" w14:textId="77777777" w:rsidR="0051154C" w:rsidRPr="00531D0B" w:rsidRDefault="0051154C" w:rsidP="0051154C">
      <w:r w:rsidRPr="00B10B6B">
        <w:rPr>
          <w:rStyle w:val="HideTWBExt"/>
        </w:rPr>
        <w:t>&lt;/AmendB&gt;</w:t>
      </w:r>
    </w:p>
    <w:p w14:paraId="0A1AF69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49</w:t>
      </w:r>
      <w:r w:rsidRPr="00B10B6B">
        <w:rPr>
          <w:rStyle w:val="HideTWBExt"/>
          <w:b w:val="0"/>
        </w:rPr>
        <w:t>&lt;/NumAmB&gt;</w:t>
      </w:r>
    </w:p>
    <w:p w14:paraId="47721043"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7DE6B047" w14:textId="77777777" w:rsidR="0051154C" w:rsidRPr="00531D0B" w:rsidRDefault="0051154C" w:rsidP="0051154C">
      <w:pPr>
        <w:pStyle w:val="NormalBold"/>
      </w:pPr>
      <w:r w:rsidRPr="00B10B6B">
        <w:rPr>
          <w:rStyle w:val="HideTWBExt"/>
          <w:b w:val="0"/>
        </w:rPr>
        <w:t>&lt;/RepeatBlock-By&gt;</w:t>
      </w:r>
    </w:p>
    <w:p w14:paraId="1605A11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10278D3"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CCCFEFF" w14:textId="77777777" w:rsidTr="00DF6845">
        <w:trPr>
          <w:trHeight w:hRule="exact" w:val="240"/>
          <w:jc w:val="center"/>
        </w:trPr>
        <w:tc>
          <w:tcPr>
            <w:tcW w:w="9752" w:type="dxa"/>
            <w:gridSpan w:val="2"/>
            <w:tcBorders>
              <w:top w:val="nil"/>
              <w:left w:val="nil"/>
              <w:bottom w:val="nil"/>
              <w:right w:val="nil"/>
            </w:tcBorders>
          </w:tcPr>
          <w:p w14:paraId="06E225B3" w14:textId="77777777" w:rsidR="0051154C" w:rsidRPr="00531D0B" w:rsidRDefault="0051154C" w:rsidP="00DF6845"/>
        </w:tc>
      </w:tr>
      <w:tr w:rsidR="0051154C" w:rsidRPr="00531D0B" w14:paraId="2CAD2D66" w14:textId="77777777" w:rsidTr="00DF6845">
        <w:trPr>
          <w:trHeight w:val="240"/>
          <w:jc w:val="center"/>
        </w:trPr>
        <w:tc>
          <w:tcPr>
            <w:tcW w:w="4876" w:type="dxa"/>
            <w:tcBorders>
              <w:top w:val="nil"/>
              <w:left w:val="nil"/>
              <w:bottom w:val="nil"/>
              <w:right w:val="nil"/>
            </w:tcBorders>
          </w:tcPr>
          <w:p w14:paraId="4F5F549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73D7B3A" w14:textId="77777777" w:rsidR="0051154C" w:rsidRPr="00531D0B" w:rsidRDefault="0051154C" w:rsidP="00DF6845">
            <w:pPr>
              <w:pStyle w:val="AmColumnHeading"/>
            </w:pPr>
            <w:r w:rsidRPr="00531D0B">
              <w:t>Ændringsforslag</w:t>
            </w:r>
          </w:p>
        </w:tc>
      </w:tr>
      <w:tr w:rsidR="0051154C" w:rsidRPr="00531D0B" w14:paraId="0B10134B" w14:textId="77777777" w:rsidTr="00DF6845">
        <w:trPr>
          <w:jc w:val="center"/>
        </w:trPr>
        <w:tc>
          <w:tcPr>
            <w:tcW w:w="4876" w:type="dxa"/>
            <w:tcBorders>
              <w:top w:val="nil"/>
              <w:left w:val="nil"/>
              <w:bottom w:val="nil"/>
              <w:right w:val="nil"/>
            </w:tcBorders>
          </w:tcPr>
          <w:p w14:paraId="0AB366EB"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w:t>
            </w:r>
            <w:r w:rsidRPr="00531D0B">
              <w:rPr>
                <w:b/>
                <w:bCs/>
                <w:i/>
                <w:iCs/>
              </w:rPr>
              <w:t>, og reagere på statslige aktører, der kunstigt skaber og letter irregulær migration, instrumentaliserer migrationsstrømme som et redskab til politiske formål og anvender hybride krigsførelsestaktikker, f.eks. brugen af migration som våben</w:t>
            </w:r>
            <w:r w:rsidRPr="00531D0B">
              <w:rPr>
                <w:b/>
                <w:bCs/>
                <w:i/>
                <w:iCs/>
                <w:vertAlign w:val="superscript"/>
              </w:rPr>
              <w:t>10</w:t>
            </w:r>
            <w:r w:rsidRPr="00531D0B">
              <w:rPr>
                <w:b/>
                <w:bCs/>
                <w:i/>
                <w:iCs/>
              </w:rPr>
              <w:t>, til at destabilisere Den Europæiske Union og dens medlemsstater</w:t>
            </w:r>
            <w:r w:rsidRPr="00531D0B">
              <w:t>.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1F7FF614"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51154C" w:rsidRPr="00531D0B" w14:paraId="3F4EA635" w14:textId="77777777" w:rsidTr="00DF6845">
        <w:trPr>
          <w:jc w:val="center"/>
        </w:trPr>
        <w:tc>
          <w:tcPr>
            <w:tcW w:w="4876" w:type="dxa"/>
            <w:tcBorders>
              <w:top w:val="nil"/>
              <w:left w:val="nil"/>
              <w:bottom w:val="nil"/>
              <w:right w:val="nil"/>
            </w:tcBorders>
          </w:tcPr>
          <w:p w14:paraId="02C0D64D"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3AEA0856" w14:textId="77777777" w:rsidR="0051154C" w:rsidRPr="00531D0B" w:rsidRDefault="0051154C" w:rsidP="00DF6845"/>
        </w:tc>
      </w:tr>
      <w:tr w:rsidR="0051154C" w:rsidRPr="00531D0B" w14:paraId="7FE78C7B" w14:textId="77777777" w:rsidTr="00DF6845">
        <w:trPr>
          <w:jc w:val="center"/>
        </w:trPr>
        <w:tc>
          <w:tcPr>
            <w:tcW w:w="4876" w:type="dxa"/>
            <w:tcBorders>
              <w:top w:val="nil"/>
              <w:left w:val="nil"/>
              <w:bottom w:val="nil"/>
              <w:right w:val="nil"/>
            </w:tcBorders>
          </w:tcPr>
          <w:p w14:paraId="474B1D5D" w14:textId="77777777" w:rsidR="0051154C" w:rsidRPr="00531D0B" w:rsidRDefault="0051154C" w:rsidP="00DF6845">
            <w:pPr>
              <w:pStyle w:val="Normal6a"/>
            </w:pPr>
            <w:r w:rsidRPr="00531D0B">
              <w:rPr>
                <w:b/>
                <w:bCs/>
                <w:i/>
                <w:iCs/>
                <w:vertAlign w:val="superscript"/>
              </w:rPr>
              <w:t>10</w:t>
            </w:r>
            <w:r w:rsidRPr="00531D0B">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27B25805" w14:textId="77777777" w:rsidR="0051154C" w:rsidRPr="00531D0B" w:rsidRDefault="0051154C" w:rsidP="00DF6845"/>
        </w:tc>
      </w:tr>
    </w:tbl>
    <w:p w14:paraId="710554A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48C6765" w14:textId="77777777" w:rsidR="0051154C" w:rsidRPr="00531D0B" w:rsidRDefault="0051154C" w:rsidP="0051154C">
      <w:r w:rsidRPr="00B10B6B">
        <w:rPr>
          <w:rStyle w:val="HideTWBExt"/>
        </w:rPr>
        <w:t>&lt;/AmendB&gt;</w:t>
      </w:r>
    </w:p>
    <w:p w14:paraId="48CCC47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50</w:t>
      </w:r>
      <w:r w:rsidRPr="00B10B6B">
        <w:rPr>
          <w:rStyle w:val="HideTWBExt"/>
          <w:b w:val="0"/>
        </w:rPr>
        <w:t>&lt;/NumAmB&gt;</w:t>
      </w:r>
    </w:p>
    <w:p w14:paraId="7299CC4A" w14:textId="77777777" w:rsidR="0051154C" w:rsidRPr="00531D0B" w:rsidRDefault="0051154C" w:rsidP="0051154C">
      <w:pPr>
        <w:pStyle w:val="NormalBold"/>
      </w:pPr>
      <w:r w:rsidRPr="00B10B6B">
        <w:rPr>
          <w:rStyle w:val="HideTWBExt"/>
          <w:b w:val="0"/>
        </w:rPr>
        <w:t>&lt;RepeatBlock-By&gt;&lt;Members&gt;</w:t>
      </w:r>
      <w:r w:rsidRPr="00531D0B">
        <w:t>Tom Vandendriessche</w:t>
      </w:r>
      <w:r w:rsidRPr="00B10B6B">
        <w:rPr>
          <w:rStyle w:val="HideTWBExt"/>
          <w:b w:val="0"/>
        </w:rPr>
        <w:t>&lt;/Members&gt;</w:t>
      </w:r>
    </w:p>
    <w:p w14:paraId="113F2287" w14:textId="77777777" w:rsidR="0051154C" w:rsidRPr="00531D0B" w:rsidRDefault="0051154C" w:rsidP="0051154C">
      <w:pPr>
        <w:pStyle w:val="NormalBold"/>
      </w:pPr>
      <w:r w:rsidRPr="00B10B6B">
        <w:rPr>
          <w:rStyle w:val="HideTWBExt"/>
          <w:b w:val="0"/>
        </w:rPr>
        <w:t>&lt;/RepeatBlock-By&gt;</w:t>
      </w:r>
    </w:p>
    <w:p w14:paraId="3E1C616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1D13D0D"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DF99184" w14:textId="77777777" w:rsidTr="00DF6845">
        <w:trPr>
          <w:trHeight w:hRule="exact" w:val="240"/>
          <w:jc w:val="center"/>
        </w:trPr>
        <w:tc>
          <w:tcPr>
            <w:tcW w:w="9752" w:type="dxa"/>
            <w:gridSpan w:val="2"/>
            <w:tcBorders>
              <w:top w:val="nil"/>
              <w:left w:val="nil"/>
              <w:bottom w:val="nil"/>
              <w:right w:val="nil"/>
            </w:tcBorders>
          </w:tcPr>
          <w:p w14:paraId="33200200" w14:textId="77777777" w:rsidR="0051154C" w:rsidRPr="00531D0B" w:rsidRDefault="0051154C" w:rsidP="00DF6845"/>
        </w:tc>
      </w:tr>
      <w:tr w:rsidR="0051154C" w:rsidRPr="00531D0B" w14:paraId="7F874061" w14:textId="77777777" w:rsidTr="00DF6845">
        <w:trPr>
          <w:trHeight w:val="240"/>
          <w:jc w:val="center"/>
        </w:trPr>
        <w:tc>
          <w:tcPr>
            <w:tcW w:w="4876" w:type="dxa"/>
            <w:tcBorders>
              <w:top w:val="nil"/>
              <w:left w:val="nil"/>
              <w:bottom w:val="nil"/>
              <w:right w:val="nil"/>
            </w:tcBorders>
          </w:tcPr>
          <w:p w14:paraId="1A5054C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6D18926" w14:textId="77777777" w:rsidR="0051154C" w:rsidRPr="00531D0B" w:rsidRDefault="0051154C" w:rsidP="00DF6845">
            <w:pPr>
              <w:pStyle w:val="AmColumnHeading"/>
            </w:pPr>
            <w:r w:rsidRPr="00531D0B">
              <w:t>Ændringsforslag</w:t>
            </w:r>
          </w:p>
        </w:tc>
      </w:tr>
      <w:tr w:rsidR="0051154C" w:rsidRPr="00531D0B" w14:paraId="73249AB1" w14:textId="77777777" w:rsidTr="00DF6845">
        <w:trPr>
          <w:jc w:val="center"/>
        </w:trPr>
        <w:tc>
          <w:tcPr>
            <w:tcW w:w="4876" w:type="dxa"/>
            <w:tcBorders>
              <w:top w:val="nil"/>
              <w:left w:val="nil"/>
              <w:bottom w:val="nil"/>
              <w:right w:val="nil"/>
            </w:tcBorders>
          </w:tcPr>
          <w:p w14:paraId="02BDD7AE"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w:t>
            </w:r>
            <w:r w:rsidRPr="00531D0B">
              <w:rPr>
                <w:b/>
                <w:bCs/>
                <w:i/>
                <w:iCs/>
              </w:rPr>
              <w:t>herunder</w:t>
            </w:r>
            <w:r w:rsidRPr="00531D0B">
              <w:t xml:space="preserve"> for at bekæmpe irregulær migration, smugling af migranter og menneskehandel, og reagere på statslige aktører, der kunstigt skaber og letter </w:t>
            </w:r>
            <w:r w:rsidRPr="00531D0B">
              <w:rPr>
                <w:b/>
                <w:bCs/>
                <w:i/>
                <w:iCs/>
              </w:rPr>
              <w:t>irregulær</w:t>
            </w:r>
            <w:r w:rsidRPr="00531D0B">
              <w:t xml:space="preserve">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4807ED3A"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w:t>
            </w:r>
            <w:r w:rsidRPr="00531D0B">
              <w:rPr>
                <w:b/>
                <w:bCs/>
                <w:i/>
                <w:iCs/>
              </w:rPr>
              <w:t>og robust afskrække fra alle former for irregulær og navnlig ulovlig migration</w:t>
            </w:r>
            <w:r w:rsidRPr="00531D0B">
              <w:t>.</w:t>
            </w:r>
            <w:r w:rsidRPr="00531D0B">
              <w:rPr>
                <w:b/>
                <w:i/>
              </w:rPr>
              <w:t xml:space="preserve"> </w:t>
            </w:r>
            <w:r w:rsidRPr="00531D0B">
              <w:rPr>
                <w:b/>
                <w:bCs/>
                <w:i/>
                <w:iCs/>
              </w:rPr>
              <w:t>Dette bør omfatte finansiering af fysisk grænseinfrastruktur såsom hegn og mure og anvendelse af forbedrede overvågningsteknologier</w:t>
            </w:r>
            <w:r w:rsidRPr="00531D0B">
              <w:t xml:space="preserve"> for at bekæmpe irregulær </w:t>
            </w:r>
            <w:r w:rsidRPr="00531D0B">
              <w:rPr>
                <w:b/>
                <w:bCs/>
                <w:i/>
                <w:iCs/>
              </w:rPr>
              <w:t xml:space="preserve">og ulovlig </w:t>
            </w:r>
            <w:r w:rsidRPr="00531D0B">
              <w:t xml:space="preserve">migration, smugling af migranter og menneskehandel, og reagere på statslige aktører, der kunstigt skaber og letter </w:t>
            </w:r>
            <w:r w:rsidRPr="00531D0B">
              <w:rPr>
                <w:b/>
                <w:bCs/>
                <w:i/>
                <w:iCs/>
              </w:rPr>
              <w:t>ulovlig</w:t>
            </w:r>
            <w:r w:rsidRPr="00531D0B">
              <w:t xml:space="preserve">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51154C" w:rsidRPr="00531D0B" w14:paraId="63C9AA62" w14:textId="77777777" w:rsidTr="00DF6845">
        <w:trPr>
          <w:jc w:val="center"/>
        </w:trPr>
        <w:tc>
          <w:tcPr>
            <w:tcW w:w="4876" w:type="dxa"/>
            <w:tcBorders>
              <w:top w:val="nil"/>
              <w:left w:val="nil"/>
              <w:bottom w:val="nil"/>
              <w:right w:val="nil"/>
            </w:tcBorders>
          </w:tcPr>
          <w:p w14:paraId="5E4F7A3A"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2A10DBB6" w14:textId="77777777" w:rsidR="0051154C" w:rsidRPr="00531D0B" w:rsidRDefault="0051154C" w:rsidP="00DF6845">
            <w:pPr>
              <w:pStyle w:val="Normal6a"/>
            </w:pPr>
            <w:r w:rsidRPr="00531D0B">
              <w:rPr>
                <w:b/>
                <w:i/>
              </w:rPr>
              <w:t>_________________</w:t>
            </w:r>
          </w:p>
        </w:tc>
      </w:tr>
      <w:tr w:rsidR="0051154C" w:rsidRPr="00531D0B" w14:paraId="408CF204" w14:textId="77777777" w:rsidTr="00DF6845">
        <w:trPr>
          <w:jc w:val="center"/>
        </w:trPr>
        <w:tc>
          <w:tcPr>
            <w:tcW w:w="4876" w:type="dxa"/>
            <w:tcBorders>
              <w:top w:val="nil"/>
              <w:left w:val="nil"/>
              <w:bottom w:val="nil"/>
              <w:right w:val="nil"/>
            </w:tcBorders>
          </w:tcPr>
          <w:p w14:paraId="4A9A6690"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205D90E9"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7A2D663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AB6E887" w14:textId="77777777" w:rsidR="0051154C" w:rsidRPr="00531D0B" w:rsidRDefault="0051154C" w:rsidP="0051154C">
      <w:r w:rsidRPr="00B10B6B">
        <w:rPr>
          <w:rStyle w:val="HideTWBExt"/>
        </w:rPr>
        <w:t>&lt;/AmendB&gt;</w:t>
      </w:r>
    </w:p>
    <w:p w14:paraId="37A6B5A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51</w:t>
      </w:r>
      <w:r w:rsidRPr="00B10B6B">
        <w:rPr>
          <w:rStyle w:val="HideTWBExt"/>
          <w:b w:val="0"/>
        </w:rPr>
        <w:t>&lt;/NumAmB&gt;</w:t>
      </w:r>
    </w:p>
    <w:p w14:paraId="119442E8"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7FD77354" w14:textId="77777777" w:rsidR="0051154C" w:rsidRPr="00531D0B" w:rsidRDefault="0051154C" w:rsidP="0051154C">
      <w:pPr>
        <w:pStyle w:val="NormalBold"/>
      </w:pPr>
      <w:r w:rsidRPr="00B10B6B">
        <w:rPr>
          <w:rStyle w:val="HideTWBExt"/>
          <w:b w:val="0"/>
        </w:rPr>
        <w:t>&lt;/RepeatBlock-By&gt;</w:t>
      </w:r>
    </w:p>
    <w:p w14:paraId="07704E7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A7DC7F8"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0B550DE" w14:textId="77777777" w:rsidTr="00DF6845">
        <w:trPr>
          <w:trHeight w:hRule="exact" w:val="240"/>
          <w:jc w:val="center"/>
        </w:trPr>
        <w:tc>
          <w:tcPr>
            <w:tcW w:w="9752" w:type="dxa"/>
            <w:gridSpan w:val="2"/>
            <w:tcBorders>
              <w:top w:val="nil"/>
              <w:left w:val="nil"/>
              <w:bottom w:val="nil"/>
              <w:right w:val="nil"/>
            </w:tcBorders>
          </w:tcPr>
          <w:p w14:paraId="466D7885" w14:textId="77777777" w:rsidR="0051154C" w:rsidRPr="00531D0B" w:rsidRDefault="0051154C" w:rsidP="00DF6845"/>
        </w:tc>
      </w:tr>
      <w:tr w:rsidR="0051154C" w:rsidRPr="00531D0B" w14:paraId="3D0532D5" w14:textId="77777777" w:rsidTr="00DF6845">
        <w:trPr>
          <w:trHeight w:val="240"/>
          <w:jc w:val="center"/>
        </w:trPr>
        <w:tc>
          <w:tcPr>
            <w:tcW w:w="4876" w:type="dxa"/>
            <w:tcBorders>
              <w:top w:val="nil"/>
              <w:left w:val="nil"/>
              <w:bottom w:val="nil"/>
              <w:right w:val="nil"/>
            </w:tcBorders>
          </w:tcPr>
          <w:p w14:paraId="76EC4A9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1F632BC" w14:textId="77777777" w:rsidR="0051154C" w:rsidRPr="00531D0B" w:rsidRDefault="0051154C" w:rsidP="00DF6845">
            <w:pPr>
              <w:pStyle w:val="AmColumnHeading"/>
            </w:pPr>
            <w:r w:rsidRPr="00531D0B">
              <w:t>Ændringsforslag</w:t>
            </w:r>
          </w:p>
        </w:tc>
      </w:tr>
      <w:tr w:rsidR="0051154C" w:rsidRPr="00531D0B" w14:paraId="5C76CB95" w14:textId="77777777" w:rsidTr="00DF6845">
        <w:trPr>
          <w:jc w:val="center"/>
        </w:trPr>
        <w:tc>
          <w:tcPr>
            <w:tcW w:w="4876" w:type="dxa"/>
            <w:tcBorders>
              <w:top w:val="nil"/>
              <w:left w:val="nil"/>
              <w:bottom w:val="nil"/>
              <w:right w:val="nil"/>
            </w:tcBorders>
          </w:tcPr>
          <w:p w14:paraId="0B7BFBBC"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2E75136B"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r w:rsidRPr="00531D0B">
              <w:rPr>
                <w:b/>
                <w:i/>
              </w:rPr>
              <w:t>, især hvor de bidrager til en mere effektiv afsløring af uautoriserede grænsepassager, smuglernetværk og hybride trusler, samtidig med at der sikres en effektiv anvendelse af EU-midler</w:t>
            </w:r>
            <w:r w:rsidRPr="00531D0B">
              <w:t>.</w:t>
            </w:r>
          </w:p>
        </w:tc>
      </w:tr>
      <w:tr w:rsidR="0051154C" w:rsidRPr="00531D0B" w14:paraId="0D8B313A" w14:textId="77777777" w:rsidTr="00DF6845">
        <w:trPr>
          <w:jc w:val="center"/>
        </w:trPr>
        <w:tc>
          <w:tcPr>
            <w:tcW w:w="4876" w:type="dxa"/>
            <w:tcBorders>
              <w:top w:val="nil"/>
              <w:left w:val="nil"/>
              <w:bottom w:val="nil"/>
              <w:right w:val="nil"/>
            </w:tcBorders>
          </w:tcPr>
          <w:p w14:paraId="546CF98E"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73AEA209" w14:textId="77777777" w:rsidR="0051154C" w:rsidRPr="00531D0B" w:rsidRDefault="0051154C" w:rsidP="00DF6845">
            <w:pPr>
              <w:pStyle w:val="Normal6a"/>
            </w:pPr>
            <w:r w:rsidRPr="00531D0B">
              <w:rPr>
                <w:b/>
                <w:i/>
              </w:rPr>
              <w:t>_________________</w:t>
            </w:r>
          </w:p>
        </w:tc>
      </w:tr>
      <w:tr w:rsidR="0051154C" w:rsidRPr="00531D0B" w14:paraId="7E2BC8C5" w14:textId="77777777" w:rsidTr="00DF6845">
        <w:trPr>
          <w:jc w:val="center"/>
        </w:trPr>
        <w:tc>
          <w:tcPr>
            <w:tcW w:w="4876" w:type="dxa"/>
            <w:tcBorders>
              <w:top w:val="nil"/>
              <w:left w:val="nil"/>
              <w:bottom w:val="nil"/>
              <w:right w:val="nil"/>
            </w:tcBorders>
          </w:tcPr>
          <w:p w14:paraId="2FEC3E96"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1529C308"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70C2169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60EA785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1E17DD27" w14:textId="77777777" w:rsidR="0051154C" w:rsidRPr="00531D0B" w:rsidRDefault="0051154C" w:rsidP="0051154C">
      <w:pPr>
        <w:pStyle w:val="AmJustText"/>
      </w:pPr>
      <w:r w:rsidRPr="00531D0B">
        <w:t>Den oprindelige tekst identificerer korrekt voksende sikkerhedstrusler, herunder instrumentalisering af migration og hybride angreb. Det foreslåede ændringsforslag præciserer formålet med at bruge nye teknologier og digitale løsninger for at gøre det klart, at deres anvendelse har til formål at give en konkret merværdi i forbindelse med beskyttelse af grænser og bekæmpelse af smugling. Det understreger også behovet for effektiv brug af EU-midler og fokus på målbare resultater.</w:t>
      </w:r>
    </w:p>
    <w:p w14:paraId="148BED73" w14:textId="77777777" w:rsidR="0051154C" w:rsidRPr="00531D0B" w:rsidRDefault="0051154C" w:rsidP="0051154C">
      <w:r w:rsidRPr="00B10B6B">
        <w:rPr>
          <w:rStyle w:val="HideTWBExt"/>
        </w:rPr>
        <w:t>&lt;/AmendB&gt;</w:t>
      </w:r>
    </w:p>
    <w:p w14:paraId="5453DFD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52</w:t>
      </w:r>
      <w:r w:rsidRPr="00B10B6B">
        <w:rPr>
          <w:rStyle w:val="HideTWBExt"/>
          <w:b w:val="0"/>
        </w:rPr>
        <w:t>&lt;/NumAmB&gt;</w:t>
      </w:r>
    </w:p>
    <w:p w14:paraId="30BFE852"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4D404CC2" w14:textId="77777777" w:rsidR="0051154C" w:rsidRPr="00531D0B" w:rsidRDefault="0051154C" w:rsidP="0051154C">
      <w:pPr>
        <w:pStyle w:val="NormalBold"/>
      </w:pPr>
      <w:r w:rsidRPr="00B10B6B">
        <w:rPr>
          <w:rStyle w:val="HideTWBExt"/>
          <w:b w:val="0"/>
        </w:rPr>
        <w:t>&lt;/RepeatBlock-By&gt;</w:t>
      </w:r>
    </w:p>
    <w:p w14:paraId="36CD867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5AB8056"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EFF581D" w14:textId="77777777" w:rsidTr="00DF6845">
        <w:trPr>
          <w:trHeight w:hRule="exact" w:val="240"/>
          <w:jc w:val="center"/>
        </w:trPr>
        <w:tc>
          <w:tcPr>
            <w:tcW w:w="9752" w:type="dxa"/>
            <w:gridSpan w:val="2"/>
            <w:tcBorders>
              <w:top w:val="nil"/>
              <w:left w:val="nil"/>
              <w:bottom w:val="nil"/>
              <w:right w:val="nil"/>
            </w:tcBorders>
          </w:tcPr>
          <w:p w14:paraId="1F670A35" w14:textId="77777777" w:rsidR="0051154C" w:rsidRPr="00531D0B" w:rsidRDefault="0051154C" w:rsidP="00DF6845"/>
        </w:tc>
      </w:tr>
      <w:tr w:rsidR="0051154C" w:rsidRPr="00531D0B" w14:paraId="5DB5644B" w14:textId="77777777" w:rsidTr="00DF6845">
        <w:trPr>
          <w:trHeight w:val="240"/>
          <w:jc w:val="center"/>
        </w:trPr>
        <w:tc>
          <w:tcPr>
            <w:tcW w:w="4876" w:type="dxa"/>
            <w:tcBorders>
              <w:top w:val="nil"/>
              <w:left w:val="nil"/>
              <w:bottom w:val="nil"/>
              <w:right w:val="nil"/>
            </w:tcBorders>
          </w:tcPr>
          <w:p w14:paraId="34E4279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FD01B55" w14:textId="77777777" w:rsidR="0051154C" w:rsidRPr="00531D0B" w:rsidRDefault="0051154C" w:rsidP="00DF6845">
            <w:pPr>
              <w:pStyle w:val="AmColumnHeading"/>
            </w:pPr>
            <w:r w:rsidRPr="00531D0B">
              <w:t>Ændringsforslag</w:t>
            </w:r>
          </w:p>
        </w:tc>
      </w:tr>
      <w:tr w:rsidR="0051154C" w:rsidRPr="00531D0B" w14:paraId="1A2E0458" w14:textId="77777777" w:rsidTr="00DF6845">
        <w:trPr>
          <w:jc w:val="center"/>
        </w:trPr>
        <w:tc>
          <w:tcPr>
            <w:tcW w:w="4876" w:type="dxa"/>
            <w:tcBorders>
              <w:top w:val="nil"/>
              <w:left w:val="nil"/>
              <w:bottom w:val="nil"/>
              <w:right w:val="nil"/>
            </w:tcBorders>
          </w:tcPr>
          <w:p w14:paraId="12D577FA"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2268666C"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w:t>
            </w:r>
            <w:r w:rsidRPr="00531D0B">
              <w:rPr>
                <w:b/>
                <w:bCs/>
                <w:i/>
                <w:iCs/>
              </w:rPr>
              <w:t>, navnlig</w:t>
            </w:r>
            <w:r w:rsidRPr="00531D0B">
              <w:t xml:space="preserve"> for effektivt at beskytte Unionens </w:t>
            </w:r>
            <w:r w:rsidRPr="00531D0B">
              <w:rPr>
                <w:b/>
                <w:bCs/>
                <w:i/>
                <w:iCs/>
              </w:rPr>
              <w:t xml:space="preserve">mest sårbare </w:t>
            </w:r>
            <w:r w:rsidRPr="00531D0B">
              <w:t>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51154C" w:rsidRPr="00531D0B" w14:paraId="0B3D345C" w14:textId="77777777" w:rsidTr="00DF6845">
        <w:trPr>
          <w:jc w:val="center"/>
        </w:trPr>
        <w:tc>
          <w:tcPr>
            <w:tcW w:w="4876" w:type="dxa"/>
            <w:tcBorders>
              <w:top w:val="nil"/>
              <w:left w:val="nil"/>
              <w:bottom w:val="nil"/>
              <w:right w:val="nil"/>
            </w:tcBorders>
          </w:tcPr>
          <w:p w14:paraId="726965E7"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50774920" w14:textId="77777777" w:rsidR="0051154C" w:rsidRPr="00531D0B" w:rsidRDefault="0051154C" w:rsidP="00DF6845">
            <w:pPr>
              <w:pStyle w:val="Normal6a"/>
            </w:pPr>
            <w:r w:rsidRPr="00531D0B">
              <w:rPr>
                <w:b/>
                <w:i/>
              </w:rPr>
              <w:t>_________________</w:t>
            </w:r>
          </w:p>
        </w:tc>
      </w:tr>
      <w:tr w:rsidR="0051154C" w:rsidRPr="00531D0B" w14:paraId="1EFA62B1" w14:textId="77777777" w:rsidTr="00DF6845">
        <w:trPr>
          <w:jc w:val="center"/>
        </w:trPr>
        <w:tc>
          <w:tcPr>
            <w:tcW w:w="4876" w:type="dxa"/>
            <w:tcBorders>
              <w:top w:val="nil"/>
              <w:left w:val="nil"/>
              <w:bottom w:val="nil"/>
              <w:right w:val="nil"/>
            </w:tcBorders>
          </w:tcPr>
          <w:p w14:paraId="460E57D5"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2F4C58E0"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06A8E79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18C828D3" w14:textId="77777777" w:rsidR="0051154C" w:rsidRPr="00531D0B" w:rsidRDefault="0051154C" w:rsidP="0051154C">
      <w:r w:rsidRPr="00B10B6B">
        <w:rPr>
          <w:rStyle w:val="HideTWBExt"/>
        </w:rPr>
        <w:t>&lt;/AmendB&gt;</w:t>
      </w:r>
    </w:p>
    <w:p w14:paraId="2D16256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53</w:t>
      </w:r>
      <w:r w:rsidRPr="00B10B6B">
        <w:rPr>
          <w:rStyle w:val="HideTWBExt"/>
          <w:b w:val="0"/>
        </w:rPr>
        <w:t>&lt;/NumAmB&gt;</w:t>
      </w:r>
    </w:p>
    <w:p w14:paraId="45A5A042"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7E01D485" w14:textId="77777777" w:rsidR="0051154C" w:rsidRPr="00531D0B" w:rsidRDefault="0051154C" w:rsidP="0051154C">
      <w:pPr>
        <w:pStyle w:val="NormalBold"/>
      </w:pPr>
      <w:r w:rsidRPr="00B10B6B">
        <w:rPr>
          <w:rStyle w:val="HideTWBExt"/>
          <w:b w:val="0"/>
        </w:rPr>
        <w:t>&lt;/RepeatBlock-By&gt;</w:t>
      </w:r>
    </w:p>
    <w:p w14:paraId="2742FCA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FE2B8AE"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15DFF5B" w14:textId="77777777" w:rsidTr="00DF6845">
        <w:trPr>
          <w:trHeight w:hRule="exact" w:val="240"/>
          <w:jc w:val="center"/>
        </w:trPr>
        <w:tc>
          <w:tcPr>
            <w:tcW w:w="9752" w:type="dxa"/>
            <w:gridSpan w:val="2"/>
            <w:tcBorders>
              <w:top w:val="nil"/>
              <w:left w:val="nil"/>
              <w:bottom w:val="nil"/>
              <w:right w:val="nil"/>
            </w:tcBorders>
          </w:tcPr>
          <w:p w14:paraId="47D3BF48" w14:textId="77777777" w:rsidR="0051154C" w:rsidRPr="00531D0B" w:rsidRDefault="0051154C" w:rsidP="00DF6845"/>
        </w:tc>
      </w:tr>
      <w:tr w:rsidR="0051154C" w:rsidRPr="00531D0B" w14:paraId="5A3FA1E6" w14:textId="77777777" w:rsidTr="00DF6845">
        <w:trPr>
          <w:trHeight w:val="240"/>
          <w:jc w:val="center"/>
        </w:trPr>
        <w:tc>
          <w:tcPr>
            <w:tcW w:w="4876" w:type="dxa"/>
            <w:tcBorders>
              <w:top w:val="nil"/>
              <w:left w:val="nil"/>
              <w:bottom w:val="nil"/>
              <w:right w:val="nil"/>
            </w:tcBorders>
          </w:tcPr>
          <w:p w14:paraId="2E1A038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7051D3E" w14:textId="77777777" w:rsidR="0051154C" w:rsidRPr="00531D0B" w:rsidRDefault="0051154C" w:rsidP="00DF6845">
            <w:pPr>
              <w:pStyle w:val="AmColumnHeading"/>
            </w:pPr>
            <w:r w:rsidRPr="00531D0B">
              <w:t>Ændringsforslag</w:t>
            </w:r>
          </w:p>
        </w:tc>
      </w:tr>
      <w:tr w:rsidR="0051154C" w:rsidRPr="00531D0B" w14:paraId="1FE75765" w14:textId="77777777" w:rsidTr="00DF6845">
        <w:trPr>
          <w:jc w:val="center"/>
        </w:trPr>
        <w:tc>
          <w:tcPr>
            <w:tcW w:w="4876" w:type="dxa"/>
            <w:tcBorders>
              <w:top w:val="nil"/>
              <w:left w:val="nil"/>
              <w:bottom w:val="nil"/>
              <w:right w:val="nil"/>
            </w:tcBorders>
          </w:tcPr>
          <w:p w14:paraId="5632CE3E" w14:textId="77777777" w:rsidR="0051154C" w:rsidRPr="00531D0B" w:rsidRDefault="0051154C" w:rsidP="00DF6845">
            <w:pPr>
              <w:pStyle w:val="Normal6a"/>
            </w:pPr>
            <w:r w:rsidRPr="00531D0B">
              <w:t>(9)</w:t>
            </w:r>
            <w:r w:rsidRPr="00531D0B">
              <w:tab/>
              <w:t>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w:t>
            </w:r>
            <w:r w:rsidRPr="00531D0B">
              <w:rPr>
                <w:b/>
                <w:bCs/>
                <w:i/>
                <w:iCs/>
              </w:rPr>
              <w:t>, f.eks. brugen af migration som våben</w:t>
            </w:r>
            <w:r w:rsidRPr="00531D0B">
              <w:rPr>
                <w:b/>
                <w:bCs/>
                <w:i/>
                <w:iCs/>
                <w:vertAlign w:val="superscript"/>
              </w:rPr>
              <w:t>10</w:t>
            </w:r>
            <w:r w:rsidRPr="00531D0B">
              <w:t xml:space="preserve">,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w:t>
            </w:r>
            <w:r w:rsidRPr="00531D0B">
              <w:rPr>
                <w:b/>
                <w:bCs/>
                <w:i/>
                <w:iCs/>
              </w:rPr>
              <w:t>teknologi</w:t>
            </w:r>
            <w:r w:rsidRPr="00531D0B">
              <w:t xml:space="preserve"> og digitale </w:t>
            </w:r>
            <w:r w:rsidRPr="00531D0B">
              <w:rPr>
                <w:b/>
                <w:bCs/>
                <w:i/>
                <w:iCs/>
              </w:rPr>
              <w:t>løsninger</w:t>
            </w:r>
            <w:r w:rsidRPr="00531D0B">
              <w:t>.</w:t>
            </w:r>
          </w:p>
        </w:tc>
        <w:tc>
          <w:tcPr>
            <w:tcW w:w="4876" w:type="dxa"/>
            <w:tcBorders>
              <w:top w:val="nil"/>
              <w:left w:val="nil"/>
              <w:bottom w:val="nil"/>
              <w:right w:val="nil"/>
            </w:tcBorders>
          </w:tcPr>
          <w:p w14:paraId="761F0A9E"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krigsførelsestaktikker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w:t>
            </w:r>
            <w:r w:rsidRPr="00531D0B">
              <w:rPr>
                <w:b/>
                <w:bCs/>
                <w:i/>
                <w:iCs/>
              </w:rPr>
              <w:t>informationssystemer</w:t>
            </w:r>
            <w:r w:rsidRPr="00531D0B">
              <w:t xml:space="preserve"> og digitale </w:t>
            </w:r>
            <w:r w:rsidRPr="00531D0B">
              <w:rPr>
                <w:b/>
                <w:bCs/>
                <w:i/>
                <w:iCs/>
              </w:rPr>
              <w:t>værktøjer</w:t>
            </w:r>
            <w:r w:rsidRPr="00531D0B">
              <w:t xml:space="preserve"> </w:t>
            </w:r>
            <w:r w:rsidRPr="00531D0B">
              <w:rPr>
                <w:b/>
                <w:bCs/>
                <w:i/>
                <w:iCs/>
              </w:rPr>
              <w:t>i overensstemmelse med den relevante gældende EU-ret</w:t>
            </w:r>
            <w:r w:rsidRPr="00531D0B">
              <w:t>.</w:t>
            </w:r>
          </w:p>
        </w:tc>
      </w:tr>
      <w:tr w:rsidR="0051154C" w:rsidRPr="00531D0B" w14:paraId="45171896" w14:textId="77777777" w:rsidTr="00DF6845">
        <w:trPr>
          <w:jc w:val="center"/>
        </w:trPr>
        <w:tc>
          <w:tcPr>
            <w:tcW w:w="4876" w:type="dxa"/>
            <w:tcBorders>
              <w:top w:val="nil"/>
              <w:left w:val="nil"/>
              <w:bottom w:val="nil"/>
              <w:right w:val="nil"/>
            </w:tcBorders>
          </w:tcPr>
          <w:p w14:paraId="09108B3F"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5ABAA349" w14:textId="77777777" w:rsidR="0051154C" w:rsidRPr="00531D0B" w:rsidRDefault="0051154C" w:rsidP="00DF6845"/>
        </w:tc>
      </w:tr>
      <w:tr w:rsidR="0051154C" w:rsidRPr="00531D0B" w14:paraId="15ED4142" w14:textId="77777777" w:rsidTr="00DF6845">
        <w:trPr>
          <w:jc w:val="center"/>
        </w:trPr>
        <w:tc>
          <w:tcPr>
            <w:tcW w:w="4876" w:type="dxa"/>
            <w:tcBorders>
              <w:top w:val="nil"/>
              <w:left w:val="nil"/>
              <w:bottom w:val="nil"/>
              <w:right w:val="nil"/>
            </w:tcBorders>
          </w:tcPr>
          <w:p w14:paraId="22171001" w14:textId="77777777" w:rsidR="0051154C" w:rsidRPr="00531D0B" w:rsidRDefault="0051154C" w:rsidP="00DF6845">
            <w:pPr>
              <w:pStyle w:val="Normal6a"/>
            </w:pPr>
            <w:r w:rsidRPr="00531D0B">
              <w:rPr>
                <w:b/>
                <w:bCs/>
                <w:i/>
                <w:iCs/>
                <w:vertAlign w:val="superscript"/>
              </w:rPr>
              <w:t>10</w:t>
            </w:r>
            <w:r w:rsidRPr="00531D0B">
              <w:rPr>
                <w:b/>
                <w:bCs/>
                <w:i/>
                <w:iCs/>
              </w:rPr>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69CDC436" w14:textId="77777777" w:rsidR="0051154C" w:rsidRPr="00531D0B" w:rsidRDefault="0051154C" w:rsidP="00DF6845"/>
        </w:tc>
      </w:tr>
    </w:tbl>
    <w:p w14:paraId="49ED3B3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D04CC2D" w14:textId="77777777" w:rsidR="0051154C" w:rsidRPr="00531D0B" w:rsidRDefault="0051154C" w:rsidP="0051154C">
      <w:r w:rsidRPr="00B10B6B">
        <w:rPr>
          <w:rStyle w:val="HideTWBExt"/>
        </w:rPr>
        <w:t>&lt;/AmendB&gt;</w:t>
      </w:r>
    </w:p>
    <w:p w14:paraId="1033993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54</w:t>
      </w:r>
      <w:r w:rsidRPr="00B10B6B">
        <w:rPr>
          <w:rStyle w:val="HideTWBExt"/>
          <w:b w:val="0"/>
        </w:rPr>
        <w:t>&lt;/NumAmB&gt;</w:t>
      </w:r>
    </w:p>
    <w:p w14:paraId="268954EE" w14:textId="77777777" w:rsidR="0051154C" w:rsidRPr="00531D0B" w:rsidRDefault="0051154C" w:rsidP="0051154C">
      <w:pPr>
        <w:pStyle w:val="NormalBold"/>
      </w:pPr>
      <w:r w:rsidRPr="00B10B6B">
        <w:rPr>
          <w:rStyle w:val="HideTWBExt"/>
          <w:b w:val="0"/>
        </w:rPr>
        <w:t>&lt;RepeatBlock-By&gt;&lt;Members&gt;</w:t>
      </w:r>
      <w:r w:rsidRPr="00531D0B">
        <w:t>Dainius Žalimas</w:t>
      </w:r>
      <w:r w:rsidRPr="00B10B6B">
        <w:rPr>
          <w:rStyle w:val="HideTWBExt"/>
          <w:b w:val="0"/>
        </w:rPr>
        <w:t>&lt;/Members&gt;</w:t>
      </w:r>
    </w:p>
    <w:p w14:paraId="7D8BFDA8" w14:textId="77777777" w:rsidR="0051154C" w:rsidRPr="00531D0B" w:rsidRDefault="0051154C" w:rsidP="0051154C">
      <w:pPr>
        <w:pStyle w:val="NormalBold"/>
      </w:pPr>
      <w:r w:rsidRPr="00B10B6B">
        <w:rPr>
          <w:rStyle w:val="HideTWBExt"/>
          <w:b w:val="0"/>
        </w:rPr>
        <w:t>&lt;/RepeatBlock-By&gt;</w:t>
      </w:r>
    </w:p>
    <w:p w14:paraId="7E8F160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24C2DDB"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1E97A09" w14:textId="77777777" w:rsidTr="00DF6845">
        <w:trPr>
          <w:trHeight w:hRule="exact" w:val="240"/>
          <w:jc w:val="center"/>
        </w:trPr>
        <w:tc>
          <w:tcPr>
            <w:tcW w:w="9752" w:type="dxa"/>
            <w:gridSpan w:val="2"/>
            <w:tcBorders>
              <w:top w:val="nil"/>
              <w:left w:val="nil"/>
              <w:bottom w:val="nil"/>
              <w:right w:val="nil"/>
            </w:tcBorders>
          </w:tcPr>
          <w:p w14:paraId="4F881063" w14:textId="77777777" w:rsidR="0051154C" w:rsidRPr="00531D0B" w:rsidRDefault="0051154C" w:rsidP="00DF6845"/>
        </w:tc>
      </w:tr>
      <w:tr w:rsidR="0051154C" w:rsidRPr="00531D0B" w14:paraId="3C6B8B03" w14:textId="77777777" w:rsidTr="00DF6845">
        <w:trPr>
          <w:trHeight w:val="240"/>
          <w:jc w:val="center"/>
        </w:trPr>
        <w:tc>
          <w:tcPr>
            <w:tcW w:w="4876" w:type="dxa"/>
            <w:tcBorders>
              <w:top w:val="nil"/>
              <w:left w:val="nil"/>
              <w:bottom w:val="nil"/>
              <w:right w:val="nil"/>
            </w:tcBorders>
          </w:tcPr>
          <w:p w14:paraId="64FB7D7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F09220A" w14:textId="77777777" w:rsidR="0051154C" w:rsidRPr="00531D0B" w:rsidRDefault="0051154C" w:rsidP="00DF6845">
            <w:pPr>
              <w:pStyle w:val="AmColumnHeading"/>
            </w:pPr>
            <w:r w:rsidRPr="00531D0B">
              <w:t>Ændringsforslag</w:t>
            </w:r>
          </w:p>
        </w:tc>
      </w:tr>
      <w:tr w:rsidR="0051154C" w:rsidRPr="00531D0B" w14:paraId="4C401778" w14:textId="77777777" w:rsidTr="00DF6845">
        <w:trPr>
          <w:jc w:val="center"/>
        </w:trPr>
        <w:tc>
          <w:tcPr>
            <w:tcW w:w="4876" w:type="dxa"/>
            <w:tcBorders>
              <w:top w:val="nil"/>
              <w:left w:val="nil"/>
              <w:bottom w:val="nil"/>
              <w:right w:val="nil"/>
            </w:tcBorders>
          </w:tcPr>
          <w:p w14:paraId="04C0C078"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w:t>
            </w:r>
            <w:r w:rsidRPr="00531D0B">
              <w:rPr>
                <w:b/>
                <w:bCs/>
                <w:i/>
                <w:iCs/>
              </w:rPr>
              <w:t>krigsførelsestaktikker</w:t>
            </w:r>
            <w:r w:rsidRPr="00531D0B">
              <w:t>,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71A46EEB"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w:t>
            </w:r>
            <w:r w:rsidRPr="00531D0B">
              <w:rPr>
                <w:b/>
                <w:bCs/>
                <w:i/>
                <w:iCs/>
              </w:rPr>
              <w:t>trusler</w:t>
            </w:r>
            <w:r w:rsidRPr="00531D0B">
              <w:t>,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51154C" w:rsidRPr="00531D0B" w14:paraId="1E418BA8" w14:textId="77777777" w:rsidTr="00DF6845">
        <w:trPr>
          <w:jc w:val="center"/>
        </w:trPr>
        <w:tc>
          <w:tcPr>
            <w:tcW w:w="4876" w:type="dxa"/>
            <w:tcBorders>
              <w:top w:val="nil"/>
              <w:left w:val="nil"/>
              <w:bottom w:val="nil"/>
              <w:right w:val="nil"/>
            </w:tcBorders>
          </w:tcPr>
          <w:p w14:paraId="51D13839"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6266D68B" w14:textId="77777777" w:rsidR="0051154C" w:rsidRPr="00531D0B" w:rsidRDefault="0051154C" w:rsidP="00DF6845">
            <w:pPr>
              <w:pStyle w:val="Normal6a"/>
            </w:pPr>
            <w:r w:rsidRPr="00531D0B">
              <w:rPr>
                <w:b/>
                <w:i/>
              </w:rPr>
              <w:t>_________________</w:t>
            </w:r>
          </w:p>
        </w:tc>
      </w:tr>
      <w:tr w:rsidR="0051154C" w:rsidRPr="00531D0B" w14:paraId="3F947E09" w14:textId="77777777" w:rsidTr="00DF6845">
        <w:trPr>
          <w:jc w:val="center"/>
        </w:trPr>
        <w:tc>
          <w:tcPr>
            <w:tcW w:w="4876" w:type="dxa"/>
            <w:tcBorders>
              <w:top w:val="nil"/>
              <w:left w:val="nil"/>
              <w:bottom w:val="nil"/>
              <w:right w:val="nil"/>
            </w:tcBorders>
          </w:tcPr>
          <w:p w14:paraId="53977ADB"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755100B1"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3EB4034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AEF6742" w14:textId="77777777" w:rsidR="0051154C" w:rsidRPr="00531D0B" w:rsidRDefault="0051154C" w:rsidP="0051154C">
      <w:r w:rsidRPr="00B10B6B">
        <w:rPr>
          <w:rStyle w:val="HideTWBExt"/>
        </w:rPr>
        <w:t>&lt;/AmendB&gt;</w:t>
      </w:r>
    </w:p>
    <w:p w14:paraId="1CDDC10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55</w:t>
      </w:r>
      <w:r w:rsidRPr="00B10B6B">
        <w:rPr>
          <w:rStyle w:val="HideTWBExt"/>
          <w:b w:val="0"/>
        </w:rPr>
        <w:t>&lt;/NumAmB&gt;</w:t>
      </w:r>
    </w:p>
    <w:p w14:paraId="0242E33E" w14:textId="77777777" w:rsidR="0051154C" w:rsidRPr="00531D0B" w:rsidRDefault="0051154C" w:rsidP="0051154C">
      <w:pPr>
        <w:pStyle w:val="NormalBold"/>
      </w:pPr>
      <w:r w:rsidRPr="00B10B6B">
        <w:rPr>
          <w:rStyle w:val="HideTWBExt"/>
          <w:b w:val="0"/>
        </w:rPr>
        <w:t>&lt;RepeatBlock-By&gt;&lt;Members&gt;</w:t>
      </w:r>
      <w:r w:rsidRPr="00531D0B">
        <w:t>Rasa Juknevičienė</w:t>
      </w:r>
      <w:r w:rsidRPr="00B10B6B">
        <w:rPr>
          <w:rStyle w:val="HideTWBExt"/>
          <w:b w:val="0"/>
        </w:rPr>
        <w:t>&lt;/Members&gt;</w:t>
      </w:r>
    </w:p>
    <w:p w14:paraId="5B146FC1" w14:textId="77777777" w:rsidR="0051154C" w:rsidRPr="00531D0B" w:rsidRDefault="0051154C" w:rsidP="0051154C">
      <w:pPr>
        <w:pStyle w:val="NormalBold"/>
      </w:pPr>
      <w:r w:rsidRPr="00B10B6B">
        <w:rPr>
          <w:rStyle w:val="HideTWBExt"/>
          <w:b w:val="0"/>
        </w:rPr>
        <w:t>&lt;/RepeatBlock-By&gt;</w:t>
      </w:r>
    </w:p>
    <w:p w14:paraId="3A101BB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7048C89"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590EC4D" w14:textId="77777777" w:rsidTr="00DF6845">
        <w:trPr>
          <w:trHeight w:hRule="exact" w:val="240"/>
          <w:jc w:val="center"/>
        </w:trPr>
        <w:tc>
          <w:tcPr>
            <w:tcW w:w="9752" w:type="dxa"/>
            <w:gridSpan w:val="2"/>
            <w:tcBorders>
              <w:top w:val="nil"/>
              <w:left w:val="nil"/>
              <w:bottom w:val="nil"/>
              <w:right w:val="nil"/>
            </w:tcBorders>
          </w:tcPr>
          <w:p w14:paraId="24900EB5" w14:textId="77777777" w:rsidR="0051154C" w:rsidRPr="00531D0B" w:rsidRDefault="0051154C" w:rsidP="00DF6845"/>
        </w:tc>
      </w:tr>
      <w:tr w:rsidR="0051154C" w:rsidRPr="00531D0B" w14:paraId="6F11BA10" w14:textId="77777777" w:rsidTr="00DF6845">
        <w:trPr>
          <w:trHeight w:val="240"/>
          <w:jc w:val="center"/>
        </w:trPr>
        <w:tc>
          <w:tcPr>
            <w:tcW w:w="4876" w:type="dxa"/>
            <w:tcBorders>
              <w:top w:val="nil"/>
              <w:left w:val="nil"/>
              <w:bottom w:val="nil"/>
              <w:right w:val="nil"/>
            </w:tcBorders>
          </w:tcPr>
          <w:p w14:paraId="63C628C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41830B7" w14:textId="77777777" w:rsidR="0051154C" w:rsidRPr="00531D0B" w:rsidRDefault="0051154C" w:rsidP="00DF6845">
            <w:pPr>
              <w:pStyle w:val="AmColumnHeading"/>
            </w:pPr>
            <w:r w:rsidRPr="00531D0B">
              <w:t>Ændringsforslag</w:t>
            </w:r>
          </w:p>
        </w:tc>
      </w:tr>
      <w:tr w:rsidR="0051154C" w:rsidRPr="00531D0B" w14:paraId="1A738558" w14:textId="77777777" w:rsidTr="00DF6845">
        <w:trPr>
          <w:jc w:val="center"/>
        </w:trPr>
        <w:tc>
          <w:tcPr>
            <w:tcW w:w="4876" w:type="dxa"/>
            <w:tcBorders>
              <w:top w:val="nil"/>
              <w:left w:val="nil"/>
              <w:bottom w:val="nil"/>
              <w:right w:val="nil"/>
            </w:tcBorders>
          </w:tcPr>
          <w:p w14:paraId="161BF2FF"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w:t>
            </w:r>
            <w:r w:rsidRPr="00531D0B">
              <w:rPr>
                <w:b/>
                <w:bCs/>
                <w:i/>
                <w:iCs/>
              </w:rPr>
              <w:t>krigsførelsestaktikker</w:t>
            </w:r>
            <w:r w:rsidRPr="00531D0B">
              <w:t>,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4945EBCA"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w:t>
            </w:r>
            <w:r w:rsidRPr="00531D0B">
              <w:rPr>
                <w:b/>
                <w:bCs/>
                <w:i/>
                <w:iCs/>
              </w:rPr>
              <w:t>trusler</w:t>
            </w:r>
            <w:r w:rsidRPr="00531D0B">
              <w:t>,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51154C" w:rsidRPr="00531D0B" w14:paraId="0357FDFB" w14:textId="77777777" w:rsidTr="00DF6845">
        <w:trPr>
          <w:jc w:val="center"/>
        </w:trPr>
        <w:tc>
          <w:tcPr>
            <w:tcW w:w="4876" w:type="dxa"/>
            <w:tcBorders>
              <w:top w:val="nil"/>
              <w:left w:val="nil"/>
              <w:bottom w:val="nil"/>
              <w:right w:val="nil"/>
            </w:tcBorders>
          </w:tcPr>
          <w:p w14:paraId="5CCF3617"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145B083E" w14:textId="77777777" w:rsidR="0051154C" w:rsidRPr="00531D0B" w:rsidRDefault="0051154C" w:rsidP="00DF6845">
            <w:pPr>
              <w:pStyle w:val="Normal6a"/>
            </w:pPr>
            <w:r w:rsidRPr="00531D0B">
              <w:rPr>
                <w:b/>
                <w:i/>
              </w:rPr>
              <w:t>_________________</w:t>
            </w:r>
          </w:p>
        </w:tc>
      </w:tr>
      <w:tr w:rsidR="0051154C" w:rsidRPr="00531D0B" w14:paraId="43F8FA7C" w14:textId="77777777" w:rsidTr="00DF6845">
        <w:trPr>
          <w:jc w:val="center"/>
        </w:trPr>
        <w:tc>
          <w:tcPr>
            <w:tcW w:w="4876" w:type="dxa"/>
            <w:tcBorders>
              <w:top w:val="nil"/>
              <w:left w:val="nil"/>
              <w:bottom w:val="nil"/>
              <w:right w:val="nil"/>
            </w:tcBorders>
          </w:tcPr>
          <w:p w14:paraId="61B73649"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4CAA7FE3"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41AE4AC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6778511" w14:textId="77777777" w:rsidR="0051154C" w:rsidRPr="00531D0B" w:rsidRDefault="0051154C" w:rsidP="0051154C">
      <w:r w:rsidRPr="00B10B6B">
        <w:rPr>
          <w:rStyle w:val="HideTWBExt"/>
        </w:rPr>
        <w:t>&lt;/AmendB&gt;</w:t>
      </w:r>
    </w:p>
    <w:p w14:paraId="6FA2BC5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56</w:t>
      </w:r>
      <w:r w:rsidRPr="00B10B6B">
        <w:rPr>
          <w:rStyle w:val="HideTWBExt"/>
          <w:b w:val="0"/>
        </w:rPr>
        <w:t>&lt;/NumAmB&gt;</w:t>
      </w:r>
    </w:p>
    <w:p w14:paraId="5120EE96"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776DD053" w14:textId="77777777" w:rsidR="0051154C" w:rsidRPr="00531D0B" w:rsidRDefault="0051154C" w:rsidP="0051154C">
      <w:pPr>
        <w:pStyle w:val="NormalBold"/>
      </w:pPr>
      <w:r w:rsidRPr="00B10B6B">
        <w:rPr>
          <w:rStyle w:val="HideTWBExt"/>
          <w:b w:val="0"/>
        </w:rPr>
        <w:t>&lt;/RepeatBlock-By&gt;</w:t>
      </w:r>
    </w:p>
    <w:p w14:paraId="4ADDE63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DD54204" w14:textId="77777777" w:rsidR="0051154C" w:rsidRPr="00531D0B" w:rsidRDefault="0051154C" w:rsidP="0051154C">
      <w:pPr>
        <w:pStyle w:val="NormalBold"/>
      </w:pPr>
      <w:r w:rsidRPr="00B10B6B">
        <w:rPr>
          <w:rStyle w:val="HideTWBExt"/>
          <w:b w:val="0"/>
        </w:rPr>
        <w:t>&lt;Article&gt;</w:t>
      </w:r>
      <w:r w:rsidRPr="00531D0B">
        <w:t>Betragtning 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94ED265" w14:textId="77777777" w:rsidTr="00DF6845">
        <w:trPr>
          <w:trHeight w:hRule="exact" w:val="240"/>
          <w:jc w:val="center"/>
        </w:trPr>
        <w:tc>
          <w:tcPr>
            <w:tcW w:w="9752" w:type="dxa"/>
            <w:gridSpan w:val="2"/>
            <w:tcBorders>
              <w:top w:val="nil"/>
              <w:left w:val="nil"/>
              <w:bottom w:val="nil"/>
              <w:right w:val="nil"/>
            </w:tcBorders>
          </w:tcPr>
          <w:p w14:paraId="39526739" w14:textId="77777777" w:rsidR="0051154C" w:rsidRPr="00531D0B" w:rsidRDefault="0051154C" w:rsidP="00DF6845"/>
        </w:tc>
      </w:tr>
      <w:tr w:rsidR="0051154C" w:rsidRPr="00531D0B" w14:paraId="5494910A" w14:textId="77777777" w:rsidTr="00DF6845">
        <w:trPr>
          <w:trHeight w:val="240"/>
          <w:jc w:val="center"/>
        </w:trPr>
        <w:tc>
          <w:tcPr>
            <w:tcW w:w="4876" w:type="dxa"/>
            <w:tcBorders>
              <w:top w:val="nil"/>
              <w:left w:val="nil"/>
              <w:bottom w:val="nil"/>
              <w:right w:val="nil"/>
            </w:tcBorders>
          </w:tcPr>
          <w:p w14:paraId="4FEA3A9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7D795A4" w14:textId="77777777" w:rsidR="0051154C" w:rsidRPr="00531D0B" w:rsidRDefault="0051154C" w:rsidP="00DF6845">
            <w:pPr>
              <w:pStyle w:val="AmColumnHeading"/>
            </w:pPr>
            <w:r w:rsidRPr="00531D0B">
              <w:t>Ændringsforslag</w:t>
            </w:r>
          </w:p>
        </w:tc>
      </w:tr>
      <w:tr w:rsidR="0051154C" w:rsidRPr="00531D0B" w14:paraId="65F792C9" w14:textId="77777777" w:rsidTr="00DF6845">
        <w:trPr>
          <w:jc w:val="center"/>
        </w:trPr>
        <w:tc>
          <w:tcPr>
            <w:tcW w:w="4876" w:type="dxa"/>
            <w:tcBorders>
              <w:top w:val="nil"/>
              <w:left w:val="nil"/>
              <w:bottom w:val="nil"/>
              <w:right w:val="nil"/>
            </w:tcBorders>
          </w:tcPr>
          <w:p w14:paraId="628D0C04"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w:t>
            </w:r>
            <w:r w:rsidRPr="00531D0B">
              <w:rPr>
                <w:b/>
                <w:bCs/>
                <w:i/>
                <w:iCs/>
              </w:rPr>
              <w:t>krigsførelsestaktikker</w:t>
            </w:r>
            <w:r w:rsidRPr="00531D0B">
              <w:t>,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c>
          <w:tcPr>
            <w:tcW w:w="4876" w:type="dxa"/>
            <w:tcBorders>
              <w:top w:val="nil"/>
              <w:left w:val="nil"/>
              <w:bottom w:val="nil"/>
              <w:right w:val="nil"/>
            </w:tcBorders>
          </w:tcPr>
          <w:p w14:paraId="5812D80F" w14:textId="77777777" w:rsidR="0051154C" w:rsidRPr="00531D0B" w:rsidRDefault="0051154C" w:rsidP="00DF6845">
            <w:pPr>
              <w:pStyle w:val="Normal6a"/>
            </w:pPr>
            <w:r w:rsidRPr="00531D0B">
              <w:t>(9)</w:t>
            </w:r>
            <w:r w:rsidRPr="00531D0B">
              <w:tab/>
              <w:t xml:space="preserve">I lyset af en verden i forandring og øget ustabilitet er Unionen og dens medlemsstater nødt til at kombinere deres ressourcer for effektivt at beskytte Unionens ydre grænser, herunder for at bekæmpe irregulær migration, smugling af migranter og menneskehandel, og reagere på statslige aktører, der kunstigt skaber og letter irregulær migration, instrumentaliserer migrationsstrømme som et redskab til politiske formål og anvender hybride </w:t>
            </w:r>
            <w:r w:rsidRPr="00531D0B">
              <w:rPr>
                <w:b/>
                <w:bCs/>
                <w:i/>
                <w:iCs/>
              </w:rPr>
              <w:t>trusler</w:t>
            </w:r>
            <w:r w:rsidRPr="00531D0B">
              <w:t>, f.eks. brugen af migration som våben</w:t>
            </w:r>
            <w:r w:rsidRPr="00531D0B">
              <w:rPr>
                <w:vertAlign w:val="superscript"/>
              </w:rPr>
              <w:t>10</w:t>
            </w:r>
            <w:r w:rsidRPr="00531D0B">
              <w:t>, til at destabilisere Den Europæiske Union og dens medlemsstater. Af hensyn til solidariteten i Schengenområdet som helhed og i en ånd af fælles ansvar for beskyttelsen af Unionens ydre grænser bør medlemsstaterne i deres planer for nationalt og regionalt partnerskab i tilstrækkelig grad tage fat på de konstaterede udfordringer, navnlig i forbindelse med strategien for integreret europæisk grænseforvaltning, strategien for den europæiske visumpolitik og den nye IT-arkitektur for Schengensamarbejdet, der bygger på de store informationsteknologisystemer (IT-systemer), som anvendes til forvaltning af de ydre grænser og sikkerheden, samt på disse systemers interoperabilitet. Til støtte for grænsekontrolmissionen bør det desuden overvejes at anvende teknologi og digitale løsninger.</w:t>
            </w:r>
          </w:p>
        </w:tc>
      </w:tr>
      <w:tr w:rsidR="0051154C" w:rsidRPr="00531D0B" w14:paraId="3779261A" w14:textId="77777777" w:rsidTr="00DF6845">
        <w:trPr>
          <w:jc w:val="center"/>
        </w:trPr>
        <w:tc>
          <w:tcPr>
            <w:tcW w:w="4876" w:type="dxa"/>
            <w:tcBorders>
              <w:top w:val="nil"/>
              <w:left w:val="nil"/>
              <w:bottom w:val="nil"/>
              <w:right w:val="nil"/>
            </w:tcBorders>
          </w:tcPr>
          <w:p w14:paraId="65C712F7"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212F87CA" w14:textId="77777777" w:rsidR="0051154C" w:rsidRPr="00531D0B" w:rsidRDefault="0051154C" w:rsidP="00DF6845">
            <w:pPr>
              <w:pStyle w:val="Normal6a"/>
            </w:pPr>
            <w:r w:rsidRPr="00531D0B">
              <w:rPr>
                <w:b/>
                <w:i/>
              </w:rPr>
              <w:t>_________________</w:t>
            </w:r>
          </w:p>
        </w:tc>
      </w:tr>
      <w:tr w:rsidR="0051154C" w:rsidRPr="00531D0B" w14:paraId="581D5B8F" w14:textId="77777777" w:rsidTr="00DF6845">
        <w:trPr>
          <w:jc w:val="center"/>
        </w:trPr>
        <w:tc>
          <w:tcPr>
            <w:tcW w:w="4876" w:type="dxa"/>
            <w:tcBorders>
              <w:top w:val="nil"/>
              <w:left w:val="nil"/>
              <w:bottom w:val="nil"/>
              <w:right w:val="nil"/>
            </w:tcBorders>
          </w:tcPr>
          <w:p w14:paraId="3DB7857E"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c>
          <w:tcPr>
            <w:tcW w:w="4876" w:type="dxa"/>
            <w:tcBorders>
              <w:top w:val="nil"/>
              <w:left w:val="nil"/>
              <w:bottom w:val="nil"/>
              <w:right w:val="nil"/>
            </w:tcBorders>
          </w:tcPr>
          <w:p w14:paraId="448908A4" w14:textId="77777777" w:rsidR="0051154C" w:rsidRPr="00531D0B" w:rsidRDefault="0051154C" w:rsidP="00DF6845">
            <w:pPr>
              <w:pStyle w:val="Normal6a"/>
            </w:pPr>
            <w:r w:rsidRPr="00531D0B">
              <w:rPr>
                <w:vertAlign w:val="superscript"/>
              </w:rPr>
              <w:t>10</w:t>
            </w:r>
            <w:r w:rsidRPr="00531D0B">
              <w:t xml:space="preserve"> Meddelelse fra Kommissionen til Europa-Parlamentet og Rådet om bekæmpelse af hybride trusler foranlediget af brugen af migration som våben og om styrkelse af sikkerheden ved EU's ydre grænser (COM(2024) 570 final af 11.12.2024).</w:t>
            </w:r>
          </w:p>
        </w:tc>
      </w:tr>
    </w:tbl>
    <w:p w14:paraId="794E70E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14F87EB" w14:textId="77777777" w:rsidR="0051154C" w:rsidRPr="00531D0B" w:rsidRDefault="0051154C" w:rsidP="0051154C">
      <w:r w:rsidRPr="00B10B6B">
        <w:rPr>
          <w:rStyle w:val="HideTWBExt"/>
        </w:rPr>
        <w:t>&lt;/AmendB&gt;</w:t>
      </w:r>
    </w:p>
    <w:p w14:paraId="045A504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57</w:t>
      </w:r>
      <w:r w:rsidRPr="00B10B6B">
        <w:rPr>
          <w:rStyle w:val="HideTWBExt"/>
          <w:b w:val="0"/>
        </w:rPr>
        <w:t>&lt;/NumAmB&gt;</w:t>
      </w:r>
    </w:p>
    <w:p w14:paraId="17C6C096"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3ED6F995" w14:textId="77777777" w:rsidR="0051154C" w:rsidRPr="00531D0B" w:rsidRDefault="0051154C" w:rsidP="0051154C">
      <w:pPr>
        <w:pStyle w:val="NormalBold"/>
      </w:pPr>
      <w:r w:rsidRPr="00B10B6B">
        <w:rPr>
          <w:rStyle w:val="HideTWBExt"/>
          <w:b w:val="0"/>
        </w:rPr>
        <w:t>&lt;/RepeatBlock-By&gt;</w:t>
      </w:r>
    </w:p>
    <w:p w14:paraId="5831A0B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2EF99A6" w14:textId="77777777" w:rsidR="0051154C" w:rsidRPr="00531D0B" w:rsidRDefault="0051154C" w:rsidP="0051154C">
      <w:pPr>
        <w:pStyle w:val="NormalBold"/>
      </w:pPr>
      <w:r w:rsidRPr="00B10B6B">
        <w:rPr>
          <w:rStyle w:val="HideTWBExt"/>
          <w:b w:val="0"/>
        </w:rPr>
        <w:t>&lt;Article&gt;</w:t>
      </w:r>
      <w:r w:rsidRPr="00531D0B">
        <w:t>Betragtning 9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5EDC45C" w14:textId="77777777" w:rsidTr="00DF6845">
        <w:trPr>
          <w:trHeight w:hRule="exact" w:val="240"/>
          <w:jc w:val="center"/>
        </w:trPr>
        <w:tc>
          <w:tcPr>
            <w:tcW w:w="9752" w:type="dxa"/>
            <w:gridSpan w:val="2"/>
            <w:tcBorders>
              <w:top w:val="nil"/>
              <w:left w:val="nil"/>
              <w:bottom w:val="nil"/>
              <w:right w:val="nil"/>
            </w:tcBorders>
          </w:tcPr>
          <w:p w14:paraId="3CE630E0" w14:textId="77777777" w:rsidR="0051154C" w:rsidRPr="00531D0B" w:rsidRDefault="0051154C" w:rsidP="00DF6845"/>
        </w:tc>
      </w:tr>
      <w:tr w:rsidR="0051154C" w:rsidRPr="00531D0B" w14:paraId="39EFEA57" w14:textId="77777777" w:rsidTr="00DF6845">
        <w:trPr>
          <w:trHeight w:val="240"/>
          <w:jc w:val="center"/>
        </w:trPr>
        <w:tc>
          <w:tcPr>
            <w:tcW w:w="4876" w:type="dxa"/>
            <w:tcBorders>
              <w:top w:val="nil"/>
              <w:left w:val="nil"/>
              <w:bottom w:val="nil"/>
              <w:right w:val="nil"/>
            </w:tcBorders>
          </w:tcPr>
          <w:p w14:paraId="6D92FD1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B0495B4" w14:textId="77777777" w:rsidR="0051154C" w:rsidRPr="00531D0B" w:rsidRDefault="0051154C" w:rsidP="00DF6845">
            <w:pPr>
              <w:pStyle w:val="AmColumnHeading"/>
            </w:pPr>
            <w:r w:rsidRPr="00531D0B">
              <w:t>Ændringsforslag</w:t>
            </w:r>
          </w:p>
        </w:tc>
      </w:tr>
      <w:tr w:rsidR="0051154C" w:rsidRPr="00531D0B" w14:paraId="4BF2BDFD" w14:textId="77777777" w:rsidTr="00DF6845">
        <w:trPr>
          <w:jc w:val="center"/>
        </w:trPr>
        <w:tc>
          <w:tcPr>
            <w:tcW w:w="4876" w:type="dxa"/>
            <w:tcBorders>
              <w:top w:val="nil"/>
              <w:left w:val="nil"/>
              <w:bottom w:val="nil"/>
              <w:right w:val="nil"/>
            </w:tcBorders>
          </w:tcPr>
          <w:p w14:paraId="43FDDE2D" w14:textId="77777777" w:rsidR="0051154C" w:rsidRPr="00531D0B" w:rsidRDefault="0051154C" w:rsidP="00DF6845">
            <w:pPr>
              <w:pStyle w:val="Normal6a"/>
            </w:pPr>
          </w:p>
        </w:tc>
        <w:tc>
          <w:tcPr>
            <w:tcW w:w="4876" w:type="dxa"/>
            <w:tcBorders>
              <w:top w:val="nil"/>
              <w:left w:val="nil"/>
              <w:bottom w:val="nil"/>
              <w:right w:val="nil"/>
            </w:tcBorders>
          </w:tcPr>
          <w:p w14:paraId="7D4144A1" w14:textId="77777777" w:rsidR="0051154C" w:rsidRPr="00531D0B" w:rsidRDefault="0051154C" w:rsidP="00DF6845">
            <w:pPr>
              <w:pStyle w:val="Normal6a"/>
            </w:pPr>
            <w:r w:rsidRPr="00531D0B">
              <w:rPr>
                <w:b/>
                <w:i/>
              </w:rPr>
              <w:t>(9a)</w:t>
            </w:r>
            <w:r w:rsidRPr="00531D0B">
              <w:tab/>
            </w:r>
            <w:r w:rsidRPr="00531D0B">
              <w:rPr>
                <w:b/>
                <w:i/>
              </w:rPr>
              <w:t>Den manglende kontrol ved de indre grænser inden for Schengenområdet forudsætter en effektiv kontrol ved de ydre grænser. Vedvarende svigt ved de ydre grænser og misbrug af visum- eller asylkanaler undergraver den gensidige tillid mellem medlemsstaterne og bringer Schengenområdets funktion i fare.</w:t>
            </w:r>
          </w:p>
        </w:tc>
      </w:tr>
    </w:tbl>
    <w:p w14:paraId="3A6F632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E3BE3F9" w14:textId="77777777" w:rsidR="0051154C" w:rsidRPr="00531D0B" w:rsidRDefault="0051154C" w:rsidP="0051154C">
      <w:r w:rsidRPr="00B10B6B">
        <w:rPr>
          <w:rStyle w:val="HideTWBExt"/>
        </w:rPr>
        <w:t>&lt;/AmendB&gt;</w:t>
      </w:r>
    </w:p>
    <w:p w14:paraId="323F3F8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58</w:t>
      </w:r>
      <w:r w:rsidRPr="00B10B6B">
        <w:rPr>
          <w:rStyle w:val="HideTWBExt"/>
          <w:b w:val="0"/>
        </w:rPr>
        <w:t>&lt;/NumAmB&gt;</w:t>
      </w:r>
    </w:p>
    <w:p w14:paraId="3F7561FB" w14:textId="77777777" w:rsidR="0051154C" w:rsidRPr="00531D0B" w:rsidRDefault="0051154C" w:rsidP="0051154C">
      <w:pPr>
        <w:pStyle w:val="NormalBold"/>
      </w:pPr>
      <w:r w:rsidRPr="00B10B6B">
        <w:rPr>
          <w:rStyle w:val="HideTWBExt"/>
          <w:b w:val="0"/>
        </w:rPr>
        <w:t>&lt;RepeatBlock-By&gt;&lt;Members&gt;</w:t>
      </w:r>
      <w:r w:rsidRPr="00531D0B">
        <w:t>Emil Radev</w:t>
      </w:r>
      <w:r w:rsidRPr="00B10B6B">
        <w:rPr>
          <w:rStyle w:val="HideTWBExt"/>
          <w:b w:val="0"/>
        </w:rPr>
        <w:t>&lt;/Members&gt;</w:t>
      </w:r>
    </w:p>
    <w:p w14:paraId="153CB3A7" w14:textId="77777777" w:rsidR="0051154C" w:rsidRPr="00531D0B" w:rsidRDefault="0051154C" w:rsidP="0051154C">
      <w:pPr>
        <w:pStyle w:val="NormalBold"/>
      </w:pPr>
      <w:r w:rsidRPr="00B10B6B">
        <w:rPr>
          <w:rStyle w:val="HideTWBExt"/>
          <w:b w:val="0"/>
        </w:rPr>
        <w:t>&lt;/RepeatBlock-By&gt;</w:t>
      </w:r>
    </w:p>
    <w:p w14:paraId="54C4BC7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A804222" w14:textId="77777777" w:rsidR="0051154C" w:rsidRPr="00531D0B" w:rsidRDefault="0051154C" w:rsidP="0051154C">
      <w:pPr>
        <w:pStyle w:val="NormalBold"/>
      </w:pPr>
      <w:r w:rsidRPr="00B10B6B">
        <w:rPr>
          <w:rStyle w:val="HideTWBExt"/>
          <w:b w:val="0"/>
        </w:rPr>
        <w:t>&lt;Article&gt;</w:t>
      </w:r>
      <w:r w:rsidRPr="00531D0B">
        <w:t>Betragtning 9 a (ny)</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5ED7CC0" w14:textId="77777777" w:rsidTr="00DF6845">
        <w:trPr>
          <w:trHeight w:hRule="exact" w:val="240"/>
          <w:jc w:val="center"/>
        </w:trPr>
        <w:tc>
          <w:tcPr>
            <w:tcW w:w="9752" w:type="dxa"/>
            <w:gridSpan w:val="2"/>
            <w:tcBorders>
              <w:top w:val="nil"/>
              <w:left w:val="nil"/>
              <w:bottom w:val="nil"/>
              <w:right w:val="nil"/>
            </w:tcBorders>
          </w:tcPr>
          <w:p w14:paraId="4575DEB4" w14:textId="77777777" w:rsidR="0051154C" w:rsidRPr="00531D0B" w:rsidRDefault="0051154C" w:rsidP="00DF6845"/>
        </w:tc>
      </w:tr>
      <w:tr w:rsidR="0051154C" w:rsidRPr="00531D0B" w14:paraId="552A6B48" w14:textId="77777777" w:rsidTr="00DF6845">
        <w:trPr>
          <w:trHeight w:val="240"/>
          <w:jc w:val="center"/>
        </w:trPr>
        <w:tc>
          <w:tcPr>
            <w:tcW w:w="4876" w:type="dxa"/>
            <w:tcBorders>
              <w:top w:val="nil"/>
              <w:left w:val="nil"/>
              <w:bottom w:val="nil"/>
              <w:right w:val="nil"/>
            </w:tcBorders>
          </w:tcPr>
          <w:p w14:paraId="12D7B80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8BBBC0E" w14:textId="77777777" w:rsidR="0051154C" w:rsidRPr="00531D0B" w:rsidRDefault="0051154C" w:rsidP="00DF6845">
            <w:pPr>
              <w:pStyle w:val="AmColumnHeading"/>
            </w:pPr>
            <w:r w:rsidRPr="00531D0B">
              <w:t>Ændringsforslag</w:t>
            </w:r>
          </w:p>
        </w:tc>
      </w:tr>
      <w:tr w:rsidR="0051154C" w:rsidRPr="00531D0B" w14:paraId="09408029" w14:textId="77777777" w:rsidTr="00DF6845">
        <w:trPr>
          <w:jc w:val="center"/>
        </w:trPr>
        <w:tc>
          <w:tcPr>
            <w:tcW w:w="4876" w:type="dxa"/>
            <w:tcBorders>
              <w:top w:val="nil"/>
              <w:left w:val="nil"/>
              <w:bottom w:val="nil"/>
              <w:right w:val="nil"/>
            </w:tcBorders>
          </w:tcPr>
          <w:p w14:paraId="57628F48" w14:textId="77777777" w:rsidR="0051154C" w:rsidRPr="00531D0B" w:rsidRDefault="0051154C" w:rsidP="00DF6845">
            <w:pPr>
              <w:pStyle w:val="Normal6a"/>
            </w:pPr>
          </w:p>
        </w:tc>
        <w:tc>
          <w:tcPr>
            <w:tcW w:w="4876" w:type="dxa"/>
            <w:tcBorders>
              <w:top w:val="nil"/>
              <w:left w:val="nil"/>
              <w:bottom w:val="nil"/>
              <w:right w:val="nil"/>
            </w:tcBorders>
          </w:tcPr>
          <w:p w14:paraId="7B1FAD19" w14:textId="77777777" w:rsidR="0051154C" w:rsidRPr="00531D0B" w:rsidRDefault="0051154C" w:rsidP="00DF6845">
            <w:pPr>
              <w:pStyle w:val="Normal6a"/>
            </w:pPr>
            <w:r w:rsidRPr="00531D0B">
              <w:rPr>
                <w:b/>
                <w:i/>
              </w:rPr>
              <w:t>(9а)</w:t>
            </w:r>
            <w:r w:rsidRPr="00531D0B">
              <w:tab/>
            </w:r>
            <w:r w:rsidRPr="00531D0B">
              <w:rPr>
                <w:b/>
                <w:i/>
              </w:rPr>
              <w:t>Til dette formål bør brugen af innovative teknologiske løsninger, herunder værktøjer baseret på kunstig intelligens og avanceret dataanalyse, fremmes til støtte for beslutningstagning, strategisk planlægning og den operationelle forvaltning af Unionens ydre grænser.</w:t>
            </w:r>
          </w:p>
        </w:tc>
      </w:tr>
    </w:tbl>
    <w:p w14:paraId="0A8163E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{BG}</w:t>
      </w:r>
      <w:r w:rsidRPr="00531D0B">
        <w:t>bg</w:t>
      </w:r>
      <w:r w:rsidRPr="00B10B6B">
        <w:rPr>
          <w:rStyle w:val="HideTWBExt"/>
        </w:rPr>
        <w:t>&lt;/Original&gt;</w:t>
      </w:r>
    </w:p>
    <w:p w14:paraId="20E2B245"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3DDC5A0" w14:textId="77777777" w:rsidR="0051154C" w:rsidRPr="00531D0B" w:rsidRDefault="0051154C" w:rsidP="0051154C">
      <w:pPr>
        <w:pStyle w:val="AmJustText"/>
      </w:pPr>
      <w:r w:rsidRPr="00531D0B">
        <w:t>Kommissionens forslag tilskynder allerede til brug af innovative metoder og nye teknologier i forbindelse med forvaltning af de ydre grænser. Dette ændringsforslag bygger på denne tilgang ved at anerkende den voksende betydning af digital innovation i forbindelse med styrkelse af de kompetente myndigheders kapacitet og forbedring af modstandsdygtigheden, tilpasningsevnen og effektiviteten af systemerne til forvaltning af de ydre grænser, uden at det fører til en uforholdsmæssig stor stigning i den administrative eller operationelle byrde.</w:t>
      </w:r>
    </w:p>
    <w:p w14:paraId="5DF36CAE" w14:textId="77777777" w:rsidR="0051154C" w:rsidRPr="00531D0B" w:rsidRDefault="0051154C" w:rsidP="0051154C">
      <w:r w:rsidRPr="00B10B6B">
        <w:rPr>
          <w:rStyle w:val="HideTWBExt"/>
        </w:rPr>
        <w:t>&lt;/AmendB&gt;</w:t>
      </w:r>
    </w:p>
    <w:p w14:paraId="3944130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59</w:t>
      </w:r>
      <w:r w:rsidRPr="00B10B6B">
        <w:rPr>
          <w:rStyle w:val="HideTWBExt"/>
          <w:b w:val="0"/>
        </w:rPr>
        <w:t>&lt;/NumAmB&gt;</w:t>
      </w:r>
    </w:p>
    <w:p w14:paraId="0399F9A4"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450AA7C0" w14:textId="77777777" w:rsidR="0051154C" w:rsidRPr="00531D0B" w:rsidRDefault="0051154C" w:rsidP="0051154C">
      <w:pPr>
        <w:pStyle w:val="NormalBold"/>
      </w:pPr>
      <w:r w:rsidRPr="00B10B6B">
        <w:rPr>
          <w:rStyle w:val="HideTWBExt"/>
          <w:b w:val="0"/>
        </w:rPr>
        <w:t>&lt;/RepeatBlock-By&gt;</w:t>
      </w:r>
    </w:p>
    <w:p w14:paraId="44D239C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000717F"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43D7B22" w14:textId="77777777" w:rsidTr="00DF6845">
        <w:trPr>
          <w:trHeight w:hRule="exact" w:val="240"/>
          <w:jc w:val="center"/>
        </w:trPr>
        <w:tc>
          <w:tcPr>
            <w:tcW w:w="9752" w:type="dxa"/>
            <w:gridSpan w:val="2"/>
            <w:tcBorders>
              <w:top w:val="nil"/>
              <w:left w:val="nil"/>
              <w:bottom w:val="nil"/>
              <w:right w:val="nil"/>
            </w:tcBorders>
          </w:tcPr>
          <w:p w14:paraId="3C0EF0ED" w14:textId="77777777" w:rsidR="0051154C" w:rsidRPr="00531D0B" w:rsidRDefault="0051154C" w:rsidP="00DF6845"/>
        </w:tc>
      </w:tr>
      <w:tr w:rsidR="0051154C" w:rsidRPr="00531D0B" w14:paraId="2341DE65" w14:textId="77777777" w:rsidTr="00DF6845">
        <w:trPr>
          <w:trHeight w:val="240"/>
          <w:jc w:val="center"/>
        </w:trPr>
        <w:tc>
          <w:tcPr>
            <w:tcW w:w="4876" w:type="dxa"/>
            <w:tcBorders>
              <w:top w:val="nil"/>
              <w:left w:val="nil"/>
              <w:bottom w:val="nil"/>
              <w:right w:val="nil"/>
            </w:tcBorders>
          </w:tcPr>
          <w:p w14:paraId="65A9825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2F95BC2" w14:textId="77777777" w:rsidR="0051154C" w:rsidRPr="00531D0B" w:rsidRDefault="0051154C" w:rsidP="00DF6845">
            <w:pPr>
              <w:pStyle w:val="AmColumnHeading"/>
            </w:pPr>
            <w:r w:rsidRPr="00531D0B">
              <w:t>Ændringsforslag</w:t>
            </w:r>
          </w:p>
        </w:tc>
      </w:tr>
      <w:tr w:rsidR="0051154C" w:rsidRPr="00531D0B" w14:paraId="09807DEB" w14:textId="77777777" w:rsidTr="00DF6845">
        <w:trPr>
          <w:jc w:val="center"/>
        </w:trPr>
        <w:tc>
          <w:tcPr>
            <w:tcW w:w="4876" w:type="dxa"/>
            <w:tcBorders>
              <w:top w:val="nil"/>
              <w:left w:val="nil"/>
              <w:bottom w:val="nil"/>
              <w:right w:val="nil"/>
            </w:tcBorders>
          </w:tcPr>
          <w:p w14:paraId="30FD9605" w14:textId="77777777" w:rsidR="0051154C" w:rsidRPr="00531D0B" w:rsidRDefault="0051154C" w:rsidP="00DF6845">
            <w:pPr>
              <w:pStyle w:val="Normal6a"/>
            </w:pPr>
            <w:r w:rsidRPr="00531D0B">
              <w:rPr>
                <w:b/>
                <w:i/>
              </w:rPr>
              <w:t>(10)</w:t>
            </w:r>
            <w:r w:rsidRPr="00531D0B">
              <w:tab/>
            </w:r>
            <w:r w:rsidRPr="00531D0B">
              <w:rPr>
                <w:b/>
                <w:i/>
              </w:rPr>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0B7102AE" w14:textId="77777777" w:rsidR="0051154C" w:rsidRPr="00531D0B" w:rsidRDefault="0051154C" w:rsidP="00DF6845">
            <w:pPr>
              <w:pStyle w:val="Normal6a"/>
            </w:pPr>
            <w:r w:rsidRPr="00531D0B">
              <w:rPr>
                <w:b/>
                <w:i/>
              </w:rPr>
              <w:t>udgår</w:t>
            </w:r>
          </w:p>
        </w:tc>
      </w:tr>
    </w:tbl>
    <w:p w14:paraId="216B566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DDE391C"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141A789" w14:textId="77777777" w:rsidR="0051154C" w:rsidRPr="00531D0B" w:rsidRDefault="0051154C" w:rsidP="0051154C">
      <w:pPr>
        <w:pStyle w:val="AmJustText"/>
      </w:pPr>
      <w:r w:rsidRPr="00531D0B">
        <w:t>EU's interne migrationspolitik vil blive finansieret i henhold til AMI-forordningen. EU's eksterne migrationspolitik vil blive finansieret under et globalt Europa. Schengen-, grænse- og visuminstrumentet vil ikke finansiere migrationspolitik, hverken internt eller eksternt. Betragtningen er overflødig.</w:t>
      </w:r>
    </w:p>
    <w:p w14:paraId="0EC50DBC" w14:textId="77777777" w:rsidR="0051154C" w:rsidRPr="00531D0B" w:rsidRDefault="0051154C" w:rsidP="0051154C">
      <w:r w:rsidRPr="00B10B6B">
        <w:rPr>
          <w:rStyle w:val="HideTWBExt"/>
        </w:rPr>
        <w:t>&lt;/AmendB&gt;</w:t>
      </w:r>
    </w:p>
    <w:p w14:paraId="67EF963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60</w:t>
      </w:r>
      <w:r w:rsidRPr="00B10B6B">
        <w:rPr>
          <w:rStyle w:val="HideTWBExt"/>
          <w:b w:val="0"/>
        </w:rPr>
        <w:t>&lt;/NumAmB&gt;</w:t>
      </w:r>
    </w:p>
    <w:p w14:paraId="6D63A043"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22081F15" w14:textId="77777777" w:rsidR="0051154C" w:rsidRPr="00531D0B" w:rsidRDefault="0051154C" w:rsidP="0051154C">
      <w:pPr>
        <w:pStyle w:val="NormalBold"/>
      </w:pPr>
      <w:r w:rsidRPr="00B10B6B">
        <w:rPr>
          <w:rStyle w:val="HideTWBExt"/>
          <w:b w:val="0"/>
        </w:rPr>
        <w:t>&lt;/RepeatBlock-By&gt;</w:t>
      </w:r>
    </w:p>
    <w:p w14:paraId="2C9D1C1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24C097C"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174E020" w14:textId="77777777" w:rsidTr="00DF6845">
        <w:trPr>
          <w:trHeight w:hRule="exact" w:val="240"/>
          <w:jc w:val="center"/>
        </w:trPr>
        <w:tc>
          <w:tcPr>
            <w:tcW w:w="9752" w:type="dxa"/>
            <w:gridSpan w:val="2"/>
            <w:tcBorders>
              <w:top w:val="nil"/>
              <w:left w:val="nil"/>
              <w:bottom w:val="nil"/>
              <w:right w:val="nil"/>
            </w:tcBorders>
          </w:tcPr>
          <w:p w14:paraId="5A148D12" w14:textId="77777777" w:rsidR="0051154C" w:rsidRPr="00531D0B" w:rsidRDefault="0051154C" w:rsidP="00DF6845"/>
        </w:tc>
      </w:tr>
      <w:tr w:rsidR="0051154C" w:rsidRPr="00531D0B" w14:paraId="4C07B6E2" w14:textId="77777777" w:rsidTr="00DF6845">
        <w:trPr>
          <w:trHeight w:val="240"/>
          <w:jc w:val="center"/>
        </w:trPr>
        <w:tc>
          <w:tcPr>
            <w:tcW w:w="4876" w:type="dxa"/>
            <w:tcBorders>
              <w:top w:val="nil"/>
              <w:left w:val="nil"/>
              <w:bottom w:val="nil"/>
              <w:right w:val="nil"/>
            </w:tcBorders>
          </w:tcPr>
          <w:p w14:paraId="5BC71DB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0CCCE01" w14:textId="77777777" w:rsidR="0051154C" w:rsidRPr="00531D0B" w:rsidRDefault="0051154C" w:rsidP="00DF6845">
            <w:pPr>
              <w:pStyle w:val="AmColumnHeading"/>
            </w:pPr>
            <w:r w:rsidRPr="00531D0B">
              <w:t>Ændringsforslag</w:t>
            </w:r>
          </w:p>
        </w:tc>
      </w:tr>
      <w:tr w:rsidR="0051154C" w:rsidRPr="00531D0B" w14:paraId="0DA5E213" w14:textId="77777777" w:rsidTr="00DF6845">
        <w:trPr>
          <w:jc w:val="center"/>
        </w:trPr>
        <w:tc>
          <w:tcPr>
            <w:tcW w:w="4876" w:type="dxa"/>
            <w:tcBorders>
              <w:top w:val="nil"/>
              <w:left w:val="nil"/>
              <w:bottom w:val="nil"/>
              <w:right w:val="nil"/>
            </w:tcBorders>
          </w:tcPr>
          <w:p w14:paraId="5EFFD09F" w14:textId="77777777" w:rsidR="0051154C" w:rsidRPr="00531D0B" w:rsidRDefault="0051154C" w:rsidP="00DF6845">
            <w:pPr>
              <w:pStyle w:val="Normal6a"/>
            </w:pPr>
            <w:r w:rsidRPr="00531D0B">
              <w:rPr>
                <w:b/>
                <w:i/>
              </w:rPr>
              <w:t>(10)</w:t>
            </w:r>
            <w:r w:rsidRPr="00531D0B">
              <w:tab/>
            </w:r>
            <w:r w:rsidRPr="00531D0B">
              <w:rPr>
                <w:b/>
                <w:i/>
              </w:rPr>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16F344DF" w14:textId="77777777" w:rsidR="0051154C" w:rsidRPr="00531D0B" w:rsidRDefault="0051154C" w:rsidP="00DF6845">
            <w:pPr>
              <w:pStyle w:val="Normal6a"/>
            </w:pPr>
            <w:r w:rsidRPr="00531D0B">
              <w:rPr>
                <w:b/>
                <w:i/>
              </w:rPr>
              <w:t>udgår</w:t>
            </w:r>
          </w:p>
        </w:tc>
      </w:tr>
    </w:tbl>
    <w:p w14:paraId="2FDEBC2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EE62348" w14:textId="77777777" w:rsidR="0051154C" w:rsidRPr="00531D0B" w:rsidRDefault="0051154C" w:rsidP="0051154C">
      <w:r w:rsidRPr="00B10B6B">
        <w:rPr>
          <w:rStyle w:val="HideTWBExt"/>
        </w:rPr>
        <w:t>&lt;/AmendB&gt;</w:t>
      </w:r>
    </w:p>
    <w:p w14:paraId="176188D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61</w:t>
      </w:r>
      <w:r w:rsidRPr="00B10B6B">
        <w:rPr>
          <w:rStyle w:val="HideTWBExt"/>
          <w:b w:val="0"/>
        </w:rPr>
        <w:t>&lt;/NumAmB&gt;</w:t>
      </w:r>
    </w:p>
    <w:p w14:paraId="13CB7C45"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06B2695" w14:textId="77777777" w:rsidR="0051154C" w:rsidRPr="00531D0B" w:rsidRDefault="0051154C" w:rsidP="0051154C">
      <w:pPr>
        <w:pStyle w:val="NormalBold"/>
      </w:pPr>
      <w:r w:rsidRPr="00B10B6B">
        <w:rPr>
          <w:rStyle w:val="HideTWBExt"/>
          <w:b w:val="0"/>
        </w:rPr>
        <w:t>&lt;/RepeatBlock-By&gt;</w:t>
      </w:r>
    </w:p>
    <w:p w14:paraId="29B3C87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11F639C"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8E0E854" w14:textId="77777777" w:rsidTr="00DF6845">
        <w:trPr>
          <w:trHeight w:hRule="exact" w:val="240"/>
          <w:jc w:val="center"/>
        </w:trPr>
        <w:tc>
          <w:tcPr>
            <w:tcW w:w="9752" w:type="dxa"/>
            <w:gridSpan w:val="2"/>
            <w:tcBorders>
              <w:top w:val="nil"/>
              <w:left w:val="nil"/>
              <w:bottom w:val="nil"/>
              <w:right w:val="nil"/>
            </w:tcBorders>
          </w:tcPr>
          <w:p w14:paraId="5C3D5B35" w14:textId="77777777" w:rsidR="0051154C" w:rsidRPr="00531D0B" w:rsidRDefault="0051154C" w:rsidP="00DF6845"/>
        </w:tc>
      </w:tr>
      <w:tr w:rsidR="0051154C" w:rsidRPr="00531D0B" w14:paraId="715FC498" w14:textId="77777777" w:rsidTr="00DF6845">
        <w:trPr>
          <w:trHeight w:val="240"/>
          <w:jc w:val="center"/>
        </w:trPr>
        <w:tc>
          <w:tcPr>
            <w:tcW w:w="4876" w:type="dxa"/>
            <w:tcBorders>
              <w:top w:val="nil"/>
              <w:left w:val="nil"/>
              <w:bottom w:val="nil"/>
              <w:right w:val="nil"/>
            </w:tcBorders>
          </w:tcPr>
          <w:p w14:paraId="273DC3D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78E18F3" w14:textId="77777777" w:rsidR="0051154C" w:rsidRPr="00531D0B" w:rsidRDefault="0051154C" w:rsidP="00DF6845">
            <w:pPr>
              <w:pStyle w:val="AmColumnHeading"/>
            </w:pPr>
            <w:r w:rsidRPr="00531D0B">
              <w:t>Ændringsforslag</w:t>
            </w:r>
          </w:p>
        </w:tc>
      </w:tr>
      <w:tr w:rsidR="0051154C" w:rsidRPr="00531D0B" w14:paraId="32DD51CF" w14:textId="77777777" w:rsidTr="00DF6845">
        <w:trPr>
          <w:jc w:val="center"/>
        </w:trPr>
        <w:tc>
          <w:tcPr>
            <w:tcW w:w="4876" w:type="dxa"/>
            <w:tcBorders>
              <w:top w:val="nil"/>
              <w:left w:val="nil"/>
              <w:bottom w:val="nil"/>
              <w:right w:val="nil"/>
            </w:tcBorders>
          </w:tcPr>
          <w:p w14:paraId="0205DC68" w14:textId="77777777" w:rsidR="0051154C" w:rsidRPr="00531D0B" w:rsidRDefault="0051154C" w:rsidP="00DF6845">
            <w:pPr>
              <w:pStyle w:val="Normal6a"/>
            </w:pPr>
            <w:r w:rsidRPr="00531D0B">
              <w:t>(10)</w:t>
            </w:r>
            <w:r w:rsidRPr="00531D0B">
              <w:tab/>
              <w:t>EU-støtten bør bidrage til at sikre konsekvens, sammenhæng, synergier og komplementaritet mellem Unionens</w:t>
            </w:r>
            <w:r w:rsidRPr="00531D0B">
              <w:rPr>
                <w:b/>
                <w:bCs/>
                <w:i/>
                <w:iCs/>
              </w:rPr>
              <w:t xml:space="preserve"> interne og eksterne</w:t>
            </w:r>
            <w:r w:rsidRPr="00531D0B">
              <w:t xml:space="preserve"> politikker</w:t>
            </w:r>
            <w:r w:rsidRPr="00531D0B">
              <w:rPr>
                <w:b/>
                <w:bCs/>
                <w:i/>
                <w:iCs/>
              </w:rPr>
              <w:t>.</w:t>
            </w:r>
            <w:r w:rsidRPr="00531D0B">
              <w:rPr>
                <w:b/>
                <w:i/>
              </w:rPr>
              <w:t xml:space="preserve"> </w:t>
            </w:r>
            <w:r w:rsidRPr="00531D0B">
              <w:rPr>
                <w:b/>
                <w:bCs/>
                <w:i/>
                <w:iCs/>
              </w:rPr>
              <w:t>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w:t>
            </w:r>
            <w:r w:rsidRPr="00531D0B">
              <w:t xml:space="preserve"> EU-støtte i henhold til nærværende forordning </w:t>
            </w:r>
            <w:r w:rsidRPr="00531D0B">
              <w:rPr>
                <w:b/>
                <w:bCs/>
                <w:i/>
                <w:iCs/>
              </w:rPr>
              <w:t>kan i behørigt begrundede tilfælde også omfatte støtte til EU-delegationernes relevante ressourcer samt koordineres mellem medlemsstaterne og Kommissionen i programmerings- og gennemførelsesfaserne</w:t>
            </w:r>
            <w:r w:rsidRPr="00531D0B">
              <w:t>.</w:t>
            </w:r>
          </w:p>
        </w:tc>
        <w:tc>
          <w:tcPr>
            <w:tcW w:w="4876" w:type="dxa"/>
            <w:tcBorders>
              <w:top w:val="nil"/>
              <w:left w:val="nil"/>
              <w:bottom w:val="nil"/>
              <w:right w:val="nil"/>
            </w:tcBorders>
          </w:tcPr>
          <w:p w14:paraId="35E52586" w14:textId="77777777" w:rsidR="0051154C" w:rsidRPr="00531D0B" w:rsidRDefault="0051154C" w:rsidP="00DF6845">
            <w:pPr>
              <w:pStyle w:val="Normal6a"/>
            </w:pPr>
            <w:r w:rsidRPr="00531D0B">
              <w:t>(10)</w:t>
            </w:r>
            <w:r w:rsidRPr="00531D0B">
              <w:tab/>
              <w:t>EU-støtten bør bidrage til at sikre konsekvens, sammenhæng, synergier og komplementaritet mellem Unionens</w:t>
            </w:r>
            <w:r w:rsidRPr="00531D0B">
              <w:rPr>
                <w:b/>
                <w:bCs/>
                <w:i/>
                <w:iCs/>
              </w:rPr>
              <w:t xml:space="preserve"> politikker og samtidig undgå overlapninger og dobbeltarbejde i relation til den støtte, der ydes gennem andre EU-fonde</w:t>
            </w:r>
            <w:r w:rsidRPr="00531D0B">
              <w:t xml:space="preserve">. EU-støtte i henhold til nærværende forordning </w:t>
            </w:r>
            <w:r w:rsidRPr="00531D0B">
              <w:rPr>
                <w:b/>
                <w:bCs/>
                <w:i/>
                <w:iCs/>
              </w:rPr>
              <w:t>bør</w:t>
            </w:r>
            <w:r w:rsidRPr="00531D0B">
              <w:t xml:space="preserve"> </w:t>
            </w:r>
            <w:r w:rsidRPr="00531D0B">
              <w:rPr>
                <w:b/>
                <w:bCs/>
                <w:i/>
                <w:iCs/>
              </w:rPr>
              <w:t>bidrage til foranstaltninger til gennemførelse af EU-pagten om migration og asyl i en koordineret tilgang med forordning (EU) [...] om EU-støtte til asyl, migration og integration uden at udviske de særskilte politiske mål for hvert instrument, samtidig med at der opretholdes klart adskilte finansieringsrammer</w:t>
            </w:r>
            <w:r w:rsidRPr="00531D0B">
              <w:t xml:space="preserve">. </w:t>
            </w:r>
            <w:r w:rsidRPr="00531D0B">
              <w:rPr>
                <w:b/>
                <w:i/>
              </w:rPr>
              <w:t>Foranstaltninger, der har til formål at fremme beskyttelsesforanstaltninger ved de ydre grænser, herunder adgang til juridisk bistand og information, adgang til humanitær bistand og lægehjælp såsom mad, vand, tøj, husly og lægebehandling, støtte til personer i en sårbar situation, integration af børnebeskyttelsessystemer og effektiv adgang til internationale beskyttelsesprocedurer, bør også være berettiget til støtte i henhold til denne forordning.</w:t>
            </w:r>
          </w:p>
        </w:tc>
      </w:tr>
    </w:tbl>
    <w:p w14:paraId="6F9851A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181839B" w14:textId="77777777" w:rsidR="0051154C" w:rsidRPr="00531D0B" w:rsidRDefault="0051154C" w:rsidP="0051154C">
      <w:r w:rsidRPr="00B10B6B">
        <w:rPr>
          <w:rStyle w:val="HideTWBExt"/>
        </w:rPr>
        <w:t>&lt;/AmendB&gt;</w:t>
      </w:r>
    </w:p>
    <w:p w14:paraId="5AD535B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62</w:t>
      </w:r>
      <w:r w:rsidRPr="00B10B6B">
        <w:rPr>
          <w:rStyle w:val="HideTWBExt"/>
          <w:b w:val="0"/>
        </w:rPr>
        <w:t>&lt;/NumAmB&gt;</w:t>
      </w:r>
    </w:p>
    <w:p w14:paraId="4079923B"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12EBAD7D" w14:textId="77777777" w:rsidR="0051154C" w:rsidRPr="00531D0B" w:rsidRDefault="0051154C" w:rsidP="0051154C">
      <w:pPr>
        <w:pStyle w:val="NormalBold"/>
      </w:pPr>
      <w:r w:rsidRPr="00B10B6B">
        <w:rPr>
          <w:rStyle w:val="HideTWBExt"/>
          <w:b w:val="0"/>
        </w:rPr>
        <w:t>&lt;/RepeatBlock-By&gt;</w:t>
      </w:r>
    </w:p>
    <w:p w14:paraId="766B55E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ECB28F5"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34970D2" w14:textId="77777777" w:rsidTr="00DF6845">
        <w:trPr>
          <w:trHeight w:hRule="exact" w:val="240"/>
          <w:jc w:val="center"/>
        </w:trPr>
        <w:tc>
          <w:tcPr>
            <w:tcW w:w="9752" w:type="dxa"/>
            <w:gridSpan w:val="2"/>
            <w:tcBorders>
              <w:top w:val="nil"/>
              <w:left w:val="nil"/>
              <w:bottom w:val="nil"/>
              <w:right w:val="nil"/>
            </w:tcBorders>
          </w:tcPr>
          <w:p w14:paraId="22EEEEBC" w14:textId="77777777" w:rsidR="0051154C" w:rsidRPr="00531D0B" w:rsidRDefault="0051154C" w:rsidP="00DF6845"/>
        </w:tc>
      </w:tr>
      <w:tr w:rsidR="0051154C" w:rsidRPr="00531D0B" w14:paraId="126DB1D2" w14:textId="77777777" w:rsidTr="00DF6845">
        <w:trPr>
          <w:trHeight w:val="240"/>
          <w:jc w:val="center"/>
        </w:trPr>
        <w:tc>
          <w:tcPr>
            <w:tcW w:w="4876" w:type="dxa"/>
            <w:tcBorders>
              <w:top w:val="nil"/>
              <w:left w:val="nil"/>
              <w:bottom w:val="nil"/>
              <w:right w:val="nil"/>
            </w:tcBorders>
          </w:tcPr>
          <w:p w14:paraId="737A0FE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CC165DE" w14:textId="77777777" w:rsidR="0051154C" w:rsidRPr="00531D0B" w:rsidRDefault="0051154C" w:rsidP="00DF6845">
            <w:pPr>
              <w:pStyle w:val="AmColumnHeading"/>
            </w:pPr>
            <w:r w:rsidRPr="00531D0B">
              <w:t>Ændringsforslag</w:t>
            </w:r>
          </w:p>
        </w:tc>
      </w:tr>
      <w:tr w:rsidR="0051154C" w:rsidRPr="00531D0B" w14:paraId="4266E0BF" w14:textId="77777777" w:rsidTr="00DF6845">
        <w:trPr>
          <w:jc w:val="center"/>
        </w:trPr>
        <w:tc>
          <w:tcPr>
            <w:tcW w:w="4876" w:type="dxa"/>
            <w:tcBorders>
              <w:top w:val="nil"/>
              <w:left w:val="nil"/>
              <w:bottom w:val="nil"/>
              <w:right w:val="nil"/>
            </w:tcBorders>
          </w:tcPr>
          <w:p w14:paraId="154B734C" w14:textId="77777777" w:rsidR="0051154C" w:rsidRPr="00531D0B" w:rsidRDefault="0051154C" w:rsidP="00DF6845">
            <w:pPr>
              <w:pStyle w:val="Normal6a"/>
            </w:pPr>
            <w:r w:rsidRPr="00531D0B">
              <w:t>(10)</w:t>
            </w:r>
            <w:r w:rsidRPr="00531D0B">
              <w:tab/>
              <w:t xml:space="preserve">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w:t>
            </w:r>
            <w:r w:rsidRPr="00531D0B">
              <w:rPr>
                <w:b/>
                <w:bCs/>
                <w:i/>
                <w:iCs/>
              </w:rPr>
              <w:t>også</w:t>
            </w:r>
            <w:r w:rsidRPr="00531D0B">
              <w:t xml:space="preserve">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0A92F252" w14:textId="77777777" w:rsidR="0051154C" w:rsidRPr="00531D0B" w:rsidRDefault="0051154C" w:rsidP="00DF6845">
            <w:pPr>
              <w:pStyle w:val="Normal6a"/>
            </w:pPr>
            <w:r w:rsidRPr="00531D0B">
              <w:t>(10)</w:t>
            </w:r>
            <w:r w:rsidRPr="00531D0B">
              <w:tab/>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w:t>
            </w:r>
            <w:r w:rsidRPr="00531D0B">
              <w:rPr>
                <w:b/>
                <w:bCs/>
                <w:i/>
                <w:iCs/>
              </w:rPr>
              <w:t>, effektiv</w:t>
            </w:r>
            <w:r w:rsidRPr="00531D0B">
              <w:t xml:space="preserve"> og struktureret tilgang til migration, der maksimerer synergierne og øger løftestangseffekten</w:t>
            </w:r>
            <w:r w:rsidRPr="00531D0B">
              <w:rPr>
                <w:b/>
                <w:bCs/>
                <w:i/>
                <w:iCs/>
              </w:rPr>
              <w:t xml:space="preserve"> og samtidig undgår unødvendig kompleksitet</w:t>
            </w:r>
            <w:r w:rsidRPr="00531D0B">
              <w:t>. EU-støtte i henhold til nærværende forordning</w:t>
            </w:r>
            <w:r w:rsidRPr="00531D0B">
              <w:rPr>
                <w:b/>
                <w:bCs/>
                <w:i/>
                <w:iCs/>
              </w:rPr>
              <w:t xml:space="preserve"> bør primært fokusere på foranstaltninger inden for Unionen og bør sikre, at den supplerer og undgår overlapning med eksterne EU-instrumenter, navnlig dem, der er oprettet i henhold til forordningen om oprettelse af et globalt Europa</w:t>
            </w:r>
            <w:r w:rsidRPr="00531D0B">
              <w:t>.</w:t>
            </w:r>
            <w:r w:rsidRPr="00531D0B">
              <w:rPr>
                <w:b/>
                <w:i/>
              </w:rPr>
              <w:t xml:space="preserve"> </w:t>
            </w:r>
            <w:r w:rsidRPr="00531D0B">
              <w:rPr>
                <w:b/>
                <w:bCs/>
                <w:i/>
                <w:iCs/>
              </w:rPr>
              <w:t>Den</w:t>
            </w:r>
            <w:r w:rsidRPr="00531D0B">
              <w:t xml:space="preserve"> kan i behørigt begrundede tilfælde omfatte støtte til EU-delegationernes relevante ressourcer samt koordineres mellem medlemsstaterne og Kommissionen i programmerings- og gennemførelsesfaserne.</w:t>
            </w:r>
          </w:p>
        </w:tc>
      </w:tr>
    </w:tbl>
    <w:p w14:paraId="7FC8D89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72B58C7" w14:textId="77777777" w:rsidR="0051154C" w:rsidRPr="00531D0B" w:rsidRDefault="0051154C" w:rsidP="0051154C">
      <w:r w:rsidRPr="00B10B6B">
        <w:rPr>
          <w:rStyle w:val="HideTWBExt"/>
        </w:rPr>
        <w:t>&lt;/AmendB&gt;</w:t>
      </w:r>
    </w:p>
    <w:p w14:paraId="7A74506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63</w:t>
      </w:r>
      <w:r w:rsidRPr="00B10B6B">
        <w:rPr>
          <w:rStyle w:val="HideTWBExt"/>
          <w:b w:val="0"/>
        </w:rPr>
        <w:t>&lt;/NumAmB&gt;</w:t>
      </w:r>
    </w:p>
    <w:p w14:paraId="5B3D7E6C"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127CA93" w14:textId="77777777" w:rsidR="0051154C" w:rsidRPr="00531D0B" w:rsidRDefault="0051154C" w:rsidP="0051154C">
      <w:pPr>
        <w:pStyle w:val="NormalBold"/>
      </w:pPr>
      <w:r w:rsidRPr="00B10B6B">
        <w:rPr>
          <w:rStyle w:val="HideTWBExt"/>
          <w:b w:val="0"/>
        </w:rPr>
        <w:t>&lt;/RepeatBlock-By&gt;</w:t>
      </w:r>
    </w:p>
    <w:p w14:paraId="4E93655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7A3585B"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C528813" w14:textId="77777777" w:rsidTr="00DF6845">
        <w:trPr>
          <w:trHeight w:hRule="exact" w:val="240"/>
          <w:jc w:val="center"/>
        </w:trPr>
        <w:tc>
          <w:tcPr>
            <w:tcW w:w="9752" w:type="dxa"/>
            <w:gridSpan w:val="2"/>
            <w:tcBorders>
              <w:top w:val="nil"/>
              <w:left w:val="nil"/>
              <w:bottom w:val="nil"/>
              <w:right w:val="nil"/>
            </w:tcBorders>
          </w:tcPr>
          <w:p w14:paraId="208152CF" w14:textId="77777777" w:rsidR="0051154C" w:rsidRPr="00531D0B" w:rsidRDefault="0051154C" w:rsidP="00DF6845"/>
        </w:tc>
      </w:tr>
      <w:tr w:rsidR="0051154C" w:rsidRPr="00531D0B" w14:paraId="17EE7F95" w14:textId="77777777" w:rsidTr="00DF6845">
        <w:trPr>
          <w:trHeight w:val="240"/>
          <w:jc w:val="center"/>
        </w:trPr>
        <w:tc>
          <w:tcPr>
            <w:tcW w:w="4876" w:type="dxa"/>
            <w:tcBorders>
              <w:top w:val="nil"/>
              <w:left w:val="nil"/>
              <w:bottom w:val="nil"/>
              <w:right w:val="nil"/>
            </w:tcBorders>
          </w:tcPr>
          <w:p w14:paraId="253AEF3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0F7A7D5" w14:textId="77777777" w:rsidR="0051154C" w:rsidRPr="00531D0B" w:rsidRDefault="0051154C" w:rsidP="00DF6845">
            <w:pPr>
              <w:pStyle w:val="AmColumnHeading"/>
            </w:pPr>
            <w:r w:rsidRPr="00531D0B">
              <w:t>Ændringsforslag</w:t>
            </w:r>
          </w:p>
        </w:tc>
      </w:tr>
      <w:tr w:rsidR="0051154C" w:rsidRPr="00531D0B" w14:paraId="57C56643" w14:textId="77777777" w:rsidTr="00DF6845">
        <w:trPr>
          <w:jc w:val="center"/>
        </w:trPr>
        <w:tc>
          <w:tcPr>
            <w:tcW w:w="4876" w:type="dxa"/>
            <w:tcBorders>
              <w:top w:val="nil"/>
              <w:left w:val="nil"/>
              <w:bottom w:val="nil"/>
              <w:right w:val="nil"/>
            </w:tcBorders>
          </w:tcPr>
          <w:p w14:paraId="33A12B81" w14:textId="77777777" w:rsidR="0051154C" w:rsidRPr="00531D0B" w:rsidRDefault="0051154C" w:rsidP="00DF6845">
            <w:pPr>
              <w:pStyle w:val="Normal6a"/>
            </w:pPr>
            <w:r w:rsidRPr="00531D0B">
              <w:t>(10)</w:t>
            </w:r>
            <w:r w:rsidRPr="00531D0B">
              <w:tab/>
              <w:t xml:space="preserve">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w:t>
            </w:r>
            <w:r w:rsidRPr="00531D0B">
              <w:rPr>
                <w:b/>
                <w:bCs/>
                <w:i/>
                <w:iCs/>
              </w:rPr>
              <w:t>holistisk og struktureret</w:t>
            </w:r>
            <w:r w:rsidRPr="00531D0B">
              <w:t xml:space="preserve">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490ECC6E" w14:textId="77777777" w:rsidR="0051154C" w:rsidRPr="00531D0B" w:rsidRDefault="0051154C" w:rsidP="00DF6845">
            <w:pPr>
              <w:pStyle w:val="Normal6a"/>
            </w:pPr>
            <w:r w:rsidRPr="00531D0B">
              <w:t>(10)</w:t>
            </w:r>
            <w:r w:rsidRPr="00531D0B">
              <w:tab/>
              <w:t xml:space="preserve">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w:t>
            </w:r>
            <w:r w:rsidRPr="00531D0B">
              <w:rPr>
                <w:b/>
                <w:bCs/>
                <w:i/>
                <w:iCs/>
              </w:rPr>
              <w:t>effektiv og resultatorienteret</w:t>
            </w:r>
            <w:r w:rsidRPr="00531D0B">
              <w:t xml:space="preserve"> tilgang til migration, der maksimerer synergierne og øger løftestangseffekten</w:t>
            </w:r>
            <w:r w:rsidRPr="00531D0B">
              <w:rPr>
                <w:b/>
                <w:bCs/>
                <w:i/>
                <w:iCs/>
              </w:rPr>
              <w:t>, især inden for forebyggelse af ulovlig migration, beskyttelse af de ydre grænser, bekæmpelse af smugling af migranter, tilbagesendelsespolitik og samarbejde med tredjelande om tilbagetagelse</w:t>
            </w:r>
            <w:r w:rsidRPr="00531D0B">
              <w:t>.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4AF0EB0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17768CAC"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9FF5D61" w14:textId="77777777" w:rsidR="0051154C" w:rsidRPr="00531D0B" w:rsidRDefault="0051154C" w:rsidP="0051154C">
      <w:pPr>
        <w:pStyle w:val="AmJustText"/>
      </w:pPr>
      <w:r w:rsidRPr="00531D0B">
        <w:t>Udtrykket "holistisk tilgang til migration" er bredt og kan fortolkes på forskellige måder. Den foreslåede ændring specificerer, at den støtte, der ydes i henhold til denne forordning, primært bør fokusere på mål, der er direkte relateret til beskyttelsen af Schengenområdet, især beskyttelsen af de ydre grænser, bekæmpelsen af ulovlig migration og en effektiv tilbagesendelsespolitik. Det styrker også finansieringens fokus på målbare resultater og praktisk samarbejde med tredjelande.</w:t>
      </w:r>
    </w:p>
    <w:p w14:paraId="14AE233D" w14:textId="77777777" w:rsidR="0051154C" w:rsidRPr="00531D0B" w:rsidRDefault="0051154C" w:rsidP="0051154C">
      <w:r w:rsidRPr="00B10B6B">
        <w:rPr>
          <w:rStyle w:val="HideTWBExt"/>
        </w:rPr>
        <w:t>&lt;/AmendB&gt;</w:t>
      </w:r>
    </w:p>
    <w:p w14:paraId="29B8435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64</w:t>
      </w:r>
      <w:r w:rsidRPr="00B10B6B">
        <w:rPr>
          <w:rStyle w:val="HideTWBExt"/>
          <w:b w:val="0"/>
        </w:rPr>
        <w:t>&lt;/NumAmB&gt;</w:t>
      </w:r>
    </w:p>
    <w:p w14:paraId="1CFCAE49"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24B6F126" w14:textId="77777777" w:rsidR="0051154C" w:rsidRPr="00531D0B" w:rsidRDefault="0051154C" w:rsidP="0051154C">
      <w:pPr>
        <w:pStyle w:val="NormalBold"/>
      </w:pPr>
      <w:r w:rsidRPr="00B10B6B">
        <w:rPr>
          <w:rStyle w:val="HideTWBExt"/>
          <w:b w:val="0"/>
        </w:rPr>
        <w:t>&lt;/RepeatBlock-By&gt;</w:t>
      </w:r>
    </w:p>
    <w:p w14:paraId="194E155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395C94D"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2D5D5E6" w14:textId="77777777" w:rsidTr="00DF6845">
        <w:trPr>
          <w:trHeight w:hRule="exact" w:val="240"/>
          <w:jc w:val="center"/>
        </w:trPr>
        <w:tc>
          <w:tcPr>
            <w:tcW w:w="9752" w:type="dxa"/>
            <w:gridSpan w:val="2"/>
            <w:tcBorders>
              <w:top w:val="nil"/>
              <w:left w:val="nil"/>
              <w:bottom w:val="nil"/>
              <w:right w:val="nil"/>
            </w:tcBorders>
          </w:tcPr>
          <w:p w14:paraId="0458843D" w14:textId="77777777" w:rsidR="0051154C" w:rsidRPr="00531D0B" w:rsidRDefault="0051154C" w:rsidP="00DF6845"/>
        </w:tc>
      </w:tr>
      <w:tr w:rsidR="0051154C" w:rsidRPr="00531D0B" w14:paraId="3AA179B7" w14:textId="77777777" w:rsidTr="00DF6845">
        <w:trPr>
          <w:trHeight w:val="240"/>
          <w:jc w:val="center"/>
        </w:trPr>
        <w:tc>
          <w:tcPr>
            <w:tcW w:w="4876" w:type="dxa"/>
            <w:tcBorders>
              <w:top w:val="nil"/>
              <w:left w:val="nil"/>
              <w:bottom w:val="nil"/>
              <w:right w:val="nil"/>
            </w:tcBorders>
          </w:tcPr>
          <w:p w14:paraId="707BCC2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85471E0" w14:textId="77777777" w:rsidR="0051154C" w:rsidRPr="00531D0B" w:rsidRDefault="0051154C" w:rsidP="00DF6845">
            <w:pPr>
              <w:pStyle w:val="AmColumnHeading"/>
            </w:pPr>
            <w:r w:rsidRPr="00531D0B">
              <w:t>Ændringsforslag</w:t>
            </w:r>
          </w:p>
        </w:tc>
      </w:tr>
      <w:tr w:rsidR="0051154C" w:rsidRPr="00531D0B" w14:paraId="0C8AD0BC" w14:textId="77777777" w:rsidTr="00DF6845">
        <w:trPr>
          <w:jc w:val="center"/>
        </w:trPr>
        <w:tc>
          <w:tcPr>
            <w:tcW w:w="4876" w:type="dxa"/>
            <w:tcBorders>
              <w:top w:val="nil"/>
              <w:left w:val="nil"/>
              <w:bottom w:val="nil"/>
              <w:right w:val="nil"/>
            </w:tcBorders>
          </w:tcPr>
          <w:p w14:paraId="5FC72510" w14:textId="77777777" w:rsidR="0051154C" w:rsidRPr="00531D0B" w:rsidRDefault="0051154C" w:rsidP="00DF6845">
            <w:pPr>
              <w:pStyle w:val="Normal6a"/>
            </w:pPr>
            <w:r w:rsidRPr="00531D0B">
              <w:t>(10)</w:t>
            </w:r>
            <w:r w:rsidRPr="00531D0B">
              <w:tab/>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75E5D0DE" w14:textId="77777777" w:rsidR="0051154C" w:rsidRPr="00531D0B" w:rsidRDefault="0051154C" w:rsidP="00DF6845">
            <w:pPr>
              <w:pStyle w:val="Normal6a"/>
            </w:pPr>
            <w:r w:rsidRPr="00531D0B">
              <w:t>(10)</w:t>
            </w:r>
            <w:r w:rsidRPr="00531D0B">
              <w:tab/>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w:t>
            </w:r>
            <w:r w:rsidRPr="00531D0B">
              <w:rPr>
                <w:b/>
                <w:bCs/>
                <w:i/>
                <w:iCs/>
              </w:rPr>
              <w:t>,</w:t>
            </w:r>
            <w:r w:rsidRPr="00531D0B">
              <w:t xml:space="preserve"> </w:t>
            </w:r>
            <w:r w:rsidRPr="00531D0B">
              <w:rPr>
                <w:b/>
                <w:bCs/>
                <w:i/>
                <w:iCs/>
              </w:rPr>
              <w:t>og er i overensstemmelse med chartret om grundlæggende rettigheder og forpligtelserne i henhold til folkeretten</w:t>
            </w:r>
            <w:r w:rsidRPr="00531D0B">
              <w:t xml:space="preserve">. EU-støtte i henhold til nærværende forordning kan i behørigt begrundede tilfælde også omfatte støtte til EU-delegationernes relevante ressourcer samt koordineres mellem medlemsstaterne og Kommissionen i programmerings- og gennemførelsesfaserne. </w:t>
            </w:r>
            <w:r w:rsidRPr="00531D0B">
              <w:rPr>
                <w:b/>
                <w:bCs/>
                <w:i/>
                <w:iCs/>
              </w:rPr>
              <w:t>Europa-Parlamentet bør underrettes herom.</w:t>
            </w:r>
            <w:r w:rsidRPr="00531D0B">
              <w:rPr>
                <w:b/>
                <w:i/>
              </w:rPr>
              <w:t> </w:t>
            </w:r>
          </w:p>
        </w:tc>
      </w:tr>
    </w:tbl>
    <w:p w14:paraId="447667F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D7FDE0E" w14:textId="77777777" w:rsidR="0051154C" w:rsidRPr="00531D0B" w:rsidRDefault="0051154C" w:rsidP="0051154C">
      <w:r w:rsidRPr="00B10B6B">
        <w:rPr>
          <w:rStyle w:val="HideTWBExt"/>
        </w:rPr>
        <w:t>&lt;/AmendB&gt;</w:t>
      </w:r>
    </w:p>
    <w:p w14:paraId="1C3E5C0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65</w:t>
      </w:r>
      <w:r w:rsidRPr="00B10B6B">
        <w:rPr>
          <w:rStyle w:val="HideTWBExt"/>
          <w:b w:val="0"/>
        </w:rPr>
        <w:t>&lt;/NumAmB&gt;</w:t>
      </w:r>
    </w:p>
    <w:p w14:paraId="1F5D15C4"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5118D3E6" w14:textId="77777777" w:rsidR="0051154C" w:rsidRPr="00531D0B" w:rsidRDefault="0051154C" w:rsidP="0051154C">
      <w:pPr>
        <w:pStyle w:val="NormalBold"/>
      </w:pPr>
      <w:r w:rsidRPr="00B10B6B">
        <w:rPr>
          <w:rStyle w:val="HideTWBExt"/>
          <w:b w:val="0"/>
        </w:rPr>
        <w:t>&lt;/RepeatBlock-By&gt;</w:t>
      </w:r>
    </w:p>
    <w:p w14:paraId="4085F44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DF8F379" w14:textId="77777777" w:rsidR="0051154C" w:rsidRPr="00531D0B" w:rsidRDefault="0051154C" w:rsidP="0051154C">
      <w:pPr>
        <w:pStyle w:val="NormalBold"/>
      </w:pPr>
      <w:r w:rsidRPr="00B10B6B">
        <w:rPr>
          <w:rStyle w:val="HideTWBExt"/>
          <w:b w:val="0"/>
        </w:rPr>
        <w:t>&lt;Article&gt;</w:t>
      </w:r>
      <w:r w:rsidRPr="00531D0B">
        <w:t>Betragtning 10</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4B3C293" w14:textId="77777777" w:rsidTr="00DF6845">
        <w:trPr>
          <w:trHeight w:hRule="exact" w:val="240"/>
          <w:jc w:val="center"/>
        </w:trPr>
        <w:tc>
          <w:tcPr>
            <w:tcW w:w="9752" w:type="dxa"/>
            <w:gridSpan w:val="2"/>
            <w:tcBorders>
              <w:top w:val="nil"/>
              <w:left w:val="nil"/>
              <w:bottom w:val="nil"/>
              <w:right w:val="nil"/>
            </w:tcBorders>
          </w:tcPr>
          <w:p w14:paraId="02A16531" w14:textId="77777777" w:rsidR="0051154C" w:rsidRPr="00531D0B" w:rsidRDefault="0051154C" w:rsidP="00DF6845"/>
        </w:tc>
      </w:tr>
      <w:tr w:rsidR="0051154C" w:rsidRPr="00531D0B" w14:paraId="73C8CE74" w14:textId="77777777" w:rsidTr="00DF6845">
        <w:trPr>
          <w:trHeight w:val="240"/>
          <w:jc w:val="center"/>
        </w:trPr>
        <w:tc>
          <w:tcPr>
            <w:tcW w:w="4876" w:type="dxa"/>
            <w:tcBorders>
              <w:top w:val="nil"/>
              <w:left w:val="nil"/>
              <w:bottom w:val="nil"/>
              <w:right w:val="nil"/>
            </w:tcBorders>
          </w:tcPr>
          <w:p w14:paraId="7F3C369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407A16E" w14:textId="77777777" w:rsidR="0051154C" w:rsidRPr="00531D0B" w:rsidRDefault="0051154C" w:rsidP="00DF6845">
            <w:pPr>
              <w:pStyle w:val="AmColumnHeading"/>
            </w:pPr>
            <w:r w:rsidRPr="00531D0B">
              <w:t>Ændringsforslag</w:t>
            </w:r>
          </w:p>
        </w:tc>
      </w:tr>
      <w:tr w:rsidR="0051154C" w:rsidRPr="00531D0B" w14:paraId="197655EC" w14:textId="77777777" w:rsidTr="00DF6845">
        <w:trPr>
          <w:jc w:val="center"/>
        </w:trPr>
        <w:tc>
          <w:tcPr>
            <w:tcW w:w="4876" w:type="dxa"/>
            <w:tcBorders>
              <w:top w:val="nil"/>
              <w:left w:val="nil"/>
              <w:bottom w:val="nil"/>
              <w:right w:val="nil"/>
            </w:tcBorders>
          </w:tcPr>
          <w:p w14:paraId="79A51BA4" w14:textId="77777777" w:rsidR="0051154C" w:rsidRPr="00531D0B" w:rsidRDefault="0051154C" w:rsidP="00DF6845">
            <w:pPr>
              <w:pStyle w:val="Normal6a"/>
            </w:pPr>
            <w:r w:rsidRPr="00531D0B">
              <w:t>(10)</w:t>
            </w:r>
            <w:r w:rsidRPr="00531D0B">
              <w:tab/>
              <w:t>EU-støtten bør bidrage til at sikre konsekvens, sammenhæng, 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 og struktureret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c>
          <w:tcPr>
            <w:tcW w:w="4876" w:type="dxa"/>
            <w:tcBorders>
              <w:top w:val="nil"/>
              <w:left w:val="nil"/>
              <w:bottom w:val="nil"/>
              <w:right w:val="nil"/>
            </w:tcBorders>
          </w:tcPr>
          <w:p w14:paraId="4E226B2C" w14:textId="77777777" w:rsidR="0051154C" w:rsidRPr="00531D0B" w:rsidRDefault="0051154C" w:rsidP="00DF6845">
            <w:pPr>
              <w:pStyle w:val="Normal6a"/>
            </w:pPr>
            <w:r w:rsidRPr="00531D0B">
              <w:t>(10)</w:t>
            </w:r>
            <w:r w:rsidRPr="00531D0B">
              <w:tab/>
              <w:t xml:space="preserve">EU-støtten bør bidrage til at sikre konsekvens, sammenhæng, </w:t>
            </w:r>
            <w:r w:rsidRPr="00531D0B">
              <w:rPr>
                <w:b/>
                <w:bCs/>
                <w:i/>
                <w:iCs/>
              </w:rPr>
              <w:t xml:space="preserve">effektivitet, </w:t>
            </w:r>
            <w:r w:rsidRPr="00531D0B">
              <w:t>synergier og komplementaritet mellem Unionens interne og eksterne politikker. Der er behov for øget sammenhæng mellem migrations-, asyl- og tilbagesendelsespolitikker og eksterne politikker, og det er vigtigt at sikre, at Unionens eksterne bistand og EU-støtten i henhold til nærværende forordning bidrager til en koordineret, holistisk</w:t>
            </w:r>
            <w:r w:rsidRPr="00531D0B">
              <w:rPr>
                <w:b/>
                <w:bCs/>
                <w:i/>
                <w:iCs/>
              </w:rPr>
              <w:t>, effektiv</w:t>
            </w:r>
            <w:r w:rsidRPr="00531D0B">
              <w:t xml:space="preserve"> og struktureret tilgang til migration, der maksimerer synergierne og øger løftestangseffekten. EU-støtte i henhold til nærværende forordning kan i behørigt begrundede tilfælde også omfatte støtte til EU-delegationernes relevante ressourcer samt koordineres mellem medlemsstaterne og Kommissionen i programmerings- og gennemførelsesfaserne.</w:t>
            </w:r>
          </w:p>
        </w:tc>
      </w:tr>
    </w:tbl>
    <w:p w14:paraId="6BCAF78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6486EA1B" w14:textId="77777777" w:rsidR="0051154C" w:rsidRPr="00531D0B" w:rsidRDefault="0051154C" w:rsidP="0051154C">
      <w:r w:rsidRPr="00B10B6B">
        <w:rPr>
          <w:rStyle w:val="HideTWBExt"/>
        </w:rPr>
        <w:t>&lt;/AmendB&gt;</w:t>
      </w:r>
    </w:p>
    <w:p w14:paraId="01B64BC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66</w:t>
      </w:r>
      <w:r w:rsidRPr="00B10B6B">
        <w:rPr>
          <w:rStyle w:val="HideTWBExt"/>
          <w:b w:val="0"/>
        </w:rPr>
        <w:t>&lt;/NumAmB&gt;</w:t>
      </w:r>
    </w:p>
    <w:p w14:paraId="498671B4"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45C4E0C2" w14:textId="77777777" w:rsidR="0051154C" w:rsidRPr="00531D0B" w:rsidRDefault="0051154C" w:rsidP="0051154C">
      <w:pPr>
        <w:pStyle w:val="NormalBold"/>
      </w:pPr>
      <w:r w:rsidRPr="00B10B6B">
        <w:rPr>
          <w:rStyle w:val="HideTWBExt"/>
          <w:b w:val="0"/>
        </w:rPr>
        <w:t>&lt;/RepeatBlock-By&gt;</w:t>
      </w:r>
    </w:p>
    <w:p w14:paraId="2CEF3F3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15887BA" w14:textId="77777777" w:rsidR="0051154C" w:rsidRPr="00531D0B" w:rsidRDefault="0051154C" w:rsidP="0051154C">
      <w:pPr>
        <w:pStyle w:val="NormalBold"/>
      </w:pPr>
      <w:r w:rsidRPr="00B10B6B">
        <w:rPr>
          <w:rStyle w:val="HideTWBExt"/>
          <w:b w:val="0"/>
        </w:rPr>
        <w:t>&lt;Article&gt;</w:t>
      </w:r>
      <w:r w:rsidRPr="00531D0B">
        <w:t>Betragtning 10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C112DDA" w14:textId="77777777" w:rsidTr="00DF6845">
        <w:trPr>
          <w:trHeight w:hRule="exact" w:val="240"/>
          <w:jc w:val="center"/>
        </w:trPr>
        <w:tc>
          <w:tcPr>
            <w:tcW w:w="9752" w:type="dxa"/>
            <w:gridSpan w:val="2"/>
            <w:tcBorders>
              <w:top w:val="nil"/>
              <w:left w:val="nil"/>
              <w:bottom w:val="nil"/>
              <w:right w:val="nil"/>
            </w:tcBorders>
          </w:tcPr>
          <w:p w14:paraId="6C5BE29A" w14:textId="77777777" w:rsidR="0051154C" w:rsidRPr="00531D0B" w:rsidRDefault="0051154C" w:rsidP="00DF6845"/>
        </w:tc>
      </w:tr>
      <w:tr w:rsidR="0051154C" w:rsidRPr="00531D0B" w14:paraId="00F7FB6D" w14:textId="77777777" w:rsidTr="00DF6845">
        <w:trPr>
          <w:trHeight w:val="240"/>
          <w:jc w:val="center"/>
        </w:trPr>
        <w:tc>
          <w:tcPr>
            <w:tcW w:w="4876" w:type="dxa"/>
            <w:tcBorders>
              <w:top w:val="nil"/>
              <w:left w:val="nil"/>
              <w:bottom w:val="nil"/>
              <w:right w:val="nil"/>
            </w:tcBorders>
          </w:tcPr>
          <w:p w14:paraId="5A18BA1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1A70F06" w14:textId="77777777" w:rsidR="0051154C" w:rsidRPr="00531D0B" w:rsidRDefault="0051154C" w:rsidP="00DF6845">
            <w:pPr>
              <w:pStyle w:val="AmColumnHeading"/>
            </w:pPr>
            <w:r w:rsidRPr="00531D0B">
              <w:t>Ændringsforslag</w:t>
            </w:r>
          </w:p>
        </w:tc>
      </w:tr>
      <w:tr w:rsidR="0051154C" w:rsidRPr="00531D0B" w14:paraId="7E89D16D" w14:textId="77777777" w:rsidTr="00DF6845">
        <w:trPr>
          <w:jc w:val="center"/>
        </w:trPr>
        <w:tc>
          <w:tcPr>
            <w:tcW w:w="4876" w:type="dxa"/>
            <w:tcBorders>
              <w:top w:val="nil"/>
              <w:left w:val="nil"/>
              <w:bottom w:val="nil"/>
              <w:right w:val="nil"/>
            </w:tcBorders>
          </w:tcPr>
          <w:p w14:paraId="44753873" w14:textId="77777777" w:rsidR="0051154C" w:rsidRPr="00531D0B" w:rsidRDefault="0051154C" w:rsidP="00DF6845">
            <w:pPr>
              <w:pStyle w:val="Normal6a"/>
            </w:pPr>
          </w:p>
        </w:tc>
        <w:tc>
          <w:tcPr>
            <w:tcW w:w="4876" w:type="dxa"/>
            <w:tcBorders>
              <w:top w:val="nil"/>
              <w:left w:val="nil"/>
              <w:bottom w:val="nil"/>
              <w:right w:val="nil"/>
            </w:tcBorders>
          </w:tcPr>
          <w:p w14:paraId="60036D6D" w14:textId="577FDC28" w:rsidR="0051154C" w:rsidRPr="00531D0B" w:rsidRDefault="0051154C" w:rsidP="00DF6845">
            <w:pPr>
              <w:pStyle w:val="Normal6a"/>
            </w:pPr>
            <w:r w:rsidRPr="00531D0B">
              <w:rPr>
                <w:b/>
                <w:i/>
              </w:rPr>
              <w:t>(10a)</w:t>
            </w:r>
            <w:r w:rsidRPr="00531D0B">
              <w:tab/>
            </w:r>
            <w:r w:rsidRPr="00531D0B">
              <w:rPr>
                <w:b/>
                <w:i/>
              </w:rPr>
              <w:t>I betragtning af den interne karakter af den EU-støtte, der ydes i henhold til denne forordning, og eftersom denne forordning er det vigtigste finansieringsinstrument for Schengenpolitikken, politikken for de ydre grænser og visumpolitikken på EU-plan, bør EU-støtten primært ydes til foranstaltninger, der tjener Unionens interne politik for Schengen, grænser og visum i overensstemmelse med dens mål. Dette bør indebære en begrænsning af det støtteniveau, der ydes i og i forbindelse med tredjelande, og som mere hensigtsmæssigt ydes gennem forordning (EU) 20</w:t>
            </w:r>
            <w:r w:rsidR="006A4A14" w:rsidRPr="00531D0B">
              <w:rPr>
                <w:b/>
                <w:i/>
              </w:rPr>
              <w:t>x/xx</w:t>
            </w:r>
            <w:r w:rsidRPr="00531D0B">
              <w:rPr>
                <w:b/>
                <w:i/>
              </w:rPr>
              <w:t xml:space="preserve"> om oprettelse af et globalt Europa.</w:t>
            </w:r>
          </w:p>
        </w:tc>
      </w:tr>
    </w:tbl>
    <w:p w14:paraId="083432D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58F3FD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7390FDDC" w14:textId="77777777" w:rsidR="0051154C" w:rsidRPr="00531D0B" w:rsidRDefault="0051154C" w:rsidP="0051154C">
      <w:pPr>
        <w:pStyle w:val="AmJustText"/>
      </w:pPr>
      <w:r w:rsidRPr="00531D0B">
        <w:t>Som et finansieringsinstrument for den interne politik bør dette instrument ikke gribe ind i den eksterne politik eller føre til dobbeltfinansieringsaktioner i tredjelande.</w:t>
      </w:r>
    </w:p>
    <w:p w14:paraId="1C67CA33" w14:textId="77777777" w:rsidR="0051154C" w:rsidRPr="00531D0B" w:rsidRDefault="0051154C" w:rsidP="0051154C">
      <w:r w:rsidRPr="00B10B6B">
        <w:rPr>
          <w:rStyle w:val="HideTWBExt"/>
        </w:rPr>
        <w:t>&lt;/AmendB&gt;</w:t>
      </w:r>
    </w:p>
    <w:p w14:paraId="6FA9147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67</w:t>
      </w:r>
      <w:r w:rsidRPr="00B10B6B">
        <w:rPr>
          <w:rStyle w:val="HideTWBExt"/>
          <w:b w:val="0"/>
        </w:rPr>
        <w:t>&lt;/NumAmB&gt;</w:t>
      </w:r>
    </w:p>
    <w:p w14:paraId="4482A48B"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62EF52D1" w14:textId="77777777" w:rsidR="0051154C" w:rsidRPr="00531D0B" w:rsidRDefault="0051154C" w:rsidP="0051154C">
      <w:pPr>
        <w:pStyle w:val="NormalBold"/>
      </w:pPr>
      <w:r w:rsidRPr="00B10B6B">
        <w:rPr>
          <w:rStyle w:val="HideTWBExt"/>
          <w:b w:val="0"/>
        </w:rPr>
        <w:t>&lt;/RepeatBlock-By&gt;</w:t>
      </w:r>
    </w:p>
    <w:p w14:paraId="1249127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8562059" w14:textId="77777777" w:rsidR="0051154C" w:rsidRPr="00531D0B" w:rsidRDefault="0051154C" w:rsidP="0051154C">
      <w:pPr>
        <w:pStyle w:val="NormalBold"/>
      </w:pPr>
      <w:r w:rsidRPr="00B10B6B">
        <w:rPr>
          <w:rStyle w:val="HideTWBExt"/>
          <w:b w:val="0"/>
        </w:rPr>
        <w:t>&lt;Article&gt;</w:t>
      </w:r>
      <w:r w:rsidRPr="00531D0B">
        <w:t>Betragtning 10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1532616" w14:textId="77777777" w:rsidTr="00DF6845">
        <w:trPr>
          <w:trHeight w:hRule="exact" w:val="240"/>
          <w:jc w:val="center"/>
        </w:trPr>
        <w:tc>
          <w:tcPr>
            <w:tcW w:w="9752" w:type="dxa"/>
            <w:gridSpan w:val="2"/>
            <w:tcBorders>
              <w:top w:val="nil"/>
              <w:left w:val="nil"/>
              <w:bottom w:val="nil"/>
              <w:right w:val="nil"/>
            </w:tcBorders>
          </w:tcPr>
          <w:p w14:paraId="3B23A3E4" w14:textId="77777777" w:rsidR="0051154C" w:rsidRPr="00531D0B" w:rsidRDefault="0051154C" w:rsidP="00DF6845"/>
        </w:tc>
      </w:tr>
      <w:tr w:rsidR="0051154C" w:rsidRPr="00531D0B" w14:paraId="3F81C38B" w14:textId="77777777" w:rsidTr="00DF6845">
        <w:trPr>
          <w:trHeight w:val="240"/>
          <w:jc w:val="center"/>
        </w:trPr>
        <w:tc>
          <w:tcPr>
            <w:tcW w:w="4876" w:type="dxa"/>
            <w:tcBorders>
              <w:top w:val="nil"/>
              <w:left w:val="nil"/>
              <w:bottom w:val="nil"/>
              <w:right w:val="nil"/>
            </w:tcBorders>
          </w:tcPr>
          <w:p w14:paraId="4DE9060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F99849F" w14:textId="77777777" w:rsidR="0051154C" w:rsidRPr="00531D0B" w:rsidRDefault="0051154C" w:rsidP="00DF6845">
            <w:pPr>
              <w:pStyle w:val="AmColumnHeading"/>
            </w:pPr>
            <w:r w:rsidRPr="00531D0B">
              <w:t>Ændringsforslag</w:t>
            </w:r>
          </w:p>
        </w:tc>
      </w:tr>
      <w:tr w:rsidR="0051154C" w:rsidRPr="00531D0B" w14:paraId="19ED9F9D" w14:textId="77777777" w:rsidTr="00DF6845">
        <w:trPr>
          <w:jc w:val="center"/>
        </w:trPr>
        <w:tc>
          <w:tcPr>
            <w:tcW w:w="4876" w:type="dxa"/>
            <w:tcBorders>
              <w:top w:val="nil"/>
              <w:left w:val="nil"/>
              <w:bottom w:val="nil"/>
              <w:right w:val="nil"/>
            </w:tcBorders>
          </w:tcPr>
          <w:p w14:paraId="70378808" w14:textId="77777777" w:rsidR="0051154C" w:rsidRPr="00531D0B" w:rsidRDefault="0051154C" w:rsidP="00DF6845">
            <w:pPr>
              <w:pStyle w:val="Normal6a"/>
            </w:pPr>
          </w:p>
        </w:tc>
        <w:tc>
          <w:tcPr>
            <w:tcW w:w="4876" w:type="dxa"/>
            <w:tcBorders>
              <w:top w:val="nil"/>
              <w:left w:val="nil"/>
              <w:bottom w:val="nil"/>
              <w:right w:val="nil"/>
            </w:tcBorders>
          </w:tcPr>
          <w:p w14:paraId="1D6A8143" w14:textId="77777777" w:rsidR="0051154C" w:rsidRPr="00531D0B" w:rsidRDefault="0051154C" w:rsidP="00DF6845">
            <w:pPr>
              <w:pStyle w:val="Normal6a"/>
            </w:pPr>
            <w:r w:rsidRPr="00531D0B">
              <w:rPr>
                <w:b/>
                <w:i/>
              </w:rPr>
              <w:t>(10a)</w:t>
            </w:r>
            <w:r w:rsidRPr="00531D0B">
              <w:tab/>
            </w:r>
            <w:r w:rsidRPr="00531D0B">
              <w:rPr>
                <w:b/>
                <w:i/>
              </w:rPr>
              <w:t>Komplementariteten mellem Unionens støtte til Schengenområdet, til integreret europæisk grænseforvaltning og til den fælles visumpolitik og andre EU-instrumenter bør ikke ske på bekostning af udgifternes sporbarhed eller budgetmyndighedens beføjelser.</w:t>
            </w:r>
          </w:p>
        </w:tc>
      </w:tr>
    </w:tbl>
    <w:p w14:paraId="4C110D5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538E0F9" w14:textId="77777777" w:rsidR="0051154C" w:rsidRPr="00531D0B" w:rsidRDefault="0051154C" w:rsidP="0051154C">
      <w:r w:rsidRPr="00B10B6B">
        <w:rPr>
          <w:rStyle w:val="HideTWBExt"/>
        </w:rPr>
        <w:t>&lt;/AmendB&gt;</w:t>
      </w:r>
    </w:p>
    <w:p w14:paraId="4927ED8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68</w:t>
      </w:r>
      <w:r w:rsidRPr="00B10B6B">
        <w:rPr>
          <w:rStyle w:val="HideTWBExt"/>
          <w:b w:val="0"/>
        </w:rPr>
        <w:t>&lt;/NumAmB&gt;</w:t>
      </w:r>
    </w:p>
    <w:p w14:paraId="1BD120CD"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0E42580" w14:textId="77777777" w:rsidR="0051154C" w:rsidRPr="00531D0B" w:rsidRDefault="0051154C" w:rsidP="0051154C">
      <w:pPr>
        <w:pStyle w:val="NormalBold"/>
      </w:pPr>
      <w:r w:rsidRPr="00B10B6B">
        <w:rPr>
          <w:rStyle w:val="HideTWBExt"/>
          <w:b w:val="0"/>
        </w:rPr>
        <w:t>&lt;/RepeatBlock-By&gt;</w:t>
      </w:r>
    </w:p>
    <w:p w14:paraId="0B7F6ED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2CC6262" w14:textId="77777777" w:rsidR="0051154C" w:rsidRPr="00531D0B" w:rsidRDefault="0051154C" w:rsidP="0051154C">
      <w:pPr>
        <w:pStyle w:val="NormalBold"/>
      </w:pPr>
      <w:r w:rsidRPr="00B10B6B">
        <w:rPr>
          <w:rStyle w:val="HideTWBExt"/>
          <w:b w:val="0"/>
        </w:rPr>
        <w:t>&lt;Article&gt;</w:t>
      </w:r>
      <w:r w:rsidRPr="00531D0B">
        <w:t>Betragtning 11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F6FB5E9" w14:textId="77777777" w:rsidTr="00DF6845">
        <w:trPr>
          <w:trHeight w:hRule="exact" w:val="240"/>
          <w:jc w:val="center"/>
        </w:trPr>
        <w:tc>
          <w:tcPr>
            <w:tcW w:w="9752" w:type="dxa"/>
            <w:gridSpan w:val="2"/>
            <w:tcBorders>
              <w:top w:val="nil"/>
              <w:left w:val="nil"/>
              <w:bottom w:val="nil"/>
              <w:right w:val="nil"/>
            </w:tcBorders>
          </w:tcPr>
          <w:p w14:paraId="65E7247D" w14:textId="77777777" w:rsidR="0051154C" w:rsidRPr="00531D0B" w:rsidRDefault="0051154C" w:rsidP="00DF6845"/>
        </w:tc>
      </w:tr>
      <w:tr w:rsidR="0051154C" w:rsidRPr="00531D0B" w14:paraId="6CB95BFC" w14:textId="77777777" w:rsidTr="00DF6845">
        <w:trPr>
          <w:trHeight w:val="240"/>
          <w:jc w:val="center"/>
        </w:trPr>
        <w:tc>
          <w:tcPr>
            <w:tcW w:w="4876" w:type="dxa"/>
            <w:tcBorders>
              <w:top w:val="nil"/>
              <w:left w:val="nil"/>
              <w:bottom w:val="nil"/>
              <w:right w:val="nil"/>
            </w:tcBorders>
          </w:tcPr>
          <w:p w14:paraId="2BA2981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7B097B9" w14:textId="77777777" w:rsidR="0051154C" w:rsidRPr="00531D0B" w:rsidRDefault="0051154C" w:rsidP="00DF6845">
            <w:pPr>
              <w:pStyle w:val="AmColumnHeading"/>
            </w:pPr>
            <w:r w:rsidRPr="00531D0B">
              <w:t>Ændringsforslag</w:t>
            </w:r>
          </w:p>
        </w:tc>
      </w:tr>
      <w:tr w:rsidR="0051154C" w:rsidRPr="00531D0B" w14:paraId="7CD520D6" w14:textId="77777777" w:rsidTr="00DF6845">
        <w:trPr>
          <w:jc w:val="center"/>
        </w:trPr>
        <w:tc>
          <w:tcPr>
            <w:tcW w:w="4876" w:type="dxa"/>
            <w:tcBorders>
              <w:top w:val="nil"/>
              <w:left w:val="nil"/>
              <w:bottom w:val="nil"/>
              <w:right w:val="nil"/>
            </w:tcBorders>
          </w:tcPr>
          <w:p w14:paraId="1E0AD333" w14:textId="77777777" w:rsidR="0051154C" w:rsidRPr="00531D0B" w:rsidRDefault="0051154C" w:rsidP="00DF6845">
            <w:pPr>
              <w:pStyle w:val="Normal6a"/>
            </w:pPr>
            <w:r w:rsidRPr="00531D0B">
              <w:rPr>
                <w:b/>
                <w:i/>
              </w:rPr>
              <w:t>(11)</w:t>
            </w:r>
            <w:r w:rsidRPr="00531D0B">
              <w:tab/>
            </w:r>
            <w:r w:rsidRPr="00531D0B">
              <w:rPr>
                <w:b/>
                <w:i/>
              </w:rPr>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205520B9" w14:textId="77777777" w:rsidR="0051154C" w:rsidRPr="00531D0B" w:rsidRDefault="0051154C" w:rsidP="00DF6845">
            <w:pPr>
              <w:pStyle w:val="Normal6a"/>
            </w:pPr>
            <w:r w:rsidRPr="00531D0B">
              <w:rPr>
                <w:b/>
                <w:i/>
              </w:rPr>
              <w:t>udgår</w:t>
            </w:r>
          </w:p>
        </w:tc>
      </w:tr>
    </w:tbl>
    <w:p w14:paraId="1759A47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506F9F0" w14:textId="77777777" w:rsidR="0051154C" w:rsidRPr="00531D0B" w:rsidRDefault="0051154C" w:rsidP="0051154C">
      <w:r w:rsidRPr="00B10B6B">
        <w:rPr>
          <w:rStyle w:val="HideTWBExt"/>
        </w:rPr>
        <w:t>&lt;/AmendB&gt;</w:t>
      </w:r>
    </w:p>
    <w:p w14:paraId="5CE1615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69</w:t>
      </w:r>
      <w:r w:rsidRPr="00B10B6B">
        <w:rPr>
          <w:rStyle w:val="HideTWBExt"/>
          <w:b w:val="0"/>
        </w:rPr>
        <w:t>&lt;/NumAmB&gt;</w:t>
      </w:r>
    </w:p>
    <w:p w14:paraId="4D60DE16"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1834DFC4" w14:textId="77777777" w:rsidR="0051154C" w:rsidRPr="00531D0B" w:rsidRDefault="0051154C" w:rsidP="0051154C">
      <w:pPr>
        <w:pStyle w:val="NormalBold"/>
      </w:pPr>
      <w:r w:rsidRPr="00B10B6B">
        <w:rPr>
          <w:rStyle w:val="HideTWBExt"/>
          <w:b w:val="0"/>
        </w:rPr>
        <w:t>&lt;/RepeatBlock-By&gt;</w:t>
      </w:r>
    </w:p>
    <w:p w14:paraId="3F7919A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3D9DF08" w14:textId="77777777" w:rsidR="0051154C" w:rsidRPr="00531D0B" w:rsidRDefault="0051154C" w:rsidP="0051154C">
      <w:pPr>
        <w:pStyle w:val="NormalBold"/>
      </w:pPr>
      <w:r w:rsidRPr="00B10B6B">
        <w:rPr>
          <w:rStyle w:val="HideTWBExt"/>
          <w:b w:val="0"/>
        </w:rPr>
        <w:t>&lt;Article&gt;</w:t>
      </w:r>
      <w:r w:rsidRPr="00531D0B">
        <w:t>Betragtning 11</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1B132BE" w14:textId="77777777" w:rsidTr="00DF6845">
        <w:trPr>
          <w:trHeight w:hRule="exact" w:val="240"/>
          <w:jc w:val="center"/>
        </w:trPr>
        <w:tc>
          <w:tcPr>
            <w:tcW w:w="9752" w:type="dxa"/>
            <w:gridSpan w:val="2"/>
            <w:tcBorders>
              <w:top w:val="nil"/>
              <w:left w:val="nil"/>
              <w:bottom w:val="nil"/>
              <w:right w:val="nil"/>
            </w:tcBorders>
          </w:tcPr>
          <w:p w14:paraId="784DF4B1" w14:textId="77777777" w:rsidR="0051154C" w:rsidRPr="00531D0B" w:rsidRDefault="0051154C" w:rsidP="00DF6845"/>
        </w:tc>
      </w:tr>
      <w:tr w:rsidR="0051154C" w:rsidRPr="00531D0B" w14:paraId="153BB851" w14:textId="77777777" w:rsidTr="00DF6845">
        <w:trPr>
          <w:trHeight w:val="240"/>
          <w:jc w:val="center"/>
        </w:trPr>
        <w:tc>
          <w:tcPr>
            <w:tcW w:w="4876" w:type="dxa"/>
            <w:tcBorders>
              <w:top w:val="nil"/>
              <w:left w:val="nil"/>
              <w:bottom w:val="nil"/>
              <w:right w:val="nil"/>
            </w:tcBorders>
          </w:tcPr>
          <w:p w14:paraId="65F49A6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3D38900" w14:textId="77777777" w:rsidR="0051154C" w:rsidRPr="00531D0B" w:rsidRDefault="0051154C" w:rsidP="00DF6845">
            <w:pPr>
              <w:pStyle w:val="AmColumnHeading"/>
            </w:pPr>
            <w:r w:rsidRPr="00531D0B">
              <w:t>Ændringsforslag</w:t>
            </w:r>
          </w:p>
        </w:tc>
      </w:tr>
      <w:tr w:rsidR="0051154C" w:rsidRPr="00531D0B" w14:paraId="23453CA2" w14:textId="77777777" w:rsidTr="00DF6845">
        <w:trPr>
          <w:jc w:val="center"/>
        </w:trPr>
        <w:tc>
          <w:tcPr>
            <w:tcW w:w="4876" w:type="dxa"/>
            <w:tcBorders>
              <w:top w:val="nil"/>
              <w:left w:val="nil"/>
              <w:bottom w:val="nil"/>
              <w:right w:val="nil"/>
            </w:tcBorders>
          </w:tcPr>
          <w:p w14:paraId="2F1AC3E2" w14:textId="77777777" w:rsidR="0051154C" w:rsidRPr="00531D0B" w:rsidRDefault="0051154C" w:rsidP="00DF6845">
            <w:pPr>
              <w:pStyle w:val="Normal6a"/>
            </w:pPr>
            <w:r w:rsidRPr="00531D0B">
              <w:t>(11)</w:t>
            </w:r>
            <w:r w:rsidRPr="00531D0B">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30D98161" w14:textId="77777777" w:rsidR="0051154C" w:rsidRPr="00531D0B" w:rsidRDefault="0051154C" w:rsidP="00DF6845">
            <w:pPr>
              <w:pStyle w:val="Normal6a"/>
            </w:pPr>
            <w:r w:rsidRPr="00531D0B">
              <w:t>(11)</w:t>
            </w:r>
            <w:r w:rsidRPr="00531D0B">
              <w:tab/>
              <w:t>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r w:rsidRPr="00531D0B">
              <w:rPr>
                <w:b/>
                <w:i/>
              </w:rPr>
              <w:t>, med særlig vægt på beskyttelse af kritisk infrastruktur, Unionens strategiske teknologiske autonomi og reduktion af afhængigheden af leverandører, der er underlagt indflydelse eller kontrol fra tredjelande</w:t>
            </w:r>
            <w:r w:rsidRPr="00531D0B">
              <w:t>.</w:t>
            </w:r>
          </w:p>
        </w:tc>
      </w:tr>
    </w:tbl>
    <w:p w14:paraId="3233D6E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09C7999C"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95CB2AA" w14:textId="77777777" w:rsidR="0051154C" w:rsidRPr="00531D0B" w:rsidRDefault="0051154C" w:rsidP="0051154C">
      <w:pPr>
        <w:pStyle w:val="AmJustText"/>
      </w:pPr>
      <w:r w:rsidRPr="00531D0B">
        <w:t>Det foreslåede ændringsforslag bevarer den nuværende risikobaserede tilgang, samtidig med at det understreger behovet for at styrke Unionens teknologiske modstandsdygtighed og strategiske autonomi. Erfaringerne i de seneste år har vist, at afhængighed af enheder, der er underlagt indflydelse fra tredjelande, ikke kun kan udgøre cyberrisici, men også geopolitiske og sikkerhedsmæssige risici. Ændringen har til formål at styrke beskyttelsen af kritisk infrastruktur og medlemsstaternes sikkerhed på lang sigt.</w:t>
      </w:r>
    </w:p>
    <w:p w14:paraId="043EF80E" w14:textId="77777777" w:rsidR="0051154C" w:rsidRPr="00531D0B" w:rsidRDefault="0051154C" w:rsidP="0051154C">
      <w:r w:rsidRPr="00B10B6B">
        <w:rPr>
          <w:rStyle w:val="HideTWBExt"/>
        </w:rPr>
        <w:t>&lt;/AmendB&gt;</w:t>
      </w:r>
    </w:p>
    <w:p w14:paraId="6164E02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70</w:t>
      </w:r>
      <w:r w:rsidRPr="00B10B6B">
        <w:rPr>
          <w:rStyle w:val="HideTWBExt"/>
          <w:b w:val="0"/>
        </w:rPr>
        <w:t>&lt;/NumAmB&gt;</w:t>
      </w:r>
    </w:p>
    <w:p w14:paraId="75F92451"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71F32EEF" w14:textId="77777777" w:rsidR="0051154C" w:rsidRPr="00531D0B" w:rsidRDefault="0051154C" w:rsidP="0051154C">
      <w:pPr>
        <w:pStyle w:val="NormalBold"/>
      </w:pPr>
      <w:r w:rsidRPr="00B10B6B">
        <w:rPr>
          <w:rStyle w:val="HideTWBExt"/>
          <w:b w:val="0"/>
        </w:rPr>
        <w:t>&lt;/RepeatBlock-By&gt;</w:t>
      </w:r>
    </w:p>
    <w:p w14:paraId="195C7C3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C16FBEB" w14:textId="77777777" w:rsidR="0051154C" w:rsidRPr="00531D0B" w:rsidRDefault="0051154C" w:rsidP="0051154C">
      <w:pPr>
        <w:pStyle w:val="NormalBold"/>
      </w:pPr>
      <w:r w:rsidRPr="00B10B6B">
        <w:rPr>
          <w:rStyle w:val="HideTWBExt"/>
          <w:b w:val="0"/>
        </w:rPr>
        <w:t>&lt;Article&gt;</w:t>
      </w:r>
      <w:r w:rsidRPr="00531D0B">
        <w:t>Betragtning 11</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097A36E" w14:textId="77777777" w:rsidTr="00DF6845">
        <w:trPr>
          <w:trHeight w:hRule="exact" w:val="240"/>
          <w:jc w:val="center"/>
        </w:trPr>
        <w:tc>
          <w:tcPr>
            <w:tcW w:w="9752" w:type="dxa"/>
            <w:gridSpan w:val="2"/>
            <w:tcBorders>
              <w:top w:val="nil"/>
              <w:left w:val="nil"/>
              <w:bottom w:val="nil"/>
              <w:right w:val="nil"/>
            </w:tcBorders>
          </w:tcPr>
          <w:p w14:paraId="68CB0BFC" w14:textId="77777777" w:rsidR="0051154C" w:rsidRPr="00531D0B" w:rsidRDefault="0051154C" w:rsidP="00DF6845"/>
        </w:tc>
      </w:tr>
      <w:tr w:rsidR="0051154C" w:rsidRPr="00531D0B" w14:paraId="1AEF1499" w14:textId="77777777" w:rsidTr="00DF6845">
        <w:trPr>
          <w:trHeight w:val="240"/>
          <w:jc w:val="center"/>
        </w:trPr>
        <w:tc>
          <w:tcPr>
            <w:tcW w:w="4876" w:type="dxa"/>
            <w:tcBorders>
              <w:top w:val="nil"/>
              <w:left w:val="nil"/>
              <w:bottom w:val="nil"/>
              <w:right w:val="nil"/>
            </w:tcBorders>
          </w:tcPr>
          <w:p w14:paraId="6465877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60B4F54" w14:textId="77777777" w:rsidR="0051154C" w:rsidRPr="00531D0B" w:rsidRDefault="0051154C" w:rsidP="00DF6845">
            <w:pPr>
              <w:pStyle w:val="AmColumnHeading"/>
            </w:pPr>
            <w:r w:rsidRPr="00531D0B">
              <w:t>Ændringsforslag</w:t>
            </w:r>
          </w:p>
        </w:tc>
      </w:tr>
      <w:tr w:rsidR="0051154C" w:rsidRPr="00531D0B" w14:paraId="0EBF4C70" w14:textId="77777777" w:rsidTr="00DF6845">
        <w:trPr>
          <w:jc w:val="center"/>
        </w:trPr>
        <w:tc>
          <w:tcPr>
            <w:tcW w:w="4876" w:type="dxa"/>
            <w:tcBorders>
              <w:top w:val="nil"/>
              <w:left w:val="nil"/>
              <w:bottom w:val="nil"/>
              <w:right w:val="nil"/>
            </w:tcBorders>
          </w:tcPr>
          <w:p w14:paraId="60F5E535" w14:textId="77777777" w:rsidR="0051154C" w:rsidRPr="00531D0B" w:rsidRDefault="0051154C" w:rsidP="00DF6845">
            <w:pPr>
              <w:pStyle w:val="Normal6a"/>
            </w:pPr>
            <w:r w:rsidRPr="00531D0B">
              <w:t>(11)</w:t>
            </w:r>
            <w:r w:rsidRPr="00531D0B">
              <w:tab/>
              <w:t xml:space="preserve">Europa er nødt til at beskytte sine sikkerhedsinteresser mod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w:t>
            </w:r>
            <w:r w:rsidRPr="00531D0B">
              <w:rPr>
                <w:b/>
                <w:bCs/>
                <w:i/>
                <w:iCs/>
              </w:rPr>
              <w:t>alvorlige</w:t>
            </w:r>
            <w:r w:rsidRPr="00531D0B">
              <w:t xml:space="preserve"> negative sikkerhedsmæssige konsekvenser for brugere, virksomheder og myndigheder i hele EU og for EU's kritiske infrastruktur</w:t>
            </w:r>
            <w:r w:rsidRPr="00531D0B">
              <w:rPr>
                <w:b/>
                <w:bCs/>
                <w:i/>
                <w:iCs/>
              </w:rPr>
              <w:t>, når det kommer til integriteten af data og tjenester samt tilgængeligheden af tjenester</w:t>
            </w:r>
            <w:r w:rsidRPr="00531D0B">
              <w:t>. Denne udelukkelse bør baseres på en forholdsmæssig risikovurdering og dertil knyttede afbødende foranstaltninger som fastsat i Unionens politikker og lovgivning.</w:t>
            </w:r>
          </w:p>
        </w:tc>
        <w:tc>
          <w:tcPr>
            <w:tcW w:w="4876" w:type="dxa"/>
            <w:tcBorders>
              <w:top w:val="nil"/>
              <w:left w:val="nil"/>
              <w:bottom w:val="nil"/>
              <w:right w:val="nil"/>
            </w:tcBorders>
          </w:tcPr>
          <w:p w14:paraId="546701DD" w14:textId="77777777" w:rsidR="0051154C" w:rsidRPr="00531D0B" w:rsidRDefault="0051154C" w:rsidP="00DF6845">
            <w:pPr>
              <w:pStyle w:val="Normal6a"/>
            </w:pPr>
            <w:r w:rsidRPr="00531D0B">
              <w:t>(11)</w:t>
            </w:r>
            <w:r w:rsidRPr="00531D0B">
              <w:tab/>
              <w:t xml:space="preserve">Europa er nødt til at beskytte sine sikkerhedsinteresser mod </w:t>
            </w:r>
            <w:r w:rsidRPr="00531D0B">
              <w:rPr>
                <w:b/>
                <w:bCs/>
                <w:i/>
                <w:iCs/>
              </w:rPr>
              <w:t>alle</w:t>
            </w:r>
            <w:r w:rsidRPr="00531D0B">
              <w:t xml:space="preserve"> leverandører, som kan udgøre en vedvarende sikkerhedsrisiko på grund af potentiel indblanding fra tredjelande samt deres cybersikkerhedspraksis. Det er derfor nødvendigt at mindske risikoen for fortsat afhængighed af højrisikoleverandører på det indre marked, da de kan have potentielt alvorlige negative sikkerhedsmæssige konsekvenser for brugere, virksomheder og myndigheder i hele EU og for EU's kritiske infrastruktur, når det kommer til integriteten af data og tjenester samt tilgængeligheden af tjenester. Denne udelukkelse bør baseres på en forholdsmæssig risikovurdering og dertil knyttede afbødende foranstaltninger som fastsat i Unionens politikker og lovgivning</w:t>
            </w:r>
            <w:r w:rsidRPr="00531D0B">
              <w:rPr>
                <w:b/>
                <w:bCs/>
                <w:i/>
                <w:iCs/>
              </w:rPr>
              <w:t>, samt medlemsstaternes interne vurderinger</w:t>
            </w:r>
            <w:r w:rsidRPr="00531D0B">
              <w:t>.</w:t>
            </w:r>
          </w:p>
        </w:tc>
      </w:tr>
    </w:tbl>
    <w:p w14:paraId="5BE40D4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56DF07AE" w14:textId="77777777" w:rsidR="0051154C" w:rsidRPr="00531D0B" w:rsidRDefault="0051154C" w:rsidP="0051154C">
      <w:r w:rsidRPr="00B10B6B">
        <w:rPr>
          <w:rStyle w:val="HideTWBExt"/>
        </w:rPr>
        <w:t>&lt;/AmendB&gt;</w:t>
      </w:r>
    </w:p>
    <w:p w14:paraId="1DBCFAA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71</w:t>
      </w:r>
      <w:r w:rsidRPr="00B10B6B">
        <w:rPr>
          <w:rStyle w:val="HideTWBExt"/>
          <w:b w:val="0"/>
        </w:rPr>
        <w:t>&lt;/NumAmB&gt;</w:t>
      </w:r>
    </w:p>
    <w:p w14:paraId="75E81AA0"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64525D0A" w14:textId="77777777" w:rsidR="0051154C" w:rsidRPr="00531D0B" w:rsidRDefault="0051154C" w:rsidP="0051154C">
      <w:pPr>
        <w:pStyle w:val="NormalBold"/>
      </w:pPr>
      <w:r w:rsidRPr="00B10B6B">
        <w:rPr>
          <w:rStyle w:val="HideTWBExt"/>
          <w:b w:val="0"/>
        </w:rPr>
        <w:t>&lt;/RepeatBlock-By&gt;</w:t>
      </w:r>
    </w:p>
    <w:p w14:paraId="46C83EA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B181D02"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0D53C35" w14:textId="77777777" w:rsidTr="00DF6845">
        <w:trPr>
          <w:trHeight w:hRule="exact" w:val="240"/>
          <w:jc w:val="center"/>
        </w:trPr>
        <w:tc>
          <w:tcPr>
            <w:tcW w:w="9752" w:type="dxa"/>
            <w:gridSpan w:val="2"/>
            <w:tcBorders>
              <w:top w:val="nil"/>
              <w:left w:val="nil"/>
              <w:bottom w:val="nil"/>
              <w:right w:val="nil"/>
            </w:tcBorders>
          </w:tcPr>
          <w:p w14:paraId="371D79C5" w14:textId="77777777" w:rsidR="0051154C" w:rsidRPr="00531D0B" w:rsidRDefault="0051154C" w:rsidP="00DF6845"/>
        </w:tc>
      </w:tr>
      <w:tr w:rsidR="0051154C" w:rsidRPr="00531D0B" w14:paraId="4CB7FBA4" w14:textId="77777777" w:rsidTr="00DF6845">
        <w:trPr>
          <w:trHeight w:val="240"/>
          <w:jc w:val="center"/>
        </w:trPr>
        <w:tc>
          <w:tcPr>
            <w:tcW w:w="4876" w:type="dxa"/>
            <w:tcBorders>
              <w:top w:val="nil"/>
              <w:left w:val="nil"/>
              <w:bottom w:val="nil"/>
              <w:right w:val="nil"/>
            </w:tcBorders>
          </w:tcPr>
          <w:p w14:paraId="0F73753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B64FFD9" w14:textId="77777777" w:rsidR="0051154C" w:rsidRPr="00531D0B" w:rsidRDefault="0051154C" w:rsidP="00DF6845">
            <w:pPr>
              <w:pStyle w:val="AmColumnHeading"/>
            </w:pPr>
            <w:r w:rsidRPr="00531D0B">
              <w:t>Ændringsforslag</w:t>
            </w:r>
          </w:p>
        </w:tc>
      </w:tr>
      <w:tr w:rsidR="0051154C" w:rsidRPr="00531D0B" w14:paraId="757BA094" w14:textId="77777777" w:rsidTr="00DF6845">
        <w:trPr>
          <w:jc w:val="center"/>
        </w:trPr>
        <w:tc>
          <w:tcPr>
            <w:tcW w:w="4876" w:type="dxa"/>
            <w:tcBorders>
              <w:top w:val="nil"/>
              <w:left w:val="nil"/>
              <w:bottom w:val="nil"/>
              <w:right w:val="nil"/>
            </w:tcBorders>
          </w:tcPr>
          <w:p w14:paraId="493D8F9B" w14:textId="77777777" w:rsidR="0051154C" w:rsidRPr="00531D0B" w:rsidRDefault="0051154C" w:rsidP="00DF6845">
            <w:pPr>
              <w:pStyle w:val="Normal6a"/>
            </w:pPr>
            <w:r w:rsidRPr="00531D0B">
              <w:rPr>
                <w:b/>
                <w:i/>
              </w:rPr>
              <w:t>(12)</w:t>
            </w:r>
            <w:r w:rsidRPr="00531D0B">
              <w:tab/>
            </w:r>
            <w:r w:rsidRPr="00531D0B">
              <w:rPr>
                <w:b/>
                <w:i/>
              </w:rPr>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59BAFCA8" w14:textId="77777777" w:rsidR="0051154C" w:rsidRPr="00531D0B" w:rsidRDefault="0051154C" w:rsidP="00DF6845">
            <w:pPr>
              <w:pStyle w:val="Normal6a"/>
            </w:pPr>
            <w:r w:rsidRPr="00531D0B">
              <w:rPr>
                <w:b/>
                <w:i/>
              </w:rPr>
              <w:t>udgår</w:t>
            </w:r>
          </w:p>
        </w:tc>
      </w:tr>
    </w:tbl>
    <w:p w14:paraId="22CC4F0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3003308" w14:textId="77777777" w:rsidR="0051154C" w:rsidRPr="00531D0B" w:rsidRDefault="0051154C" w:rsidP="0051154C">
      <w:r w:rsidRPr="00B10B6B">
        <w:rPr>
          <w:rStyle w:val="HideTWBExt"/>
        </w:rPr>
        <w:t>&lt;/AmendB&gt;</w:t>
      </w:r>
    </w:p>
    <w:p w14:paraId="407B4C8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72</w:t>
      </w:r>
      <w:r w:rsidRPr="00B10B6B">
        <w:rPr>
          <w:rStyle w:val="HideTWBExt"/>
          <w:b w:val="0"/>
        </w:rPr>
        <w:t>&lt;/NumAmB&gt;</w:t>
      </w:r>
    </w:p>
    <w:p w14:paraId="5534915E"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5CB99C50" w14:textId="77777777" w:rsidR="0051154C" w:rsidRPr="00531D0B" w:rsidRDefault="0051154C" w:rsidP="0051154C">
      <w:pPr>
        <w:pStyle w:val="NormalBold"/>
      </w:pPr>
      <w:r w:rsidRPr="00B10B6B">
        <w:rPr>
          <w:rStyle w:val="HideTWBExt"/>
          <w:b w:val="0"/>
        </w:rPr>
        <w:t>&lt;/RepeatBlock-By&gt;</w:t>
      </w:r>
    </w:p>
    <w:p w14:paraId="57AE88B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DC0DF80"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C7FB1EE" w14:textId="77777777" w:rsidTr="00DF6845">
        <w:trPr>
          <w:trHeight w:hRule="exact" w:val="240"/>
          <w:jc w:val="center"/>
        </w:trPr>
        <w:tc>
          <w:tcPr>
            <w:tcW w:w="9752" w:type="dxa"/>
            <w:gridSpan w:val="2"/>
            <w:tcBorders>
              <w:top w:val="nil"/>
              <w:left w:val="nil"/>
              <w:bottom w:val="nil"/>
              <w:right w:val="nil"/>
            </w:tcBorders>
          </w:tcPr>
          <w:p w14:paraId="4B4B22B7" w14:textId="77777777" w:rsidR="0051154C" w:rsidRPr="00531D0B" w:rsidRDefault="0051154C" w:rsidP="00DF6845"/>
        </w:tc>
      </w:tr>
      <w:tr w:rsidR="0051154C" w:rsidRPr="00531D0B" w14:paraId="1C8F0CDB" w14:textId="77777777" w:rsidTr="00DF6845">
        <w:trPr>
          <w:trHeight w:val="240"/>
          <w:jc w:val="center"/>
        </w:trPr>
        <w:tc>
          <w:tcPr>
            <w:tcW w:w="4876" w:type="dxa"/>
            <w:tcBorders>
              <w:top w:val="nil"/>
              <w:left w:val="nil"/>
              <w:bottom w:val="nil"/>
              <w:right w:val="nil"/>
            </w:tcBorders>
          </w:tcPr>
          <w:p w14:paraId="69D9BD1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1372B90" w14:textId="77777777" w:rsidR="0051154C" w:rsidRPr="00531D0B" w:rsidRDefault="0051154C" w:rsidP="00DF6845">
            <w:pPr>
              <w:pStyle w:val="AmColumnHeading"/>
            </w:pPr>
            <w:r w:rsidRPr="00531D0B">
              <w:t>Ændringsforslag</w:t>
            </w:r>
          </w:p>
        </w:tc>
      </w:tr>
      <w:tr w:rsidR="0051154C" w:rsidRPr="00531D0B" w14:paraId="4532B48D" w14:textId="77777777" w:rsidTr="00DF6845">
        <w:trPr>
          <w:jc w:val="center"/>
        </w:trPr>
        <w:tc>
          <w:tcPr>
            <w:tcW w:w="4876" w:type="dxa"/>
            <w:tcBorders>
              <w:top w:val="nil"/>
              <w:left w:val="nil"/>
              <w:bottom w:val="nil"/>
              <w:right w:val="nil"/>
            </w:tcBorders>
          </w:tcPr>
          <w:p w14:paraId="36ECE35C" w14:textId="77777777" w:rsidR="0051154C" w:rsidRPr="00531D0B" w:rsidRDefault="0051154C" w:rsidP="00DF6845">
            <w:pPr>
              <w:pStyle w:val="Normal6a"/>
            </w:pPr>
            <w:r w:rsidRPr="00531D0B">
              <w:t>(12)</w:t>
            </w:r>
            <w:r w:rsidRPr="00531D0B">
              <w:tab/>
            </w:r>
            <w:r w:rsidRPr="00531D0B">
              <w:rPr>
                <w:b/>
                <w:i/>
              </w:rPr>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w:t>
            </w:r>
            <w:r w:rsidRPr="00531D0B">
              <w:t xml:space="preserve">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38DB03EF" w14:textId="77777777" w:rsidR="0051154C" w:rsidRPr="00531D0B" w:rsidRDefault="0051154C" w:rsidP="00DF6845">
            <w:pPr>
              <w:pStyle w:val="Normal6a"/>
            </w:pPr>
            <w:r w:rsidRPr="00531D0B">
              <w:t>(12)</w:t>
            </w:r>
            <w:r w:rsidRPr="00531D0B">
              <w:tab/>
              <w:t>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45455F1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15CBA7D" w14:textId="77777777" w:rsidR="0051154C" w:rsidRPr="00531D0B" w:rsidRDefault="0051154C" w:rsidP="0051154C">
      <w:r w:rsidRPr="00B10B6B">
        <w:rPr>
          <w:rStyle w:val="HideTWBExt"/>
        </w:rPr>
        <w:t>&lt;/AmendB&gt;</w:t>
      </w:r>
    </w:p>
    <w:p w14:paraId="5B5F199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73</w:t>
      </w:r>
      <w:r w:rsidRPr="00B10B6B">
        <w:rPr>
          <w:rStyle w:val="HideTWBExt"/>
          <w:b w:val="0"/>
        </w:rPr>
        <w:t>&lt;/NumAmB&gt;</w:t>
      </w:r>
    </w:p>
    <w:p w14:paraId="6A651017"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42272D94" w14:textId="77777777" w:rsidR="0051154C" w:rsidRPr="00531D0B" w:rsidRDefault="0051154C" w:rsidP="0051154C">
      <w:pPr>
        <w:pStyle w:val="NormalBold"/>
      </w:pPr>
      <w:r w:rsidRPr="00B10B6B">
        <w:rPr>
          <w:rStyle w:val="HideTWBExt"/>
          <w:b w:val="0"/>
        </w:rPr>
        <w:t>&lt;/RepeatBlock-By&gt;</w:t>
      </w:r>
    </w:p>
    <w:p w14:paraId="740C5DD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97890C5"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FA07EFF" w14:textId="77777777" w:rsidTr="00DF6845">
        <w:trPr>
          <w:trHeight w:hRule="exact" w:val="240"/>
          <w:jc w:val="center"/>
        </w:trPr>
        <w:tc>
          <w:tcPr>
            <w:tcW w:w="9752" w:type="dxa"/>
            <w:gridSpan w:val="2"/>
            <w:tcBorders>
              <w:top w:val="nil"/>
              <w:left w:val="nil"/>
              <w:bottom w:val="nil"/>
              <w:right w:val="nil"/>
            </w:tcBorders>
          </w:tcPr>
          <w:p w14:paraId="415687B2" w14:textId="77777777" w:rsidR="0051154C" w:rsidRPr="00531D0B" w:rsidRDefault="0051154C" w:rsidP="00DF6845"/>
        </w:tc>
      </w:tr>
      <w:tr w:rsidR="0051154C" w:rsidRPr="00531D0B" w14:paraId="00AE790A" w14:textId="77777777" w:rsidTr="00DF6845">
        <w:trPr>
          <w:trHeight w:val="240"/>
          <w:jc w:val="center"/>
        </w:trPr>
        <w:tc>
          <w:tcPr>
            <w:tcW w:w="4876" w:type="dxa"/>
            <w:tcBorders>
              <w:top w:val="nil"/>
              <w:left w:val="nil"/>
              <w:bottom w:val="nil"/>
              <w:right w:val="nil"/>
            </w:tcBorders>
          </w:tcPr>
          <w:p w14:paraId="3B34D37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4A1DD2A" w14:textId="77777777" w:rsidR="0051154C" w:rsidRPr="00531D0B" w:rsidRDefault="0051154C" w:rsidP="00DF6845">
            <w:pPr>
              <w:pStyle w:val="AmColumnHeading"/>
            </w:pPr>
            <w:r w:rsidRPr="00531D0B">
              <w:t>Ændringsforslag</w:t>
            </w:r>
          </w:p>
        </w:tc>
      </w:tr>
      <w:tr w:rsidR="0051154C" w:rsidRPr="00531D0B" w14:paraId="5A001D0C" w14:textId="77777777" w:rsidTr="00DF6845">
        <w:trPr>
          <w:jc w:val="center"/>
        </w:trPr>
        <w:tc>
          <w:tcPr>
            <w:tcW w:w="4876" w:type="dxa"/>
            <w:tcBorders>
              <w:top w:val="nil"/>
              <w:left w:val="nil"/>
              <w:bottom w:val="nil"/>
              <w:right w:val="nil"/>
            </w:tcBorders>
          </w:tcPr>
          <w:p w14:paraId="406633F3" w14:textId="77777777" w:rsidR="0051154C" w:rsidRPr="00531D0B" w:rsidRDefault="0051154C" w:rsidP="00DF6845">
            <w:pPr>
              <w:pStyle w:val="Normal6a"/>
            </w:pPr>
            <w:r w:rsidRPr="00531D0B">
              <w:t>(12)</w:t>
            </w:r>
            <w:r w:rsidRPr="00531D0B">
              <w:tab/>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2BE3B76A" w14:textId="77777777" w:rsidR="0051154C" w:rsidRPr="00531D0B" w:rsidRDefault="0051154C" w:rsidP="00DF6845">
            <w:pPr>
              <w:pStyle w:val="Normal6a"/>
            </w:pPr>
            <w:r w:rsidRPr="00531D0B">
              <w:t>(12)</w:t>
            </w:r>
            <w:r w:rsidRPr="00531D0B">
              <w:tab/>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w:t>
            </w:r>
            <w:r w:rsidRPr="00531D0B">
              <w:rPr>
                <w:b/>
                <w:bCs/>
                <w:i/>
                <w:iCs/>
              </w:rPr>
              <w:t>, især med henblik på beskyttelse af de ydre grænser, bekæmpelse af ulovlig migration, smugling af migranter, hybride trusler og grænseoverskridende kriminalitet</w:t>
            </w:r>
            <w:r w:rsidRPr="00531D0B">
              <w:t>.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5167306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7EB88720"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824E12C" w14:textId="77777777" w:rsidR="0051154C" w:rsidRPr="00531D0B" w:rsidRDefault="0051154C" w:rsidP="0051154C">
      <w:pPr>
        <w:pStyle w:val="AmJustText"/>
      </w:pPr>
      <w:r w:rsidRPr="00531D0B">
        <w:t>Begrebet "prioriteter med størst EU merværdi" er meget bredt og kan fortolkes forskelligt. Den foreslåede ændring specificerer, at der ved omdirigering af midler skal gives prioritet til støtteforanstaltninger, der er direkte relateret til beskyttelsen af Schengenområdet og Unionens sikkerhed. Dette styrker forudsigeligheden af finansieringen og sikrer, at fondens fleksibilitet primært tjener til at imødegå specifikke sikkerheds- og migrationsudfordringer.</w:t>
      </w:r>
    </w:p>
    <w:p w14:paraId="09DF02EB" w14:textId="77777777" w:rsidR="0051154C" w:rsidRPr="00531D0B" w:rsidRDefault="0051154C" w:rsidP="0051154C">
      <w:r w:rsidRPr="00B10B6B">
        <w:rPr>
          <w:rStyle w:val="HideTWBExt"/>
        </w:rPr>
        <w:t>&lt;/AmendB&gt;</w:t>
      </w:r>
    </w:p>
    <w:p w14:paraId="26608B0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74</w:t>
      </w:r>
      <w:r w:rsidRPr="00B10B6B">
        <w:rPr>
          <w:rStyle w:val="HideTWBExt"/>
          <w:b w:val="0"/>
        </w:rPr>
        <w:t>&lt;/NumAmB&gt;</w:t>
      </w:r>
    </w:p>
    <w:p w14:paraId="60C186B2"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7B5932A0" w14:textId="77777777" w:rsidR="0051154C" w:rsidRPr="00531D0B" w:rsidRDefault="0051154C" w:rsidP="0051154C">
      <w:pPr>
        <w:pStyle w:val="NormalBold"/>
      </w:pPr>
      <w:r w:rsidRPr="00B10B6B">
        <w:rPr>
          <w:rStyle w:val="HideTWBExt"/>
          <w:b w:val="0"/>
        </w:rPr>
        <w:t>&lt;/RepeatBlock-By&gt;</w:t>
      </w:r>
    </w:p>
    <w:p w14:paraId="27F82DC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700ABF7"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97974AE" w14:textId="77777777" w:rsidTr="00DF6845">
        <w:trPr>
          <w:trHeight w:hRule="exact" w:val="240"/>
          <w:jc w:val="center"/>
        </w:trPr>
        <w:tc>
          <w:tcPr>
            <w:tcW w:w="9752" w:type="dxa"/>
            <w:gridSpan w:val="2"/>
            <w:tcBorders>
              <w:top w:val="nil"/>
              <w:left w:val="nil"/>
              <w:bottom w:val="nil"/>
              <w:right w:val="nil"/>
            </w:tcBorders>
          </w:tcPr>
          <w:p w14:paraId="6FD214EB" w14:textId="77777777" w:rsidR="0051154C" w:rsidRPr="00531D0B" w:rsidRDefault="0051154C" w:rsidP="00DF6845"/>
        </w:tc>
      </w:tr>
      <w:tr w:rsidR="0051154C" w:rsidRPr="00531D0B" w14:paraId="4B1A14DB" w14:textId="77777777" w:rsidTr="00DF6845">
        <w:trPr>
          <w:trHeight w:val="240"/>
          <w:jc w:val="center"/>
        </w:trPr>
        <w:tc>
          <w:tcPr>
            <w:tcW w:w="4876" w:type="dxa"/>
            <w:tcBorders>
              <w:top w:val="nil"/>
              <w:left w:val="nil"/>
              <w:bottom w:val="nil"/>
              <w:right w:val="nil"/>
            </w:tcBorders>
          </w:tcPr>
          <w:p w14:paraId="737E140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6D3EC39" w14:textId="77777777" w:rsidR="0051154C" w:rsidRPr="00531D0B" w:rsidRDefault="0051154C" w:rsidP="00DF6845">
            <w:pPr>
              <w:pStyle w:val="AmColumnHeading"/>
            </w:pPr>
            <w:r w:rsidRPr="00531D0B">
              <w:t>Ændringsforslag</w:t>
            </w:r>
          </w:p>
        </w:tc>
      </w:tr>
      <w:tr w:rsidR="0051154C" w:rsidRPr="00531D0B" w14:paraId="18005EB5" w14:textId="77777777" w:rsidTr="00DF6845">
        <w:trPr>
          <w:jc w:val="center"/>
        </w:trPr>
        <w:tc>
          <w:tcPr>
            <w:tcW w:w="4876" w:type="dxa"/>
            <w:tcBorders>
              <w:top w:val="nil"/>
              <w:left w:val="nil"/>
              <w:bottom w:val="nil"/>
              <w:right w:val="nil"/>
            </w:tcBorders>
          </w:tcPr>
          <w:p w14:paraId="429F00B5" w14:textId="77777777" w:rsidR="0051154C" w:rsidRPr="00531D0B" w:rsidRDefault="0051154C" w:rsidP="00DF6845">
            <w:pPr>
              <w:pStyle w:val="Normal6a"/>
            </w:pPr>
            <w:r w:rsidRPr="00531D0B">
              <w:t>(12)</w:t>
            </w:r>
            <w:r w:rsidRPr="00531D0B">
              <w:tab/>
              <w:t xml:space="preserve">Da udfordringerne inden for grænseforvaltning og visumpolitik hele tiden ændrer sig, er der behov for at tilpasse tildelingen af EU-støtte til ændringer i prioriteterne for politikken for forvaltning af de ydre grænser og visum, </w:t>
            </w:r>
            <w:r w:rsidRPr="00531D0B">
              <w:rPr>
                <w:b/>
                <w:bCs/>
                <w:i/>
                <w:iCs/>
              </w:rPr>
              <w:t>herunder ændringer som følge af øget p</w:t>
            </w:r>
            <w:r w:rsidRPr="00531D0B">
              <w:rPr>
                <w:b/>
                <w:i/>
              </w:rPr>
              <w:t xml:space="preserve">res ved grænsen, </w:t>
            </w:r>
            <w:r w:rsidRPr="00531D0B">
              <w:t>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68EAEFDA" w14:textId="77777777" w:rsidR="0051154C" w:rsidRPr="00531D0B" w:rsidRDefault="0051154C" w:rsidP="00DF6845">
            <w:pPr>
              <w:pStyle w:val="Normal6a"/>
            </w:pPr>
            <w:r w:rsidRPr="00531D0B">
              <w:t>(12)</w:t>
            </w:r>
            <w:r w:rsidRPr="00531D0B">
              <w:tab/>
              <w:t xml:space="preserve">Da udfordringerne inden for grænseforvaltning og visumpolitik hele tiden ændrer sig, er der behov for at tilpasse tildelingen af EU-støtte til ændringer i prioriteterne for politikken for forvaltning af de ydre grænser og visum,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 </w:t>
            </w:r>
            <w:r w:rsidRPr="00531D0B">
              <w:rPr>
                <w:b/>
                <w:i/>
              </w:rPr>
              <w:t>Hvis der ydes EU-støtte i eller i forbindelse med tredjelande gennem EU-faciliteten gennem direkte eller indirekte forvaltning, bør EU-Udenrigstjenesten høres for at sikre sammenhæng i EU's optræden udadtil.</w:t>
            </w:r>
          </w:p>
        </w:tc>
      </w:tr>
    </w:tbl>
    <w:p w14:paraId="613DF76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14A2136" w14:textId="77777777" w:rsidR="0051154C" w:rsidRPr="00531D0B" w:rsidRDefault="0051154C" w:rsidP="0051154C">
      <w:r w:rsidRPr="00B10B6B">
        <w:rPr>
          <w:rStyle w:val="HideTWBExt"/>
        </w:rPr>
        <w:t>&lt;/AmendB&gt;</w:t>
      </w:r>
    </w:p>
    <w:p w14:paraId="402C00D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75</w:t>
      </w:r>
      <w:r w:rsidRPr="00B10B6B">
        <w:rPr>
          <w:rStyle w:val="HideTWBExt"/>
          <w:b w:val="0"/>
        </w:rPr>
        <w:t>&lt;/NumAmB&gt;</w:t>
      </w:r>
    </w:p>
    <w:p w14:paraId="73292978" w14:textId="77777777" w:rsidR="0051154C" w:rsidRPr="00531D0B" w:rsidRDefault="0051154C" w:rsidP="0051154C">
      <w:pPr>
        <w:pStyle w:val="NormalBold"/>
      </w:pPr>
      <w:r w:rsidRPr="00B10B6B">
        <w:rPr>
          <w:rStyle w:val="HideTWBExt"/>
          <w:b w:val="0"/>
        </w:rPr>
        <w:t>&lt;RepeatBlock-By&gt;&lt;Members&gt;</w:t>
      </w:r>
      <w:r w:rsidRPr="00531D0B">
        <w:t>Emil Radev</w:t>
      </w:r>
      <w:r w:rsidRPr="00B10B6B">
        <w:rPr>
          <w:rStyle w:val="HideTWBExt"/>
          <w:b w:val="0"/>
        </w:rPr>
        <w:t>&lt;/Members&gt;</w:t>
      </w:r>
    </w:p>
    <w:p w14:paraId="0D28D9FB" w14:textId="77777777" w:rsidR="0051154C" w:rsidRPr="00531D0B" w:rsidRDefault="0051154C" w:rsidP="0051154C">
      <w:pPr>
        <w:pStyle w:val="NormalBold"/>
      </w:pPr>
      <w:r w:rsidRPr="00B10B6B">
        <w:rPr>
          <w:rStyle w:val="HideTWBExt"/>
          <w:b w:val="0"/>
        </w:rPr>
        <w:t>&lt;/RepeatBlock-By&gt;</w:t>
      </w:r>
    </w:p>
    <w:p w14:paraId="733F2F8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A1004FE"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57F1A69" w14:textId="77777777" w:rsidTr="00DF6845">
        <w:trPr>
          <w:trHeight w:hRule="exact" w:val="240"/>
          <w:jc w:val="center"/>
        </w:trPr>
        <w:tc>
          <w:tcPr>
            <w:tcW w:w="9752" w:type="dxa"/>
            <w:gridSpan w:val="2"/>
            <w:tcBorders>
              <w:top w:val="nil"/>
              <w:left w:val="nil"/>
              <w:bottom w:val="nil"/>
              <w:right w:val="nil"/>
            </w:tcBorders>
          </w:tcPr>
          <w:p w14:paraId="339C7D49" w14:textId="77777777" w:rsidR="0051154C" w:rsidRPr="00531D0B" w:rsidRDefault="0051154C" w:rsidP="00DF6845"/>
        </w:tc>
      </w:tr>
      <w:tr w:rsidR="0051154C" w:rsidRPr="00531D0B" w14:paraId="7C58C8DF" w14:textId="77777777" w:rsidTr="00DF6845">
        <w:trPr>
          <w:trHeight w:val="240"/>
          <w:jc w:val="center"/>
        </w:trPr>
        <w:tc>
          <w:tcPr>
            <w:tcW w:w="4876" w:type="dxa"/>
            <w:tcBorders>
              <w:top w:val="nil"/>
              <w:left w:val="nil"/>
              <w:bottom w:val="nil"/>
              <w:right w:val="nil"/>
            </w:tcBorders>
          </w:tcPr>
          <w:p w14:paraId="4824ED2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BAB0E84" w14:textId="77777777" w:rsidR="0051154C" w:rsidRPr="00531D0B" w:rsidRDefault="0051154C" w:rsidP="00DF6845">
            <w:pPr>
              <w:pStyle w:val="AmColumnHeading"/>
            </w:pPr>
            <w:r w:rsidRPr="00531D0B">
              <w:t>Ændringsforslag</w:t>
            </w:r>
          </w:p>
        </w:tc>
      </w:tr>
      <w:tr w:rsidR="0051154C" w:rsidRPr="00531D0B" w14:paraId="03CD989E" w14:textId="77777777" w:rsidTr="00DF6845">
        <w:trPr>
          <w:jc w:val="center"/>
        </w:trPr>
        <w:tc>
          <w:tcPr>
            <w:tcW w:w="4876" w:type="dxa"/>
            <w:tcBorders>
              <w:top w:val="nil"/>
              <w:left w:val="nil"/>
              <w:bottom w:val="nil"/>
              <w:right w:val="nil"/>
            </w:tcBorders>
          </w:tcPr>
          <w:p w14:paraId="751F1AEE" w14:textId="77777777" w:rsidR="0051154C" w:rsidRPr="00531D0B" w:rsidRDefault="0051154C" w:rsidP="00DF6845">
            <w:pPr>
              <w:pStyle w:val="Normal6a"/>
            </w:pPr>
            <w:r w:rsidRPr="00531D0B">
              <w:t>(12)</w:t>
            </w:r>
            <w:r w:rsidRPr="00531D0B">
              <w:tab/>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4559097B" w14:textId="77777777" w:rsidR="0051154C" w:rsidRPr="00531D0B" w:rsidRDefault="0051154C" w:rsidP="00DF6845">
            <w:pPr>
              <w:pStyle w:val="Normal6a"/>
            </w:pPr>
            <w:r w:rsidRPr="00531D0B">
              <w:t>(12)</w:t>
            </w:r>
            <w:r w:rsidRPr="00531D0B">
              <w:tab/>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w:t>
            </w:r>
            <w:r w:rsidRPr="00531D0B">
              <w:rPr>
                <w:b/>
                <w:bCs/>
                <w:i/>
                <w:iCs/>
              </w:rPr>
              <w:t xml:space="preserve"> og nødvendigheden af at opretholde konstant operativt beredskab, tilstrækkelig kapacitet og modstandsdygtighed ved Unionens ydre grænser,</w:t>
            </w:r>
            <w:r w:rsidRPr="00531D0B">
              <w:t xml:space="preserve">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01648C3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{BG}</w:t>
      </w:r>
      <w:r w:rsidRPr="00531D0B">
        <w:t>bg</w:t>
      </w:r>
      <w:r w:rsidRPr="00B10B6B">
        <w:rPr>
          <w:rStyle w:val="HideTWBExt"/>
        </w:rPr>
        <w:t>&lt;/Original&gt;</w:t>
      </w:r>
    </w:p>
    <w:p w14:paraId="0963D0E8" w14:textId="77777777" w:rsidR="0051154C" w:rsidRPr="00531D0B" w:rsidRDefault="0051154C" w:rsidP="0051154C">
      <w:r w:rsidRPr="00B10B6B">
        <w:rPr>
          <w:rStyle w:val="HideTWBExt"/>
        </w:rPr>
        <w:t>&lt;/AmendB&gt;</w:t>
      </w:r>
    </w:p>
    <w:p w14:paraId="6DA646C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76</w:t>
      </w:r>
      <w:r w:rsidRPr="00B10B6B">
        <w:rPr>
          <w:rStyle w:val="HideTWBExt"/>
          <w:b w:val="0"/>
        </w:rPr>
        <w:t>&lt;/NumAmB&gt;</w:t>
      </w:r>
    </w:p>
    <w:p w14:paraId="1EF55CDE"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45F862C7" w14:textId="77777777" w:rsidR="0051154C" w:rsidRPr="00531D0B" w:rsidRDefault="0051154C" w:rsidP="0051154C">
      <w:pPr>
        <w:pStyle w:val="NormalBold"/>
      </w:pPr>
      <w:r w:rsidRPr="00B10B6B">
        <w:rPr>
          <w:rStyle w:val="HideTWBExt"/>
          <w:b w:val="0"/>
        </w:rPr>
        <w:t>&lt;/RepeatBlock-By&gt;</w:t>
      </w:r>
    </w:p>
    <w:p w14:paraId="64F2339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AB357F8"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D17C82E" w14:textId="77777777" w:rsidTr="00DF6845">
        <w:trPr>
          <w:trHeight w:hRule="exact" w:val="240"/>
          <w:jc w:val="center"/>
        </w:trPr>
        <w:tc>
          <w:tcPr>
            <w:tcW w:w="9752" w:type="dxa"/>
            <w:gridSpan w:val="2"/>
            <w:tcBorders>
              <w:top w:val="nil"/>
              <w:left w:val="nil"/>
              <w:bottom w:val="nil"/>
              <w:right w:val="nil"/>
            </w:tcBorders>
          </w:tcPr>
          <w:p w14:paraId="0D428C94" w14:textId="77777777" w:rsidR="0051154C" w:rsidRPr="00531D0B" w:rsidRDefault="0051154C" w:rsidP="00DF6845"/>
        </w:tc>
      </w:tr>
      <w:tr w:rsidR="0051154C" w:rsidRPr="00531D0B" w14:paraId="271C1B6B" w14:textId="77777777" w:rsidTr="00DF6845">
        <w:trPr>
          <w:trHeight w:val="240"/>
          <w:jc w:val="center"/>
        </w:trPr>
        <w:tc>
          <w:tcPr>
            <w:tcW w:w="4876" w:type="dxa"/>
            <w:tcBorders>
              <w:top w:val="nil"/>
              <w:left w:val="nil"/>
              <w:bottom w:val="nil"/>
              <w:right w:val="nil"/>
            </w:tcBorders>
          </w:tcPr>
          <w:p w14:paraId="2467725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F994C97" w14:textId="77777777" w:rsidR="0051154C" w:rsidRPr="00531D0B" w:rsidRDefault="0051154C" w:rsidP="00DF6845">
            <w:pPr>
              <w:pStyle w:val="AmColumnHeading"/>
            </w:pPr>
            <w:r w:rsidRPr="00531D0B">
              <w:t>Ændringsforslag</w:t>
            </w:r>
          </w:p>
        </w:tc>
      </w:tr>
      <w:tr w:rsidR="0051154C" w:rsidRPr="00531D0B" w14:paraId="67F279D9" w14:textId="77777777" w:rsidTr="00DF6845">
        <w:trPr>
          <w:jc w:val="center"/>
        </w:trPr>
        <w:tc>
          <w:tcPr>
            <w:tcW w:w="4876" w:type="dxa"/>
            <w:tcBorders>
              <w:top w:val="nil"/>
              <w:left w:val="nil"/>
              <w:bottom w:val="nil"/>
              <w:right w:val="nil"/>
            </w:tcBorders>
          </w:tcPr>
          <w:p w14:paraId="7C54942F" w14:textId="77777777" w:rsidR="0051154C" w:rsidRPr="00531D0B" w:rsidRDefault="0051154C" w:rsidP="00DF6845">
            <w:pPr>
              <w:pStyle w:val="Normal6a"/>
            </w:pPr>
            <w:r w:rsidRPr="00531D0B">
              <w:t>(12)</w:t>
            </w:r>
            <w:r w:rsidRPr="00531D0B">
              <w:tab/>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53C5D7BE" w14:textId="77777777" w:rsidR="0051154C" w:rsidRPr="00531D0B" w:rsidRDefault="0051154C" w:rsidP="00DF6845">
            <w:pPr>
              <w:pStyle w:val="Normal6a"/>
            </w:pPr>
            <w:r w:rsidRPr="00531D0B">
              <w:t>(12)</w:t>
            </w:r>
            <w:r w:rsidRPr="00531D0B">
              <w:tab/>
              <w:t xml:space="preserve">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w:t>
            </w:r>
            <w:r w:rsidRPr="00531D0B">
              <w:rPr>
                <w:b/>
                <w:bCs/>
                <w:i/>
                <w:iCs/>
              </w:rPr>
              <w:t xml:space="preserve">nye smuglerruter og mønstre for misbrug af visum, </w:t>
            </w:r>
            <w:r w:rsidRPr="00531D0B">
              <w:t>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5C39744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32E26E7" w14:textId="77777777" w:rsidR="0051154C" w:rsidRPr="00531D0B" w:rsidRDefault="0051154C" w:rsidP="0051154C">
      <w:r w:rsidRPr="00B10B6B">
        <w:rPr>
          <w:rStyle w:val="HideTWBExt"/>
        </w:rPr>
        <w:t>&lt;/AmendB&gt;</w:t>
      </w:r>
    </w:p>
    <w:p w14:paraId="1AA78DE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77</w:t>
      </w:r>
      <w:r w:rsidRPr="00B10B6B">
        <w:rPr>
          <w:rStyle w:val="HideTWBExt"/>
          <w:b w:val="0"/>
        </w:rPr>
        <w:t>&lt;/NumAmB&gt;</w:t>
      </w:r>
    </w:p>
    <w:p w14:paraId="28FCBC2E"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02CBE697" w14:textId="77777777" w:rsidR="0051154C" w:rsidRPr="00531D0B" w:rsidRDefault="0051154C" w:rsidP="0051154C">
      <w:pPr>
        <w:pStyle w:val="NormalBold"/>
      </w:pPr>
      <w:r w:rsidRPr="00B10B6B">
        <w:rPr>
          <w:rStyle w:val="HideTWBExt"/>
          <w:b w:val="0"/>
        </w:rPr>
        <w:t>&lt;/RepeatBlock-By&gt;</w:t>
      </w:r>
    </w:p>
    <w:p w14:paraId="6359D2F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7FF6312" w14:textId="77777777" w:rsidR="0051154C" w:rsidRPr="00531D0B" w:rsidRDefault="0051154C" w:rsidP="0051154C">
      <w:pPr>
        <w:pStyle w:val="NormalBold"/>
      </w:pPr>
      <w:r w:rsidRPr="00B10B6B">
        <w:rPr>
          <w:rStyle w:val="HideTWBExt"/>
          <w:b w:val="0"/>
        </w:rPr>
        <w:t>&lt;Article&gt;</w:t>
      </w:r>
      <w:r w:rsidRPr="00531D0B">
        <w:t>Betragtning 12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7264DFD" w14:textId="77777777" w:rsidTr="00DF6845">
        <w:trPr>
          <w:trHeight w:hRule="exact" w:val="240"/>
          <w:jc w:val="center"/>
        </w:trPr>
        <w:tc>
          <w:tcPr>
            <w:tcW w:w="9752" w:type="dxa"/>
            <w:gridSpan w:val="2"/>
            <w:tcBorders>
              <w:top w:val="nil"/>
              <w:left w:val="nil"/>
              <w:bottom w:val="nil"/>
              <w:right w:val="nil"/>
            </w:tcBorders>
          </w:tcPr>
          <w:p w14:paraId="6B884E07" w14:textId="77777777" w:rsidR="0051154C" w:rsidRPr="00531D0B" w:rsidRDefault="0051154C" w:rsidP="00DF6845"/>
        </w:tc>
      </w:tr>
      <w:tr w:rsidR="0051154C" w:rsidRPr="00531D0B" w14:paraId="79796CF1" w14:textId="77777777" w:rsidTr="00DF6845">
        <w:trPr>
          <w:trHeight w:val="240"/>
          <w:jc w:val="center"/>
        </w:trPr>
        <w:tc>
          <w:tcPr>
            <w:tcW w:w="4876" w:type="dxa"/>
            <w:tcBorders>
              <w:top w:val="nil"/>
              <w:left w:val="nil"/>
              <w:bottom w:val="nil"/>
              <w:right w:val="nil"/>
            </w:tcBorders>
          </w:tcPr>
          <w:p w14:paraId="438ACF0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F3543DE" w14:textId="77777777" w:rsidR="0051154C" w:rsidRPr="00531D0B" w:rsidRDefault="0051154C" w:rsidP="00DF6845">
            <w:pPr>
              <w:pStyle w:val="AmColumnHeading"/>
            </w:pPr>
            <w:r w:rsidRPr="00531D0B">
              <w:t>Ændringsforslag</w:t>
            </w:r>
          </w:p>
        </w:tc>
      </w:tr>
      <w:tr w:rsidR="0051154C" w:rsidRPr="00531D0B" w14:paraId="536177ED" w14:textId="77777777" w:rsidTr="00DF6845">
        <w:trPr>
          <w:jc w:val="center"/>
        </w:trPr>
        <w:tc>
          <w:tcPr>
            <w:tcW w:w="4876" w:type="dxa"/>
            <w:tcBorders>
              <w:top w:val="nil"/>
              <w:left w:val="nil"/>
              <w:bottom w:val="nil"/>
              <w:right w:val="nil"/>
            </w:tcBorders>
          </w:tcPr>
          <w:p w14:paraId="42555CD3" w14:textId="77777777" w:rsidR="0051154C" w:rsidRPr="00531D0B" w:rsidRDefault="0051154C" w:rsidP="00DF6845">
            <w:pPr>
              <w:pStyle w:val="Normal6a"/>
            </w:pPr>
            <w:r w:rsidRPr="00531D0B">
              <w:t>(12)</w:t>
            </w:r>
            <w:r w:rsidRPr="00531D0B">
              <w:tab/>
              <w:t>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c>
          <w:tcPr>
            <w:tcW w:w="4876" w:type="dxa"/>
            <w:tcBorders>
              <w:top w:val="nil"/>
              <w:left w:val="nil"/>
              <w:bottom w:val="nil"/>
              <w:right w:val="nil"/>
            </w:tcBorders>
          </w:tcPr>
          <w:p w14:paraId="5FD6ED7B" w14:textId="77777777" w:rsidR="0051154C" w:rsidRPr="00531D0B" w:rsidRDefault="0051154C" w:rsidP="00DF6845">
            <w:pPr>
              <w:pStyle w:val="Normal6a"/>
            </w:pPr>
            <w:r w:rsidRPr="00531D0B">
              <w:t>(12)</w:t>
            </w:r>
            <w:r w:rsidRPr="00531D0B">
              <w:tab/>
              <w:t xml:space="preserve">Da udfordringerne inden for grænseforvaltning og visumpolitik hele tiden ændrer sig, er der behov for at tilpasse tildelingen af EU-støtte til ændringer i prioriteterne for politikken for forvaltning af de ydre grænser og visum, herunder ændringer som følge af øget pres ved grænsen, samt behov for at kanalisere finansiering til de prioriteter, der har størst EU-merværdi </w:t>
            </w:r>
            <w:r w:rsidRPr="00531D0B">
              <w:rPr>
                <w:b/>
                <w:bCs/>
                <w:i/>
                <w:iCs/>
              </w:rPr>
              <w:t>og den største indvirkning på Unionens sikkerhed</w:t>
            </w:r>
            <w:r w:rsidRPr="00531D0B">
              <w:t>. For at imødekomme presserende behov og ændringer i politikker og EU-prioriteter og for at styre finansieringen hen imod tiltag med en høj EU-merværdi bør en del af EU-støtten gennemføres ved direkte, delt og indirekte forvaltning via den EU-facilitet, der er oprettet i henhold til forordning (EU) [...] om oprettelse af Den Europæiske Fond for Økonomisk, Social og Territorial Samhørighed, Landbrug, Landdistrikter, Fiskeri, det Maritime Område, Velstand og Sikkerhed. EU-faciliteten giver fleksibilitet i forvaltningen af EU-støtten, og for så vidt angår delt forvaltning bør den gennemføres gennem medlemsstaternes planer for nationalt og regionalt partnerskab.</w:t>
            </w:r>
          </w:p>
        </w:tc>
      </w:tr>
    </w:tbl>
    <w:p w14:paraId="5D429CA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5F81BA64" w14:textId="77777777" w:rsidR="0051154C" w:rsidRPr="00531D0B" w:rsidRDefault="0051154C" w:rsidP="0051154C">
      <w:r w:rsidRPr="00B10B6B">
        <w:rPr>
          <w:rStyle w:val="HideTWBExt"/>
        </w:rPr>
        <w:t>&lt;/AmendB&gt;</w:t>
      </w:r>
    </w:p>
    <w:p w14:paraId="683757E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78</w:t>
      </w:r>
      <w:r w:rsidRPr="00B10B6B">
        <w:rPr>
          <w:rStyle w:val="HideTWBExt"/>
          <w:b w:val="0"/>
        </w:rPr>
        <w:t>&lt;/NumAmB&gt;</w:t>
      </w:r>
    </w:p>
    <w:p w14:paraId="2E351F74"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47045E63" w14:textId="77777777" w:rsidR="0051154C" w:rsidRPr="00531D0B" w:rsidRDefault="0051154C" w:rsidP="0051154C">
      <w:pPr>
        <w:pStyle w:val="NormalBold"/>
      </w:pPr>
      <w:r w:rsidRPr="00B10B6B">
        <w:rPr>
          <w:rStyle w:val="HideTWBExt"/>
          <w:b w:val="0"/>
        </w:rPr>
        <w:t>&lt;/RepeatBlock-By&gt;</w:t>
      </w:r>
    </w:p>
    <w:p w14:paraId="0DA5CD1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CBAA083" w14:textId="77777777" w:rsidR="0051154C" w:rsidRPr="00531D0B" w:rsidRDefault="0051154C" w:rsidP="0051154C">
      <w:pPr>
        <w:pStyle w:val="NormalBold"/>
      </w:pPr>
      <w:r w:rsidRPr="00B10B6B">
        <w:rPr>
          <w:rStyle w:val="HideTWBExt"/>
          <w:b w:val="0"/>
        </w:rPr>
        <w:t>&lt;Article&gt;</w:t>
      </w:r>
      <w:r w:rsidRPr="00531D0B">
        <w:t>Betragtning 12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BA9011B" w14:textId="77777777" w:rsidTr="00DF6845">
        <w:trPr>
          <w:trHeight w:hRule="exact" w:val="240"/>
          <w:jc w:val="center"/>
        </w:trPr>
        <w:tc>
          <w:tcPr>
            <w:tcW w:w="9752" w:type="dxa"/>
            <w:gridSpan w:val="2"/>
            <w:tcBorders>
              <w:top w:val="nil"/>
              <w:left w:val="nil"/>
              <w:bottom w:val="nil"/>
              <w:right w:val="nil"/>
            </w:tcBorders>
          </w:tcPr>
          <w:p w14:paraId="0EAC864D" w14:textId="77777777" w:rsidR="0051154C" w:rsidRPr="00531D0B" w:rsidRDefault="0051154C" w:rsidP="00DF6845"/>
        </w:tc>
      </w:tr>
      <w:tr w:rsidR="0051154C" w:rsidRPr="00531D0B" w14:paraId="355B3799" w14:textId="77777777" w:rsidTr="00DF6845">
        <w:trPr>
          <w:trHeight w:val="240"/>
          <w:jc w:val="center"/>
        </w:trPr>
        <w:tc>
          <w:tcPr>
            <w:tcW w:w="4876" w:type="dxa"/>
            <w:tcBorders>
              <w:top w:val="nil"/>
              <w:left w:val="nil"/>
              <w:bottom w:val="nil"/>
              <w:right w:val="nil"/>
            </w:tcBorders>
          </w:tcPr>
          <w:p w14:paraId="6D9C271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A93DB92" w14:textId="77777777" w:rsidR="0051154C" w:rsidRPr="00531D0B" w:rsidRDefault="0051154C" w:rsidP="00DF6845">
            <w:pPr>
              <w:pStyle w:val="AmColumnHeading"/>
            </w:pPr>
            <w:r w:rsidRPr="00531D0B">
              <w:t>Ændringsforslag</w:t>
            </w:r>
          </w:p>
        </w:tc>
      </w:tr>
      <w:tr w:rsidR="0051154C" w:rsidRPr="00531D0B" w14:paraId="7E640384" w14:textId="77777777" w:rsidTr="00DF6845">
        <w:trPr>
          <w:jc w:val="center"/>
        </w:trPr>
        <w:tc>
          <w:tcPr>
            <w:tcW w:w="4876" w:type="dxa"/>
            <w:tcBorders>
              <w:top w:val="nil"/>
              <w:left w:val="nil"/>
              <w:bottom w:val="nil"/>
              <w:right w:val="nil"/>
            </w:tcBorders>
          </w:tcPr>
          <w:p w14:paraId="0770ADF8" w14:textId="77777777" w:rsidR="0051154C" w:rsidRPr="00531D0B" w:rsidRDefault="0051154C" w:rsidP="00DF6845">
            <w:pPr>
              <w:pStyle w:val="Normal6a"/>
            </w:pPr>
          </w:p>
        </w:tc>
        <w:tc>
          <w:tcPr>
            <w:tcW w:w="4876" w:type="dxa"/>
            <w:tcBorders>
              <w:top w:val="nil"/>
              <w:left w:val="nil"/>
              <w:bottom w:val="nil"/>
              <w:right w:val="nil"/>
            </w:tcBorders>
          </w:tcPr>
          <w:p w14:paraId="08CEBE37" w14:textId="77777777" w:rsidR="0051154C" w:rsidRPr="00531D0B" w:rsidRDefault="0051154C" w:rsidP="00DF6845">
            <w:pPr>
              <w:pStyle w:val="Normal6a"/>
            </w:pPr>
            <w:r w:rsidRPr="00531D0B">
              <w:rPr>
                <w:b/>
                <w:i/>
              </w:rPr>
              <w:t>(12a)</w:t>
            </w:r>
            <w:r w:rsidRPr="00531D0B">
              <w:tab/>
            </w:r>
            <w:r w:rsidRPr="00531D0B">
              <w:rPr>
                <w:b/>
                <w:i/>
              </w:rPr>
              <w:t>EU-faciliteten bør bidrage til de politiske mål på området indre anliggender gennem fordelingen af midlerne herunder til foranstaltninger, der gennemføres ved direkte eller indirekte forvaltning, i overensstemmelse med de procentsatser for nøglen på området indre anliggender, der er fastsat i bilag I til forordningen om oprettelse af Den Europæiske Fond for Økonomisk, Social og Territorial Samhørighed, Landbrug og Udvikling af Landdistrikter, Fiskeri og Maritime Anliggender, Velstand og Sikkerhed for perioden 2028-2034, idet 45 % skal anvendes på grænser og visum, 35 % på migration og 20 % på sikkerhed.</w:t>
            </w:r>
          </w:p>
        </w:tc>
      </w:tr>
    </w:tbl>
    <w:p w14:paraId="5DE7E05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396D136" w14:textId="77777777" w:rsidR="0051154C" w:rsidRPr="00531D0B" w:rsidRDefault="0051154C" w:rsidP="0051154C">
      <w:r w:rsidRPr="00B10B6B">
        <w:rPr>
          <w:rStyle w:val="HideTWBExt"/>
        </w:rPr>
        <w:t>&lt;/AmendB&gt;</w:t>
      </w:r>
    </w:p>
    <w:p w14:paraId="77AB7B8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79</w:t>
      </w:r>
      <w:r w:rsidRPr="00B10B6B">
        <w:rPr>
          <w:rStyle w:val="HideTWBExt"/>
          <w:b w:val="0"/>
        </w:rPr>
        <w:t>&lt;/NumAmB&gt;</w:t>
      </w:r>
    </w:p>
    <w:p w14:paraId="08AEF02B"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3A405A7E" w14:textId="77777777" w:rsidR="0051154C" w:rsidRPr="00531D0B" w:rsidRDefault="0051154C" w:rsidP="0051154C">
      <w:pPr>
        <w:pStyle w:val="NormalBold"/>
      </w:pPr>
      <w:r w:rsidRPr="00B10B6B">
        <w:rPr>
          <w:rStyle w:val="HideTWBExt"/>
          <w:b w:val="0"/>
        </w:rPr>
        <w:t>&lt;/RepeatBlock-By&gt;</w:t>
      </w:r>
    </w:p>
    <w:p w14:paraId="51DC687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F9F9AA2" w14:textId="77777777" w:rsidR="0051154C" w:rsidRPr="00531D0B" w:rsidRDefault="0051154C" w:rsidP="0051154C">
      <w:pPr>
        <w:pStyle w:val="NormalBold"/>
      </w:pPr>
      <w:r w:rsidRPr="00B10B6B">
        <w:rPr>
          <w:rStyle w:val="HideTWBExt"/>
          <w:b w:val="0"/>
        </w:rPr>
        <w:t>&lt;Article&gt;</w:t>
      </w:r>
      <w:r w:rsidRPr="00531D0B">
        <w:t>Betragtning 13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5F369AC" w14:textId="77777777" w:rsidTr="00DF6845">
        <w:trPr>
          <w:trHeight w:hRule="exact" w:val="240"/>
          <w:jc w:val="center"/>
        </w:trPr>
        <w:tc>
          <w:tcPr>
            <w:tcW w:w="9752" w:type="dxa"/>
            <w:gridSpan w:val="2"/>
            <w:tcBorders>
              <w:top w:val="nil"/>
              <w:left w:val="nil"/>
              <w:bottom w:val="nil"/>
              <w:right w:val="nil"/>
            </w:tcBorders>
          </w:tcPr>
          <w:p w14:paraId="78FBFBAF" w14:textId="77777777" w:rsidR="0051154C" w:rsidRPr="00531D0B" w:rsidRDefault="0051154C" w:rsidP="00DF6845"/>
        </w:tc>
      </w:tr>
      <w:tr w:rsidR="0051154C" w:rsidRPr="00531D0B" w14:paraId="13ABCBAF" w14:textId="77777777" w:rsidTr="00DF6845">
        <w:trPr>
          <w:trHeight w:val="240"/>
          <w:jc w:val="center"/>
        </w:trPr>
        <w:tc>
          <w:tcPr>
            <w:tcW w:w="4876" w:type="dxa"/>
            <w:tcBorders>
              <w:top w:val="nil"/>
              <w:left w:val="nil"/>
              <w:bottom w:val="nil"/>
              <w:right w:val="nil"/>
            </w:tcBorders>
          </w:tcPr>
          <w:p w14:paraId="1629EA7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11592C0" w14:textId="77777777" w:rsidR="0051154C" w:rsidRPr="00531D0B" w:rsidRDefault="0051154C" w:rsidP="00DF6845">
            <w:pPr>
              <w:pStyle w:val="AmColumnHeading"/>
            </w:pPr>
            <w:r w:rsidRPr="00531D0B">
              <w:t>Ændringsforslag</w:t>
            </w:r>
          </w:p>
        </w:tc>
      </w:tr>
      <w:tr w:rsidR="0051154C" w:rsidRPr="00531D0B" w14:paraId="0D1D0FD0" w14:textId="77777777" w:rsidTr="00DF6845">
        <w:trPr>
          <w:jc w:val="center"/>
        </w:trPr>
        <w:tc>
          <w:tcPr>
            <w:tcW w:w="4876" w:type="dxa"/>
            <w:tcBorders>
              <w:top w:val="nil"/>
              <w:left w:val="nil"/>
              <w:bottom w:val="nil"/>
              <w:right w:val="nil"/>
            </w:tcBorders>
          </w:tcPr>
          <w:p w14:paraId="40B1BCAF" w14:textId="77777777" w:rsidR="0051154C" w:rsidRPr="00531D0B" w:rsidRDefault="0051154C" w:rsidP="00DF6845">
            <w:pPr>
              <w:pStyle w:val="Normal6a"/>
            </w:pPr>
            <w:r w:rsidRPr="00531D0B">
              <w:t>(13)</w:t>
            </w:r>
            <w:r w:rsidRPr="00531D0B">
              <w:tab/>
              <w:t xml:space="preserve">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 </w:t>
            </w:r>
            <w:r w:rsidRPr="00531D0B">
              <w:rPr>
                <w:b/>
                <w:bCs/>
                <w:i/>
                <w:iCs/>
              </w:rPr>
              <w:t>i</w:t>
            </w:r>
            <w:r w:rsidRPr="00531D0B">
              <w:t xml:space="preserve"> aktiviteter, der har til formål at sikre, at de foranstaltninger, der er omfattet af EU-støtten, er i overensstemmelse med relevant gældende EU-ret </w:t>
            </w:r>
            <w:r w:rsidRPr="00531D0B">
              <w:rPr>
                <w:b/>
                <w:bCs/>
                <w:i/>
                <w:iCs/>
              </w:rPr>
              <w:t>og vedtagne EU-prioriteter</w:t>
            </w:r>
            <w:r w:rsidRPr="00531D0B">
              <w:t>.</w:t>
            </w:r>
          </w:p>
        </w:tc>
        <w:tc>
          <w:tcPr>
            <w:tcW w:w="4876" w:type="dxa"/>
            <w:tcBorders>
              <w:top w:val="nil"/>
              <w:left w:val="nil"/>
              <w:bottom w:val="nil"/>
              <w:right w:val="nil"/>
            </w:tcBorders>
          </w:tcPr>
          <w:p w14:paraId="7DA063AE" w14:textId="77777777" w:rsidR="0051154C" w:rsidRPr="00531D0B" w:rsidRDefault="0051154C" w:rsidP="00DF6845">
            <w:pPr>
              <w:pStyle w:val="Normal6a"/>
            </w:pPr>
            <w:r w:rsidRPr="00531D0B">
              <w:t>(13)</w:t>
            </w:r>
            <w:r w:rsidRPr="00531D0B">
              <w:tab/>
              <w:t>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w:t>
            </w:r>
            <w:r w:rsidRPr="00531D0B">
              <w:rPr>
                <w:b/>
                <w:bCs/>
                <w:i/>
                <w:iCs/>
              </w:rPr>
              <w:t>, især Agenturet for Grundlæggende Rettigheder, Den Europæiske Tilsynsførende for Databeskyttelse og ikkestatslige organisationer, der udfører</w:t>
            </w:r>
            <w:r w:rsidRPr="00531D0B">
              <w:t xml:space="preserve"> aktiviteter, der har til formål at sikre, at de foranstaltninger, der er omfattet af EU-støtten, er i overensstemmelse med relevant gældende EU-ret</w:t>
            </w:r>
            <w:r w:rsidRPr="00531D0B">
              <w:rPr>
                <w:b/>
                <w:bCs/>
                <w:i/>
                <w:iCs/>
              </w:rPr>
              <w:t>, navnlig chartret om grundlæggende rettigheder</w:t>
            </w:r>
            <w:r w:rsidRPr="00531D0B">
              <w:t>.</w:t>
            </w:r>
          </w:p>
        </w:tc>
      </w:tr>
    </w:tbl>
    <w:p w14:paraId="2EF44CF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D38A419" w14:textId="77777777" w:rsidR="0051154C" w:rsidRPr="00531D0B" w:rsidRDefault="0051154C" w:rsidP="0051154C">
      <w:r w:rsidRPr="00B10B6B">
        <w:rPr>
          <w:rStyle w:val="HideTWBExt"/>
        </w:rPr>
        <w:t>&lt;/AmendB&gt;</w:t>
      </w:r>
    </w:p>
    <w:p w14:paraId="6A89C01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80</w:t>
      </w:r>
      <w:r w:rsidRPr="00B10B6B">
        <w:rPr>
          <w:rStyle w:val="HideTWBExt"/>
          <w:b w:val="0"/>
        </w:rPr>
        <w:t>&lt;/NumAmB&gt;</w:t>
      </w:r>
    </w:p>
    <w:p w14:paraId="419B035A"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72DC7B18" w14:textId="77777777" w:rsidR="0051154C" w:rsidRPr="00531D0B" w:rsidRDefault="0051154C" w:rsidP="0051154C">
      <w:pPr>
        <w:pStyle w:val="NormalBold"/>
      </w:pPr>
      <w:r w:rsidRPr="00B10B6B">
        <w:rPr>
          <w:rStyle w:val="HideTWBExt"/>
          <w:b w:val="0"/>
        </w:rPr>
        <w:t>&lt;/RepeatBlock-By&gt;</w:t>
      </w:r>
    </w:p>
    <w:p w14:paraId="0F6B3B0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FC490BA" w14:textId="77777777" w:rsidR="0051154C" w:rsidRPr="00531D0B" w:rsidRDefault="0051154C" w:rsidP="0051154C">
      <w:pPr>
        <w:pStyle w:val="NormalBold"/>
      </w:pPr>
      <w:r w:rsidRPr="00B10B6B">
        <w:rPr>
          <w:rStyle w:val="HideTWBExt"/>
          <w:b w:val="0"/>
        </w:rPr>
        <w:t>&lt;Article&gt;</w:t>
      </w:r>
      <w:r w:rsidRPr="00531D0B">
        <w:t>Betragtning 13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1FA8A3A" w14:textId="77777777" w:rsidTr="00DF6845">
        <w:trPr>
          <w:trHeight w:hRule="exact" w:val="240"/>
          <w:jc w:val="center"/>
        </w:trPr>
        <w:tc>
          <w:tcPr>
            <w:tcW w:w="9752" w:type="dxa"/>
            <w:gridSpan w:val="2"/>
            <w:tcBorders>
              <w:top w:val="nil"/>
              <w:left w:val="nil"/>
              <w:bottom w:val="nil"/>
              <w:right w:val="nil"/>
            </w:tcBorders>
          </w:tcPr>
          <w:p w14:paraId="52F0FBD9" w14:textId="77777777" w:rsidR="0051154C" w:rsidRPr="00531D0B" w:rsidRDefault="0051154C" w:rsidP="00DF6845"/>
        </w:tc>
      </w:tr>
      <w:tr w:rsidR="0051154C" w:rsidRPr="00531D0B" w14:paraId="5BCE0DA0" w14:textId="77777777" w:rsidTr="00DF6845">
        <w:trPr>
          <w:trHeight w:val="240"/>
          <w:jc w:val="center"/>
        </w:trPr>
        <w:tc>
          <w:tcPr>
            <w:tcW w:w="4876" w:type="dxa"/>
            <w:tcBorders>
              <w:top w:val="nil"/>
              <w:left w:val="nil"/>
              <w:bottom w:val="nil"/>
              <w:right w:val="nil"/>
            </w:tcBorders>
          </w:tcPr>
          <w:p w14:paraId="0395971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CD2BDF4" w14:textId="77777777" w:rsidR="0051154C" w:rsidRPr="00531D0B" w:rsidRDefault="0051154C" w:rsidP="00DF6845">
            <w:pPr>
              <w:pStyle w:val="AmColumnHeading"/>
            </w:pPr>
            <w:r w:rsidRPr="00531D0B">
              <w:t>Ændringsforslag</w:t>
            </w:r>
          </w:p>
        </w:tc>
      </w:tr>
      <w:tr w:rsidR="0051154C" w:rsidRPr="00531D0B" w14:paraId="2EECF856" w14:textId="77777777" w:rsidTr="00DF6845">
        <w:trPr>
          <w:jc w:val="center"/>
        </w:trPr>
        <w:tc>
          <w:tcPr>
            <w:tcW w:w="4876" w:type="dxa"/>
            <w:tcBorders>
              <w:top w:val="nil"/>
              <w:left w:val="nil"/>
              <w:bottom w:val="nil"/>
              <w:right w:val="nil"/>
            </w:tcBorders>
          </w:tcPr>
          <w:p w14:paraId="0AED9579" w14:textId="77777777" w:rsidR="0051154C" w:rsidRPr="00531D0B" w:rsidRDefault="0051154C" w:rsidP="00DF6845">
            <w:pPr>
              <w:pStyle w:val="Normal6a"/>
            </w:pPr>
            <w:r w:rsidRPr="00531D0B">
              <w:t>(13)</w:t>
            </w:r>
            <w:r w:rsidRPr="00531D0B">
              <w:tab/>
              <w:t>Kommissionen og medlemsstaterne bør sikre, at der tages hensyn til EU-organers, -kontorers og -agenturers viden og erfaring</w:t>
            </w:r>
            <w:r w:rsidRPr="00531D0B">
              <w:rPr>
                <w:b/>
                <w:bCs/>
                <w:i/>
                <w:iCs/>
              </w:rPr>
              <w:t xml:space="preserve">, når de gennemfører </w:t>
            </w:r>
            <w:r w:rsidRPr="00531D0B">
              <w:t xml:space="preserve">foranstaltninger </w:t>
            </w:r>
            <w:r w:rsidRPr="00531D0B">
              <w:rPr>
                <w:b/>
                <w:bCs/>
                <w:i/>
                <w:iCs/>
              </w:rPr>
              <w:t>eller håndterer udfordringer i forbindelse med migrationsstyring, grænsekontrol og -forvaltning og indre sikkerhed</w:t>
            </w:r>
            <w:r w:rsidRPr="00531D0B">
              <w:t xml:space="preserve">. Hvor det er relevant, bør Kommissionen også </w:t>
            </w:r>
            <w:r w:rsidRPr="00531D0B">
              <w:rPr>
                <w:b/>
                <w:bCs/>
                <w:i/>
                <w:iCs/>
              </w:rPr>
              <w:t>kunne</w:t>
            </w:r>
            <w:r w:rsidRPr="00531D0B">
              <w:t xml:space="preserv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578BF2C3" w14:textId="77777777" w:rsidR="0051154C" w:rsidRPr="00531D0B" w:rsidRDefault="0051154C" w:rsidP="00DF6845">
            <w:pPr>
              <w:pStyle w:val="Normal6a"/>
            </w:pPr>
            <w:r w:rsidRPr="00531D0B">
              <w:t>(13)</w:t>
            </w:r>
            <w:r w:rsidRPr="00531D0B">
              <w:tab/>
              <w:t xml:space="preserve">Kommissionen og medlemsstaterne bør sikre, at der tages hensyn til EU-organers, -kontorers og -agenturers viden og erfaring </w:t>
            </w:r>
            <w:r w:rsidRPr="00531D0B">
              <w:rPr>
                <w:b/>
                <w:bCs/>
                <w:i/>
                <w:iCs/>
              </w:rPr>
              <w:t xml:space="preserve">ved vedtagelse af </w:t>
            </w:r>
            <w:r w:rsidRPr="00531D0B">
              <w:t xml:space="preserve">foranstaltninger </w:t>
            </w:r>
            <w:r w:rsidRPr="00531D0B">
              <w:rPr>
                <w:b/>
                <w:bCs/>
                <w:i/>
                <w:iCs/>
              </w:rPr>
              <w:t>til gennemførelse af EU-støtten i henhold til denne forordning</w:t>
            </w:r>
            <w:r w:rsidRPr="00531D0B">
              <w:t>. Hvor det er relevant, bør Kommissionen også inddrage de relevante EU-organer, -kontorer og -agenturer i aktiviteter, der har til formål at sikre, at de foranstaltninger, der er omfattet af EU-støtten, er i overensstemmelse med relevant gældende EU-ret og vedtagne EU-prioriteter</w:t>
            </w:r>
          </w:p>
        </w:tc>
      </w:tr>
    </w:tbl>
    <w:p w14:paraId="53FFB86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45169D6" w14:textId="77777777" w:rsidR="0051154C" w:rsidRPr="00531D0B" w:rsidRDefault="0051154C" w:rsidP="0051154C">
      <w:r w:rsidRPr="00B10B6B">
        <w:rPr>
          <w:rStyle w:val="HideTWBExt"/>
        </w:rPr>
        <w:t>&lt;/AmendB&gt;</w:t>
      </w:r>
    </w:p>
    <w:p w14:paraId="408112F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81</w:t>
      </w:r>
      <w:r w:rsidRPr="00B10B6B">
        <w:rPr>
          <w:rStyle w:val="HideTWBExt"/>
          <w:b w:val="0"/>
        </w:rPr>
        <w:t>&lt;/NumAmB&gt;</w:t>
      </w:r>
    </w:p>
    <w:p w14:paraId="32C0DA08"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2B793202" w14:textId="77777777" w:rsidR="0051154C" w:rsidRPr="00531D0B" w:rsidRDefault="0051154C" w:rsidP="0051154C">
      <w:pPr>
        <w:pStyle w:val="NormalBold"/>
      </w:pPr>
      <w:r w:rsidRPr="00B10B6B">
        <w:rPr>
          <w:rStyle w:val="HideTWBExt"/>
          <w:b w:val="0"/>
        </w:rPr>
        <w:t>&lt;/RepeatBlock-By&gt;</w:t>
      </w:r>
    </w:p>
    <w:p w14:paraId="63804D0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C18826D" w14:textId="77777777" w:rsidR="0051154C" w:rsidRPr="00531D0B" w:rsidRDefault="0051154C" w:rsidP="0051154C">
      <w:pPr>
        <w:pStyle w:val="NormalBold"/>
      </w:pPr>
      <w:r w:rsidRPr="00B10B6B">
        <w:rPr>
          <w:rStyle w:val="HideTWBExt"/>
          <w:b w:val="0"/>
        </w:rPr>
        <w:t>&lt;Article&gt;</w:t>
      </w:r>
      <w:r w:rsidRPr="00531D0B">
        <w:t>Betragtning 13</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F205CE8" w14:textId="77777777" w:rsidTr="00DF6845">
        <w:trPr>
          <w:trHeight w:hRule="exact" w:val="240"/>
          <w:jc w:val="center"/>
        </w:trPr>
        <w:tc>
          <w:tcPr>
            <w:tcW w:w="9752" w:type="dxa"/>
            <w:gridSpan w:val="2"/>
            <w:tcBorders>
              <w:top w:val="nil"/>
              <w:left w:val="nil"/>
              <w:bottom w:val="nil"/>
              <w:right w:val="nil"/>
            </w:tcBorders>
          </w:tcPr>
          <w:p w14:paraId="63506ADC" w14:textId="77777777" w:rsidR="0051154C" w:rsidRPr="00531D0B" w:rsidRDefault="0051154C" w:rsidP="00DF6845"/>
        </w:tc>
      </w:tr>
      <w:tr w:rsidR="0051154C" w:rsidRPr="00531D0B" w14:paraId="73566F25" w14:textId="77777777" w:rsidTr="00DF6845">
        <w:trPr>
          <w:trHeight w:val="240"/>
          <w:jc w:val="center"/>
        </w:trPr>
        <w:tc>
          <w:tcPr>
            <w:tcW w:w="4876" w:type="dxa"/>
            <w:tcBorders>
              <w:top w:val="nil"/>
              <w:left w:val="nil"/>
              <w:bottom w:val="nil"/>
              <w:right w:val="nil"/>
            </w:tcBorders>
          </w:tcPr>
          <w:p w14:paraId="3798E1B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F18BEA3" w14:textId="77777777" w:rsidR="0051154C" w:rsidRPr="00531D0B" w:rsidRDefault="0051154C" w:rsidP="00DF6845">
            <w:pPr>
              <w:pStyle w:val="AmColumnHeading"/>
            </w:pPr>
            <w:r w:rsidRPr="00531D0B">
              <w:t>Ændringsforslag</w:t>
            </w:r>
          </w:p>
        </w:tc>
      </w:tr>
      <w:tr w:rsidR="0051154C" w:rsidRPr="00531D0B" w14:paraId="66CBECC8" w14:textId="77777777" w:rsidTr="00DF6845">
        <w:trPr>
          <w:jc w:val="center"/>
        </w:trPr>
        <w:tc>
          <w:tcPr>
            <w:tcW w:w="4876" w:type="dxa"/>
            <w:tcBorders>
              <w:top w:val="nil"/>
              <w:left w:val="nil"/>
              <w:bottom w:val="nil"/>
              <w:right w:val="nil"/>
            </w:tcBorders>
          </w:tcPr>
          <w:p w14:paraId="55F2C910" w14:textId="77777777" w:rsidR="0051154C" w:rsidRPr="00531D0B" w:rsidRDefault="0051154C" w:rsidP="00DF6845">
            <w:pPr>
              <w:pStyle w:val="Normal6a"/>
            </w:pPr>
            <w:r w:rsidRPr="00531D0B">
              <w:t>(13)</w:t>
            </w:r>
            <w:r w:rsidRPr="00531D0B">
              <w:tab/>
              <w:t>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5E1856EF" w14:textId="77777777" w:rsidR="0051154C" w:rsidRPr="00531D0B" w:rsidRDefault="0051154C" w:rsidP="00DF6845">
            <w:pPr>
              <w:pStyle w:val="Normal6a"/>
            </w:pPr>
            <w:r w:rsidRPr="00531D0B">
              <w:t>(13)</w:t>
            </w:r>
            <w:r w:rsidRPr="00531D0B">
              <w:tab/>
              <w:t xml:space="preserve">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EU-prioriteter </w:t>
            </w:r>
            <w:r w:rsidRPr="00531D0B">
              <w:rPr>
                <w:b/>
                <w:bCs/>
                <w:i/>
                <w:iCs/>
              </w:rPr>
              <w:t>og formålene med denne forordning</w:t>
            </w:r>
            <w:r w:rsidRPr="00531D0B">
              <w:t>.</w:t>
            </w:r>
          </w:p>
        </w:tc>
      </w:tr>
    </w:tbl>
    <w:p w14:paraId="3847AC5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30AA7C5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1770D213" w14:textId="77777777" w:rsidR="0051154C" w:rsidRPr="00531D0B" w:rsidRDefault="0051154C" w:rsidP="0051154C">
      <w:pPr>
        <w:pStyle w:val="AmJustText"/>
      </w:pPr>
      <w:r w:rsidRPr="00531D0B">
        <w:t>Begrebet "vedtagne EU-prioriteter" er vagt og kan ændre sig i løbet af programmeringsperioden uden en direkte forbindelse til målene i den pågældende forordning. Det foreslåede ændringsforslag øger retssikkerheden ved at knytte gennemførelsen af foranstaltningerne til EU-retten og til de mål, der er godkendt i selve forordningen. Dette sikrer større forudsigelighed for medlemsstaterne og modtagerne af støtte.</w:t>
      </w:r>
    </w:p>
    <w:p w14:paraId="5E37ECC8" w14:textId="77777777" w:rsidR="0051154C" w:rsidRPr="00531D0B" w:rsidRDefault="0051154C" w:rsidP="0051154C">
      <w:r w:rsidRPr="00B10B6B">
        <w:rPr>
          <w:rStyle w:val="HideTWBExt"/>
        </w:rPr>
        <w:t>&lt;/AmendB&gt;</w:t>
      </w:r>
    </w:p>
    <w:p w14:paraId="58BE259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82</w:t>
      </w:r>
      <w:r w:rsidRPr="00B10B6B">
        <w:rPr>
          <w:rStyle w:val="HideTWBExt"/>
          <w:b w:val="0"/>
        </w:rPr>
        <w:t>&lt;/NumAmB&gt;</w:t>
      </w:r>
    </w:p>
    <w:p w14:paraId="11B4BAC5"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5D6DD1C9" w14:textId="77777777" w:rsidR="0051154C" w:rsidRPr="00531D0B" w:rsidRDefault="0051154C" w:rsidP="0051154C">
      <w:pPr>
        <w:pStyle w:val="NormalBold"/>
      </w:pPr>
      <w:r w:rsidRPr="00B10B6B">
        <w:rPr>
          <w:rStyle w:val="HideTWBExt"/>
          <w:b w:val="0"/>
        </w:rPr>
        <w:t>&lt;/RepeatBlock-By&gt;</w:t>
      </w:r>
    </w:p>
    <w:p w14:paraId="5915EB0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8E651AC" w14:textId="77777777" w:rsidR="0051154C" w:rsidRPr="00531D0B" w:rsidRDefault="0051154C" w:rsidP="0051154C">
      <w:pPr>
        <w:pStyle w:val="NormalBold"/>
      </w:pPr>
      <w:r w:rsidRPr="00B10B6B">
        <w:rPr>
          <w:rStyle w:val="HideTWBExt"/>
          <w:b w:val="0"/>
        </w:rPr>
        <w:t>&lt;Article&gt;</w:t>
      </w:r>
      <w:r w:rsidRPr="00531D0B">
        <w:t>Betragtning 13</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71436E3" w14:textId="77777777" w:rsidTr="00DF6845">
        <w:trPr>
          <w:trHeight w:hRule="exact" w:val="240"/>
          <w:jc w:val="center"/>
        </w:trPr>
        <w:tc>
          <w:tcPr>
            <w:tcW w:w="9752" w:type="dxa"/>
            <w:gridSpan w:val="2"/>
            <w:tcBorders>
              <w:top w:val="nil"/>
              <w:left w:val="nil"/>
              <w:bottom w:val="nil"/>
              <w:right w:val="nil"/>
            </w:tcBorders>
          </w:tcPr>
          <w:p w14:paraId="76D7FD10" w14:textId="77777777" w:rsidR="0051154C" w:rsidRPr="00531D0B" w:rsidRDefault="0051154C" w:rsidP="00DF6845"/>
        </w:tc>
      </w:tr>
      <w:tr w:rsidR="0051154C" w:rsidRPr="00531D0B" w14:paraId="7FE36F46" w14:textId="77777777" w:rsidTr="00DF6845">
        <w:trPr>
          <w:trHeight w:val="240"/>
          <w:jc w:val="center"/>
        </w:trPr>
        <w:tc>
          <w:tcPr>
            <w:tcW w:w="4876" w:type="dxa"/>
            <w:tcBorders>
              <w:top w:val="nil"/>
              <w:left w:val="nil"/>
              <w:bottom w:val="nil"/>
              <w:right w:val="nil"/>
            </w:tcBorders>
          </w:tcPr>
          <w:p w14:paraId="3D8A87D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68A3A18" w14:textId="77777777" w:rsidR="0051154C" w:rsidRPr="00531D0B" w:rsidRDefault="0051154C" w:rsidP="00DF6845">
            <w:pPr>
              <w:pStyle w:val="AmColumnHeading"/>
            </w:pPr>
            <w:r w:rsidRPr="00531D0B">
              <w:t>Ændringsforslag</w:t>
            </w:r>
          </w:p>
        </w:tc>
      </w:tr>
      <w:tr w:rsidR="0051154C" w:rsidRPr="00531D0B" w14:paraId="6268508C" w14:textId="77777777" w:rsidTr="00DF6845">
        <w:trPr>
          <w:jc w:val="center"/>
        </w:trPr>
        <w:tc>
          <w:tcPr>
            <w:tcW w:w="4876" w:type="dxa"/>
            <w:tcBorders>
              <w:top w:val="nil"/>
              <w:left w:val="nil"/>
              <w:bottom w:val="nil"/>
              <w:right w:val="nil"/>
            </w:tcBorders>
          </w:tcPr>
          <w:p w14:paraId="5330D859" w14:textId="77777777" w:rsidR="0051154C" w:rsidRPr="00531D0B" w:rsidRDefault="0051154C" w:rsidP="00DF6845">
            <w:pPr>
              <w:pStyle w:val="Normal6a"/>
            </w:pPr>
            <w:r w:rsidRPr="00531D0B">
              <w:t>(13)</w:t>
            </w:r>
            <w:r w:rsidRPr="00531D0B">
              <w:tab/>
              <w:t xml:space="preserve">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w:t>
            </w:r>
            <w:r w:rsidRPr="00531D0B">
              <w:rPr>
                <w:b/>
                <w:bCs/>
                <w:i/>
                <w:iCs/>
              </w:rPr>
              <w:t>EU-prioriteter</w:t>
            </w:r>
            <w:r w:rsidRPr="00531D0B">
              <w:t>.</w:t>
            </w:r>
          </w:p>
        </w:tc>
        <w:tc>
          <w:tcPr>
            <w:tcW w:w="4876" w:type="dxa"/>
            <w:tcBorders>
              <w:top w:val="nil"/>
              <w:left w:val="nil"/>
              <w:bottom w:val="nil"/>
              <w:right w:val="nil"/>
            </w:tcBorders>
          </w:tcPr>
          <w:p w14:paraId="13E8BB5B" w14:textId="77777777" w:rsidR="0051154C" w:rsidRPr="00531D0B" w:rsidRDefault="0051154C" w:rsidP="006A4A14">
            <w:pPr>
              <w:pStyle w:val="Normal6a"/>
            </w:pPr>
            <w:r w:rsidRPr="00531D0B">
              <w:t>(13)</w:t>
            </w:r>
            <w:r w:rsidRPr="00531D0B">
              <w:tab/>
              <w:t xml:space="preserve">Kommissionen og medlemsstaterne bør sikre, at der tages hensyn til EU-organers, -kontorers og -agenturers viden og erfaring, når de gennemfører foranstaltninger eller håndterer udfordringer i forbindelse med migrationsstyring, grænsekontrol og -forvaltning og indre sikkerhed. Hvor det er relevant, bør Kommissionen også kunne inddrage de relevante EU-organer, -kontorer og -agenturer i aktiviteter, der har til formål at sikre, at de foranstaltninger, der er omfattet af EU-støtten, er i overensstemmelse med relevant gældende EU-ret og vedtagne </w:t>
            </w:r>
            <w:r w:rsidRPr="00531D0B">
              <w:rPr>
                <w:b/>
                <w:bCs/>
                <w:i/>
                <w:iCs/>
              </w:rPr>
              <w:t>EU- og medlemsstatsprioriteter</w:t>
            </w:r>
            <w:r w:rsidRPr="00531D0B">
              <w:t>.</w:t>
            </w:r>
          </w:p>
        </w:tc>
      </w:tr>
    </w:tbl>
    <w:p w14:paraId="56E6F76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75AF185D" w14:textId="77777777" w:rsidR="0051154C" w:rsidRPr="00531D0B" w:rsidRDefault="0051154C" w:rsidP="0051154C">
      <w:r w:rsidRPr="00B10B6B">
        <w:rPr>
          <w:rStyle w:val="HideTWBExt"/>
        </w:rPr>
        <w:t>&lt;/AmendB&gt;</w:t>
      </w:r>
    </w:p>
    <w:p w14:paraId="437BEEA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83</w:t>
      </w:r>
      <w:r w:rsidRPr="00B10B6B">
        <w:rPr>
          <w:rStyle w:val="HideTWBExt"/>
          <w:b w:val="0"/>
        </w:rPr>
        <w:t>&lt;/NumAmB&gt;</w:t>
      </w:r>
    </w:p>
    <w:p w14:paraId="047FE566"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39903446" w14:textId="77777777" w:rsidR="0051154C" w:rsidRPr="00531D0B" w:rsidRDefault="0051154C" w:rsidP="0051154C">
      <w:pPr>
        <w:pStyle w:val="NormalBold"/>
      </w:pPr>
      <w:r w:rsidRPr="00B10B6B">
        <w:rPr>
          <w:rStyle w:val="HideTWBExt"/>
          <w:b w:val="0"/>
        </w:rPr>
        <w:t>&lt;/RepeatBlock-By&gt;</w:t>
      </w:r>
    </w:p>
    <w:p w14:paraId="6C32407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EDEEED0" w14:textId="77777777" w:rsidR="0051154C" w:rsidRPr="00531D0B" w:rsidRDefault="0051154C" w:rsidP="0051154C">
      <w:pPr>
        <w:pStyle w:val="NormalBold"/>
      </w:pPr>
      <w:r w:rsidRPr="00B10B6B">
        <w:rPr>
          <w:rStyle w:val="HideTWBExt"/>
          <w:b w:val="0"/>
        </w:rPr>
        <w:t>&lt;Article&gt;</w:t>
      </w:r>
      <w:r w:rsidRPr="00531D0B">
        <w:t>Betragtning 13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AE9C9D0" w14:textId="77777777" w:rsidTr="00DF6845">
        <w:trPr>
          <w:trHeight w:hRule="exact" w:val="240"/>
          <w:jc w:val="center"/>
        </w:trPr>
        <w:tc>
          <w:tcPr>
            <w:tcW w:w="9752" w:type="dxa"/>
            <w:gridSpan w:val="2"/>
            <w:tcBorders>
              <w:top w:val="nil"/>
              <w:left w:val="nil"/>
              <w:bottom w:val="nil"/>
              <w:right w:val="nil"/>
            </w:tcBorders>
          </w:tcPr>
          <w:p w14:paraId="297C9195" w14:textId="77777777" w:rsidR="0051154C" w:rsidRPr="00531D0B" w:rsidRDefault="0051154C" w:rsidP="00DF6845"/>
        </w:tc>
      </w:tr>
      <w:tr w:rsidR="0051154C" w:rsidRPr="00531D0B" w14:paraId="06F48404" w14:textId="77777777" w:rsidTr="00DF6845">
        <w:trPr>
          <w:trHeight w:val="240"/>
          <w:jc w:val="center"/>
        </w:trPr>
        <w:tc>
          <w:tcPr>
            <w:tcW w:w="4876" w:type="dxa"/>
            <w:tcBorders>
              <w:top w:val="nil"/>
              <w:left w:val="nil"/>
              <w:bottom w:val="nil"/>
              <w:right w:val="nil"/>
            </w:tcBorders>
          </w:tcPr>
          <w:p w14:paraId="65EFEB6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025D8A2" w14:textId="77777777" w:rsidR="0051154C" w:rsidRPr="00531D0B" w:rsidRDefault="0051154C" w:rsidP="00DF6845">
            <w:pPr>
              <w:pStyle w:val="AmColumnHeading"/>
            </w:pPr>
            <w:r w:rsidRPr="00531D0B">
              <w:t>Ændringsforslag</w:t>
            </w:r>
          </w:p>
        </w:tc>
      </w:tr>
      <w:tr w:rsidR="0051154C" w:rsidRPr="00531D0B" w14:paraId="27DB072C" w14:textId="77777777" w:rsidTr="00DF6845">
        <w:trPr>
          <w:jc w:val="center"/>
        </w:trPr>
        <w:tc>
          <w:tcPr>
            <w:tcW w:w="4876" w:type="dxa"/>
            <w:tcBorders>
              <w:top w:val="nil"/>
              <w:left w:val="nil"/>
              <w:bottom w:val="nil"/>
              <w:right w:val="nil"/>
            </w:tcBorders>
          </w:tcPr>
          <w:p w14:paraId="6D7933AA" w14:textId="77777777" w:rsidR="0051154C" w:rsidRPr="00531D0B" w:rsidRDefault="0051154C" w:rsidP="00DF6845">
            <w:pPr>
              <w:pStyle w:val="Normal6a"/>
            </w:pPr>
            <w:r w:rsidRPr="00531D0B">
              <w:t>(13)</w:t>
            </w:r>
            <w:r w:rsidRPr="00531D0B">
              <w:tab/>
              <w:t xml:space="preserve">Kommissionen og medlemsstaterne bør sikre, at </w:t>
            </w:r>
            <w:r w:rsidRPr="00531D0B">
              <w:rPr>
                <w:b/>
                <w:bCs/>
                <w:i/>
                <w:iCs/>
              </w:rPr>
              <w:t>der tages hensyn til</w:t>
            </w:r>
            <w:r w:rsidRPr="00531D0B">
              <w:t xml:space="preserve"> EU-organers, -kontorers og -agenturers viden og erfaring,</w:t>
            </w:r>
            <w:r w:rsidRPr="00531D0B">
              <w:rPr>
                <w:b/>
                <w:bCs/>
                <w:i/>
                <w:iCs/>
              </w:rPr>
              <w:t xml:space="preserve"> når de gennemfører foranstaltninger eller håndterer udfordringer i forbindelse med migrationsstyring, grænsekontrol og -forvaltning og indre sikkerhed</w:t>
            </w:r>
            <w:r w:rsidRPr="00531D0B">
              <w:t>.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c>
          <w:tcPr>
            <w:tcW w:w="4876" w:type="dxa"/>
            <w:tcBorders>
              <w:top w:val="nil"/>
              <w:left w:val="nil"/>
              <w:bottom w:val="nil"/>
              <w:right w:val="nil"/>
            </w:tcBorders>
          </w:tcPr>
          <w:p w14:paraId="5DBFF306" w14:textId="77777777" w:rsidR="0051154C" w:rsidRPr="00531D0B" w:rsidRDefault="0051154C" w:rsidP="00DF6845">
            <w:pPr>
              <w:pStyle w:val="Normal6a"/>
            </w:pPr>
            <w:r w:rsidRPr="00531D0B">
              <w:t>(13)</w:t>
            </w:r>
            <w:r w:rsidRPr="00531D0B">
              <w:tab/>
              <w:t xml:space="preserve">Kommissionen og medlemsstaterne bør sikre, at </w:t>
            </w:r>
            <w:r w:rsidRPr="00531D0B">
              <w:rPr>
                <w:b/>
                <w:bCs/>
                <w:i/>
                <w:iCs/>
              </w:rPr>
              <w:t>foranstaltninger vedrørende Schengenområdet, grænseforvaltning og visumpolitik udvikles i tæt samarbejde med og under hensyntagen til</w:t>
            </w:r>
            <w:r w:rsidRPr="00531D0B">
              <w:t xml:space="preserve"> EU-organers, -kontorers og -agenturers viden og erfaring,</w:t>
            </w:r>
            <w:r w:rsidRPr="00531D0B">
              <w:rPr>
                <w:b/>
                <w:bCs/>
                <w:i/>
                <w:iCs/>
              </w:rPr>
              <w:t xml:space="preserve"> så der sikres en effektiv koordinering og udveksling af oplysninger</w:t>
            </w:r>
            <w:r w:rsidRPr="00531D0B">
              <w:t>. Hvor det er relevant, bør Kommissionen også kunne inddrage de relevante EU-organer, -kontorer og -agenturer i aktiviteter, der har til formål at sikre, at de foranstaltninger, der er omfattet af EU-støtten, er i overensstemmelse med relevant gældende EU-ret og vedtagne EU-prioriteter.</w:t>
            </w:r>
          </w:p>
        </w:tc>
      </w:tr>
    </w:tbl>
    <w:p w14:paraId="18AEDC3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7439496" w14:textId="77777777" w:rsidR="0051154C" w:rsidRPr="00531D0B" w:rsidRDefault="0051154C" w:rsidP="0051154C">
      <w:r w:rsidRPr="00B10B6B">
        <w:rPr>
          <w:rStyle w:val="HideTWBExt"/>
        </w:rPr>
        <w:t>&lt;/AmendB&gt;</w:t>
      </w:r>
    </w:p>
    <w:p w14:paraId="487BCE1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84</w:t>
      </w:r>
      <w:r w:rsidRPr="00B10B6B">
        <w:rPr>
          <w:rStyle w:val="HideTWBExt"/>
          <w:b w:val="0"/>
        </w:rPr>
        <w:t>&lt;/NumAmB&gt;</w:t>
      </w:r>
    </w:p>
    <w:p w14:paraId="509D22FD"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37542252" w14:textId="77777777" w:rsidR="0051154C" w:rsidRPr="00531D0B" w:rsidRDefault="0051154C" w:rsidP="0051154C">
      <w:pPr>
        <w:pStyle w:val="NormalBold"/>
      </w:pPr>
      <w:r w:rsidRPr="00B10B6B">
        <w:rPr>
          <w:rStyle w:val="HideTWBExt"/>
          <w:b w:val="0"/>
        </w:rPr>
        <w:t>&lt;/RepeatBlock-By&gt;</w:t>
      </w:r>
    </w:p>
    <w:p w14:paraId="31B5788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9DDE3F5" w14:textId="77777777" w:rsidR="0051154C" w:rsidRPr="00531D0B" w:rsidRDefault="0051154C" w:rsidP="0051154C">
      <w:pPr>
        <w:pStyle w:val="NormalBold"/>
      </w:pPr>
      <w:r w:rsidRPr="00B10B6B">
        <w:rPr>
          <w:rStyle w:val="HideTWBExt"/>
          <w:b w:val="0"/>
        </w:rPr>
        <w:t>&lt;Article&gt;</w:t>
      </w:r>
      <w:r w:rsidRPr="00531D0B">
        <w:t>Betragtning 14</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04C29F5" w14:textId="77777777" w:rsidTr="00DF6845">
        <w:trPr>
          <w:trHeight w:hRule="exact" w:val="240"/>
          <w:jc w:val="center"/>
        </w:trPr>
        <w:tc>
          <w:tcPr>
            <w:tcW w:w="9752" w:type="dxa"/>
            <w:gridSpan w:val="2"/>
            <w:tcBorders>
              <w:top w:val="nil"/>
              <w:left w:val="nil"/>
              <w:bottom w:val="nil"/>
              <w:right w:val="nil"/>
            </w:tcBorders>
          </w:tcPr>
          <w:p w14:paraId="707EECB7" w14:textId="77777777" w:rsidR="0051154C" w:rsidRPr="00531D0B" w:rsidRDefault="0051154C" w:rsidP="00DF6845"/>
        </w:tc>
      </w:tr>
      <w:tr w:rsidR="0051154C" w:rsidRPr="00531D0B" w14:paraId="5BC11277" w14:textId="77777777" w:rsidTr="00DF6845">
        <w:trPr>
          <w:trHeight w:val="240"/>
          <w:jc w:val="center"/>
        </w:trPr>
        <w:tc>
          <w:tcPr>
            <w:tcW w:w="4876" w:type="dxa"/>
            <w:tcBorders>
              <w:top w:val="nil"/>
              <w:left w:val="nil"/>
              <w:bottom w:val="nil"/>
              <w:right w:val="nil"/>
            </w:tcBorders>
          </w:tcPr>
          <w:p w14:paraId="14F2710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3E7B96B" w14:textId="77777777" w:rsidR="0051154C" w:rsidRPr="00531D0B" w:rsidRDefault="0051154C" w:rsidP="00DF6845">
            <w:pPr>
              <w:pStyle w:val="AmColumnHeading"/>
            </w:pPr>
            <w:r w:rsidRPr="00531D0B">
              <w:t>Ændringsforslag</w:t>
            </w:r>
          </w:p>
        </w:tc>
      </w:tr>
      <w:tr w:rsidR="0051154C" w:rsidRPr="00531D0B" w14:paraId="279CF3F7" w14:textId="77777777" w:rsidTr="00DF6845">
        <w:trPr>
          <w:jc w:val="center"/>
        </w:trPr>
        <w:tc>
          <w:tcPr>
            <w:tcW w:w="4876" w:type="dxa"/>
            <w:tcBorders>
              <w:top w:val="nil"/>
              <w:left w:val="nil"/>
              <w:bottom w:val="nil"/>
              <w:right w:val="nil"/>
            </w:tcBorders>
          </w:tcPr>
          <w:p w14:paraId="18EE3BD8" w14:textId="77777777" w:rsidR="0051154C" w:rsidRPr="00531D0B" w:rsidRDefault="0051154C" w:rsidP="00DF6845">
            <w:pPr>
              <w:pStyle w:val="Normal6a"/>
            </w:pPr>
            <w:r w:rsidRPr="00531D0B">
              <w:rPr>
                <w:b/>
                <w:i/>
              </w:rPr>
              <w:t>(14)</w:t>
            </w:r>
            <w:r w:rsidRPr="00531D0B">
              <w:tab/>
            </w:r>
            <w:r w:rsidRPr="00531D0B">
              <w:rPr>
                <w:b/>
                <w:i/>
              </w:rPr>
              <w:t>EU-støtten bør støtte foranstaltninger vedrørende kontrol ved de ydre grænser på området for de lande, der anvender Schengenreglerne, som led i gennemførelsen af den integrerede europæiske grænseforvaltning, der vil få det samlede Schengenområde til at fungere bedre. For at præcisere arten af og måderne for deltagelse i EU-støtten for lande, der er associeret i gennemførelsen, anvendelsen og udviklingen af Schengenreglerne, bør der indgås yderligere ordninger mellem Unionen og disse lande efter de relevante bestemmelser i de respektive associeringsaftaler mellem disse lande og Unionen.</w:t>
            </w:r>
          </w:p>
        </w:tc>
        <w:tc>
          <w:tcPr>
            <w:tcW w:w="4876" w:type="dxa"/>
            <w:tcBorders>
              <w:top w:val="nil"/>
              <w:left w:val="nil"/>
              <w:bottom w:val="nil"/>
              <w:right w:val="nil"/>
            </w:tcBorders>
          </w:tcPr>
          <w:p w14:paraId="067A946E" w14:textId="77777777" w:rsidR="0051154C" w:rsidRPr="00531D0B" w:rsidRDefault="0051154C" w:rsidP="00DF6845">
            <w:pPr>
              <w:pStyle w:val="Normal6a"/>
            </w:pPr>
            <w:r w:rsidRPr="00531D0B">
              <w:rPr>
                <w:b/>
                <w:i/>
              </w:rPr>
              <w:t>udgår</w:t>
            </w:r>
          </w:p>
        </w:tc>
      </w:tr>
    </w:tbl>
    <w:p w14:paraId="4B48007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446450C" w14:textId="77777777" w:rsidR="0051154C" w:rsidRPr="00531D0B" w:rsidRDefault="0051154C" w:rsidP="0051154C">
      <w:r w:rsidRPr="00B10B6B">
        <w:rPr>
          <w:rStyle w:val="HideTWBExt"/>
        </w:rPr>
        <w:t>&lt;/AmendB&gt;</w:t>
      </w:r>
    </w:p>
    <w:p w14:paraId="4A3369D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85</w:t>
      </w:r>
      <w:r w:rsidRPr="00B10B6B">
        <w:rPr>
          <w:rStyle w:val="HideTWBExt"/>
          <w:b w:val="0"/>
        </w:rPr>
        <w:t>&lt;/NumAmB&gt;</w:t>
      </w:r>
    </w:p>
    <w:p w14:paraId="317058BD"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3E091943" w14:textId="77777777" w:rsidR="0051154C" w:rsidRPr="00531D0B" w:rsidRDefault="0051154C" w:rsidP="0051154C">
      <w:pPr>
        <w:pStyle w:val="NormalBold"/>
      </w:pPr>
      <w:r w:rsidRPr="00B10B6B">
        <w:rPr>
          <w:rStyle w:val="HideTWBExt"/>
          <w:b w:val="0"/>
        </w:rPr>
        <w:t>&lt;/RepeatBlock-By&gt;</w:t>
      </w:r>
    </w:p>
    <w:p w14:paraId="7E1AE79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932A9C6" w14:textId="77777777" w:rsidR="0051154C" w:rsidRPr="00531D0B" w:rsidRDefault="0051154C" w:rsidP="0051154C">
      <w:pPr>
        <w:pStyle w:val="NormalBold"/>
      </w:pPr>
      <w:r w:rsidRPr="00B10B6B">
        <w:rPr>
          <w:rStyle w:val="HideTWBExt"/>
          <w:b w:val="0"/>
        </w:rPr>
        <w:t>&lt;Article&gt;</w:t>
      </w:r>
      <w:r w:rsidRPr="00531D0B">
        <w:t>Betragtning 14</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13F49B8" w14:textId="77777777" w:rsidTr="00DF6845">
        <w:trPr>
          <w:trHeight w:hRule="exact" w:val="240"/>
          <w:jc w:val="center"/>
        </w:trPr>
        <w:tc>
          <w:tcPr>
            <w:tcW w:w="9752" w:type="dxa"/>
            <w:gridSpan w:val="2"/>
            <w:tcBorders>
              <w:top w:val="nil"/>
              <w:left w:val="nil"/>
              <w:bottom w:val="nil"/>
              <w:right w:val="nil"/>
            </w:tcBorders>
          </w:tcPr>
          <w:p w14:paraId="57A7F3C2" w14:textId="77777777" w:rsidR="0051154C" w:rsidRPr="00531D0B" w:rsidRDefault="0051154C" w:rsidP="00DF6845"/>
        </w:tc>
      </w:tr>
      <w:tr w:rsidR="0051154C" w:rsidRPr="00531D0B" w14:paraId="0E6530D0" w14:textId="77777777" w:rsidTr="00DF6845">
        <w:trPr>
          <w:trHeight w:val="240"/>
          <w:jc w:val="center"/>
        </w:trPr>
        <w:tc>
          <w:tcPr>
            <w:tcW w:w="4876" w:type="dxa"/>
            <w:tcBorders>
              <w:top w:val="nil"/>
              <w:left w:val="nil"/>
              <w:bottom w:val="nil"/>
              <w:right w:val="nil"/>
            </w:tcBorders>
          </w:tcPr>
          <w:p w14:paraId="53FBF56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40351C9" w14:textId="77777777" w:rsidR="0051154C" w:rsidRPr="00531D0B" w:rsidRDefault="0051154C" w:rsidP="00DF6845">
            <w:pPr>
              <w:pStyle w:val="AmColumnHeading"/>
            </w:pPr>
            <w:r w:rsidRPr="00531D0B">
              <w:t>Ændringsforslag</w:t>
            </w:r>
          </w:p>
        </w:tc>
      </w:tr>
      <w:tr w:rsidR="0051154C" w:rsidRPr="00531D0B" w14:paraId="7B024956" w14:textId="77777777" w:rsidTr="00DF6845">
        <w:trPr>
          <w:jc w:val="center"/>
        </w:trPr>
        <w:tc>
          <w:tcPr>
            <w:tcW w:w="4876" w:type="dxa"/>
            <w:tcBorders>
              <w:top w:val="nil"/>
              <w:left w:val="nil"/>
              <w:bottom w:val="nil"/>
              <w:right w:val="nil"/>
            </w:tcBorders>
          </w:tcPr>
          <w:p w14:paraId="5B0E5628" w14:textId="77777777" w:rsidR="0051154C" w:rsidRPr="00531D0B" w:rsidRDefault="0051154C" w:rsidP="00DF6845">
            <w:pPr>
              <w:pStyle w:val="Normal6a"/>
            </w:pPr>
            <w:r w:rsidRPr="00531D0B">
              <w:rPr>
                <w:b/>
                <w:i/>
              </w:rPr>
              <w:t>(14)</w:t>
            </w:r>
            <w:r w:rsidRPr="00531D0B">
              <w:tab/>
            </w:r>
            <w:r w:rsidRPr="00531D0B">
              <w:rPr>
                <w:b/>
                <w:i/>
              </w:rPr>
              <w:t>EU-støtten bør støtte foranstaltninger vedrørende kontrol ved de ydre grænser på området for de lande, der anvender Schengenreglerne, som led i gennemførelsen af den integrerede europæiske grænseforvaltning, der vil få det samlede Schengenområde til at fungere bedre. For at præcisere arten af og måderne for deltagelse i EU-støtten for lande, der er associeret i gennemførelsen, anvendelsen og udviklingen af Schengenreglerne, bør der indgås yderligere ordninger mellem Unionen og disse lande efter de relevante bestemmelser i de respektive associeringsaftaler mellem disse lande og Unionen.</w:t>
            </w:r>
          </w:p>
        </w:tc>
        <w:tc>
          <w:tcPr>
            <w:tcW w:w="4876" w:type="dxa"/>
            <w:tcBorders>
              <w:top w:val="nil"/>
              <w:left w:val="nil"/>
              <w:bottom w:val="nil"/>
              <w:right w:val="nil"/>
            </w:tcBorders>
          </w:tcPr>
          <w:p w14:paraId="500C1805" w14:textId="77777777" w:rsidR="0051154C" w:rsidRPr="00531D0B" w:rsidRDefault="0051154C" w:rsidP="00DF6845">
            <w:pPr>
              <w:pStyle w:val="Normal6a"/>
            </w:pPr>
            <w:r w:rsidRPr="00531D0B">
              <w:rPr>
                <w:b/>
                <w:i/>
              </w:rPr>
              <w:t>udgår</w:t>
            </w:r>
          </w:p>
        </w:tc>
      </w:tr>
    </w:tbl>
    <w:p w14:paraId="21C45A0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4BFC7FF" w14:textId="77777777" w:rsidR="0051154C" w:rsidRPr="00531D0B" w:rsidRDefault="0051154C" w:rsidP="0051154C">
      <w:r w:rsidRPr="00B10B6B">
        <w:rPr>
          <w:rStyle w:val="HideTWBExt"/>
        </w:rPr>
        <w:t>&lt;/AmendB&gt;</w:t>
      </w:r>
    </w:p>
    <w:p w14:paraId="0D160E7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86</w:t>
      </w:r>
      <w:r w:rsidRPr="00B10B6B">
        <w:rPr>
          <w:rStyle w:val="HideTWBExt"/>
          <w:b w:val="0"/>
        </w:rPr>
        <w:t>&lt;/NumAmB&gt;</w:t>
      </w:r>
    </w:p>
    <w:p w14:paraId="22365D1A"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1A9E6ED0" w14:textId="77777777" w:rsidR="0051154C" w:rsidRPr="00531D0B" w:rsidRDefault="0051154C" w:rsidP="0051154C">
      <w:pPr>
        <w:pStyle w:val="NormalBold"/>
      </w:pPr>
      <w:r w:rsidRPr="00B10B6B">
        <w:rPr>
          <w:rStyle w:val="HideTWBExt"/>
          <w:b w:val="0"/>
        </w:rPr>
        <w:t>&lt;/RepeatBlock-By&gt;</w:t>
      </w:r>
    </w:p>
    <w:p w14:paraId="4B0DD62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CDDD05D" w14:textId="77777777" w:rsidR="0051154C" w:rsidRPr="00531D0B" w:rsidRDefault="0051154C" w:rsidP="0051154C">
      <w:pPr>
        <w:pStyle w:val="NormalBold"/>
      </w:pPr>
      <w:r w:rsidRPr="00B10B6B">
        <w:rPr>
          <w:rStyle w:val="HideTWBExt"/>
          <w:b w:val="0"/>
        </w:rPr>
        <w:t>&lt;Article&gt;</w:t>
      </w:r>
      <w:r w:rsidRPr="00531D0B">
        <w:t>Betragtning 15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C98E7D6" w14:textId="77777777" w:rsidTr="00DF6845">
        <w:trPr>
          <w:trHeight w:hRule="exact" w:val="240"/>
          <w:jc w:val="center"/>
        </w:trPr>
        <w:tc>
          <w:tcPr>
            <w:tcW w:w="9752" w:type="dxa"/>
            <w:gridSpan w:val="2"/>
            <w:tcBorders>
              <w:top w:val="nil"/>
              <w:left w:val="nil"/>
              <w:bottom w:val="nil"/>
              <w:right w:val="nil"/>
            </w:tcBorders>
          </w:tcPr>
          <w:p w14:paraId="148F6817" w14:textId="77777777" w:rsidR="0051154C" w:rsidRPr="00531D0B" w:rsidRDefault="0051154C" w:rsidP="00DF6845"/>
        </w:tc>
      </w:tr>
      <w:tr w:rsidR="0051154C" w:rsidRPr="00531D0B" w14:paraId="19AE389E" w14:textId="77777777" w:rsidTr="00DF6845">
        <w:trPr>
          <w:trHeight w:val="240"/>
          <w:jc w:val="center"/>
        </w:trPr>
        <w:tc>
          <w:tcPr>
            <w:tcW w:w="4876" w:type="dxa"/>
            <w:tcBorders>
              <w:top w:val="nil"/>
              <w:left w:val="nil"/>
              <w:bottom w:val="nil"/>
              <w:right w:val="nil"/>
            </w:tcBorders>
          </w:tcPr>
          <w:p w14:paraId="7102E06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66772DD" w14:textId="77777777" w:rsidR="0051154C" w:rsidRPr="00531D0B" w:rsidRDefault="0051154C" w:rsidP="00DF6845">
            <w:pPr>
              <w:pStyle w:val="AmColumnHeading"/>
            </w:pPr>
            <w:r w:rsidRPr="00531D0B">
              <w:t>Ændringsforslag</w:t>
            </w:r>
          </w:p>
        </w:tc>
      </w:tr>
      <w:tr w:rsidR="0051154C" w:rsidRPr="00531D0B" w14:paraId="507895E4" w14:textId="77777777" w:rsidTr="00DF6845">
        <w:trPr>
          <w:jc w:val="center"/>
        </w:trPr>
        <w:tc>
          <w:tcPr>
            <w:tcW w:w="4876" w:type="dxa"/>
            <w:tcBorders>
              <w:top w:val="nil"/>
              <w:left w:val="nil"/>
              <w:bottom w:val="nil"/>
              <w:right w:val="nil"/>
            </w:tcBorders>
          </w:tcPr>
          <w:p w14:paraId="4BBEBEF1" w14:textId="77777777" w:rsidR="0051154C" w:rsidRPr="00531D0B" w:rsidRDefault="0051154C" w:rsidP="00DF6845">
            <w:pPr>
              <w:pStyle w:val="Normal6a"/>
            </w:pPr>
            <w:r w:rsidRPr="00531D0B">
              <w:t>(15)</w:t>
            </w:r>
            <w:r w:rsidRPr="00531D0B">
              <w:tab/>
              <w:t>EU-støtten bør fortsat bidrage til gennemførelsen, udviklingen og forvaltningen af Schengenområdet med henblik på at fremme et område uden kontrol ved de indre grænser. Den bør fortsat støtte foranstaltninger vedrørende kontrol ved de ydre grænser på området for de lande, der anvender Schengenreglerne, som led i gennemførelsen af den integrerede europæiske grænseforvaltning, der vil få det samlede Schengenområde til at fungere bedre.</w:t>
            </w:r>
          </w:p>
        </w:tc>
        <w:tc>
          <w:tcPr>
            <w:tcW w:w="4876" w:type="dxa"/>
            <w:tcBorders>
              <w:top w:val="nil"/>
              <w:left w:val="nil"/>
              <w:bottom w:val="nil"/>
              <w:right w:val="nil"/>
            </w:tcBorders>
          </w:tcPr>
          <w:p w14:paraId="6FB01092" w14:textId="77777777" w:rsidR="0051154C" w:rsidRPr="00531D0B" w:rsidRDefault="0051154C" w:rsidP="00DF6845">
            <w:pPr>
              <w:pStyle w:val="Normal6a"/>
            </w:pPr>
            <w:r w:rsidRPr="00531D0B">
              <w:t>(15)</w:t>
            </w:r>
            <w:r w:rsidRPr="00531D0B">
              <w:tab/>
              <w:t xml:space="preserve">EU-støtten bør fortsat bidrage til gennemførelsen, udviklingen og forvaltningen af Schengenområdet med henblik på at fremme et område uden kontrol ved de indre grænser. Den bør fortsat støtte foranstaltninger vedrørende </w:t>
            </w:r>
            <w:r w:rsidRPr="00531D0B">
              <w:rPr>
                <w:b/>
                <w:bCs/>
                <w:i/>
                <w:iCs/>
              </w:rPr>
              <w:t xml:space="preserve">ophævelsen af kontrollen ved de indre grænser samt forvaltningen af </w:t>
            </w:r>
            <w:r w:rsidRPr="00531D0B">
              <w:t xml:space="preserve">kontrol ved de ydre grænser på området for de lande, der anvender Schengenreglerne, som led i gennemførelsen af den integrerede europæiske grænseforvaltning, der vil få det samlede Schengenområde til at fungere bedre. </w:t>
            </w:r>
            <w:r w:rsidRPr="00531D0B">
              <w:rPr>
                <w:b/>
                <w:i/>
              </w:rPr>
              <w:t>For at præcisere arten af og måderne for deltagelse i EU-støtten for lande, der er associeret i gennemførelsen, anvendelsen og udviklingen af Schengenreglerne, bør der indgås yderligere ordninger mellem Unionen og disse lande efter de relevante bestemmelser i de respektive associeringsaftaler mellem disse lande og Unionen.</w:t>
            </w:r>
          </w:p>
        </w:tc>
      </w:tr>
    </w:tbl>
    <w:p w14:paraId="3D1B388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8554234" w14:textId="77777777" w:rsidR="0051154C" w:rsidRPr="00531D0B" w:rsidRDefault="0051154C" w:rsidP="0051154C">
      <w:r w:rsidRPr="00B10B6B">
        <w:rPr>
          <w:rStyle w:val="HideTWBExt"/>
        </w:rPr>
        <w:t>&lt;/AmendB&gt;</w:t>
      </w:r>
    </w:p>
    <w:p w14:paraId="35D717A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87</w:t>
      </w:r>
      <w:r w:rsidRPr="00B10B6B">
        <w:rPr>
          <w:rStyle w:val="HideTWBExt"/>
          <w:b w:val="0"/>
        </w:rPr>
        <w:t>&lt;/NumAmB&gt;</w:t>
      </w:r>
    </w:p>
    <w:p w14:paraId="17B2EB7D"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600C605" w14:textId="77777777" w:rsidR="0051154C" w:rsidRPr="00531D0B" w:rsidRDefault="0051154C" w:rsidP="0051154C">
      <w:pPr>
        <w:pStyle w:val="NormalBold"/>
      </w:pPr>
      <w:r w:rsidRPr="00B10B6B">
        <w:rPr>
          <w:rStyle w:val="HideTWBExt"/>
          <w:b w:val="0"/>
        </w:rPr>
        <w:t>&lt;/RepeatBlock-By&gt;</w:t>
      </w:r>
    </w:p>
    <w:p w14:paraId="26B97CB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4F25C96" w14:textId="77777777" w:rsidR="0051154C" w:rsidRPr="00531D0B" w:rsidRDefault="0051154C" w:rsidP="0051154C">
      <w:pPr>
        <w:pStyle w:val="NormalBold"/>
      </w:pPr>
      <w:r w:rsidRPr="00B10B6B">
        <w:rPr>
          <w:rStyle w:val="HideTWBExt"/>
          <w:b w:val="0"/>
        </w:rPr>
        <w:t>&lt;Article&gt;</w:t>
      </w:r>
      <w:r w:rsidRPr="00531D0B">
        <w:t>Betragtning 15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7BA6447" w14:textId="77777777" w:rsidTr="00DF6845">
        <w:trPr>
          <w:trHeight w:hRule="exact" w:val="240"/>
          <w:jc w:val="center"/>
        </w:trPr>
        <w:tc>
          <w:tcPr>
            <w:tcW w:w="9752" w:type="dxa"/>
            <w:gridSpan w:val="2"/>
            <w:tcBorders>
              <w:top w:val="nil"/>
              <w:left w:val="nil"/>
              <w:bottom w:val="nil"/>
              <w:right w:val="nil"/>
            </w:tcBorders>
          </w:tcPr>
          <w:p w14:paraId="50D6B3BE" w14:textId="77777777" w:rsidR="0051154C" w:rsidRPr="00531D0B" w:rsidRDefault="0051154C" w:rsidP="00DF6845"/>
        </w:tc>
      </w:tr>
      <w:tr w:rsidR="0051154C" w:rsidRPr="00531D0B" w14:paraId="5A9C311A" w14:textId="77777777" w:rsidTr="00DF6845">
        <w:trPr>
          <w:trHeight w:val="240"/>
          <w:jc w:val="center"/>
        </w:trPr>
        <w:tc>
          <w:tcPr>
            <w:tcW w:w="4876" w:type="dxa"/>
            <w:tcBorders>
              <w:top w:val="nil"/>
              <w:left w:val="nil"/>
              <w:bottom w:val="nil"/>
              <w:right w:val="nil"/>
            </w:tcBorders>
          </w:tcPr>
          <w:p w14:paraId="24A5D2F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89BC333" w14:textId="77777777" w:rsidR="0051154C" w:rsidRPr="00531D0B" w:rsidRDefault="0051154C" w:rsidP="00DF6845">
            <w:pPr>
              <w:pStyle w:val="AmColumnHeading"/>
            </w:pPr>
            <w:r w:rsidRPr="00531D0B">
              <w:t>Ændringsforslag</w:t>
            </w:r>
          </w:p>
        </w:tc>
      </w:tr>
      <w:tr w:rsidR="0051154C" w:rsidRPr="00531D0B" w14:paraId="461EB44C" w14:textId="77777777" w:rsidTr="00DF6845">
        <w:trPr>
          <w:jc w:val="center"/>
        </w:trPr>
        <w:tc>
          <w:tcPr>
            <w:tcW w:w="4876" w:type="dxa"/>
            <w:tcBorders>
              <w:top w:val="nil"/>
              <w:left w:val="nil"/>
              <w:bottom w:val="nil"/>
              <w:right w:val="nil"/>
            </w:tcBorders>
          </w:tcPr>
          <w:p w14:paraId="3514876A" w14:textId="77777777" w:rsidR="0051154C" w:rsidRPr="00531D0B" w:rsidRDefault="0051154C" w:rsidP="00DF6845">
            <w:pPr>
              <w:pStyle w:val="Normal6a"/>
            </w:pPr>
            <w:r w:rsidRPr="00531D0B">
              <w:t>(15)</w:t>
            </w:r>
            <w:r w:rsidRPr="00531D0B">
              <w:tab/>
              <w:t xml:space="preserve">EU-støtten bør fortsat bidrage til gennemførelsen, udviklingen og forvaltningen af Schengenområdet med henblik på at fremme et område uden kontrol ved de indre grænser. </w:t>
            </w:r>
            <w:r w:rsidRPr="00531D0B">
              <w:rPr>
                <w:b/>
                <w:i/>
              </w:rPr>
              <w:t>Den bør fortsat støtte foranstaltninger vedrørende kontrol ved de ydre grænser på området for de lande, der anvender Schengenreglerne, som led i gennemførelsen af den integrerede europæiske grænseforvaltning, der vil få det samlede Schengenområde til at fungere bedre.</w:t>
            </w:r>
          </w:p>
        </w:tc>
        <w:tc>
          <w:tcPr>
            <w:tcW w:w="4876" w:type="dxa"/>
            <w:tcBorders>
              <w:top w:val="nil"/>
              <w:left w:val="nil"/>
              <w:bottom w:val="nil"/>
              <w:right w:val="nil"/>
            </w:tcBorders>
          </w:tcPr>
          <w:p w14:paraId="6F9BC698" w14:textId="77777777" w:rsidR="0051154C" w:rsidRPr="00531D0B" w:rsidRDefault="0051154C" w:rsidP="00DF6845">
            <w:pPr>
              <w:pStyle w:val="Normal6a"/>
            </w:pPr>
            <w:r w:rsidRPr="00531D0B">
              <w:t>(15)</w:t>
            </w:r>
            <w:r w:rsidRPr="00531D0B">
              <w:tab/>
              <w:t>EU-støtten bør fortsat bidrage til gennemførelsen, udviklingen og forvaltningen af Schengenområdet med henblik på at fremme et område uden kontrol ved de indre grænser.</w:t>
            </w:r>
          </w:p>
        </w:tc>
      </w:tr>
    </w:tbl>
    <w:p w14:paraId="22F7A3D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1558650" w14:textId="77777777" w:rsidR="0051154C" w:rsidRPr="00531D0B" w:rsidRDefault="0051154C" w:rsidP="0051154C">
      <w:r w:rsidRPr="00B10B6B">
        <w:rPr>
          <w:rStyle w:val="HideTWBExt"/>
        </w:rPr>
        <w:t>&lt;/AmendB&gt;</w:t>
      </w:r>
    </w:p>
    <w:p w14:paraId="334D2B0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88</w:t>
      </w:r>
      <w:r w:rsidRPr="00B10B6B">
        <w:rPr>
          <w:rStyle w:val="HideTWBExt"/>
          <w:b w:val="0"/>
        </w:rPr>
        <w:t>&lt;/NumAmB&gt;</w:t>
      </w:r>
    </w:p>
    <w:p w14:paraId="32778D4C"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2F745E79" w14:textId="77777777" w:rsidR="0051154C" w:rsidRPr="00531D0B" w:rsidRDefault="0051154C" w:rsidP="0051154C">
      <w:pPr>
        <w:pStyle w:val="NormalBold"/>
      </w:pPr>
      <w:r w:rsidRPr="00B10B6B">
        <w:rPr>
          <w:rStyle w:val="HideTWBExt"/>
          <w:b w:val="0"/>
        </w:rPr>
        <w:t>&lt;/RepeatBlock-By&gt;</w:t>
      </w:r>
    </w:p>
    <w:p w14:paraId="1E5914D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A811727" w14:textId="77777777" w:rsidR="0051154C" w:rsidRPr="00531D0B" w:rsidRDefault="0051154C" w:rsidP="0051154C">
      <w:pPr>
        <w:pStyle w:val="NormalBold"/>
      </w:pPr>
      <w:r w:rsidRPr="00B10B6B">
        <w:rPr>
          <w:rStyle w:val="HideTWBExt"/>
          <w:b w:val="0"/>
        </w:rPr>
        <w:t>&lt;Article&gt;</w:t>
      </w:r>
      <w:r w:rsidRPr="00531D0B">
        <w:t>Betragtning 15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0E41182" w14:textId="77777777" w:rsidTr="00DF6845">
        <w:trPr>
          <w:trHeight w:hRule="exact" w:val="240"/>
          <w:jc w:val="center"/>
        </w:trPr>
        <w:tc>
          <w:tcPr>
            <w:tcW w:w="9752" w:type="dxa"/>
            <w:gridSpan w:val="2"/>
            <w:tcBorders>
              <w:top w:val="nil"/>
              <w:left w:val="nil"/>
              <w:bottom w:val="nil"/>
              <w:right w:val="nil"/>
            </w:tcBorders>
          </w:tcPr>
          <w:p w14:paraId="256222F7" w14:textId="77777777" w:rsidR="0051154C" w:rsidRPr="00531D0B" w:rsidRDefault="0051154C" w:rsidP="00DF6845"/>
        </w:tc>
      </w:tr>
      <w:tr w:rsidR="0051154C" w:rsidRPr="00531D0B" w14:paraId="7FF33A71" w14:textId="77777777" w:rsidTr="00DF6845">
        <w:trPr>
          <w:trHeight w:val="240"/>
          <w:jc w:val="center"/>
        </w:trPr>
        <w:tc>
          <w:tcPr>
            <w:tcW w:w="4876" w:type="dxa"/>
            <w:tcBorders>
              <w:top w:val="nil"/>
              <w:left w:val="nil"/>
              <w:bottom w:val="nil"/>
              <w:right w:val="nil"/>
            </w:tcBorders>
          </w:tcPr>
          <w:p w14:paraId="08806F6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23ED80D" w14:textId="77777777" w:rsidR="0051154C" w:rsidRPr="00531D0B" w:rsidRDefault="0051154C" w:rsidP="00DF6845">
            <w:pPr>
              <w:pStyle w:val="AmColumnHeading"/>
            </w:pPr>
            <w:r w:rsidRPr="00531D0B">
              <w:t>Ændringsforslag</w:t>
            </w:r>
          </w:p>
        </w:tc>
      </w:tr>
      <w:tr w:rsidR="0051154C" w:rsidRPr="00531D0B" w14:paraId="68F2A6E8" w14:textId="77777777" w:rsidTr="00DF6845">
        <w:trPr>
          <w:jc w:val="center"/>
        </w:trPr>
        <w:tc>
          <w:tcPr>
            <w:tcW w:w="4876" w:type="dxa"/>
            <w:tcBorders>
              <w:top w:val="nil"/>
              <w:left w:val="nil"/>
              <w:bottom w:val="nil"/>
              <w:right w:val="nil"/>
            </w:tcBorders>
          </w:tcPr>
          <w:p w14:paraId="31160B72" w14:textId="77777777" w:rsidR="0051154C" w:rsidRPr="00531D0B" w:rsidRDefault="0051154C" w:rsidP="00DF6845">
            <w:pPr>
              <w:pStyle w:val="Normal6a"/>
            </w:pPr>
            <w:r w:rsidRPr="00531D0B">
              <w:t>(15)</w:t>
            </w:r>
            <w:r w:rsidRPr="00531D0B">
              <w:tab/>
              <w:t xml:space="preserve">EU-støtten bør fortsat bidrage til gennemførelsen, udviklingen og forvaltningen af Schengenområdet med henblik på at </w:t>
            </w:r>
            <w:r w:rsidRPr="00531D0B">
              <w:rPr>
                <w:b/>
                <w:bCs/>
                <w:i/>
                <w:iCs/>
              </w:rPr>
              <w:t>fremme</w:t>
            </w:r>
            <w:r w:rsidRPr="00531D0B">
              <w:t xml:space="preserve"> et område uden kontrol ved de indre grænser. Den bør fortsat støtte foranstaltninger vedrørende </w:t>
            </w:r>
            <w:r w:rsidRPr="00531D0B">
              <w:rPr>
                <w:b/>
                <w:bCs/>
                <w:i/>
                <w:iCs/>
              </w:rPr>
              <w:t>kontrol</w:t>
            </w:r>
            <w:r w:rsidRPr="00531D0B">
              <w:t xml:space="preserve"> ved de ydre grænser på området for de lande, der anvender Schengenreglerne, som led i gennemførelsen af den integrerede europæiske grænseforvaltning, der vil få det samlede Schengenområde til at fungere bedre.</w:t>
            </w:r>
          </w:p>
        </w:tc>
        <w:tc>
          <w:tcPr>
            <w:tcW w:w="4876" w:type="dxa"/>
            <w:tcBorders>
              <w:top w:val="nil"/>
              <w:left w:val="nil"/>
              <w:bottom w:val="nil"/>
              <w:right w:val="nil"/>
            </w:tcBorders>
          </w:tcPr>
          <w:p w14:paraId="35C1DAC6" w14:textId="77777777" w:rsidR="0051154C" w:rsidRPr="00531D0B" w:rsidRDefault="0051154C" w:rsidP="00DF6845">
            <w:pPr>
              <w:pStyle w:val="Normal6a"/>
            </w:pPr>
            <w:r w:rsidRPr="00531D0B">
              <w:t>(15)</w:t>
            </w:r>
            <w:r w:rsidRPr="00531D0B">
              <w:tab/>
              <w:t xml:space="preserve">EU-støtten bør fortsat bidrage til gennemførelsen, udviklingen og forvaltningen af Schengenområdet med henblik på at </w:t>
            </w:r>
            <w:r w:rsidRPr="00531D0B">
              <w:rPr>
                <w:b/>
                <w:bCs/>
                <w:i/>
                <w:iCs/>
              </w:rPr>
              <w:t>bidrage til at sikre, at Schengen forbliver</w:t>
            </w:r>
            <w:r w:rsidRPr="00531D0B">
              <w:t xml:space="preserve"> et område uden kontrol ved de indre grænser. Den bør fortsat støtte foranstaltninger vedrørende </w:t>
            </w:r>
            <w:r w:rsidRPr="00531D0B">
              <w:rPr>
                <w:b/>
                <w:bCs/>
                <w:i/>
                <w:iCs/>
              </w:rPr>
              <w:t>personkontrollen</w:t>
            </w:r>
            <w:r w:rsidRPr="00531D0B">
              <w:t xml:space="preserve"> ved de ydre grænser på området for de lande, der anvender Schengenreglerne, som led i gennemførelsen af den integrerede europæiske grænseforvaltning, der vil få det samlede Schengenområde til at fungere bedre. </w:t>
            </w:r>
            <w:r w:rsidRPr="00531D0B">
              <w:rPr>
                <w:b/>
                <w:i/>
              </w:rPr>
              <w:t>Den bør ikke støtte foranstaltninger i forbindelse med kontrol ved de indre grænser.</w:t>
            </w:r>
          </w:p>
        </w:tc>
      </w:tr>
    </w:tbl>
    <w:p w14:paraId="3FFA0F5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72B3626"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FC93CD3" w14:textId="77777777" w:rsidR="0051154C" w:rsidRPr="00531D0B" w:rsidRDefault="0051154C" w:rsidP="0051154C">
      <w:pPr>
        <w:pStyle w:val="AmJustText"/>
      </w:pPr>
      <w:r w:rsidRPr="00531D0B">
        <w:t>Præcisering af formålet med støtte til Schengenområdet.</w:t>
      </w:r>
    </w:p>
    <w:p w14:paraId="762F4F94" w14:textId="77777777" w:rsidR="0051154C" w:rsidRPr="00531D0B" w:rsidRDefault="0051154C" w:rsidP="0051154C">
      <w:r w:rsidRPr="00B10B6B">
        <w:rPr>
          <w:rStyle w:val="HideTWBExt"/>
        </w:rPr>
        <w:t>&lt;/AmendB&gt;</w:t>
      </w:r>
    </w:p>
    <w:p w14:paraId="4025CBA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89</w:t>
      </w:r>
      <w:r w:rsidRPr="00B10B6B">
        <w:rPr>
          <w:rStyle w:val="HideTWBExt"/>
          <w:b w:val="0"/>
        </w:rPr>
        <w:t>&lt;/NumAmB&gt;</w:t>
      </w:r>
    </w:p>
    <w:p w14:paraId="05036A7E"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6F19118D" w14:textId="77777777" w:rsidR="0051154C" w:rsidRPr="00531D0B" w:rsidRDefault="0051154C" w:rsidP="0051154C">
      <w:pPr>
        <w:pStyle w:val="NormalBold"/>
      </w:pPr>
      <w:r w:rsidRPr="00B10B6B">
        <w:rPr>
          <w:rStyle w:val="HideTWBExt"/>
          <w:b w:val="0"/>
        </w:rPr>
        <w:t>&lt;/RepeatBlock-By&gt;</w:t>
      </w:r>
    </w:p>
    <w:p w14:paraId="2FC34DC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28A9E95" w14:textId="77777777" w:rsidR="0051154C" w:rsidRPr="00531D0B" w:rsidRDefault="0051154C" w:rsidP="0051154C">
      <w:pPr>
        <w:pStyle w:val="NormalBold"/>
      </w:pPr>
      <w:r w:rsidRPr="00B10B6B">
        <w:rPr>
          <w:rStyle w:val="HideTWBExt"/>
          <w:b w:val="0"/>
        </w:rPr>
        <w:t>&lt;Article&gt;</w:t>
      </w:r>
      <w:r w:rsidRPr="00531D0B">
        <w:t>Betragtning 16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8F7EDD6" w14:textId="77777777" w:rsidTr="00DF6845">
        <w:trPr>
          <w:trHeight w:hRule="exact" w:val="240"/>
          <w:jc w:val="center"/>
        </w:trPr>
        <w:tc>
          <w:tcPr>
            <w:tcW w:w="9752" w:type="dxa"/>
            <w:gridSpan w:val="2"/>
            <w:tcBorders>
              <w:top w:val="nil"/>
              <w:left w:val="nil"/>
              <w:bottom w:val="nil"/>
              <w:right w:val="nil"/>
            </w:tcBorders>
          </w:tcPr>
          <w:p w14:paraId="4AF2A02E" w14:textId="77777777" w:rsidR="0051154C" w:rsidRPr="00531D0B" w:rsidRDefault="0051154C" w:rsidP="00DF6845"/>
        </w:tc>
      </w:tr>
      <w:tr w:rsidR="0051154C" w:rsidRPr="00531D0B" w14:paraId="63E9A5B7" w14:textId="77777777" w:rsidTr="00DF6845">
        <w:trPr>
          <w:trHeight w:val="240"/>
          <w:jc w:val="center"/>
        </w:trPr>
        <w:tc>
          <w:tcPr>
            <w:tcW w:w="4876" w:type="dxa"/>
            <w:tcBorders>
              <w:top w:val="nil"/>
              <w:left w:val="nil"/>
              <w:bottom w:val="nil"/>
              <w:right w:val="nil"/>
            </w:tcBorders>
          </w:tcPr>
          <w:p w14:paraId="3A6BFE8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C0FC446" w14:textId="77777777" w:rsidR="0051154C" w:rsidRPr="00531D0B" w:rsidRDefault="0051154C" w:rsidP="00DF6845">
            <w:pPr>
              <w:pStyle w:val="AmColumnHeading"/>
            </w:pPr>
            <w:r w:rsidRPr="00531D0B">
              <w:t>Ændringsforslag</w:t>
            </w:r>
          </w:p>
        </w:tc>
      </w:tr>
      <w:tr w:rsidR="0051154C" w:rsidRPr="00531D0B" w14:paraId="50A47386" w14:textId="77777777" w:rsidTr="00DF6845">
        <w:trPr>
          <w:jc w:val="center"/>
        </w:trPr>
        <w:tc>
          <w:tcPr>
            <w:tcW w:w="4876" w:type="dxa"/>
            <w:tcBorders>
              <w:top w:val="nil"/>
              <w:left w:val="nil"/>
              <w:bottom w:val="nil"/>
              <w:right w:val="nil"/>
            </w:tcBorders>
          </w:tcPr>
          <w:p w14:paraId="15875A17" w14:textId="77777777" w:rsidR="0051154C" w:rsidRPr="00531D0B" w:rsidRDefault="0051154C" w:rsidP="00DF6845">
            <w:pPr>
              <w:pStyle w:val="Normal6a"/>
            </w:pPr>
            <w:r w:rsidRPr="00531D0B">
              <w:t>(16)</w:t>
            </w:r>
            <w:r w:rsidRPr="00531D0B">
              <w:tab/>
              <w:t>EU-støtten bør bidrage til at modernisere og forbedre effektiviteten af visumbehandlingen med hensyn til at opdage og vurdere risici for sikkerheden og irregulær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af konsulære tjenester i hele verden.</w:t>
            </w:r>
          </w:p>
        </w:tc>
        <w:tc>
          <w:tcPr>
            <w:tcW w:w="4876" w:type="dxa"/>
            <w:tcBorders>
              <w:top w:val="nil"/>
              <w:left w:val="nil"/>
              <w:bottom w:val="nil"/>
              <w:right w:val="nil"/>
            </w:tcBorders>
          </w:tcPr>
          <w:p w14:paraId="0497DA75" w14:textId="77777777" w:rsidR="0051154C" w:rsidRPr="00531D0B" w:rsidRDefault="0051154C" w:rsidP="00DF6845">
            <w:pPr>
              <w:pStyle w:val="Normal6a"/>
            </w:pPr>
            <w:r w:rsidRPr="00531D0B">
              <w:t>(16)</w:t>
            </w:r>
            <w:r w:rsidRPr="00531D0B">
              <w:tab/>
              <w:t xml:space="preserve">EU-støtten bør bidrage til at modernisere og forbedre effektiviteten af visumbehandlingen med hensyn til at opdage og vurdere risici for sikkerheden og irregulær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af konsulære tjenester i hele verden. </w:t>
            </w:r>
            <w:r w:rsidRPr="00531D0B">
              <w:rPr>
                <w:b/>
                <w:i/>
              </w:rPr>
              <w:t>Unionen bør sikre, at den mekanisme til suspension af visumfritagelsen, der blev indført ved forordning (EU) 2018/1806 om fastlæggelse af listen over de tredjelande, hvis statsborgere skal være i besiddelse af visum ved passage af de ydre grænser, og listen over de tredjelande, hvis statsborgere er fritaget for dette krav, som ændret ved forordning (EU) 2025/2441, støttes behørigt, navnlig med hensyn til artikel 8a, litra h).</w:t>
            </w:r>
          </w:p>
        </w:tc>
      </w:tr>
    </w:tbl>
    <w:p w14:paraId="4FF0BE4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1C0D1DB" w14:textId="77777777" w:rsidR="0051154C" w:rsidRPr="00531D0B" w:rsidRDefault="0051154C" w:rsidP="0051154C">
      <w:r w:rsidRPr="00B10B6B">
        <w:rPr>
          <w:rStyle w:val="HideTWBExt"/>
        </w:rPr>
        <w:t>&lt;/AmendB&gt;</w:t>
      </w:r>
    </w:p>
    <w:p w14:paraId="36D4CE5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90</w:t>
      </w:r>
      <w:r w:rsidRPr="00B10B6B">
        <w:rPr>
          <w:rStyle w:val="HideTWBExt"/>
          <w:b w:val="0"/>
        </w:rPr>
        <w:t>&lt;/NumAmB&gt;</w:t>
      </w:r>
    </w:p>
    <w:p w14:paraId="1CFBFD01"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A25C158" w14:textId="77777777" w:rsidR="0051154C" w:rsidRPr="00531D0B" w:rsidRDefault="0051154C" w:rsidP="0051154C">
      <w:pPr>
        <w:pStyle w:val="NormalBold"/>
      </w:pPr>
      <w:r w:rsidRPr="00B10B6B">
        <w:rPr>
          <w:rStyle w:val="HideTWBExt"/>
          <w:b w:val="0"/>
        </w:rPr>
        <w:t>&lt;/RepeatBlock-By&gt;</w:t>
      </w:r>
    </w:p>
    <w:p w14:paraId="6577065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23BFCDF" w14:textId="77777777" w:rsidR="0051154C" w:rsidRPr="00531D0B" w:rsidRDefault="0051154C" w:rsidP="0051154C">
      <w:pPr>
        <w:pStyle w:val="NormalBold"/>
      </w:pPr>
      <w:r w:rsidRPr="00B10B6B">
        <w:rPr>
          <w:rStyle w:val="HideTWBExt"/>
          <w:b w:val="0"/>
        </w:rPr>
        <w:t>&lt;Article&gt;</w:t>
      </w:r>
      <w:r w:rsidRPr="00531D0B">
        <w:t>Betragtning 16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45C0DD9" w14:textId="77777777" w:rsidTr="00DF6845">
        <w:trPr>
          <w:trHeight w:hRule="exact" w:val="240"/>
          <w:jc w:val="center"/>
        </w:trPr>
        <w:tc>
          <w:tcPr>
            <w:tcW w:w="9752" w:type="dxa"/>
            <w:gridSpan w:val="2"/>
            <w:tcBorders>
              <w:top w:val="nil"/>
              <w:left w:val="nil"/>
              <w:bottom w:val="nil"/>
              <w:right w:val="nil"/>
            </w:tcBorders>
          </w:tcPr>
          <w:p w14:paraId="7260BDBE" w14:textId="77777777" w:rsidR="0051154C" w:rsidRPr="00531D0B" w:rsidRDefault="0051154C" w:rsidP="00DF6845"/>
        </w:tc>
      </w:tr>
      <w:tr w:rsidR="0051154C" w:rsidRPr="00531D0B" w14:paraId="41B66979" w14:textId="77777777" w:rsidTr="00DF6845">
        <w:trPr>
          <w:trHeight w:val="240"/>
          <w:jc w:val="center"/>
        </w:trPr>
        <w:tc>
          <w:tcPr>
            <w:tcW w:w="4876" w:type="dxa"/>
            <w:tcBorders>
              <w:top w:val="nil"/>
              <w:left w:val="nil"/>
              <w:bottom w:val="nil"/>
              <w:right w:val="nil"/>
            </w:tcBorders>
          </w:tcPr>
          <w:p w14:paraId="5A8BFFF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7E89C06" w14:textId="77777777" w:rsidR="0051154C" w:rsidRPr="00531D0B" w:rsidRDefault="0051154C" w:rsidP="00DF6845">
            <w:pPr>
              <w:pStyle w:val="AmColumnHeading"/>
            </w:pPr>
            <w:r w:rsidRPr="00531D0B">
              <w:t>Ændringsforslag</w:t>
            </w:r>
          </w:p>
        </w:tc>
      </w:tr>
      <w:tr w:rsidR="0051154C" w:rsidRPr="00531D0B" w14:paraId="771D98CD" w14:textId="77777777" w:rsidTr="00DF6845">
        <w:trPr>
          <w:jc w:val="center"/>
        </w:trPr>
        <w:tc>
          <w:tcPr>
            <w:tcW w:w="4876" w:type="dxa"/>
            <w:tcBorders>
              <w:top w:val="nil"/>
              <w:left w:val="nil"/>
              <w:bottom w:val="nil"/>
              <w:right w:val="nil"/>
            </w:tcBorders>
          </w:tcPr>
          <w:p w14:paraId="0DF911E4" w14:textId="77777777" w:rsidR="0051154C" w:rsidRPr="00531D0B" w:rsidRDefault="0051154C" w:rsidP="00DF6845">
            <w:pPr>
              <w:pStyle w:val="Normal6a"/>
            </w:pPr>
            <w:r w:rsidRPr="00531D0B">
              <w:t>(16)</w:t>
            </w:r>
            <w:r w:rsidRPr="00531D0B">
              <w:tab/>
              <w:t>EU-støtten bør bidrage til at modernisere og forbedre effektiviteten af visumbehandlingen med hensyn til at opdage og vurdere risici for sikkerheden og irregulær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af konsulære tjenester i hele verden.</w:t>
            </w:r>
          </w:p>
        </w:tc>
        <w:tc>
          <w:tcPr>
            <w:tcW w:w="4876" w:type="dxa"/>
            <w:tcBorders>
              <w:top w:val="nil"/>
              <w:left w:val="nil"/>
              <w:bottom w:val="nil"/>
              <w:right w:val="nil"/>
            </w:tcBorders>
          </w:tcPr>
          <w:p w14:paraId="272FFD85" w14:textId="77777777" w:rsidR="0051154C" w:rsidRPr="00531D0B" w:rsidRDefault="0051154C" w:rsidP="00DF6845">
            <w:pPr>
              <w:pStyle w:val="Normal6a"/>
            </w:pPr>
            <w:r w:rsidRPr="00531D0B">
              <w:t>(16)</w:t>
            </w:r>
            <w:r w:rsidRPr="00531D0B">
              <w:tab/>
              <w:t xml:space="preserve">EU-støtten bør bidrage til at modernisere og forbedre effektiviteten af visumbehandlingen </w:t>
            </w:r>
            <w:r w:rsidRPr="00531D0B">
              <w:rPr>
                <w:b/>
                <w:bCs/>
                <w:i/>
                <w:iCs/>
              </w:rPr>
              <w:t xml:space="preserve">med henblik på at lette visumprocedurerne for rejsende i god tro og </w:t>
            </w:r>
            <w:r w:rsidRPr="00531D0B">
              <w:t xml:space="preserve">med hensyn til at opdage og vurdere risici for sikkerheden og irregulær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af konsulære tjenester i hele verden. </w:t>
            </w:r>
            <w:r w:rsidRPr="00531D0B">
              <w:rPr>
                <w:b/>
                <w:i/>
              </w:rPr>
              <w:t>Der bør også ydes bistand til medlemsstaterne til udstedelse af visa med begrænset territorial gyldighed, der er udstedt af humanitære årsager, af hensyn til nationale interesser eller på grund af internationale forpligtelser i overensstemmelse med gældende EU-ret vedrørende visa.</w:t>
            </w:r>
          </w:p>
        </w:tc>
      </w:tr>
    </w:tbl>
    <w:p w14:paraId="457BE73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D62BEE4" w14:textId="77777777" w:rsidR="0051154C" w:rsidRPr="00531D0B" w:rsidRDefault="0051154C" w:rsidP="0051154C">
      <w:r w:rsidRPr="00B10B6B">
        <w:rPr>
          <w:rStyle w:val="HideTWBExt"/>
        </w:rPr>
        <w:t>&lt;/AmendB&gt;</w:t>
      </w:r>
    </w:p>
    <w:p w14:paraId="1582786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91</w:t>
      </w:r>
      <w:r w:rsidRPr="00B10B6B">
        <w:rPr>
          <w:rStyle w:val="HideTWBExt"/>
          <w:b w:val="0"/>
        </w:rPr>
        <w:t>&lt;/NumAmB&gt;</w:t>
      </w:r>
    </w:p>
    <w:p w14:paraId="49521721"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6D4E35A9" w14:textId="77777777" w:rsidR="0051154C" w:rsidRPr="00531D0B" w:rsidRDefault="0051154C" w:rsidP="0051154C">
      <w:pPr>
        <w:pStyle w:val="NormalBold"/>
      </w:pPr>
      <w:r w:rsidRPr="00B10B6B">
        <w:rPr>
          <w:rStyle w:val="HideTWBExt"/>
          <w:b w:val="0"/>
        </w:rPr>
        <w:t>&lt;/RepeatBlock-By&gt;</w:t>
      </w:r>
    </w:p>
    <w:p w14:paraId="6C6D8B1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17D73AE" w14:textId="77777777" w:rsidR="0051154C" w:rsidRPr="00531D0B" w:rsidRDefault="0051154C" w:rsidP="0051154C">
      <w:pPr>
        <w:pStyle w:val="NormalBold"/>
      </w:pPr>
      <w:r w:rsidRPr="00B10B6B">
        <w:rPr>
          <w:rStyle w:val="HideTWBExt"/>
          <w:b w:val="0"/>
        </w:rPr>
        <w:t>&lt;Article&gt;</w:t>
      </w:r>
      <w:r w:rsidRPr="00531D0B">
        <w:t>Betragtning 16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3AAC0B6" w14:textId="77777777" w:rsidTr="00DF6845">
        <w:trPr>
          <w:trHeight w:hRule="exact" w:val="240"/>
          <w:jc w:val="center"/>
        </w:trPr>
        <w:tc>
          <w:tcPr>
            <w:tcW w:w="9752" w:type="dxa"/>
            <w:gridSpan w:val="2"/>
            <w:tcBorders>
              <w:top w:val="nil"/>
              <w:left w:val="nil"/>
              <w:bottom w:val="nil"/>
              <w:right w:val="nil"/>
            </w:tcBorders>
          </w:tcPr>
          <w:p w14:paraId="04CBA5F8" w14:textId="77777777" w:rsidR="0051154C" w:rsidRPr="00531D0B" w:rsidRDefault="0051154C" w:rsidP="00DF6845"/>
        </w:tc>
      </w:tr>
      <w:tr w:rsidR="0051154C" w:rsidRPr="00531D0B" w14:paraId="62155EF0" w14:textId="77777777" w:rsidTr="00DF6845">
        <w:trPr>
          <w:trHeight w:val="240"/>
          <w:jc w:val="center"/>
        </w:trPr>
        <w:tc>
          <w:tcPr>
            <w:tcW w:w="4876" w:type="dxa"/>
            <w:tcBorders>
              <w:top w:val="nil"/>
              <w:left w:val="nil"/>
              <w:bottom w:val="nil"/>
              <w:right w:val="nil"/>
            </w:tcBorders>
          </w:tcPr>
          <w:p w14:paraId="18AFC0A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97E01BC" w14:textId="77777777" w:rsidR="0051154C" w:rsidRPr="00531D0B" w:rsidRDefault="0051154C" w:rsidP="00DF6845">
            <w:pPr>
              <w:pStyle w:val="AmColumnHeading"/>
            </w:pPr>
            <w:r w:rsidRPr="00531D0B">
              <w:t>Ændringsforslag</w:t>
            </w:r>
          </w:p>
        </w:tc>
      </w:tr>
      <w:tr w:rsidR="0051154C" w:rsidRPr="00531D0B" w14:paraId="1732F7EE" w14:textId="77777777" w:rsidTr="00DF6845">
        <w:trPr>
          <w:jc w:val="center"/>
        </w:trPr>
        <w:tc>
          <w:tcPr>
            <w:tcW w:w="4876" w:type="dxa"/>
            <w:tcBorders>
              <w:top w:val="nil"/>
              <w:left w:val="nil"/>
              <w:bottom w:val="nil"/>
              <w:right w:val="nil"/>
            </w:tcBorders>
          </w:tcPr>
          <w:p w14:paraId="68E80EA0" w14:textId="77777777" w:rsidR="0051154C" w:rsidRPr="00531D0B" w:rsidRDefault="0051154C" w:rsidP="00DF6845">
            <w:pPr>
              <w:pStyle w:val="Normal6a"/>
            </w:pPr>
            <w:r w:rsidRPr="00531D0B">
              <w:t>(16)</w:t>
            </w:r>
            <w:r w:rsidRPr="00531D0B">
              <w:tab/>
              <w:t xml:space="preserve">EU-støtten bør bidrage til at modernisere og forbedre effektiviteten af visumbehandlingen med hensyn til at opdage og vurdere risici for sikkerheden og </w:t>
            </w:r>
            <w:r w:rsidRPr="00531D0B">
              <w:rPr>
                <w:b/>
                <w:bCs/>
                <w:i/>
                <w:iCs/>
              </w:rPr>
              <w:t>irregulær</w:t>
            </w:r>
            <w:r w:rsidRPr="00531D0B">
              <w:t xml:space="preserve"> migration, så der sikres en effektiv gennemførelse af visumkodeksen.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af konsulære tjenester i hele verden.</w:t>
            </w:r>
          </w:p>
        </w:tc>
        <w:tc>
          <w:tcPr>
            <w:tcW w:w="4876" w:type="dxa"/>
            <w:tcBorders>
              <w:top w:val="nil"/>
              <w:left w:val="nil"/>
              <w:bottom w:val="nil"/>
              <w:right w:val="nil"/>
            </w:tcBorders>
          </w:tcPr>
          <w:p w14:paraId="2986107B" w14:textId="77777777" w:rsidR="0051154C" w:rsidRPr="00531D0B" w:rsidRDefault="0051154C" w:rsidP="00DF6845">
            <w:pPr>
              <w:pStyle w:val="Normal6a"/>
            </w:pPr>
            <w:r w:rsidRPr="00531D0B">
              <w:t>(16)</w:t>
            </w:r>
            <w:r w:rsidRPr="00531D0B">
              <w:tab/>
              <w:t xml:space="preserve">EU-støtten bør bidrage til at modernisere og forbedre effektiviteten af visumbehandlingen med hensyn til at opdage og vurdere risici for sikkerheden og </w:t>
            </w:r>
            <w:r w:rsidRPr="00531D0B">
              <w:rPr>
                <w:b/>
                <w:bCs/>
                <w:i/>
                <w:iCs/>
              </w:rPr>
              <w:t>ulovlig</w:t>
            </w:r>
            <w:r w:rsidRPr="00531D0B">
              <w:t xml:space="preserve"> migration, så der sikres en effektiv gennemførelse af visumkodeksen</w:t>
            </w:r>
            <w:r w:rsidRPr="00531D0B">
              <w:rPr>
                <w:b/>
                <w:bCs/>
                <w:i/>
                <w:iCs/>
              </w:rPr>
              <w:t>, styrke garantierne mod visumoverskridelser, identitetssvig, dokumentfalsk og misbrug af visa til kortvarigt ophold til ulovlige migrationsformål</w:t>
            </w:r>
            <w:r w:rsidRPr="00531D0B">
              <w:t>. EU-støtten bør navnlig bidrage til digitaliseringen af visumbehandlingen med henblik på at sikre hurtige, sikre og brugervenlige visumprocedurer til gavn for både visumansøgere og konsulater. EU-støtten bør også forbedre servicen til visumansøgere, herunder gennem en bedre dækning af konsulære tjenester i hele verden.</w:t>
            </w:r>
          </w:p>
        </w:tc>
      </w:tr>
    </w:tbl>
    <w:p w14:paraId="195E369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E61CDA5" w14:textId="77777777" w:rsidR="0051154C" w:rsidRPr="00531D0B" w:rsidRDefault="0051154C" w:rsidP="0051154C">
      <w:r w:rsidRPr="00B10B6B">
        <w:rPr>
          <w:rStyle w:val="HideTWBExt"/>
        </w:rPr>
        <w:t>&lt;/AmendB&gt;</w:t>
      </w:r>
    </w:p>
    <w:p w14:paraId="49F3CF4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92</w:t>
      </w:r>
      <w:r w:rsidRPr="00B10B6B">
        <w:rPr>
          <w:rStyle w:val="HideTWBExt"/>
          <w:b w:val="0"/>
        </w:rPr>
        <w:t>&lt;/NumAmB&gt;</w:t>
      </w:r>
    </w:p>
    <w:p w14:paraId="2962C343"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4CE9A23A" w14:textId="77777777" w:rsidR="0051154C" w:rsidRPr="00531D0B" w:rsidRDefault="0051154C" w:rsidP="0051154C">
      <w:pPr>
        <w:pStyle w:val="NormalBold"/>
      </w:pPr>
      <w:r w:rsidRPr="00B10B6B">
        <w:rPr>
          <w:rStyle w:val="HideTWBExt"/>
          <w:b w:val="0"/>
        </w:rPr>
        <w:t>&lt;/RepeatBlock-By&gt;</w:t>
      </w:r>
    </w:p>
    <w:p w14:paraId="3A01707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443BC66" w14:textId="77777777" w:rsidR="0051154C" w:rsidRPr="00531D0B" w:rsidRDefault="0051154C" w:rsidP="0051154C">
      <w:pPr>
        <w:pStyle w:val="NormalBold"/>
      </w:pPr>
      <w:r w:rsidRPr="00B10B6B">
        <w:rPr>
          <w:rStyle w:val="HideTWBExt"/>
          <w:b w:val="0"/>
        </w:rPr>
        <w:t>&lt;Article&gt;</w:t>
      </w:r>
      <w:r w:rsidRPr="00531D0B">
        <w:t>Betragtning 16</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2FD7B61" w14:textId="77777777" w:rsidTr="00DF6845">
        <w:trPr>
          <w:trHeight w:hRule="exact" w:val="240"/>
          <w:jc w:val="center"/>
        </w:trPr>
        <w:tc>
          <w:tcPr>
            <w:tcW w:w="9752" w:type="dxa"/>
            <w:gridSpan w:val="2"/>
            <w:tcBorders>
              <w:top w:val="nil"/>
              <w:left w:val="nil"/>
              <w:bottom w:val="nil"/>
              <w:right w:val="nil"/>
            </w:tcBorders>
          </w:tcPr>
          <w:p w14:paraId="159F7FFB" w14:textId="77777777" w:rsidR="0051154C" w:rsidRPr="00531D0B" w:rsidRDefault="0051154C" w:rsidP="00DF6845"/>
        </w:tc>
      </w:tr>
      <w:tr w:rsidR="0051154C" w:rsidRPr="00531D0B" w14:paraId="1B7BCACA" w14:textId="77777777" w:rsidTr="00DF6845">
        <w:trPr>
          <w:trHeight w:val="240"/>
          <w:jc w:val="center"/>
        </w:trPr>
        <w:tc>
          <w:tcPr>
            <w:tcW w:w="4876" w:type="dxa"/>
            <w:tcBorders>
              <w:top w:val="nil"/>
              <w:left w:val="nil"/>
              <w:bottom w:val="nil"/>
              <w:right w:val="nil"/>
            </w:tcBorders>
          </w:tcPr>
          <w:p w14:paraId="7172FEB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3A3BC4D" w14:textId="77777777" w:rsidR="0051154C" w:rsidRPr="00531D0B" w:rsidRDefault="0051154C" w:rsidP="00DF6845">
            <w:pPr>
              <w:pStyle w:val="AmColumnHeading"/>
            </w:pPr>
            <w:r w:rsidRPr="00531D0B">
              <w:t>Ændringsforslag</w:t>
            </w:r>
          </w:p>
        </w:tc>
      </w:tr>
      <w:tr w:rsidR="0051154C" w:rsidRPr="00531D0B" w14:paraId="4CB2F3BC" w14:textId="77777777" w:rsidTr="00DF6845">
        <w:trPr>
          <w:jc w:val="center"/>
        </w:trPr>
        <w:tc>
          <w:tcPr>
            <w:tcW w:w="4876" w:type="dxa"/>
            <w:tcBorders>
              <w:top w:val="nil"/>
              <w:left w:val="nil"/>
              <w:bottom w:val="nil"/>
              <w:right w:val="nil"/>
            </w:tcBorders>
          </w:tcPr>
          <w:p w14:paraId="771F61AD" w14:textId="77777777" w:rsidR="0051154C" w:rsidRPr="00531D0B" w:rsidRDefault="0051154C" w:rsidP="00DF6845">
            <w:pPr>
              <w:pStyle w:val="Normal6a"/>
            </w:pPr>
            <w:r w:rsidRPr="00531D0B">
              <w:t>(16)</w:t>
            </w:r>
            <w:r w:rsidRPr="00531D0B">
              <w:tab/>
              <w:t xml:space="preserve">EU-støtten bør bidrage til at modernisere og forbedre effektiviteten af visumbehandlingen med hensyn til at opdage og vurdere risici for sikkerheden og irregulær migration, så der sikres en effektiv gennemførelse af visumkodeksen. EU-støtten bør navnlig bidrage til digitaliseringen af visumbehandlingen med henblik på at sikre hurtige, sikre og </w:t>
            </w:r>
            <w:r w:rsidRPr="00531D0B">
              <w:rPr>
                <w:b/>
                <w:bCs/>
                <w:i/>
                <w:iCs/>
              </w:rPr>
              <w:t>brugervenlige</w:t>
            </w:r>
            <w:r w:rsidRPr="00531D0B">
              <w:t xml:space="preserve"> visumprocedurer til gavn for både visumansøgere og konsulater. EU-støtten bør også forbedre servicen til visumansøgere, herunder gennem en bedre dækning af konsulære tjenester i hele verden.</w:t>
            </w:r>
          </w:p>
        </w:tc>
        <w:tc>
          <w:tcPr>
            <w:tcW w:w="4876" w:type="dxa"/>
            <w:tcBorders>
              <w:top w:val="nil"/>
              <w:left w:val="nil"/>
              <w:bottom w:val="nil"/>
              <w:right w:val="nil"/>
            </w:tcBorders>
          </w:tcPr>
          <w:p w14:paraId="09F30FD4" w14:textId="77777777" w:rsidR="0051154C" w:rsidRPr="00531D0B" w:rsidRDefault="0051154C" w:rsidP="00DF6845">
            <w:pPr>
              <w:pStyle w:val="Normal6a"/>
            </w:pPr>
            <w:r w:rsidRPr="00531D0B">
              <w:t>(16)</w:t>
            </w:r>
            <w:r w:rsidRPr="00531D0B">
              <w:tab/>
              <w:t xml:space="preserve">EU-støtten bør bidrage til at modernisere og forbedre effektiviteten af visumbehandlingen med hensyn til at opdage og vurdere risici for sikkerheden og irregulær migration, så der sikres en effektiv gennemførelse af visumkodeksen. EU-støtten bør navnlig bidrage til digitaliseringen af visumbehandlingen med henblik på at sikre hurtige, sikre og </w:t>
            </w:r>
            <w:r w:rsidRPr="00531D0B">
              <w:rPr>
                <w:b/>
                <w:bCs/>
                <w:i/>
                <w:iCs/>
              </w:rPr>
              <w:t>effektive</w:t>
            </w:r>
            <w:r w:rsidRPr="00531D0B">
              <w:t xml:space="preserve"> visumprocedurer til gavn for både visumansøgere og konsulater. EU-støtten bør også forbedre servicen til visumansøgere, herunder gennem en bedre dækning af konsulære tjenester i hele verden</w:t>
            </w:r>
            <w:r w:rsidRPr="00531D0B">
              <w:rPr>
                <w:b/>
                <w:i/>
              </w:rPr>
              <w:t>, samtidig med at der opretholdes et højt niveau af sikkerhedskontrol og verifikation af betingelserne for indrejse i Schengenområdet</w:t>
            </w:r>
            <w:r w:rsidRPr="00531D0B">
              <w:t>.</w:t>
            </w:r>
          </w:p>
        </w:tc>
      </w:tr>
    </w:tbl>
    <w:p w14:paraId="083D443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316EF8C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94ABB5E" w14:textId="77777777" w:rsidR="0051154C" w:rsidRPr="00531D0B" w:rsidRDefault="0051154C" w:rsidP="0051154C">
      <w:pPr>
        <w:pStyle w:val="AmJustText"/>
      </w:pPr>
      <w:r w:rsidRPr="00531D0B">
        <w:t>Visumpolitikken opfylder primært en sikkerheds- og migrationsfunktion. Digitalisering og forenkling af procedurer bør ikke føre til en svækkelse af sikkerhedskontrollen eller en sænkning af standarderne for screening af ansøgere. Den foreslåede ændring opretholder målet om at modernisere systemet, men understreger samtidig, at effektivitet skal ledsages af et højt beskyttelsesniveau i Schengenområdet.</w:t>
      </w:r>
    </w:p>
    <w:p w14:paraId="1302CD28" w14:textId="77777777" w:rsidR="0051154C" w:rsidRPr="00531D0B" w:rsidRDefault="0051154C" w:rsidP="0051154C">
      <w:r w:rsidRPr="00B10B6B">
        <w:rPr>
          <w:rStyle w:val="HideTWBExt"/>
        </w:rPr>
        <w:t>&lt;/AmendB&gt;</w:t>
      </w:r>
    </w:p>
    <w:p w14:paraId="17102D6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93</w:t>
      </w:r>
      <w:r w:rsidRPr="00B10B6B">
        <w:rPr>
          <w:rStyle w:val="HideTWBExt"/>
          <w:b w:val="0"/>
        </w:rPr>
        <w:t>&lt;/NumAmB&gt;</w:t>
      </w:r>
    </w:p>
    <w:p w14:paraId="62AA95F8"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54824DC" w14:textId="77777777" w:rsidR="0051154C" w:rsidRPr="00531D0B" w:rsidRDefault="0051154C" w:rsidP="0051154C">
      <w:pPr>
        <w:pStyle w:val="NormalBold"/>
      </w:pPr>
      <w:r w:rsidRPr="00B10B6B">
        <w:rPr>
          <w:rStyle w:val="HideTWBExt"/>
          <w:b w:val="0"/>
        </w:rPr>
        <w:t>&lt;/RepeatBlock-By&gt;</w:t>
      </w:r>
    </w:p>
    <w:p w14:paraId="7BBAD69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9C895A3" w14:textId="77777777" w:rsidR="0051154C" w:rsidRPr="00531D0B" w:rsidRDefault="0051154C" w:rsidP="0051154C">
      <w:pPr>
        <w:pStyle w:val="NormalBold"/>
      </w:pPr>
      <w:r w:rsidRPr="00B10B6B">
        <w:rPr>
          <w:rStyle w:val="HideTWBExt"/>
          <w:b w:val="0"/>
        </w:rPr>
        <w:t>&lt;Article&gt;</w:t>
      </w:r>
      <w:r w:rsidRPr="00531D0B">
        <w:t>Betragtning 16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DD5C774" w14:textId="77777777" w:rsidTr="00DF6845">
        <w:trPr>
          <w:trHeight w:hRule="exact" w:val="240"/>
          <w:jc w:val="center"/>
        </w:trPr>
        <w:tc>
          <w:tcPr>
            <w:tcW w:w="9752" w:type="dxa"/>
            <w:gridSpan w:val="2"/>
            <w:tcBorders>
              <w:top w:val="nil"/>
              <w:left w:val="nil"/>
              <w:bottom w:val="nil"/>
              <w:right w:val="nil"/>
            </w:tcBorders>
          </w:tcPr>
          <w:p w14:paraId="2F215C11" w14:textId="77777777" w:rsidR="0051154C" w:rsidRPr="00531D0B" w:rsidRDefault="0051154C" w:rsidP="00DF6845"/>
        </w:tc>
      </w:tr>
      <w:tr w:rsidR="0051154C" w:rsidRPr="00531D0B" w14:paraId="3FB14917" w14:textId="77777777" w:rsidTr="00DF6845">
        <w:trPr>
          <w:trHeight w:val="240"/>
          <w:jc w:val="center"/>
        </w:trPr>
        <w:tc>
          <w:tcPr>
            <w:tcW w:w="4876" w:type="dxa"/>
            <w:tcBorders>
              <w:top w:val="nil"/>
              <w:left w:val="nil"/>
              <w:bottom w:val="nil"/>
              <w:right w:val="nil"/>
            </w:tcBorders>
          </w:tcPr>
          <w:p w14:paraId="7D51675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6F7136F" w14:textId="77777777" w:rsidR="0051154C" w:rsidRPr="00531D0B" w:rsidRDefault="0051154C" w:rsidP="00DF6845">
            <w:pPr>
              <w:pStyle w:val="AmColumnHeading"/>
            </w:pPr>
            <w:r w:rsidRPr="00531D0B">
              <w:t>Ændringsforslag</w:t>
            </w:r>
          </w:p>
        </w:tc>
      </w:tr>
      <w:tr w:rsidR="0051154C" w:rsidRPr="00531D0B" w14:paraId="61FDF4DB" w14:textId="77777777" w:rsidTr="00DF6845">
        <w:trPr>
          <w:jc w:val="center"/>
        </w:trPr>
        <w:tc>
          <w:tcPr>
            <w:tcW w:w="4876" w:type="dxa"/>
            <w:tcBorders>
              <w:top w:val="nil"/>
              <w:left w:val="nil"/>
              <w:bottom w:val="nil"/>
              <w:right w:val="nil"/>
            </w:tcBorders>
          </w:tcPr>
          <w:p w14:paraId="0F4DC0F0" w14:textId="77777777" w:rsidR="0051154C" w:rsidRPr="00531D0B" w:rsidRDefault="0051154C" w:rsidP="00DF6845">
            <w:pPr>
              <w:pStyle w:val="Normal6a"/>
            </w:pPr>
            <w:r w:rsidRPr="00531D0B">
              <w:t>(16)</w:t>
            </w:r>
            <w:r w:rsidRPr="00531D0B">
              <w:tab/>
              <w:t xml:space="preserve">EU-støtten bør bidrage til at </w:t>
            </w:r>
            <w:r w:rsidRPr="00531D0B">
              <w:rPr>
                <w:b/>
                <w:i/>
              </w:rPr>
              <w:t>modernisere</w:t>
            </w:r>
            <w:r w:rsidRPr="00531D0B">
              <w:t xml:space="preserve"> og forbedre effektiviteten af visumbehandlingen </w:t>
            </w:r>
            <w:r w:rsidRPr="00531D0B">
              <w:rPr>
                <w:b/>
                <w:bCs/>
                <w:i/>
                <w:iCs/>
              </w:rPr>
              <w:t>med hensyn til at opdage og vurdere risici for sikkerheden og irregulær migration, så der sikres en effektiv gennemførelse af visumkodeksen</w:t>
            </w:r>
            <w:r w:rsidRPr="00531D0B">
              <w:t xml:space="preserve">. EU-støtten bør navnlig bidrage til digitaliseringen af visumbehandlingen med henblik på at sikre hurtige, sikre og </w:t>
            </w:r>
            <w:r w:rsidRPr="00531D0B">
              <w:rPr>
                <w:b/>
                <w:bCs/>
                <w:i/>
                <w:iCs/>
              </w:rPr>
              <w:t>brugervenlige</w:t>
            </w:r>
            <w:r w:rsidRPr="00531D0B">
              <w:t xml:space="preserve"> visumprocedurer til gavn for både visumansøgere og konsulater. EU-støtten bør også forbedre servicen til visumansøgere, herunder gennem en bedre dækning af konsulære tjenester i hele verden.</w:t>
            </w:r>
          </w:p>
        </w:tc>
        <w:tc>
          <w:tcPr>
            <w:tcW w:w="4876" w:type="dxa"/>
            <w:tcBorders>
              <w:top w:val="nil"/>
              <w:left w:val="nil"/>
              <w:bottom w:val="nil"/>
              <w:right w:val="nil"/>
            </w:tcBorders>
          </w:tcPr>
          <w:p w14:paraId="34EF78E7" w14:textId="77777777" w:rsidR="0051154C" w:rsidRPr="00531D0B" w:rsidRDefault="0051154C" w:rsidP="00DF6845">
            <w:pPr>
              <w:pStyle w:val="Normal6a"/>
            </w:pPr>
            <w:r w:rsidRPr="00531D0B">
              <w:t>(16)</w:t>
            </w:r>
            <w:r w:rsidRPr="00531D0B">
              <w:tab/>
              <w:t xml:space="preserve">EU-støtten bør bidrage til at </w:t>
            </w:r>
            <w:r w:rsidRPr="00531D0B">
              <w:rPr>
                <w:b/>
                <w:bCs/>
                <w:i/>
                <w:iCs/>
              </w:rPr>
              <w:t>lette mobiliteten</w:t>
            </w:r>
            <w:r w:rsidRPr="00531D0B">
              <w:t xml:space="preserve"> og forbedre effektiviteten af visumbehandlingen. EU-støtten bør navnlig bidrage til digitaliseringen af visumbehandlingen med henblik på at sikre </w:t>
            </w:r>
            <w:r w:rsidRPr="00531D0B">
              <w:rPr>
                <w:b/>
                <w:bCs/>
                <w:i/>
                <w:iCs/>
              </w:rPr>
              <w:t xml:space="preserve">ikkediskriminerende, </w:t>
            </w:r>
            <w:r w:rsidRPr="00531D0B">
              <w:t xml:space="preserve">hurtige, sikre og </w:t>
            </w:r>
            <w:r w:rsidRPr="00531D0B">
              <w:rPr>
                <w:b/>
                <w:bCs/>
                <w:i/>
                <w:iCs/>
              </w:rPr>
              <w:t>retfærdige</w:t>
            </w:r>
            <w:r w:rsidRPr="00531D0B">
              <w:t xml:space="preserve"> visumprocedurer til gavn for både visumansøgere og konsulater. EU-støtten bør også forbedre servicen til visumansøgere, herunder gennem en bedre dækning af konsulære tjenester i hele verden.</w:t>
            </w:r>
          </w:p>
        </w:tc>
      </w:tr>
    </w:tbl>
    <w:p w14:paraId="66A7659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EF0A772" w14:textId="77777777" w:rsidR="0051154C" w:rsidRPr="00531D0B" w:rsidRDefault="0051154C" w:rsidP="0051154C">
      <w:r w:rsidRPr="00B10B6B">
        <w:rPr>
          <w:rStyle w:val="HideTWBExt"/>
        </w:rPr>
        <w:t>&lt;/AmendB&gt;</w:t>
      </w:r>
    </w:p>
    <w:p w14:paraId="3F46DD4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94</w:t>
      </w:r>
      <w:r w:rsidRPr="00B10B6B">
        <w:rPr>
          <w:rStyle w:val="HideTWBExt"/>
          <w:b w:val="0"/>
        </w:rPr>
        <w:t>&lt;/NumAmB&gt;</w:t>
      </w:r>
    </w:p>
    <w:p w14:paraId="1CA2C28F"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2B0EA76A" w14:textId="77777777" w:rsidR="0051154C" w:rsidRPr="00531D0B" w:rsidRDefault="0051154C" w:rsidP="0051154C">
      <w:pPr>
        <w:pStyle w:val="NormalBold"/>
      </w:pPr>
      <w:r w:rsidRPr="00B10B6B">
        <w:rPr>
          <w:rStyle w:val="HideTWBExt"/>
          <w:b w:val="0"/>
        </w:rPr>
        <w:t>&lt;/RepeatBlock-By&gt;</w:t>
      </w:r>
    </w:p>
    <w:p w14:paraId="6C39619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0613CF6" w14:textId="77777777" w:rsidR="0051154C" w:rsidRPr="00531D0B" w:rsidRDefault="0051154C" w:rsidP="0051154C">
      <w:pPr>
        <w:pStyle w:val="NormalBold"/>
      </w:pPr>
      <w:r w:rsidRPr="00B10B6B">
        <w:rPr>
          <w:rStyle w:val="HideTWBExt"/>
          <w:b w:val="0"/>
        </w:rPr>
        <w:t>&lt;Article&gt;</w:t>
      </w:r>
      <w:r w:rsidRPr="00531D0B">
        <w:t>Betragtning 16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87388AC" w14:textId="77777777" w:rsidTr="00DF6845">
        <w:trPr>
          <w:trHeight w:hRule="exact" w:val="240"/>
          <w:jc w:val="center"/>
        </w:trPr>
        <w:tc>
          <w:tcPr>
            <w:tcW w:w="9752" w:type="dxa"/>
            <w:gridSpan w:val="2"/>
            <w:tcBorders>
              <w:top w:val="nil"/>
              <w:left w:val="nil"/>
              <w:bottom w:val="nil"/>
              <w:right w:val="nil"/>
            </w:tcBorders>
          </w:tcPr>
          <w:p w14:paraId="5D6C8D3F" w14:textId="77777777" w:rsidR="0051154C" w:rsidRPr="00531D0B" w:rsidRDefault="0051154C" w:rsidP="00DF6845"/>
        </w:tc>
      </w:tr>
      <w:tr w:rsidR="0051154C" w:rsidRPr="00531D0B" w14:paraId="0352CBB2" w14:textId="77777777" w:rsidTr="00DF6845">
        <w:trPr>
          <w:trHeight w:val="240"/>
          <w:jc w:val="center"/>
        </w:trPr>
        <w:tc>
          <w:tcPr>
            <w:tcW w:w="4876" w:type="dxa"/>
            <w:tcBorders>
              <w:top w:val="nil"/>
              <w:left w:val="nil"/>
              <w:bottom w:val="nil"/>
              <w:right w:val="nil"/>
            </w:tcBorders>
          </w:tcPr>
          <w:p w14:paraId="734EFFB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8B498B3" w14:textId="77777777" w:rsidR="0051154C" w:rsidRPr="00531D0B" w:rsidRDefault="0051154C" w:rsidP="00DF6845">
            <w:pPr>
              <w:pStyle w:val="AmColumnHeading"/>
            </w:pPr>
            <w:r w:rsidRPr="00531D0B">
              <w:t>Ændringsforslag</w:t>
            </w:r>
          </w:p>
        </w:tc>
      </w:tr>
      <w:tr w:rsidR="0051154C" w:rsidRPr="00531D0B" w14:paraId="6069F6CF" w14:textId="77777777" w:rsidTr="00DF6845">
        <w:trPr>
          <w:jc w:val="center"/>
        </w:trPr>
        <w:tc>
          <w:tcPr>
            <w:tcW w:w="4876" w:type="dxa"/>
            <w:tcBorders>
              <w:top w:val="nil"/>
              <w:left w:val="nil"/>
              <w:bottom w:val="nil"/>
              <w:right w:val="nil"/>
            </w:tcBorders>
          </w:tcPr>
          <w:p w14:paraId="1A5D15C7" w14:textId="77777777" w:rsidR="0051154C" w:rsidRPr="00531D0B" w:rsidRDefault="0051154C" w:rsidP="00DF6845">
            <w:pPr>
              <w:pStyle w:val="Normal6a"/>
            </w:pPr>
          </w:p>
        </w:tc>
        <w:tc>
          <w:tcPr>
            <w:tcW w:w="4876" w:type="dxa"/>
            <w:tcBorders>
              <w:top w:val="nil"/>
              <w:left w:val="nil"/>
              <w:bottom w:val="nil"/>
              <w:right w:val="nil"/>
            </w:tcBorders>
          </w:tcPr>
          <w:p w14:paraId="001929EC" w14:textId="77777777" w:rsidR="0051154C" w:rsidRPr="00531D0B" w:rsidRDefault="0051154C" w:rsidP="00DF6845">
            <w:pPr>
              <w:pStyle w:val="Normal6a"/>
            </w:pPr>
            <w:r w:rsidRPr="00531D0B">
              <w:rPr>
                <w:b/>
                <w:i/>
              </w:rPr>
              <w:t>(16a)</w:t>
            </w:r>
            <w:r w:rsidRPr="00531D0B">
              <w:tab/>
            </w:r>
            <w:r w:rsidRPr="00531D0B">
              <w:rPr>
                <w:b/>
                <w:i/>
              </w:rPr>
              <w:t>Medlemsstaterne bør være særligt opmærksomme på deres internationale forpligtelser vedrørende eftersøgnings- og redningsoperationer til søs. Der bør også ydes bistand i henhold til denne forordning for at støtte medlemsstaternes kapacitet til at yde bistand til personer i nød og støtte eftersøgnings- og redningsoperationer i forbindelse med grænseovervågning til søs, også i samarbejde med Det Europæiske Agentur for Grænse- og Kystbevogtning.</w:t>
            </w:r>
          </w:p>
        </w:tc>
      </w:tr>
    </w:tbl>
    <w:p w14:paraId="5C2E464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64A1808" w14:textId="77777777" w:rsidR="0051154C" w:rsidRPr="00531D0B" w:rsidRDefault="0051154C" w:rsidP="0051154C">
      <w:r w:rsidRPr="00B10B6B">
        <w:rPr>
          <w:rStyle w:val="HideTWBExt"/>
        </w:rPr>
        <w:t>&lt;/AmendB&gt;</w:t>
      </w:r>
    </w:p>
    <w:p w14:paraId="51839EA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95</w:t>
      </w:r>
      <w:r w:rsidRPr="00B10B6B">
        <w:rPr>
          <w:rStyle w:val="HideTWBExt"/>
          <w:b w:val="0"/>
        </w:rPr>
        <w:t>&lt;/NumAmB&gt;</w:t>
      </w:r>
    </w:p>
    <w:p w14:paraId="41699FDE"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C26DA86" w14:textId="77777777" w:rsidR="0051154C" w:rsidRPr="00531D0B" w:rsidRDefault="0051154C" w:rsidP="0051154C">
      <w:pPr>
        <w:pStyle w:val="NormalBold"/>
      </w:pPr>
      <w:r w:rsidRPr="00B10B6B">
        <w:rPr>
          <w:rStyle w:val="HideTWBExt"/>
          <w:b w:val="0"/>
        </w:rPr>
        <w:t>&lt;/RepeatBlock-By&gt;</w:t>
      </w:r>
    </w:p>
    <w:p w14:paraId="4999F61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2836930" w14:textId="77777777" w:rsidR="0051154C" w:rsidRPr="00531D0B" w:rsidRDefault="0051154C" w:rsidP="0051154C">
      <w:pPr>
        <w:pStyle w:val="NormalBold"/>
      </w:pPr>
      <w:r w:rsidRPr="00B10B6B">
        <w:rPr>
          <w:rStyle w:val="HideTWBExt"/>
          <w:b w:val="0"/>
        </w:rPr>
        <w:t>&lt;Article&gt;</w:t>
      </w:r>
      <w:r w:rsidRPr="00531D0B">
        <w:t>Betragtning 17</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E7D736E" w14:textId="77777777" w:rsidTr="00DF6845">
        <w:trPr>
          <w:trHeight w:hRule="exact" w:val="240"/>
          <w:jc w:val="center"/>
        </w:trPr>
        <w:tc>
          <w:tcPr>
            <w:tcW w:w="9752" w:type="dxa"/>
            <w:gridSpan w:val="2"/>
            <w:tcBorders>
              <w:top w:val="nil"/>
              <w:left w:val="nil"/>
              <w:bottom w:val="nil"/>
              <w:right w:val="nil"/>
            </w:tcBorders>
          </w:tcPr>
          <w:p w14:paraId="7667282E" w14:textId="77777777" w:rsidR="0051154C" w:rsidRPr="00531D0B" w:rsidRDefault="0051154C" w:rsidP="00DF6845"/>
        </w:tc>
      </w:tr>
      <w:tr w:rsidR="0051154C" w:rsidRPr="00531D0B" w14:paraId="34142177" w14:textId="77777777" w:rsidTr="00DF6845">
        <w:trPr>
          <w:trHeight w:val="240"/>
          <w:jc w:val="center"/>
        </w:trPr>
        <w:tc>
          <w:tcPr>
            <w:tcW w:w="4876" w:type="dxa"/>
            <w:tcBorders>
              <w:top w:val="nil"/>
              <w:left w:val="nil"/>
              <w:bottom w:val="nil"/>
              <w:right w:val="nil"/>
            </w:tcBorders>
          </w:tcPr>
          <w:p w14:paraId="5DC2339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E418EE7" w14:textId="77777777" w:rsidR="0051154C" w:rsidRPr="00531D0B" w:rsidRDefault="0051154C" w:rsidP="00DF6845">
            <w:pPr>
              <w:pStyle w:val="AmColumnHeading"/>
            </w:pPr>
            <w:r w:rsidRPr="00531D0B">
              <w:t>Ændringsforslag</w:t>
            </w:r>
          </w:p>
        </w:tc>
      </w:tr>
      <w:tr w:rsidR="0051154C" w:rsidRPr="00531D0B" w14:paraId="342A4980" w14:textId="77777777" w:rsidTr="00DF6845">
        <w:trPr>
          <w:jc w:val="center"/>
        </w:trPr>
        <w:tc>
          <w:tcPr>
            <w:tcW w:w="4876" w:type="dxa"/>
            <w:tcBorders>
              <w:top w:val="nil"/>
              <w:left w:val="nil"/>
              <w:bottom w:val="nil"/>
              <w:right w:val="nil"/>
            </w:tcBorders>
          </w:tcPr>
          <w:p w14:paraId="03549B4A" w14:textId="77777777" w:rsidR="0051154C" w:rsidRPr="00531D0B" w:rsidRDefault="0051154C" w:rsidP="00DF6845">
            <w:pPr>
              <w:pStyle w:val="Normal6a"/>
            </w:pPr>
            <w:r w:rsidRPr="00531D0B">
              <w:t>(17)</w:t>
            </w:r>
            <w:r w:rsidRPr="00531D0B">
              <w:tab/>
              <w:t xml:space="preserve">For at sikre kontinuitet i forvaltningstilgangen </w:t>
            </w:r>
            <w:r w:rsidRPr="00531D0B">
              <w:rPr>
                <w:b/>
                <w:bCs/>
                <w:i/>
                <w:iCs/>
              </w:rPr>
              <w:t>kan</w:t>
            </w:r>
            <w:r w:rsidRPr="00531D0B">
              <w:t xml:space="preserve"> medlemsstaterne ved gennemførelsen af EU-støtten tage udgangspunkt i partnerskabsprincippet.</w:t>
            </w:r>
          </w:p>
        </w:tc>
        <w:tc>
          <w:tcPr>
            <w:tcW w:w="4876" w:type="dxa"/>
            <w:tcBorders>
              <w:top w:val="nil"/>
              <w:left w:val="nil"/>
              <w:bottom w:val="nil"/>
              <w:right w:val="nil"/>
            </w:tcBorders>
          </w:tcPr>
          <w:p w14:paraId="5FD61D2E" w14:textId="77777777" w:rsidR="0051154C" w:rsidRPr="00531D0B" w:rsidRDefault="0051154C" w:rsidP="00DF6845">
            <w:pPr>
              <w:pStyle w:val="Normal6a"/>
            </w:pPr>
            <w:r w:rsidRPr="00531D0B">
              <w:t>(17)</w:t>
            </w:r>
            <w:r w:rsidRPr="00531D0B">
              <w:tab/>
              <w:t xml:space="preserve">For at sikre kontinuitet i forvaltningstilgangen </w:t>
            </w:r>
            <w:r w:rsidRPr="00531D0B">
              <w:rPr>
                <w:b/>
                <w:bCs/>
                <w:i/>
                <w:iCs/>
              </w:rPr>
              <w:t>bør</w:t>
            </w:r>
            <w:r w:rsidRPr="00531D0B">
              <w:t xml:space="preserve"> medlemsstaterne ved gennemførelsen af EU-støtten tage udgangspunkt i partnerskabsprincippet</w:t>
            </w:r>
            <w:r w:rsidRPr="00531D0B">
              <w:rPr>
                <w:b/>
                <w:bCs/>
                <w:i/>
                <w:iCs/>
              </w:rPr>
              <w:t>, herunder ved at sikre og aktivt muliggøre en passende inddragelse af regionale og lokale myndigheder, bymyndigheder og andre offentlige myndigheder eller sammenslutninger, der repræsenterer sådanne myndigheder, civilsamfundsorganisationer, menneskerettighedsinstitutioner og ligestillingsorganer, internationale organisationer og arbejdsmarkedets parter i udarbejdelsen og gennemførelsen af medlemsstaternes nationale og regionale partnerskabsplaner, hvilket også indebærer fjernelse af hindringer for deres deltagelse</w:t>
            </w:r>
            <w:r w:rsidRPr="00531D0B">
              <w:t xml:space="preserve">. </w:t>
            </w:r>
            <w:r w:rsidRPr="00531D0B">
              <w:rPr>
                <w:b/>
                <w:i/>
              </w:rPr>
              <w:t>Når en medlemsstat forelægger sin nationale og regionale partnerskabsplan i overensstemmelse med artikel 21 i forordning (EU) [...] om oprettelse af Den Europæiske Fond for Økonomisk, Social og Territorial Samhørighed, Landbrug, Landdistrikter, Fiskeri, det Maritime Område, Velstand og Sikkerhed med henblik på denne forordning, bør den præcisere sammensætningen af sine partnerskaber samt beskrivelsen af partnerskabsaftalerne. Disse oplysninger bør gøres offentligt tilgængelige efter anmodning.</w:t>
            </w:r>
          </w:p>
        </w:tc>
      </w:tr>
    </w:tbl>
    <w:p w14:paraId="5552918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BA60D09" w14:textId="77777777" w:rsidR="0051154C" w:rsidRPr="00531D0B" w:rsidRDefault="0051154C" w:rsidP="0051154C">
      <w:r w:rsidRPr="00B10B6B">
        <w:rPr>
          <w:rStyle w:val="HideTWBExt"/>
        </w:rPr>
        <w:t>&lt;/AmendB&gt;</w:t>
      </w:r>
    </w:p>
    <w:p w14:paraId="5AC2FCD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96</w:t>
      </w:r>
      <w:r w:rsidRPr="00B10B6B">
        <w:rPr>
          <w:rStyle w:val="HideTWBExt"/>
          <w:b w:val="0"/>
        </w:rPr>
        <w:t>&lt;/NumAmB&gt;</w:t>
      </w:r>
    </w:p>
    <w:p w14:paraId="056A5B56"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5C3EB18E" w14:textId="77777777" w:rsidR="0051154C" w:rsidRPr="00531D0B" w:rsidRDefault="0051154C" w:rsidP="0051154C">
      <w:pPr>
        <w:pStyle w:val="NormalBold"/>
      </w:pPr>
      <w:r w:rsidRPr="00B10B6B">
        <w:rPr>
          <w:rStyle w:val="HideTWBExt"/>
          <w:b w:val="0"/>
        </w:rPr>
        <w:t>&lt;/RepeatBlock-By&gt;</w:t>
      </w:r>
    </w:p>
    <w:p w14:paraId="6C2E811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F1ADD11" w14:textId="77777777" w:rsidR="0051154C" w:rsidRPr="00531D0B" w:rsidRDefault="0051154C" w:rsidP="0051154C">
      <w:pPr>
        <w:pStyle w:val="NormalBold"/>
      </w:pPr>
      <w:r w:rsidRPr="00B10B6B">
        <w:rPr>
          <w:rStyle w:val="HideTWBExt"/>
          <w:b w:val="0"/>
        </w:rPr>
        <w:t>&lt;Article&gt;</w:t>
      </w:r>
      <w:r w:rsidRPr="00531D0B">
        <w:t>Betragtning 17</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E6E6E18" w14:textId="77777777" w:rsidTr="00DF6845">
        <w:trPr>
          <w:trHeight w:hRule="exact" w:val="240"/>
          <w:jc w:val="center"/>
        </w:trPr>
        <w:tc>
          <w:tcPr>
            <w:tcW w:w="9752" w:type="dxa"/>
            <w:gridSpan w:val="2"/>
            <w:tcBorders>
              <w:top w:val="nil"/>
              <w:left w:val="nil"/>
              <w:bottom w:val="nil"/>
              <w:right w:val="nil"/>
            </w:tcBorders>
          </w:tcPr>
          <w:p w14:paraId="549FB84E" w14:textId="77777777" w:rsidR="0051154C" w:rsidRPr="00531D0B" w:rsidRDefault="0051154C" w:rsidP="00DF6845"/>
        </w:tc>
      </w:tr>
      <w:tr w:rsidR="0051154C" w:rsidRPr="00531D0B" w14:paraId="6E851EB7" w14:textId="77777777" w:rsidTr="00DF6845">
        <w:trPr>
          <w:trHeight w:val="240"/>
          <w:jc w:val="center"/>
        </w:trPr>
        <w:tc>
          <w:tcPr>
            <w:tcW w:w="4876" w:type="dxa"/>
            <w:tcBorders>
              <w:top w:val="nil"/>
              <w:left w:val="nil"/>
              <w:bottom w:val="nil"/>
              <w:right w:val="nil"/>
            </w:tcBorders>
          </w:tcPr>
          <w:p w14:paraId="3D82357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7499FD2" w14:textId="77777777" w:rsidR="0051154C" w:rsidRPr="00531D0B" w:rsidRDefault="0051154C" w:rsidP="00DF6845">
            <w:pPr>
              <w:pStyle w:val="AmColumnHeading"/>
            </w:pPr>
            <w:r w:rsidRPr="00531D0B">
              <w:t>Ændringsforslag</w:t>
            </w:r>
          </w:p>
        </w:tc>
      </w:tr>
      <w:tr w:rsidR="0051154C" w:rsidRPr="00531D0B" w14:paraId="13A946F1" w14:textId="77777777" w:rsidTr="00DF6845">
        <w:trPr>
          <w:jc w:val="center"/>
        </w:trPr>
        <w:tc>
          <w:tcPr>
            <w:tcW w:w="4876" w:type="dxa"/>
            <w:tcBorders>
              <w:top w:val="nil"/>
              <w:left w:val="nil"/>
              <w:bottom w:val="nil"/>
              <w:right w:val="nil"/>
            </w:tcBorders>
          </w:tcPr>
          <w:p w14:paraId="03F8541C" w14:textId="77777777" w:rsidR="0051154C" w:rsidRPr="00531D0B" w:rsidRDefault="0051154C" w:rsidP="00DF6845">
            <w:pPr>
              <w:pStyle w:val="Normal6a"/>
            </w:pPr>
            <w:r w:rsidRPr="00531D0B">
              <w:t>(17)</w:t>
            </w:r>
            <w:r w:rsidRPr="00531D0B">
              <w:tab/>
              <w:t xml:space="preserve">For at sikre kontinuitet i forvaltningstilgangen </w:t>
            </w:r>
            <w:r w:rsidRPr="00531D0B">
              <w:rPr>
                <w:b/>
                <w:bCs/>
                <w:i/>
                <w:iCs/>
              </w:rPr>
              <w:t>kan</w:t>
            </w:r>
            <w:r w:rsidRPr="00531D0B">
              <w:t xml:space="preserve"> medlemsstaterne ved gennemførelsen af EU-støtten tage udgangspunkt i partnerskabsprincippet.</w:t>
            </w:r>
          </w:p>
        </w:tc>
        <w:tc>
          <w:tcPr>
            <w:tcW w:w="4876" w:type="dxa"/>
            <w:tcBorders>
              <w:top w:val="nil"/>
              <w:left w:val="nil"/>
              <w:bottom w:val="nil"/>
              <w:right w:val="nil"/>
            </w:tcBorders>
          </w:tcPr>
          <w:p w14:paraId="68BF72F0" w14:textId="77777777" w:rsidR="0051154C" w:rsidRPr="00531D0B" w:rsidRDefault="0051154C" w:rsidP="00DF6845">
            <w:pPr>
              <w:pStyle w:val="Normal6a"/>
            </w:pPr>
            <w:r w:rsidRPr="00531D0B">
              <w:t>(17)</w:t>
            </w:r>
            <w:r w:rsidRPr="00531D0B">
              <w:tab/>
              <w:t xml:space="preserve">For at sikre kontinuitet i forvaltningstilgangen </w:t>
            </w:r>
            <w:r w:rsidRPr="00531D0B">
              <w:rPr>
                <w:b/>
                <w:bCs/>
                <w:i/>
                <w:iCs/>
              </w:rPr>
              <w:t>bør</w:t>
            </w:r>
            <w:r w:rsidRPr="00531D0B">
              <w:t xml:space="preserve"> medlemsstaterne ved gennemførelsen af EU-støtten tage udgangspunkt i partnerskabsprincippet. </w:t>
            </w:r>
            <w:r w:rsidRPr="00531D0B">
              <w:rPr>
                <w:b/>
                <w:i/>
              </w:rPr>
              <w:t>Da foranstaltninger til støtte for Schengenområdet uden kontrol ved de indre grænser, foranstaltninger vedrørende kontrol ved de ydre grænser og integreret grænseforvaltning og foranstaltninger vedrørende visumpolitik direkte påvirker personers rettigheder, bør medlemsstaterne præcisere sammensætningen af deres partnerskaber og give en beskrivelse af partnerskabsordningerne, for så vidt som de vedrører EU-støtte til Schengen, grænser og visum. Disse oplysninger bør gøres offentligt tilgængelige efter anmodning.</w:t>
            </w:r>
          </w:p>
        </w:tc>
      </w:tr>
    </w:tbl>
    <w:p w14:paraId="601358A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13CD4FC"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75C3AAF9" w14:textId="77777777" w:rsidR="0051154C" w:rsidRPr="00531D0B" w:rsidRDefault="0051154C" w:rsidP="0051154C">
      <w:pPr>
        <w:pStyle w:val="AmJustText"/>
      </w:pPr>
      <w:r w:rsidRPr="00531D0B">
        <w:t>Betragtning, der fremmer partnerskabsprincippet, udformet efter en tilsvarende betragtning i forordningen om asyl, migration og integration.</w:t>
      </w:r>
    </w:p>
    <w:p w14:paraId="6E831415" w14:textId="77777777" w:rsidR="0051154C" w:rsidRPr="00531D0B" w:rsidRDefault="0051154C" w:rsidP="0051154C">
      <w:r w:rsidRPr="00B10B6B">
        <w:rPr>
          <w:rStyle w:val="HideTWBExt"/>
        </w:rPr>
        <w:t>&lt;/AmendB&gt;</w:t>
      </w:r>
    </w:p>
    <w:p w14:paraId="4D481F5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97</w:t>
      </w:r>
      <w:r w:rsidRPr="00B10B6B">
        <w:rPr>
          <w:rStyle w:val="HideTWBExt"/>
          <w:b w:val="0"/>
        </w:rPr>
        <w:t>&lt;/NumAmB&gt;</w:t>
      </w:r>
    </w:p>
    <w:p w14:paraId="62E72ADD"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59644D74" w14:textId="77777777" w:rsidR="0051154C" w:rsidRPr="00531D0B" w:rsidRDefault="0051154C" w:rsidP="0051154C">
      <w:pPr>
        <w:pStyle w:val="NormalBold"/>
      </w:pPr>
      <w:r w:rsidRPr="00B10B6B">
        <w:rPr>
          <w:rStyle w:val="HideTWBExt"/>
          <w:b w:val="0"/>
        </w:rPr>
        <w:t>&lt;/RepeatBlock-By&gt;</w:t>
      </w:r>
    </w:p>
    <w:p w14:paraId="77FC4DE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54687CB" w14:textId="77777777" w:rsidR="0051154C" w:rsidRPr="00531D0B" w:rsidRDefault="0051154C" w:rsidP="0051154C">
      <w:pPr>
        <w:pStyle w:val="NormalBold"/>
      </w:pPr>
      <w:r w:rsidRPr="00B10B6B">
        <w:rPr>
          <w:rStyle w:val="HideTWBExt"/>
          <w:b w:val="0"/>
        </w:rPr>
        <w:t>&lt;Article&gt;</w:t>
      </w:r>
      <w:r w:rsidRPr="00531D0B">
        <w:t>Betragtning 17</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0A68FE4" w14:textId="77777777" w:rsidTr="00DF6845">
        <w:trPr>
          <w:trHeight w:hRule="exact" w:val="240"/>
          <w:jc w:val="center"/>
        </w:trPr>
        <w:tc>
          <w:tcPr>
            <w:tcW w:w="9752" w:type="dxa"/>
            <w:gridSpan w:val="2"/>
            <w:tcBorders>
              <w:top w:val="nil"/>
              <w:left w:val="nil"/>
              <w:bottom w:val="nil"/>
              <w:right w:val="nil"/>
            </w:tcBorders>
          </w:tcPr>
          <w:p w14:paraId="1DD4329E" w14:textId="77777777" w:rsidR="0051154C" w:rsidRPr="00531D0B" w:rsidRDefault="0051154C" w:rsidP="00DF6845"/>
        </w:tc>
      </w:tr>
      <w:tr w:rsidR="0051154C" w:rsidRPr="00531D0B" w14:paraId="7988CF6E" w14:textId="77777777" w:rsidTr="00DF6845">
        <w:trPr>
          <w:trHeight w:val="240"/>
          <w:jc w:val="center"/>
        </w:trPr>
        <w:tc>
          <w:tcPr>
            <w:tcW w:w="4876" w:type="dxa"/>
            <w:tcBorders>
              <w:top w:val="nil"/>
              <w:left w:val="nil"/>
              <w:bottom w:val="nil"/>
              <w:right w:val="nil"/>
            </w:tcBorders>
          </w:tcPr>
          <w:p w14:paraId="40EB1C6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6ACAD80" w14:textId="77777777" w:rsidR="0051154C" w:rsidRPr="00531D0B" w:rsidRDefault="0051154C" w:rsidP="00DF6845">
            <w:pPr>
              <w:pStyle w:val="AmColumnHeading"/>
            </w:pPr>
            <w:r w:rsidRPr="00531D0B">
              <w:t>Ændringsforslag</w:t>
            </w:r>
          </w:p>
        </w:tc>
      </w:tr>
      <w:tr w:rsidR="0051154C" w:rsidRPr="00531D0B" w14:paraId="605E99B5" w14:textId="77777777" w:rsidTr="00DF6845">
        <w:trPr>
          <w:jc w:val="center"/>
        </w:trPr>
        <w:tc>
          <w:tcPr>
            <w:tcW w:w="4876" w:type="dxa"/>
            <w:tcBorders>
              <w:top w:val="nil"/>
              <w:left w:val="nil"/>
              <w:bottom w:val="nil"/>
              <w:right w:val="nil"/>
            </w:tcBorders>
          </w:tcPr>
          <w:p w14:paraId="108A9730" w14:textId="77777777" w:rsidR="0051154C" w:rsidRPr="00531D0B" w:rsidRDefault="0051154C" w:rsidP="00DF6845">
            <w:pPr>
              <w:pStyle w:val="Normal6a"/>
            </w:pPr>
            <w:r w:rsidRPr="00531D0B">
              <w:t>(17)</w:t>
            </w:r>
            <w:r w:rsidRPr="00531D0B">
              <w:tab/>
              <w:t>For at sikre kontinuitet i forvaltningstilgangen kan medlemsstaterne ved gennemførelsen af EU-støtten tage udgangspunkt i partnerskabsprincippet.</w:t>
            </w:r>
          </w:p>
        </w:tc>
        <w:tc>
          <w:tcPr>
            <w:tcW w:w="4876" w:type="dxa"/>
            <w:tcBorders>
              <w:top w:val="nil"/>
              <w:left w:val="nil"/>
              <w:bottom w:val="nil"/>
              <w:right w:val="nil"/>
            </w:tcBorders>
          </w:tcPr>
          <w:p w14:paraId="2FD6D964" w14:textId="77777777" w:rsidR="0051154C" w:rsidRPr="00531D0B" w:rsidRDefault="0051154C" w:rsidP="00DF6845">
            <w:pPr>
              <w:pStyle w:val="Normal6a"/>
            </w:pPr>
            <w:r w:rsidRPr="00531D0B">
              <w:t>(17)</w:t>
            </w:r>
            <w:r w:rsidRPr="00531D0B">
              <w:tab/>
              <w:t>For at sikre kontinuitet i forvaltningstilgangen kan medlemsstaterne ved gennemførelsen af EU-støtten tage udgangspunkt i partnerskabsprincippet</w:t>
            </w:r>
            <w:r w:rsidRPr="00531D0B">
              <w:rPr>
                <w:b/>
                <w:i/>
              </w:rPr>
              <w:t>, mens sammensætningen af partnerskaber og høringsmekanismer forbliver inden for medlemsstaternes kompetenceområde og skal svare til målene i denne forordning, navnlig inden for grænsebeskyttelse, visumpolitik og sikkerhed</w:t>
            </w:r>
            <w:r w:rsidRPr="00531D0B">
              <w:t>.</w:t>
            </w:r>
          </w:p>
        </w:tc>
      </w:tr>
    </w:tbl>
    <w:p w14:paraId="283BA06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1286501D"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5BC2C32" w14:textId="77777777" w:rsidR="0051154C" w:rsidRPr="00531D0B" w:rsidRDefault="0051154C" w:rsidP="0051154C">
      <w:pPr>
        <w:pStyle w:val="AmJustText"/>
      </w:pPr>
      <w:r w:rsidRPr="00531D0B">
        <w:t>Begrebet partnerskab bør ikke fortolkes som en forpligtelse til at skabe ensartede eller foreskrevne høringsstrukturer. Medlemsstaterne bør kunne bestemme, hvilke enheder der skal inddrages, i overensstemmelse med deres egne behov og administrative systemer. Den foreslåede ændring bevarer fleksibiliteten i programmets gennemførelse, samtidig med at det sikres, at partnerskaberne tjener forordningens mål og ikke fører til oprettelse af unødvendige administrative strukturer.</w:t>
      </w:r>
    </w:p>
    <w:p w14:paraId="5EF854D3" w14:textId="77777777" w:rsidR="0051154C" w:rsidRPr="00531D0B" w:rsidRDefault="0051154C" w:rsidP="0051154C">
      <w:r w:rsidRPr="00B10B6B">
        <w:rPr>
          <w:rStyle w:val="HideTWBExt"/>
        </w:rPr>
        <w:t>&lt;/AmendB&gt;</w:t>
      </w:r>
    </w:p>
    <w:p w14:paraId="1A457F6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98</w:t>
      </w:r>
      <w:r w:rsidRPr="00B10B6B">
        <w:rPr>
          <w:rStyle w:val="HideTWBExt"/>
          <w:b w:val="0"/>
        </w:rPr>
        <w:t>&lt;/NumAmB&gt;</w:t>
      </w:r>
    </w:p>
    <w:p w14:paraId="77354C42"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52BB88DF" w14:textId="77777777" w:rsidR="0051154C" w:rsidRPr="00531D0B" w:rsidRDefault="0051154C" w:rsidP="0051154C">
      <w:pPr>
        <w:pStyle w:val="NormalBold"/>
      </w:pPr>
      <w:r w:rsidRPr="00B10B6B">
        <w:rPr>
          <w:rStyle w:val="HideTWBExt"/>
          <w:b w:val="0"/>
        </w:rPr>
        <w:t>&lt;/RepeatBlock-By&gt;</w:t>
      </w:r>
    </w:p>
    <w:p w14:paraId="7F7EA77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8EB022E" w14:textId="77777777" w:rsidR="0051154C" w:rsidRPr="00531D0B" w:rsidRDefault="0051154C" w:rsidP="0051154C">
      <w:pPr>
        <w:pStyle w:val="NormalBold"/>
      </w:pPr>
      <w:r w:rsidRPr="00B10B6B">
        <w:rPr>
          <w:rStyle w:val="HideTWBExt"/>
          <w:b w:val="0"/>
        </w:rPr>
        <w:t>&lt;Article&gt;</w:t>
      </w:r>
      <w:r w:rsidRPr="00531D0B">
        <w:t>Betragtning 17</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CEE1D01" w14:textId="77777777" w:rsidTr="00DF6845">
        <w:trPr>
          <w:trHeight w:hRule="exact" w:val="240"/>
          <w:jc w:val="center"/>
        </w:trPr>
        <w:tc>
          <w:tcPr>
            <w:tcW w:w="9752" w:type="dxa"/>
            <w:gridSpan w:val="2"/>
            <w:tcBorders>
              <w:top w:val="nil"/>
              <w:left w:val="nil"/>
              <w:bottom w:val="nil"/>
              <w:right w:val="nil"/>
            </w:tcBorders>
          </w:tcPr>
          <w:p w14:paraId="2ABF6E10" w14:textId="77777777" w:rsidR="0051154C" w:rsidRPr="00531D0B" w:rsidRDefault="0051154C" w:rsidP="00DF6845"/>
        </w:tc>
      </w:tr>
      <w:tr w:rsidR="0051154C" w:rsidRPr="00531D0B" w14:paraId="0050AD28" w14:textId="77777777" w:rsidTr="00DF6845">
        <w:trPr>
          <w:trHeight w:val="240"/>
          <w:jc w:val="center"/>
        </w:trPr>
        <w:tc>
          <w:tcPr>
            <w:tcW w:w="4876" w:type="dxa"/>
            <w:tcBorders>
              <w:top w:val="nil"/>
              <w:left w:val="nil"/>
              <w:bottom w:val="nil"/>
              <w:right w:val="nil"/>
            </w:tcBorders>
          </w:tcPr>
          <w:p w14:paraId="25DB63E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C93E1F7" w14:textId="77777777" w:rsidR="0051154C" w:rsidRPr="00531D0B" w:rsidRDefault="0051154C" w:rsidP="00DF6845">
            <w:pPr>
              <w:pStyle w:val="AmColumnHeading"/>
            </w:pPr>
            <w:r w:rsidRPr="00531D0B">
              <w:t>Ændringsforslag</w:t>
            </w:r>
          </w:p>
        </w:tc>
      </w:tr>
      <w:tr w:rsidR="0051154C" w:rsidRPr="00531D0B" w14:paraId="2F0C7B04" w14:textId="77777777" w:rsidTr="00DF6845">
        <w:trPr>
          <w:jc w:val="center"/>
        </w:trPr>
        <w:tc>
          <w:tcPr>
            <w:tcW w:w="4876" w:type="dxa"/>
            <w:tcBorders>
              <w:top w:val="nil"/>
              <w:left w:val="nil"/>
              <w:bottom w:val="nil"/>
              <w:right w:val="nil"/>
            </w:tcBorders>
          </w:tcPr>
          <w:p w14:paraId="320F84B7" w14:textId="77777777" w:rsidR="0051154C" w:rsidRPr="00531D0B" w:rsidRDefault="0051154C" w:rsidP="00DF6845">
            <w:pPr>
              <w:pStyle w:val="Normal6a"/>
            </w:pPr>
            <w:r w:rsidRPr="00531D0B">
              <w:t>(17)</w:t>
            </w:r>
            <w:r w:rsidRPr="00531D0B">
              <w:tab/>
              <w:t xml:space="preserve">For at sikre kontinuitet i forvaltningstilgangen </w:t>
            </w:r>
            <w:r w:rsidRPr="00531D0B">
              <w:rPr>
                <w:b/>
                <w:bCs/>
                <w:i/>
                <w:iCs/>
              </w:rPr>
              <w:t>kan</w:t>
            </w:r>
            <w:r w:rsidRPr="00531D0B">
              <w:t xml:space="preserve"> medlemsstaterne ved gennemførelsen af EU-støtten tage udgangspunkt i partnerskabsprincippet.</w:t>
            </w:r>
          </w:p>
        </w:tc>
        <w:tc>
          <w:tcPr>
            <w:tcW w:w="4876" w:type="dxa"/>
            <w:tcBorders>
              <w:top w:val="nil"/>
              <w:left w:val="nil"/>
              <w:bottom w:val="nil"/>
              <w:right w:val="nil"/>
            </w:tcBorders>
          </w:tcPr>
          <w:p w14:paraId="18632844" w14:textId="77777777" w:rsidR="0051154C" w:rsidRPr="00531D0B" w:rsidRDefault="0051154C" w:rsidP="00DF6845">
            <w:pPr>
              <w:pStyle w:val="Normal6a"/>
            </w:pPr>
            <w:r w:rsidRPr="00531D0B">
              <w:t>(17)</w:t>
            </w:r>
            <w:r w:rsidRPr="00531D0B">
              <w:tab/>
              <w:t xml:space="preserve">For at sikre kontinuitet i forvaltningstilgangen </w:t>
            </w:r>
            <w:r w:rsidRPr="00531D0B">
              <w:rPr>
                <w:b/>
                <w:bCs/>
                <w:i/>
                <w:iCs/>
              </w:rPr>
              <w:t>bør</w:t>
            </w:r>
            <w:r w:rsidRPr="00531D0B">
              <w:t xml:space="preserve"> medlemsstaterne ved gennemførelsen af EU-støtten tage udgangspunkt i partnerskabsprincippet.</w:t>
            </w:r>
          </w:p>
        </w:tc>
      </w:tr>
    </w:tbl>
    <w:p w14:paraId="0CD818C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93B5957" w14:textId="77777777" w:rsidR="0051154C" w:rsidRPr="00531D0B" w:rsidRDefault="0051154C" w:rsidP="0051154C">
      <w:r w:rsidRPr="00B10B6B">
        <w:rPr>
          <w:rStyle w:val="HideTWBExt"/>
        </w:rPr>
        <w:t>&lt;/AmendB&gt;</w:t>
      </w:r>
    </w:p>
    <w:p w14:paraId="4CA19AD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99</w:t>
      </w:r>
      <w:r w:rsidRPr="00B10B6B">
        <w:rPr>
          <w:rStyle w:val="HideTWBExt"/>
          <w:b w:val="0"/>
        </w:rPr>
        <w:t>&lt;/NumAmB&gt;</w:t>
      </w:r>
    </w:p>
    <w:p w14:paraId="6EBF2BC2"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36FEAE02" w14:textId="77777777" w:rsidR="0051154C" w:rsidRPr="00531D0B" w:rsidRDefault="0051154C" w:rsidP="0051154C">
      <w:pPr>
        <w:pStyle w:val="NormalBold"/>
      </w:pPr>
      <w:r w:rsidRPr="00B10B6B">
        <w:rPr>
          <w:rStyle w:val="HideTWBExt"/>
          <w:b w:val="0"/>
        </w:rPr>
        <w:t>&lt;/RepeatBlock-By&gt;</w:t>
      </w:r>
    </w:p>
    <w:p w14:paraId="6366585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858FF96" w14:textId="77777777" w:rsidR="0051154C" w:rsidRPr="00531D0B" w:rsidRDefault="0051154C" w:rsidP="0051154C">
      <w:pPr>
        <w:pStyle w:val="NormalBold"/>
      </w:pPr>
      <w:r w:rsidRPr="00B10B6B">
        <w:rPr>
          <w:rStyle w:val="HideTWBExt"/>
          <w:b w:val="0"/>
        </w:rPr>
        <w:t>&lt;Article&gt;</w:t>
      </w:r>
      <w:r w:rsidRPr="00531D0B">
        <w:t>Betragtning 19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E4FC714" w14:textId="77777777" w:rsidTr="00DF6845">
        <w:trPr>
          <w:trHeight w:hRule="exact" w:val="240"/>
          <w:jc w:val="center"/>
        </w:trPr>
        <w:tc>
          <w:tcPr>
            <w:tcW w:w="9752" w:type="dxa"/>
            <w:gridSpan w:val="2"/>
            <w:tcBorders>
              <w:top w:val="nil"/>
              <w:left w:val="nil"/>
              <w:bottom w:val="nil"/>
              <w:right w:val="nil"/>
            </w:tcBorders>
          </w:tcPr>
          <w:p w14:paraId="39521DD8" w14:textId="77777777" w:rsidR="0051154C" w:rsidRPr="00531D0B" w:rsidRDefault="0051154C" w:rsidP="00DF6845"/>
        </w:tc>
      </w:tr>
      <w:tr w:rsidR="0051154C" w:rsidRPr="00531D0B" w14:paraId="42D2D9E8" w14:textId="77777777" w:rsidTr="00DF6845">
        <w:trPr>
          <w:trHeight w:val="240"/>
          <w:jc w:val="center"/>
        </w:trPr>
        <w:tc>
          <w:tcPr>
            <w:tcW w:w="4876" w:type="dxa"/>
            <w:tcBorders>
              <w:top w:val="nil"/>
              <w:left w:val="nil"/>
              <w:bottom w:val="nil"/>
              <w:right w:val="nil"/>
            </w:tcBorders>
          </w:tcPr>
          <w:p w14:paraId="75951B6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449807B" w14:textId="77777777" w:rsidR="0051154C" w:rsidRPr="00531D0B" w:rsidRDefault="0051154C" w:rsidP="00DF6845">
            <w:pPr>
              <w:pStyle w:val="AmColumnHeading"/>
            </w:pPr>
            <w:r w:rsidRPr="00531D0B">
              <w:t>Ændringsforslag</w:t>
            </w:r>
          </w:p>
        </w:tc>
      </w:tr>
      <w:tr w:rsidR="0051154C" w:rsidRPr="00531D0B" w14:paraId="4AD4EF26" w14:textId="77777777" w:rsidTr="00DF6845">
        <w:trPr>
          <w:jc w:val="center"/>
        </w:trPr>
        <w:tc>
          <w:tcPr>
            <w:tcW w:w="4876" w:type="dxa"/>
            <w:tcBorders>
              <w:top w:val="nil"/>
              <w:left w:val="nil"/>
              <w:bottom w:val="nil"/>
              <w:right w:val="nil"/>
            </w:tcBorders>
          </w:tcPr>
          <w:p w14:paraId="2DFE706D" w14:textId="77777777" w:rsidR="0051154C" w:rsidRPr="00531D0B" w:rsidRDefault="0051154C" w:rsidP="00DF6845">
            <w:pPr>
              <w:pStyle w:val="Normal6a"/>
            </w:pPr>
            <w:r w:rsidRPr="00531D0B">
              <w:rPr>
                <w:b/>
                <w:i/>
              </w:rPr>
              <w:t>(19)</w:t>
            </w:r>
            <w:r w:rsidRPr="00531D0B">
              <w:tab/>
            </w:r>
            <w:r w:rsidRPr="00531D0B">
              <w:rPr>
                <w:b/>
                <w:i/>
              </w:rPr>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531D0B">
              <w:rPr>
                <w:b/>
                <w:i/>
                <w:vertAlign w:val="superscript"/>
              </w:rPr>
              <w:t>12</w:t>
            </w:r>
            <w:r w:rsidRPr="00531D0B">
              <w:rPr>
                <w:b/>
                <w:i/>
              </w:rPr>
              <w:t>, til rådighed for solidaritetsmodtagende medlemsstater.</w:t>
            </w:r>
          </w:p>
        </w:tc>
        <w:tc>
          <w:tcPr>
            <w:tcW w:w="4876" w:type="dxa"/>
            <w:tcBorders>
              <w:top w:val="nil"/>
              <w:left w:val="nil"/>
              <w:bottom w:val="nil"/>
              <w:right w:val="nil"/>
            </w:tcBorders>
          </w:tcPr>
          <w:p w14:paraId="152BC298" w14:textId="77777777" w:rsidR="0051154C" w:rsidRPr="00531D0B" w:rsidRDefault="0051154C" w:rsidP="00DF6845">
            <w:pPr>
              <w:pStyle w:val="Normal6a"/>
            </w:pPr>
            <w:r w:rsidRPr="00531D0B">
              <w:rPr>
                <w:b/>
                <w:i/>
              </w:rPr>
              <w:t>udgår</w:t>
            </w:r>
          </w:p>
        </w:tc>
      </w:tr>
      <w:tr w:rsidR="0051154C" w:rsidRPr="00531D0B" w14:paraId="3E27E413" w14:textId="77777777" w:rsidTr="00DF6845">
        <w:trPr>
          <w:jc w:val="center"/>
        </w:trPr>
        <w:tc>
          <w:tcPr>
            <w:tcW w:w="4876" w:type="dxa"/>
            <w:tcBorders>
              <w:top w:val="nil"/>
              <w:left w:val="nil"/>
              <w:bottom w:val="nil"/>
              <w:right w:val="nil"/>
            </w:tcBorders>
          </w:tcPr>
          <w:p w14:paraId="65E76BE7"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7A237AB8" w14:textId="77777777" w:rsidR="0051154C" w:rsidRPr="00531D0B" w:rsidRDefault="0051154C" w:rsidP="00DF6845"/>
        </w:tc>
      </w:tr>
      <w:tr w:rsidR="0051154C" w:rsidRPr="00531D0B" w14:paraId="4276D5FB" w14:textId="77777777" w:rsidTr="00DF6845">
        <w:trPr>
          <w:jc w:val="center"/>
        </w:trPr>
        <w:tc>
          <w:tcPr>
            <w:tcW w:w="4876" w:type="dxa"/>
            <w:tcBorders>
              <w:top w:val="nil"/>
              <w:left w:val="nil"/>
              <w:bottom w:val="nil"/>
              <w:right w:val="nil"/>
            </w:tcBorders>
          </w:tcPr>
          <w:p w14:paraId="1B6570DD" w14:textId="77777777" w:rsidR="0051154C" w:rsidRPr="00531D0B" w:rsidRDefault="0051154C" w:rsidP="00DF6845">
            <w:pPr>
              <w:pStyle w:val="Normal6a"/>
            </w:pPr>
            <w:r w:rsidRPr="00531D0B">
              <w:rPr>
                <w:b/>
                <w:bCs/>
                <w:i/>
                <w:iCs/>
                <w:vertAlign w:val="superscript"/>
              </w:rPr>
              <w:t>12</w:t>
            </w:r>
            <w:r w:rsidRPr="00531D0B">
              <w:rPr>
                <w:b/>
                <w:bCs/>
                <w:i/>
                <w:iCs/>
              </w:rPr>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1DA79E76" w14:textId="77777777" w:rsidR="0051154C" w:rsidRPr="00531D0B" w:rsidRDefault="0051154C" w:rsidP="00DF6845"/>
        </w:tc>
      </w:tr>
    </w:tbl>
    <w:p w14:paraId="63FBD21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EB81A11" w14:textId="77777777" w:rsidR="0051154C" w:rsidRPr="00531D0B" w:rsidRDefault="0051154C" w:rsidP="0051154C">
      <w:r w:rsidRPr="00B10B6B">
        <w:rPr>
          <w:rStyle w:val="HideTWBExt"/>
        </w:rPr>
        <w:t>&lt;/AmendB&gt;</w:t>
      </w:r>
    </w:p>
    <w:p w14:paraId="48A3114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100</w:t>
      </w:r>
      <w:r w:rsidRPr="00B10B6B">
        <w:rPr>
          <w:rStyle w:val="HideTWBExt"/>
          <w:b w:val="0"/>
        </w:rPr>
        <w:t>&lt;/NumAmB&gt;</w:t>
      </w:r>
    </w:p>
    <w:p w14:paraId="32DB76E3"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286CB9FC" w14:textId="77777777" w:rsidR="0051154C" w:rsidRPr="00531D0B" w:rsidRDefault="0051154C" w:rsidP="0051154C">
      <w:pPr>
        <w:pStyle w:val="NormalBold"/>
      </w:pPr>
      <w:r w:rsidRPr="00B10B6B">
        <w:rPr>
          <w:rStyle w:val="HideTWBExt"/>
          <w:b w:val="0"/>
        </w:rPr>
        <w:t>&lt;/RepeatBlock-By&gt;</w:t>
      </w:r>
    </w:p>
    <w:p w14:paraId="6E27B20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3E52982" w14:textId="77777777" w:rsidR="0051154C" w:rsidRPr="00531D0B" w:rsidRDefault="0051154C" w:rsidP="0051154C">
      <w:pPr>
        <w:pStyle w:val="NormalBold"/>
      </w:pPr>
      <w:r w:rsidRPr="00B10B6B">
        <w:rPr>
          <w:rStyle w:val="HideTWBExt"/>
          <w:b w:val="0"/>
        </w:rPr>
        <w:t>&lt;Article&gt;</w:t>
      </w:r>
      <w:r w:rsidRPr="00531D0B">
        <w:t>Betragtning 19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42917AF" w14:textId="77777777" w:rsidTr="00DF6845">
        <w:trPr>
          <w:trHeight w:hRule="exact" w:val="240"/>
          <w:jc w:val="center"/>
        </w:trPr>
        <w:tc>
          <w:tcPr>
            <w:tcW w:w="9752" w:type="dxa"/>
            <w:gridSpan w:val="2"/>
            <w:tcBorders>
              <w:top w:val="nil"/>
              <w:left w:val="nil"/>
              <w:bottom w:val="nil"/>
              <w:right w:val="nil"/>
            </w:tcBorders>
          </w:tcPr>
          <w:p w14:paraId="097622FE" w14:textId="77777777" w:rsidR="0051154C" w:rsidRPr="00531D0B" w:rsidRDefault="0051154C" w:rsidP="00DF6845"/>
        </w:tc>
      </w:tr>
      <w:tr w:rsidR="0051154C" w:rsidRPr="00531D0B" w14:paraId="54536FED" w14:textId="77777777" w:rsidTr="00DF6845">
        <w:trPr>
          <w:trHeight w:val="240"/>
          <w:jc w:val="center"/>
        </w:trPr>
        <w:tc>
          <w:tcPr>
            <w:tcW w:w="4876" w:type="dxa"/>
            <w:tcBorders>
              <w:top w:val="nil"/>
              <w:left w:val="nil"/>
              <w:bottom w:val="nil"/>
              <w:right w:val="nil"/>
            </w:tcBorders>
          </w:tcPr>
          <w:p w14:paraId="077E4AE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30C277C" w14:textId="77777777" w:rsidR="0051154C" w:rsidRPr="00531D0B" w:rsidRDefault="0051154C" w:rsidP="00DF6845">
            <w:pPr>
              <w:pStyle w:val="AmColumnHeading"/>
            </w:pPr>
            <w:r w:rsidRPr="00531D0B">
              <w:t>Ændringsforslag</w:t>
            </w:r>
          </w:p>
        </w:tc>
      </w:tr>
      <w:tr w:rsidR="0051154C" w:rsidRPr="00531D0B" w14:paraId="0F32237D" w14:textId="77777777" w:rsidTr="00DF6845">
        <w:trPr>
          <w:jc w:val="center"/>
        </w:trPr>
        <w:tc>
          <w:tcPr>
            <w:tcW w:w="4876" w:type="dxa"/>
            <w:tcBorders>
              <w:top w:val="nil"/>
              <w:left w:val="nil"/>
              <w:bottom w:val="nil"/>
              <w:right w:val="nil"/>
            </w:tcBorders>
          </w:tcPr>
          <w:p w14:paraId="1FF9B390" w14:textId="77777777" w:rsidR="0051154C" w:rsidRPr="00531D0B" w:rsidRDefault="0051154C" w:rsidP="00DF6845">
            <w:pPr>
              <w:pStyle w:val="Normal6a"/>
            </w:pPr>
            <w:r w:rsidRPr="00531D0B">
              <w:rPr>
                <w:b/>
                <w:i/>
              </w:rPr>
              <w:t>(19)</w:t>
            </w:r>
            <w:r w:rsidRPr="00531D0B">
              <w:tab/>
            </w:r>
            <w:r w:rsidRPr="00531D0B">
              <w:rPr>
                <w:b/>
                <w:i/>
              </w:rPr>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531D0B">
              <w:rPr>
                <w:b/>
                <w:i/>
                <w:vertAlign w:val="superscript"/>
              </w:rPr>
              <w:t>12</w:t>
            </w:r>
            <w:r w:rsidRPr="00531D0B">
              <w:rPr>
                <w:b/>
                <w:i/>
              </w:rPr>
              <w:t>, til rådighed for solidaritetsmodtagende medlemsstater.</w:t>
            </w:r>
          </w:p>
        </w:tc>
        <w:tc>
          <w:tcPr>
            <w:tcW w:w="4876" w:type="dxa"/>
            <w:tcBorders>
              <w:top w:val="nil"/>
              <w:left w:val="nil"/>
              <w:bottom w:val="nil"/>
              <w:right w:val="nil"/>
            </w:tcBorders>
          </w:tcPr>
          <w:p w14:paraId="496A5455" w14:textId="77777777" w:rsidR="0051154C" w:rsidRPr="00531D0B" w:rsidRDefault="0051154C" w:rsidP="00DF6845">
            <w:pPr>
              <w:pStyle w:val="Normal6a"/>
            </w:pPr>
            <w:r w:rsidRPr="00531D0B">
              <w:rPr>
                <w:b/>
                <w:i/>
              </w:rPr>
              <w:t>udgår</w:t>
            </w:r>
          </w:p>
        </w:tc>
      </w:tr>
      <w:tr w:rsidR="0051154C" w:rsidRPr="00531D0B" w14:paraId="6E9028EA" w14:textId="77777777" w:rsidTr="00DF6845">
        <w:trPr>
          <w:jc w:val="center"/>
        </w:trPr>
        <w:tc>
          <w:tcPr>
            <w:tcW w:w="4876" w:type="dxa"/>
            <w:tcBorders>
              <w:top w:val="nil"/>
              <w:left w:val="nil"/>
              <w:bottom w:val="nil"/>
              <w:right w:val="nil"/>
            </w:tcBorders>
          </w:tcPr>
          <w:p w14:paraId="11882763"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2F5BC48D" w14:textId="77777777" w:rsidR="0051154C" w:rsidRPr="00531D0B" w:rsidRDefault="0051154C" w:rsidP="00DF6845"/>
        </w:tc>
      </w:tr>
      <w:tr w:rsidR="0051154C" w:rsidRPr="00531D0B" w14:paraId="1F80F64A" w14:textId="77777777" w:rsidTr="00DF6845">
        <w:trPr>
          <w:jc w:val="center"/>
        </w:trPr>
        <w:tc>
          <w:tcPr>
            <w:tcW w:w="4876" w:type="dxa"/>
            <w:tcBorders>
              <w:top w:val="nil"/>
              <w:left w:val="nil"/>
              <w:bottom w:val="nil"/>
              <w:right w:val="nil"/>
            </w:tcBorders>
          </w:tcPr>
          <w:p w14:paraId="2B7E9517" w14:textId="77777777" w:rsidR="0051154C" w:rsidRPr="00531D0B" w:rsidRDefault="0051154C" w:rsidP="00DF6845">
            <w:pPr>
              <w:pStyle w:val="Normal6a"/>
            </w:pPr>
            <w:r w:rsidRPr="00531D0B">
              <w:rPr>
                <w:b/>
                <w:bCs/>
                <w:i/>
                <w:iCs/>
                <w:vertAlign w:val="superscript"/>
              </w:rPr>
              <w:t>12</w:t>
            </w:r>
            <w:r w:rsidRPr="00531D0B">
              <w:rPr>
                <w:b/>
                <w:bCs/>
                <w:i/>
                <w:iCs/>
              </w:rPr>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322A6567" w14:textId="77777777" w:rsidR="0051154C" w:rsidRPr="00531D0B" w:rsidRDefault="0051154C" w:rsidP="00DF6845"/>
        </w:tc>
      </w:tr>
    </w:tbl>
    <w:p w14:paraId="31752E8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785D87C"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64CF1424" w14:textId="77777777" w:rsidR="0051154C" w:rsidRPr="00531D0B" w:rsidRDefault="0051154C" w:rsidP="0051154C">
      <w:pPr>
        <w:pStyle w:val="AmJustText"/>
      </w:pPr>
      <w:r w:rsidRPr="00531D0B">
        <w:t>Allerede finansieret under AMI. Dobbeltfinansiering bør ikke være tilladt.</w:t>
      </w:r>
    </w:p>
    <w:p w14:paraId="77449619" w14:textId="77777777" w:rsidR="0051154C" w:rsidRPr="00531D0B" w:rsidRDefault="0051154C" w:rsidP="0051154C">
      <w:r w:rsidRPr="00B10B6B">
        <w:rPr>
          <w:rStyle w:val="HideTWBExt"/>
        </w:rPr>
        <w:t>&lt;/AmendB&gt;</w:t>
      </w:r>
    </w:p>
    <w:p w14:paraId="068EB57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101</w:t>
      </w:r>
      <w:r w:rsidRPr="00B10B6B">
        <w:rPr>
          <w:rStyle w:val="HideTWBExt"/>
          <w:b w:val="0"/>
        </w:rPr>
        <w:t>&lt;/NumAmB&gt;</w:t>
      </w:r>
    </w:p>
    <w:p w14:paraId="2BD44DFB"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0AC04F0F" w14:textId="77777777" w:rsidR="0051154C" w:rsidRPr="00531D0B" w:rsidRDefault="0051154C" w:rsidP="0051154C">
      <w:pPr>
        <w:pStyle w:val="NormalBold"/>
      </w:pPr>
      <w:r w:rsidRPr="00B10B6B">
        <w:rPr>
          <w:rStyle w:val="HideTWBExt"/>
          <w:b w:val="0"/>
        </w:rPr>
        <w:t>&lt;/RepeatBlock-By&gt;</w:t>
      </w:r>
    </w:p>
    <w:p w14:paraId="0EA5A0C2"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314EFB2" w14:textId="77777777" w:rsidR="0051154C" w:rsidRPr="00531D0B" w:rsidRDefault="0051154C" w:rsidP="0051154C">
      <w:pPr>
        <w:pStyle w:val="NormalBold"/>
      </w:pPr>
      <w:r w:rsidRPr="00B10B6B">
        <w:rPr>
          <w:rStyle w:val="HideTWBExt"/>
          <w:b w:val="0"/>
        </w:rPr>
        <w:t>&lt;Article&gt;</w:t>
      </w:r>
      <w:r w:rsidRPr="00531D0B">
        <w:t>Betragtning 19</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3D0033F" w14:textId="77777777" w:rsidTr="00DF6845">
        <w:trPr>
          <w:trHeight w:hRule="exact" w:val="240"/>
          <w:jc w:val="center"/>
        </w:trPr>
        <w:tc>
          <w:tcPr>
            <w:tcW w:w="9752" w:type="dxa"/>
            <w:gridSpan w:val="2"/>
            <w:tcBorders>
              <w:top w:val="nil"/>
              <w:left w:val="nil"/>
              <w:bottom w:val="nil"/>
              <w:right w:val="nil"/>
            </w:tcBorders>
          </w:tcPr>
          <w:p w14:paraId="553C4280" w14:textId="77777777" w:rsidR="0051154C" w:rsidRPr="00531D0B" w:rsidRDefault="0051154C" w:rsidP="00DF6845"/>
        </w:tc>
      </w:tr>
      <w:tr w:rsidR="0051154C" w:rsidRPr="00531D0B" w14:paraId="52CAFE2A" w14:textId="77777777" w:rsidTr="00DF6845">
        <w:trPr>
          <w:trHeight w:val="240"/>
          <w:jc w:val="center"/>
        </w:trPr>
        <w:tc>
          <w:tcPr>
            <w:tcW w:w="4876" w:type="dxa"/>
            <w:tcBorders>
              <w:top w:val="nil"/>
              <w:left w:val="nil"/>
              <w:bottom w:val="nil"/>
              <w:right w:val="nil"/>
            </w:tcBorders>
          </w:tcPr>
          <w:p w14:paraId="5E192AB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6890D2C" w14:textId="77777777" w:rsidR="0051154C" w:rsidRPr="00531D0B" w:rsidRDefault="0051154C" w:rsidP="00DF6845">
            <w:pPr>
              <w:pStyle w:val="AmColumnHeading"/>
            </w:pPr>
            <w:r w:rsidRPr="00531D0B">
              <w:t>Ændringsforslag</w:t>
            </w:r>
          </w:p>
        </w:tc>
      </w:tr>
      <w:tr w:rsidR="0051154C" w:rsidRPr="00531D0B" w14:paraId="2FD830E0" w14:textId="77777777" w:rsidTr="00DF6845">
        <w:trPr>
          <w:jc w:val="center"/>
        </w:trPr>
        <w:tc>
          <w:tcPr>
            <w:tcW w:w="4876" w:type="dxa"/>
            <w:tcBorders>
              <w:top w:val="nil"/>
              <w:left w:val="nil"/>
              <w:bottom w:val="nil"/>
              <w:right w:val="nil"/>
            </w:tcBorders>
          </w:tcPr>
          <w:p w14:paraId="50857F67" w14:textId="77777777" w:rsidR="0051154C" w:rsidRPr="00531D0B" w:rsidRDefault="0051154C" w:rsidP="00DF6845">
            <w:pPr>
              <w:pStyle w:val="Normal6a"/>
            </w:pPr>
            <w:r w:rsidRPr="00531D0B">
              <w:t>(19)</w:t>
            </w:r>
            <w:r w:rsidRPr="00531D0B">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531D0B">
              <w:rPr>
                <w:vertAlign w:val="superscript"/>
              </w:rPr>
              <w:t>12</w:t>
            </w:r>
            <w:r w:rsidRPr="00531D0B">
              <w:t>, til rådighed for solidaritetsmodtagende medlemsstater.</w:t>
            </w:r>
          </w:p>
        </w:tc>
        <w:tc>
          <w:tcPr>
            <w:tcW w:w="4876" w:type="dxa"/>
            <w:tcBorders>
              <w:top w:val="nil"/>
              <w:left w:val="nil"/>
              <w:bottom w:val="nil"/>
              <w:right w:val="nil"/>
            </w:tcBorders>
          </w:tcPr>
          <w:p w14:paraId="2C756CB5" w14:textId="77777777" w:rsidR="0051154C" w:rsidRPr="00531D0B" w:rsidRDefault="0051154C" w:rsidP="00DF6845">
            <w:pPr>
              <w:pStyle w:val="Normal6a"/>
            </w:pPr>
            <w:r w:rsidRPr="00531D0B">
              <w:t>(19)</w:t>
            </w:r>
            <w:r w:rsidRPr="00531D0B">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531D0B">
              <w:rPr>
                <w:vertAlign w:val="superscript"/>
              </w:rPr>
              <w:t>12</w:t>
            </w:r>
            <w:r w:rsidRPr="00531D0B">
              <w:t>, til rådighed for solidaritetsmodtagende medlemsstater</w:t>
            </w:r>
            <w:r w:rsidRPr="00531D0B">
              <w:rPr>
                <w:b/>
                <w:bCs/>
                <w:i/>
                <w:iCs/>
              </w:rPr>
              <w:t>,</w:t>
            </w:r>
            <w:r w:rsidRPr="00531D0B">
              <w:t xml:space="preserve"> </w:t>
            </w:r>
            <w:r w:rsidRPr="00531D0B">
              <w:rPr>
                <w:b/>
                <w:i/>
              </w:rPr>
              <w:t>idet tildelingen af disse midler baseres på objektivt påvist migrationspres, faktisk afholdte omkostninger og behov i forbindelse med beskyttelse af de ydre grænser og asyl- og tilbagesendelseskapacitet</w:t>
            </w:r>
            <w:r w:rsidRPr="00531D0B">
              <w:t>.</w:t>
            </w:r>
          </w:p>
        </w:tc>
      </w:tr>
      <w:tr w:rsidR="0051154C" w:rsidRPr="00531D0B" w14:paraId="2BC54ACC" w14:textId="77777777" w:rsidTr="00DF6845">
        <w:trPr>
          <w:jc w:val="center"/>
        </w:trPr>
        <w:tc>
          <w:tcPr>
            <w:tcW w:w="4876" w:type="dxa"/>
            <w:tcBorders>
              <w:top w:val="nil"/>
              <w:left w:val="nil"/>
              <w:bottom w:val="nil"/>
              <w:right w:val="nil"/>
            </w:tcBorders>
          </w:tcPr>
          <w:p w14:paraId="13D7C20B"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573BCA1B" w14:textId="77777777" w:rsidR="0051154C" w:rsidRPr="00531D0B" w:rsidRDefault="0051154C" w:rsidP="00DF6845">
            <w:pPr>
              <w:pStyle w:val="Normal6a"/>
            </w:pPr>
            <w:r w:rsidRPr="00531D0B">
              <w:rPr>
                <w:b/>
                <w:i/>
              </w:rPr>
              <w:t>_________________</w:t>
            </w:r>
          </w:p>
        </w:tc>
      </w:tr>
      <w:tr w:rsidR="0051154C" w:rsidRPr="00531D0B" w14:paraId="31587A5C" w14:textId="77777777" w:rsidTr="00DF6845">
        <w:trPr>
          <w:jc w:val="center"/>
        </w:trPr>
        <w:tc>
          <w:tcPr>
            <w:tcW w:w="4876" w:type="dxa"/>
            <w:tcBorders>
              <w:top w:val="nil"/>
              <w:left w:val="nil"/>
              <w:bottom w:val="nil"/>
              <w:right w:val="nil"/>
            </w:tcBorders>
          </w:tcPr>
          <w:p w14:paraId="4AD3378B" w14:textId="77777777" w:rsidR="0051154C" w:rsidRPr="00531D0B" w:rsidRDefault="0051154C" w:rsidP="00DF6845">
            <w:pPr>
              <w:pStyle w:val="Normal6a"/>
            </w:pPr>
            <w:r w:rsidRPr="00531D0B">
              <w:rPr>
                <w:vertAlign w:val="superscript"/>
              </w:rPr>
              <w:t>12</w:t>
            </w:r>
            <w:r w:rsidRPr="00531D0B">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2406BB9F" w14:textId="77777777" w:rsidR="0051154C" w:rsidRPr="00531D0B" w:rsidRDefault="0051154C" w:rsidP="00DF6845">
            <w:pPr>
              <w:pStyle w:val="Normal6a"/>
            </w:pPr>
            <w:r w:rsidRPr="00531D0B">
              <w:rPr>
                <w:vertAlign w:val="superscript"/>
              </w:rPr>
              <w:t>12</w:t>
            </w:r>
            <w:r w:rsidRPr="00531D0B">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r>
    </w:tbl>
    <w:p w14:paraId="2A5AECB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7D382BC0"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6EF36DF1" w14:textId="77777777" w:rsidR="0051154C" w:rsidRPr="00531D0B" w:rsidRDefault="0051154C" w:rsidP="0051154C">
      <w:pPr>
        <w:pStyle w:val="AmJustText"/>
      </w:pPr>
      <w:r w:rsidRPr="00531D0B">
        <w:t>Solidaritetsreservens midler bør tildeles på grundlag af objektive og verificerbare kriterier. Den foreslåede justering sikrer, at støtten primært rettes mod medlemsstater, der står over for et reelt migrationspres eller har betydelige omkostninger i forbindelse med beskyttelse af de ydre grænser. Dette styrker solidaritetssystemets gennemsigtighed, effektivitet og troværdighed.</w:t>
      </w:r>
    </w:p>
    <w:p w14:paraId="0BCDA6DF" w14:textId="77777777" w:rsidR="0051154C" w:rsidRPr="00531D0B" w:rsidRDefault="0051154C" w:rsidP="0051154C">
      <w:r w:rsidRPr="00B10B6B">
        <w:rPr>
          <w:rStyle w:val="HideTWBExt"/>
        </w:rPr>
        <w:t>&lt;/AmendB&gt;</w:t>
      </w:r>
    </w:p>
    <w:p w14:paraId="506B08F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102</w:t>
      </w:r>
      <w:r w:rsidRPr="00B10B6B">
        <w:rPr>
          <w:rStyle w:val="HideTWBExt"/>
          <w:b w:val="0"/>
        </w:rPr>
        <w:t>&lt;/NumAmB&gt;</w:t>
      </w:r>
    </w:p>
    <w:p w14:paraId="3544D64F"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2CDE6CF7" w14:textId="77777777" w:rsidR="0051154C" w:rsidRPr="00531D0B" w:rsidRDefault="0051154C" w:rsidP="0051154C">
      <w:pPr>
        <w:pStyle w:val="NormalBold"/>
      </w:pPr>
      <w:r w:rsidRPr="00B10B6B">
        <w:rPr>
          <w:rStyle w:val="HideTWBExt"/>
          <w:b w:val="0"/>
        </w:rPr>
        <w:t>&lt;/RepeatBlock-By&gt;</w:t>
      </w:r>
    </w:p>
    <w:p w14:paraId="6C07188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7448985" w14:textId="77777777" w:rsidR="0051154C" w:rsidRPr="00531D0B" w:rsidRDefault="0051154C" w:rsidP="0051154C">
      <w:pPr>
        <w:pStyle w:val="NormalBold"/>
      </w:pPr>
      <w:r w:rsidRPr="00B10B6B">
        <w:rPr>
          <w:rStyle w:val="HideTWBExt"/>
          <w:b w:val="0"/>
        </w:rPr>
        <w:t>&lt;Article&gt;</w:t>
      </w:r>
      <w:r w:rsidRPr="00531D0B">
        <w:t>Betragtning 19</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B74689D" w14:textId="77777777" w:rsidTr="00DF6845">
        <w:trPr>
          <w:trHeight w:hRule="exact" w:val="240"/>
          <w:jc w:val="center"/>
        </w:trPr>
        <w:tc>
          <w:tcPr>
            <w:tcW w:w="9752" w:type="dxa"/>
            <w:gridSpan w:val="2"/>
            <w:tcBorders>
              <w:top w:val="nil"/>
              <w:left w:val="nil"/>
              <w:bottom w:val="nil"/>
              <w:right w:val="nil"/>
            </w:tcBorders>
          </w:tcPr>
          <w:p w14:paraId="4B5CA009" w14:textId="77777777" w:rsidR="0051154C" w:rsidRPr="00531D0B" w:rsidRDefault="0051154C" w:rsidP="00DF6845"/>
        </w:tc>
      </w:tr>
      <w:tr w:rsidR="0051154C" w:rsidRPr="00531D0B" w14:paraId="6302A557" w14:textId="77777777" w:rsidTr="00DF6845">
        <w:trPr>
          <w:trHeight w:val="240"/>
          <w:jc w:val="center"/>
        </w:trPr>
        <w:tc>
          <w:tcPr>
            <w:tcW w:w="4876" w:type="dxa"/>
            <w:tcBorders>
              <w:top w:val="nil"/>
              <w:left w:val="nil"/>
              <w:bottom w:val="nil"/>
              <w:right w:val="nil"/>
            </w:tcBorders>
          </w:tcPr>
          <w:p w14:paraId="7BDE25B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45A307B" w14:textId="77777777" w:rsidR="0051154C" w:rsidRPr="00531D0B" w:rsidRDefault="0051154C" w:rsidP="00DF6845">
            <w:pPr>
              <w:pStyle w:val="AmColumnHeading"/>
            </w:pPr>
            <w:r w:rsidRPr="00531D0B">
              <w:t>Ændringsforslag</w:t>
            </w:r>
          </w:p>
        </w:tc>
      </w:tr>
      <w:tr w:rsidR="0051154C" w:rsidRPr="00531D0B" w14:paraId="77855262" w14:textId="77777777" w:rsidTr="00DF6845">
        <w:trPr>
          <w:jc w:val="center"/>
        </w:trPr>
        <w:tc>
          <w:tcPr>
            <w:tcW w:w="4876" w:type="dxa"/>
            <w:tcBorders>
              <w:top w:val="nil"/>
              <w:left w:val="nil"/>
              <w:bottom w:val="nil"/>
              <w:right w:val="nil"/>
            </w:tcBorders>
          </w:tcPr>
          <w:p w14:paraId="778DDF75" w14:textId="77777777" w:rsidR="0051154C" w:rsidRPr="00531D0B" w:rsidRDefault="0051154C" w:rsidP="00DF6845">
            <w:pPr>
              <w:pStyle w:val="Normal6a"/>
            </w:pPr>
            <w:r w:rsidRPr="00531D0B">
              <w:t>(19)</w:t>
            </w:r>
            <w:r w:rsidRPr="00531D0B">
              <w:tab/>
              <w:t>Da de medlemsstater, der er udsat for migrationspres, bør kunne regne med EU-støtte, bør der i nærværende forordning fastsættes regler med henblik på at stille den respektive andel af de finansielle bidrag, der indgår i den årlige solidaritetspulje, der er oprettet ved forordning (EU) 2024/1351</w:t>
            </w:r>
            <w:r w:rsidRPr="00531D0B">
              <w:rPr>
                <w:b/>
                <w:bCs/>
                <w:i/>
                <w:iCs/>
                <w:vertAlign w:val="superscript"/>
              </w:rPr>
              <w:t>12</w:t>
            </w:r>
            <w:r w:rsidRPr="00531D0B">
              <w:t>, til rådighed for solidaritetsmodtagende medlemsstater.</w:t>
            </w:r>
          </w:p>
        </w:tc>
        <w:tc>
          <w:tcPr>
            <w:tcW w:w="4876" w:type="dxa"/>
            <w:tcBorders>
              <w:top w:val="nil"/>
              <w:left w:val="nil"/>
              <w:bottom w:val="nil"/>
              <w:right w:val="nil"/>
            </w:tcBorders>
          </w:tcPr>
          <w:p w14:paraId="18C27814" w14:textId="77777777" w:rsidR="0051154C" w:rsidRPr="00531D0B" w:rsidRDefault="0051154C" w:rsidP="00DF6845">
            <w:pPr>
              <w:pStyle w:val="Normal6a"/>
            </w:pPr>
            <w:r w:rsidRPr="00531D0B">
              <w:t>(19)</w:t>
            </w:r>
            <w:r w:rsidRPr="00531D0B">
              <w:tab/>
              <w:t xml:space="preserve">Da de medlemsstater, der er udsat for migrationspres </w:t>
            </w:r>
            <w:r w:rsidRPr="00531D0B">
              <w:rPr>
                <w:b/>
                <w:bCs/>
                <w:i/>
                <w:iCs/>
              </w:rPr>
              <w:t>som defineret i forordning (EU) 2024/1351</w:t>
            </w:r>
            <w:r w:rsidRPr="00531D0B">
              <w:rPr>
                <w:b/>
                <w:bCs/>
                <w:i/>
                <w:iCs/>
                <w:vertAlign w:val="superscript"/>
              </w:rPr>
              <w:t>12</w:t>
            </w:r>
            <w:r w:rsidRPr="00531D0B">
              <w:t>, bør kunne regne med EU-støtte, bør der i nærværende forordning fastsættes regler med henblik på at stille den respektive andel af de finansielle bidrag, der indgår i den årlige solidaritetspulje, der er oprettet ved forordning (EU) 2024/1351, til rådighed for solidaritetsmodtagende medlemsstater.</w:t>
            </w:r>
          </w:p>
        </w:tc>
      </w:tr>
      <w:tr w:rsidR="0051154C" w:rsidRPr="00531D0B" w14:paraId="212E15FF" w14:textId="77777777" w:rsidTr="00DF6845">
        <w:trPr>
          <w:jc w:val="center"/>
        </w:trPr>
        <w:tc>
          <w:tcPr>
            <w:tcW w:w="4876" w:type="dxa"/>
            <w:tcBorders>
              <w:top w:val="nil"/>
              <w:left w:val="nil"/>
              <w:bottom w:val="nil"/>
              <w:right w:val="nil"/>
            </w:tcBorders>
          </w:tcPr>
          <w:p w14:paraId="50B65F81"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7F7AB2E6" w14:textId="77777777" w:rsidR="0051154C" w:rsidRPr="00531D0B" w:rsidRDefault="0051154C" w:rsidP="00DF6845">
            <w:pPr>
              <w:pStyle w:val="Normal6a"/>
            </w:pPr>
            <w:r w:rsidRPr="00531D0B">
              <w:rPr>
                <w:b/>
                <w:i/>
              </w:rPr>
              <w:t>_________________</w:t>
            </w:r>
          </w:p>
        </w:tc>
      </w:tr>
      <w:tr w:rsidR="0051154C" w:rsidRPr="00531D0B" w14:paraId="48191856" w14:textId="77777777" w:rsidTr="00DF6845">
        <w:trPr>
          <w:jc w:val="center"/>
        </w:trPr>
        <w:tc>
          <w:tcPr>
            <w:tcW w:w="4876" w:type="dxa"/>
            <w:tcBorders>
              <w:top w:val="nil"/>
              <w:left w:val="nil"/>
              <w:bottom w:val="nil"/>
              <w:right w:val="nil"/>
            </w:tcBorders>
          </w:tcPr>
          <w:p w14:paraId="000E959B" w14:textId="77777777" w:rsidR="0051154C" w:rsidRPr="00531D0B" w:rsidRDefault="0051154C" w:rsidP="00DF6845">
            <w:pPr>
              <w:pStyle w:val="Normal6a"/>
            </w:pPr>
            <w:r w:rsidRPr="00531D0B">
              <w:rPr>
                <w:b/>
                <w:bCs/>
                <w:i/>
                <w:iCs/>
                <w:vertAlign w:val="superscript"/>
              </w:rPr>
              <w:t>12</w:t>
            </w:r>
            <w:r w:rsidRPr="00531D0B">
              <w:rPr>
                <w:b/>
                <w:bCs/>
                <w:i/>
                <w:iCs/>
              </w:rPr>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p>
        </w:tc>
        <w:tc>
          <w:tcPr>
            <w:tcW w:w="4876" w:type="dxa"/>
            <w:tcBorders>
              <w:top w:val="nil"/>
              <w:left w:val="nil"/>
              <w:bottom w:val="nil"/>
              <w:right w:val="nil"/>
            </w:tcBorders>
          </w:tcPr>
          <w:p w14:paraId="4A8E171A" w14:textId="77777777" w:rsidR="0051154C" w:rsidRPr="00531D0B" w:rsidRDefault="0051154C" w:rsidP="00DF6845">
            <w:pPr>
              <w:pStyle w:val="Normal6a"/>
            </w:pPr>
            <w:r w:rsidRPr="00531D0B">
              <w:rPr>
                <w:b/>
                <w:bCs/>
                <w:i/>
                <w:iCs/>
                <w:vertAlign w:val="superscript"/>
              </w:rPr>
              <w:t>12</w:t>
            </w:r>
            <w:r w:rsidRPr="00531D0B">
              <w:rPr>
                <w:b/>
                <w:bCs/>
                <w:i/>
                <w:iCs/>
              </w:rPr>
              <w:t xml:space="preserve"> Europa-Parlamentets og Rådets forordning (EU) 2024/1351 af 14. maj 2024 om asylforvaltning og migrationsstyring, om ændring af forordning (EU) 2021/1147 og (EU) 2021/1060 og om ophævelse af forordning (EU) nr. 604/2013 (EUT L, 2024/1351, 22.5.2024, ELI: http://data.europa.eu/eli/reg/2024/1351/oj).</w:t>
            </w:r>
            <w:r w:rsidRPr="00531D0B">
              <w:rPr>
                <w:b/>
                <w:i/>
              </w:rPr>
              <w:t xml:space="preserve"> http://data.europa.eu/eli/reg/2024/1351/oj).</w:t>
            </w:r>
          </w:p>
        </w:tc>
      </w:tr>
    </w:tbl>
    <w:p w14:paraId="05C7853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24D7C7F" w14:textId="77777777" w:rsidR="0051154C" w:rsidRPr="00531D0B" w:rsidRDefault="0051154C" w:rsidP="0051154C">
      <w:r w:rsidRPr="00B10B6B">
        <w:rPr>
          <w:rStyle w:val="HideTWBExt"/>
        </w:rPr>
        <w:t>&lt;/AmendB&gt;</w:t>
      </w:r>
    </w:p>
    <w:p w14:paraId="252B9DD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103</w:t>
      </w:r>
      <w:r w:rsidRPr="00B10B6B">
        <w:rPr>
          <w:rStyle w:val="HideTWBExt"/>
          <w:b w:val="0"/>
        </w:rPr>
        <w:t>&lt;/NumAmB&gt;</w:t>
      </w:r>
    </w:p>
    <w:p w14:paraId="15538ED3"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419AEF95" w14:textId="77777777" w:rsidR="0051154C" w:rsidRPr="00531D0B" w:rsidRDefault="0051154C" w:rsidP="0051154C">
      <w:pPr>
        <w:pStyle w:val="NormalBold"/>
      </w:pPr>
      <w:r w:rsidRPr="00B10B6B">
        <w:rPr>
          <w:rStyle w:val="HideTWBExt"/>
          <w:b w:val="0"/>
        </w:rPr>
        <w:t>&lt;/RepeatBlock-By&gt;</w:t>
      </w:r>
    </w:p>
    <w:p w14:paraId="6FE60EC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7D253DE" w14:textId="77777777" w:rsidR="0051154C" w:rsidRPr="00531D0B" w:rsidRDefault="0051154C" w:rsidP="0051154C">
      <w:pPr>
        <w:pStyle w:val="NormalBold"/>
      </w:pPr>
      <w:r w:rsidRPr="00B10B6B">
        <w:rPr>
          <w:rStyle w:val="HideTWBExt"/>
          <w:b w:val="0"/>
        </w:rPr>
        <w:t>&lt;Article&gt;</w:t>
      </w:r>
      <w:r w:rsidRPr="00531D0B">
        <w:t>Betragtning 19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C3198EA" w14:textId="77777777" w:rsidTr="00DF6845">
        <w:trPr>
          <w:trHeight w:hRule="exact" w:val="240"/>
          <w:jc w:val="center"/>
        </w:trPr>
        <w:tc>
          <w:tcPr>
            <w:tcW w:w="9752" w:type="dxa"/>
            <w:gridSpan w:val="2"/>
            <w:tcBorders>
              <w:top w:val="nil"/>
              <w:left w:val="nil"/>
              <w:bottom w:val="nil"/>
              <w:right w:val="nil"/>
            </w:tcBorders>
          </w:tcPr>
          <w:p w14:paraId="0AE8487D" w14:textId="77777777" w:rsidR="0051154C" w:rsidRPr="00531D0B" w:rsidRDefault="0051154C" w:rsidP="00DF6845"/>
        </w:tc>
      </w:tr>
      <w:tr w:rsidR="0051154C" w:rsidRPr="00531D0B" w14:paraId="2B2BFB83" w14:textId="77777777" w:rsidTr="00DF6845">
        <w:trPr>
          <w:trHeight w:val="240"/>
          <w:jc w:val="center"/>
        </w:trPr>
        <w:tc>
          <w:tcPr>
            <w:tcW w:w="4876" w:type="dxa"/>
            <w:tcBorders>
              <w:top w:val="nil"/>
              <w:left w:val="nil"/>
              <w:bottom w:val="nil"/>
              <w:right w:val="nil"/>
            </w:tcBorders>
          </w:tcPr>
          <w:p w14:paraId="65C3F0A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8F3C727" w14:textId="77777777" w:rsidR="0051154C" w:rsidRPr="00531D0B" w:rsidRDefault="0051154C" w:rsidP="00DF6845">
            <w:pPr>
              <w:pStyle w:val="AmColumnHeading"/>
            </w:pPr>
            <w:r w:rsidRPr="00531D0B">
              <w:t>Ændringsforslag</w:t>
            </w:r>
          </w:p>
        </w:tc>
      </w:tr>
      <w:tr w:rsidR="0051154C" w:rsidRPr="00531D0B" w14:paraId="6A627895" w14:textId="77777777" w:rsidTr="00DF6845">
        <w:trPr>
          <w:jc w:val="center"/>
        </w:trPr>
        <w:tc>
          <w:tcPr>
            <w:tcW w:w="4876" w:type="dxa"/>
            <w:tcBorders>
              <w:top w:val="nil"/>
              <w:left w:val="nil"/>
              <w:bottom w:val="nil"/>
              <w:right w:val="nil"/>
            </w:tcBorders>
          </w:tcPr>
          <w:p w14:paraId="515C89FC" w14:textId="77777777" w:rsidR="0051154C" w:rsidRPr="00531D0B" w:rsidRDefault="0051154C" w:rsidP="00DF6845">
            <w:pPr>
              <w:pStyle w:val="Normal6a"/>
            </w:pPr>
          </w:p>
        </w:tc>
        <w:tc>
          <w:tcPr>
            <w:tcW w:w="4876" w:type="dxa"/>
            <w:tcBorders>
              <w:top w:val="nil"/>
              <w:left w:val="nil"/>
              <w:bottom w:val="nil"/>
              <w:right w:val="nil"/>
            </w:tcBorders>
          </w:tcPr>
          <w:p w14:paraId="662667A1" w14:textId="77777777" w:rsidR="0051154C" w:rsidRPr="00531D0B" w:rsidRDefault="0051154C" w:rsidP="00DF6845">
            <w:pPr>
              <w:pStyle w:val="Normal6a"/>
            </w:pPr>
            <w:r w:rsidRPr="00531D0B">
              <w:rPr>
                <w:b/>
                <w:i/>
              </w:rPr>
              <w:t>(19a)</w:t>
            </w:r>
            <w:r w:rsidRPr="00531D0B">
              <w:tab/>
            </w:r>
            <w:r w:rsidRPr="00531D0B">
              <w:rPr>
                <w:b/>
                <w:i/>
              </w:rPr>
              <w:t>I betragtning af det hastigt skiftende geopolitiske landskab langs Unionens ydre grænser, navnlig på tværs af den østlige flanke og de tilstødende havområder, bør Unionens eksterne sikkerhedsarkitektur være strukturelt udstyret til at imødegå sofistikerede hybride trusler. Sådanne trusler opstår gennem koordinerede, asymmetriske foranstaltninger, der gennemføres under tærsklen for konventionelle militære konflikter, og som bevidst er udformet med henblik på at udnytte grænseoverskridende sårbarheder og forstyrre kritisk infrastruktur. I overensstemmelse med Kommissionens meddelelse af 18. februar 2026 om EU's østlige regioner, der grænser op til Rusland, Belarus og Ukraine, absorberer medlemsstaterne i frontlinjen uforholdsmæssigt store operationelle og finansielle belastninger for at sikre Unionens kollektive sikkerhedsområde mod disse gråzonevektorer. Det er derfor vigtigt, at de finansielle instrumenter til støtte for den eksterne sikkerhed prioriterer og fuldt ud finansierer foranstaltninger, der har til formål at øge modstandsdygtigheden, sikre teknologiske og digitale netværk, beskytte kritisk infrastruktur og styrke den fysiske og tekniske kapacitet i de medlemsstater, der er omfattet af disse ikkekonventionelle kampagner, og dermed omdanne politisk solidaritet til en bindende budgetmæssig realitet.</w:t>
            </w:r>
          </w:p>
        </w:tc>
      </w:tr>
    </w:tbl>
    <w:p w14:paraId="5EB8D7F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4416DB9" w14:textId="77777777" w:rsidR="0051154C" w:rsidRPr="00531D0B" w:rsidRDefault="0051154C" w:rsidP="0051154C">
      <w:r w:rsidRPr="00B10B6B">
        <w:rPr>
          <w:rStyle w:val="HideTWBExt"/>
        </w:rPr>
        <w:t>&lt;/AmendB&gt;</w:t>
      </w:r>
    </w:p>
    <w:p w14:paraId="58718F1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104</w:t>
      </w:r>
      <w:r w:rsidRPr="00B10B6B">
        <w:rPr>
          <w:rStyle w:val="HideTWBExt"/>
          <w:b w:val="0"/>
        </w:rPr>
        <w:t>&lt;/NumAmB&gt;</w:t>
      </w:r>
    </w:p>
    <w:p w14:paraId="178C4778"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7B9E8AB3" w14:textId="77777777" w:rsidR="0051154C" w:rsidRPr="00531D0B" w:rsidRDefault="0051154C" w:rsidP="0051154C">
      <w:pPr>
        <w:pStyle w:val="NormalBold"/>
      </w:pPr>
      <w:r w:rsidRPr="00B10B6B">
        <w:rPr>
          <w:rStyle w:val="HideTWBExt"/>
          <w:b w:val="0"/>
        </w:rPr>
        <w:t>&lt;/RepeatBlock-By&gt;</w:t>
      </w:r>
    </w:p>
    <w:p w14:paraId="0C3BF98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3DF82BB" w14:textId="77777777" w:rsidR="0051154C" w:rsidRPr="00531D0B" w:rsidRDefault="0051154C" w:rsidP="0051154C">
      <w:pPr>
        <w:pStyle w:val="NormalBold"/>
      </w:pPr>
      <w:r w:rsidRPr="00B10B6B">
        <w:rPr>
          <w:rStyle w:val="HideTWBExt"/>
          <w:b w:val="0"/>
        </w:rPr>
        <w:t>&lt;Article&gt;</w:t>
      </w:r>
      <w:r w:rsidRPr="00531D0B">
        <w:t>Betragtning 20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A8DF977" w14:textId="77777777" w:rsidTr="00DF6845">
        <w:trPr>
          <w:trHeight w:hRule="exact" w:val="240"/>
          <w:jc w:val="center"/>
        </w:trPr>
        <w:tc>
          <w:tcPr>
            <w:tcW w:w="9752" w:type="dxa"/>
            <w:gridSpan w:val="2"/>
            <w:tcBorders>
              <w:top w:val="nil"/>
              <w:left w:val="nil"/>
              <w:bottom w:val="nil"/>
              <w:right w:val="nil"/>
            </w:tcBorders>
          </w:tcPr>
          <w:p w14:paraId="60A73AF7" w14:textId="77777777" w:rsidR="0051154C" w:rsidRPr="00531D0B" w:rsidRDefault="0051154C" w:rsidP="00DF6845"/>
        </w:tc>
      </w:tr>
      <w:tr w:rsidR="0051154C" w:rsidRPr="00531D0B" w14:paraId="6ECC5437" w14:textId="77777777" w:rsidTr="00DF6845">
        <w:trPr>
          <w:trHeight w:val="240"/>
          <w:jc w:val="center"/>
        </w:trPr>
        <w:tc>
          <w:tcPr>
            <w:tcW w:w="4876" w:type="dxa"/>
            <w:tcBorders>
              <w:top w:val="nil"/>
              <w:left w:val="nil"/>
              <w:bottom w:val="nil"/>
              <w:right w:val="nil"/>
            </w:tcBorders>
          </w:tcPr>
          <w:p w14:paraId="03A7F4A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D610A13" w14:textId="77777777" w:rsidR="0051154C" w:rsidRPr="00531D0B" w:rsidRDefault="0051154C" w:rsidP="00DF6845">
            <w:pPr>
              <w:pStyle w:val="AmColumnHeading"/>
            </w:pPr>
            <w:r w:rsidRPr="00531D0B">
              <w:t>Ændringsforslag</w:t>
            </w:r>
          </w:p>
        </w:tc>
      </w:tr>
      <w:tr w:rsidR="0051154C" w:rsidRPr="00531D0B" w14:paraId="4BE601C3" w14:textId="77777777" w:rsidTr="00DF6845">
        <w:trPr>
          <w:jc w:val="center"/>
        </w:trPr>
        <w:tc>
          <w:tcPr>
            <w:tcW w:w="4876" w:type="dxa"/>
            <w:tcBorders>
              <w:top w:val="nil"/>
              <w:left w:val="nil"/>
              <w:bottom w:val="nil"/>
              <w:right w:val="nil"/>
            </w:tcBorders>
          </w:tcPr>
          <w:p w14:paraId="2FC7AF9A"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1AA876E5"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w:t>
            </w:r>
            <w:r w:rsidRPr="00531D0B">
              <w:rPr>
                <w:b/>
                <w:bCs/>
                <w:i/>
                <w:iCs/>
              </w:rPr>
              <w:t xml:space="preserve"> ("chartret")</w:t>
            </w:r>
            <w:r w:rsidRPr="00531D0B">
              <w:t xml:space="preserve">, samt være i overensstemmelse med Unionens og medlemsstaternes internationale forpligtelser i henhold til de internationale instrumenter, som de er part i. </w:t>
            </w:r>
            <w:r w:rsidRPr="00531D0B">
              <w:rPr>
                <w:b/>
                <w:bCs/>
                <w:i/>
                <w:iCs/>
              </w:rPr>
              <w:t>Medlemsstaterne bør navnlig sikre, at retten til beskyttelse af personoplysninger, som fastsat i artikel 16 i TEUF, respekteres fuldt ud, samt</w:t>
            </w:r>
            <w:r w:rsidRPr="00531D0B">
              <w:rPr>
                <w:b/>
                <w:i/>
              </w:rPr>
              <w:t xml:space="preserve"> retten til privatliv og familieliv som fastsat i artikel 7 i chartret, retten til asyl som fastsat i artikel 18 i chartret og barnets rettigheder som fastsat i artikel 24 i chartret.</w:t>
            </w:r>
          </w:p>
        </w:tc>
      </w:tr>
    </w:tbl>
    <w:p w14:paraId="51DE761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E666CC2" w14:textId="77777777" w:rsidR="0051154C" w:rsidRPr="00531D0B" w:rsidRDefault="0051154C" w:rsidP="0051154C">
      <w:r w:rsidRPr="00B10B6B">
        <w:rPr>
          <w:rStyle w:val="HideTWBExt"/>
        </w:rPr>
        <w:t>&lt;/AmendB&gt;</w:t>
      </w:r>
    </w:p>
    <w:p w14:paraId="07ED92B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105</w:t>
      </w:r>
      <w:r w:rsidRPr="00B10B6B">
        <w:rPr>
          <w:rStyle w:val="HideTWBExt"/>
          <w:b w:val="0"/>
        </w:rPr>
        <w:t>&lt;/NumAmB&gt;</w:t>
      </w:r>
    </w:p>
    <w:p w14:paraId="40232A83"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2022B2DE" w14:textId="77777777" w:rsidR="0051154C" w:rsidRPr="00531D0B" w:rsidRDefault="0051154C" w:rsidP="0051154C">
      <w:pPr>
        <w:pStyle w:val="NormalBold"/>
      </w:pPr>
      <w:r w:rsidRPr="00B10B6B">
        <w:rPr>
          <w:rStyle w:val="HideTWBExt"/>
          <w:b w:val="0"/>
        </w:rPr>
        <w:t>&lt;/RepeatBlock-By&gt;</w:t>
      </w:r>
    </w:p>
    <w:p w14:paraId="6E34A8D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53F2BA8" w14:textId="77777777" w:rsidR="0051154C" w:rsidRPr="00531D0B" w:rsidRDefault="0051154C" w:rsidP="0051154C">
      <w:pPr>
        <w:pStyle w:val="NormalBold"/>
      </w:pPr>
      <w:r w:rsidRPr="00B10B6B">
        <w:rPr>
          <w:rStyle w:val="HideTWBExt"/>
          <w:b w:val="0"/>
        </w:rPr>
        <w:t>&lt;Article&gt;</w:t>
      </w:r>
      <w:r w:rsidRPr="00531D0B">
        <w:t>Betragtning 20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511988C" w14:textId="77777777" w:rsidTr="00DF6845">
        <w:trPr>
          <w:trHeight w:hRule="exact" w:val="240"/>
          <w:jc w:val="center"/>
        </w:trPr>
        <w:tc>
          <w:tcPr>
            <w:tcW w:w="9752" w:type="dxa"/>
            <w:gridSpan w:val="2"/>
            <w:tcBorders>
              <w:top w:val="nil"/>
              <w:left w:val="nil"/>
              <w:bottom w:val="nil"/>
              <w:right w:val="nil"/>
            </w:tcBorders>
          </w:tcPr>
          <w:p w14:paraId="137AB229" w14:textId="77777777" w:rsidR="0051154C" w:rsidRPr="00531D0B" w:rsidRDefault="0051154C" w:rsidP="00DF6845"/>
        </w:tc>
      </w:tr>
      <w:tr w:rsidR="0051154C" w:rsidRPr="00531D0B" w14:paraId="35E8BB8D" w14:textId="77777777" w:rsidTr="00DF6845">
        <w:trPr>
          <w:trHeight w:val="240"/>
          <w:jc w:val="center"/>
        </w:trPr>
        <w:tc>
          <w:tcPr>
            <w:tcW w:w="4876" w:type="dxa"/>
            <w:tcBorders>
              <w:top w:val="nil"/>
              <w:left w:val="nil"/>
              <w:bottom w:val="nil"/>
              <w:right w:val="nil"/>
            </w:tcBorders>
          </w:tcPr>
          <w:p w14:paraId="6F1621E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F1F7C1A" w14:textId="77777777" w:rsidR="0051154C" w:rsidRPr="00531D0B" w:rsidRDefault="0051154C" w:rsidP="00DF6845">
            <w:pPr>
              <w:pStyle w:val="AmColumnHeading"/>
            </w:pPr>
            <w:r w:rsidRPr="00531D0B">
              <w:t>Ændringsforslag</w:t>
            </w:r>
          </w:p>
        </w:tc>
      </w:tr>
      <w:tr w:rsidR="0051154C" w:rsidRPr="00531D0B" w14:paraId="071B7173" w14:textId="77777777" w:rsidTr="00DF6845">
        <w:trPr>
          <w:jc w:val="center"/>
        </w:trPr>
        <w:tc>
          <w:tcPr>
            <w:tcW w:w="4876" w:type="dxa"/>
            <w:tcBorders>
              <w:top w:val="nil"/>
              <w:left w:val="nil"/>
              <w:bottom w:val="nil"/>
              <w:right w:val="nil"/>
            </w:tcBorders>
          </w:tcPr>
          <w:p w14:paraId="3C6FDC5A"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2A653127"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r w:rsidRPr="00531D0B">
              <w:rPr>
                <w:b/>
                <w:bCs/>
                <w:i/>
                <w:iCs/>
              </w:rPr>
              <w:t>, herunder forpligtelserne vedrørende adgang til international beskyttelse, navnlig nonrefoulementprincippet</w:t>
            </w:r>
            <w:r w:rsidRPr="00531D0B">
              <w:t>.</w:t>
            </w:r>
          </w:p>
        </w:tc>
      </w:tr>
    </w:tbl>
    <w:p w14:paraId="42DBF8C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BE4E13D" w14:textId="77777777" w:rsidR="0051154C" w:rsidRPr="00531D0B" w:rsidRDefault="0051154C" w:rsidP="0051154C">
      <w:r w:rsidRPr="00B10B6B">
        <w:rPr>
          <w:rStyle w:val="HideTWBExt"/>
        </w:rPr>
        <w:t>&lt;/AmendB&gt;</w:t>
      </w:r>
    </w:p>
    <w:p w14:paraId="071638E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106</w:t>
      </w:r>
      <w:r w:rsidRPr="00B10B6B">
        <w:rPr>
          <w:rStyle w:val="HideTWBExt"/>
          <w:b w:val="0"/>
        </w:rPr>
        <w:t>&lt;/NumAmB&gt;</w:t>
      </w:r>
    </w:p>
    <w:p w14:paraId="7A92C7C4"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C06AB14" w14:textId="77777777" w:rsidR="0051154C" w:rsidRPr="00531D0B" w:rsidRDefault="0051154C" w:rsidP="0051154C">
      <w:pPr>
        <w:pStyle w:val="NormalBold"/>
      </w:pPr>
      <w:r w:rsidRPr="00B10B6B">
        <w:rPr>
          <w:rStyle w:val="HideTWBExt"/>
          <w:b w:val="0"/>
        </w:rPr>
        <w:t>&lt;/RepeatBlock-By&gt;</w:t>
      </w:r>
    </w:p>
    <w:p w14:paraId="56DE084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EF0D9A0" w14:textId="77777777" w:rsidR="0051154C" w:rsidRPr="00531D0B" w:rsidRDefault="0051154C" w:rsidP="0051154C">
      <w:pPr>
        <w:pStyle w:val="NormalBold"/>
      </w:pPr>
      <w:r w:rsidRPr="00B10B6B">
        <w:rPr>
          <w:rStyle w:val="HideTWBExt"/>
          <w:b w:val="0"/>
        </w:rPr>
        <w:t>&lt;Article&gt;</w:t>
      </w:r>
      <w:r w:rsidRPr="00531D0B">
        <w:t>Betragtning 20</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B4341D0" w14:textId="77777777" w:rsidTr="00DF6845">
        <w:trPr>
          <w:trHeight w:hRule="exact" w:val="240"/>
          <w:jc w:val="center"/>
        </w:trPr>
        <w:tc>
          <w:tcPr>
            <w:tcW w:w="9752" w:type="dxa"/>
            <w:gridSpan w:val="2"/>
            <w:tcBorders>
              <w:top w:val="nil"/>
              <w:left w:val="nil"/>
              <w:bottom w:val="nil"/>
              <w:right w:val="nil"/>
            </w:tcBorders>
          </w:tcPr>
          <w:p w14:paraId="18D98154" w14:textId="77777777" w:rsidR="0051154C" w:rsidRPr="00531D0B" w:rsidRDefault="0051154C" w:rsidP="00DF6845"/>
        </w:tc>
      </w:tr>
      <w:tr w:rsidR="0051154C" w:rsidRPr="00531D0B" w14:paraId="0D059728" w14:textId="77777777" w:rsidTr="00DF6845">
        <w:trPr>
          <w:trHeight w:val="240"/>
          <w:jc w:val="center"/>
        </w:trPr>
        <w:tc>
          <w:tcPr>
            <w:tcW w:w="4876" w:type="dxa"/>
            <w:tcBorders>
              <w:top w:val="nil"/>
              <w:left w:val="nil"/>
              <w:bottom w:val="nil"/>
              <w:right w:val="nil"/>
            </w:tcBorders>
          </w:tcPr>
          <w:p w14:paraId="0E40C1A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551C529" w14:textId="77777777" w:rsidR="0051154C" w:rsidRPr="00531D0B" w:rsidRDefault="0051154C" w:rsidP="00DF6845">
            <w:pPr>
              <w:pStyle w:val="AmColumnHeading"/>
            </w:pPr>
            <w:r w:rsidRPr="00531D0B">
              <w:t>Ændringsforslag</w:t>
            </w:r>
          </w:p>
        </w:tc>
      </w:tr>
      <w:tr w:rsidR="0051154C" w:rsidRPr="00531D0B" w14:paraId="7E0AEE58" w14:textId="77777777" w:rsidTr="00DF6845">
        <w:trPr>
          <w:jc w:val="center"/>
        </w:trPr>
        <w:tc>
          <w:tcPr>
            <w:tcW w:w="4876" w:type="dxa"/>
            <w:tcBorders>
              <w:top w:val="nil"/>
              <w:left w:val="nil"/>
              <w:bottom w:val="nil"/>
              <w:right w:val="nil"/>
            </w:tcBorders>
          </w:tcPr>
          <w:p w14:paraId="2A84842B"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38CF26A9"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r w:rsidRPr="00531D0B">
              <w:rPr>
                <w:b/>
                <w:bCs/>
                <w:i/>
                <w:iCs/>
              </w:rPr>
              <w:t>, samtidig med at der tages hensyn til det legitime mål om at beskytte Unionens ydre grænser, opretholde den offentlige orden og sikre medlemsstaternes indre sikkerhed</w:t>
            </w:r>
            <w:r w:rsidRPr="00531D0B">
              <w:t>.</w:t>
            </w:r>
          </w:p>
        </w:tc>
      </w:tr>
    </w:tbl>
    <w:p w14:paraId="046694B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6E63F5F0"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BDEE0A4" w14:textId="77777777" w:rsidR="0051154C" w:rsidRPr="00531D0B" w:rsidRDefault="0051154C" w:rsidP="0051154C">
      <w:pPr>
        <w:pStyle w:val="AmJustText"/>
      </w:pPr>
      <w:r w:rsidRPr="00531D0B">
        <w:t>Den oprindelige tekst understreger med rette behovet for at overholde EU-retten og de internationale forpligtelser. Det foreslåede ændringsforslag ændrer ikke omfanget af beskyttelsen af de grundlæggende rettigheder, men minder om, at beskyttelsen af de ydre grænser, den offentlige orden og den indre sikkerhed i henhold til traktaterne er blandt Unionens og medlemsstaternes legitime mål. Målet er at sikre en afbalanceret fortolkning af forordningen og forhindre, at individuelle bestemmelser betragtes isoleret fra staternes sikkerhedsopgaver.</w:t>
      </w:r>
    </w:p>
    <w:p w14:paraId="005CAF26" w14:textId="77777777" w:rsidR="0051154C" w:rsidRPr="00531D0B" w:rsidRDefault="0051154C" w:rsidP="0051154C">
      <w:r w:rsidRPr="00B10B6B">
        <w:rPr>
          <w:rStyle w:val="HideTWBExt"/>
        </w:rPr>
        <w:t>&lt;/AmendB&gt;</w:t>
      </w:r>
    </w:p>
    <w:p w14:paraId="3BD0B5A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107</w:t>
      </w:r>
      <w:r w:rsidRPr="00B10B6B">
        <w:rPr>
          <w:rStyle w:val="HideTWBExt"/>
          <w:b w:val="0"/>
        </w:rPr>
        <w:t>&lt;/NumAmB&gt;</w:t>
      </w:r>
    </w:p>
    <w:p w14:paraId="50D6734E"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4E125FC9" w14:textId="77777777" w:rsidR="0051154C" w:rsidRPr="00531D0B" w:rsidRDefault="0051154C" w:rsidP="0051154C">
      <w:pPr>
        <w:pStyle w:val="NormalBold"/>
      </w:pPr>
      <w:r w:rsidRPr="00B10B6B">
        <w:rPr>
          <w:rStyle w:val="HideTWBExt"/>
          <w:b w:val="0"/>
        </w:rPr>
        <w:t>&lt;/RepeatBlock-By&gt;</w:t>
      </w:r>
    </w:p>
    <w:p w14:paraId="31F183C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95A2AE3" w14:textId="77777777" w:rsidR="0051154C" w:rsidRPr="00531D0B" w:rsidRDefault="0051154C" w:rsidP="0051154C">
      <w:pPr>
        <w:pStyle w:val="NormalBold"/>
      </w:pPr>
      <w:r w:rsidRPr="00B10B6B">
        <w:rPr>
          <w:rStyle w:val="HideTWBExt"/>
          <w:b w:val="0"/>
        </w:rPr>
        <w:t>&lt;Article&gt;</w:t>
      </w:r>
      <w:r w:rsidRPr="00531D0B">
        <w:t>Betragtning 20</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C95BC64" w14:textId="77777777" w:rsidTr="00DF6845">
        <w:trPr>
          <w:trHeight w:hRule="exact" w:val="240"/>
          <w:jc w:val="center"/>
        </w:trPr>
        <w:tc>
          <w:tcPr>
            <w:tcW w:w="9752" w:type="dxa"/>
            <w:gridSpan w:val="2"/>
            <w:tcBorders>
              <w:top w:val="nil"/>
              <w:left w:val="nil"/>
              <w:bottom w:val="nil"/>
              <w:right w:val="nil"/>
            </w:tcBorders>
          </w:tcPr>
          <w:p w14:paraId="332C1105" w14:textId="77777777" w:rsidR="0051154C" w:rsidRPr="00531D0B" w:rsidRDefault="0051154C" w:rsidP="00DF6845"/>
        </w:tc>
      </w:tr>
      <w:tr w:rsidR="0051154C" w:rsidRPr="00531D0B" w14:paraId="60EE711A" w14:textId="77777777" w:rsidTr="00DF6845">
        <w:trPr>
          <w:trHeight w:val="240"/>
          <w:jc w:val="center"/>
        </w:trPr>
        <w:tc>
          <w:tcPr>
            <w:tcW w:w="4876" w:type="dxa"/>
            <w:tcBorders>
              <w:top w:val="nil"/>
              <w:left w:val="nil"/>
              <w:bottom w:val="nil"/>
              <w:right w:val="nil"/>
            </w:tcBorders>
          </w:tcPr>
          <w:p w14:paraId="57691E6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6C0E3C2" w14:textId="77777777" w:rsidR="0051154C" w:rsidRPr="00531D0B" w:rsidRDefault="0051154C" w:rsidP="00DF6845">
            <w:pPr>
              <w:pStyle w:val="AmColumnHeading"/>
            </w:pPr>
            <w:r w:rsidRPr="00531D0B">
              <w:t>Ændringsforslag</w:t>
            </w:r>
          </w:p>
        </w:tc>
      </w:tr>
      <w:tr w:rsidR="0051154C" w:rsidRPr="00531D0B" w14:paraId="6D4F8361" w14:textId="77777777" w:rsidTr="00DF6845">
        <w:trPr>
          <w:jc w:val="center"/>
        </w:trPr>
        <w:tc>
          <w:tcPr>
            <w:tcW w:w="4876" w:type="dxa"/>
            <w:tcBorders>
              <w:top w:val="nil"/>
              <w:left w:val="nil"/>
              <w:bottom w:val="nil"/>
              <w:right w:val="nil"/>
            </w:tcBorders>
          </w:tcPr>
          <w:p w14:paraId="3675D461"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61615039"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r w:rsidRPr="00531D0B">
              <w:rPr>
                <w:b/>
                <w:bCs/>
                <w:i/>
                <w:iCs/>
              </w:rPr>
              <w:t>, herunder ved at sikre overholdelse af principperne om ikkeforskelsbehandling og nonrefoulement</w:t>
            </w:r>
            <w:r w:rsidRPr="00531D0B">
              <w:t>.</w:t>
            </w:r>
          </w:p>
        </w:tc>
      </w:tr>
    </w:tbl>
    <w:p w14:paraId="1E7016E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D2C5126" w14:textId="77777777" w:rsidR="0051154C" w:rsidRPr="00531D0B" w:rsidRDefault="0051154C" w:rsidP="0051154C">
      <w:r w:rsidRPr="00B10B6B">
        <w:rPr>
          <w:rStyle w:val="HideTWBExt"/>
        </w:rPr>
        <w:t>&lt;/AmendB&gt;</w:t>
      </w:r>
    </w:p>
    <w:p w14:paraId="716AFEA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108</w:t>
      </w:r>
      <w:r w:rsidRPr="00B10B6B">
        <w:rPr>
          <w:rStyle w:val="HideTWBExt"/>
          <w:b w:val="0"/>
        </w:rPr>
        <w:t>&lt;/NumAmB&gt;</w:t>
      </w:r>
    </w:p>
    <w:p w14:paraId="30B95020"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5043994A" w14:textId="77777777" w:rsidR="0051154C" w:rsidRPr="00531D0B" w:rsidRDefault="0051154C" w:rsidP="0051154C">
      <w:pPr>
        <w:pStyle w:val="NormalBold"/>
      </w:pPr>
      <w:r w:rsidRPr="00B10B6B">
        <w:rPr>
          <w:rStyle w:val="HideTWBExt"/>
          <w:b w:val="0"/>
        </w:rPr>
        <w:t>&lt;/RepeatBlock-By&gt;</w:t>
      </w:r>
    </w:p>
    <w:p w14:paraId="4C5C988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7545B6C" w14:textId="77777777" w:rsidR="0051154C" w:rsidRPr="00531D0B" w:rsidRDefault="0051154C" w:rsidP="0051154C">
      <w:pPr>
        <w:pStyle w:val="NormalBold"/>
      </w:pPr>
      <w:r w:rsidRPr="00B10B6B">
        <w:rPr>
          <w:rStyle w:val="HideTWBExt"/>
          <w:b w:val="0"/>
        </w:rPr>
        <w:t>&lt;Article&gt;</w:t>
      </w:r>
      <w:r w:rsidRPr="00531D0B">
        <w:t>Betragtning 20</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BC2031C" w14:textId="77777777" w:rsidTr="00DF6845">
        <w:trPr>
          <w:trHeight w:hRule="exact" w:val="240"/>
          <w:jc w:val="center"/>
        </w:trPr>
        <w:tc>
          <w:tcPr>
            <w:tcW w:w="9752" w:type="dxa"/>
            <w:gridSpan w:val="2"/>
            <w:tcBorders>
              <w:top w:val="nil"/>
              <w:left w:val="nil"/>
              <w:bottom w:val="nil"/>
              <w:right w:val="nil"/>
            </w:tcBorders>
          </w:tcPr>
          <w:p w14:paraId="1A43F2B0" w14:textId="77777777" w:rsidR="0051154C" w:rsidRPr="00531D0B" w:rsidRDefault="0051154C" w:rsidP="00DF6845"/>
        </w:tc>
      </w:tr>
      <w:tr w:rsidR="0051154C" w:rsidRPr="00531D0B" w14:paraId="5FF7CE14" w14:textId="77777777" w:rsidTr="00DF6845">
        <w:trPr>
          <w:trHeight w:val="240"/>
          <w:jc w:val="center"/>
        </w:trPr>
        <w:tc>
          <w:tcPr>
            <w:tcW w:w="4876" w:type="dxa"/>
            <w:tcBorders>
              <w:top w:val="nil"/>
              <w:left w:val="nil"/>
              <w:bottom w:val="nil"/>
              <w:right w:val="nil"/>
            </w:tcBorders>
          </w:tcPr>
          <w:p w14:paraId="1CFE135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A3936CA" w14:textId="77777777" w:rsidR="0051154C" w:rsidRPr="00531D0B" w:rsidRDefault="0051154C" w:rsidP="00DF6845">
            <w:pPr>
              <w:pStyle w:val="AmColumnHeading"/>
            </w:pPr>
            <w:r w:rsidRPr="00531D0B">
              <w:t>Ændringsforslag</w:t>
            </w:r>
          </w:p>
        </w:tc>
      </w:tr>
      <w:tr w:rsidR="0051154C" w:rsidRPr="00531D0B" w14:paraId="49E5F356" w14:textId="77777777" w:rsidTr="00DF6845">
        <w:trPr>
          <w:jc w:val="center"/>
        </w:trPr>
        <w:tc>
          <w:tcPr>
            <w:tcW w:w="4876" w:type="dxa"/>
            <w:tcBorders>
              <w:top w:val="nil"/>
              <w:left w:val="nil"/>
              <w:bottom w:val="nil"/>
              <w:right w:val="nil"/>
            </w:tcBorders>
          </w:tcPr>
          <w:p w14:paraId="40A9C848"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p>
        </w:tc>
        <w:tc>
          <w:tcPr>
            <w:tcW w:w="4876" w:type="dxa"/>
            <w:tcBorders>
              <w:top w:val="nil"/>
              <w:left w:val="nil"/>
              <w:bottom w:val="nil"/>
              <w:right w:val="nil"/>
            </w:tcBorders>
          </w:tcPr>
          <w:p w14:paraId="4C754507" w14:textId="77777777" w:rsidR="0051154C" w:rsidRPr="00531D0B" w:rsidRDefault="0051154C" w:rsidP="00DF6845">
            <w:pPr>
              <w:pStyle w:val="Normal6a"/>
            </w:pPr>
            <w:r w:rsidRPr="00531D0B">
              <w:t>(20)</w:t>
            </w:r>
            <w:r w:rsidRPr="00531D0B">
              <w:tab/>
              <w:t>Alle tiltag, der støttes i overensstemmelse med EU-støtten i henhold til nærværende forordning, bør gennemføres under overholdelse af de rettigheder og principper, der er nedfældet i gældende EU-ret og Den Europæiske Unions charter om grundlæggende rettigheder, samt være i overensstemmelse med Unionens og medlemsstaternes internationale forpligtelser i henhold til de internationale instrumenter, som de er part i</w:t>
            </w:r>
            <w:r w:rsidRPr="00531D0B">
              <w:rPr>
                <w:b/>
                <w:bCs/>
                <w:i/>
                <w:iCs/>
              </w:rPr>
              <w:t>, medmindre sikkerhedssituationen tilsiger andet</w:t>
            </w:r>
            <w:r w:rsidRPr="00531D0B">
              <w:t>.</w:t>
            </w:r>
          </w:p>
        </w:tc>
      </w:tr>
    </w:tbl>
    <w:p w14:paraId="15B5034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5C4ACCB9" w14:textId="77777777" w:rsidR="0051154C" w:rsidRPr="00531D0B" w:rsidRDefault="0051154C" w:rsidP="0051154C">
      <w:r w:rsidRPr="00B10B6B">
        <w:rPr>
          <w:rStyle w:val="HideTWBExt"/>
        </w:rPr>
        <w:t>&lt;/AmendB&gt;</w:t>
      </w:r>
    </w:p>
    <w:p w14:paraId="2C82212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109</w:t>
      </w:r>
      <w:r w:rsidRPr="00B10B6B">
        <w:rPr>
          <w:rStyle w:val="HideTWBExt"/>
          <w:b w:val="0"/>
        </w:rPr>
        <w:t>&lt;/NumAmB&gt;</w:t>
      </w:r>
    </w:p>
    <w:p w14:paraId="173E4237"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A7EED2E" w14:textId="77777777" w:rsidR="0051154C" w:rsidRPr="00531D0B" w:rsidRDefault="0051154C" w:rsidP="0051154C">
      <w:pPr>
        <w:pStyle w:val="NormalBold"/>
      </w:pPr>
      <w:r w:rsidRPr="00B10B6B">
        <w:rPr>
          <w:rStyle w:val="HideTWBExt"/>
          <w:b w:val="0"/>
        </w:rPr>
        <w:t>&lt;/RepeatBlock-By&gt;</w:t>
      </w:r>
    </w:p>
    <w:p w14:paraId="025DD63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4EF5038" w14:textId="77777777" w:rsidR="0051154C" w:rsidRPr="00531D0B" w:rsidRDefault="0051154C" w:rsidP="0051154C">
      <w:pPr>
        <w:pStyle w:val="NormalBold"/>
      </w:pPr>
      <w:r w:rsidRPr="00B10B6B">
        <w:rPr>
          <w:rStyle w:val="HideTWBExt"/>
          <w:b w:val="0"/>
        </w:rPr>
        <w:t>&lt;Article&gt;</w:t>
      </w:r>
      <w:r w:rsidRPr="00531D0B">
        <w:t>Betragtning 20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C420CB5" w14:textId="77777777" w:rsidTr="00DF6845">
        <w:trPr>
          <w:trHeight w:hRule="exact" w:val="240"/>
          <w:jc w:val="center"/>
        </w:trPr>
        <w:tc>
          <w:tcPr>
            <w:tcW w:w="9752" w:type="dxa"/>
            <w:gridSpan w:val="2"/>
            <w:tcBorders>
              <w:top w:val="nil"/>
              <w:left w:val="nil"/>
              <w:bottom w:val="nil"/>
              <w:right w:val="nil"/>
            </w:tcBorders>
          </w:tcPr>
          <w:p w14:paraId="4BE5718D" w14:textId="77777777" w:rsidR="0051154C" w:rsidRPr="00531D0B" w:rsidRDefault="0051154C" w:rsidP="00DF6845"/>
        </w:tc>
      </w:tr>
      <w:tr w:rsidR="0051154C" w:rsidRPr="00531D0B" w14:paraId="4B6F507C" w14:textId="77777777" w:rsidTr="00DF6845">
        <w:trPr>
          <w:trHeight w:val="240"/>
          <w:jc w:val="center"/>
        </w:trPr>
        <w:tc>
          <w:tcPr>
            <w:tcW w:w="4876" w:type="dxa"/>
            <w:tcBorders>
              <w:top w:val="nil"/>
              <w:left w:val="nil"/>
              <w:bottom w:val="nil"/>
              <w:right w:val="nil"/>
            </w:tcBorders>
          </w:tcPr>
          <w:p w14:paraId="4CEE577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E9E56A8" w14:textId="77777777" w:rsidR="0051154C" w:rsidRPr="00531D0B" w:rsidRDefault="0051154C" w:rsidP="00DF6845">
            <w:pPr>
              <w:pStyle w:val="AmColumnHeading"/>
            </w:pPr>
            <w:r w:rsidRPr="00531D0B">
              <w:t>Ændringsforslag</w:t>
            </w:r>
          </w:p>
        </w:tc>
      </w:tr>
      <w:tr w:rsidR="0051154C" w:rsidRPr="00531D0B" w14:paraId="50B62F2A" w14:textId="77777777" w:rsidTr="00DF6845">
        <w:trPr>
          <w:jc w:val="center"/>
        </w:trPr>
        <w:tc>
          <w:tcPr>
            <w:tcW w:w="4876" w:type="dxa"/>
            <w:tcBorders>
              <w:top w:val="nil"/>
              <w:left w:val="nil"/>
              <w:bottom w:val="nil"/>
              <w:right w:val="nil"/>
            </w:tcBorders>
          </w:tcPr>
          <w:p w14:paraId="086F7CCB" w14:textId="77777777" w:rsidR="0051154C" w:rsidRPr="00531D0B" w:rsidRDefault="0051154C" w:rsidP="00DF6845">
            <w:pPr>
              <w:pStyle w:val="Normal6a"/>
            </w:pPr>
          </w:p>
        </w:tc>
        <w:tc>
          <w:tcPr>
            <w:tcW w:w="4876" w:type="dxa"/>
            <w:tcBorders>
              <w:top w:val="nil"/>
              <w:left w:val="nil"/>
              <w:bottom w:val="nil"/>
              <w:right w:val="nil"/>
            </w:tcBorders>
          </w:tcPr>
          <w:p w14:paraId="38131FC2" w14:textId="77777777" w:rsidR="0051154C" w:rsidRPr="00531D0B" w:rsidRDefault="0051154C" w:rsidP="00DF6845">
            <w:pPr>
              <w:pStyle w:val="Normal6a"/>
            </w:pPr>
            <w:r w:rsidRPr="00531D0B">
              <w:rPr>
                <w:b/>
                <w:i/>
              </w:rPr>
              <w:t>(20a)</w:t>
            </w:r>
            <w:r w:rsidRPr="00531D0B">
              <w:tab/>
            </w:r>
            <w:r w:rsidRPr="00531D0B">
              <w:rPr>
                <w:b/>
                <w:i/>
              </w:rPr>
              <w:t>Medlemsstaterne bør overholde deres forpligtelser i henhold til folkeretten, navnlig konventionen til beskyttelse af menneskerettigheder og grundlæggende frihedsrettigheder, de internationale konventioner fra New York om borgerlige og politiske rettigheder og om økonomiske, sociale og kulturelle rettigheder fra 1966, Genèvekonventionen fra 1951 og New York-protokollen fra 1967, FN's konvention mod tortur og anden grusom, umenneskelig eller nedværdigende behandling eller straf, FN's konvention om barnets rettigheder, konventionen om afskaffelse af alle former for diskrimination imod kvinder, konventionen om maritim eftersøgning og redning og andre relevante internationale instrumenter.</w:t>
            </w:r>
          </w:p>
        </w:tc>
      </w:tr>
    </w:tbl>
    <w:p w14:paraId="783C485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BB0ACB1" w14:textId="77777777" w:rsidR="0051154C" w:rsidRPr="00531D0B" w:rsidRDefault="0051154C" w:rsidP="0051154C">
      <w:r w:rsidRPr="00B10B6B">
        <w:rPr>
          <w:rStyle w:val="HideTWBExt"/>
        </w:rPr>
        <w:t>&lt;/AmendB&gt;</w:t>
      </w:r>
    </w:p>
    <w:p w14:paraId="7198D8F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110</w:t>
      </w:r>
      <w:r w:rsidRPr="00B10B6B">
        <w:rPr>
          <w:rStyle w:val="HideTWBExt"/>
          <w:b w:val="0"/>
        </w:rPr>
        <w:t>&lt;/NumAmB&gt;</w:t>
      </w:r>
    </w:p>
    <w:p w14:paraId="0FC8FE03"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2CC57110" w14:textId="77777777" w:rsidR="0051154C" w:rsidRPr="00531D0B" w:rsidRDefault="0051154C" w:rsidP="0051154C">
      <w:pPr>
        <w:pStyle w:val="NormalBold"/>
      </w:pPr>
      <w:r w:rsidRPr="00B10B6B">
        <w:rPr>
          <w:rStyle w:val="HideTWBExt"/>
          <w:b w:val="0"/>
        </w:rPr>
        <w:t>&lt;/RepeatBlock-By&gt;</w:t>
      </w:r>
    </w:p>
    <w:p w14:paraId="2D8F409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BADA929" w14:textId="77777777" w:rsidR="0051154C" w:rsidRPr="00531D0B" w:rsidRDefault="0051154C" w:rsidP="0051154C">
      <w:pPr>
        <w:pStyle w:val="NormalBold"/>
      </w:pPr>
      <w:r w:rsidRPr="00B10B6B">
        <w:rPr>
          <w:rStyle w:val="HideTWBExt"/>
          <w:b w:val="0"/>
        </w:rPr>
        <w:t>&lt;Article&gt;</w:t>
      </w:r>
      <w:r w:rsidRPr="00531D0B">
        <w:t>Betragtning 20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C82C238" w14:textId="77777777" w:rsidTr="00DF6845">
        <w:trPr>
          <w:trHeight w:hRule="exact" w:val="240"/>
          <w:jc w:val="center"/>
        </w:trPr>
        <w:tc>
          <w:tcPr>
            <w:tcW w:w="9752" w:type="dxa"/>
            <w:gridSpan w:val="2"/>
            <w:tcBorders>
              <w:top w:val="nil"/>
              <w:left w:val="nil"/>
              <w:bottom w:val="nil"/>
              <w:right w:val="nil"/>
            </w:tcBorders>
          </w:tcPr>
          <w:p w14:paraId="003F6E9A" w14:textId="77777777" w:rsidR="0051154C" w:rsidRPr="00531D0B" w:rsidRDefault="0051154C" w:rsidP="00DF6845"/>
        </w:tc>
      </w:tr>
      <w:tr w:rsidR="0051154C" w:rsidRPr="00531D0B" w14:paraId="0DF742DC" w14:textId="77777777" w:rsidTr="00DF6845">
        <w:trPr>
          <w:trHeight w:val="240"/>
          <w:jc w:val="center"/>
        </w:trPr>
        <w:tc>
          <w:tcPr>
            <w:tcW w:w="4876" w:type="dxa"/>
            <w:tcBorders>
              <w:top w:val="nil"/>
              <w:left w:val="nil"/>
              <w:bottom w:val="nil"/>
              <w:right w:val="nil"/>
            </w:tcBorders>
          </w:tcPr>
          <w:p w14:paraId="5F61A1A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F828A0F" w14:textId="77777777" w:rsidR="0051154C" w:rsidRPr="00531D0B" w:rsidRDefault="0051154C" w:rsidP="00DF6845">
            <w:pPr>
              <w:pStyle w:val="AmColumnHeading"/>
            </w:pPr>
            <w:r w:rsidRPr="00531D0B">
              <w:t>Ændringsforslag</w:t>
            </w:r>
          </w:p>
        </w:tc>
      </w:tr>
      <w:tr w:rsidR="0051154C" w:rsidRPr="00531D0B" w14:paraId="656CD886" w14:textId="77777777" w:rsidTr="00DF6845">
        <w:trPr>
          <w:jc w:val="center"/>
        </w:trPr>
        <w:tc>
          <w:tcPr>
            <w:tcW w:w="4876" w:type="dxa"/>
            <w:tcBorders>
              <w:top w:val="nil"/>
              <w:left w:val="nil"/>
              <w:bottom w:val="nil"/>
              <w:right w:val="nil"/>
            </w:tcBorders>
          </w:tcPr>
          <w:p w14:paraId="61CCAA7E" w14:textId="77777777" w:rsidR="0051154C" w:rsidRPr="00531D0B" w:rsidRDefault="0051154C" w:rsidP="00DF6845">
            <w:pPr>
              <w:pStyle w:val="Normal6a"/>
            </w:pPr>
          </w:p>
        </w:tc>
        <w:tc>
          <w:tcPr>
            <w:tcW w:w="4876" w:type="dxa"/>
            <w:tcBorders>
              <w:top w:val="nil"/>
              <w:left w:val="nil"/>
              <w:bottom w:val="nil"/>
              <w:right w:val="nil"/>
            </w:tcBorders>
          </w:tcPr>
          <w:p w14:paraId="03B582F0" w14:textId="77777777" w:rsidR="0051154C" w:rsidRPr="00531D0B" w:rsidRDefault="0051154C" w:rsidP="00DF6845">
            <w:pPr>
              <w:pStyle w:val="Normal6a"/>
            </w:pPr>
            <w:r w:rsidRPr="00531D0B">
              <w:rPr>
                <w:b/>
                <w:i/>
              </w:rPr>
              <w:t>(20a)</w:t>
            </w:r>
            <w:r w:rsidRPr="00531D0B">
              <w:tab/>
            </w:r>
            <w:r w:rsidRPr="00531D0B">
              <w:rPr>
                <w:b/>
                <w:i/>
              </w:rPr>
              <w:t>I overensstemmelse med forordning (EU, Euratom) 2020/2092</w:t>
            </w:r>
            <w:r w:rsidRPr="00531D0B">
              <w:rPr>
                <w:b/>
                <w:i/>
                <w:vertAlign w:val="superscript"/>
              </w:rPr>
              <w:t>1a</w:t>
            </w:r>
            <w:r w:rsidRPr="00531D0B">
              <w:rPr>
                <w:b/>
                <w:i/>
              </w:rPr>
              <w:t xml:space="preserve"> bør den generelle ordning med konditionalitet til beskyttelse af Unionens budget i tilfælde af tilsidesættelse af retsstatsprincippet i medlemsstaterne opretholdes.</w:t>
            </w:r>
          </w:p>
        </w:tc>
      </w:tr>
      <w:tr w:rsidR="0051154C" w:rsidRPr="00531D0B" w14:paraId="3DC5C213" w14:textId="77777777" w:rsidTr="00DF6845">
        <w:trPr>
          <w:jc w:val="center"/>
        </w:trPr>
        <w:tc>
          <w:tcPr>
            <w:tcW w:w="4876" w:type="dxa"/>
            <w:tcBorders>
              <w:top w:val="nil"/>
              <w:left w:val="nil"/>
              <w:bottom w:val="nil"/>
              <w:right w:val="nil"/>
            </w:tcBorders>
          </w:tcPr>
          <w:p w14:paraId="1BBB7462" w14:textId="77777777" w:rsidR="0051154C" w:rsidRPr="00531D0B" w:rsidRDefault="0051154C" w:rsidP="00DF6845"/>
        </w:tc>
        <w:tc>
          <w:tcPr>
            <w:tcW w:w="4876" w:type="dxa"/>
            <w:tcBorders>
              <w:top w:val="nil"/>
              <w:left w:val="nil"/>
              <w:bottom w:val="nil"/>
              <w:right w:val="nil"/>
            </w:tcBorders>
          </w:tcPr>
          <w:p w14:paraId="016C9611" w14:textId="77777777" w:rsidR="0051154C" w:rsidRPr="00531D0B" w:rsidRDefault="0051154C" w:rsidP="00DF6845">
            <w:pPr>
              <w:pStyle w:val="Normal6a"/>
            </w:pPr>
            <w:r w:rsidRPr="00531D0B">
              <w:rPr>
                <w:b/>
                <w:i/>
              </w:rPr>
              <w:t>_________________</w:t>
            </w:r>
          </w:p>
        </w:tc>
      </w:tr>
      <w:tr w:rsidR="0051154C" w:rsidRPr="00531D0B" w14:paraId="7027B009" w14:textId="77777777" w:rsidTr="00DF6845">
        <w:trPr>
          <w:jc w:val="center"/>
        </w:trPr>
        <w:tc>
          <w:tcPr>
            <w:tcW w:w="4876" w:type="dxa"/>
            <w:tcBorders>
              <w:top w:val="nil"/>
              <w:left w:val="nil"/>
              <w:bottom w:val="nil"/>
              <w:right w:val="nil"/>
            </w:tcBorders>
          </w:tcPr>
          <w:p w14:paraId="66B319B5" w14:textId="77777777" w:rsidR="0051154C" w:rsidRPr="00531D0B" w:rsidRDefault="0051154C" w:rsidP="00DF6845"/>
        </w:tc>
        <w:tc>
          <w:tcPr>
            <w:tcW w:w="4876" w:type="dxa"/>
            <w:tcBorders>
              <w:top w:val="nil"/>
              <w:left w:val="nil"/>
              <w:bottom w:val="nil"/>
              <w:right w:val="nil"/>
            </w:tcBorders>
          </w:tcPr>
          <w:p w14:paraId="7FEE3301" w14:textId="77777777" w:rsidR="0051154C" w:rsidRPr="00531D0B" w:rsidRDefault="0051154C" w:rsidP="00DF6845">
            <w:pPr>
              <w:pStyle w:val="Normal6a"/>
            </w:pPr>
            <w:r w:rsidRPr="00531D0B">
              <w:rPr>
                <w:b/>
                <w:bCs/>
                <w:i/>
                <w:iCs/>
                <w:vertAlign w:val="superscript"/>
              </w:rPr>
              <w:t>1a</w:t>
            </w:r>
            <w:r w:rsidRPr="00531D0B">
              <w:rPr>
                <w:i/>
                <w:iCs/>
              </w:rPr>
              <w:t xml:space="preserve"> </w:t>
            </w:r>
            <w:r w:rsidRPr="00531D0B">
              <w:rPr>
                <w:b/>
                <w:bCs/>
                <w:i/>
                <w:iCs/>
              </w:rPr>
              <w:t>Europa-Parlamentets og Rådets forordning (EU, Euratom) 2020/2092 af 16. december 2020 om en generel ordning med konditionalitet til beskyttelse af Unionens budget (EUT L 433I af 22.12.2020, s. 1, ELI:</w:t>
            </w:r>
            <w:r w:rsidRPr="00531D0B">
              <w:rPr>
                <w:b/>
                <w:i/>
              </w:rPr>
              <w:t xml:space="preserve"> https://eur-lex.europa.eu/eli/reg/2020/2092/oj).</w:t>
            </w:r>
          </w:p>
        </w:tc>
      </w:tr>
    </w:tbl>
    <w:p w14:paraId="3D99411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B628730" w14:textId="77777777" w:rsidR="0051154C" w:rsidRPr="00531D0B" w:rsidRDefault="0051154C" w:rsidP="0051154C">
      <w:r w:rsidRPr="00B10B6B">
        <w:rPr>
          <w:rStyle w:val="HideTWBExt"/>
        </w:rPr>
        <w:t>&lt;/AmendB&gt;</w:t>
      </w:r>
    </w:p>
    <w:p w14:paraId="68E6765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111</w:t>
      </w:r>
      <w:r w:rsidRPr="00B10B6B">
        <w:rPr>
          <w:rStyle w:val="HideTWBExt"/>
          <w:b w:val="0"/>
        </w:rPr>
        <w:t>&lt;/NumAmB&gt;</w:t>
      </w:r>
    </w:p>
    <w:p w14:paraId="6C574730"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B52FD3D" w14:textId="77777777" w:rsidR="0051154C" w:rsidRPr="00531D0B" w:rsidRDefault="0051154C" w:rsidP="0051154C">
      <w:pPr>
        <w:pStyle w:val="NormalBold"/>
      </w:pPr>
      <w:r w:rsidRPr="00B10B6B">
        <w:rPr>
          <w:rStyle w:val="HideTWBExt"/>
          <w:b w:val="0"/>
        </w:rPr>
        <w:t>&lt;/RepeatBlock-By&gt;</w:t>
      </w:r>
    </w:p>
    <w:p w14:paraId="69C9F04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3142CB7" w14:textId="77777777" w:rsidR="0051154C" w:rsidRPr="00531D0B" w:rsidRDefault="0051154C" w:rsidP="0051154C">
      <w:pPr>
        <w:pStyle w:val="NormalBold"/>
      </w:pPr>
      <w:r w:rsidRPr="00B10B6B">
        <w:rPr>
          <w:rStyle w:val="HideTWBExt"/>
          <w:b w:val="0"/>
        </w:rPr>
        <w:t>&lt;Article&gt;</w:t>
      </w:r>
      <w:r w:rsidRPr="00531D0B">
        <w:t>Betragtning 21</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FD401A4" w14:textId="77777777" w:rsidTr="00DF6845">
        <w:trPr>
          <w:trHeight w:hRule="exact" w:val="240"/>
          <w:jc w:val="center"/>
        </w:trPr>
        <w:tc>
          <w:tcPr>
            <w:tcW w:w="9752" w:type="dxa"/>
            <w:gridSpan w:val="2"/>
            <w:tcBorders>
              <w:top w:val="nil"/>
              <w:left w:val="nil"/>
              <w:bottom w:val="nil"/>
              <w:right w:val="nil"/>
            </w:tcBorders>
          </w:tcPr>
          <w:p w14:paraId="38041630" w14:textId="77777777" w:rsidR="0051154C" w:rsidRPr="00531D0B" w:rsidRDefault="0051154C" w:rsidP="00DF6845"/>
        </w:tc>
      </w:tr>
      <w:tr w:rsidR="0051154C" w:rsidRPr="00531D0B" w14:paraId="341EE9BD" w14:textId="77777777" w:rsidTr="00DF6845">
        <w:trPr>
          <w:trHeight w:val="240"/>
          <w:jc w:val="center"/>
        </w:trPr>
        <w:tc>
          <w:tcPr>
            <w:tcW w:w="4876" w:type="dxa"/>
            <w:tcBorders>
              <w:top w:val="nil"/>
              <w:left w:val="nil"/>
              <w:bottom w:val="nil"/>
              <w:right w:val="nil"/>
            </w:tcBorders>
          </w:tcPr>
          <w:p w14:paraId="534F9EA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0868812" w14:textId="77777777" w:rsidR="0051154C" w:rsidRPr="00531D0B" w:rsidRDefault="0051154C" w:rsidP="00DF6845">
            <w:pPr>
              <w:pStyle w:val="AmColumnHeading"/>
            </w:pPr>
            <w:r w:rsidRPr="00531D0B">
              <w:t>Ændringsforslag</w:t>
            </w:r>
          </w:p>
        </w:tc>
      </w:tr>
      <w:tr w:rsidR="0051154C" w:rsidRPr="00531D0B" w14:paraId="2D524CB4" w14:textId="77777777" w:rsidTr="00DF6845">
        <w:trPr>
          <w:jc w:val="center"/>
        </w:trPr>
        <w:tc>
          <w:tcPr>
            <w:tcW w:w="4876" w:type="dxa"/>
            <w:tcBorders>
              <w:top w:val="nil"/>
              <w:left w:val="nil"/>
              <w:bottom w:val="nil"/>
              <w:right w:val="nil"/>
            </w:tcBorders>
          </w:tcPr>
          <w:p w14:paraId="20F9D147" w14:textId="77777777" w:rsidR="0051154C" w:rsidRPr="00531D0B" w:rsidRDefault="0051154C" w:rsidP="00DF6845">
            <w:pPr>
              <w:pStyle w:val="Normal6a"/>
            </w:pPr>
            <w:r w:rsidRPr="00531D0B">
              <w:rPr>
                <w:b/>
                <w:i/>
              </w:rPr>
              <w:t>(21)</w:t>
            </w:r>
            <w:r w:rsidRPr="00531D0B">
              <w:tab/>
            </w:r>
            <w:r w:rsidRPr="00531D0B">
              <w:rPr>
                <w:b/>
                <w:i/>
              </w:rPr>
              <w:t>I overensstemmelse med protokol nr. 5 til tiltrædelsesakten af 2003 om persontransit over land mellem Kaliningrad-regionen og andre dele af Den Russiske Føderation</w:t>
            </w:r>
            <w:r w:rsidRPr="00531D0B">
              <w:rPr>
                <w:b/>
                <w:i/>
                <w:vertAlign w:val="superscript"/>
              </w:rPr>
              <w:t>13</w:t>
            </w:r>
            <w:r w:rsidRPr="00531D0B">
              <w:rPr>
                <w:b/>
                <w:i/>
              </w:rPr>
              <w:t xml:space="preserve"> bistår Unionen Litauen med at forvalte persontransitten mellem Kaliningrad-regionen og andre dele af Den Russiske Føderation og afholder navnlig eventuelle yderligere omkostninger i forbindelse med gennemførelsen af de specifikke bestemmelser i den gældende EU-ret vedrørende sådan transit. Derfor bør der ved nærværende forordning fastsættes regler for den finansielle støtte til den særlige transitordning, der er fastsat i Rådets forordning (EF) nr. 693/2003</w:t>
            </w:r>
            <w:r w:rsidRPr="00531D0B">
              <w:rPr>
                <w:b/>
                <w:i/>
                <w:vertAlign w:val="superscript"/>
              </w:rPr>
              <w:t>14</w:t>
            </w:r>
            <w:r w:rsidRPr="00531D0B">
              <w:rPr>
                <w:b/>
                <w:i/>
              </w:rPr>
              <w:t>.</w:t>
            </w:r>
          </w:p>
        </w:tc>
        <w:tc>
          <w:tcPr>
            <w:tcW w:w="4876" w:type="dxa"/>
            <w:tcBorders>
              <w:top w:val="nil"/>
              <w:left w:val="nil"/>
              <w:bottom w:val="nil"/>
              <w:right w:val="nil"/>
            </w:tcBorders>
          </w:tcPr>
          <w:p w14:paraId="2ADE4D90" w14:textId="77777777" w:rsidR="0051154C" w:rsidRPr="00531D0B" w:rsidRDefault="0051154C" w:rsidP="00DF6845">
            <w:pPr>
              <w:pStyle w:val="Normal6a"/>
            </w:pPr>
            <w:r w:rsidRPr="00531D0B">
              <w:rPr>
                <w:b/>
                <w:i/>
              </w:rPr>
              <w:t>udgår</w:t>
            </w:r>
          </w:p>
        </w:tc>
      </w:tr>
      <w:tr w:rsidR="0051154C" w:rsidRPr="00531D0B" w14:paraId="664A1FC9" w14:textId="77777777" w:rsidTr="00DF6845">
        <w:trPr>
          <w:jc w:val="center"/>
        </w:trPr>
        <w:tc>
          <w:tcPr>
            <w:tcW w:w="4876" w:type="dxa"/>
            <w:tcBorders>
              <w:top w:val="nil"/>
              <w:left w:val="nil"/>
              <w:bottom w:val="nil"/>
              <w:right w:val="nil"/>
            </w:tcBorders>
          </w:tcPr>
          <w:p w14:paraId="4955627E" w14:textId="77777777" w:rsidR="0051154C" w:rsidRPr="00531D0B" w:rsidRDefault="0051154C" w:rsidP="00DF6845">
            <w:pPr>
              <w:pStyle w:val="Normal6a"/>
            </w:pPr>
            <w:r w:rsidRPr="00531D0B">
              <w:rPr>
                <w:b/>
                <w:i/>
              </w:rPr>
              <w:t>_________________</w:t>
            </w:r>
          </w:p>
        </w:tc>
        <w:tc>
          <w:tcPr>
            <w:tcW w:w="4876" w:type="dxa"/>
            <w:tcBorders>
              <w:top w:val="nil"/>
              <w:left w:val="nil"/>
              <w:bottom w:val="nil"/>
              <w:right w:val="nil"/>
            </w:tcBorders>
          </w:tcPr>
          <w:p w14:paraId="6BB05217" w14:textId="77777777" w:rsidR="0051154C" w:rsidRPr="00531D0B" w:rsidRDefault="0051154C" w:rsidP="00DF6845"/>
        </w:tc>
      </w:tr>
      <w:tr w:rsidR="0051154C" w:rsidRPr="00531D0B" w14:paraId="6E9B3E6B" w14:textId="77777777" w:rsidTr="00DF6845">
        <w:trPr>
          <w:jc w:val="center"/>
        </w:trPr>
        <w:tc>
          <w:tcPr>
            <w:tcW w:w="4876" w:type="dxa"/>
            <w:tcBorders>
              <w:top w:val="nil"/>
              <w:left w:val="nil"/>
              <w:bottom w:val="nil"/>
              <w:right w:val="nil"/>
            </w:tcBorders>
          </w:tcPr>
          <w:p w14:paraId="44B23D5B" w14:textId="77777777" w:rsidR="0051154C" w:rsidRPr="00531D0B" w:rsidRDefault="0051154C" w:rsidP="00DF6845">
            <w:pPr>
              <w:pStyle w:val="Normal6a"/>
            </w:pPr>
            <w:r w:rsidRPr="00531D0B">
              <w:rPr>
                <w:b/>
                <w:bCs/>
                <w:i/>
                <w:iCs/>
                <w:vertAlign w:val="superscript"/>
              </w:rPr>
              <w:t xml:space="preserve">13 </w:t>
            </w:r>
            <w:r w:rsidRPr="00531D0B">
              <w:rPr>
                <w:b/>
                <w:bCs/>
                <w:i/>
                <w:iCs/>
              </w:rPr>
              <w:t>Akt vedrørende vilkårene for Den Tjekkiske Republiks, Republikken Estlands, Republikken Cyperns, Republikken Letlands, Republikken Litauens, Republikken Ungarns, Republikken Maltas, Republikken Polens, Republikken Sloveniens og Den Slovakiske Republiks tiltrædelse og tilpasningerne af de traktater, der danner grundlag for Den Europæiske Union (EUT L 236 af 23.9.2003, s. 955, ELI:</w:t>
            </w:r>
            <w:r w:rsidRPr="00531D0B">
              <w:rPr>
                <w:b/>
                <w:i/>
              </w:rPr>
              <w:t xml:space="preserve"> http://data.europa.eu/eli/treaty/acc_2003/act_1/pro_10/sign).</w:t>
            </w:r>
          </w:p>
        </w:tc>
        <w:tc>
          <w:tcPr>
            <w:tcW w:w="4876" w:type="dxa"/>
            <w:tcBorders>
              <w:top w:val="nil"/>
              <w:left w:val="nil"/>
              <w:bottom w:val="nil"/>
              <w:right w:val="nil"/>
            </w:tcBorders>
          </w:tcPr>
          <w:p w14:paraId="04E8B603" w14:textId="77777777" w:rsidR="0051154C" w:rsidRPr="00531D0B" w:rsidRDefault="0051154C" w:rsidP="00DF6845"/>
        </w:tc>
      </w:tr>
      <w:tr w:rsidR="0051154C" w:rsidRPr="00531D0B" w14:paraId="0DD829CF" w14:textId="77777777" w:rsidTr="00DF6845">
        <w:trPr>
          <w:jc w:val="center"/>
        </w:trPr>
        <w:tc>
          <w:tcPr>
            <w:tcW w:w="4876" w:type="dxa"/>
            <w:tcBorders>
              <w:top w:val="nil"/>
              <w:left w:val="nil"/>
              <w:bottom w:val="nil"/>
              <w:right w:val="nil"/>
            </w:tcBorders>
          </w:tcPr>
          <w:p w14:paraId="54B68AF4" w14:textId="77777777" w:rsidR="0051154C" w:rsidRPr="00531D0B" w:rsidRDefault="0051154C" w:rsidP="00DF6845">
            <w:pPr>
              <w:pStyle w:val="Normal6a"/>
            </w:pPr>
            <w:r w:rsidRPr="00531D0B">
              <w:rPr>
                <w:b/>
                <w:bCs/>
                <w:i/>
                <w:iCs/>
                <w:vertAlign w:val="superscript"/>
              </w:rPr>
              <w:t xml:space="preserve">14 </w:t>
            </w:r>
            <w:r w:rsidRPr="00531D0B">
              <w:rPr>
                <w:b/>
                <w:bCs/>
                <w:i/>
                <w:iCs/>
              </w:rPr>
              <w:t>Rådets forordning (EF) nr. 693/2003 af 14. april 2003 om indførelse af et særligt, forenklet transitdokument (FTD) og et forenklet jernbanetransitdokument (FRTD) samt om ændring af de fælles konsulære instrukser og Den Fælles Håndbog (EUT L 99 af 17.4.2003, s. 8, ELI:</w:t>
            </w:r>
            <w:r w:rsidRPr="00531D0B">
              <w:rPr>
                <w:b/>
                <w:i/>
              </w:rPr>
              <w:t xml:space="preserve"> http://data.europa.eu/eli/reg/2024/1351/oj).</w:t>
            </w:r>
          </w:p>
        </w:tc>
        <w:tc>
          <w:tcPr>
            <w:tcW w:w="4876" w:type="dxa"/>
            <w:tcBorders>
              <w:top w:val="nil"/>
              <w:left w:val="nil"/>
              <w:bottom w:val="nil"/>
              <w:right w:val="nil"/>
            </w:tcBorders>
          </w:tcPr>
          <w:p w14:paraId="79FD84AF" w14:textId="77777777" w:rsidR="0051154C" w:rsidRPr="00531D0B" w:rsidRDefault="0051154C" w:rsidP="00DF6845"/>
        </w:tc>
      </w:tr>
    </w:tbl>
    <w:p w14:paraId="38C8A3F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04473CA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BEED186" w14:textId="77777777" w:rsidR="0051154C" w:rsidRPr="00531D0B" w:rsidRDefault="0051154C" w:rsidP="0051154C">
      <w:pPr>
        <w:pStyle w:val="AmJustText"/>
      </w:pPr>
      <w:r w:rsidRPr="00531D0B">
        <w:t>Begrundelsen vedrører den særlige historiske ordning i forbindelse med Litauens tiltrædelse af Den Europæiske Union og transit mellem Kaliningrad-regionen og andre dele af Den Russiske Føderation. En sådan specifik situation har ingen generel relevans for Schengenområdets funktion eller for programmets hovedmål for perioden 2028-2034. Forordningen bør fokusere på de fælles udfordringer for alle medlemsstater inden for beskyttelse af de ydre grænser, visumpolitik og sikkerhed.</w:t>
      </w:r>
    </w:p>
    <w:p w14:paraId="53E8C903" w14:textId="77777777" w:rsidR="0051154C" w:rsidRPr="00531D0B" w:rsidRDefault="0051154C" w:rsidP="0051154C">
      <w:r w:rsidRPr="00B10B6B">
        <w:rPr>
          <w:rStyle w:val="HideTWBExt"/>
        </w:rPr>
        <w:t>&lt;/AmendB&gt;</w:t>
      </w:r>
    </w:p>
    <w:p w14:paraId="2A7AB87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112</w:t>
      </w:r>
      <w:r w:rsidRPr="00B10B6B">
        <w:rPr>
          <w:rStyle w:val="HideTWBExt"/>
          <w:b w:val="0"/>
        </w:rPr>
        <w:t>&lt;/NumAmB&gt;</w:t>
      </w:r>
    </w:p>
    <w:p w14:paraId="410441F1"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5B628CAC" w14:textId="77777777" w:rsidR="0051154C" w:rsidRPr="00531D0B" w:rsidRDefault="0051154C" w:rsidP="0051154C">
      <w:pPr>
        <w:pStyle w:val="NormalBold"/>
      </w:pPr>
      <w:r w:rsidRPr="00B10B6B">
        <w:rPr>
          <w:rStyle w:val="HideTWBExt"/>
          <w:b w:val="0"/>
        </w:rPr>
        <w:t>&lt;/RepeatBlock-By&gt;</w:t>
      </w:r>
    </w:p>
    <w:p w14:paraId="6EBB7F5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A1048A7" w14:textId="77777777" w:rsidR="0051154C" w:rsidRPr="00531D0B" w:rsidRDefault="0051154C" w:rsidP="0051154C">
      <w:pPr>
        <w:pStyle w:val="NormalBold"/>
      </w:pPr>
      <w:r w:rsidRPr="00B10B6B">
        <w:rPr>
          <w:rStyle w:val="HideTWBExt"/>
          <w:b w:val="0"/>
        </w:rPr>
        <w:t>&lt;Article&gt;</w:t>
      </w:r>
      <w:r w:rsidRPr="00531D0B">
        <w:t>Betragtning 24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952C912" w14:textId="77777777" w:rsidTr="00DF6845">
        <w:trPr>
          <w:trHeight w:hRule="exact" w:val="240"/>
          <w:jc w:val="center"/>
        </w:trPr>
        <w:tc>
          <w:tcPr>
            <w:tcW w:w="9752" w:type="dxa"/>
            <w:gridSpan w:val="2"/>
            <w:tcBorders>
              <w:top w:val="nil"/>
              <w:left w:val="nil"/>
              <w:bottom w:val="nil"/>
              <w:right w:val="nil"/>
            </w:tcBorders>
          </w:tcPr>
          <w:p w14:paraId="4DBFFCD1" w14:textId="77777777" w:rsidR="0051154C" w:rsidRPr="00531D0B" w:rsidRDefault="0051154C" w:rsidP="00DF6845"/>
        </w:tc>
      </w:tr>
      <w:tr w:rsidR="0051154C" w:rsidRPr="00531D0B" w14:paraId="54C45144" w14:textId="77777777" w:rsidTr="00DF6845">
        <w:trPr>
          <w:trHeight w:val="240"/>
          <w:jc w:val="center"/>
        </w:trPr>
        <w:tc>
          <w:tcPr>
            <w:tcW w:w="4876" w:type="dxa"/>
            <w:tcBorders>
              <w:top w:val="nil"/>
              <w:left w:val="nil"/>
              <w:bottom w:val="nil"/>
              <w:right w:val="nil"/>
            </w:tcBorders>
          </w:tcPr>
          <w:p w14:paraId="57F8AE0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A381681" w14:textId="77777777" w:rsidR="0051154C" w:rsidRPr="00531D0B" w:rsidRDefault="0051154C" w:rsidP="00DF6845">
            <w:pPr>
              <w:pStyle w:val="AmColumnHeading"/>
            </w:pPr>
            <w:r w:rsidRPr="00531D0B">
              <w:t>Ændringsforslag</w:t>
            </w:r>
          </w:p>
        </w:tc>
      </w:tr>
      <w:tr w:rsidR="0051154C" w:rsidRPr="00531D0B" w14:paraId="410A07F5" w14:textId="77777777" w:rsidTr="00DF6845">
        <w:trPr>
          <w:jc w:val="center"/>
        </w:trPr>
        <w:tc>
          <w:tcPr>
            <w:tcW w:w="4876" w:type="dxa"/>
            <w:tcBorders>
              <w:top w:val="nil"/>
              <w:left w:val="nil"/>
              <w:bottom w:val="nil"/>
              <w:right w:val="nil"/>
            </w:tcBorders>
          </w:tcPr>
          <w:p w14:paraId="0A6E8808" w14:textId="77777777" w:rsidR="0051154C" w:rsidRPr="00531D0B" w:rsidRDefault="0051154C" w:rsidP="00DF6845">
            <w:pPr>
              <w:pStyle w:val="Normal6a"/>
            </w:pPr>
          </w:p>
        </w:tc>
        <w:tc>
          <w:tcPr>
            <w:tcW w:w="4876" w:type="dxa"/>
            <w:tcBorders>
              <w:top w:val="nil"/>
              <w:left w:val="nil"/>
              <w:bottom w:val="nil"/>
              <w:right w:val="nil"/>
            </w:tcBorders>
          </w:tcPr>
          <w:p w14:paraId="4D6544B7" w14:textId="77777777" w:rsidR="0051154C" w:rsidRPr="00531D0B" w:rsidRDefault="0051154C" w:rsidP="00DF6845">
            <w:pPr>
              <w:pStyle w:val="Normal6a"/>
            </w:pPr>
            <w:r w:rsidRPr="00531D0B">
              <w:rPr>
                <w:b/>
                <w:i/>
              </w:rPr>
              <w:t>(24a)</w:t>
            </w:r>
            <w:r w:rsidRPr="00531D0B">
              <w:tab/>
            </w:r>
            <w:r w:rsidRPr="00531D0B">
              <w:rPr>
                <w:b/>
                <w:i/>
              </w:rPr>
              <w:t>Bestemmelserne i denne forordning og dens forvaltningsordninger skal bidrage til en korrekt beslutningstagning i budgetmyndigheden og til passende parlamentarisk kontrol. Navnlig bør enhver nærmere fastlæggelse af Unionens støtte til Schengenområdet, den europæiske integrerede grænseforvaltning og den fælles visumpolitiks interne struktur afspejles behørigt i budgetnomenklaturen ved indførelsen af tilsvarende budgetposter.</w:t>
            </w:r>
          </w:p>
        </w:tc>
      </w:tr>
    </w:tbl>
    <w:p w14:paraId="38E015E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7B5E95C" w14:textId="77777777" w:rsidR="0051154C" w:rsidRPr="00531D0B" w:rsidRDefault="0051154C" w:rsidP="0051154C">
      <w:r w:rsidRPr="00B10B6B">
        <w:rPr>
          <w:rStyle w:val="HideTWBExt"/>
        </w:rPr>
        <w:t>&lt;/AmendB&gt;</w:t>
      </w:r>
    </w:p>
    <w:p w14:paraId="76229CE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113</w:t>
      </w:r>
      <w:r w:rsidRPr="00B10B6B">
        <w:rPr>
          <w:rStyle w:val="HideTWBExt"/>
          <w:b w:val="0"/>
        </w:rPr>
        <w:t>&lt;/NumAmB&gt;</w:t>
      </w:r>
    </w:p>
    <w:p w14:paraId="28EAEC0B"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576E2176" w14:textId="77777777" w:rsidR="0051154C" w:rsidRPr="00531D0B" w:rsidRDefault="0051154C" w:rsidP="0051154C">
      <w:pPr>
        <w:pStyle w:val="NormalBold"/>
      </w:pPr>
      <w:r w:rsidRPr="00B10B6B">
        <w:rPr>
          <w:rStyle w:val="HideTWBExt"/>
          <w:b w:val="0"/>
        </w:rPr>
        <w:t>&lt;/RepeatBlock-By&gt;</w:t>
      </w:r>
    </w:p>
    <w:p w14:paraId="37067FF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F66EC63" w14:textId="77777777" w:rsidR="0051154C" w:rsidRPr="00531D0B" w:rsidRDefault="0051154C" w:rsidP="0051154C">
      <w:pPr>
        <w:pStyle w:val="NormalBold"/>
      </w:pPr>
      <w:r w:rsidRPr="00B10B6B">
        <w:rPr>
          <w:rStyle w:val="HideTWBExt"/>
          <w:b w:val="0"/>
        </w:rPr>
        <w:t>&lt;Article&gt;</w:t>
      </w:r>
      <w:r w:rsidRPr="00531D0B">
        <w:t>Artikel 1 – stk.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3FE2086" w14:textId="77777777" w:rsidTr="00DF6845">
        <w:trPr>
          <w:trHeight w:hRule="exact" w:val="240"/>
          <w:jc w:val="center"/>
        </w:trPr>
        <w:tc>
          <w:tcPr>
            <w:tcW w:w="9752" w:type="dxa"/>
            <w:gridSpan w:val="2"/>
            <w:tcBorders>
              <w:top w:val="nil"/>
              <w:left w:val="nil"/>
              <w:bottom w:val="nil"/>
              <w:right w:val="nil"/>
            </w:tcBorders>
          </w:tcPr>
          <w:p w14:paraId="7A874F67" w14:textId="77777777" w:rsidR="0051154C" w:rsidRPr="00531D0B" w:rsidRDefault="0051154C" w:rsidP="00DF6845"/>
        </w:tc>
      </w:tr>
      <w:tr w:rsidR="0051154C" w:rsidRPr="00531D0B" w14:paraId="742AC4EA" w14:textId="77777777" w:rsidTr="00DF6845">
        <w:trPr>
          <w:trHeight w:val="240"/>
          <w:jc w:val="center"/>
        </w:trPr>
        <w:tc>
          <w:tcPr>
            <w:tcW w:w="4876" w:type="dxa"/>
            <w:tcBorders>
              <w:top w:val="nil"/>
              <w:left w:val="nil"/>
              <w:bottom w:val="nil"/>
              <w:right w:val="nil"/>
            </w:tcBorders>
          </w:tcPr>
          <w:p w14:paraId="3732832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7DD69A6" w14:textId="77777777" w:rsidR="0051154C" w:rsidRPr="00531D0B" w:rsidRDefault="0051154C" w:rsidP="00DF6845">
            <w:pPr>
              <w:pStyle w:val="AmColumnHeading"/>
            </w:pPr>
            <w:r w:rsidRPr="00531D0B">
              <w:t>Ændringsforslag</w:t>
            </w:r>
          </w:p>
        </w:tc>
      </w:tr>
      <w:tr w:rsidR="0051154C" w:rsidRPr="00531D0B" w14:paraId="3E81D85B" w14:textId="77777777" w:rsidTr="00DF6845">
        <w:trPr>
          <w:jc w:val="center"/>
        </w:trPr>
        <w:tc>
          <w:tcPr>
            <w:tcW w:w="4876" w:type="dxa"/>
            <w:tcBorders>
              <w:top w:val="nil"/>
              <w:left w:val="nil"/>
              <w:bottom w:val="nil"/>
              <w:right w:val="nil"/>
            </w:tcBorders>
          </w:tcPr>
          <w:p w14:paraId="27D14D61"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w:t>
            </w:r>
            <w:r w:rsidRPr="00531D0B">
              <w:rPr>
                <w:b/>
                <w:bCs/>
                <w:i/>
                <w:iCs/>
              </w:rPr>
              <w:t xml:space="preserve">Schengenområdets funktion, til en effektiv forvaltning af de ydre grænser og til en effektiv visumpolitik, herunder ved at yde støtte til </w:t>
            </w:r>
            <w:r w:rsidRPr="00531D0B">
              <w:t>gennemførelsen</w:t>
            </w:r>
            <w:r w:rsidRPr="00531D0B">
              <w:rPr>
                <w:b/>
                <w:bCs/>
                <w:i/>
                <w:iCs/>
              </w:rPr>
              <w:t xml:space="preserve">, styrkelsen og udviklingen </w:t>
            </w:r>
            <w:r w:rsidRPr="00531D0B">
              <w:t xml:space="preserve">af de </w:t>
            </w:r>
            <w:r w:rsidRPr="00531D0B">
              <w:rPr>
                <w:b/>
                <w:bCs/>
                <w:i/>
                <w:iCs/>
              </w:rPr>
              <w:t>relevante</w:t>
            </w:r>
            <w:r w:rsidRPr="00531D0B">
              <w:t xml:space="preserve"> elementer i pagten om migration og asyl</w:t>
            </w:r>
            <w:r w:rsidRPr="00531D0B">
              <w:rPr>
                <w:b/>
                <w:bCs/>
                <w:i/>
                <w:iCs/>
              </w:rPr>
              <w:t>, samt til et højt niveau af indre sikkerhed i Unionen, idet der ikke foretages personkontrol ved passage af de indre grænser</w:t>
            </w:r>
            <w:r w:rsidRPr="00531D0B">
              <w:t>.</w:t>
            </w:r>
          </w:p>
        </w:tc>
        <w:tc>
          <w:tcPr>
            <w:tcW w:w="4876" w:type="dxa"/>
            <w:tcBorders>
              <w:top w:val="nil"/>
              <w:left w:val="nil"/>
              <w:bottom w:val="nil"/>
              <w:right w:val="nil"/>
            </w:tcBorders>
          </w:tcPr>
          <w:p w14:paraId="23924C32"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w:t>
            </w:r>
            <w:r w:rsidRPr="00531D0B">
              <w:rPr>
                <w:b/>
                <w:bCs/>
                <w:i/>
                <w:iCs/>
              </w:rPr>
              <w:t xml:space="preserve">at sikre, at der ikke foretages kontrol ved de indre grænser af personer uanset nationalitet, og til den fælles politik for visum og kontrol ved de ydre grænser, herunder ved at yde støtte til </w:t>
            </w:r>
            <w:r w:rsidRPr="00531D0B">
              <w:t>gennemførelsen af de elementer i pagten om migration og asyl</w:t>
            </w:r>
            <w:r w:rsidRPr="00531D0B">
              <w:rPr>
                <w:b/>
                <w:bCs/>
                <w:i/>
                <w:iCs/>
              </w:rPr>
              <w:t>, der specifikt vedrører grænseforvaltning</w:t>
            </w:r>
            <w:r w:rsidRPr="00531D0B">
              <w:t>.</w:t>
            </w:r>
          </w:p>
        </w:tc>
      </w:tr>
    </w:tbl>
    <w:p w14:paraId="1655EBC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9423D00"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7D2B2CCC" w14:textId="77777777" w:rsidR="0051154C" w:rsidRPr="00531D0B" w:rsidRDefault="0051154C" w:rsidP="0051154C">
      <w:pPr>
        <w:pStyle w:val="AmJustText"/>
      </w:pPr>
      <w:r w:rsidRPr="00531D0B">
        <w:t>I henhold til traktaternes artikel 67, 77 og 79. Dette begrænser finansieringen af pagtens gennemførelse til forordningen om grænseforvaltning.</w:t>
      </w:r>
    </w:p>
    <w:p w14:paraId="7C627B6D" w14:textId="77777777" w:rsidR="0051154C" w:rsidRPr="00531D0B" w:rsidRDefault="0051154C" w:rsidP="0051154C">
      <w:r w:rsidRPr="00B10B6B">
        <w:rPr>
          <w:rStyle w:val="HideTWBExt"/>
        </w:rPr>
        <w:t>&lt;/AmendB&gt;</w:t>
      </w:r>
    </w:p>
    <w:p w14:paraId="5583693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114</w:t>
      </w:r>
      <w:r w:rsidRPr="00B10B6B">
        <w:rPr>
          <w:rStyle w:val="HideTWBExt"/>
          <w:b w:val="0"/>
        </w:rPr>
        <w:t>&lt;/NumAmB&gt;</w:t>
      </w:r>
    </w:p>
    <w:p w14:paraId="2D67B43B" w14:textId="77777777" w:rsidR="0051154C" w:rsidRPr="00531D0B" w:rsidRDefault="0051154C" w:rsidP="0051154C">
      <w:pPr>
        <w:pStyle w:val="NormalBold"/>
      </w:pPr>
      <w:r w:rsidRPr="00B10B6B">
        <w:rPr>
          <w:rStyle w:val="HideTWBExt"/>
          <w:b w:val="0"/>
        </w:rPr>
        <w:t>&lt;RepeatBlock-By&gt;&lt;Members&gt;</w:t>
      </w:r>
      <w:r w:rsidRPr="00531D0B">
        <w:t>Tom Vandendriessche</w:t>
      </w:r>
      <w:r w:rsidRPr="00B10B6B">
        <w:rPr>
          <w:rStyle w:val="HideTWBExt"/>
          <w:b w:val="0"/>
        </w:rPr>
        <w:t>&lt;/Members&gt;</w:t>
      </w:r>
    </w:p>
    <w:p w14:paraId="7E79F8B9" w14:textId="77777777" w:rsidR="0051154C" w:rsidRPr="00531D0B" w:rsidRDefault="0051154C" w:rsidP="0051154C">
      <w:pPr>
        <w:pStyle w:val="NormalBold"/>
      </w:pPr>
      <w:r w:rsidRPr="00B10B6B">
        <w:rPr>
          <w:rStyle w:val="HideTWBExt"/>
          <w:b w:val="0"/>
        </w:rPr>
        <w:t>&lt;/RepeatBlock-By&gt;</w:t>
      </w:r>
    </w:p>
    <w:p w14:paraId="2847C16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3D25691" w14:textId="77777777" w:rsidR="0051154C" w:rsidRPr="00531D0B" w:rsidRDefault="0051154C" w:rsidP="0051154C">
      <w:pPr>
        <w:pStyle w:val="NormalBold"/>
      </w:pPr>
      <w:r w:rsidRPr="00B10B6B">
        <w:rPr>
          <w:rStyle w:val="HideTWBExt"/>
          <w:b w:val="0"/>
        </w:rPr>
        <w:t>&lt;Article&gt;</w:t>
      </w:r>
      <w:r w:rsidRPr="00531D0B">
        <w:t>Artikel 1 – stk.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D34B926" w14:textId="77777777" w:rsidTr="00DF6845">
        <w:trPr>
          <w:trHeight w:hRule="exact" w:val="240"/>
          <w:jc w:val="center"/>
        </w:trPr>
        <w:tc>
          <w:tcPr>
            <w:tcW w:w="9752" w:type="dxa"/>
            <w:gridSpan w:val="2"/>
            <w:tcBorders>
              <w:top w:val="nil"/>
              <w:left w:val="nil"/>
              <w:bottom w:val="nil"/>
              <w:right w:val="nil"/>
            </w:tcBorders>
          </w:tcPr>
          <w:p w14:paraId="174FD896" w14:textId="77777777" w:rsidR="0051154C" w:rsidRPr="00531D0B" w:rsidRDefault="0051154C" w:rsidP="00DF6845"/>
        </w:tc>
      </w:tr>
      <w:tr w:rsidR="0051154C" w:rsidRPr="00531D0B" w14:paraId="519C2D18" w14:textId="77777777" w:rsidTr="00DF6845">
        <w:trPr>
          <w:trHeight w:val="240"/>
          <w:jc w:val="center"/>
        </w:trPr>
        <w:tc>
          <w:tcPr>
            <w:tcW w:w="4876" w:type="dxa"/>
            <w:tcBorders>
              <w:top w:val="nil"/>
              <w:left w:val="nil"/>
              <w:bottom w:val="nil"/>
              <w:right w:val="nil"/>
            </w:tcBorders>
          </w:tcPr>
          <w:p w14:paraId="1AAFCBA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524D8C0" w14:textId="77777777" w:rsidR="0051154C" w:rsidRPr="00531D0B" w:rsidRDefault="0051154C" w:rsidP="00DF6845">
            <w:pPr>
              <w:pStyle w:val="AmColumnHeading"/>
            </w:pPr>
            <w:r w:rsidRPr="00531D0B">
              <w:t>Ændringsforslag</w:t>
            </w:r>
          </w:p>
        </w:tc>
      </w:tr>
      <w:tr w:rsidR="0051154C" w:rsidRPr="00531D0B" w14:paraId="18AA93BF" w14:textId="77777777" w:rsidTr="00DF6845">
        <w:trPr>
          <w:jc w:val="center"/>
        </w:trPr>
        <w:tc>
          <w:tcPr>
            <w:tcW w:w="4876" w:type="dxa"/>
            <w:tcBorders>
              <w:top w:val="nil"/>
              <w:left w:val="nil"/>
              <w:bottom w:val="nil"/>
              <w:right w:val="nil"/>
            </w:tcBorders>
          </w:tcPr>
          <w:p w14:paraId="6F7AC869"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w:t>
            </w:r>
            <w:r w:rsidRPr="00531D0B">
              <w:rPr>
                <w:b/>
                <w:bCs/>
                <w:i/>
                <w:iCs/>
              </w:rPr>
              <w:t>effektiv forvaltning</w:t>
            </w:r>
            <w:r w:rsidRPr="00531D0B">
              <w:t xml:space="preserve"> </w:t>
            </w:r>
            <w:r w:rsidRPr="00531D0B">
              <w:rPr>
                <w:b/>
                <w:bCs/>
                <w:i/>
                <w:iCs/>
              </w:rPr>
              <w:t>af</w:t>
            </w:r>
            <w:r w:rsidRPr="00531D0B">
              <w:t xml:space="preserve"> de ydre grænser og til en effektiv visumpolitik, herunder ved at yde støtte til gennemførelsen, styrkelsen og udviklingen af </w:t>
            </w:r>
            <w:r w:rsidRPr="00531D0B">
              <w:rPr>
                <w:b/>
                <w:bCs/>
                <w:i/>
                <w:iCs/>
              </w:rPr>
              <w:t>de relevante elementer</w:t>
            </w:r>
            <w:r w:rsidRPr="00531D0B">
              <w:t xml:space="preserve"> i pagten om migration og asyl</w:t>
            </w:r>
            <w:r w:rsidRPr="00531D0B">
              <w:rPr>
                <w:b/>
                <w:bCs/>
                <w:i/>
                <w:iCs/>
              </w:rPr>
              <w:t xml:space="preserve">, samt til et højt niveau af indre </w:t>
            </w:r>
            <w:r w:rsidRPr="00531D0B">
              <w:t xml:space="preserve">sikkerhed </w:t>
            </w:r>
            <w:r w:rsidRPr="00531D0B">
              <w:rPr>
                <w:b/>
                <w:bCs/>
                <w:i/>
                <w:iCs/>
              </w:rPr>
              <w:t>i Unionen, id</w:t>
            </w:r>
            <w:r w:rsidRPr="00531D0B">
              <w:rPr>
                <w:b/>
                <w:i/>
              </w:rPr>
              <w:t>et der ikke foretages personkontrol ved passage af de indre grænser.</w:t>
            </w:r>
          </w:p>
        </w:tc>
        <w:tc>
          <w:tcPr>
            <w:tcW w:w="4876" w:type="dxa"/>
            <w:tcBorders>
              <w:top w:val="nil"/>
              <w:left w:val="nil"/>
              <w:bottom w:val="nil"/>
              <w:right w:val="nil"/>
            </w:tcBorders>
          </w:tcPr>
          <w:p w14:paraId="5467440D"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w:t>
            </w:r>
            <w:r w:rsidRPr="00531D0B">
              <w:rPr>
                <w:b/>
                <w:bCs/>
                <w:i/>
                <w:iCs/>
              </w:rPr>
              <w:t>streng kontrol ved</w:t>
            </w:r>
            <w:r w:rsidRPr="00531D0B">
              <w:t xml:space="preserve"> de ydre grænser og til en effektiv visumpolitik, herunder ved at yde støtte til gennemførelsen, styrkelsen og udviklingen af </w:t>
            </w:r>
            <w:r w:rsidRPr="00531D0B">
              <w:rPr>
                <w:b/>
                <w:bCs/>
                <w:i/>
                <w:iCs/>
              </w:rPr>
              <w:t>elementerne</w:t>
            </w:r>
            <w:r w:rsidRPr="00531D0B">
              <w:t xml:space="preserve"> i pagten om migration og asyl </w:t>
            </w:r>
            <w:r w:rsidRPr="00531D0B">
              <w:rPr>
                <w:b/>
                <w:bCs/>
                <w:i/>
                <w:iCs/>
              </w:rPr>
              <w:t xml:space="preserve">for så vidt angår </w:t>
            </w:r>
            <w:r w:rsidRPr="00531D0B">
              <w:t>sikkerhed</w:t>
            </w:r>
            <w:r w:rsidRPr="00531D0B">
              <w:rPr>
                <w:b/>
                <w:bCs/>
                <w:i/>
                <w:iCs/>
              </w:rPr>
              <w:t>, screening og hurtig tilbagesendelse</w:t>
            </w:r>
            <w:r w:rsidRPr="00531D0B">
              <w:t>.</w:t>
            </w:r>
            <w:r w:rsidRPr="00531D0B">
              <w:rPr>
                <w:b/>
                <w:i/>
              </w:rPr>
              <w:t> </w:t>
            </w:r>
          </w:p>
        </w:tc>
      </w:tr>
    </w:tbl>
    <w:p w14:paraId="62F2C4E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677B1F3" w14:textId="77777777" w:rsidR="0051154C" w:rsidRPr="00531D0B" w:rsidRDefault="0051154C" w:rsidP="0051154C">
      <w:r w:rsidRPr="00B10B6B">
        <w:rPr>
          <w:rStyle w:val="HideTWBExt"/>
        </w:rPr>
        <w:t>&lt;/AmendB&gt;</w:t>
      </w:r>
    </w:p>
    <w:p w14:paraId="449A213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115</w:t>
      </w:r>
      <w:r w:rsidRPr="00B10B6B">
        <w:rPr>
          <w:rStyle w:val="HideTWBExt"/>
          <w:b w:val="0"/>
        </w:rPr>
        <w:t>&lt;/NumAmB&gt;</w:t>
      </w:r>
    </w:p>
    <w:p w14:paraId="67F9D6E2"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76B57F01" w14:textId="77777777" w:rsidR="0051154C" w:rsidRPr="00531D0B" w:rsidRDefault="0051154C" w:rsidP="0051154C">
      <w:pPr>
        <w:pStyle w:val="NormalBold"/>
      </w:pPr>
      <w:r w:rsidRPr="00B10B6B">
        <w:rPr>
          <w:rStyle w:val="HideTWBExt"/>
          <w:b w:val="0"/>
        </w:rPr>
        <w:t>&lt;/RepeatBlock-By&gt;</w:t>
      </w:r>
    </w:p>
    <w:p w14:paraId="2BD6409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57820F1" w14:textId="77777777" w:rsidR="0051154C" w:rsidRPr="00531D0B" w:rsidRDefault="0051154C" w:rsidP="0051154C">
      <w:pPr>
        <w:pStyle w:val="NormalBold"/>
      </w:pPr>
      <w:r w:rsidRPr="00B10B6B">
        <w:rPr>
          <w:rStyle w:val="HideTWBExt"/>
          <w:b w:val="0"/>
        </w:rPr>
        <w:t>&lt;Article&gt;</w:t>
      </w:r>
      <w:r w:rsidRPr="00531D0B">
        <w:t>Artikel 1 – stk.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BD9C4FD" w14:textId="77777777" w:rsidTr="00DF6845">
        <w:trPr>
          <w:trHeight w:hRule="exact" w:val="240"/>
          <w:jc w:val="center"/>
        </w:trPr>
        <w:tc>
          <w:tcPr>
            <w:tcW w:w="9752" w:type="dxa"/>
            <w:gridSpan w:val="2"/>
            <w:tcBorders>
              <w:top w:val="nil"/>
              <w:left w:val="nil"/>
              <w:bottom w:val="nil"/>
              <w:right w:val="nil"/>
            </w:tcBorders>
          </w:tcPr>
          <w:p w14:paraId="7C9499B6" w14:textId="77777777" w:rsidR="0051154C" w:rsidRPr="00531D0B" w:rsidRDefault="0051154C" w:rsidP="00DF6845"/>
        </w:tc>
      </w:tr>
      <w:tr w:rsidR="0051154C" w:rsidRPr="00531D0B" w14:paraId="58D0818A" w14:textId="77777777" w:rsidTr="00DF6845">
        <w:trPr>
          <w:trHeight w:val="240"/>
          <w:jc w:val="center"/>
        </w:trPr>
        <w:tc>
          <w:tcPr>
            <w:tcW w:w="4876" w:type="dxa"/>
            <w:tcBorders>
              <w:top w:val="nil"/>
              <w:left w:val="nil"/>
              <w:bottom w:val="nil"/>
              <w:right w:val="nil"/>
            </w:tcBorders>
          </w:tcPr>
          <w:p w14:paraId="1C67111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906E6C9" w14:textId="77777777" w:rsidR="0051154C" w:rsidRPr="00531D0B" w:rsidRDefault="0051154C" w:rsidP="00DF6845">
            <w:pPr>
              <w:pStyle w:val="AmColumnHeading"/>
            </w:pPr>
            <w:r w:rsidRPr="00531D0B">
              <w:t>Ændringsforslag</w:t>
            </w:r>
          </w:p>
        </w:tc>
      </w:tr>
      <w:tr w:rsidR="0051154C" w:rsidRPr="00531D0B" w14:paraId="08C57F81" w14:textId="77777777" w:rsidTr="00DF6845">
        <w:trPr>
          <w:jc w:val="center"/>
        </w:trPr>
        <w:tc>
          <w:tcPr>
            <w:tcW w:w="4876" w:type="dxa"/>
            <w:tcBorders>
              <w:top w:val="nil"/>
              <w:left w:val="nil"/>
              <w:bottom w:val="nil"/>
              <w:right w:val="nil"/>
            </w:tcBorders>
          </w:tcPr>
          <w:p w14:paraId="520660C6"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w:t>
            </w:r>
            <w:r w:rsidRPr="00531D0B">
              <w:rPr>
                <w:b/>
                <w:bCs/>
                <w:i/>
                <w:iCs/>
              </w:rPr>
              <w:t>effektiv</w:t>
            </w:r>
            <w:r w:rsidRPr="00531D0B">
              <w:t xml:space="preserve"> forvaltning af de ydre grænser og til en effektiv visumpolitik</w:t>
            </w:r>
            <w:r w:rsidRPr="00531D0B">
              <w:rPr>
                <w:b/>
                <w:bCs/>
                <w:i/>
                <w:iCs/>
              </w:rPr>
              <w:t>, herunder ved at yde støtte til gennemførelsen, styrkelsen og udviklingen af de relevante elementer i pagten om migration og asyl</w:t>
            </w:r>
            <w:r w:rsidRPr="00531D0B">
              <w:rPr>
                <w:b/>
                <w:i/>
              </w:rPr>
              <w:t xml:space="preserve">, </w:t>
            </w:r>
            <w:r w:rsidRPr="00531D0B">
              <w:t>samt til et højt niveau af indre sikkerhed i Unionen</w:t>
            </w:r>
            <w:r w:rsidRPr="00531D0B">
              <w:rPr>
                <w:b/>
                <w:i/>
              </w:rPr>
              <w:t>,</w:t>
            </w:r>
            <w:r w:rsidRPr="00531D0B">
              <w:t xml:space="preserve"> idet der ikke foretages personkontrol ved passage af de indre grænser.</w:t>
            </w:r>
          </w:p>
        </w:tc>
        <w:tc>
          <w:tcPr>
            <w:tcW w:w="4876" w:type="dxa"/>
            <w:tcBorders>
              <w:top w:val="nil"/>
              <w:left w:val="nil"/>
              <w:bottom w:val="nil"/>
              <w:right w:val="nil"/>
            </w:tcBorders>
          </w:tcPr>
          <w:p w14:paraId="59BB7D5F"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forvaltning af de ydre grænser </w:t>
            </w:r>
            <w:r w:rsidRPr="00531D0B">
              <w:rPr>
                <w:b/>
                <w:bCs/>
                <w:i/>
                <w:iCs/>
              </w:rPr>
              <w:t xml:space="preserve">i fuld overensstemmelse med de grundlæggende rettigheder </w:t>
            </w:r>
            <w:r w:rsidRPr="00531D0B">
              <w:t xml:space="preserve">og til en effektiv </w:t>
            </w:r>
            <w:r w:rsidRPr="00531D0B">
              <w:rPr>
                <w:b/>
                <w:bCs/>
                <w:i/>
                <w:iCs/>
              </w:rPr>
              <w:t xml:space="preserve">og retfærdig </w:t>
            </w:r>
            <w:r w:rsidRPr="00531D0B">
              <w:t>visumpolitik, samt til et højt niveau af indre sikkerhed i Unionen, idet der ikke foretages personkontrol ved passage af de indre grænser.</w:t>
            </w:r>
          </w:p>
        </w:tc>
      </w:tr>
    </w:tbl>
    <w:p w14:paraId="1BB9311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A9DD052" w14:textId="77777777" w:rsidR="0051154C" w:rsidRPr="00531D0B" w:rsidRDefault="0051154C" w:rsidP="0051154C">
      <w:r w:rsidRPr="00B10B6B">
        <w:rPr>
          <w:rStyle w:val="HideTWBExt"/>
        </w:rPr>
        <w:t>&lt;/AmendB&gt;</w:t>
      </w:r>
    </w:p>
    <w:p w14:paraId="3057798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116</w:t>
      </w:r>
      <w:r w:rsidRPr="00B10B6B">
        <w:rPr>
          <w:rStyle w:val="HideTWBExt"/>
          <w:b w:val="0"/>
        </w:rPr>
        <w:t>&lt;/NumAmB&gt;</w:t>
      </w:r>
    </w:p>
    <w:p w14:paraId="26DCF4E0"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05AAF2E5" w14:textId="77777777" w:rsidR="0051154C" w:rsidRPr="00531D0B" w:rsidRDefault="0051154C" w:rsidP="0051154C">
      <w:pPr>
        <w:pStyle w:val="NormalBold"/>
      </w:pPr>
      <w:r w:rsidRPr="00B10B6B">
        <w:rPr>
          <w:rStyle w:val="HideTWBExt"/>
          <w:b w:val="0"/>
        </w:rPr>
        <w:t>&lt;/RepeatBlock-By&gt;</w:t>
      </w:r>
    </w:p>
    <w:p w14:paraId="0A34F38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C6FBF63" w14:textId="77777777" w:rsidR="0051154C" w:rsidRPr="00531D0B" w:rsidRDefault="0051154C" w:rsidP="0051154C">
      <w:pPr>
        <w:pStyle w:val="NormalBold"/>
      </w:pPr>
      <w:r w:rsidRPr="00B10B6B">
        <w:rPr>
          <w:rStyle w:val="HideTWBExt"/>
          <w:b w:val="0"/>
        </w:rPr>
        <w:t>&lt;Article&gt;</w:t>
      </w:r>
      <w:r w:rsidRPr="00531D0B">
        <w:t>Artikel 1 – stk. 1</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4FCDA1E" w14:textId="77777777" w:rsidTr="00DF6845">
        <w:trPr>
          <w:trHeight w:hRule="exact" w:val="240"/>
          <w:jc w:val="center"/>
        </w:trPr>
        <w:tc>
          <w:tcPr>
            <w:tcW w:w="9752" w:type="dxa"/>
            <w:gridSpan w:val="2"/>
            <w:tcBorders>
              <w:top w:val="nil"/>
              <w:left w:val="nil"/>
              <w:bottom w:val="nil"/>
              <w:right w:val="nil"/>
            </w:tcBorders>
          </w:tcPr>
          <w:p w14:paraId="560E1307" w14:textId="77777777" w:rsidR="0051154C" w:rsidRPr="00531D0B" w:rsidRDefault="0051154C" w:rsidP="00DF6845"/>
        </w:tc>
      </w:tr>
      <w:tr w:rsidR="0051154C" w:rsidRPr="00531D0B" w14:paraId="300510FC" w14:textId="77777777" w:rsidTr="00DF6845">
        <w:trPr>
          <w:trHeight w:val="240"/>
          <w:jc w:val="center"/>
        </w:trPr>
        <w:tc>
          <w:tcPr>
            <w:tcW w:w="4876" w:type="dxa"/>
            <w:tcBorders>
              <w:top w:val="nil"/>
              <w:left w:val="nil"/>
              <w:bottom w:val="nil"/>
              <w:right w:val="nil"/>
            </w:tcBorders>
          </w:tcPr>
          <w:p w14:paraId="2348A44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4D37A3C" w14:textId="77777777" w:rsidR="0051154C" w:rsidRPr="00531D0B" w:rsidRDefault="0051154C" w:rsidP="00DF6845">
            <w:pPr>
              <w:pStyle w:val="AmColumnHeading"/>
            </w:pPr>
            <w:r w:rsidRPr="00531D0B">
              <w:t>Ændringsforslag</w:t>
            </w:r>
          </w:p>
        </w:tc>
      </w:tr>
      <w:tr w:rsidR="0051154C" w:rsidRPr="00531D0B" w14:paraId="07145114" w14:textId="77777777" w:rsidTr="00DF6845">
        <w:trPr>
          <w:jc w:val="center"/>
        </w:trPr>
        <w:tc>
          <w:tcPr>
            <w:tcW w:w="4876" w:type="dxa"/>
            <w:tcBorders>
              <w:top w:val="nil"/>
              <w:left w:val="nil"/>
              <w:bottom w:val="nil"/>
              <w:right w:val="nil"/>
            </w:tcBorders>
          </w:tcPr>
          <w:p w14:paraId="4D696E6F" w14:textId="77777777" w:rsidR="0051154C" w:rsidRPr="00531D0B" w:rsidRDefault="0051154C" w:rsidP="00DF6845">
            <w:pPr>
              <w:pStyle w:val="Normal6a"/>
            </w:pPr>
            <w:r w:rsidRPr="00531D0B">
              <w:t>Ved denne forordning fastsættes målene for og finansieringen af EU-støtten til integreret europæisk grænseforvaltning og til den europæiske visumpolitik for perioden fra den 1. januar 2028 til den 31. december 2034. EU-støtten bidrager til Schengenområdets funktion, til en effektiv forvaltning af de ydre grænser og til en effektiv visumpolitik, herunder ved at yde støtte til gennemførelsen, styrkelsen og udviklingen af de relevante elementer i pagten om migration og asyl, samt til et højt niveau af indre sikkerhed i Unionen, idet der ikke foretages personkontrol</w:t>
            </w:r>
            <w:r w:rsidRPr="00531D0B">
              <w:rPr>
                <w:b/>
                <w:bCs/>
                <w:i/>
                <w:iCs/>
              </w:rPr>
              <w:t xml:space="preserve"> ved passage af de indre grænser</w:t>
            </w:r>
            <w:r w:rsidRPr="00531D0B">
              <w:t>.</w:t>
            </w:r>
          </w:p>
        </w:tc>
        <w:tc>
          <w:tcPr>
            <w:tcW w:w="4876" w:type="dxa"/>
            <w:tcBorders>
              <w:top w:val="nil"/>
              <w:left w:val="nil"/>
              <w:bottom w:val="nil"/>
              <w:right w:val="nil"/>
            </w:tcBorders>
          </w:tcPr>
          <w:p w14:paraId="60BE7ED3"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effektiv forvaltning af de ydre grænser og til en effektiv visumpolitik, herunder ved at yde støtte til gennemførelsen, styrkelsen og udviklingen af de relevante elementer i pagten om migration og asyl, </w:t>
            </w:r>
            <w:r w:rsidRPr="00531D0B">
              <w:rPr>
                <w:b/>
                <w:bCs/>
                <w:i/>
                <w:iCs/>
              </w:rPr>
              <w:t xml:space="preserve">, som vedrører beskyttelsen af de ydre grænser, visumpolitikken og tilbagesendelsesforanstaltninger, </w:t>
            </w:r>
            <w:r w:rsidRPr="00531D0B">
              <w:t>samt til et højt niveau af indre sikkerhed i Unionen, idet der ikke foretages personkontrol.</w:t>
            </w:r>
          </w:p>
        </w:tc>
      </w:tr>
    </w:tbl>
    <w:p w14:paraId="3177196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411538B0"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662C9658" w14:textId="77777777" w:rsidR="0051154C" w:rsidRPr="00531D0B" w:rsidRDefault="0051154C" w:rsidP="0051154C">
      <w:pPr>
        <w:pStyle w:val="AmJustText"/>
      </w:pPr>
      <w:r w:rsidRPr="00531D0B">
        <w:t>Fonden for grænseforvaltning og visa bør fortsat fokusere på sine centrale mål. Den foreslåede ændring specificerer, at finansieringen skal støtte de dele af pagten om migration og asyl, der er direkte relateret til beskyttelse af de ydre grænser, visumpolitik og tilbagesendelsespolitik. Dette øger retssikkerheden og forhindrer en alt for bred fortolkning af fondens formål.</w:t>
      </w:r>
    </w:p>
    <w:p w14:paraId="5790A913" w14:textId="77777777" w:rsidR="0051154C" w:rsidRPr="00531D0B" w:rsidRDefault="0051154C" w:rsidP="0051154C">
      <w:r w:rsidRPr="00B10B6B">
        <w:rPr>
          <w:rStyle w:val="HideTWBExt"/>
        </w:rPr>
        <w:t>&lt;/AmendB&gt;</w:t>
      </w:r>
    </w:p>
    <w:p w14:paraId="015F14C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117</w:t>
      </w:r>
      <w:r w:rsidRPr="00B10B6B">
        <w:rPr>
          <w:rStyle w:val="HideTWBExt"/>
          <w:b w:val="0"/>
        </w:rPr>
        <w:t>&lt;/NumAmB&gt;</w:t>
      </w:r>
    </w:p>
    <w:p w14:paraId="37ADBBA3"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1F043AC7" w14:textId="77777777" w:rsidR="0051154C" w:rsidRPr="00531D0B" w:rsidRDefault="0051154C" w:rsidP="0051154C">
      <w:pPr>
        <w:pStyle w:val="NormalBold"/>
      </w:pPr>
      <w:r w:rsidRPr="00B10B6B">
        <w:rPr>
          <w:rStyle w:val="HideTWBExt"/>
          <w:b w:val="0"/>
        </w:rPr>
        <w:t>&lt;/RepeatBlock-By&gt;</w:t>
      </w:r>
    </w:p>
    <w:p w14:paraId="004FAC1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B892F32" w14:textId="77777777" w:rsidR="0051154C" w:rsidRPr="00531D0B" w:rsidRDefault="0051154C" w:rsidP="0051154C">
      <w:pPr>
        <w:pStyle w:val="NormalBold"/>
      </w:pPr>
      <w:r w:rsidRPr="00B10B6B">
        <w:rPr>
          <w:rStyle w:val="HideTWBExt"/>
          <w:b w:val="0"/>
        </w:rPr>
        <w:t>&lt;Article&gt;</w:t>
      </w:r>
      <w:r w:rsidRPr="00531D0B">
        <w:t>Artikel 1 – stk.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7750FC6" w14:textId="77777777" w:rsidTr="00DF6845">
        <w:trPr>
          <w:trHeight w:hRule="exact" w:val="240"/>
          <w:jc w:val="center"/>
        </w:trPr>
        <w:tc>
          <w:tcPr>
            <w:tcW w:w="9752" w:type="dxa"/>
            <w:gridSpan w:val="2"/>
            <w:tcBorders>
              <w:top w:val="nil"/>
              <w:left w:val="nil"/>
              <w:bottom w:val="nil"/>
              <w:right w:val="nil"/>
            </w:tcBorders>
          </w:tcPr>
          <w:p w14:paraId="28E43FEC" w14:textId="77777777" w:rsidR="0051154C" w:rsidRPr="00531D0B" w:rsidRDefault="0051154C" w:rsidP="00DF6845"/>
        </w:tc>
      </w:tr>
      <w:tr w:rsidR="0051154C" w:rsidRPr="00531D0B" w14:paraId="35D62E6C" w14:textId="77777777" w:rsidTr="00DF6845">
        <w:trPr>
          <w:trHeight w:val="240"/>
          <w:jc w:val="center"/>
        </w:trPr>
        <w:tc>
          <w:tcPr>
            <w:tcW w:w="4876" w:type="dxa"/>
            <w:tcBorders>
              <w:top w:val="nil"/>
              <w:left w:val="nil"/>
              <w:bottom w:val="nil"/>
              <w:right w:val="nil"/>
            </w:tcBorders>
          </w:tcPr>
          <w:p w14:paraId="40EB01B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2ADEFD3" w14:textId="77777777" w:rsidR="0051154C" w:rsidRPr="00531D0B" w:rsidRDefault="0051154C" w:rsidP="00DF6845">
            <w:pPr>
              <w:pStyle w:val="AmColumnHeading"/>
            </w:pPr>
            <w:r w:rsidRPr="00531D0B">
              <w:t>Ændringsforslag</w:t>
            </w:r>
          </w:p>
        </w:tc>
      </w:tr>
      <w:tr w:rsidR="0051154C" w:rsidRPr="00531D0B" w14:paraId="6F879676" w14:textId="77777777" w:rsidTr="00DF6845">
        <w:trPr>
          <w:jc w:val="center"/>
        </w:trPr>
        <w:tc>
          <w:tcPr>
            <w:tcW w:w="4876" w:type="dxa"/>
            <w:tcBorders>
              <w:top w:val="nil"/>
              <w:left w:val="nil"/>
              <w:bottom w:val="nil"/>
              <w:right w:val="nil"/>
            </w:tcBorders>
          </w:tcPr>
          <w:p w14:paraId="74BFA49F"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w:t>
            </w:r>
            <w:r w:rsidRPr="00531D0B">
              <w:rPr>
                <w:b/>
                <w:bCs/>
                <w:i/>
                <w:iCs/>
              </w:rPr>
              <w:t>effektiv</w:t>
            </w:r>
            <w:r w:rsidRPr="00531D0B">
              <w:t xml:space="preserve"> forvaltning af de ydre grænser og til en effektiv visumpolitik, herunder ved at yde støtte til gennemførelsen, styrkelsen og udviklingen af de relevante elementer i pagten om migration og asyl</w:t>
            </w:r>
            <w:r w:rsidRPr="00531D0B">
              <w:rPr>
                <w:b/>
                <w:bCs/>
                <w:i/>
                <w:iCs/>
              </w:rPr>
              <w:t>, samt til et højt niveau af indre sikkerhed i Unionen, idet</w:t>
            </w:r>
            <w:r w:rsidRPr="00531D0B">
              <w:t xml:space="preserve"> der ikke foretages personkontrol ved passage af de indre grænser.</w:t>
            </w:r>
          </w:p>
        </w:tc>
        <w:tc>
          <w:tcPr>
            <w:tcW w:w="4876" w:type="dxa"/>
            <w:tcBorders>
              <w:top w:val="nil"/>
              <w:left w:val="nil"/>
              <w:bottom w:val="nil"/>
              <w:right w:val="nil"/>
            </w:tcBorders>
          </w:tcPr>
          <w:p w14:paraId="771B5B39" w14:textId="77777777" w:rsidR="0051154C" w:rsidRPr="00531D0B" w:rsidRDefault="0051154C" w:rsidP="00DF6845">
            <w:pPr>
              <w:pStyle w:val="Normal6a"/>
            </w:pPr>
            <w:r w:rsidRPr="00531D0B">
              <w:t xml:space="preserve">Ved denne forordning fastsættes målene for og finansieringen af EU-støtten til integreret europæisk grænseforvaltning og til den europæiske visumpolitik for perioden fra den 1. januar 2028 til den 31. december 2034. EU-støtten bidrager til Schengenområdets funktion, til en </w:t>
            </w:r>
            <w:r w:rsidRPr="00531D0B">
              <w:rPr>
                <w:b/>
                <w:bCs/>
                <w:i/>
                <w:iCs/>
              </w:rPr>
              <w:t>korrekt og rettighedsbaseret</w:t>
            </w:r>
            <w:r w:rsidRPr="00531D0B">
              <w:t xml:space="preserve"> forvaltning af de ydre grænser og til en effektiv visumpolitik, herunder ved at yde støtte til gennemførelsen, styrkelsen og udviklingen af de relevante elementer i pagten om migration og asyl, </w:t>
            </w:r>
            <w:r w:rsidRPr="00531D0B">
              <w:rPr>
                <w:b/>
                <w:bCs/>
                <w:i/>
                <w:iCs/>
              </w:rPr>
              <w:t>samtidig med at den frie bevægelighed for personer inden for Unionen sikres og</w:t>
            </w:r>
            <w:r w:rsidRPr="00531D0B">
              <w:t xml:space="preserve"> der ikke foretages personkontrol ved passage af de indre grænser.</w:t>
            </w:r>
          </w:p>
        </w:tc>
      </w:tr>
    </w:tbl>
    <w:p w14:paraId="3FA4175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52042CB" w14:textId="77777777" w:rsidR="0051154C" w:rsidRPr="00531D0B" w:rsidRDefault="0051154C" w:rsidP="0051154C">
      <w:r w:rsidRPr="00B10B6B">
        <w:rPr>
          <w:rStyle w:val="HideTWBExt"/>
        </w:rPr>
        <w:t>&lt;/AmendB&gt;</w:t>
      </w:r>
    </w:p>
    <w:p w14:paraId="197903D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118</w:t>
      </w:r>
      <w:r w:rsidRPr="00B10B6B">
        <w:rPr>
          <w:rStyle w:val="HideTWBExt"/>
          <w:b w:val="0"/>
        </w:rPr>
        <w:t>&lt;/NumAmB&gt;</w:t>
      </w:r>
    </w:p>
    <w:p w14:paraId="52962680"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654FE7F2" w14:textId="77777777" w:rsidR="0051154C" w:rsidRPr="00531D0B" w:rsidRDefault="0051154C" w:rsidP="0051154C">
      <w:pPr>
        <w:pStyle w:val="NormalBold"/>
      </w:pPr>
      <w:r w:rsidRPr="00B10B6B">
        <w:rPr>
          <w:rStyle w:val="HideTWBExt"/>
          <w:b w:val="0"/>
        </w:rPr>
        <w:t>&lt;/RepeatBlock-By&gt;</w:t>
      </w:r>
    </w:p>
    <w:p w14:paraId="45821AE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B4E467D" w14:textId="77777777" w:rsidR="0051154C" w:rsidRPr="00531D0B" w:rsidRDefault="0051154C" w:rsidP="0051154C">
      <w:pPr>
        <w:pStyle w:val="NormalBold"/>
      </w:pPr>
      <w:r w:rsidRPr="00B10B6B">
        <w:rPr>
          <w:rStyle w:val="HideTWBExt"/>
          <w:b w:val="0"/>
        </w:rPr>
        <w:t>&lt;Article&gt;</w:t>
      </w:r>
      <w:r w:rsidRPr="00531D0B">
        <w:t>Artikel 2 – stk. 1 – nr. 5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9C50071" w14:textId="77777777" w:rsidTr="00DF6845">
        <w:trPr>
          <w:trHeight w:hRule="exact" w:val="240"/>
          <w:jc w:val="center"/>
        </w:trPr>
        <w:tc>
          <w:tcPr>
            <w:tcW w:w="9752" w:type="dxa"/>
            <w:gridSpan w:val="2"/>
            <w:tcBorders>
              <w:top w:val="nil"/>
              <w:left w:val="nil"/>
              <w:bottom w:val="nil"/>
              <w:right w:val="nil"/>
            </w:tcBorders>
          </w:tcPr>
          <w:p w14:paraId="74F302F2" w14:textId="77777777" w:rsidR="0051154C" w:rsidRPr="00531D0B" w:rsidRDefault="0051154C" w:rsidP="00DF6845"/>
        </w:tc>
      </w:tr>
      <w:tr w:rsidR="0051154C" w:rsidRPr="00531D0B" w14:paraId="2B122C41" w14:textId="77777777" w:rsidTr="00DF6845">
        <w:trPr>
          <w:trHeight w:val="240"/>
          <w:jc w:val="center"/>
        </w:trPr>
        <w:tc>
          <w:tcPr>
            <w:tcW w:w="4876" w:type="dxa"/>
            <w:tcBorders>
              <w:top w:val="nil"/>
              <w:left w:val="nil"/>
              <w:bottom w:val="nil"/>
              <w:right w:val="nil"/>
            </w:tcBorders>
          </w:tcPr>
          <w:p w14:paraId="05AEB2B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A0ACAC8" w14:textId="77777777" w:rsidR="0051154C" w:rsidRPr="00531D0B" w:rsidRDefault="0051154C" w:rsidP="00DF6845">
            <w:pPr>
              <w:pStyle w:val="AmColumnHeading"/>
            </w:pPr>
            <w:r w:rsidRPr="00531D0B">
              <w:t>Ændringsforslag</w:t>
            </w:r>
          </w:p>
        </w:tc>
      </w:tr>
      <w:tr w:rsidR="0051154C" w:rsidRPr="00531D0B" w14:paraId="346E03DA" w14:textId="77777777" w:rsidTr="00DF6845">
        <w:trPr>
          <w:jc w:val="center"/>
        </w:trPr>
        <w:tc>
          <w:tcPr>
            <w:tcW w:w="4876" w:type="dxa"/>
            <w:tcBorders>
              <w:top w:val="nil"/>
              <w:left w:val="nil"/>
              <w:bottom w:val="nil"/>
              <w:right w:val="nil"/>
            </w:tcBorders>
          </w:tcPr>
          <w:p w14:paraId="73388C08" w14:textId="77777777" w:rsidR="0051154C" w:rsidRPr="00531D0B" w:rsidRDefault="0051154C" w:rsidP="00DF6845">
            <w:pPr>
              <w:pStyle w:val="Normal6a"/>
            </w:pPr>
            <w:r w:rsidRPr="00531D0B">
              <w:t>b)</w:t>
            </w:r>
            <w:r w:rsidRPr="00531D0B">
              <w:tab/>
              <w:t>den fælles grænse mellem to medlemsstater, der i henhold til de respektive tiltrædelsesakter er forpligtet til at anvende Schengenreglerne fuldt ud, men for hvilke den relevante rådsafgørelse om bemyndigelse af de pågældende medlemsstater til at anvende disse regler fuldt ud endnu ikke er trådt i kraft</w:t>
            </w:r>
          </w:p>
        </w:tc>
        <w:tc>
          <w:tcPr>
            <w:tcW w:w="4876" w:type="dxa"/>
            <w:tcBorders>
              <w:top w:val="nil"/>
              <w:left w:val="nil"/>
              <w:bottom w:val="nil"/>
              <w:right w:val="nil"/>
            </w:tcBorders>
          </w:tcPr>
          <w:p w14:paraId="5B61079D" w14:textId="77777777" w:rsidR="0051154C" w:rsidRPr="00531D0B" w:rsidRDefault="0051154C" w:rsidP="00DF6845">
            <w:pPr>
              <w:pStyle w:val="Normal6a"/>
            </w:pPr>
            <w:r w:rsidRPr="00531D0B">
              <w:t>b)</w:t>
            </w:r>
            <w:r w:rsidRPr="00531D0B">
              <w:tab/>
              <w:t>den fælles grænse mellem to medlemsstater, der i henhold til de respektive tiltrædelsesakter er forpligtet til at anvende Schengenreglerne fuldt ud, men for hvilke den relevante rådsafgørelse om bemyndigelse af de pågældende medlemsstater til at anvende disse regler fuldt ud endnu ikke er trådt i kraft</w:t>
            </w:r>
            <w:r w:rsidRPr="00531D0B">
              <w:rPr>
                <w:b/>
                <w:bCs/>
                <w:i/>
                <w:iCs/>
              </w:rPr>
              <w:t>.</w:t>
            </w:r>
            <w:r w:rsidRPr="00531D0B">
              <w:t xml:space="preserve"> </w:t>
            </w:r>
            <w:r w:rsidRPr="00531D0B">
              <w:rPr>
                <w:b/>
                <w:i/>
              </w:rPr>
              <w:t>Dette omfatter ikke den fælles grænse mellem to medlemsstater, hvor den midlertidige grænsekontrol er blevet genindført</w:t>
            </w:r>
          </w:p>
        </w:tc>
      </w:tr>
    </w:tbl>
    <w:p w14:paraId="7B9698A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B6B7CC2" w14:textId="77777777" w:rsidR="0051154C" w:rsidRPr="00531D0B" w:rsidRDefault="0051154C" w:rsidP="0051154C">
      <w:r w:rsidRPr="00B10B6B">
        <w:rPr>
          <w:rStyle w:val="HideTWBExt"/>
        </w:rPr>
        <w:t>&lt;/AmendB&gt;</w:t>
      </w:r>
    </w:p>
    <w:p w14:paraId="43B0B40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119</w:t>
      </w:r>
      <w:r w:rsidRPr="00B10B6B">
        <w:rPr>
          <w:rStyle w:val="HideTWBExt"/>
          <w:b w:val="0"/>
        </w:rPr>
        <w:t>&lt;/NumAmB&gt;</w:t>
      </w:r>
    </w:p>
    <w:p w14:paraId="6CF78CFE"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6FE8D04D" w14:textId="77777777" w:rsidR="0051154C" w:rsidRPr="00531D0B" w:rsidRDefault="0051154C" w:rsidP="0051154C">
      <w:pPr>
        <w:pStyle w:val="NormalBold"/>
      </w:pPr>
      <w:r w:rsidRPr="00B10B6B">
        <w:rPr>
          <w:rStyle w:val="HideTWBExt"/>
          <w:b w:val="0"/>
        </w:rPr>
        <w:t>&lt;/RepeatBlock-By&gt;</w:t>
      </w:r>
    </w:p>
    <w:p w14:paraId="518C06B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3E9A3B9" w14:textId="77777777" w:rsidR="0051154C" w:rsidRPr="00531D0B" w:rsidRDefault="0051154C" w:rsidP="0051154C">
      <w:pPr>
        <w:pStyle w:val="NormalBold"/>
      </w:pPr>
      <w:r w:rsidRPr="00B10B6B">
        <w:rPr>
          <w:rStyle w:val="HideTWBExt"/>
          <w:b w:val="0"/>
        </w:rPr>
        <w:t>&lt;Article&gt;</w:t>
      </w:r>
      <w:r w:rsidRPr="00531D0B">
        <w:t>Artikel 2 – stk. 1 – nr. 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638DBA7" w14:textId="77777777" w:rsidTr="00DF6845">
        <w:trPr>
          <w:trHeight w:hRule="exact" w:val="240"/>
          <w:jc w:val="center"/>
        </w:trPr>
        <w:tc>
          <w:tcPr>
            <w:tcW w:w="9752" w:type="dxa"/>
            <w:gridSpan w:val="2"/>
            <w:tcBorders>
              <w:top w:val="nil"/>
              <w:left w:val="nil"/>
              <w:bottom w:val="nil"/>
              <w:right w:val="nil"/>
            </w:tcBorders>
          </w:tcPr>
          <w:p w14:paraId="353AA781" w14:textId="77777777" w:rsidR="0051154C" w:rsidRPr="00531D0B" w:rsidRDefault="0051154C" w:rsidP="00DF6845"/>
        </w:tc>
      </w:tr>
      <w:tr w:rsidR="0051154C" w:rsidRPr="00531D0B" w14:paraId="347A4177" w14:textId="77777777" w:rsidTr="00DF6845">
        <w:trPr>
          <w:trHeight w:val="240"/>
          <w:jc w:val="center"/>
        </w:trPr>
        <w:tc>
          <w:tcPr>
            <w:tcW w:w="4876" w:type="dxa"/>
            <w:tcBorders>
              <w:top w:val="nil"/>
              <w:left w:val="nil"/>
              <w:bottom w:val="nil"/>
              <w:right w:val="nil"/>
            </w:tcBorders>
          </w:tcPr>
          <w:p w14:paraId="6E4F5CB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5A4205B" w14:textId="77777777" w:rsidR="0051154C" w:rsidRPr="00531D0B" w:rsidRDefault="0051154C" w:rsidP="00DF6845">
            <w:pPr>
              <w:pStyle w:val="AmColumnHeading"/>
            </w:pPr>
            <w:r w:rsidRPr="00531D0B">
              <w:t>Ændringsforslag</w:t>
            </w:r>
          </w:p>
        </w:tc>
      </w:tr>
      <w:tr w:rsidR="0051154C" w:rsidRPr="00531D0B" w14:paraId="1474C8F0" w14:textId="77777777" w:rsidTr="00DF6845">
        <w:trPr>
          <w:jc w:val="center"/>
        </w:trPr>
        <w:tc>
          <w:tcPr>
            <w:tcW w:w="4876" w:type="dxa"/>
            <w:tcBorders>
              <w:top w:val="nil"/>
              <w:left w:val="nil"/>
              <w:bottom w:val="nil"/>
              <w:right w:val="nil"/>
            </w:tcBorders>
          </w:tcPr>
          <w:p w14:paraId="512E3631" w14:textId="77777777" w:rsidR="0051154C" w:rsidRPr="00531D0B" w:rsidRDefault="0051154C" w:rsidP="00DF6845">
            <w:pPr>
              <w:pStyle w:val="Normal6a"/>
            </w:pPr>
            <w:r w:rsidRPr="00531D0B">
              <w:rPr>
                <w:b/>
                <w:i/>
              </w:rPr>
              <w:t>6)</w:t>
            </w:r>
            <w:r w:rsidRPr="00531D0B">
              <w:tab/>
            </w:r>
            <w:r w:rsidRPr="00531D0B">
              <w:rPr>
                <w:b/>
                <w:i/>
              </w:rPr>
              <w:t>"solidaritetsmodtagende medlemsstat": en solidaritetsmodtagende medlemsstat som defineret i artikel 2, nr. 19), i forordning (EU) 2024/1351</w:t>
            </w:r>
          </w:p>
        </w:tc>
        <w:tc>
          <w:tcPr>
            <w:tcW w:w="4876" w:type="dxa"/>
            <w:tcBorders>
              <w:top w:val="nil"/>
              <w:left w:val="nil"/>
              <w:bottom w:val="nil"/>
              <w:right w:val="nil"/>
            </w:tcBorders>
          </w:tcPr>
          <w:p w14:paraId="74E1C5F9" w14:textId="77777777" w:rsidR="0051154C" w:rsidRPr="00531D0B" w:rsidRDefault="0051154C" w:rsidP="00DF6845">
            <w:pPr>
              <w:pStyle w:val="Normal6a"/>
            </w:pPr>
            <w:r w:rsidRPr="00531D0B">
              <w:rPr>
                <w:b/>
                <w:i/>
              </w:rPr>
              <w:t>udgår</w:t>
            </w:r>
          </w:p>
        </w:tc>
      </w:tr>
    </w:tbl>
    <w:p w14:paraId="5F4D4CD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388DF85"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4F3B2E1" w14:textId="77777777" w:rsidR="0051154C" w:rsidRPr="00531D0B" w:rsidRDefault="0051154C" w:rsidP="0051154C">
      <w:pPr>
        <w:pStyle w:val="AmJustText"/>
      </w:pPr>
      <w:r w:rsidRPr="00531D0B">
        <w:t>Allerede finansieret under AMI. Dobbeltfinansiering bør undgås.</w:t>
      </w:r>
    </w:p>
    <w:p w14:paraId="3422391B" w14:textId="77777777" w:rsidR="0051154C" w:rsidRPr="00531D0B" w:rsidRDefault="0051154C" w:rsidP="0051154C">
      <w:r w:rsidRPr="00B10B6B">
        <w:rPr>
          <w:rStyle w:val="HideTWBExt"/>
        </w:rPr>
        <w:t>&lt;/AmendB&gt;</w:t>
      </w:r>
    </w:p>
    <w:p w14:paraId="631DA11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120</w:t>
      </w:r>
      <w:r w:rsidRPr="00B10B6B">
        <w:rPr>
          <w:rStyle w:val="HideTWBExt"/>
          <w:b w:val="0"/>
        </w:rPr>
        <w:t>&lt;/NumAmB&gt;</w:t>
      </w:r>
    </w:p>
    <w:p w14:paraId="02BB0FF6"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5D6000D8" w14:textId="77777777" w:rsidR="0051154C" w:rsidRPr="00531D0B" w:rsidRDefault="0051154C" w:rsidP="0051154C">
      <w:pPr>
        <w:pStyle w:val="NormalBold"/>
      </w:pPr>
      <w:r w:rsidRPr="00B10B6B">
        <w:rPr>
          <w:rStyle w:val="HideTWBExt"/>
          <w:b w:val="0"/>
        </w:rPr>
        <w:t>&lt;/RepeatBlock-By&gt;</w:t>
      </w:r>
    </w:p>
    <w:p w14:paraId="470D4C5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43594D8" w14:textId="77777777" w:rsidR="0051154C" w:rsidRPr="00531D0B" w:rsidRDefault="0051154C" w:rsidP="0051154C">
      <w:pPr>
        <w:pStyle w:val="NormalBold"/>
      </w:pPr>
      <w:r w:rsidRPr="00B10B6B">
        <w:rPr>
          <w:rStyle w:val="HideTWBExt"/>
          <w:b w:val="0"/>
        </w:rPr>
        <w:t>&lt;Article&gt;</w:t>
      </w:r>
      <w:r w:rsidRPr="00531D0B">
        <w:t>Artikel 2 – stk. 1 – nr. 7</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992AFB7" w14:textId="77777777" w:rsidTr="00DF6845">
        <w:trPr>
          <w:trHeight w:hRule="exact" w:val="240"/>
          <w:jc w:val="center"/>
        </w:trPr>
        <w:tc>
          <w:tcPr>
            <w:tcW w:w="9752" w:type="dxa"/>
            <w:gridSpan w:val="2"/>
            <w:tcBorders>
              <w:top w:val="nil"/>
              <w:left w:val="nil"/>
              <w:bottom w:val="nil"/>
              <w:right w:val="nil"/>
            </w:tcBorders>
          </w:tcPr>
          <w:p w14:paraId="769BFF01" w14:textId="77777777" w:rsidR="0051154C" w:rsidRPr="00531D0B" w:rsidRDefault="0051154C" w:rsidP="00DF6845"/>
        </w:tc>
      </w:tr>
      <w:tr w:rsidR="0051154C" w:rsidRPr="00531D0B" w14:paraId="1CBC3169" w14:textId="77777777" w:rsidTr="00DF6845">
        <w:trPr>
          <w:trHeight w:val="240"/>
          <w:jc w:val="center"/>
        </w:trPr>
        <w:tc>
          <w:tcPr>
            <w:tcW w:w="4876" w:type="dxa"/>
            <w:tcBorders>
              <w:top w:val="nil"/>
              <w:left w:val="nil"/>
              <w:bottom w:val="nil"/>
              <w:right w:val="nil"/>
            </w:tcBorders>
          </w:tcPr>
          <w:p w14:paraId="6B6BDE1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434E830" w14:textId="77777777" w:rsidR="0051154C" w:rsidRPr="00531D0B" w:rsidRDefault="0051154C" w:rsidP="00DF6845">
            <w:pPr>
              <w:pStyle w:val="AmColumnHeading"/>
            </w:pPr>
            <w:r w:rsidRPr="00531D0B">
              <w:t>Ændringsforslag</w:t>
            </w:r>
          </w:p>
        </w:tc>
      </w:tr>
      <w:tr w:rsidR="0051154C" w:rsidRPr="00531D0B" w14:paraId="2BB1B86A" w14:textId="77777777" w:rsidTr="00DF6845">
        <w:trPr>
          <w:jc w:val="center"/>
        </w:trPr>
        <w:tc>
          <w:tcPr>
            <w:tcW w:w="4876" w:type="dxa"/>
            <w:tcBorders>
              <w:top w:val="nil"/>
              <w:left w:val="nil"/>
              <w:bottom w:val="nil"/>
              <w:right w:val="nil"/>
            </w:tcBorders>
          </w:tcPr>
          <w:p w14:paraId="7AC056EB" w14:textId="77777777" w:rsidR="0051154C" w:rsidRPr="00531D0B" w:rsidRDefault="0051154C" w:rsidP="00DF6845">
            <w:pPr>
              <w:pStyle w:val="Normal6a"/>
            </w:pPr>
            <w:r w:rsidRPr="00531D0B">
              <w:rPr>
                <w:b/>
                <w:i/>
              </w:rPr>
              <w:t>7)</w:t>
            </w:r>
            <w:r w:rsidRPr="00531D0B">
              <w:tab/>
            </w:r>
            <w:r w:rsidRPr="00531D0B">
              <w:rPr>
                <w:b/>
                <w:i/>
              </w:rPr>
              <w:t>"bidragende medlemsstat": en bidragende medlemsstat som defineret i artikel 2, nr. 20), i forordning (EU) 2024/1351</w:t>
            </w:r>
          </w:p>
        </w:tc>
        <w:tc>
          <w:tcPr>
            <w:tcW w:w="4876" w:type="dxa"/>
            <w:tcBorders>
              <w:top w:val="nil"/>
              <w:left w:val="nil"/>
              <w:bottom w:val="nil"/>
              <w:right w:val="nil"/>
            </w:tcBorders>
          </w:tcPr>
          <w:p w14:paraId="3FD3640A" w14:textId="77777777" w:rsidR="0051154C" w:rsidRPr="00531D0B" w:rsidRDefault="0051154C" w:rsidP="00DF6845">
            <w:pPr>
              <w:pStyle w:val="Normal6a"/>
            </w:pPr>
            <w:r w:rsidRPr="00531D0B">
              <w:rPr>
                <w:b/>
                <w:i/>
              </w:rPr>
              <w:t>udgår</w:t>
            </w:r>
          </w:p>
        </w:tc>
      </w:tr>
    </w:tbl>
    <w:p w14:paraId="5BFC79B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FD779E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86CE492" w14:textId="77777777" w:rsidR="0051154C" w:rsidRPr="00531D0B" w:rsidRDefault="0051154C" w:rsidP="0051154C">
      <w:pPr>
        <w:pStyle w:val="AmJustText"/>
      </w:pPr>
      <w:r w:rsidRPr="00531D0B">
        <w:t>Allerede finansieret under AMI. Dobbeltfinansiering bør undgås.</w:t>
      </w:r>
    </w:p>
    <w:p w14:paraId="54897181" w14:textId="77777777" w:rsidR="0051154C" w:rsidRPr="00531D0B" w:rsidRDefault="0051154C" w:rsidP="0051154C">
      <w:r w:rsidRPr="00B10B6B">
        <w:rPr>
          <w:rStyle w:val="HideTWBExt"/>
        </w:rPr>
        <w:t>&lt;/AmendB&gt;</w:t>
      </w:r>
    </w:p>
    <w:p w14:paraId="320F0B8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121</w:t>
      </w:r>
      <w:r w:rsidRPr="00B10B6B">
        <w:rPr>
          <w:rStyle w:val="HideTWBExt"/>
          <w:b w:val="0"/>
        </w:rPr>
        <w:t>&lt;/NumAmB&gt;</w:t>
      </w:r>
    </w:p>
    <w:p w14:paraId="063B17BD"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240A5646" w14:textId="77777777" w:rsidR="0051154C" w:rsidRPr="00531D0B" w:rsidRDefault="0051154C" w:rsidP="0051154C">
      <w:pPr>
        <w:pStyle w:val="NormalBold"/>
      </w:pPr>
      <w:r w:rsidRPr="00B10B6B">
        <w:rPr>
          <w:rStyle w:val="HideTWBExt"/>
          <w:b w:val="0"/>
        </w:rPr>
        <w:t>&lt;/RepeatBlock-By&gt;</w:t>
      </w:r>
    </w:p>
    <w:p w14:paraId="3B9C802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DECAE34" w14:textId="77777777" w:rsidR="0051154C" w:rsidRPr="00531D0B" w:rsidRDefault="0051154C" w:rsidP="0051154C">
      <w:pPr>
        <w:pStyle w:val="NormalBold"/>
      </w:pPr>
      <w:r w:rsidRPr="00B10B6B">
        <w:rPr>
          <w:rStyle w:val="HideTWBExt"/>
          <w:b w:val="0"/>
        </w:rPr>
        <w:t>&lt;Article&gt;</w:t>
      </w:r>
      <w:r w:rsidRPr="00531D0B">
        <w:t>Artikel 2 – stk. 1 – nr. 8</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6A8B4D7" w14:textId="77777777" w:rsidTr="00DF6845">
        <w:trPr>
          <w:trHeight w:hRule="exact" w:val="240"/>
          <w:jc w:val="center"/>
        </w:trPr>
        <w:tc>
          <w:tcPr>
            <w:tcW w:w="9752" w:type="dxa"/>
            <w:gridSpan w:val="2"/>
            <w:tcBorders>
              <w:top w:val="nil"/>
              <w:left w:val="nil"/>
              <w:bottom w:val="nil"/>
              <w:right w:val="nil"/>
            </w:tcBorders>
          </w:tcPr>
          <w:p w14:paraId="7BE40BE1" w14:textId="77777777" w:rsidR="0051154C" w:rsidRPr="00531D0B" w:rsidRDefault="0051154C" w:rsidP="00DF6845"/>
        </w:tc>
      </w:tr>
      <w:tr w:rsidR="0051154C" w:rsidRPr="00531D0B" w14:paraId="1CF89A65" w14:textId="77777777" w:rsidTr="00DF6845">
        <w:trPr>
          <w:trHeight w:val="240"/>
          <w:jc w:val="center"/>
        </w:trPr>
        <w:tc>
          <w:tcPr>
            <w:tcW w:w="4876" w:type="dxa"/>
            <w:tcBorders>
              <w:top w:val="nil"/>
              <w:left w:val="nil"/>
              <w:bottom w:val="nil"/>
              <w:right w:val="nil"/>
            </w:tcBorders>
          </w:tcPr>
          <w:p w14:paraId="412E90E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27A681B" w14:textId="77777777" w:rsidR="0051154C" w:rsidRPr="00531D0B" w:rsidRDefault="0051154C" w:rsidP="00DF6845">
            <w:pPr>
              <w:pStyle w:val="AmColumnHeading"/>
            </w:pPr>
            <w:r w:rsidRPr="00531D0B">
              <w:t>Ændringsforslag</w:t>
            </w:r>
          </w:p>
        </w:tc>
      </w:tr>
      <w:tr w:rsidR="0051154C" w:rsidRPr="00531D0B" w14:paraId="46E7CBBB" w14:textId="77777777" w:rsidTr="00DF6845">
        <w:trPr>
          <w:jc w:val="center"/>
        </w:trPr>
        <w:tc>
          <w:tcPr>
            <w:tcW w:w="4876" w:type="dxa"/>
            <w:tcBorders>
              <w:top w:val="nil"/>
              <w:left w:val="nil"/>
              <w:bottom w:val="nil"/>
              <w:right w:val="nil"/>
            </w:tcBorders>
          </w:tcPr>
          <w:p w14:paraId="0847CC38" w14:textId="77777777" w:rsidR="0051154C" w:rsidRPr="00531D0B" w:rsidRDefault="0051154C" w:rsidP="00DF6845">
            <w:pPr>
              <w:pStyle w:val="Normal6a"/>
            </w:pPr>
            <w:r w:rsidRPr="00531D0B">
              <w:rPr>
                <w:b/>
                <w:i/>
              </w:rPr>
              <w:t>8)</w:t>
            </w:r>
            <w:r w:rsidRPr="00531D0B">
              <w:tab/>
            </w:r>
            <w:r w:rsidRPr="00531D0B">
              <w:rPr>
                <w:b/>
                <w:i/>
              </w:rPr>
              <w:t>"finansielle bidrag": finansielle bidrag i overensstemmelse med artikel 56, stk. 2, litra b), i forordning (EU) 2024/1351.</w:t>
            </w:r>
          </w:p>
        </w:tc>
        <w:tc>
          <w:tcPr>
            <w:tcW w:w="4876" w:type="dxa"/>
            <w:tcBorders>
              <w:top w:val="nil"/>
              <w:left w:val="nil"/>
              <w:bottom w:val="nil"/>
              <w:right w:val="nil"/>
            </w:tcBorders>
          </w:tcPr>
          <w:p w14:paraId="4572244F" w14:textId="77777777" w:rsidR="0051154C" w:rsidRPr="00531D0B" w:rsidRDefault="0051154C" w:rsidP="00DF6845">
            <w:pPr>
              <w:pStyle w:val="Normal6a"/>
            </w:pPr>
            <w:r w:rsidRPr="00531D0B">
              <w:rPr>
                <w:b/>
                <w:i/>
              </w:rPr>
              <w:t>udgår</w:t>
            </w:r>
          </w:p>
        </w:tc>
      </w:tr>
    </w:tbl>
    <w:p w14:paraId="457FA76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D4574BB"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7C9BF5C2" w14:textId="77777777" w:rsidR="0051154C" w:rsidRPr="00531D0B" w:rsidRDefault="0051154C" w:rsidP="0051154C">
      <w:pPr>
        <w:pStyle w:val="AmJustText"/>
      </w:pPr>
      <w:r w:rsidRPr="00531D0B">
        <w:t>Knyttet til solidaritetsbestemmelserne i forordningen om asylforvaltning og migrationsstyring. Allerede finansieret under AMI. Dobbeltfinansiering bør undgås.</w:t>
      </w:r>
    </w:p>
    <w:p w14:paraId="06300CCA" w14:textId="77777777" w:rsidR="0051154C" w:rsidRPr="00531D0B" w:rsidRDefault="0051154C" w:rsidP="0051154C">
      <w:r w:rsidRPr="00B10B6B">
        <w:rPr>
          <w:rStyle w:val="HideTWBExt"/>
        </w:rPr>
        <w:t>&lt;/AmendB&gt;</w:t>
      </w:r>
    </w:p>
    <w:p w14:paraId="3E56FB3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122</w:t>
      </w:r>
      <w:r w:rsidRPr="00B10B6B">
        <w:rPr>
          <w:rStyle w:val="HideTWBExt"/>
          <w:b w:val="0"/>
        </w:rPr>
        <w:t>&lt;/NumAmB&gt;</w:t>
      </w:r>
    </w:p>
    <w:p w14:paraId="29EFFF0A"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7717F3DA" w14:textId="77777777" w:rsidR="0051154C" w:rsidRPr="00531D0B" w:rsidRDefault="0051154C" w:rsidP="0051154C">
      <w:pPr>
        <w:pStyle w:val="NormalBold"/>
      </w:pPr>
      <w:r w:rsidRPr="00B10B6B">
        <w:rPr>
          <w:rStyle w:val="HideTWBExt"/>
          <w:b w:val="0"/>
        </w:rPr>
        <w:t>&lt;/RepeatBlock-By&gt;</w:t>
      </w:r>
    </w:p>
    <w:p w14:paraId="6CF2EE8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EB48B87" w14:textId="77777777" w:rsidR="0051154C" w:rsidRPr="00531D0B" w:rsidRDefault="0051154C" w:rsidP="0051154C">
      <w:pPr>
        <w:pStyle w:val="NormalBold"/>
      </w:pPr>
      <w:r w:rsidRPr="00B10B6B">
        <w:rPr>
          <w:rStyle w:val="HideTWBExt"/>
          <w:b w:val="0"/>
        </w:rPr>
        <w:t>&lt;Article&gt;</w:t>
      </w:r>
      <w:r w:rsidRPr="00531D0B">
        <w:t>Artikel 2 – stk. 1 – nr. 8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926A6D0" w14:textId="77777777" w:rsidTr="00DF6845">
        <w:trPr>
          <w:trHeight w:hRule="exact" w:val="240"/>
          <w:jc w:val="center"/>
        </w:trPr>
        <w:tc>
          <w:tcPr>
            <w:tcW w:w="9752" w:type="dxa"/>
            <w:gridSpan w:val="2"/>
            <w:tcBorders>
              <w:top w:val="nil"/>
              <w:left w:val="nil"/>
              <w:bottom w:val="nil"/>
              <w:right w:val="nil"/>
            </w:tcBorders>
          </w:tcPr>
          <w:p w14:paraId="2F598A98" w14:textId="77777777" w:rsidR="0051154C" w:rsidRPr="00531D0B" w:rsidRDefault="0051154C" w:rsidP="00DF6845"/>
        </w:tc>
      </w:tr>
      <w:tr w:rsidR="0051154C" w:rsidRPr="00531D0B" w14:paraId="3A4DA673" w14:textId="77777777" w:rsidTr="00DF6845">
        <w:trPr>
          <w:trHeight w:val="240"/>
          <w:jc w:val="center"/>
        </w:trPr>
        <w:tc>
          <w:tcPr>
            <w:tcW w:w="4876" w:type="dxa"/>
            <w:tcBorders>
              <w:top w:val="nil"/>
              <w:left w:val="nil"/>
              <w:bottom w:val="nil"/>
              <w:right w:val="nil"/>
            </w:tcBorders>
          </w:tcPr>
          <w:p w14:paraId="7ADA38E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0C4D5E0" w14:textId="77777777" w:rsidR="0051154C" w:rsidRPr="00531D0B" w:rsidRDefault="0051154C" w:rsidP="00DF6845">
            <w:pPr>
              <w:pStyle w:val="AmColumnHeading"/>
            </w:pPr>
            <w:r w:rsidRPr="00531D0B">
              <w:t>Ændringsforslag</w:t>
            </w:r>
          </w:p>
        </w:tc>
      </w:tr>
      <w:tr w:rsidR="0051154C" w:rsidRPr="00531D0B" w14:paraId="28544A7B" w14:textId="77777777" w:rsidTr="00DF6845">
        <w:trPr>
          <w:jc w:val="center"/>
        </w:trPr>
        <w:tc>
          <w:tcPr>
            <w:tcW w:w="4876" w:type="dxa"/>
            <w:tcBorders>
              <w:top w:val="nil"/>
              <w:left w:val="nil"/>
              <w:bottom w:val="nil"/>
              <w:right w:val="nil"/>
            </w:tcBorders>
          </w:tcPr>
          <w:p w14:paraId="4FF76CD5" w14:textId="77777777" w:rsidR="0051154C" w:rsidRPr="00531D0B" w:rsidRDefault="0051154C" w:rsidP="00DF6845">
            <w:pPr>
              <w:pStyle w:val="Normal6a"/>
            </w:pPr>
          </w:p>
        </w:tc>
        <w:tc>
          <w:tcPr>
            <w:tcW w:w="4876" w:type="dxa"/>
            <w:tcBorders>
              <w:top w:val="nil"/>
              <w:left w:val="nil"/>
              <w:bottom w:val="nil"/>
              <w:right w:val="nil"/>
            </w:tcBorders>
          </w:tcPr>
          <w:p w14:paraId="62170629" w14:textId="77777777" w:rsidR="0051154C" w:rsidRPr="00531D0B" w:rsidRDefault="0051154C" w:rsidP="00DF6845">
            <w:pPr>
              <w:pStyle w:val="Normal6a"/>
            </w:pPr>
            <w:r w:rsidRPr="00531D0B">
              <w:rPr>
                <w:b/>
                <w:i/>
              </w:rPr>
              <w:t>8a)</w:t>
            </w:r>
            <w:r w:rsidRPr="00531D0B">
              <w:tab/>
            </w:r>
            <w:r w:rsidRPr="00531D0B">
              <w:rPr>
                <w:b/>
                <w:i/>
              </w:rPr>
              <w:t>"hybrid trussel": enhver statsstøttet eller ikkestatsstøttet koordineret aktivitet, der udføres gennem asymmetriske, ikkekonventionelle vektorer eller gråzonevektorer under tærsklen for traditionel militær konflikt, og som planlægges og gennemføres med ondsindet hensigt på en koordineret måde med henblik på at udnytte strukturelle sårbarheder, forstyrre kritisk infrastruktur eller bringe sikkerheden, den offentlige orden, den institutionelle modstandsdygtighed eller den territoriale integritet i Unionen eller en eller flere medlemsstater i fare.</w:t>
            </w:r>
          </w:p>
        </w:tc>
      </w:tr>
    </w:tbl>
    <w:p w14:paraId="44BA26A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468AF14"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F115BC6" w14:textId="77777777" w:rsidR="0051154C" w:rsidRPr="00531D0B" w:rsidRDefault="0051154C" w:rsidP="0051154C">
      <w:pPr>
        <w:pStyle w:val="AmJustText"/>
      </w:pPr>
      <w:r w:rsidRPr="00531D0B">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47FA75AC" w14:textId="77777777" w:rsidR="0051154C" w:rsidRPr="00531D0B" w:rsidRDefault="0051154C" w:rsidP="0051154C">
      <w:r w:rsidRPr="00B10B6B">
        <w:rPr>
          <w:rStyle w:val="HideTWBExt"/>
        </w:rPr>
        <w:t>&lt;/AmendB&gt;</w:t>
      </w:r>
    </w:p>
    <w:p w14:paraId="382229B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123</w:t>
      </w:r>
      <w:r w:rsidRPr="00B10B6B">
        <w:rPr>
          <w:rStyle w:val="HideTWBExt"/>
          <w:b w:val="0"/>
        </w:rPr>
        <w:t>&lt;/NumAmB&gt;</w:t>
      </w:r>
    </w:p>
    <w:p w14:paraId="11A704E2"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F731CCE" w14:textId="77777777" w:rsidR="0051154C" w:rsidRPr="00531D0B" w:rsidRDefault="0051154C" w:rsidP="0051154C">
      <w:pPr>
        <w:pStyle w:val="NormalBold"/>
      </w:pPr>
      <w:r w:rsidRPr="00B10B6B">
        <w:rPr>
          <w:rStyle w:val="HideTWBExt"/>
          <w:b w:val="0"/>
        </w:rPr>
        <w:t>&lt;/RepeatBlock-By&gt;</w:t>
      </w:r>
    </w:p>
    <w:p w14:paraId="0E24E85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8F26C2F" w14:textId="77777777" w:rsidR="0051154C" w:rsidRPr="00531D0B" w:rsidRDefault="0051154C" w:rsidP="0051154C">
      <w:pPr>
        <w:pStyle w:val="NormalBold"/>
      </w:pPr>
      <w:r w:rsidRPr="00B10B6B">
        <w:rPr>
          <w:rStyle w:val="HideTWBExt"/>
          <w:b w:val="0"/>
        </w:rPr>
        <w:t>&lt;Article&gt;</w:t>
      </w:r>
      <w:r w:rsidRPr="00531D0B">
        <w:t>Artikel 3 – stk. 1 – afsnit 1 – indledning</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7BF34EB" w14:textId="77777777" w:rsidTr="00DF6845">
        <w:trPr>
          <w:trHeight w:hRule="exact" w:val="240"/>
          <w:jc w:val="center"/>
        </w:trPr>
        <w:tc>
          <w:tcPr>
            <w:tcW w:w="9752" w:type="dxa"/>
            <w:gridSpan w:val="2"/>
            <w:tcBorders>
              <w:top w:val="nil"/>
              <w:left w:val="nil"/>
              <w:bottom w:val="nil"/>
              <w:right w:val="nil"/>
            </w:tcBorders>
          </w:tcPr>
          <w:p w14:paraId="472D1659" w14:textId="77777777" w:rsidR="0051154C" w:rsidRPr="00531D0B" w:rsidRDefault="0051154C" w:rsidP="00DF6845"/>
        </w:tc>
      </w:tr>
      <w:tr w:rsidR="0051154C" w:rsidRPr="00531D0B" w14:paraId="4013B4C9" w14:textId="77777777" w:rsidTr="00DF6845">
        <w:trPr>
          <w:trHeight w:val="240"/>
          <w:jc w:val="center"/>
        </w:trPr>
        <w:tc>
          <w:tcPr>
            <w:tcW w:w="4876" w:type="dxa"/>
            <w:tcBorders>
              <w:top w:val="nil"/>
              <w:left w:val="nil"/>
              <w:bottom w:val="nil"/>
              <w:right w:val="nil"/>
            </w:tcBorders>
          </w:tcPr>
          <w:p w14:paraId="6D5DD40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39B8395" w14:textId="77777777" w:rsidR="0051154C" w:rsidRPr="00531D0B" w:rsidRDefault="0051154C" w:rsidP="00DF6845">
            <w:pPr>
              <w:pStyle w:val="AmColumnHeading"/>
            </w:pPr>
            <w:r w:rsidRPr="00531D0B">
              <w:t>Ændringsforslag</w:t>
            </w:r>
          </w:p>
        </w:tc>
      </w:tr>
      <w:tr w:rsidR="0051154C" w:rsidRPr="00531D0B" w14:paraId="387628A6" w14:textId="77777777" w:rsidTr="00DF6845">
        <w:trPr>
          <w:jc w:val="center"/>
        </w:trPr>
        <w:tc>
          <w:tcPr>
            <w:tcW w:w="4876" w:type="dxa"/>
            <w:tcBorders>
              <w:top w:val="nil"/>
              <w:left w:val="nil"/>
              <w:bottom w:val="nil"/>
              <w:right w:val="nil"/>
            </w:tcBorders>
          </w:tcPr>
          <w:p w14:paraId="4F0B4BB3" w14:textId="77777777" w:rsidR="0051154C" w:rsidRPr="00531D0B" w:rsidRDefault="0051154C" w:rsidP="00DF6845">
            <w:pPr>
              <w:pStyle w:val="Normal6a"/>
            </w:pPr>
            <w:r w:rsidRPr="00531D0B">
              <w:t xml:space="preserve">For at sikre en </w:t>
            </w:r>
            <w:r w:rsidRPr="00531D0B">
              <w:rPr>
                <w:b/>
                <w:bCs/>
                <w:i/>
                <w:iCs/>
              </w:rPr>
              <w:t>stærk og effektiv integreret europæisk</w:t>
            </w:r>
            <w:r w:rsidRPr="00531D0B">
              <w:t xml:space="preserve"> grænseforvaltning ved de ydre grænser, et velfungerende Schengenområde og en effektiv visumpolitik bidrager EU-støtten til hvert af følgende mål:</w:t>
            </w:r>
          </w:p>
        </w:tc>
        <w:tc>
          <w:tcPr>
            <w:tcW w:w="4876" w:type="dxa"/>
            <w:tcBorders>
              <w:top w:val="nil"/>
              <w:left w:val="nil"/>
              <w:bottom w:val="nil"/>
              <w:right w:val="nil"/>
            </w:tcBorders>
          </w:tcPr>
          <w:p w14:paraId="7F63F335" w14:textId="77777777" w:rsidR="0051154C" w:rsidRPr="00531D0B" w:rsidRDefault="0051154C" w:rsidP="00DF6845">
            <w:pPr>
              <w:pStyle w:val="Normal6a"/>
            </w:pPr>
            <w:r w:rsidRPr="00531D0B">
              <w:t xml:space="preserve">For at sikre en </w:t>
            </w:r>
            <w:r w:rsidRPr="00531D0B">
              <w:rPr>
                <w:b/>
                <w:bCs/>
                <w:i/>
                <w:iCs/>
              </w:rPr>
              <w:t>velforvaltet</w:t>
            </w:r>
            <w:r w:rsidRPr="00531D0B">
              <w:t xml:space="preserve"> grænseforvaltning ved de ydre grænser </w:t>
            </w:r>
            <w:r w:rsidRPr="00531D0B">
              <w:rPr>
                <w:b/>
                <w:bCs/>
                <w:i/>
                <w:iCs/>
              </w:rPr>
              <w:t>i fuld overensstemmelse med de grundlæggende rettigheder</w:t>
            </w:r>
            <w:r w:rsidRPr="00531D0B">
              <w:t xml:space="preserve">, et velfungerende Schengenområde og en effektiv </w:t>
            </w:r>
            <w:r w:rsidRPr="00531D0B">
              <w:rPr>
                <w:b/>
                <w:bCs/>
                <w:i/>
                <w:iCs/>
              </w:rPr>
              <w:t>og retfærdig</w:t>
            </w:r>
            <w:r w:rsidRPr="00531D0B">
              <w:t xml:space="preserve"> visumpolitik bidrager EU-støtten til hvert af følgende mål:</w:t>
            </w:r>
          </w:p>
        </w:tc>
      </w:tr>
    </w:tbl>
    <w:p w14:paraId="28022D7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696FACE" w14:textId="77777777" w:rsidR="0051154C" w:rsidRPr="00531D0B" w:rsidRDefault="0051154C" w:rsidP="0051154C">
      <w:r w:rsidRPr="00B10B6B">
        <w:rPr>
          <w:rStyle w:val="HideTWBExt"/>
        </w:rPr>
        <w:t>&lt;/AmendB&gt;</w:t>
      </w:r>
    </w:p>
    <w:p w14:paraId="0A9E58A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124</w:t>
      </w:r>
      <w:r w:rsidRPr="00B10B6B">
        <w:rPr>
          <w:rStyle w:val="HideTWBExt"/>
          <w:b w:val="0"/>
        </w:rPr>
        <w:t>&lt;/NumAmB&gt;</w:t>
      </w:r>
    </w:p>
    <w:p w14:paraId="77BBAA59"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7583148F" w14:textId="77777777" w:rsidR="0051154C" w:rsidRPr="00531D0B" w:rsidRDefault="0051154C" w:rsidP="0051154C">
      <w:pPr>
        <w:pStyle w:val="NormalBold"/>
      </w:pPr>
      <w:r w:rsidRPr="00B10B6B">
        <w:rPr>
          <w:rStyle w:val="HideTWBExt"/>
          <w:b w:val="0"/>
        </w:rPr>
        <w:t>&lt;/RepeatBlock-By&gt;</w:t>
      </w:r>
    </w:p>
    <w:p w14:paraId="40B8B872"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988C90E" w14:textId="77777777" w:rsidR="0051154C" w:rsidRPr="00531D0B" w:rsidRDefault="0051154C" w:rsidP="0051154C">
      <w:pPr>
        <w:pStyle w:val="NormalBold"/>
      </w:pPr>
      <w:r w:rsidRPr="00B10B6B">
        <w:rPr>
          <w:rStyle w:val="HideTWBExt"/>
          <w:b w:val="0"/>
        </w:rPr>
        <w:t>&lt;Article&gt;</w:t>
      </w:r>
      <w:r w:rsidRPr="00531D0B">
        <w:t>Artikel 3 – stk. 1 – afsnit 1 – indledning</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26CE94A" w14:textId="77777777" w:rsidTr="00DF6845">
        <w:trPr>
          <w:trHeight w:hRule="exact" w:val="240"/>
          <w:jc w:val="center"/>
        </w:trPr>
        <w:tc>
          <w:tcPr>
            <w:tcW w:w="9752" w:type="dxa"/>
            <w:gridSpan w:val="2"/>
            <w:tcBorders>
              <w:top w:val="nil"/>
              <w:left w:val="nil"/>
              <w:bottom w:val="nil"/>
              <w:right w:val="nil"/>
            </w:tcBorders>
          </w:tcPr>
          <w:p w14:paraId="5F95D72E" w14:textId="77777777" w:rsidR="0051154C" w:rsidRPr="00531D0B" w:rsidRDefault="0051154C" w:rsidP="00DF6845"/>
        </w:tc>
      </w:tr>
      <w:tr w:rsidR="0051154C" w:rsidRPr="00531D0B" w14:paraId="5C146E02" w14:textId="77777777" w:rsidTr="00DF6845">
        <w:trPr>
          <w:trHeight w:val="240"/>
          <w:jc w:val="center"/>
        </w:trPr>
        <w:tc>
          <w:tcPr>
            <w:tcW w:w="4876" w:type="dxa"/>
            <w:tcBorders>
              <w:top w:val="nil"/>
              <w:left w:val="nil"/>
              <w:bottom w:val="nil"/>
              <w:right w:val="nil"/>
            </w:tcBorders>
          </w:tcPr>
          <w:p w14:paraId="773E6CB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0DE529F" w14:textId="77777777" w:rsidR="0051154C" w:rsidRPr="00531D0B" w:rsidRDefault="0051154C" w:rsidP="00DF6845">
            <w:pPr>
              <w:pStyle w:val="AmColumnHeading"/>
            </w:pPr>
            <w:r w:rsidRPr="00531D0B">
              <w:t>Ændringsforslag</w:t>
            </w:r>
          </w:p>
        </w:tc>
      </w:tr>
      <w:tr w:rsidR="0051154C" w:rsidRPr="00531D0B" w14:paraId="45C9C7A7" w14:textId="77777777" w:rsidTr="00DF6845">
        <w:trPr>
          <w:jc w:val="center"/>
        </w:trPr>
        <w:tc>
          <w:tcPr>
            <w:tcW w:w="4876" w:type="dxa"/>
            <w:tcBorders>
              <w:top w:val="nil"/>
              <w:left w:val="nil"/>
              <w:bottom w:val="nil"/>
              <w:right w:val="nil"/>
            </w:tcBorders>
          </w:tcPr>
          <w:p w14:paraId="16CD312C" w14:textId="77777777" w:rsidR="0051154C" w:rsidRPr="00531D0B" w:rsidRDefault="0051154C" w:rsidP="00DF6845">
            <w:pPr>
              <w:pStyle w:val="Normal6a"/>
            </w:pPr>
            <w:r w:rsidRPr="00531D0B">
              <w:t xml:space="preserve">For at sikre en </w:t>
            </w:r>
            <w:r w:rsidRPr="00531D0B">
              <w:rPr>
                <w:b/>
                <w:bCs/>
                <w:i/>
                <w:iCs/>
              </w:rPr>
              <w:t>stærk og effektiv</w:t>
            </w:r>
            <w:r w:rsidRPr="00531D0B">
              <w:t xml:space="preserve"> integreret europæisk grænseforvaltning ved de ydre grænser, et velfungerende Schengenområde og en effektiv visumpolitik bidrager EU-støtten til hvert af følgende mål:</w:t>
            </w:r>
          </w:p>
        </w:tc>
        <w:tc>
          <w:tcPr>
            <w:tcW w:w="4876" w:type="dxa"/>
            <w:tcBorders>
              <w:top w:val="nil"/>
              <w:left w:val="nil"/>
              <w:bottom w:val="nil"/>
              <w:right w:val="nil"/>
            </w:tcBorders>
          </w:tcPr>
          <w:p w14:paraId="58E434C8" w14:textId="77777777" w:rsidR="0051154C" w:rsidRPr="00531D0B" w:rsidRDefault="0051154C" w:rsidP="00DF6845">
            <w:pPr>
              <w:pStyle w:val="Normal6a"/>
            </w:pPr>
            <w:r w:rsidRPr="00531D0B">
              <w:t xml:space="preserve">For at sikre en </w:t>
            </w:r>
            <w:r w:rsidRPr="00531D0B">
              <w:rPr>
                <w:b/>
                <w:bCs/>
                <w:i/>
                <w:iCs/>
              </w:rPr>
              <w:t>korrekt og rettighedsbaseret</w:t>
            </w:r>
            <w:r w:rsidRPr="00531D0B">
              <w:t xml:space="preserve"> integreret europæisk grænseforvaltning ved de ydre grænser, et velfungerende Schengenområde og en effektiv visumpolitik bidrager EU-støtten til hvert af følgende mål:</w:t>
            </w:r>
          </w:p>
        </w:tc>
      </w:tr>
    </w:tbl>
    <w:p w14:paraId="68FD3A3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5AE528D" w14:textId="77777777" w:rsidR="0051154C" w:rsidRPr="00531D0B" w:rsidRDefault="0051154C" w:rsidP="0051154C">
      <w:r w:rsidRPr="00B10B6B">
        <w:rPr>
          <w:rStyle w:val="HideTWBExt"/>
        </w:rPr>
        <w:t>&lt;/AmendB&gt;</w:t>
      </w:r>
    </w:p>
    <w:p w14:paraId="604EFF3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125</w:t>
      </w:r>
      <w:r w:rsidRPr="00B10B6B">
        <w:rPr>
          <w:rStyle w:val="HideTWBExt"/>
          <w:b w:val="0"/>
        </w:rPr>
        <w:t>&lt;/NumAmB&gt;</w:t>
      </w:r>
    </w:p>
    <w:p w14:paraId="51A2F3DE" w14:textId="77777777" w:rsidR="0051154C" w:rsidRPr="00531D0B" w:rsidRDefault="0051154C" w:rsidP="0051154C">
      <w:pPr>
        <w:pStyle w:val="NormalBold"/>
      </w:pPr>
      <w:r w:rsidRPr="00B10B6B">
        <w:rPr>
          <w:rStyle w:val="HideTWBExt"/>
          <w:b w:val="0"/>
        </w:rPr>
        <w:t>&lt;RepeatBlock-By&gt;&lt;Members&gt;</w:t>
      </w:r>
      <w:r w:rsidRPr="00531D0B">
        <w:t>Rasa Juknevičienė</w:t>
      </w:r>
      <w:r w:rsidRPr="00B10B6B">
        <w:rPr>
          <w:rStyle w:val="HideTWBExt"/>
          <w:b w:val="0"/>
        </w:rPr>
        <w:t>&lt;/Members&gt;</w:t>
      </w:r>
    </w:p>
    <w:p w14:paraId="73727FA2" w14:textId="77777777" w:rsidR="0051154C" w:rsidRPr="00531D0B" w:rsidRDefault="0051154C" w:rsidP="0051154C">
      <w:pPr>
        <w:pStyle w:val="NormalBold"/>
      </w:pPr>
      <w:r w:rsidRPr="00B10B6B">
        <w:rPr>
          <w:rStyle w:val="HideTWBExt"/>
          <w:b w:val="0"/>
        </w:rPr>
        <w:t>&lt;/RepeatBlock-By&gt;</w:t>
      </w:r>
    </w:p>
    <w:p w14:paraId="0A9770F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ED4E0EF" w14:textId="77777777" w:rsidR="0051154C" w:rsidRPr="00531D0B" w:rsidRDefault="0051154C" w:rsidP="0051154C">
      <w:pPr>
        <w:pStyle w:val="NormalBold"/>
      </w:pPr>
      <w:r w:rsidRPr="00B10B6B">
        <w:rPr>
          <w:rStyle w:val="HideTWBExt"/>
          <w:b w:val="0"/>
        </w:rPr>
        <w:t>&lt;Article&gt;</w:t>
      </w:r>
      <w:r w:rsidRPr="00531D0B">
        <w:t>Artikel 3 – stk. 1 – afsnit 1 – indledning</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53A7A93" w14:textId="77777777" w:rsidTr="00DF6845">
        <w:trPr>
          <w:trHeight w:hRule="exact" w:val="240"/>
          <w:jc w:val="center"/>
        </w:trPr>
        <w:tc>
          <w:tcPr>
            <w:tcW w:w="9752" w:type="dxa"/>
            <w:gridSpan w:val="2"/>
            <w:tcBorders>
              <w:top w:val="nil"/>
              <w:left w:val="nil"/>
              <w:bottom w:val="nil"/>
              <w:right w:val="nil"/>
            </w:tcBorders>
          </w:tcPr>
          <w:p w14:paraId="77C615AD" w14:textId="77777777" w:rsidR="0051154C" w:rsidRPr="00531D0B" w:rsidRDefault="0051154C" w:rsidP="00DF6845"/>
        </w:tc>
      </w:tr>
      <w:tr w:rsidR="0051154C" w:rsidRPr="00531D0B" w14:paraId="74C81F06" w14:textId="77777777" w:rsidTr="00DF6845">
        <w:trPr>
          <w:trHeight w:val="240"/>
          <w:jc w:val="center"/>
        </w:trPr>
        <w:tc>
          <w:tcPr>
            <w:tcW w:w="4876" w:type="dxa"/>
            <w:tcBorders>
              <w:top w:val="nil"/>
              <w:left w:val="nil"/>
              <w:bottom w:val="nil"/>
              <w:right w:val="nil"/>
            </w:tcBorders>
          </w:tcPr>
          <w:p w14:paraId="2F7CFC1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8E00260" w14:textId="77777777" w:rsidR="0051154C" w:rsidRPr="00531D0B" w:rsidRDefault="0051154C" w:rsidP="00DF6845">
            <w:pPr>
              <w:pStyle w:val="AmColumnHeading"/>
            </w:pPr>
            <w:r w:rsidRPr="00531D0B">
              <w:t>Ændringsforslag</w:t>
            </w:r>
          </w:p>
        </w:tc>
      </w:tr>
      <w:tr w:rsidR="0051154C" w:rsidRPr="00531D0B" w14:paraId="32099244" w14:textId="77777777" w:rsidTr="00DF6845">
        <w:trPr>
          <w:jc w:val="center"/>
        </w:trPr>
        <w:tc>
          <w:tcPr>
            <w:tcW w:w="4876" w:type="dxa"/>
            <w:tcBorders>
              <w:top w:val="nil"/>
              <w:left w:val="nil"/>
              <w:bottom w:val="nil"/>
              <w:right w:val="nil"/>
            </w:tcBorders>
          </w:tcPr>
          <w:p w14:paraId="3C5B1693" w14:textId="77777777" w:rsidR="0051154C" w:rsidRPr="00531D0B" w:rsidRDefault="0051154C" w:rsidP="00DF6845">
            <w:pPr>
              <w:pStyle w:val="Normal6a"/>
            </w:pPr>
            <w:r w:rsidRPr="00531D0B">
              <w:t xml:space="preserve">For at sikre en stærk og effektiv integreret europæisk grænseforvaltning ved de ydre grænser, et velfungerende Schengenområde og en effektiv visumpolitik bidrager EU-støtten til </w:t>
            </w:r>
            <w:r w:rsidRPr="00531D0B">
              <w:rPr>
                <w:b/>
                <w:bCs/>
                <w:i/>
                <w:iCs/>
              </w:rPr>
              <w:t>hvert af</w:t>
            </w:r>
            <w:r w:rsidRPr="00531D0B">
              <w:t xml:space="preserve"> følgende mål:</w:t>
            </w:r>
          </w:p>
        </w:tc>
        <w:tc>
          <w:tcPr>
            <w:tcW w:w="4876" w:type="dxa"/>
            <w:tcBorders>
              <w:top w:val="nil"/>
              <w:left w:val="nil"/>
              <w:bottom w:val="nil"/>
              <w:right w:val="nil"/>
            </w:tcBorders>
          </w:tcPr>
          <w:p w14:paraId="0D7DE6BD" w14:textId="77777777" w:rsidR="0051154C" w:rsidRPr="00531D0B" w:rsidRDefault="0051154C" w:rsidP="00DF6845">
            <w:pPr>
              <w:pStyle w:val="Normal6a"/>
            </w:pPr>
            <w:r w:rsidRPr="00531D0B">
              <w:t>For at sikre en stærk og effektiv integreret europæisk grænseforvaltning ved de ydre grænser, et velfungerende Schengenområde og en effektiv visumpolitik bidrager EU-støtten til følgende mål:</w:t>
            </w:r>
          </w:p>
        </w:tc>
      </w:tr>
    </w:tbl>
    <w:p w14:paraId="343CF79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1F45C1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67DA337" w14:textId="4AE25EB0" w:rsidR="0051154C" w:rsidRPr="00531D0B" w:rsidRDefault="0051154C" w:rsidP="0051154C">
      <w:pPr>
        <w:pStyle w:val="AmJustText"/>
      </w:pPr>
      <w:r w:rsidRPr="00531D0B">
        <w:t xml:space="preserve">Ændringen giver den nødvendige fleksibilitet til at sikre, at EU-støtten kan rettes mod de prioriteter, udfordringer og behov, som den pågældende medlemsstat har </w:t>
      </w:r>
      <w:r w:rsidR="006A4A14" w:rsidRPr="00531D0B">
        <w:t>udpeget</w:t>
      </w:r>
      <w:r w:rsidRPr="00531D0B">
        <w:t xml:space="preserve"> på de områder, der er omfattet af denne forordning.</w:t>
      </w:r>
    </w:p>
    <w:p w14:paraId="0CEB4C0D" w14:textId="77777777" w:rsidR="0051154C" w:rsidRPr="00531D0B" w:rsidRDefault="0051154C" w:rsidP="0051154C">
      <w:r w:rsidRPr="00B10B6B">
        <w:rPr>
          <w:rStyle w:val="HideTWBExt"/>
        </w:rPr>
        <w:t>&lt;/AmendB&gt;</w:t>
      </w:r>
    </w:p>
    <w:p w14:paraId="3E8AE43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126</w:t>
      </w:r>
      <w:r w:rsidRPr="00B10B6B">
        <w:rPr>
          <w:rStyle w:val="HideTWBExt"/>
          <w:b w:val="0"/>
        </w:rPr>
        <w:t>&lt;/NumAmB&gt;</w:t>
      </w:r>
    </w:p>
    <w:p w14:paraId="7160EF4F" w14:textId="77777777" w:rsidR="0051154C" w:rsidRPr="00531D0B" w:rsidRDefault="0051154C" w:rsidP="0051154C">
      <w:pPr>
        <w:pStyle w:val="NormalBold"/>
      </w:pPr>
      <w:r w:rsidRPr="00B10B6B">
        <w:rPr>
          <w:rStyle w:val="HideTWBExt"/>
          <w:b w:val="0"/>
        </w:rPr>
        <w:t>&lt;RepeatBlock-By&gt;&lt;Members&gt;</w:t>
      </w:r>
      <w:r w:rsidRPr="00531D0B">
        <w:t>Dainius Žalimas</w:t>
      </w:r>
      <w:r w:rsidRPr="00B10B6B">
        <w:rPr>
          <w:rStyle w:val="HideTWBExt"/>
          <w:b w:val="0"/>
        </w:rPr>
        <w:t>&lt;/Members&gt;</w:t>
      </w:r>
    </w:p>
    <w:p w14:paraId="2EC99CCA" w14:textId="77777777" w:rsidR="0051154C" w:rsidRPr="00531D0B" w:rsidRDefault="0051154C" w:rsidP="0051154C">
      <w:pPr>
        <w:pStyle w:val="NormalBold"/>
      </w:pPr>
      <w:r w:rsidRPr="00B10B6B">
        <w:rPr>
          <w:rStyle w:val="HideTWBExt"/>
          <w:b w:val="0"/>
        </w:rPr>
        <w:t>&lt;/RepeatBlock-By&gt;</w:t>
      </w:r>
    </w:p>
    <w:p w14:paraId="0790CB3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8D11B61" w14:textId="77777777" w:rsidR="0051154C" w:rsidRPr="00531D0B" w:rsidRDefault="0051154C" w:rsidP="0051154C">
      <w:pPr>
        <w:pStyle w:val="NormalBold"/>
      </w:pPr>
      <w:r w:rsidRPr="00B10B6B">
        <w:rPr>
          <w:rStyle w:val="HideTWBExt"/>
          <w:b w:val="0"/>
        </w:rPr>
        <w:t>&lt;Article&gt;</w:t>
      </w:r>
      <w:r w:rsidRPr="00531D0B">
        <w:t>Artikel 3 – stk. 1 – afsnit 1 – indledning</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6C0BBB7" w14:textId="77777777" w:rsidTr="00DF6845">
        <w:trPr>
          <w:trHeight w:hRule="exact" w:val="240"/>
          <w:jc w:val="center"/>
        </w:trPr>
        <w:tc>
          <w:tcPr>
            <w:tcW w:w="9752" w:type="dxa"/>
            <w:gridSpan w:val="2"/>
            <w:tcBorders>
              <w:top w:val="nil"/>
              <w:left w:val="nil"/>
              <w:bottom w:val="nil"/>
              <w:right w:val="nil"/>
            </w:tcBorders>
          </w:tcPr>
          <w:p w14:paraId="691431A0" w14:textId="77777777" w:rsidR="0051154C" w:rsidRPr="00531D0B" w:rsidRDefault="0051154C" w:rsidP="00DF6845"/>
        </w:tc>
      </w:tr>
      <w:tr w:rsidR="0051154C" w:rsidRPr="00531D0B" w14:paraId="0EB230F7" w14:textId="77777777" w:rsidTr="00DF6845">
        <w:trPr>
          <w:trHeight w:val="240"/>
          <w:jc w:val="center"/>
        </w:trPr>
        <w:tc>
          <w:tcPr>
            <w:tcW w:w="4876" w:type="dxa"/>
            <w:tcBorders>
              <w:top w:val="nil"/>
              <w:left w:val="nil"/>
              <w:bottom w:val="nil"/>
              <w:right w:val="nil"/>
            </w:tcBorders>
          </w:tcPr>
          <w:p w14:paraId="6AEE273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D63F4C6" w14:textId="77777777" w:rsidR="0051154C" w:rsidRPr="00531D0B" w:rsidRDefault="0051154C" w:rsidP="00DF6845">
            <w:pPr>
              <w:pStyle w:val="AmColumnHeading"/>
            </w:pPr>
            <w:r w:rsidRPr="00531D0B">
              <w:t>Ændringsforslag</w:t>
            </w:r>
          </w:p>
        </w:tc>
      </w:tr>
      <w:tr w:rsidR="0051154C" w:rsidRPr="00531D0B" w14:paraId="364707EA" w14:textId="77777777" w:rsidTr="00DF6845">
        <w:trPr>
          <w:jc w:val="center"/>
        </w:trPr>
        <w:tc>
          <w:tcPr>
            <w:tcW w:w="4876" w:type="dxa"/>
            <w:tcBorders>
              <w:top w:val="nil"/>
              <w:left w:val="nil"/>
              <w:bottom w:val="nil"/>
              <w:right w:val="nil"/>
            </w:tcBorders>
          </w:tcPr>
          <w:p w14:paraId="650D2FD2" w14:textId="77777777" w:rsidR="0051154C" w:rsidRPr="00531D0B" w:rsidRDefault="0051154C" w:rsidP="00DF6845">
            <w:pPr>
              <w:pStyle w:val="Normal6a"/>
            </w:pPr>
            <w:r w:rsidRPr="00531D0B">
              <w:t xml:space="preserve">For at sikre en stærk og effektiv integreret europæisk grænseforvaltning ved de ydre grænser, et velfungerende Schengenområde og en effektiv visumpolitik bidrager EU-støtten til </w:t>
            </w:r>
            <w:r w:rsidRPr="00531D0B">
              <w:rPr>
                <w:b/>
                <w:bCs/>
                <w:i/>
                <w:iCs/>
              </w:rPr>
              <w:t>hvert af</w:t>
            </w:r>
            <w:r w:rsidRPr="00531D0B">
              <w:t xml:space="preserve"> følgende mål:</w:t>
            </w:r>
          </w:p>
        </w:tc>
        <w:tc>
          <w:tcPr>
            <w:tcW w:w="4876" w:type="dxa"/>
            <w:tcBorders>
              <w:top w:val="nil"/>
              <w:left w:val="nil"/>
              <w:bottom w:val="nil"/>
              <w:right w:val="nil"/>
            </w:tcBorders>
          </w:tcPr>
          <w:p w14:paraId="45F07F0E" w14:textId="77777777" w:rsidR="0051154C" w:rsidRPr="00531D0B" w:rsidRDefault="0051154C" w:rsidP="00DF6845">
            <w:pPr>
              <w:pStyle w:val="Normal6a"/>
            </w:pPr>
            <w:r w:rsidRPr="00531D0B">
              <w:t>For at sikre en stærk og effektiv integreret europæisk grænseforvaltning ved de ydre grænser, et velfungerende Schengenområde og en effektiv visumpolitik bidrager EU-støtten til følgende mål:</w:t>
            </w:r>
          </w:p>
        </w:tc>
      </w:tr>
    </w:tbl>
    <w:p w14:paraId="5E076EF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E386366" w14:textId="77777777" w:rsidR="0051154C" w:rsidRPr="00531D0B" w:rsidRDefault="0051154C" w:rsidP="0051154C">
      <w:r w:rsidRPr="00B10B6B">
        <w:rPr>
          <w:rStyle w:val="HideTWBExt"/>
        </w:rPr>
        <w:t>&lt;/AmendB&gt;</w:t>
      </w:r>
    </w:p>
    <w:p w14:paraId="7881024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127</w:t>
      </w:r>
      <w:r w:rsidRPr="00B10B6B">
        <w:rPr>
          <w:rStyle w:val="HideTWBExt"/>
          <w:b w:val="0"/>
        </w:rPr>
        <w:t>&lt;/NumAmB&gt;</w:t>
      </w:r>
    </w:p>
    <w:p w14:paraId="0840C080"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3725A13A" w14:textId="77777777" w:rsidR="0051154C" w:rsidRPr="00531D0B" w:rsidRDefault="0051154C" w:rsidP="0051154C">
      <w:pPr>
        <w:pStyle w:val="NormalBold"/>
      </w:pPr>
      <w:r w:rsidRPr="00B10B6B">
        <w:rPr>
          <w:rStyle w:val="HideTWBExt"/>
          <w:b w:val="0"/>
        </w:rPr>
        <w:t>&lt;/RepeatBlock-By&gt;</w:t>
      </w:r>
    </w:p>
    <w:p w14:paraId="39A706C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7BC2941" w14:textId="77777777" w:rsidR="0051154C" w:rsidRPr="00531D0B" w:rsidRDefault="0051154C" w:rsidP="0051154C">
      <w:pPr>
        <w:pStyle w:val="NormalBold"/>
      </w:pPr>
      <w:r w:rsidRPr="00B10B6B">
        <w:rPr>
          <w:rStyle w:val="HideTWBExt"/>
          <w:b w:val="0"/>
        </w:rPr>
        <w:t>&lt;Article&gt;</w:t>
      </w:r>
      <w:r w:rsidRPr="00531D0B">
        <w:t>Artikel 3 – stk. 1 – afsnit 1 – litra a</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430B81C" w14:textId="77777777" w:rsidTr="00DF6845">
        <w:trPr>
          <w:trHeight w:hRule="exact" w:val="240"/>
          <w:jc w:val="center"/>
        </w:trPr>
        <w:tc>
          <w:tcPr>
            <w:tcW w:w="9752" w:type="dxa"/>
            <w:gridSpan w:val="2"/>
            <w:tcBorders>
              <w:top w:val="nil"/>
              <w:left w:val="nil"/>
              <w:bottom w:val="nil"/>
              <w:right w:val="nil"/>
            </w:tcBorders>
          </w:tcPr>
          <w:p w14:paraId="68879374" w14:textId="77777777" w:rsidR="0051154C" w:rsidRPr="00531D0B" w:rsidRDefault="0051154C" w:rsidP="00DF6845"/>
        </w:tc>
      </w:tr>
      <w:tr w:rsidR="0051154C" w:rsidRPr="00531D0B" w14:paraId="1565DBAF" w14:textId="77777777" w:rsidTr="00DF6845">
        <w:trPr>
          <w:trHeight w:val="240"/>
          <w:jc w:val="center"/>
        </w:trPr>
        <w:tc>
          <w:tcPr>
            <w:tcW w:w="4876" w:type="dxa"/>
            <w:tcBorders>
              <w:top w:val="nil"/>
              <w:left w:val="nil"/>
              <w:bottom w:val="nil"/>
              <w:right w:val="nil"/>
            </w:tcBorders>
          </w:tcPr>
          <w:p w14:paraId="4C13E46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22D781E" w14:textId="77777777" w:rsidR="0051154C" w:rsidRPr="00531D0B" w:rsidRDefault="0051154C" w:rsidP="00DF6845">
            <w:pPr>
              <w:pStyle w:val="AmColumnHeading"/>
            </w:pPr>
            <w:r w:rsidRPr="00531D0B">
              <w:t>Ændringsforslag</w:t>
            </w:r>
          </w:p>
        </w:tc>
      </w:tr>
      <w:tr w:rsidR="0051154C" w:rsidRPr="00531D0B" w14:paraId="0E418E51" w14:textId="77777777" w:rsidTr="00DF6845">
        <w:trPr>
          <w:jc w:val="center"/>
        </w:trPr>
        <w:tc>
          <w:tcPr>
            <w:tcW w:w="4876" w:type="dxa"/>
            <w:tcBorders>
              <w:top w:val="nil"/>
              <w:left w:val="nil"/>
              <w:bottom w:val="nil"/>
              <w:right w:val="nil"/>
            </w:tcBorders>
          </w:tcPr>
          <w:p w14:paraId="7FA998AB" w14:textId="77777777" w:rsidR="0051154C" w:rsidRPr="00531D0B" w:rsidRDefault="0051154C" w:rsidP="00DF6845">
            <w:pPr>
              <w:pStyle w:val="Normal6a"/>
            </w:pPr>
            <w:r w:rsidRPr="00531D0B">
              <w:t>a)</w:t>
            </w:r>
            <w:r w:rsidRPr="00531D0B">
              <w:tab/>
              <w:t xml:space="preserve">at støtte en effektiv gennemførelse, anvendelse og udvikling af Schengenrammen og styrke forvaltningen og integriteten af og sikkerheden i Schengenområdet </w:t>
            </w:r>
            <w:r w:rsidRPr="00531D0B">
              <w:rPr>
                <w:b/>
                <w:bCs/>
                <w:i/>
                <w:iCs/>
              </w:rPr>
              <w:t>uden indre grænser</w:t>
            </w:r>
          </w:p>
        </w:tc>
        <w:tc>
          <w:tcPr>
            <w:tcW w:w="4876" w:type="dxa"/>
            <w:tcBorders>
              <w:top w:val="nil"/>
              <w:left w:val="nil"/>
              <w:bottom w:val="nil"/>
              <w:right w:val="nil"/>
            </w:tcBorders>
          </w:tcPr>
          <w:p w14:paraId="2852DEFE" w14:textId="54AFA793" w:rsidR="0051154C" w:rsidRPr="00531D0B" w:rsidRDefault="0051154C" w:rsidP="00DF6845">
            <w:pPr>
              <w:pStyle w:val="Normal6a"/>
            </w:pPr>
            <w:r w:rsidRPr="00531D0B">
              <w:t>a)</w:t>
            </w:r>
            <w:r w:rsidRPr="00531D0B">
              <w:tab/>
            </w:r>
            <w:r w:rsidR="00A20273" w:rsidRPr="00531D0B">
              <w:t xml:space="preserve">at </w:t>
            </w:r>
            <w:r w:rsidRPr="00531D0B">
              <w:t xml:space="preserve">støtte </w:t>
            </w:r>
            <w:r w:rsidRPr="00531D0B">
              <w:rPr>
                <w:b/>
                <w:bCs/>
                <w:i/>
                <w:iCs/>
              </w:rPr>
              <w:t>Schengenområdet ved at sikre, at personer uanset nationalitet ikke kontrolleres ved passage af de indre grænser, og bidrage til</w:t>
            </w:r>
            <w:r w:rsidRPr="00531D0B">
              <w:t xml:space="preserve"> en effektiv gennemførelse, anvendelse og udvikling af Schengenrammen og styrke forvaltningen og integriteten af og sikkerheden i Schengenområdet</w:t>
            </w:r>
          </w:p>
        </w:tc>
      </w:tr>
    </w:tbl>
    <w:p w14:paraId="03FD7D5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EBD2F45"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ACB2F4D" w14:textId="77777777" w:rsidR="0051154C" w:rsidRPr="00531D0B" w:rsidRDefault="0051154C" w:rsidP="0051154C">
      <w:pPr>
        <w:pStyle w:val="AmJustText"/>
      </w:pPr>
      <w:r w:rsidRPr="00531D0B">
        <w:t>Grundlaget for Schengen er fraværet af kontrol ved de indre grænser. Ordlyden er taget fra artikel 77, stk. 1, i TEUF.</w:t>
      </w:r>
    </w:p>
    <w:p w14:paraId="4FE27084" w14:textId="77777777" w:rsidR="0051154C" w:rsidRPr="00531D0B" w:rsidRDefault="0051154C" w:rsidP="0051154C">
      <w:r w:rsidRPr="00B10B6B">
        <w:rPr>
          <w:rStyle w:val="HideTWBExt"/>
        </w:rPr>
        <w:t>&lt;/AmendB&gt;</w:t>
      </w:r>
    </w:p>
    <w:p w14:paraId="02FE625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128</w:t>
      </w:r>
      <w:r w:rsidRPr="00B10B6B">
        <w:rPr>
          <w:rStyle w:val="HideTWBExt"/>
          <w:b w:val="0"/>
        </w:rPr>
        <w:t>&lt;/NumAmB&gt;</w:t>
      </w:r>
    </w:p>
    <w:p w14:paraId="74105409"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3174DDB3" w14:textId="77777777" w:rsidR="0051154C" w:rsidRPr="00531D0B" w:rsidRDefault="0051154C" w:rsidP="0051154C">
      <w:pPr>
        <w:pStyle w:val="NormalBold"/>
      </w:pPr>
      <w:r w:rsidRPr="00B10B6B">
        <w:rPr>
          <w:rStyle w:val="HideTWBExt"/>
          <w:b w:val="0"/>
        </w:rPr>
        <w:t>&lt;/RepeatBlock-By&gt;</w:t>
      </w:r>
    </w:p>
    <w:p w14:paraId="6B69F35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AA85BB7" w14:textId="77777777" w:rsidR="0051154C" w:rsidRPr="00531D0B" w:rsidRDefault="0051154C" w:rsidP="0051154C">
      <w:pPr>
        <w:pStyle w:val="NormalBold"/>
      </w:pPr>
      <w:r w:rsidRPr="00B10B6B">
        <w:rPr>
          <w:rStyle w:val="HideTWBExt"/>
          <w:b w:val="0"/>
        </w:rPr>
        <w:t>&lt;Article&gt;</w:t>
      </w:r>
      <w:r w:rsidRPr="00531D0B">
        <w:t>Artikel 3 – stk. 1 – afsnit 1 – litra a</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52BD20B" w14:textId="77777777" w:rsidTr="00DF6845">
        <w:trPr>
          <w:trHeight w:hRule="exact" w:val="240"/>
          <w:jc w:val="center"/>
        </w:trPr>
        <w:tc>
          <w:tcPr>
            <w:tcW w:w="9752" w:type="dxa"/>
            <w:gridSpan w:val="2"/>
            <w:tcBorders>
              <w:top w:val="nil"/>
              <w:left w:val="nil"/>
              <w:bottom w:val="nil"/>
              <w:right w:val="nil"/>
            </w:tcBorders>
          </w:tcPr>
          <w:p w14:paraId="07D36DE6" w14:textId="77777777" w:rsidR="0051154C" w:rsidRPr="00531D0B" w:rsidRDefault="0051154C" w:rsidP="00DF6845"/>
        </w:tc>
      </w:tr>
      <w:tr w:rsidR="0051154C" w:rsidRPr="00531D0B" w14:paraId="0C84E5AD" w14:textId="77777777" w:rsidTr="00DF6845">
        <w:trPr>
          <w:trHeight w:val="240"/>
          <w:jc w:val="center"/>
        </w:trPr>
        <w:tc>
          <w:tcPr>
            <w:tcW w:w="4876" w:type="dxa"/>
            <w:tcBorders>
              <w:top w:val="nil"/>
              <w:left w:val="nil"/>
              <w:bottom w:val="nil"/>
              <w:right w:val="nil"/>
            </w:tcBorders>
          </w:tcPr>
          <w:p w14:paraId="0D25C06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C52B8B5" w14:textId="77777777" w:rsidR="0051154C" w:rsidRPr="00531D0B" w:rsidRDefault="0051154C" w:rsidP="00DF6845">
            <w:pPr>
              <w:pStyle w:val="AmColumnHeading"/>
            </w:pPr>
            <w:r w:rsidRPr="00531D0B">
              <w:t>Ændringsforslag</w:t>
            </w:r>
          </w:p>
        </w:tc>
      </w:tr>
      <w:tr w:rsidR="0051154C" w:rsidRPr="00531D0B" w14:paraId="1AF673CE" w14:textId="77777777" w:rsidTr="00DF6845">
        <w:trPr>
          <w:jc w:val="center"/>
        </w:trPr>
        <w:tc>
          <w:tcPr>
            <w:tcW w:w="4876" w:type="dxa"/>
            <w:tcBorders>
              <w:top w:val="nil"/>
              <w:left w:val="nil"/>
              <w:bottom w:val="nil"/>
              <w:right w:val="nil"/>
            </w:tcBorders>
          </w:tcPr>
          <w:p w14:paraId="616BE34E" w14:textId="77777777" w:rsidR="0051154C" w:rsidRPr="00531D0B" w:rsidRDefault="0051154C" w:rsidP="00DF6845">
            <w:pPr>
              <w:pStyle w:val="Normal6a"/>
            </w:pPr>
            <w:r w:rsidRPr="00531D0B">
              <w:t>a)</w:t>
            </w:r>
            <w:r w:rsidRPr="00531D0B">
              <w:tab/>
              <w:t>at støtte en effektiv gennemførelse, anvendelse og udvikling af Schengenrammen og styrke forvaltningen og integriteten af og sikkerheden i Schengenområdet uden indre grænser</w:t>
            </w:r>
          </w:p>
        </w:tc>
        <w:tc>
          <w:tcPr>
            <w:tcW w:w="4876" w:type="dxa"/>
            <w:tcBorders>
              <w:top w:val="nil"/>
              <w:left w:val="nil"/>
              <w:bottom w:val="nil"/>
              <w:right w:val="nil"/>
            </w:tcBorders>
          </w:tcPr>
          <w:p w14:paraId="02FC0FCA" w14:textId="77777777" w:rsidR="0051154C" w:rsidRPr="00531D0B" w:rsidRDefault="0051154C" w:rsidP="00DF6845">
            <w:pPr>
              <w:pStyle w:val="Normal6a"/>
            </w:pPr>
            <w:r w:rsidRPr="00531D0B">
              <w:t>a)</w:t>
            </w:r>
            <w:r w:rsidRPr="00531D0B">
              <w:tab/>
              <w:t>at støtte en effektiv gennemførelse, anvendelse og udvikling af Schengenrammen og styrke forvaltningen og integriteten af og sikkerheden i Schengenområdet uden indre grænser</w:t>
            </w:r>
            <w:r w:rsidRPr="00531D0B">
              <w:rPr>
                <w:b/>
                <w:bCs/>
                <w:i/>
                <w:iCs/>
              </w:rPr>
              <w:t>, samtidig med at den frie bevægelighed for personer og fraværet af grænsekontrol ved de indre grænser bevares</w:t>
            </w:r>
          </w:p>
        </w:tc>
      </w:tr>
    </w:tbl>
    <w:p w14:paraId="7BC55AE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D3C9805" w14:textId="77777777" w:rsidR="0051154C" w:rsidRPr="00531D0B" w:rsidRDefault="0051154C" w:rsidP="0051154C">
      <w:r w:rsidRPr="00B10B6B">
        <w:rPr>
          <w:rStyle w:val="HideTWBExt"/>
        </w:rPr>
        <w:t>&lt;/AmendB&gt;</w:t>
      </w:r>
    </w:p>
    <w:p w14:paraId="1907FF3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129</w:t>
      </w:r>
      <w:r w:rsidRPr="00B10B6B">
        <w:rPr>
          <w:rStyle w:val="HideTWBExt"/>
          <w:b w:val="0"/>
        </w:rPr>
        <w:t>&lt;/NumAmB&gt;</w:t>
      </w:r>
    </w:p>
    <w:p w14:paraId="62D796CF"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03C16044" w14:textId="77777777" w:rsidR="0051154C" w:rsidRPr="00531D0B" w:rsidRDefault="0051154C" w:rsidP="0051154C">
      <w:pPr>
        <w:pStyle w:val="NormalBold"/>
      </w:pPr>
      <w:r w:rsidRPr="00B10B6B">
        <w:rPr>
          <w:rStyle w:val="HideTWBExt"/>
          <w:b w:val="0"/>
        </w:rPr>
        <w:t>&lt;/RepeatBlock-By&gt;</w:t>
      </w:r>
    </w:p>
    <w:p w14:paraId="2C96B4B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CA0C507"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0E476BB" w14:textId="77777777" w:rsidTr="00DF6845">
        <w:trPr>
          <w:trHeight w:hRule="exact" w:val="240"/>
          <w:jc w:val="center"/>
        </w:trPr>
        <w:tc>
          <w:tcPr>
            <w:tcW w:w="9752" w:type="dxa"/>
            <w:gridSpan w:val="2"/>
            <w:tcBorders>
              <w:top w:val="nil"/>
              <w:left w:val="nil"/>
              <w:bottom w:val="nil"/>
              <w:right w:val="nil"/>
            </w:tcBorders>
          </w:tcPr>
          <w:p w14:paraId="2EB35584" w14:textId="77777777" w:rsidR="0051154C" w:rsidRPr="00531D0B" w:rsidRDefault="0051154C" w:rsidP="00DF6845"/>
        </w:tc>
      </w:tr>
      <w:tr w:rsidR="0051154C" w:rsidRPr="00531D0B" w14:paraId="0F24F0EC" w14:textId="77777777" w:rsidTr="00DF6845">
        <w:trPr>
          <w:trHeight w:val="240"/>
          <w:jc w:val="center"/>
        </w:trPr>
        <w:tc>
          <w:tcPr>
            <w:tcW w:w="4876" w:type="dxa"/>
            <w:tcBorders>
              <w:top w:val="nil"/>
              <w:left w:val="nil"/>
              <w:bottom w:val="nil"/>
              <w:right w:val="nil"/>
            </w:tcBorders>
          </w:tcPr>
          <w:p w14:paraId="47ABAC3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FFB84DE" w14:textId="77777777" w:rsidR="0051154C" w:rsidRPr="00531D0B" w:rsidRDefault="0051154C" w:rsidP="00DF6845">
            <w:pPr>
              <w:pStyle w:val="AmColumnHeading"/>
            </w:pPr>
            <w:r w:rsidRPr="00531D0B">
              <w:t>Ændringsforslag</w:t>
            </w:r>
          </w:p>
        </w:tc>
      </w:tr>
      <w:tr w:rsidR="0051154C" w:rsidRPr="00531D0B" w14:paraId="6BD2E533" w14:textId="77777777" w:rsidTr="00DF6845">
        <w:trPr>
          <w:jc w:val="center"/>
        </w:trPr>
        <w:tc>
          <w:tcPr>
            <w:tcW w:w="4876" w:type="dxa"/>
            <w:tcBorders>
              <w:top w:val="nil"/>
              <w:left w:val="nil"/>
              <w:bottom w:val="nil"/>
              <w:right w:val="nil"/>
            </w:tcBorders>
          </w:tcPr>
          <w:p w14:paraId="173B5106" w14:textId="77777777" w:rsidR="0051154C" w:rsidRPr="00531D0B" w:rsidRDefault="0051154C" w:rsidP="00DF6845">
            <w:pPr>
              <w:pStyle w:val="Normal6a"/>
            </w:pPr>
            <w:r w:rsidRPr="00531D0B">
              <w:t>b)</w:t>
            </w:r>
            <w:r w:rsidRPr="00531D0B">
              <w:tab/>
              <w:t>at støtte</w:t>
            </w:r>
            <w:r w:rsidRPr="00531D0B">
              <w:rPr>
                <w:b/>
                <w:i/>
              </w:rPr>
              <w:t xml:space="preserve"> en effektiv integreret europæisk grænseforvaltning ved de ydre grænser, der gennemføres</w:t>
            </w:r>
            <w:r w:rsidRPr="00531D0B">
              <w:rPr>
                <w:b/>
                <w:bCs/>
                <w:i/>
                <w:iCs/>
              </w:rPr>
              <w:t xml:space="preserve"> af den europæiske grænse- og kystvagt som et delt ansvar mellem Det Europæiske Agentur for Grænse- og Kystbevogtning og</w:t>
            </w:r>
            <w:r w:rsidRPr="00531D0B">
              <w:t xml:space="preserve"> de nationale myndigheder med ansvar for grænseforvaltning</w:t>
            </w:r>
            <w:r w:rsidRPr="00531D0B">
              <w:rPr>
                <w:b/>
                <w:bCs/>
                <w:i/>
                <w:iCs/>
              </w:rPr>
              <w:t>, herunder ved hjælp af innovative metoder og nye teknologier,</w:t>
            </w:r>
            <w:r w:rsidRPr="00531D0B">
              <w:rPr>
                <w:b/>
                <w:i/>
              </w:rPr>
              <w:t xml:space="preserve"> </w:t>
            </w:r>
            <w:r w:rsidRPr="00531D0B">
              <w:t xml:space="preserve">for </w:t>
            </w:r>
            <w:r w:rsidRPr="00531D0B">
              <w:rPr>
                <w:b/>
                <w:bCs/>
                <w:i/>
                <w:iCs/>
              </w:rPr>
              <w:t>derved</w:t>
            </w:r>
            <w:r w:rsidRPr="00531D0B">
              <w:t xml:space="preserve"> at lette</w:t>
            </w:r>
            <w:r w:rsidRPr="00531D0B">
              <w:rPr>
                <w:b/>
                <w:bCs/>
                <w:i/>
                <w:iCs/>
              </w:rPr>
              <w:t xml:space="preserve"> lovlig passage af grænserne, </w:t>
            </w:r>
            <w:r w:rsidRPr="00531D0B">
              <w:t>forhindre og opdage</w:t>
            </w:r>
            <w:r w:rsidRPr="00531D0B">
              <w:rPr>
                <w:b/>
                <w:bCs/>
                <w:i/>
                <w:iCs/>
              </w:rPr>
              <w:t xml:space="preserve"> ulovlig indvandring, </w:t>
            </w:r>
            <w:r w:rsidRPr="00531D0B">
              <w:t>grænseoverskridende kriminalitet</w:t>
            </w:r>
            <w:r w:rsidRPr="00531D0B">
              <w:rPr>
                <w:b/>
                <w:bCs/>
                <w:i/>
                <w:iCs/>
              </w:rPr>
              <w:t>, instrumentalisering af irregulær migration og brug af irregulær migration som våben samt bidrage til effektiv tilbagesendelse</w:t>
            </w:r>
          </w:p>
        </w:tc>
        <w:tc>
          <w:tcPr>
            <w:tcW w:w="4876" w:type="dxa"/>
            <w:tcBorders>
              <w:top w:val="nil"/>
              <w:left w:val="nil"/>
              <w:bottom w:val="nil"/>
              <w:right w:val="nil"/>
            </w:tcBorders>
          </w:tcPr>
          <w:p w14:paraId="59A00B00" w14:textId="77777777" w:rsidR="0051154C" w:rsidRPr="00531D0B" w:rsidRDefault="0051154C" w:rsidP="00DF6845">
            <w:pPr>
              <w:pStyle w:val="Normal6a"/>
            </w:pPr>
            <w:r w:rsidRPr="00531D0B">
              <w:t>b)</w:t>
            </w:r>
            <w:r w:rsidRPr="00531D0B">
              <w:tab/>
              <w:t xml:space="preserve">at støtte de nationale myndigheder med ansvar for grænseforvaltning for at lette </w:t>
            </w:r>
            <w:r w:rsidRPr="00531D0B">
              <w:rPr>
                <w:b/>
                <w:bCs/>
                <w:i/>
                <w:iCs/>
              </w:rPr>
              <w:t xml:space="preserve">mobiliteten, herunder adgangen til international beskyttelse, og </w:t>
            </w:r>
            <w:r w:rsidRPr="00531D0B">
              <w:t>forhindre og opdage</w:t>
            </w:r>
            <w:r w:rsidRPr="00531D0B">
              <w:rPr>
                <w:b/>
                <w:bCs/>
                <w:i/>
                <w:iCs/>
              </w:rPr>
              <w:t xml:space="preserve"> </w:t>
            </w:r>
            <w:r w:rsidRPr="00531D0B">
              <w:t>grænseoverskridende kriminalitet</w:t>
            </w:r>
          </w:p>
        </w:tc>
      </w:tr>
    </w:tbl>
    <w:p w14:paraId="14AFCC7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742C8B8" w14:textId="77777777" w:rsidR="0051154C" w:rsidRPr="00531D0B" w:rsidRDefault="0051154C" w:rsidP="0051154C">
      <w:r w:rsidRPr="00B10B6B">
        <w:rPr>
          <w:rStyle w:val="HideTWBExt"/>
        </w:rPr>
        <w:t>&lt;/AmendB&gt;</w:t>
      </w:r>
    </w:p>
    <w:p w14:paraId="52A1201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130</w:t>
      </w:r>
      <w:r w:rsidRPr="00B10B6B">
        <w:rPr>
          <w:rStyle w:val="HideTWBExt"/>
          <w:b w:val="0"/>
        </w:rPr>
        <w:t>&lt;/NumAmB&gt;</w:t>
      </w:r>
    </w:p>
    <w:p w14:paraId="0A599B61" w14:textId="77777777" w:rsidR="0051154C" w:rsidRPr="00531D0B" w:rsidRDefault="0051154C" w:rsidP="0051154C">
      <w:pPr>
        <w:pStyle w:val="NormalBold"/>
      </w:pPr>
      <w:r w:rsidRPr="00B10B6B">
        <w:rPr>
          <w:rStyle w:val="HideTWBExt"/>
          <w:b w:val="0"/>
        </w:rPr>
        <w:t>&lt;RepeatBlock-By&gt;&lt;Members&gt;</w:t>
      </w:r>
      <w:r w:rsidRPr="00531D0B">
        <w:t>Tom Vandendriessche</w:t>
      </w:r>
      <w:r w:rsidRPr="00B10B6B">
        <w:rPr>
          <w:rStyle w:val="HideTWBExt"/>
          <w:b w:val="0"/>
        </w:rPr>
        <w:t>&lt;/Members&gt;</w:t>
      </w:r>
    </w:p>
    <w:p w14:paraId="2AAA9D79" w14:textId="77777777" w:rsidR="0051154C" w:rsidRPr="00531D0B" w:rsidRDefault="0051154C" w:rsidP="0051154C">
      <w:pPr>
        <w:pStyle w:val="NormalBold"/>
      </w:pPr>
      <w:r w:rsidRPr="00B10B6B">
        <w:rPr>
          <w:rStyle w:val="HideTWBExt"/>
          <w:b w:val="0"/>
        </w:rPr>
        <w:t>&lt;/RepeatBlock-By&gt;</w:t>
      </w:r>
    </w:p>
    <w:p w14:paraId="6E67FE8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69B62A5"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114224B" w14:textId="77777777" w:rsidTr="00DF6845">
        <w:trPr>
          <w:trHeight w:hRule="exact" w:val="240"/>
          <w:jc w:val="center"/>
        </w:trPr>
        <w:tc>
          <w:tcPr>
            <w:tcW w:w="9752" w:type="dxa"/>
            <w:gridSpan w:val="2"/>
            <w:tcBorders>
              <w:top w:val="nil"/>
              <w:left w:val="nil"/>
              <w:bottom w:val="nil"/>
              <w:right w:val="nil"/>
            </w:tcBorders>
          </w:tcPr>
          <w:p w14:paraId="32242E62" w14:textId="77777777" w:rsidR="0051154C" w:rsidRPr="00531D0B" w:rsidRDefault="0051154C" w:rsidP="00DF6845"/>
        </w:tc>
      </w:tr>
      <w:tr w:rsidR="0051154C" w:rsidRPr="00531D0B" w14:paraId="304FE1EF" w14:textId="77777777" w:rsidTr="00DF6845">
        <w:trPr>
          <w:trHeight w:val="240"/>
          <w:jc w:val="center"/>
        </w:trPr>
        <w:tc>
          <w:tcPr>
            <w:tcW w:w="4876" w:type="dxa"/>
            <w:tcBorders>
              <w:top w:val="nil"/>
              <w:left w:val="nil"/>
              <w:bottom w:val="nil"/>
              <w:right w:val="nil"/>
            </w:tcBorders>
          </w:tcPr>
          <w:p w14:paraId="6C74760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AE0E221" w14:textId="77777777" w:rsidR="0051154C" w:rsidRPr="00531D0B" w:rsidRDefault="0051154C" w:rsidP="00DF6845">
            <w:pPr>
              <w:pStyle w:val="AmColumnHeading"/>
            </w:pPr>
            <w:r w:rsidRPr="00531D0B">
              <w:t>Ændringsforslag</w:t>
            </w:r>
          </w:p>
        </w:tc>
      </w:tr>
      <w:tr w:rsidR="0051154C" w:rsidRPr="00531D0B" w14:paraId="65860E32" w14:textId="77777777" w:rsidTr="00DF6845">
        <w:trPr>
          <w:jc w:val="center"/>
        </w:trPr>
        <w:tc>
          <w:tcPr>
            <w:tcW w:w="4876" w:type="dxa"/>
            <w:tcBorders>
              <w:top w:val="nil"/>
              <w:left w:val="nil"/>
              <w:bottom w:val="nil"/>
              <w:right w:val="nil"/>
            </w:tcBorders>
          </w:tcPr>
          <w:p w14:paraId="039B4E6B"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w:t>
            </w:r>
            <w:r w:rsidRPr="00531D0B">
              <w:rPr>
                <w:b/>
                <w:bCs/>
                <w:i/>
                <w:iCs/>
              </w:rPr>
              <w:t>irregulær</w:t>
            </w:r>
            <w:r w:rsidRPr="00531D0B">
              <w:t xml:space="preserve"> migration og brug af </w:t>
            </w:r>
            <w:r w:rsidRPr="00531D0B">
              <w:rPr>
                <w:b/>
                <w:bCs/>
                <w:i/>
                <w:iCs/>
              </w:rPr>
              <w:t>irregulær</w:t>
            </w:r>
            <w:r w:rsidRPr="00531D0B">
              <w:t xml:space="preserve"> migration som våben samt </w:t>
            </w:r>
            <w:r w:rsidRPr="00531D0B">
              <w:rPr>
                <w:b/>
                <w:bCs/>
                <w:i/>
                <w:iCs/>
              </w:rPr>
              <w:t>bidrage til effektiv tilbagesendelse</w:t>
            </w:r>
          </w:p>
        </w:tc>
        <w:tc>
          <w:tcPr>
            <w:tcW w:w="4876" w:type="dxa"/>
            <w:tcBorders>
              <w:top w:val="nil"/>
              <w:left w:val="nil"/>
              <w:bottom w:val="nil"/>
              <w:right w:val="nil"/>
            </w:tcBorders>
          </w:tcPr>
          <w:p w14:paraId="781C0202"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w:t>
            </w:r>
            <w:r w:rsidRPr="00531D0B">
              <w:rPr>
                <w:b/>
                <w:bCs/>
                <w:i/>
                <w:iCs/>
              </w:rPr>
              <w:t xml:space="preserve"> ved hjælp af en nultolerancetilgang til ulovlig grænsepassage, finansiere øjeblikkelig opførelse af fysiske barrierer, hvor det er nødvendigt, standse personer, der ankommer ulovligt, forebygge og opdage </w:t>
            </w:r>
            <w:r w:rsidRPr="00531D0B">
              <w:t>grænseoverskridende kriminalitet</w:t>
            </w:r>
            <w:r w:rsidRPr="00531D0B">
              <w:rPr>
                <w:b/>
                <w:bCs/>
                <w:i/>
                <w:iCs/>
              </w:rPr>
              <w:t xml:space="preserve"> og </w:t>
            </w:r>
            <w:r w:rsidRPr="00531D0B">
              <w:t xml:space="preserve">instrumentalisering af </w:t>
            </w:r>
            <w:r w:rsidRPr="00531D0B">
              <w:rPr>
                <w:b/>
                <w:bCs/>
                <w:i/>
                <w:iCs/>
              </w:rPr>
              <w:t>ulovlig</w:t>
            </w:r>
            <w:r w:rsidRPr="00531D0B">
              <w:t xml:space="preserve"> migration</w:t>
            </w:r>
            <w:r w:rsidRPr="00531D0B">
              <w:rPr>
                <w:i/>
                <w:iCs/>
              </w:rPr>
              <w:t xml:space="preserve"> </w:t>
            </w:r>
            <w:r w:rsidRPr="00531D0B">
              <w:t xml:space="preserve">og brug af </w:t>
            </w:r>
            <w:r w:rsidRPr="00531D0B">
              <w:rPr>
                <w:b/>
                <w:bCs/>
                <w:i/>
                <w:iCs/>
              </w:rPr>
              <w:t>ulovlig</w:t>
            </w:r>
            <w:r w:rsidRPr="00531D0B">
              <w:t xml:space="preserve"> migration som våben</w:t>
            </w:r>
            <w:r w:rsidRPr="00531D0B">
              <w:rPr>
                <w:i/>
                <w:iCs/>
              </w:rPr>
              <w:t xml:space="preserve">, </w:t>
            </w:r>
            <w:r w:rsidRPr="00531D0B">
              <w:t xml:space="preserve">samt </w:t>
            </w:r>
            <w:r w:rsidRPr="00531D0B">
              <w:rPr>
                <w:b/>
                <w:bCs/>
                <w:i/>
                <w:iCs/>
              </w:rPr>
              <w:t>sikre hurtig, systematisk og obligatorisk tilbagesendelse af alle personer uden lovlig opholdsret</w:t>
            </w:r>
          </w:p>
        </w:tc>
      </w:tr>
    </w:tbl>
    <w:p w14:paraId="62DB7D9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96DD323" w14:textId="77777777" w:rsidR="0051154C" w:rsidRPr="00531D0B" w:rsidRDefault="0051154C" w:rsidP="0051154C">
      <w:r w:rsidRPr="00B10B6B">
        <w:rPr>
          <w:rStyle w:val="HideTWBExt"/>
        </w:rPr>
        <w:t>&lt;/AmendB&gt;</w:t>
      </w:r>
    </w:p>
    <w:p w14:paraId="49D723A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131</w:t>
      </w:r>
      <w:r w:rsidRPr="00B10B6B">
        <w:rPr>
          <w:rStyle w:val="HideTWBExt"/>
          <w:b w:val="0"/>
        </w:rPr>
        <w:t>&lt;/NumAmB&gt;</w:t>
      </w:r>
    </w:p>
    <w:p w14:paraId="5D7FDE63"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0D836D8F" w14:textId="77777777" w:rsidR="0051154C" w:rsidRPr="00531D0B" w:rsidRDefault="0051154C" w:rsidP="0051154C">
      <w:pPr>
        <w:pStyle w:val="NormalBold"/>
      </w:pPr>
      <w:r w:rsidRPr="00B10B6B">
        <w:rPr>
          <w:rStyle w:val="HideTWBExt"/>
          <w:b w:val="0"/>
        </w:rPr>
        <w:t>&lt;/RepeatBlock-By&gt;</w:t>
      </w:r>
    </w:p>
    <w:p w14:paraId="060EC88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02F20F6"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5FDEDDA" w14:textId="77777777" w:rsidTr="00DF6845">
        <w:trPr>
          <w:trHeight w:hRule="exact" w:val="240"/>
          <w:jc w:val="center"/>
        </w:trPr>
        <w:tc>
          <w:tcPr>
            <w:tcW w:w="9752" w:type="dxa"/>
            <w:gridSpan w:val="2"/>
            <w:tcBorders>
              <w:top w:val="nil"/>
              <w:left w:val="nil"/>
              <w:bottom w:val="nil"/>
              <w:right w:val="nil"/>
            </w:tcBorders>
          </w:tcPr>
          <w:p w14:paraId="2B1028E7" w14:textId="77777777" w:rsidR="0051154C" w:rsidRPr="00531D0B" w:rsidRDefault="0051154C" w:rsidP="00DF6845"/>
        </w:tc>
      </w:tr>
      <w:tr w:rsidR="0051154C" w:rsidRPr="00531D0B" w14:paraId="096954F0" w14:textId="77777777" w:rsidTr="00DF6845">
        <w:trPr>
          <w:trHeight w:val="240"/>
          <w:jc w:val="center"/>
        </w:trPr>
        <w:tc>
          <w:tcPr>
            <w:tcW w:w="4876" w:type="dxa"/>
            <w:tcBorders>
              <w:top w:val="nil"/>
              <w:left w:val="nil"/>
              <w:bottom w:val="nil"/>
              <w:right w:val="nil"/>
            </w:tcBorders>
          </w:tcPr>
          <w:p w14:paraId="199A947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A3DA17E" w14:textId="77777777" w:rsidR="0051154C" w:rsidRPr="00531D0B" w:rsidRDefault="0051154C" w:rsidP="00DF6845">
            <w:pPr>
              <w:pStyle w:val="AmColumnHeading"/>
            </w:pPr>
            <w:r w:rsidRPr="00531D0B">
              <w:t>Ændringsforslag</w:t>
            </w:r>
          </w:p>
        </w:tc>
      </w:tr>
      <w:tr w:rsidR="0051154C" w:rsidRPr="00531D0B" w14:paraId="1D8B6B51" w14:textId="77777777" w:rsidTr="00DF6845">
        <w:trPr>
          <w:jc w:val="center"/>
        </w:trPr>
        <w:tc>
          <w:tcPr>
            <w:tcW w:w="4876" w:type="dxa"/>
            <w:tcBorders>
              <w:top w:val="nil"/>
              <w:left w:val="nil"/>
              <w:bottom w:val="nil"/>
              <w:right w:val="nil"/>
            </w:tcBorders>
          </w:tcPr>
          <w:p w14:paraId="28EC3FD3" w14:textId="77777777" w:rsidR="0051154C" w:rsidRPr="00531D0B" w:rsidRDefault="0051154C" w:rsidP="00DF6845">
            <w:pPr>
              <w:pStyle w:val="Normal6a"/>
            </w:pPr>
            <w:r w:rsidRPr="00531D0B">
              <w:t>b)</w:t>
            </w:r>
            <w:r w:rsidRPr="00531D0B">
              <w:tab/>
              <w:t>at støtte en effektiv integreret europæisk grænseforvaltning ved de ydre grænser</w:t>
            </w:r>
            <w:r w:rsidRPr="00531D0B">
              <w:rPr>
                <w:b/>
                <w:bCs/>
                <w:i/>
                <w:iCs/>
              </w:rPr>
              <w:t xml:space="preserve">, der gennemføres af den europæiske grænse- og kystvagt som et delt ansvar mellem Det Europæiske Agentur for Grænse- og Kystbevogtning og de nationale myndigheder med ansvar for grænseforvaltning, herunder ved hjælp af innovative metoder og nye teknologier, </w:t>
            </w:r>
            <w:r w:rsidRPr="00531D0B">
              <w:t xml:space="preserve">for </w:t>
            </w:r>
            <w:r w:rsidRPr="00531D0B">
              <w:rPr>
                <w:b/>
                <w:bCs/>
                <w:i/>
                <w:iCs/>
              </w:rPr>
              <w:t xml:space="preserve">derved </w:t>
            </w:r>
            <w:r w:rsidRPr="00531D0B">
              <w:t>at lette lovlig passage af grænserne</w:t>
            </w:r>
            <w:r w:rsidRPr="00531D0B">
              <w:rPr>
                <w:b/>
                <w:bCs/>
                <w:i/>
                <w:iCs/>
              </w:rPr>
              <w:t xml:space="preserve">, </w:t>
            </w:r>
            <w:r w:rsidRPr="00531D0B">
              <w:t xml:space="preserve">forhindre og opdage </w:t>
            </w:r>
            <w:r w:rsidRPr="00531D0B">
              <w:rPr>
                <w:b/>
                <w:bCs/>
                <w:i/>
                <w:iCs/>
              </w:rPr>
              <w:t>ulovlig</w:t>
            </w:r>
            <w:r w:rsidRPr="00531D0B">
              <w:t xml:space="preserve"> indvandring</w:t>
            </w:r>
            <w:r w:rsidRPr="00531D0B">
              <w:rPr>
                <w:b/>
                <w:bCs/>
                <w:i/>
                <w:iCs/>
              </w:rPr>
              <w:t xml:space="preserve">, </w:t>
            </w:r>
            <w:r w:rsidRPr="00531D0B">
              <w:t>grænseoverskridende kriminalitet</w:t>
            </w:r>
            <w:r w:rsidRPr="00531D0B">
              <w:rPr>
                <w:b/>
                <w:bCs/>
                <w:i/>
                <w:iCs/>
              </w:rPr>
              <w:t>, instrumentalisering af irregulær migration og brug af irregulær migration som våben samt bidrage til effektiv tilbagesendelse</w:t>
            </w:r>
          </w:p>
        </w:tc>
        <w:tc>
          <w:tcPr>
            <w:tcW w:w="4876" w:type="dxa"/>
            <w:tcBorders>
              <w:top w:val="nil"/>
              <w:left w:val="nil"/>
              <w:bottom w:val="nil"/>
              <w:right w:val="nil"/>
            </w:tcBorders>
          </w:tcPr>
          <w:p w14:paraId="0A5943D1" w14:textId="77777777" w:rsidR="0051154C" w:rsidRPr="00531D0B" w:rsidRDefault="0051154C" w:rsidP="00DF6845">
            <w:pPr>
              <w:pStyle w:val="Normal6a"/>
            </w:pPr>
            <w:r w:rsidRPr="00531D0B">
              <w:t>b)</w:t>
            </w:r>
            <w:r w:rsidRPr="00531D0B">
              <w:tab/>
              <w:t xml:space="preserve">at støtte en effektiv integreret europæisk grænseforvaltning ved de ydre grænser </w:t>
            </w:r>
            <w:r w:rsidRPr="00531D0B">
              <w:rPr>
                <w:b/>
                <w:bCs/>
                <w:i/>
                <w:iCs/>
              </w:rPr>
              <w:t>for</w:t>
            </w:r>
            <w:r w:rsidRPr="00531D0B">
              <w:t xml:space="preserve"> at lette lovlig passage af grænserne</w:t>
            </w:r>
            <w:r w:rsidRPr="00531D0B">
              <w:rPr>
                <w:b/>
                <w:bCs/>
                <w:i/>
                <w:iCs/>
              </w:rPr>
              <w:t>, oprette og opretholde uafhængige overvågningsmekanismer ved de ydre grænser og</w:t>
            </w:r>
            <w:r w:rsidRPr="00531D0B">
              <w:t xml:space="preserve"> forhindre og opdage</w:t>
            </w:r>
            <w:r w:rsidRPr="00531D0B">
              <w:rPr>
                <w:b/>
                <w:bCs/>
                <w:i/>
                <w:iCs/>
              </w:rPr>
              <w:t xml:space="preserve"> irregulær </w:t>
            </w:r>
            <w:r w:rsidRPr="00531D0B">
              <w:t>indvandring</w:t>
            </w:r>
            <w:r w:rsidRPr="00531D0B">
              <w:rPr>
                <w:b/>
                <w:bCs/>
                <w:i/>
                <w:iCs/>
              </w:rPr>
              <w:t xml:space="preserve"> og </w:t>
            </w:r>
            <w:r w:rsidRPr="00531D0B">
              <w:t>grænseoverskridende kriminalitet</w:t>
            </w:r>
          </w:p>
        </w:tc>
      </w:tr>
    </w:tbl>
    <w:p w14:paraId="08A0B35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80D74FD"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74DD9F6" w14:textId="77777777" w:rsidR="0051154C" w:rsidRPr="00531D0B" w:rsidRDefault="0051154C" w:rsidP="0051154C">
      <w:pPr>
        <w:pStyle w:val="AmJustText"/>
      </w:pPr>
      <w:r w:rsidRPr="00531D0B">
        <w:t>Vi anerkender ikke begrebet brug af personer som våben. Instrumentalisering er omfattet af kriseforordningen som en del af pagten og vil blive finansieret under AMI. Vi bør ikke tilskynde til dobbeltfinansiering. Det samme argument gælder for tilbagesendelser. EU-agenturerne bør modtage et tilstrækkeligt budget til, at de kan udføre deres opgaver uden at forlade sig på de enkelte FFR-finansieringsinstrumenter. Den kontrolprocedure, der ligger uden for asylprocedurerne, kræver, at der oprettes uafhængige overvågningsmekanismer ved de ydre grænseovergangssteder.</w:t>
      </w:r>
    </w:p>
    <w:p w14:paraId="60AF9A37" w14:textId="77777777" w:rsidR="0051154C" w:rsidRPr="00531D0B" w:rsidRDefault="0051154C" w:rsidP="0051154C">
      <w:r w:rsidRPr="00B10B6B">
        <w:rPr>
          <w:rStyle w:val="HideTWBExt"/>
        </w:rPr>
        <w:t>&lt;/AmendB&gt;</w:t>
      </w:r>
    </w:p>
    <w:p w14:paraId="5198AE3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132</w:t>
      </w:r>
      <w:r w:rsidRPr="00B10B6B">
        <w:rPr>
          <w:rStyle w:val="HideTWBExt"/>
          <w:b w:val="0"/>
        </w:rPr>
        <w:t>&lt;/NumAmB&gt;</w:t>
      </w:r>
    </w:p>
    <w:p w14:paraId="69614229" w14:textId="77777777" w:rsidR="0051154C" w:rsidRPr="00531D0B" w:rsidRDefault="0051154C" w:rsidP="0051154C">
      <w:pPr>
        <w:pStyle w:val="NormalBold"/>
      </w:pPr>
      <w:r w:rsidRPr="00B10B6B">
        <w:rPr>
          <w:rStyle w:val="HideTWBExt"/>
          <w:b w:val="0"/>
        </w:rPr>
        <w:t>&lt;RepeatBlock-By&gt;&lt;Members&gt;</w:t>
      </w:r>
      <w:r w:rsidRPr="00531D0B">
        <w:t>Emil Radev</w:t>
      </w:r>
      <w:r w:rsidRPr="00B10B6B">
        <w:rPr>
          <w:rStyle w:val="HideTWBExt"/>
          <w:b w:val="0"/>
        </w:rPr>
        <w:t>&lt;/Members&gt;</w:t>
      </w:r>
    </w:p>
    <w:p w14:paraId="5333FD3A" w14:textId="77777777" w:rsidR="0051154C" w:rsidRPr="00531D0B" w:rsidRDefault="0051154C" w:rsidP="0051154C">
      <w:pPr>
        <w:pStyle w:val="NormalBold"/>
      </w:pPr>
      <w:r w:rsidRPr="00B10B6B">
        <w:rPr>
          <w:rStyle w:val="HideTWBExt"/>
          <w:b w:val="0"/>
        </w:rPr>
        <w:t>&lt;/RepeatBlock-By&gt;</w:t>
      </w:r>
    </w:p>
    <w:p w14:paraId="0C868E3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10A75ED"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A087E53" w14:textId="77777777" w:rsidTr="00DF6845">
        <w:trPr>
          <w:trHeight w:hRule="exact" w:val="240"/>
          <w:jc w:val="center"/>
        </w:trPr>
        <w:tc>
          <w:tcPr>
            <w:tcW w:w="9752" w:type="dxa"/>
            <w:gridSpan w:val="2"/>
            <w:tcBorders>
              <w:top w:val="nil"/>
              <w:left w:val="nil"/>
              <w:bottom w:val="nil"/>
              <w:right w:val="nil"/>
            </w:tcBorders>
          </w:tcPr>
          <w:p w14:paraId="295AC371" w14:textId="77777777" w:rsidR="0051154C" w:rsidRPr="00531D0B" w:rsidRDefault="0051154C" w:rsidP="00DF6845"/>
        </w:tc>
      </w:tr>
      <w:tr w:rsidR="0051154C" w:rsidRPr="00531D0B" w14:paraId="48A22037" w14:textId="77777777" w:rsidTr="00DF6845">
        <w:trPr>
          <w:trHeight w:val="240"/>
          <w:jc w:val="center"/>
        </w:trPr>
        <w:tc>
          <w:tcPr>
            <w:tcW w:w="4876" w:type="dxa"/>
            <w:tcBorders>
              <w:top w:val="nil"/>
              <w:left w:val="nil"/>
              <w:bottom w:val="nil"/>
              <w:right w:val="nil"/>
            </w:tcBorders>
          </w:tcPr>
          <w:p w14:paraId="52E2F97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8881BDF" w14:textId="77777777" w:rsidR="0051154C" w:rsidRPr="00531D0B" w:rsidRDefault="0051154C" w:rsidP="00DF6845">
            <w:pPr>
              <w:pStyle w:val="AmColumnHeading"/>
            </w:pPr>
            <w:r w:rsidRPr="00531D0B">
              <w:t>Ændringsforslag</w:t>
            </w:r>
          </w:p>
        </w:tc>
      </w:tr>
      <w:tr w:rsidR="0051154C" w:rsidRPr="00531D0B" w14:paraId="15B7A051" w14:textId="77777777" w:rsidTr="00DF6845">
        <w:trPr>
          <w:jc w:val="center"/>
        </w:trPr>
        <w:tc>
          <w:tcPr>
            <w:tcW w:w="4876" w:type="dxa"/>
            <w:tcBorders>
              <w:top w:val="nil"/>
              <w:left w:val="nil"/>
              <w:bottom w:val="nil"/>
              <w:right w:val="nil"/>
            </w:tcBorders>
          </w:tcPr>
          <w:p w14:paraId="0EBAAE88"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p>
        </w:tc>
        <w:tc>
          <w:tcPr>
            <w:tcW w:w="4876" w:type="dxa"/>
            <w:tcBorders>
              <w:top w:val="nil"/>
              <w:left w:val="nil"/>
              <w:bottom w:val="nil"/>
              <w:right w:val="nil"/>
            </w:tcBorders>
          </w:tcPr>
          <w:p w14:paraId="2AC65500"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w:t>
            </w:r>
            <w:r w:rsidRPr="00531D0B">
              <w:rPr>
                <w:b/>
                <w:bCs/>
                <w:i/>
                <w:iCs/>
              </w:rPr>
              <w:t>, styrkelse af det operative beredskab, den langsigtede kapacitet og modstandsdygtigheden hos de medlemsstater, der bevogter Unionens ydre grænser, samt forbedring af situationsbevidstheden og risikoanalysen</w:t>
            </w:r>
            <w:r w:rsidRPr="00531D0B">
              <w:t>, for derved at lette lovlig passage af grænserne, forhindre og opdage ulovlig indvandring, grænseoverskridende kriminalitet, instrumentalisering af irregulær migration og brug af irregulær migration som våben samt bidrage til effektiv tilbagesendelse</w:t>
            </w:r>
          </w:p>
        </w:tc>
      </w:tr>
    </w:tbl>
    <w:p w14:paraId="408E098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{BG}</w:t>
      </w:r>
      <w:r w:rsidRPr="00531D0B">
        <w:t>bg</w:t>
      </w:r>
      <w:r w:rsidRPr="00B10B6B">
        <w:rPr>
          <w:rStyle w:val="HideTWBExt"/>
        </w:rPr>
        <w:t>&lt;/Original&gt;</w:t>
      </w:r>
    </w:p>
    <w:p w14:paraId="24118D64" w14:textId="77777777" w:rsidR="0051154C" w:rsidRPr="00531D0B" w:rsidRDefault="0051154C" w:rsidP="0051154C">
      <w:r w:rsidRPr="00B10B6B">
        <w:rPr>
          <w:rStyle w:val="HideTWBExt"/>
        </w:rPr>
        <w:t>&lt;/AmendB&gt;</w:t>
      </w:r>
    </w:p>
    <w:p w14:paraId="48FEA02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133</w:t>
      </w:r>
      <w:r w:rsidRPr="00B10B6B">
        <w:rPr>
          <w:rStyle w:val="HideTWBExt"/>
          <w:b w:val="0"/>
        </w:rPr>
        <w:t>&lt;/NumAmB&gt;</w:t>
      </w:r>
    </w:p>
    <w:p w14:paraId="6B53E49E"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0C766E6C" w14:textId="77777777" w:rsidR="0051154C" w:rsidRPr="00531D0B" w:rsidRDefault="0051154C" w:rsidP="0051154C">
      <w:pPr>
        <w:pStyle w:val="NormalBold"/>
      </w:pPr>
      <w:r w:rsidRPr="00B10B6B">
        <w:rPr>
          <w:rStyle w:val="HideTWBExt"/>
          <w:b w:val="0"/>
        </w:rPr>
        <w:t>&lt;/RepeatBlock-By&gt;</w:t>
      </w:r>
    </w:p>
    <w:p w14:paraId="3676E3C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A0DFCA7"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DEE052A" w14:textId="77777777" w:rsidTr="00DF6845">
        <w:trPr>
          <w:trHeight w:hRule="exact" w:val="240"/>
          <w:jc w:val="center"/>
        </w:trPr>
        <w:tc>
          <w:tcPr>
            <w:tcW w:w="9752" w:type="dxa"/>
            <w:gridSpan w:val="2"/>
            <w:tcBorders>
              <w:top w:val="nil"/>
              <w:left w:val="nil"/>
              <w:bottom w:val="nil"/>
              <w:right w:val="nil"/>
            </w:tcBorders>
          </w:tcPr>
          <w:p w14:paraId="55A24997" w14:textId="77777777" w:rsidR="0051154C" w:rsidRPr="00531D0B" w:rsidRDefault="0051154C" w:rsidP="00DF6845"/>
        </w:tc>
      </w:tr>
      <w:tr w:rsidR="0051154C" w:rsidRPr="00531D0B" w14:paraId="540F28E1" w14:textId="77777777" w:rsidTr="00DF6845">
        <w:trPr>
          <w:trHeight w:val="240"/>
          <w:jc w:val="center"/>
        </w:trPr>
        <w:tc>
          <w:tcPr>
            <w:tcW w:w="4876" w:type="dxa"/>
            <w:tcBorders>
              <w:top w:val="nil"/>
              <w:left w:val="nil"/>
              <w:bottom w:val="nil"/>
              <w:right w:val="nil"/>
            </w:tcBorders>
          </w:tcPr>
          <w:p w14:paraId="3F48F7E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D5AEBA6" w14:textId="77777777" w:rsidR="0051154C" w:rsidRPr="00531D0B" w:rsidRDefault="0051154C" w:rsidP="00DF6845">
            <w:pPr>
              <w:pStyle w:val="AmColumnHeading"/>
            </w:pPr>
            <w:r w:rsidRPr="00531D0B">
              <w:t>Ændringsforslag</w:t>
            </w:r>
          </w:p>
        </w:tc>
      </w:tr>
      <w:tr w:rsidR="0051154C" w:rsidRPr="00531D0B" w14:paraId="5E7CD5CB" w14:textId="77777777" w:rsidTr="00DF6845">
        <w:trPr>
          <w:jc w:val="center"/>
        </w:trPr>
        <w:tc>
          <w:tcPr>
            <w:tcW w:w="4876" w:type="dxa"/>
            <w:tcBorders>
              <w:top w:val="nil"/>
              <w:left w:val="nil"/>
              <w:bottom w:val="nil"/>
              <w:right w:val="nil"/>
            </w:tcBorders>
          </w:tcPr>
          <w:p w14:paraId="64A01707"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p>
        </w:tc>
        <w:tc>
          <w:tcPr>
            <w:tcW w:w="4876" w:type="dxa"/>
            <w:tcBorders>
              <w:top w:val="nil"/>
              <w:left w:val="nil"/>
              <w:bottom w:val="nil"/>
              <w:right w:val="nil"/>
            </w:tcBorders>
          </w:tcPr>
          <w:p w14:paraId="6CA058D5"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r w:rsidRPr="00531D0B">
              <w:rPr>
                <w:b/>
                <w:bCs/>
                <w:i/>
                <w:iCs/>
              </w:rPr>
              <w:t>, herunder styrkelse af medlemsstaternes kapacitet til at beskytte de ydre grænser og gennemføre tilbagesendelsesafgørelser</w:t>
            </w:r>
          </w:p>
        </w:tc>
      </w:tr>
    </w:tbl>
    <w:p w14:paraId="7622B4A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2C7A01DA"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FA5DA3D" w14:textId="77777777" w:rsidR="0051154C" w:rsidRPr="00531D0B" w:rsidRDefault="0051154C" w:rsidP="0051154C">
      <w:pPr>
        <w:pStyle w:val="AmJustText"/>
      </w:pPr>
      <w:r w:rsidRPr="00531D0B">
        <w:t>Den oprindelige tekst nævner korrekt tilbagesendelser, men kun marginalt. I praksis udgør gennemførelsen af afgørelser om tilbagesendelse en af de største udfordringer i EU's migrationspolitik. I forslaget præciseres det, at støtten også bør rettes mod at opbygge medlemsstaternes praktiske kapacitet på dette område.</w:t>
      </w:r>
    </w:p>
    <w:p w14:paraId="78B25263" w14:textId="77777777" w:rsidR="0051154C" w:rsidRPr="00531D0B" w:rsidRDefault="0051154C" w:rsidP="0051154C">
      <w:r w:rsidRPr="00B10B6B">
        <w:rPr>
          <w:rStyle w:val="HideTWBExt"/>
        </w:rPr>
        <w:t>&lt;/AmendB&gt;</w:t>
      </w:r>
    </w:p>
    <w:p w14:paraId="4292251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134</w:t>
      </w:r>
      <w:r w:rsidRPr="00B10B6B">
        <w:rPr>
          <w:rStyle w:val="HideTWBExt"/>
          <w:b w:val="0"/>
        </w:rPr>
        <w:t>&lt;/NumAmB&gt;</w:t>
      </w:r>
    </w:p>
    <w:p w14:paraId="7BA66DA6"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3AC96846" w14:textId="77777777" w:rsidR="0051154C" w:rsidRPr="00531D0B" w:rsidRDefault="0051154C" w:rsidP="0051154C">
      <w:pPr>
        <w:pStyle w:val="NormalBold"/>
      </w:pPr>
      <w:r w:rsidRPr="00B10B6B">
        <w:rPr>
          <w:rStyle w:val="HideTWBExt"/>
          <w:b w:val="0"/>
        </w:rPr>
        <w:t>&lt;/RepeatBlock-By&gt;</w:t>
      </w:r>
    </w:p>
    <w:p w14:paraId="5BB21FB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B77AAF6"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EBEA12A" w14:textId="77777777" w:rsidTr="00DF6845">
        <w:trPr>
          <w:trHeight w:hRule="exact" w:val="240"/>
          <w:jc w:val="center"/>
        </w:trPr>
        <w:tc>
          <w:tcPr>
            <w:tcW w:w="9752" w:type="dxa"/>
            <w:gridSpan w:val="2"/>
            <w:tcBorders>
              <w:top w:val="nil"/>
              <w:left w:val="nil"/>
              <w:bottom w:val="nil"/>
              <w:right w:val="nil"/>
            </w:tcBorders>
          </w:tcPr>
          <w:p w14:paraId="18E68665" w14:textId="77777777" w:rsidR="0051154C" w:rsidRPr="00531D0B" w:rsidRDefault="0051154C" w:rsidP="00DF6845"/>
        </w:tc>
      </w:tr>
      <w:tr w:rsidR="0051154C" w:rsidRPr="00531D0B" w14:paraId="76F5A6E8" w14:textId="77777777" w:rsidTr="00DF6845">
        <w:trPr>
          <w:trHeight w:val="240"/>
          <w:jc w:val="center"/>
        </w:trPr>
        <w:tc>
          <w:tcPr>
            <w:tcW w:w="4876" w:type="dxa"/>
            <w:tcBorders>
              <w:top w:val="nil"/>
              <w:left w:val="nil"/>
              <w:bottom w:val="nil"/>
              <w:right w:val="nil"/>
            </w:tcBorders>
          </w:tcPr>
          <w:p w14:paraId="5239A53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8852553" w14:textId="77777777" w:rsidR="0051154C" w:rsidRPr="00531D0B" w:rsidRDefault="0051154C" w:rsidP="00DF6845">
            <w:pPr>
              <w:pStyle w:val="AmColumnHeading"/>
            </w:pPr>
            <w:r w:rsidRPr="00531D0B">
              <w:t>Ændringsforslag</w:t>
            </w:r>
          </w:p>
        </w:tc>
      </w:tr>
      <w:tr w:rsidR="0051154C" w:rsidRPr="00531D0B" w14:paraId="368C1BF6" w14:textId="77777777" w:rsidTr="00DF6845">
        <w:trPr>
          <w:jc w:val="center"/>
        </w:trPr>
        <w:tc>
          <w:tcPr>
            <w:tcW w:w="4876" w:type="dxa"/>
            <w:tcBorders>
              <w:top w:val="nil"/>
              <w:left w:val="nil"/>
              <w:bottom w:val="nil"/>
              <w:right w:val="nil"/>
            </w:tcBorders>
          </w:tcPr>
          <w:p w14:paraId="4911169B"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w:t>
            </w:r>
            <w:r w:rsidRPr="00531D0B">
              <w:rPr>
                <w:b/>
                <w:i/>
              </w:rPr>
              <w:t>innovative</w:t>
            </w:r>
            <w:r w:rsidRPr="00531D0B">
              <w:t xml:space="preserve"> </w:t>
            </w:r>
            <w:r w:rsidRPr="00531D0B">
              <w:rPr>
                <w:b/>
                <w:bCs/>
                <w:i/>
                <w:iCs/>
              </w:rPr>
              <w:t>metoder</w:t>
            </w:r>
            <w:r w:rsidRPr="00531D0B">
              <w:t xml:space="preserve"> </w:t>
            </w:r>
            <w:r w:rsidRPr="00531D0B">
              <w:rPr>
                <w:b/>
                <w:bCs/>
                <w:i/>
                <w:iCs/>
              </w:rPr>
              <w:t>og</w:t>
            </w:r>
            <w:r w:rsidRPr="00531D0B">
              <w:t xml:space="preserve"> nye teknologier, for derved at lette lovlig passage af grænserne, forhindre og opdage </w:t>
            </w:r>
            <w:r w:rsidRPr="00531D0B">
              <w:rPr>
                <w:b/>
                <w:bCs/>
                <w:i/>
                <w:iCs/>
              </w:rPr>
              <w:t>ulovlig</w:t>
            </w:r>
            <w:r w:rsidRPr="00531D0B">
              <w:t xml:space="preserve"> indvandring, grænseoverskridende kriminalitet, instrumentalisering af irregulær migration</w:t>
            </w:r>
            <w:r w:rsidRPr="00531D0B">
              <w:rPr>
                <w:b/>
                <w:bCs/>
                <w:i/>
                <w:iCs/>
              </w:rPr>
              <w:t xml:space="preserve"> og brug af irregulær migration som våben</w:t>
            </w:r>
            <w:r w:rsidRPr="00531D0B">
              <w:t xml:space="preserve"> </w:t>
            </w:r>
            <w:r w:rsidRPr="00531D0B">
              <w:rPr>
                <w:b/>
                <w:bCs/>
                <w:i/>
                <w:iCs/>
              </w:rPr>
              <w:t>samt bidrage til effektiv tilbagesendelse</w:t>
            </w:r>
          </w:p>
        </w:tc>
        <w:tc>
          <w:tcPr>
            <w:tcW w:w="4876" w:type="dxa"/>
            <w:tcBorders>
              <w:top w:val="nil"/>
              <w:left w:val="nil"/>
              <w:bottom w:val="nil"/>
              <w:right w:val="nil"/>
            </w:tcBorders>
          </w:tcPr>
          <w:p w14:paraId="2F9D09C2"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nye teknologier, for derved at lette lovlig passage af grænserne, forhindre og opdage </w:t>
            </w:r>
            <w:r w:rsidRPr="00531D0B">
              <w:rPr>
                <w:b/>
                <w:bCs/>
                <w:i/>
                <w:iCs/>
              </w:rPr>
              <w:t>irregulær</w:t>
            </w:r>
            <w:r w:rsidRPr="00531D0B">
              <w:t xml:space="preserve"> indvandring, grænseoverskridende kriminalitet, instrumentalisering af irregulær migration</w:t>
            </w:r>
          </w:p>
        </w:tc>
      </w:tr>
    </w:tbl>
    <w:p w14:paraId="381986F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65B2FA2" w14:textId="77777777" w:rsidR="0051154C" w:rsidRPr="00531D0B" w:rsidRDefault="0051154C" w:rsidP="0051154C">
      <w:r w:rsidRPr="00B10B6B">
        <w:rPr>
          <w:rStyle w:val="HideTWBExt"/>
        </w:rPr>
        <w:t>&lt;/AmendB&gt;</w:t>
      </w:r>
    </w:p>
    <w:p w14:paraId="59E34AE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135</w:t>
      </w:r>
      <w:r w:rsidRPr="00B10B6B">
        <w:rPr>
          <w:rStyle w:val="HideTWBExt"/>
          <w:b w:val="0"/>
        </w:rPr>
        <w:t>&lt;/NumAmB&gt;</w:t>
      </w:r>
    </w:p>
    <w:p w14:paraId="7FBDADAC"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2ABCA84E" w14:textId="77777777" w:rsidR="0051154C" w:rsidRPr="00531D0B" w:rsidRDefault="0051154C" w:rsidP="0051154C">
      <w:pPr>
        <w:pStyle w:val="NormalBold"/>
      </w:pPr>
      <w:r w:rsidRPr="00B10B6B">
        <w:rPr>
          <w:rStyle w:val="HideTWBExt"/>
          <w:b w:val="0"/>
        </w:rPr>
        <w:t>&lt;/RepeatBlock-By&gt;</w:t>
      </w:r>
    </w:p>
    <w:p w14:paraId="229185E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3CA2F3B"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76BDD3A" w14:textId="77777777" w:rsidTr="00DF6845">
        <w:trPr>
          <w:trHeight w:hRule="exact" w:val="240"/>
          <w:jc w:val="center"/>
        </w:trPr>
        <w:tc>
          <w:tcPr>
            <w:tcW w:w="9752" w:type="dxa"/>
            <w:gridSpan w:val="2"/>
            <w:tcBorders>
              <w:top w:val="nil"/>
              <w:left w:val="nil"/>
              <w:bottom w:val="nil"/>
              <w:right w:val="nil"/>
            </w:tcBorders>
          </w:tcPr>
          <w:p w14:paraId="3E82B523" w14:textId="77777777" w:rsidR="0051154C" w:rsidRPr="00531D0B" w:rsidRDefault="0051154C" w:rsidP="00DF6845"/>
        </w:tc>
      </w:tr>
      <w:tr w:rsidR="0051154C" w:rsidRPr="00531D0B" w14:paraId="46E4C54F" w14:textId="77777777" w:rsidTr="00DF6845">
        <w:trPr>
          <w:trHeight w:val="240"/>
          <w:jc w:val="center"/>
        </w:trPr>
        <w:tc>
          <w:tcPr>
            <w:tcW w:w="4876" w:type="dxa"/>
            <w:tcBorders>
              <w:top w:val="nil"/>
              <w:left w:val="nil"/>
              <w:bottom w:val="nil"/>
              <w:right w:val="nil"/>
            </w:tcBorders>
          </w:tcPr>
          <w:p w14:paraId="4012C7E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B8C7803" w14:textId="77777777" w:rsidR="0051154C" w:rsidRPr="00531D0B" w:rsidRDefault="0051154C" w:rsidP="00DF6845">
            <w:pPr>
              <w:pStyle w:val="AmColumnHeading"/>
            </w:pPr>
            <w:r w:rsidRPr="00531D0B">
              <w:t>Ændringsforslag</w:t>
            </w:r>
          </w:p>
        </w:tc>
      </w:tr>
      <w:tr w:rsidR="0051154C" w:rsidRPr="00531D0B" w14:paraId="73DD6EAE" w14:textId="77777777" w:rsidTr="00DF6845">
        <w:trPr>
          <w:jc w:val="center"/>
        </w:trPr>
        <w:tc>
          <w:tcPr>
            <w:tcW w:w="4876" w:type="dxa"/>
            <w:tcBorders>
              <w:top w:val="nil"/>
              <w:left w:val="nil"/>
              <w:bottom w:val="nil"/>
              <w:right w:val="nil"/>
            </w:tcBorders>
          </w:tcPr>
          <w:p w14:paraId="517246B5"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p>
        </w:tc>
        <w:tc>
          <w:tcPr>
            <w:tcW w:w="4876" w:type="dxa"/>
            <w:tcBorders>
              <w:top w:val="nil"/>
              <w:left w:val="nil"/>
              <w:bottom w:val="nil"/>
              <w:right w:val="nil"/>
            </w:tcBorders>
          </w:tcPr>
          <w:p w14:paraId="280F73E2"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w:t>
            </w:r>
            <w:r w:rsidRPr="00531D0B">
              <w:rPr>
                <w:b/>
                <w:bCs/>
                <w:i/>
                <w:iCs/>
              </w:rPr>
              <w:t xml:space="preserve">identitetsbedrageri, dokumentfalsk, </w:t>
            </w:r>
            <w:r w:rsidRPr="00531D0B">
              <w:t>grænseoverskridende kriminalitet, instrumentalisering af irregulær migration og brug af irregulær migration som våben samt bidrage til effektiv tilbagesendelse</w:t>
            </w:r>
          </w:p>
        </w:tc>
      </w:tr>
    </w:tbl>
    <w:p w14:paraId="10EBF14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69462E6" w14:textId="77777777" w:rsidR="0051154C" w:rsidRPr="00531D0B" w:rsidRDefault="0051154C" w:rsidP="0051154C">
      <w:r w:rsidRPr="00B10B6B">
        <w:rPr>
          <w:rStyle w:val="HideTWBExt"/>
        </w:rPr>
        <w:t>&lt;/AmendB&gt;</w:t>
      </w:r>
    </w:p>
    <w:p w14:paraId="0168C9F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136</w:t>
      </w:r>
      <w:r w:rsidRPr="00B10B6B">
        <w:rPr>
          <w:rStyle w:val="HideTWBExt"/>
          <w:b w:val="0"/>
        </w:rPr>
        <w:t>&lt;/NumAmB&gt;</w:t>
      </w:r>
    </w:p>
    <w:p w14:paraId="2C180ED3" w14:textId="77777777" w:rsidR="0051154C" w:rsidRPr="00531D0B" w:rsidRDefault="0051154C" w:rsidP="0051154C">
      <w:pPr>
        <w:pStyle w:val="NormalBold"/>
      </w:pPr>
      <w:r w:rsidRPr="00B10B6B">
        <w:rPr>
          <w:rStyle w:val="HideTWBExt"/>
          <w:b w:val="0"/>
        </w:rPr>
        <w:t>&lt;RepeatBlock-By&gt;&lt;Members&gt;</w:t>
      </w:r>
      <w:r w:rsidRPr="00531D0B">
        <w:t>Rasa Juknevičienė</w:t>
      </w:r>
      <w:r w:rsidRPr="00B10B6B">
        <w:rPr>
          <w:rStyle w:val="HideTWBExt"/>
          <w:b w:val="0"/>
        </w:rPr>
        <w:t>&lt;/Members&gt;</w:t>
      </w:r>
    </w:p>
    <w:p w14:paraId="31FD7A30" w14:textId="77777777" w:rsidR="0051154C" w:rsidRPr="00531D0B" w:rsidRDefault="0051154C" w:rsidP="0051154C">
      <w:pPr>
        <w:pStyle w:val="NormalBold"/>
      </w:pPr>
      <w:r w:rsidRPr="00B10B6B">
        <w:rPr>
          <w:rStyle w:val="HideTWBExt"/>
          <w:b w:val="0"/>
        </w:rPr>
        <w:t>&lt;/RepeatBlock-By&gt;</w:t>
      </w:r>
    </w:p>
    <w:p w14:paraId="644557F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34D9795"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966FFC3" w14:textId="77777777" w:rsidTr="00DF6845">
        <w:trPr>
          <w:trHeight w:hRule="exact" w:val="240"/>
          <w:jc w:val="center"/>
        </w:trPr>
        <w:tc>
          <w:tcPr>
            <w:tcW w:w="9752" w:type="dxa"/>
            <w:gridSpan w:val="2"/>
            <w:tcBorders>
              <w:top w:val="nil"/>
              <w:left w:val="nil"/>
              <w:bottom w:val="nil"/>
              <w:right w:val="nil"/>
            </w:tcBorders>
          </w:tcPr>
          <w:p w14:paraId="62BD0B4A" w14:textId="77777777" w:rsidR="0051154C" w:rsidRPr="00531D0B" w:rsidRDefault="0051154C" w:rsidP="00DF6845"/>
        </w:tc>
      </w:tr>
      <w:tr w:rsidR="0051154C" w:rsidRPr="00531D0B" w14:paraId="73BE7D9A" w14:textId="77777777" w:rsidTr="00DF6845">
        <w:trPr>
          <w:trHeight w:val="240"/>
          <w:jc w:val="center"/>
        </w:trPr>
        <w:tc>
          <w:tcPr>
            <w:tcW w:w="4876" w:type="dxa"/>
            <w:tcBorders>
              <w:top w:val="nil"/>
              <w:left w:val="nil"/>
              <w:bottom w:val="nil"/>
              <w:right w:val="nil"/>
            </w:tcBorders>
          </w:tcPr>
          <w:p w14:paraId="4F6E823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D85DEBA" w14:textId="77777777" w:rsidR="0051154C" w:rsidRPr="00531D0B" w:rsidRDefault="0051154C" w:rsidP="00DF6845">
            <w:pPr>
              <w:pStyle w:val="AmColumnHeading"/>
            </w:pPr>
            <w:r w:rsidRPr="00531D0B">
              <w:t>Ændringsforslag</w:t>
            </w:r>
          </w:p>
        </w:tc>
      </w:tr>
      <w:tr w:rsidR="0051154C" w:rsidRPr="00531D0B" w14:paraId="141F4250" w14:textId="77777777" w:rsidTr="00DF6845">
        <w:trPr>
          <w:jc w:val="center"/>
        </w:trPr>
        <w:tc>
          <w:tcPr>
            <w:tcW w:w="4876" w:type="dxa"/>
            <w:tcBorders>
              <w:top w:val="nil"/>
              <w:left w:val="nil"/>
              <w:bottom w:val="nil"/>
              <w:right w:val="nil"/>
            </w:tcBorders>
          </w:tcPr>
          <w:p w14:paraId="6DE57CB2"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p>
        </w:tc>
        <w:tc>
          <w:tcPr>
            <w:tcW w:w="4876" w:type="dxa"/>
            <w:tcBorders>
              <w:top w:val="nil"/>
              <w:left w:val="nil"/>
              <w:bottom w:val="nil"/>
              <w:right w:val="nil"/>
            </w:tcBorders>
          </w:tcPr>
          <w:p w14:paraId="17EDAD55"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ulovlig migration og brug af ulovlig migration som våben </w:t>
            </w:r>
            <w:r w:rsidRPr="00531D0B">
              <w:rPr>
                <w:b/>
                <w:bCs/>
                <w:i/>
                <w:iCs/>
              </w:rPr>
              <w:t>og andre hybride trusler</w:t>
            </w:r>
            <w:r w:rsidRPr="00531D0B">
              <w:t xml:space="preserve"> samt bidrage til effektiv tilbagesendelse</w:t>
            </w:r>
          </w:p>
        </w:tc>
      </w:tr>
    </w:tbl>
    <w:p w14:paraId="0E3FC5E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F97729A" w14:textId="77777777" w:rsidR="0051154C" w:rsidRPr="00531D0B" w:rsidRDefault="0051154C" w:rsidP="0051154C">
      <w:r w:rsidRPr="00B10B6B">
        <w:rPr>
          <w:rStyle w:val="HideTWBExt"/>
        </w:rPr>
        <w:t>&lt;/AmendB&gt;</w:t>
      </w:r>
    </w:p>
    <w:p w14:paraId="05E20D8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137</w:t>
      </w:r>
      <w:r w:rsidRPr="00B10B6B">
        <w:rPr>
          <w:rStyle w:val="HideTWBExt"/>
          <w:b w:val="0"/>
        </w:rPr>
        <w:t>&lt;/NumAmB&gt;</w:t>
      </w:r>
    </w:p>
    <w:p w14:paraId="4C2CB9EC"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6AE56514" w14:textId="77777777" w:rsidR="0051154C" w:rsidRPr="00531D0B" w:rsidRDefault="0051154C" w:rsidP="0051154C">
      <w:pPr>
        <w:pStyle w:val="NormalBold"/>
      </w:pPr>
      <w:r w:rsidRPr="00B10B6B">
        <w:rPr>
          <w:rStyle w:val="HideTWBExt"/>
          <w:b w:val="0"/>
        </w:rPr>
        <w:t>&lt;/RepeatBlock-By&gt;</w:t>
      </w:r>
    </w:p>
    <w:p w14:paraId="7D63A20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24AF65F"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DECAA8A" w14:textId="77777777" w:rsidTr="00DF6845">
        <w:trPr>
          <w:trHeight w:hRule="exact" w:val="240"/>
          <w:jc w:val="center"/>
        </w:trPr>
        <w:tc>
          <w:tcPr>
            <w:tcW w:w="9752" w:type="dxa"/>
            <w:gridSpan w:val="2"/>
            <w:tcBorders>
              <w:top w:val="nil"/>
              <w:left w:val="nil"/>
              <w:bottom w:val="nil"/>
              <w:right w:val="nil"/>
            </w:tcBorders>
          </w:tcPr>
          <w:p w14:paraId="40DA9E03" w14:textId="77777777" w:rsidR="0051154C" w:rsidRPr="00531D0B" w:rsidRDefault="0051154C" w:rsidP="00DF6845"/>
        </w:tc>
      </w:tr>
      <w:tr w:rsidR="0051154C" w:rsidRPr="00531D0B" w14:paraId="085D938B" w14:textId="77777777" w:rsidTr="00DF6845">
        <w:trPr>
          <w:trHeight w:val="240"/>
          <w:jc w:val="center"/>
        </w:trPr>
        <w:tc>
          <w:tcPr>
            <w:tcW w:w="4876" w:type="dxa"/>
            <w:tcBorders>
              <w:top w:val="nil"/>
              <w:left w:val="nil"/>
              <w:bottom w:val="nil"/>
              <w:right w:val="nil"/>
            </w:tcBorders>
          </w:tcPr>
          <w:p w14:paraId="1B57349F"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B8A6BFC" w14:textId="77777777" w:rsidR="0051154C" w:rsidRPr="00531D0B" w:rsidRDefault="0051154C" w:rsidP="00DF6845">
            <w:pPr>
              <w:pStyle w:val="AmColumnHeading"/>
            </w:pPr>
            <w:r w:rsidRPr="00531D0B">
              <w:t>Ændringsforslag</w:t>
            </w:r>
          </w:p>
        </w:tc>
      </w:tr>
      <w:tr w:rsidR="0051154C" w:rsidRPr="00531D0B" w14:paraId="2DE3D031" w14:textId="77777777" w:rsidTr="00DF6845">
        <w:trPr>
          <w:jc w:val="center"/>
        </w:trPr>
        <w:tc>
          <w:tcPr>
            <w:tcW w:w="4876" w:type="dxa"/>
            <w:tcBorders>
              <w:top w:val="nil"/>
              <w:left w:val="nil"/>
              <w:bottom w:val="nil"/>
              <w:right w:val="nil"/>
            </w:tcBorders>
          </w:tcPr>
          <w:p w14:paraId="08F1EBAE"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p>
        </w:tc>
        <w:tc>
          <w:tcPr>
            <w:tcW w:w="4876" w:type="dxa"/>
            <w:tcBorders>
              <w:top w:val="nil"/>
              <w:left w:val="nil"/>
              <w:bottom w:val="nil"/>
              <w:right w:val="nil"/>
            </w:tcBorders>
          </w:tcPr>
          <w:p w14:paraId="43EB1DD2"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ulovlig migration og brug af ulovlig migration som våben </w:t>
            </w:r>
            <w:r w:rsidRPr="00531D0B">
              <w:rPr>
                <w:b/>
                <w:bCs/>
                <w:i/>
                <w:iCs/>
              </w:rPr>
              <w:t>og andre hybride trusler</w:t>
            </w:r>
            <w:r w:rsidRPr="00531D0B">
              <w:t xml:space="preserve"> samt bidrage til effektiv tilbagesendelse</w:t>
            </w:r>
          </w:p>
        </w:tc>
      </w:tr>
    </w:tbl>
    <w:p w14:paraId="17B6A58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4F992BF" w14:textId="77777777" w:rsidR="0051154C" w:rsidRPr="00531D0B" w:rsidRDefault="0051154C" w:rsidP="0051154C">
      <w:r w:rsidRPr="00B10B6B">
        <w:rPr>
          <w:rStyle w:val="HideTWBExt"/>
        </w:rPr>
        <w:t>&lt;/AmendB&gt;</w:t>
      </w:r>
    </w:p>
    <w:p w14:paraId="7C3814E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138</w:t>
      </w:r>
      <w:r w:rsidRPr="00B10B6B">
        <w:rPr>
          <w:rStyle w:val="HideTWBExt"/>
          <w:b w:val="0"/>
        </w:rPr>
        <w:t>&lt;/NumAmB&gt;</w:t>
      </w:r>
    </w:p>
    <w:p w14:paraId="0E85EF6E" w14:textId="77777777" w:rsidR="0051154C" w:rsidRPr="00531D0B" w:rsidRDefault="0051154C" w:rsidP="0051154C">
      <w:pPr>
        <w:pStyle w:val="NormalBold"/>
      </w:pPr>
      <w:r w:rsidRPr="00B10B6B">
        <w:rPr>
          <w:rStyle w:val="HideTWBExt"/>
          <w:b w:val="0"/>
        </w:rPr>
        <w:t>&lt;RepeatBlock-By&gt;&lt;Members&gt;</w:t>
      </w:r>
      <w:r w:rsidRPr="00531D0B">
        <w:t>Dainius Žalimas</w:t>
      </w:r>
      <w:r w:rsidRPr="00B10B6B">
        <w:rPr>
          <w:rStyle w:val="HideTWBExt"/>
          <w:b w:val="0"/>
        </w:rPr>
        <w:t>&lt;/Members&gt;</w:t>
      </w:r>
    </w:p>
    <w:p w14:paraId="433F13D2" w14:textId="77777777" w:rsidR="0051154C" w:rsidRPr="00531D0B" w:rsidRDefault="0051154C" w:rsidP="0051154C">
      <w:pPr>
        <w:pStyle w:val="NormalBold"/>
      </w:pPr>
      <w:r w:rsidRPr="00B10B6B">
        <w:rPr>
          <w:rStyle w:val="HideTWBExt"/>
          <w:b w:val="0"/>
        </w:rPr>
        <w:t>&lt;/RepeatBlock-By&gt;</w:t>
      </w:r>
    </w:p>
    <w:p w14:paraId="65E8365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87A1D73"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88389BD" w14:textId="77777777" w:rsidTr="00DF6845">
        <w:trPr>
          <w:trHeight w:hRule="exact" w:val="240"/>
          <w:jc w:val="center"/>
        </w:trPr>
        <w:tc>
          <w:tcPr>
            <w:tcW w:w="9752" w:type="dxa"/>
            <w:gridSpan w:val="2"/>
            <w:tcBorders>
              <w:top w:val="nil"/>
              <w:left w:val="nil"/>
              <w:bottom w:val="nil"/>
              <w:right w:val="nil"/>
            </w:tcBorders>
          </w:tcPr>
          <w:p w14:paraId="1FC876D5" w14:textId="77777777" w:rsidR="0051154C" w:rsidRPr="00531D0B" w:rsidRDefault="0051154C" w:rsidP="00DF6845"/>
        </w:tc>
      </w:tr>
      <w:tr w:rsidR="0051154C" w:rsidRPr="00531D0B" w14:paraId="7E10A6C0" w14:textId="77777777" w:rsidTr="00DF6845">
        <w:trPr>
          <w:trHeight w:val="240"/>
          <w:jc w:val="center"/>
        </w:trPr>
        <w:tc>
          <w:tcPr>
            <w:tcW w:w="4876" w:type="dxa"/>
            <w:tcBorders>
              <w:top w:val="nil"/>
              <w:left w:val="nil"/>
              <w:bottom w:val="nil"/>
              <w:right w:val="nil"/>
            </w:tcBorders>
          </w:tcPr>
          <w:p w14:paraId="194818F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DF36903" w14:textId="77777777" w:rsidR="0051154C" w:rsidRPr="00531D0B" w:rsidRDefault="0051154C" w:rsidP="00DF6845">
            <w:pPr>
              <w:pStyle w:val="AmColumnHeading"/>
            </w:pPr>
            <w:r w:rsidRPr="00531D0B">
              <w:t>Ændringsforslag</w:t>
            </w:r>
          </w:p>
        </w:tc>
      </w:tr>
      <w:tr w:rsidR="0051154C" w:rsidRPr="00531D0B" w14:paraId="49D72412" w14:textId="77777777" w:rsidTr="00DF6845">
        <w:trPr>
          <w:jc w:val="center"/>
        </w:trPr>
        <w:tc>
          <w:tcPr>
            <w:tcW w:w="4876" w:type="dxa"/>
            <w:tcBorders>
              <w:top w:val="nil"/>
              <w:left w:val="nil"/>
              <w:bottom w:val="nil"/>
              <w:right w:val="nil"/>
            </w:tcBorders>
          </w:tcPr>
          <w:p w14:paraId="5FDA0DF5"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irregulær migration og brug af irregulær migration som våben samt bidrage til effektiv tilbagesendelse</w:t>
            </w:r>
          </w:p>
        </w:tc>
        <w:tc>
          <w:tcPr>
            <w:tcW w:w="4876" w:type="dxa"/>
            <w:tcBorders>
              <w:top w:val="nil"/>
              <w:left w:val="nil"/>
              <w:bottom w:val="nil"/>
              <w:right w:val="nil"/>
            </w:tcBorders>
          </w:tcPr>
          <w:p w14:paraId="4B5653BC"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herunder ved hjælp af innovative metoder og nye teknologier, for derved at lette lovlig passage af grænserne, forhindre og opdage ulovlig indvandring, grænseoverskridende kriminalitet, instrumentalisering af ulovlig migration og brug af ulovlig migration som våben </w:t>
            </w:r>
            <w:r w:rsidRPr="00531D0B">
              <w:rPr>
                <w:b/>
                <w:bCs/>
                <w:i/>
                <w:iCs/>
              </w:rPr>
              <w:t>og andre hybride trusler</w:t>
            </w:r>
            <w:r w:rsidRPr="00531D0B">
              <w:t xml:space="preserve"> samt bidrage til effektiv tilbagesendelse</w:t>
            </w:r>
          </w:p>
        </w:tc>
      </w:tr>
    </w:tbl>
    <w:p w14:paraId="5D8F990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8EEC795" w14:textId="77777777" w:rsidR="0051154C" w:rsidRPr="00531D0B" w:rsidRDefault="0051154C" w:rsidP="0051154C">
      <w:r w:rsidRPr="00B10B6B">
        <w:rPr>
          <w:rStyle w:val="HideTWBExt"/>
        </w:rPr>
        <w:t>&lt;/AmendB&gt;</w:t>
      </w:r>
    </w:p>
    <w:p w14:paraId="5AEC54F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139</w:t>
      </w:r>
      <w:r w:rsidRPr="00B10B6B">
        <w:rPr>
          <w:rStyle w:val="HideTWBExt"/>
          <w:b w:val="0"/>
        </w:rPr>
        <w:t>&lt;/NumAmB&gt;</w:t>
      </w:r>
    </w:p>
    <w:p w14:paraId="378485D6"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720F311D" w14:textId="77777777" w:rsidR="0051154C" w:rsidRPr="00531D0B" w:rsidRDefault="0051154C" w:rsidP="0051154C">
      <w:pPr>
        <w:pStyle w:val="NormalBold"/>
      </w:pPr>
      <w:r w:rsidRPr="00B10B6B">
        <w:rPr>
          <w:rStyle w:val="HideTWBExt"/>
          <w:b w:val="0"/>
        </w:rPr>
        <w:t>&lt;/RepeatBlock-By&gt;</w:t>
      </w:r>
    </w:p>
    <w:p w14:paraId="4BDC259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79AD5AA"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D6A69C7" w14:textId="77777777" w:rsidTr="00DF6845">
        <w:trPr>
          <w:trHeight w:hRule="exact" w:val="240"/>
          <w:jc w:val="center"/>
        </w:trPr>
        <w:tc>
          <w:tcPr>
            <w:tcW w:w="9752" w:type="dxa"/>
            <w:gridSpan w:val="2"/>
            <w:tcBorders>
              <w:top w:val="nil"/>
              <w:left w:val="nil"/>
              <w:bottom w:val="nil"/>
              <w:right w:val="nil"/>
            </w:tcBorders>
          </w:tcPr>
          <w:p w14:paraId="6A03C35B" w14:textId="77777777" w:rsidR="0051154C" w:rsidRPr="00531D0B" w:rsidRDefault="0051154C" w:rsidP="00DF6845"/>
        </w:tc>
      </w:tr>
      <w:tr w:rsidR="0051154C" w:rsidRPr="00531D0B" w14:paraId="7C6A0A4C" w14:textId="77777777" w:rsidTr="00DF6845">
        <w:trPr>
          <w:trHeight w:val="240"/>
          <w:jc w:val="center"/>
        </w:trPr>
        <w:tc>
          <w:tcPr>
            <w:tcW w:w="4876" w:type="dxa"/>
            <w:tcBorders>
              <w:top w:val="nil"/>
              <w:left w:val="nil"/>
              <w:bottom w:val="nil"/>
              <w:right w:val="nil"/>
            </w:tcBorders>
          </w:tcPr>
          <w:p w14:paraId="6668CA7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D2C0288" w14:textId="77777777" w:rsidR="0051154C" w:rsidRPr="00531D0B" w:rsidRDefault="0051154C" w:rsidP="00DF6845">
            <w:pPr>
              <w:pStyle w:val="AmColumnHeading"/>
            </w:pPr>
            <w:r w:rsidRPr="00531D0B">
              <w:t>Ændringsforslag</w:t>
            </w:r>
          </w:p>
        </w:tc>
      </w:tr>
      <w:tr w:rsidR="0051154C" w:rsidRPr="00531D0B" w14:paraId="418C26AE" w14:textId="77777777" w:rsidTr="00DF6845">
        <w:trPr>
          <w:jc w:val="center"/>
        </w:trPr>
        <w:tc>
          <w:tcPr>
            <w:tcW w:w="4876" w:type="dxa"/>
            <w:tcBorders>
              <w:top w:val="nil"/>
              <w:left w:val="nil"/>
              <w:bottom w:val="nil"/>
              <w:right w:val="nil"/>
            </w:tcBorders>
          </w:tcPr>
          <w:p w14:paraId="0B19FF39" w14:textId="77777777" w:rsidR="0051154C" w:rsidRPr="00531D0B" w:rsidRDefault="0051154C" w:rsidP="00DF6845">
            <w:pPr>
              <w:pStyle w:val="Normal6a"/>
            </w:pPr>
            <w:r w:rsidRPr="00531D0B">
              <w:t>b)</w:t>
            </w:r>
            <w:r w:rsidRPr="00531D0B">
              <w:tab/>
              <w:t xml:space="preserve">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w:t>
            </w:r>
            <w:r w:rsidRPr="00531D0B">
              <w:rPr>
                <w:b/>
                <w:bCs/>
                <w:i/>
                <w:iCs/>
              </w:rPr>
              <w:t xml:space="preserve">herunder ved hjælp af innovative metoder og nye teknologier, </w:t>
            </w:r>
            <w:r w:rsidRPr="00531D0B">
              <w:t>for derved at lette lovlig passage af grænserne</w:t>
            </w:r>
            <w:r w:rsidRPr="00531D0B">
              <w:rPr>
                <w:b/>
                <w:bCs/>
                <w:i/>
                <w:iCs/>
              </w:rPr>
              <w:t xml:space="preserve">, forhindre og opdage ulovlig </w:t>
            </w:r>
            <w:r w:rsidRPr="00531D0B">
              <w:t>indvandring</w:t>
            </w:r>
            <w:r w:rsidRPr="00531D0B">
              <w:rPr>
                <w:b/>
                <w:bCs/>
                <w:i/>
                <w:iCs/>
              </w:rPr>
              <w:t xml:space="preserve">, </w:t>
            </w:r>
            <w:r w:rsidRPr="00531D0B">
              <w:t>grænseoverskridende kriminalitet</w:t>
            </w:r>
            <w:r w:rsidRPr="00531D0B">
              <w:rPr>
                <w:b/>
                <w:bCs/>
                <w:i/>
                <w:iCs/>
              </w:rPr>
              <w:t>, instrumentalisering af irregulær migration og brug af irregulær migration som våben samt bidrage til effektiv tilbagesendelse</w:t>
            </w:r>
          </w:p>
        </w:tc>
        <w:tc>
          <w:tcPr>
            <w:tcW w:w="4876" w:type="dxa"/>
            <w:tcBorders>
              <w:top w:val="nil"/>
              <w:left w:val="nil"/>
              <w:bottom w:val="nil"/>
              <w:right w:val="nil"/>
            </w:tcBorders>
          </w:tcPr>
          <w:p w14:paraId="7F60D9B0" w14:textId="77777777" w:rsidR="0051154C" w:rsidRPr="00531D0B" w:rsidRDefault="0051154C" w:rsidP="00DF6845">
            <w:pPr>
              <w:pStyle w:val="Normal6a"/>
            </w:pPr>
            <w:r w:rsidRPr="00531D0B">
              <w:t>b)</w:t>
            </w:r>
            <w:r w:rsidRPr="00531D0B">
              <w:tab/>
              <w:t>at støtte en effektiv integreret europæisk grænseforvaltning ved de ydre grænser, der gennemføres af den europæiske grænse- og kystvagt som et delt ansvar mellem Det Europæiske Agentur for Grænse- og Kystbevogtning og de nationale myndigheder med ansvar for grænseforvaltning, for derved at lette lovlig passage af grænserne</w:t>
            </w:r>
            <w:r w:rsidRPr="00531D0B">
              <w:rPr>
                <w:b/>
                <w:bCs/>
                <w:i/>
                <w:iCs/>
              </w:rPr>
              <w:t xml:space="preserve">, herunder støtte til lovlig </w:t>
            </w:r>
            <w:r w:rsidRPr="00531D0B">
              <w:t xml:space="preserve">indvandring </w:t>
            </w:r>
            <w:r w:rsidRPr="00531D0B">
              <w:rPr>
                <w:b/>
                <w:bCs/>
                <w:i/>
                <w:iCs/>
              </w:rPr>
              <w:t>og retten til at anmode om international beskyttelse ved grænserne og bekæmpe menneskehandel og</w:t>
            </w:r>
            <w:r w:rsidRPr="00531D0B">
              <w:t xml:space="preserve"> grænseoverskridende kriminalitet</w:t>
            </w:r>
          </w:p>
        </w:tc>
      </w:tr>
    </w:tbl>
    <w:p w14:paraId="38B4B0D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6F1C4FD" w14:textId="77777777" w:rsidR="0051154C" w:rsidRPr="00531D0B" w:rsidRDefault="0051154C" w:rsidP="0051154C">
      <w:r w:rsidRPr="00B10B6B">
        <w:rPr>
          <w:rStyle w:val="HideTWBExt"/>
        </w:rPr>
        <w:t>&lt;/AmendB&gt;</w:t>
      </w:r>
    </w:p>
    <w:p w14:paraId="2186411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140</w:t>
      </w:r>
      <w:r w:rsidRPr="00B10B6B">
        <w:rPr>
          <w:rStyle w:val="HideTWBExt"/>
          <w:b w:val="0"/>
        </w:rPr>
        <w:t>&lt;/NumAmB&gt;</w:t>
      </w:r>
    </w:p>
    <w:p w14:paraId="367BA037"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3FBE32CD" w14:textId="77777777" w:rsidR="0051154C" w:rsidRPr="00531D0B" w:rsidRDefault="0051154C" w:rsidP="0051154C">
      <w:pPr>
        <w:pStyle w:val="NormalBold"/>
      </w:pPr>
      <w:r w:rsidRPr="00B10B6B">
        <w:rPr>
          <w:rStyle w:val="HideTWBExt"/>
          <w:b w:val="0"/>
        </w:rPr>
        <w:t>&lt;/RepeatBlock-By&gt;</w:t>
      </w:r>
    </w:p>
    <w:p w14:paraId="7EAFAD9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4A4B415" w14:textId="77777777" w:rsidR="0051154C" w:rsidRPr="00531D0B" w:rsidRDefault="0051154C" w:rsidP="0051154C">
      <w:pPr>
        <w:pStyle w:val="NormalBold"/>
      </w:pPr>
      <w:r w:rsidRPr="00B10B6B">
        <w:rPr>
          <w:rStyle w:val="HideTWBExt"/>
          <w:b w:val="0"/>
        </w:rPr>
        <w:t>&lt;Article&gt;</w:t>
      </w:r>
      <w:r w:rsidRPr="00531D0B">
        <w:t>Artikel 3 – stk. 1 – afsnit 1 – litra b</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A42C12A" w14:textId="77777777" w:rsidTr="00DF6845">
        <w:trPr>
          <w:trHeight w:hRule="exact" w:val="240"/>
          <w:jc w:val="center"/>
        </w:trPr>
        <w:tc>
          <w:tcPr>
            <w:tcW w:w="9752" w:type="dxa"/>
            <w:gridSpan w:val="2"/>
            <w:tcBorders>
              <w:top w:val="nil"/>
              <w:left w:val="nil"/>
              <w:bottom w:val="nil"/>
              <w:right w:val="nil"/>
            </w:tcBorders>
          </w:tcPr>
          <w:p w14:paraId="2D9D6545" w14:textId="77777777" w:rsidR="0051154C" w:rsidRPr="00531D0B" w:rsidRDefault="0051154C" w:rsidP="00DF6845"/>
        </w:tc>
      </w:tr>
      <w:tr w:rsidR="0051154C" w:rsidRPr="00531D0B" w14:paraId="3AEBFC86" w14:textId="77777777" w:rsidTr="00DF6845">
        <w:trPr>
          <w:trHeight w:val="240"/>
          <w:jc w:val="center"/>
        </w:trPr>
        <w:tc>
          <w:tcPr>
            <w:tcW w:w="4876" w:type="dxa"/>
            <w:tcBorders>
              <w:top w:val="nil"/>
              <w:left w:val="nil"/>
              <w:bottom w:val="nil"/>
              <w:right w:val="nil"/>
            </w:tcBorders>
          </w:tcPr>
          <w:p w14:paraId="3DF92B7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B0571D0" w14:textId="77777777" w:rsidR="0051154C" w:rsidRPr="00531D0B" w:rsidRDefault="0051154C" w:rsidP="00DF6845">
            <w:pPr>
              <w:pStyle w:val="AmColumnHeading"/>
            </w:pPr>
            <w:r w:rsidRPr="00531D0B">
              <w:t>Ændringsforslag</w:t>
            </w:r>
          </w:p>
        </w:tc>
      </w:tr>
      <w:tr w:rsidR="0051154C" w:rsidRPr="00531D0B" w14:paraId="27039468" w14:textId="77777777" w:rsidTr="00DF6845">
        <w:trPr>
          <w:jc w:val="center"/>
        </w:trPr>
        <w:tc>
          <w:tcPr>
            <w:tcW w:w="4876" w:type="dxa"/>
            <w:tcBorders>
              <w:top w:val="nil"/>
              <w:left w:val="nil"/>
              <w:bottom w:val="nil"/>
              <w:right w:val="nil"/>
            </w:tcBorders>
          </w:tcPr>
          <w:p w14:paraId="0A4370DB" w14:textId="77777777" w:rsidR="0051154C" w:rsidRPr="00531D0B" w:rsidRDefault="0051154C" w:rsidP="00DF6845">
            <w:pPr>
              <w:pStyle w:val="Normal6a"/>
            </w:pPr>
            <w:r w:rsidRPr="00531D0B">
              <w:t>b)</w:t>
            </w:r>
            <w:r w:rsidRPr="00531D0B">
              <w:tab/>
              <w:t xml:space="preserve">at støtte en </w:t>
            </w:r>
            <w:r w:rsidRPr="00531D0B">
              <w:rPr>
                <w:b/>
                <w:bCs/>
                <w:i/>
                <w:iCs/>
              </w:rPr>
              <w:t>effektiv</w:t>
            </w:r>
            <w:r w:rsidRPr="00531D0B">
              <w:t xml:space="preserve"> integreret europæisk grænseforvaltning ved de ydre grænser, der gennemføres af den europæiske grænse- og kystvagt som et delt ansvar mellem Det Europæiske Agentur for Grænse- og Kystbevogtning og de nationale myndigheder med ansvar for grænseforvaltning, </w:t>
            </w:r>
            <w:r w:rsidRPr="00531D0B">
              <w:rPr>
                <w:b/>
                <w:bCs/>
                <w:i/>
                <w:iCs/>
              </w:rPr>
              <w:t>herunder ved hjælp af innovative metoder og nye teknologier,</w:t>
            </w:r>
            <w:r w:rsidRPr="00531D0B">
              <w:t xml:space="preserve"> for derved at lette lovlig passage af grænserne, </w:t>
            </w:r>
            <w:r w:rsidRPr="00531D0B">
              <w:rPr>
                <w:b/>
                <w:bCs/>
                <w:i/>
                <w:iCs/>
              </w:rPr>
              <w:t>forhindre og</w:t>
            </w:r>
            <w:r w:rsidRPr="00531D0B">
              <w:t xml:space="preserve"> opdage </w:t>
            </w:r>
            <w:r w:rsidRPr="00531D0B">
              <w:rPr>
                <w:b/>
                <w:bCs/>
                <w:i/>
                <w:iCs/>
              </w:rPr>
              <w:t>ulovlig indvandring,</w:t>
            </w:r>
            <w:r w:rsidRPr="00531D0B">
              <w:t xml:space="preserve"> grænseoverskridende kriminalitet</w:t>
            </w:r>
            <w:r w:rsidRPr="00531D0B">
              <w:rPr>
                <w:b/>
                <w:bCs/>
                <w:i/>
                <w:iCs/>
              </w:rPr>
              <w:t>, instrumentalisering af irregulær migration og brug af irregulær migration som våben samt bidrage til effektiv tilbagesendelse</w:t>
            </w:r>
          </w:p>
        </w:tc>
        <w:tc>
          <w:tcPr>
            <w:tcW w:w="4876" w:type="dxa"/>
            <w:tcBorders>
              <w:top w:val="nil"/>
              <w:left w:val="nil"/>
              <w:bottom w:val="nil"/>
              <w:right w:val="nil"/>
            </w:tcBorders>
          </w:tcPr>
          <w:p w14:paraId="584D42AC" w14:textId="77777777" w:rsidR="0051154C" w:rsidRPr="00531D0B" w:rsidRDefault="0051154C" w:rsidP="00DF6845">
            <w:pPr>
              <w:pStyle w:val="Normal6a"/>
            </w:pPr>
            <w:r w:rsidRPr="00531D0B">
              <w:t>b)</w:t>
            </w:r>
            <w:r w:rsidRPr="00531D0B">
              <w:tab/>
              <w:t>at støtte en</w:t>
            </w:r>
            <w:r w:rsidRPr="00531D0B">
              <w:rPr>
                <w:b/>
                <w:bCs/>
                <w:i/>
                <w:iCs/>
              </w:rPr>
              <w:t xml:space="preserve"> korrekt og rettighedsbaseret</w:t>
            </w:r>
            <w:r w:rsidRPr="00531D0B">
              <w:t xml:space="preserve"> integreret europæisk grænseforvaltning ved de ydre grænser, der gennemføres af den europæiske grænse- og kystvagt som et delt ansvar mellem Det Europæiske Agentur for Grænse- og Kystbevogtning og de nationale myndigheder med ansvar for grænseforvaltning, for derved at lette lovlig passage af grænserne, </w:t>
            </w:r>
            <w:r w:rsidRPr="00531D0B">
              <w:rPr>
                <w:b/>
                <w:bCs/>
                <w:i/>
                <w:iCs/>
              </w:rPr>
              <w:t>opdage ulovlig grænsepassage,</w:t>
            </w:r>
            <w:r w:rsidRPr="00531D0B">
              <w:t xml:space="preserve"> opdage og</w:t>
            </w:r>
            <w:r w:rsidRPr="00531D0B">
              <w:rPr>
                <w:b/>
                <w:bCs/>
                <w:i/>
                <w:iCs/>
              </w:rPr>
              <w:t xml:space="preserve"> modvirke</w:t>
            </w:r>
            <w:r w:rsidRPr="00531D0B">
              <w:rPr>
                <w:i/>
                <w:iCs/>
              </w:rPr>
              <w:t xml:space="preserve"> </w:t>
            </w:r>
            <w:r w:rsidRPr="00531D0B">
              <w:t>grænseoverskridende kriminalitet</w:t>
            </w:r>
            <w:r w:rsidRPr="00531D0B">
              <w:rPr>
                <w:b/>
                <w:bCs/>
                <w:i/>
                <w:iCs/>
              </w:rPr>
              <w:t xml:space="preserve"> og sikre effektiv bistand til personer i nød og støtte eftersøgnings- og redningsoperationer</w:t>
            </w:r>
          </w:p>
        </w:tc>
      </w:tr>
    </w:tbl>
    <w:p w14:paraId="4F611E0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BCA51AE" w14:textId="77777777" w:rsidR="0051154C" w:rsidRPr="00531D0B" w:rsidRDefault="0051154C" w:rsidP="0051154C">
      <w:r w:rsidRPr="00B10B6B">
        <w:rPr>
          <w:rStyle w:val="HideTWBExt"/>
        </w:rPr>
        <w:t>&lt;/AmendB&gt;</w:t>
      </w:r>
    </w:p>
    <w:p w14:paraId="4BF9363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141</w:t>
      </w:r>
      <w:r w:rsidRPr="00B10B6B">
        <w:rPr>
          <w:rStyle w:val="HideTWBExt"/>
          <w:b w:val="0"/>
        </w:rPr>
        <w:t>&lt;/NumAmB&gt;</w:t>
      </w:r>
    </w:p>
    <w:p w14:paraId="32A28393"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1F9E67D6" w14:textId="77777777" w:rsidR="0051154C" w:rsidRPr="00531D0B" w:rsidRDefault="0051154C" w:rsidP="0051154C">
      <w:pPr>
        <w:pStyle w:val="NormalBold"/>
      </w:pPr>
      <w:r w:rsidRPr="00B10B6B">
        <w:rPr>
          <w:rStyle w:val="HideTWBExt"/>
          <w:b w:val="0"/>
        </w:rPr>
        <w:t>&lt;/RepeatBlock-By&gt;</w:t>
      </w:r>
    </w:p>
    <w:p w14:paraId="1B02308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E0C2580" w14:textId="77777777" w:rsidR="0051154C" w:rsidRPr="00531D0B" w:rsidRDefault="0051154C" w:rsidP="0051154C">
      <w:pPr>
        <w:pStyle w:val="NormalBold"/>
      </w:pPr>
      <w:r w:rsidRPr="00B10B6B">
        <w:rPr>
          <w:rStyle w:val="HideTWBExt"/>
          <w:b w:val="0"/>
        </w:rPr>
        <w:t>&lt;Article&gt;</w:t>
      </w:r>
      <w:r w:rsidRPr="00531D0B">
        <w:t>Artikel 3 – stk. 1 – afsnit 1 – litra b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E3D2D80" w14:textId="77777777" w:rsidTr="00DF6845">
        <w:trPr>
          <w:trHeight w:hRule="exact" w:val="240"/>
          <w:jc w:val="center"/>
        </w:trPr>
        <w:tc>
          <w:tcPr>
            <w:tcW w:w="9752" w:type="dxa"/>
            <w:gridSpan w:val="2"/>
            <w:tcBorders>
              <w:top w:val="nil"/>
              <w:left w:val="nil"/>
              <w:bottom w:val="nil"/>
              <w:right w:val="nil"/>
            </w:tcBorders>
          </w:tcPr>
          <w:p w14:paraId="73076867" w14:textId="77777777" w:rsidR="0051154C" w:rsidRPr="00531D0B" w:rsidRDefault="0051154C" w:rsidP="00DF6845"/>
        </w:tc>
      </w:tr>
      <w:tr w:rsidR="0051154C" w:rsidRPr="00531D0B" w14:paraId="2FA51E34" w14:textId="77777777" w:rsidTr="00DF6845">
        <w:trPr>
          <w:trHeight w:val="240"/>
          <w:jc w:val="center"/>
        </w:trPr>
        <w:tc>
          <w:tcPr>
            <w:tcW w:w="4876" w:type="dxa"/>
            <w:tcBorders>
              <w:top w:val="nil"/>
              <w:left w:val="nil"/>
              <w:bottom w:val="nil"/>
              <w:right w:val="nil"/>
            </w:tcBorders>
          </w:tcPr>
          <w:p w14:paraId="0C0791E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974C48D" w14:textId="77777777" w:rsidR="0051154C" w:rsidRPr="00531D0B" w:rsidRDefault="0051154C" w:rsidP="00DF6845">
            <w:pPr>
              <w:pStyle w:val="AmColumnHeading"/>
            </w:pPr>
            <w:r w:rsidRPr="00531D0B">
              <w:t>Ændringsforslag</w:t>
            </w:r>
          </w:p>
        </w:tc>
      </w:tr>
      <w:tr w:rsidR="0051154C" w:rsidRPr="00531D0B" w14:paraId="7549294A" w14:textId="77777777" w:rsidTr="00DF6845">
        <w:trPr>
          <w:jc w:val="center"/>
        </w:trPr>
        <w:tc>
          <w:tcPr>
            <w:tcW w:w="4876" w:type="dxa"/>
            <w:tcBorders>
              <w:top w:val="nil"/>
              <w:left w:val="nil"/>
              <w:bottom w:val="nil"/>
              <w:right w:val="nil"/>
            </w:tcBorders>
          </w:tcPr>
          <w:p w14:paraId="6C848795" w14:textId="77777777" w:rsidR="0051154C" w:rsidRPr="00531D0B" w:rsidRDefault="0051154C" w:rsidP="00DF6845">
            <w:pPr>
              <w:pStyle w:val="Normal6a"/>
            </w:pPr>
          </w:p>
        </w:tc>
        <w:tc>
          <w:tcPr>
            <w:tcW w:w="4876" w:type="dxa"/>
            <w:tcBorders>
              <w:top w:val="nil"/>
              <w:left w:val="nil"/>
              <w:bottom w:val="nil"/>
              <w:right w:val="nil"/>
            </w:tcBorders>
          </w:tcPr>
          <w:p w14:paraId="33523F0A" w14:textId="77777777" w:rsidR="0051154C" w:rsidRPr="00531D0B" w:rsidRDefault="0051154C" w:rsidP="00DF6845">
            <w:pPr>
              <w:pStyle w:val="Normal6a"/>
            </w:pPr>
            <w:r w:rsidRPr="00531D0B">
              <w:rPr>
                <w:b/>
                <w:i/>
              </w:rPr>
              <w:t>ba)</w:t>
            </w:r>
            <w:r w:rsidRPr="00531D0B">
              <w:tab/>
            </w:r>
            <w:r w:rsidRPr="00531D0B">
              <w:rPr>
                <w:b/>
                <w:i/>
              </w:rPr>
              <w:t>at sikre tilstrækkelig fysisk, teknisk, menneskelig og administrativ kapacitet ved stærkt udsatte ydre land- og søgrænseafsnit, herunder integration af interoperable store IT-systemer og deres modstandsdygtighed med hensyn til cybersikkerhed for at forebygge, opdage og imødegå hybride trusler</w:t>
            </w:r>
          </w:p>
        </w:tc>
      </w:tr>
    </w:tbl>
    <w:p w14:paraId="12C1E0B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2D77905"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F4A7DCD" w14:textId="77777777" w:rsidR="0051154C" w:rsidRPr="00531D0B" w:rsidRDefault="0051154C" w:rsidP="0051154C">
      <w:pPr>
        <w:pStyle w:val="AmJustText"/>
      </w:pPr>
      <w:r w:rsidRPr="00531D0B">
        <w:t>Europas ydre grænser står ikke længere kun over for konventionelle migrationspres. De er blevet den primære arena for ikkekonventionel, statssponsoreret hybridkrigsførelse. Derfor skal de specifikke mål i denne forordning udvides til udtrykkeligt at omfatte forskellige hybride trusler. Det sikrer, at kritiske grænseområder såsom landgrænserne og Sortehavskysten er juridisk berettigede til omfattende finansiering med henblik på modstandsdygtighed over for cybersikkerhed og avanceret overvågningsinfrastruktur.</w:t>
      </w:r>
    </w:p>
    <w:p w14:paraId="37C8D1CD" w14:textId="77777777" w:rsidR="0051154C" w:rsidRPr="00531D0B" w:rsidRDefault="0051154C" w:rsidP="0051154C">
      <w:r w:rsidRPr="00B10B6B">
        <w:rPr>
          <w:rStyle w:val="HideTWBExt"/>
        </w:rPr>
        <w:t>&lt;/AmendB&gt;</w:t>
      </w:r>
    </w:p>
    <w:p w14:paraId="7E93364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142</w:t>
      </w:r>
      <w:r w:rsidRPr="00B10B6B">
        <w:rPr>
          <w:rStyle w:val="HideTWBExt"/>
          <w:b w:val="0"/>
        </w:rPr>
        <w:t>&lt;/NumAmB&gt;</w:t>
      </w:r>
    </w:p>
    <w:p w14:paraId="70952BDC" w14:textId="77777777" w:rsidR="0051154C" w:rsidRPr="00531D0B" w:rsidRDefault="0051154C" w:rsidP="0051154C">
      <w:pPr>
        <w:pStyle w:val="NormalBold"/>
      </w:pPr>
      <w:r w:rsidRPr="00B10B6B">
        <w:rPr>
          <w:rStyle w:val="HideTWBExt"/>
          <w:b w:val="0"/>
        </w:rPr>
        <w:t>&lt;RepeatBlock-By&gt;&lt;Members&gt;</w:t>
      </w:r>
      <w:r w:rsidRPr="00531D0B">
        <w:t>Tom Vandendriessche</w:t>
      </w:r>
      <w:r w:rsidRPr="00B10B6B">
        <w:rPr>
          <w:rStyle w:val="HideTWBExt"/>
          <w:b w:val="0"/>
        </w:rPr>
        <w:t>&lt;/Members&gt;</w:t>
      </w:r>
    </w:p>
    <w:p w14:paraId="25C08571" w14:textId="77777777" w:rsidR="0051154C" w:rsidRPr="00531D0B" w:rsidRDefault="0051154C" w:rsidP="0051154C">
      <w:pPr>
        <w:pStyle w:val="NormalBold"/>
      </w:pPr>
      <w:r w:rsidRPr="00B10B6B">
        <w:rPr>
          <w:rStyle w:val="HideTWBExt"/>
          <w:b w:val="0"/>
        </w:rPr>
        <w:t>&lt;/RepeatBlock-By&gt;</w:t>
      </w:r>
    </w:p>
    <w:p w14:paraId="65CC16E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19716AC"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A6354F1" w14:textId="77777777" w:rsidTr="00DF6845">
        <w:trPr>
          <w:trHeight w:hRule="exact" w:val="240"/>
          <w:jc w:val="center"/>
        </w:trPr>
        <w:tc>
          <w:tcPr>
            <w:tcW w:w="9752" w:type="dxa"/>
            <w:gridSpan w:val="2"/>
            <w:tcBorders>
              <w:top w:val="nil"/>
              <w:left w:val="nil"/>
              <w:bottom w:val="nil"/>
              <w:right w:val="nil"/>
            </w:tcBorders>
          </w:tcPr>
          <w:p w14:paraId="7C4DA942" w14:textId="77777777" w:rsidR="0051154C" w:rsidRPr="00531D0B" w:rsidRDefault="0051154C" w:rsidP="00DF6845"/>
        </w:tc>
      </w:tr>
      <w:tr w:rsidR="0051154C" w:rsidRPr="00531D0B" w14:paraId="5A00C955" w14:textId="77777777" w:rsidTr="00DF6845">
        <w:trPr>
          <w:trHeight w:val="240"/>
          <w:jc w:val="center"/>
        </w:trPr>
        <w:tc>
          <w:tcPr>
            <w:tcW w:w="4876" w:type="dxa"/>
            <w:tcBorders>
              <w:top w:val="nil"/>
              <w:left w:val="nil"/>
              <w:bottom w:val="nil"/>
              <w:right w:val="nil"/>
            </w:tcBorders>
          </w:tcPr>
          <w:p w14:paraId="5FBE871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B50E8D4" w14:textId="77777777" w:rsidR="0051154C" w:rsidRPr="00531D0B" w:rsidRDefault="0051154C" w:rsidP="00DF6845">
            <w:pPr>
              <w:pStyle w:val="AmColumnHeading"/>
            </w:pPr>
            <w:r w:rsidRPr="00531D0B">
              <w:t>Ændringsforslag</w:t>
            </w:r>
          </w:p>
        </w:tc>
      </w:tr>
      <w:tr w:rsidR="0051154C" w:rsidRPr="00531D0B" w14:paraId="439A6610" w14:textId="77777777" w:rsidTr="00DF6845">
        <w:trPr>
          <w:jc w:val="center"/>
        </w:trPr>
        <w:tc>
          <w:tcPr>
            <w:tcW w:w="4876" w:type="dxa"/>
            <w:tcBorders>
              <w:top w:val="nil"/>
              <w:left w:val="nil"/>
              <w:bottom w:val="nil"/>
              <w:right w:val="nil"/>
            </w:tcBorders>
          </w:tcPr>
          <w:p w14:paraId="6B38A42F"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 og for at lette lovlig rejseaktivitet</w:t>
            </w:r>
            <w:r w:rsidRPr="00531D0B">
              <w:rPr>
                <w:b/>
                <w:bCs/>
                <w:i/>
                <w:iCs/>
              </w:rPr>
              <w:t>, samtidig med at der</w:t>
            </w:r>
            <w:r w:rsidRPr="00531D0B">
              <w:t xml:space="preserve"> </w:t>
            </w:r>
            <w:r w:rsidRPr="00531D0B">
              <w:rPr>
                <w:b/>
                <w:bCs/>
                <w:i/>
                <w:iCs/>
              </w:rPr>
              <w:t>forebygges</w:t>
            </w:r>
            <w:r w:rsidRPr="00531D0B">
              <w:t xml:space="preserve"> migrations- og sikkerhedsrisici og bidrages til et sikkert og velfungerende Schengenområde.</w:t>
            </w:r>
          </w:p>
        </w:tc>
        <w:tc>
          <w:tcPr>
            <w:tcW w:w="4876" w:type="dxa"/>
            <w:tcBorders>
              <w:top w:val="nil"/>
              <w:left w:val="nil"/>
              <w:bottom w:val="nil"/>
              <w:right w:val="nil"/>
            </w:tcBorders>
          </w:tcPr>
          <w:p w14:paraId="76FF84E6"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samtidig med at der </w:t>
            </w:r>
            <w:r w:rsidRPr="00531D0B">
              <w:rPr>
                <w:b/>
                <w:bCs/>
                <w:i/>
                <w:iCs/>
              </w:rPr>
              <w:t>gennemføres strenge sikkerhedskontrol- og svindelforebyggende foranstaltninger</w:t>
            </w:r>
            <w:r w:rsidRPr="00531D0B">
              <w:t>.</w:t>
            </w:r>
            <w:r w:rsidRPr="00531D0B">
              <w:rPr>
                <w:b/>
                <w:i/>
              </w:rPr>
              <w:t xml:space="preserve"> </w:t>
            </w:r>
            <w:r w:rsidRPr="00531D0B">
              <w:rPr>
                <w:b/>
                <w:bCs/>
                <w:i/>
                <w:iCs/>
              </w:rPr>
              <w:t>Dette omfatter suspension af visumudstedelsen til ansøgere fra tredjelande, der ikke samarbejder fuldt ud med Unionen og dens medlemsstater om tilbagetagelse og tilbagesendelse af deres statsborgere, hvorved</w:t>
            </w:r>
            <w:r w:rsidRPr="00531D0B">
              <w:t xml:space="preserve"> migrations- og sikkerhedsrisici </w:t>
            </w:r>
            <w:r w:rsidRPr="00531D0B">
              <w:rPr>
                <w:b/>
                <w:bCs/>
                <w:i/>
                <w:iCs/>
              </w:rPr>
              <w:t>forebygges</w:t>
            </w:r>
            <w:r w:rsidRPr="00531D0B">
              <w:t xml:space="preserve">, og </w:t>
            </w:r>
            <w:r w:rsidRPr="00531D0B">
              <w:rPr>
                <w:b/>
                <w:bCs/>
                <w:i/>
                <w:iCs/>
              </w:rPr>
              <w:t>der</w:t>
            </w:r>
            <w:r w:rsidRPr="00531D0B">
              <w:t xml:space="preserve"> bidrages til et sikkert og velfungerende Schengenområde.</w:t>
            </w:r>
          </w:p>
        </w:tc>
      </w:tr>
    </w:tbl>
    <w:p w14:paraId="154A4D0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E7AD25F" w14:textId="77777777" w:rsidR="0051154C" w:rsidRPr="00531D0B" w:rsidRDefault="0051154C" w:rsidP="0051154C">
      <w:r w:rsidRPr="00B10B6B">
        <w:rPr>
          <w:rStyle w:val="HideTWBExt"/>
        </w:rPr>
        <w:t>&lt;/AmendB&gt;</w:t>
      </w:r>
    </w:p>
    <w:p w14:paraId="27B1CF0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143</w:t>
      </w:r>
      <w:r w:rsidRPr="00B10B6B">
        <w:rPr>
          <w:rStyle w:val="HideTWBExt"/>
          <w:b w:val="0"/>
        </w:rPr>
        <w:t>&lt;/NumAmB&gt;</w:t>
      </w:r>
    </w:p>
    <w:p w14:paraId="6B5EFBFA"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35F5A2E0" w14:textId="77777777" w:rsidR="0051154C" w:rsidRPr="00531D0B" w:rsidRDefault="0051154C" w:rsidP="0051154C">
      <w:pPr>
        <w:pStyle w:val="NormalBold"/>
      </w:pPr>
      <w:r w:rsidRPr="00B10B6B">
        <w:rPr>
          <w:rStyle w:val="HideTWBExt"/>
          <w:b w:val="0"/>
        </w:rPr>
        <w:t>&lt;/RepeatBlock-By&gt;</w:t>
      </w:r>
    </w:p>
    <w:p w14:paraId="2B764B5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435D60B"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4563E60" w14:textId="77777777" w:rsidTr="00DF6845">
        <w:trPr>
          <w:trHeight w:hRule="exact" w:val="240"/>
          <w:jc w:val="center"/>
        </w:trPr>
        <w:tc>
          <w:tcPr>
            <w:tcW w:w="9752" w:type="dxa"/>
            <w:gridSpan w:val="2"/>
            <w:tcBorders>
              <w:top w:val="nil"/>
              <w:left w:val="nil"/>
              <w:bottom w:val="nil"/>
              <w:right w:val="nil"/>
            </w:tcBorders>
          </w:tcPr>
          <w:p w14:paraId="50616B17" w14:textId="77777777" w:rsidR="0051154C" w:rsidRPr="00531D0B" w:rsidRDefault="0051154C" w:rsidP="00DF6845"/>
        </w:tc>
      </w:tr>
      <w:tr w:rsidR="0051154C" w:rsidRPr="00531D0B" w14:paraId="3C21577C" w14:textId="77777777" w:rsidTr="00DF6845">
        <w:trPr>
          <w:trHeight w:val="240"/>
          <w:jc w:val="center"/>
        </w:trPr>
        <w:tc>
          <w:tcPr>
            <w:tcW w:w="4876" w:type="dxa"/>
            <w:tcBorders>
              <w:top w:val="nil"/>
              <w:left w:val="nil"/>
              <w:bottom w:val="nil"/>
              <w:right w:val="nil"/>
            </w:tcBorders>
          </w:tcPr>
          <w:p w14:paraId="3BA3CDB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6184525" w14:textId="77777777" w:rsidR="0051154C" w:rsidRPr="00531D0B" w:rsidRDefault="0051154C" w:rsidP="00DF6845">
            <w:pPr>
              <w:pStyle w:val="AmColumnHeading"/>
            </w:pPr>
            <w:r w:rsidRPr="00531D0B">
              <w:t>Ændringsforslag</w:t>
            </w:r>
          </w:p>
        </w:tc>
      </w:tr>
      <w:tr w:rsidR="0051154C" w:rsidRPr="00531D0B" w14:paraId="391007AC" w14:textId="77777777" w:rsidTr="00DF6845">
        <w:trPr>
          <w:jc w:val="center"/>
        </w:trPr>
        <w:tc>
          <w:tcPr>
            <w:tcW w:w="4876" w:type="dxa"/>
            <w:tcBorders>
              <w:top w:val="nil"/>
              <w:left w:val="nil"/>
              <w:bottom w:val="nil"/>
              <w:right w:val="nil"/>
            </w:tcBorders>
          </w:tcPr>
          <w:p w14:paraId="66260EFB"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samtidig med at der forebygges </w:t>
            </w:r>
            <w:r w:rsidRPr="00531D0B">
              <w:rPr>
                <w:b/>
                <w:bCs/>
                <w:i/>
                <w:iCs/>
              </w:rPr>
              <w:t>migrations- og</w:t>
            </w:r>
            <w:r w:rsidRPr="00531D0B">
              <w:t xml:space="preserve"> sikkerhedsrisici og bidrages til et sikkert og velfungerende Schengenområde.</w:t>
            </w:r>
          </w:p>
        </w:tc>
        <w:tc>
          <w:tcPr>
            <w:tcW w:w="4876" w:type="dxa"/>
            <w:tcBorders>
              <w:top w:val="nil"/>
              <w:left w:val="nil"/>
              <w:bottom w:val="nil"/>
              <w:right w:val="nil"/>
            </w:tcBorders>
          </w:tcPr>
          <w:p w14:paraId="5D199257"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 og for at lette lovlig rejseaktivitet, samtidig med at der forebygges sikkerhedsrisici og bidrages til et sikkert og velfungerende Schengenområde</w:t>
            </w:r>
            <w:r w:rsidRPr="00531D0B">
              <w:rPr>
                <w:b/>
                <w:bCs/>
                <w:i/>
                <w:iCs/>
              </w:rPr>
              <w:t>, herunder mekanismen for suspension af visumfritagelsen som oprettet ved forordning (EU) 2018/1806 som ændret ved forordning (EU) 2025/2441, særlig artikel 8a, litra h)</w:t>
            </w:r>
            <w:r w:rsidRPr="00531D0B">
              <w:t>.</w:t>
            </w:r>
          </w:p>
        </w:tc>
      </w:tr>
    </w:tbl>
    <w:p w14:paraId="370312D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BF5EB1E" w14:textId="77777777" w:rsidR="0051154C" w:rsidRPr="00531D0B" w:rsidRDefault="0051154C" w:rsidP="0051154C">
      <w:r w:rsidRPr="00B10B6B">
        <w:rPr>
          <w:rStyle w:val="HideTWBExt"/>
        </w:rPr>
        <w:t>&lt;/AmendB&gt;</w:t>
      </w:r>
    </w:p>
    <w:p w14:paraId="28FEB1D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144</w:t>
      </w:r>
      <w:r w:rsidRPr="00B10B6B">
        <w:rPr>
          <w:rStyle w:val="HideTWBExt"/>
          <w:b w:val="0"/>
        </w:rPr>
        <w:t>&lt;/NumAmB&gt;</w:t>
      </w:r>
    </w:p>
    <w:p w14:paraId="4DF895E9"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549BF691" w14:textId="77777777" w:rsidR="0051154C" w:rsidRPr="00531D0B" w:rsidRDefault="0051154C" w:rsidP="0051154C">
      <w:pPr>
        <w:pStyle w:val="NormalBold"/>
      </w:pPr>
      <w:r w:rsidRPr="00B10B6B">
        <w:rPr>
          <w:rStyle w:val="HideTWBExt"/>
          <w:b w:val="0"/>
        </w:rPr>
        <w:t>&lt;/RepeatBlock-By&gt;</w:t>
      </w:r>
    </w:p>
    <w:p w14:paraId="7E4EFA3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6E2964E"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1B23CEF" w14:textId="77777777" w:rsidTr="00DF6845">
        <w:trPr>
          <w:trHeight w:hRule="exact" w:val="240"/>
          <w:jc w:val="center"/>
        </w:trPr>
        <w:tc>
          <w:tcPr>
            <w:tcW w:w="9752" w:type="dxa"/>
            <w:gridSpan w:val="2"/>
            <w:tcBorders>
              <w:top w:val="nil"/>
              <w:left w:val="nil"/>
              <w:bottom w:val="nil"/>
              <w:right w:val="nil"/>
            </w:tcBorders>
          </w:tcPr>
          <w:p w14:paraId="2DAD0554" w14:textId="77777777" w:rsidR="0051154C" w:rsidRPr="00531D0B" w:rsidRDefault="0051154C" w:rsidP="00DF6845"/>
        </w:tc>
      </w:tr>
      <w:tr w:rsidR="0051154C" w:rsidRPr="00531D0B" w14:paraId="61221E6A" w14:textId="77777777" w:rsidTr="00DF6845">
        <w:trPr>
          <w:trHeight w:val="240"/>
          <w:jc w:val="center"/>
        </w:trPr>
        <w:tc>
          <w:tcPr>
            <w:tcW w:w="4876" w:type="dxa"/>
            <w:tcBorders>
              <w:top w:val="nil"/>
              <w:left w:val="nil"/>
              <w:bottom w:val="nil"/>
              <w:right w:val="nil"/>
            </w:tcBorders>
          </w:tcPr>
          <w:p w14:paraId="0DD8795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4B4A4C6" w14:textId="77777777" w:rsidR="0051154C" w:rsidRPr="00531D0B" w:rsidRDefault="0051154C" w:rsidP="00DF6845">
            <w:pPr>
              <w:pStyle w:val="AmColumnHeading"/>
            </w:pPr>
            <w:r w:rsidRPr="00531D0B">
              <w:t>Ændringsforslag</w:t>
            </w:r>
          </w:p>
        </w:tc>
      </w:tr>
      <w:tr w:rsidR="0051154C" w:rsidRPr="00531D0B" w14:paraId="25D41119" w14:textId="77777777" w:rsidTr="00DF6845">
        <w:trPr>
          <w:jc w:val="center"/>
        </w:trPr>
        <w:tc>
          <w:tcPr>
            <w:tcW w:w="4876" w:type="dxa"/>
            <w:tcBorders>
              <w:top w:val="nil"/>
              <w:left w:val="nil"/>
              <w:bottom w:val="nil"/>
              <w:right w:val="nil"/>
            </w:tcBorders>
          </w:tcPr>
          <w:p w14:paraId="74F5A438"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 og for at lette lovlig rejseaktivitet, samtidig med at der forebygges migrations- og sikkerhedsrisici og bidrages til et sikkert og velfungerende Schengenområde.</w:t>
            </w:r>
          </w:p>
        </w:tc>
        <w:tc>
          <w:tcPr>
            <w:tcW w:w="4876" w:type="dxa"/>
            <w:tcBorders>
              <w:top w:val="nil"/>
              <w:left w:val="nil"/>
              <w:bottom w:val="nil"/>
              <w:right w:val="nil"/>
            </w:tcBorders>
          </w:tcPr>
          <w:p w14:paraId="0EA9DEC6"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 og for at lette lovlig rejseaktivitet, samtidig med at der forebygges migrations- og sikkerhedsrisici og bidrages til et sikkert og velfungerende Schengenområde</w:t>
            </w:r>
            <w:r w:rsidRPr="00531D0B">
              <w:rPr>
                <w:b/>
                <w:bCs/>
                <w:i/>
                <w:iCs/>
              </w:rPr>
              <w:t>, idet hovedvægten fortsat lægges på en korrekt vurdering af indrejsebetingelserne og beskyttelsen af medlemsstaternes sikkerhedsinteresser</w:t>
            </w:r>
            <w:r w:rsidRPr="00531D0B">
              <w:t>.</w:t>
            </w:r>
          </w:p>
        </w:tc>
      </w:tr>
    </w:tbl>
    <w:p w14:paraId="53A0A44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54CB1A7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EC37644" w14:textId="77777777" w:rsidR="0051154C" w:rsidRPr="00531D0B" w:rsidRDefault="0051154C" w:rsidP="0051154C">
      <w:pPr>
        <w:pStyle w:val="AmJustText"/>
      </w:pPr>
      <w:r w:rsidRPr="00531D0B">
        <w:t>Visumpolitikken har til formål at fremme lovlig rejseaktivitet, men dens primære rolle er fortsat at beskytte Schengenområdet og vurdere indrejsebetingelserne for tredjelandsstatsborgere. Den foreslåede ændring skaber en bedre balance mellem visumpolitikkens mobilitets- og sikkerhedsdimensioner.</w:t>
      </w:r>
    </w:p>
    <w:p w14:paraId="7B9CCE2A" w14:textId="77777777" w:rsidR="0051154C" w:rsidRPr="00531D0B" w:rsidRDefault="0051154C" w:rsidP="0051154C">
      <w:r w:rsidRPr="00B10B6B">
        <w:rPr>
          <w:rStyle w:val="HideTWBExt"/>
        </w:rPr>
        <w:t>&lt;/AmendB&gt;</w:t>
      </w:r>
    </w:p>
    <w:p w14:paraId="4C5C9E4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145</w:t>
      </w:r>
      <w:r w:rsidRPr="00B10B6B">
        <w:rPr>
          <w:rStyle w:val="HideTWBExt"/>
          <w:b w:val="0"/>
        </w:rPr>
        <w:t>&lt;/NumAmB&gt;</w:t>
      </w:r>
    </w:p>
    <w:p w14:paraId="18319B49"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21EF28C" w14:textId="77777777" w:rsidR="0051154C" w:rsidRPr="00531D0B" w:rsidRDefault="0051154C" w:rsidP="0051154C">
      <w:pPr>
        <w:pStyle w:val="NormalBold"/>
      </w:pPr>
      <w:r w:rsidRPr="00B10B6B">
        <w:rPr>
          <w:rStyle w:val="HideTWBExt"/>
          <w:b w:val="0"/>
        </w:rPr>
        <w:t>&lt;/RepeatBlock-By&gt;</w:t>
      </w:r>
    </w:p>
    <w:p w14:paraId="384BB31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B221EBF"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EF83DAB" w14:textId="77777777" w:rsidTr="00DF6845">
        <w:trPr>
          <w:trHeight w:hRule="exact" w:val="240"/>
          <w:jc w:val="center"/>
        </w:trPr>
        <w:tc>
          <w:tcPr>
            <w:tcW w:w="9752" w:type="dxa"/>
            <w:gridSpan w:val="2"/>
            <w:tcBorders>
              <w:top w:val="nil"/>
              <w:left w:val="nil"/>
              <w:bottom w:val="nil"/>
              <w:right w:val="nil"/>
            </w:tcBorders>
          </w:tcPr>
          <w:p w14:paraId="7702515C" w14:textId="77777777" w:rsidR="0051154C" w:rsidRPr="00531D0B" w:rsidRDefault="0051154C" w:rsidP="00DF6845"/>
        </w:tc>
      </w:tr>
      <w:tr w:rsidR="0051154C" w:rsidRPr="00531D0B" w14:paraId="55DF29AD" w14:textId="77777777" w:rsidTr="00DF6845">
        <w:trPr>
          <w:trHeight w:val="240"/>
          <w:jc w:val="center"/>
        </w:trPr>
        <w:tc>
          <w:tcPr>
            <w:tcW w:w="4876" w:type="dxa"/>
            <w:tcBorders>
              <w:top w:val="nil"/>
              <w:left w:val="nil"/>
              <w:bottom w:val="nil"/>
              <w:right w:val="nil"/>
            </w:tcBorders>
          </w:tcPr>
          <w:p w14:paraId="04629DB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6495217" w14:textId="77777777" w:rsidR="0051154C" w:rsidRPr="00531D0B" w:rsidRDefault="0051154C" w:rsidP="00DF6845">
            <w:pPr>
              <w:pStyle w:val="AmColumnHeading"/>
            </w:pPr>
            <w:r w:rsidRPr="00531D0B">
              <w:t>Ændringsforslag</w:t>
            </w:r>
          </w:p>
        </w:tc>
      </w:tr>
      <w:tr w:rsidR="0051154C" w:rsidRPr="00531D0B" w14:paraId="49972F5F" w14:textId="77777777" w:rsidTr="00DF6845">
        <w:trPr>
          <w:jc w:val="center"/>
        </w:trPr>
        <w:tc>
          <w:tcPr>
            <w:tcW w:w="4876" w:type="dxa"/>
            <w:tcBorders>
              <w:top w:val="nil"/>
              <w:left w:val="nil"/>
              <w:bottom w:val="nil"/>
              <w:right w:val="nil"/>
            </w:tcBorders>
          </w:tcPr>
          <w:p w14:paraId="6D4EAC35"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w:t>
            </w:r>
            <w:r w:rsidRPr="00531D0B">
              <w:rPr>
                <w:b/>
                <w:bCs/>
                <w:i/>
                <w:iCs/>
              </w:rPr>
              <w:t>lovlig rejseaktivitet, samtidig med at der forebygges migrations- og sikkerhedsrisici og bidrages til et sikkert og velfungerende Schengenområde</w:t>
            </w:r>
            <w:r w:rsidRPr="00531D0B">
              <w:t>.</w:t>
            </w:r>
          </w:p>
        </w:tc>
        <w:tc>
          <w:tcPr>
            <w:tcW w:w="4876" w:type="dxa"/>
            <w:tcBorders>
              <w:top w:val="nil"/>
              <w:left w:val="nil"/>
              <w:bottom w:val="nil"/>
              <w:right w:val="nil"/>
            </w:tcBorders>
          </w:tcPr>
          <w:p w14:paraId="7E316FB3" w14:textId="77777777" w:rsidR="0051154C" w:rsidRPr="00531D0B" w:rsidRDefault="0051154C" w:rsidP="00DF6845">
            <w:pPr>
              <w:pStyle w:val="Normal6a"/>
            </w:pPr>
            <w:r w:rsidRPr="00531D0B">
              <w:t>c)</w:t>
            </w:r>
            <w:r w:rsidRPr="00531D0B">
              <w:tab/>
              <w:t xml:space="preserve">at støtte den fælles visumpolitik for at sikre en harmoniseret, </w:t>
            </w:r>
            <w:r w:rsidRPr="00531D0B">
              <w:rPr>
                <w:b/>
                <w:bCs/>
                <w:i/>
                <w:iCs/>
              </w:rPr>
              <w:t xml:space="preserve">retfærdig og ikkediskriminerende </w:t>
            </w:r>
            <w:r w:rsidRPr="00531D0B">
              <w:t xml:space="preserve">tilgang med hensyn til rettidig udstedelse af visa og for at lette </w:t>
            </w:r>
            <w:r w:rsidRPr="00531D0B">
              <w:rPr>
                <w:b/>
                <w:bCs/>
                <w:i/>
                <w:iCs/>
              </w:rPr>
              <w:t>mobiliteten</w:t>
            </w:r>
            <w:r w:rsidRPr="00531D0B">
              <w:t>.</w:t>
            </w:r>
          </w:p>
        </w:tc>
      </w:tr>
    </w:tbl>
    <w:p w14:paraId="4801276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F5176BA" w14:textId="77777777" w:rsidR="0051154C" w:rsidRPr="00531D0B" w:rsidRDefault="0051154C" w:rsidP="0051154C">
      <w:r w:rsidRPr="00B10B6B">
        <w:rPr>
          <w:rStyle w:val="HideTWBExt"/>
        </w:rPr>
        <w:t>&lt;/AmendB&gt;</w:t>
      </w:r>
    </w:p>
    <w:p w14:paraId="31E6E48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146</w:t>
      </w:r>
      <w:r w:rsidRPr="00B10B6B">
        <w:rPr>
          <w:rStyle w:val="HideTWBExt"/>
          <w:b w:val="0"/>
        </w:rPr>
        <w:t>&lt;/NumAmB&gt;</w:t>
      </w:r>
    </w:p>
    <w:p w14:paraId="01DA7F44" w14:textId="77777777" w:rsidR="0051154C" w:rsidRPr="00531D0B" w:rsidRDefault="0051154C" w:rsidP="0051154C">
      <w:pPr>
        <w:pStyle w:val="NormalBold"/>
      </w:pPr>
      <w:r w:rsidRPr="00B10B6B">
        <w:rPr>
          <w:rStyle w:val="HideTWBExt"/>
          <w:b w:val="0"/>
        </w:rPr>
        <w:t>&lt;RepeatBlock-By&gt;&lt;Members&gt;</w:t>
      </w:r>
      <w:r w:rsidRPr="00531D0B">
        <w:t>Dainius Žalimas</w:t>
      </w:r>
      <w:r w:rsidRPr="00B10B6B">
        <w:rPr>
          <w:rStyle w:val="HideTWBExt"/>
          <w:b w:val="0"/>
        </w:rPr>
        <w:t>&lt;/Members&gt;</w:t>
      </w:r>
    </w:p>
    <w:p w14:paraId="36511438" w14:textId="77777777" w:rsidR="0051154C" w:rsidRPr="00531D0B" w:rsidRDefault="0051154C" w:rsidP="0051154C">
      <w:pPr>
        <w:pStyle w:val="NormalBold"/>
      </w:pPr>
      <w:r w:rsidRPr="00B10B6B">
        <w:rPr>
          <w:rStyle w:val="HideTWBExt"/>
          <w:b w:val="0"/>
        </w:rPr>
        <w:t>&lt;/RepeatBlock-By&gt;</w:t>
      </w:r>
    </w:p>
    <w:p w14:paraId="5F816AE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2EE35F9"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EE20BE5" w14:textId="77777777" w:rsidTr="00DF6845">
        <w:trPr>
          <w:trHeight w:hRule="exact" w:val="240"/>
          <w:jc w:val="center"/>
        </w:trPr>
        <w:tc>
          <w:tcPr>
            <w:tcW w:w="9752" w:type="dxa"/>
            <w:gridSpan w:val="2"/>
            <w:tcBorders>
              <w:top w:val="nil"/>
              <w:left w:val="nil"/>
              <w:bottom w:val="nil"/>
              <w:right w:val="nil"/>
            </w:tcBorders>
          </w:tcPr>
          <w:p w14:paraId="07994B15" w14:textId="77777777" w:rsidR="0051154C" w:rsidRPr="00531D0B" w:rsidRDefault="0051154C" w:rsidP="00DF6845"/>
        </w:tc>
      </w:tr>
      <w:tr w:rsidR="0051154C" w:rsidRPr="00531D0B" w14:paraId="4CBF4638" w14:textId="77777777" w:rsidTr="00DF6845">
        <w:trPr>
          <w:trHeight w:val="240"/>
          <w:jc w:val="center"/>
        </w:trPr>
        <w:tc>
          <w:tcPr>
            <w:tcW w:w="4876" w:type="dxa"/>
            <w:tcBorders>
              <w:top w:val="nil"/>
              <w:left w:val="nil"/>
              <w:bottom w:val="nil"/>
              <w:right w:val="nil"/>
            </w:tcBorders>
          </w:tcPr>
          <w:p w14:paraId="60EF218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0E71937" w14:textId="77777777" w:rsidR="0051154C" w:rsidRPr="00531D0B" w:rsidRDefault="0051154C" w:rsidP="00DF6845">
            <w:pPr>
              <w:pStyle w:val="AmColumnHeading"/>
            </w:pPr>
            <w:r w:rsidRPr="00531D0B">
              <w:t>Ændringsforslag</w:t>
            </w:r>
          </w:p>
        </w:tc>
      </w:tr>
      <w:tr w:rsidR="0051154C" w:rsidRPr="00531D0B" w14:paraId="58116070" w14:textId="77777777" w:rsidTr="00DF6845">
        <w:trPr>
          <w:jc w:val="center"/>
        </w:trPr>
        <w:tc>
          <w:tcPr>
            <w:tcW w:w="4876" w:type="dxa"/>
            <w:tcBorders>
              <w:top w:val="nil"/>
              <w:left w:val="nil"/>
              <w:bottom w:val="nil"/>
              <w:right w:val="nil"/>
            </w:tcBorders>
          </w:tcPr>
          <w:p w14:paraId="60F5BA1E"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 og for at lette lovlig rejseaktivitet</w:t>
            </w:r>
            <w:r w:rsidRPr="00531D0B">
              <w:rPr>
                <w:b/>
                <w:i/>
              </w:rPr>
              <w:t>,</w:t>
            </w:r>
            <w:r w:rsidRPr="00531D0B">
              <w:t xml:space="preserve"> samtidig med at der forebygges migrations- og sikkerhedsrisici og bidrages til et sikkert og velfungerende Schengenområde.</w:t>
            </w:r>
          </w:p>
        </w:tc>
        <w:tc>
          <w:tcPr>
            <w:tcW w:w="4876" w:type="dxa"/>
            <w:tcBorders>
              <w:top w:val="nil"/>
              <w:left w:val="nil"/>
              <w:bottom w:val="nil"/>
              <w:right w:val="nil"/>
            </w:tcBorders>
          </w:tcPr>
          <w:p w14:paraId="4DF200B1"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w:t>
            </w:r>
            <w:r w:rsidRPr="00531D0B">
              <w:rPr>
                <w:b/>
                <w:bCs/>
                <w:i/>
                <w:iCs/>
              </w:rPr>
              <w:t>og for at støtte digitaliseringen af visumudstedelse</w:t>
            </w:r>
            <w:r w:rsidRPr="00531D0B">
              <w:t>, samtidig med at der forebygges migrations- og sikkerhedsrisici og bidrages til et sikkert og velfungerende Schengenområde.</w:t>
            </w:r>
          </w:p>
        </w:tc>
      </w:tr>
    </w:tbl>
    <w:p w14:paraId="2DAD963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76944B3" w14:textId="77777777" w:rsidR="0051154C" w:rsidRPr="00531D0B" w:rsidRDefault="0051154C" w:rsidP="0051154C">
      <w:r w:rsidRPr="00B10B6B">
        <w:rPr>
          <w:rStyle w:val="HideTWBExt"/>
        </w:rPr>
        <w:t>&lt;/AmendB&gt;</w:t>
      </w:r>
    </w:p>
    <w:p w14:paraId="7E36DD1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147</w:t>
      </w:r>
      <w:r w:rsidRPr="00B10B6B">
        <w:rPr>
          <w:rStyle w:val="HideTWBExt"/>
          <w:b w:val="0"/>
        </w:rPr>
        <w:t>&lt;/NumAmB&gt;</w:t>
      </w:r>
    </w:p>
    <w:p w14:paraId="19CD29A1" w14:textId="77777777" w:rsidR="0051154C" w:rsidRPr="00531D0B" w:rsidRDefault="0051154C" w:rsidP="0051154C">
      <w:pPr>
        <w:pStyle w:val="NormalBold"/>
      </w:pPr>
      <w:r w:rsidRPr="00B10B6B">
        <w:rPr>
          <w:rStyle w:val="HideTWBExt"/>
          <w:b w:val="0"/>
        </w:rPr>
        <w:t>&lt;RepeatBlock-By&gt;&lt;Members&gt;</w:t>
      </w:r>
      <w:r w:rsidRPr="00531D0B">
        <w:t>Rasa Juknevičienė</w:t>
      </w:r>
      <w:r w:rsidRPr="00B10B6B">
        <w:rPr>
          <w:rStyle w:val="HideTWBExt"/>
          <w:b w:val="0"/>
        </w:rPr>
        <w:t>&lt;/Members&gt;</w:t>
      </w:r>
    </w:p>
    <w:p w14:paraId="6EC2D0A4" w14:textId="77777777" w:rsidR="0051154C" w:rsidRPr="00531D0B" w:rsidRDefault="0051154C" w:rsidP="0051154C">
      <w:pPr>
        <w:pStyle w:val="NormalBold"/>
      </w:pPr>
      <w:r w:rsidRPr="00B10B6B">
        <w:rPr>
          <w:rStyle w:val="HideTWBExt"/>
          <w:b w:val="0"/>
        </w:rPr>
        <w:t>&lt;/RepeatBlock-By&gt;</w:t>
      </w:r>
    </w:p>
    <w:p w14:paraId="42CB048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179D769"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32F5DBD" w14:textId="77777777" w:rsidTr="00DF6845">
        <w:trPr>
          <w:trHeight w:hRule="exact" w:val="240"/>
          <w:jc w:val="center"/>
        </w:trPr>
        <w:tc>
          <w:tcPr>
            <w:tcW w:w="9752" w:type="dxa"/>
            <w:gridSpan w:val="2"/>
            <w:tcBorders>
              <w:top w:val="nil"/>
              <w:left w:val="nil"/>
              <w:bottom w:val="nil"/>
              <w:right w:val="nil"/>
            </w:tcBorders>
          </w:tcPr>
          <w:p w14:paraId="3A49903E" w14:textId="77777777" w:rsidR="0051154C" w:rsidRPr="00531D0B" w:rsidRDefault="0051154C" w:rsidP="00DF6845"/>
        </w:tc>
      </w:tr>
      <w:tr w:rsidR="0051154C" w:rsidRPr="00531D0B" w14:paraId="31B8D574" w14:textId="77777777" w:rsidTr="00DF6845">
        <w:trPr>
          <w:trHeight w:val="240"/>
          <w:jc w:val="center"/>
        </w:trPr>
        <w:tc>
          <w:tcPr>
            <w:tcW w:w="4876" w:type="dxa"/>
            <w:tcBorders>
              <w:top w:val="nil"/>
              <w:left w:val="nil"/>
              <w:bottom w:val="nil"/>
              <w:right w:val="nil"/>
            </w:tcBorders>
          </w:tcPr>
          <w:p w14:paraId="3B2BD7F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C097421" w14:textId="77777777" w:rsidR="0051154C" w:rsidRPr="00531D0B" w:rsidRDefault="0051154C" w:rsidP="00DF6845">
            <w:pPr>
              <w:pStyle w:val="AmColumnHeading"/>
            </w:pPr>
            <w:r w:rsidRPr="00531D0B">
              <w:t>Ændringsforslag</w:t>
            </w:r>
          </w:p>
        </w:tc>
      </w:tr>
      <w:tr w:rsidR="0051154C" w:rsidRPr="00531D0B" w14:paraId="5CF5435E" w14:textId="77777777" w:rsidTr="00DF6845">
        <w:trPr>
          <w:jc w:val="center"/>
        </w:trPr>
        <w:tc>
          <w:tcPr>
            <w:tcW w:w="4876" w:type="dxa"/>
            <w:tcBorders>
              <w:top w:val="nil"/>
              <w:left w:val="nil"/>
              <w:bottom w:val="nil"/>
              <w:right w:val="nil"/>
            </w:tcBorders>
          </w:tcPr>
          <w:p w14:paraId="1AE19736"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 og for at lette lovlig rejseaktivitet, samtidig med at der forebygges migrations- og sikkerhedsrisici og bidrages til et sikkert og velfungerende Schengenområde.</w:t>
            </w:r>
          </w:p>
        </w:tc>
        <w:tc>
          <w:tcPr>
            <w:tcW w:w="4876" w:type="dxa"/>
            <w:tcBorders>
              <w:top w:val="nil"/>
              <w:left w:val="nil"/>
              <w:bottom w:val="nil"/>
              <w:right w:val="nil"/>
            </w:tcBorders>
          </w:tcPr>
          <w:p w14:paraId="5B72C4D0"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w:t>
            </w:r>
            <w:r w:rsidRPr="00531D0B">
              <w:rPr>
                <w:b/>
                <w:bCs/>
                <w:i/>
                <w:iCs/>
              </w:rPr>
              <w:t>og for at støtte digitaliseringen af visumudstedelse</w:t>
            </w:r>
            <w:r w:rsidRPr="00531D0B">
              <w:t>, samtidig med at der forebygges migrations- og sikkerhedsrisici og bidrages til et sikkert og velfungerende Schengenområde.</w:t>
            </w:r>
          </w:p>
        </w:tc>
      </w:tr>
    </w:tbl>
    <w:p w14:paraId="482644E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F2DAD33"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165A7D95" w14:textId="77777777" w:rsidR="0051154C" w:rsidRPr="00531D0B" w:rsidRDefault="0051154C" w:rsidP="0051154C">
      <w:pPr>
        <w:pStyle w:val="AmJustText"/>
      </w:pPr>
      <w:r w:rsidRPr="00531D0B">
        <w:t>Digitaliseringen på visumområdet er et centralt element i EU's fælles visumpolitik. Der vil fortsat være behov for støtte til at opretholde, videreudvikle og sikre de relevante digitale processer og IT-systemer ud over den nuværende programmeringsperiode.</w:t>
      </w:r>
    </w:p>
    <w:p w14:paraId="289080F1" w14:textId="77777777" w:rsidR="0051154C" w:rsidRPr="00531D0B" w:rsidRDefault="0051154C" w:rsidP="0051154C">
      <w:r w:rsidRPr="00B10B6B">
        <w:rPr>
          <w:rStyle w:val="HideTWBExt"/>
        </w:rPr>
        <w:t>&lt;/AmendB&gt;</w:t>
      </w:r>
    </w:p>
    <w:p w14:paraId="237E8B6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148</w:t>
      </w:r>
      <w:r w:rsidRPr="00B10B6B">
        <w:rPr>
          <w:rStyle w:val="HideTWBExt"/>
          <w:b w:val="0"/>
        </w:rPr>
        <w:t>&lt;/NumAmB&gt;</w:t>
      </w:r>
    </w:p>
    <w:p w14:paraId="48B7BA9D"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4B7EEB58" w14:textId="77777777" w:rsidR="0051154C" w:rsidRPr="00531D0B" w:rsidRDefault="0051154C" w:rsidP="0051154C">
      <w:pPr>
        <w:pStyle w:val="NormalBold"/>
      </w:pPr>
      <w:r w:rsidRPr="00B10B6B">
        <w:rPr>
          <w:rStyle w:val="HideTWBExt"/>
          <w:b w:val="0"/>
        </w:rPr>
        <w:t>&lt;/RepeatBlock-By&gt;</w:t>
      </w:r>
    </w:p>
    <w:p w14:paraId="5F176A14"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04D7CAD"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A325317" w14:textId="77777777" w:rsidTr="00DF6845">
        <w:trPr>
          <w:trHeight w:hRule="exact" w:val="240"/>
          <w:jc w:val="center"/>
        </w:trPr>
        <w:tc>
          <w:tcPr>
            <w:tcW w:w="9752" w:type="dxa"/>
            <w:gridSpan w:val="2"/>
            <w:tcBorders>
              <w:top w:val="nil"/>
              <w:left w:val="nil"/>
              <w:bottom w:val="nil"/>
              <w:right w:val="nil"/>
            </w:tcBorders>
          </w:tcPr>
          <w:p w14:paraId="57B4B28B" w14:textId="77777777" w:rsidR="0051154C" w:rsidRPr="00531D0B" w:rsidRDefault="0051154C" w:rsidP="00DF6845"/>
        </w:tc>
      </w:tr>
      <w:tr w:rsidR="0051154C" w:rsidRPr="00531D0B" w14:paraId="0E303717" w14:textId="77777777" w:rsidTr="00DF6845">
        <w:trPr>
          <w:trHeight w:val="240"/>
          <w:jc w:val="center"/>
        </w:trPr>
        <w:tc>
          <w:tcPr>
            <w:tcW w:w="4876" w:type="dxa"/>
            <w:tcBorders>
              <w:top w:val="nil"/>
              <w:left w:val="nil"/>
              <w:bottom w:val="nil"/>
              <w:right w:val="nil"/>
            </w:tcBorders>
          </w:tcPr>
          <w:p w14:paraId="07AA75F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17C720D" w14:textId="77777777" w:rsidR="0051154C" w:rsidRPr="00531D0B" w:rsidRDefault="0051154C" w:rsidP="00DF6845">
            <w:pPr>
              <w:pStyle w:val="AmColumnHeading"/>
            </w:pPr>
            <w:r w:rsidRPr="00531D0B">
              <w:t>Ændringsforslag</w:t>
            </w:r>
          </w:p>
        </w:tc>
      </w:tr>
      <w:tr w:rsidR="0051154C" w:rsidRPr="00531D0B" w14:paraId="1784FDD6" w14:textId="77777777" w:rsidTr="00DF6845">
        <w:trPr>
          <w:jc w:val="center"/>
        </w:trPr>
        <w:tc>
          <w:tcPr>
            <w:tcW w:w="4876" w:type="dxa"/>
            <w:tcBorders>
              <w:top w:val="nil"/>
              <w:left w:val="nil"/>
              <w:bottom w:val="nil"/>
              <w:right w:val="nil"/>
            </w:tcBorders>
          </w:tcPr>
          <w:p w14:paraId="6ABE2314"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w:t>
            </w:r>
            <w:r w:rsidRPr="00531D0B">
              <w:rPr>
                <w:b/>
                <w:bCs/>
                <w:i/>
                <w:iCs/>
              </w:rPr>
              <w:t>og</w:t>
            </w:r>
            <w:r w:rsidRPr="00531D0B">
              <w:t xml:space="preserve"> for at lette lovlig rejseaktivitet, samtidig med at der forebygges migrations- og sikkerhedsrisici og bidrages til et sikkert og velfungerende Schengenområde.</w:t>
            </w:r>
          </w:p>
        </w:tc>
        <w:tc>
          <w:tcPr>
            <w:tcW w:w="4876" w:type="dxa"/>
            <w:tcBorders>
              <w:top w:val="nil"/>
              <w:left w:val="nil"/>
              <w:bottom w:val="nil"/>
              <w:right w:val="nil"/>
            </w:tcBorders>
          </w:tcPr>
          <w:p w14:paraId="1B54992C" w14:textId="77777777" w:rsidR="0051154C" w:rsidRPr="00531D0B" w:rsidRDefault="0051154C" w:rsidP="00DF6845">
            <w:pPr>
              <w:pStyle w:val="Normal6a"/>
            </w:pPr>
            <w:r w:rsidRPr="00531D0B">
              <w:t>c)</w:t>
            </w:r>
            <w:r w:rsidRPr="00531D0B">
              <w:tab/>
              <w:t>at støtte den fælles visumpolitik for at sikre en harmoniseret tilgang med hensyn til rettidig udstedelse af visa</w:t>
            </w:r>
            <w:r w:rsidRPr="00531D0B">
              <w:rPr>
                <w:b/>
                <w:bCs/>
                <w:i/>
                <w:iCs/>
              </w:rPr>
              <w:t>,</w:t>
            </w:r>
            <w:r w:rsidRPr="00531D0B">
              <w:rPr>
                <w:i/>
                <w:iCs/>
              </w:rPr>
              <w:t xml:space="preserve"> </w:t>
            </w:r>
            <w:r w:rsidRPr="00531D0B">
              <w:t xml:space="preserve">for at lette lovlig rejseaktivitet </w:t>
            </w:r>
            <w:r w:rsidRPr="00531D0B">
              <w:rPr>
                <w:b/>
                <w:bCs/>
                <w:i/>
                <w:iCs/>
              </w:rPr>
              <w:t>og for at støtte digitaliseringen af visumudstedelse</w:t>
            </w:r>
            <w:r w:rsidRPr="00531D0B">
              <w:t>, samtidig med at der forebygges migrations- og sikkerhedsrisici og bidrages til et sikkert og velfungerende Schengenområde.</w:t>
            </w:r>
          </w:p>
        </w:tc>
      </w:tr>
    </w:tbl>
    <w:p w14:paraId="640AADD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8BC0CAA" w14:textId="77777777" w:rsidR="0051154C" w:rsidRPr="00531D0B" w:rsidRDefault="0051154C" w:rsidP="0051154C">
      <w:r w:rsidRPr="00B10B6B">
        <w:rPr>
          <w:rStyle w:val="HideTWBExt"/>
        </w:rPr>
        <w:t>&lt;/AmendB&gt;</w:t>
      </w:r>
    </w:p>
    <w:p w14:paraId="60D9612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149</w:t>
      </w:r>
      <w:r w:rsidRPr="00B10B6B">
        <w:rPr>
          <w:rStyle w:val="HideTWBExt"/>
          <w:b w:val="0"/>
        </w:rPr>
        <w:t>&lt;/NumAmB&gt;</w:t>
      </w:r>
    </w:p>
    <w:p w14:paraId="0E71C156"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3D12A662" w14:textId="77777777" w:rsidR="0051154C" w:rsidRPr="00531D0B" w:rsidRDefault="0051154C" w:rsidP="0051154C">
      <w:pPr>
        <w:pStyle w:val="NormalBold"/>
      </w:pPr>
      <w:r w:rsidRPr="00B10B6B">
        <w:rPr>
          <w:rStyle w:val="HideTWBExt"/>
          <w:b w:val="0"/>
        </w:rPr>
        <w:t>&lt;/RepeatBlock-By&gt;</w:t>
      </w:r>
    </w:p>
    <w:p w14:paraId="0F85C28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984DFCF"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A12503B" w14:textId="77777777" w:rsidTr="00DF6845">
        <w:trPr>
          <w:trHeight w:hRule="exact" w:val="240"/>
          <w:jc w:val="center"/>
        </w:trPr>
        <w:tc>
          <w:tcPr>
            <w:tcW w:w="9752" w:type="dxa"/>
            <w:gridSpan w:val="2"/>
            <w:tcBorders>
              <w:top w:val="nil"/>
              <w:left w:val="nil"/>
              <w:bottom w:val="nil"/>
              <w:right w:val="nil"/>
            </w:tcBorders>
          </w:tcPr>
          <w:p w14:paraId="198ABA1B" w14:textId="77777777" w:rsidR="0051154C" w:rsidRPr="00531D0B" w:rsidRDefault="0051154C" w:rsidP="00DF6845"/>
        </w:tc>
      </w:tr>
      <w:tr w:rsidR="0051154C" w:rsidRPr="00531D0B" w14:paraId="45087730" w14:textId="77777777" w:rsidTr="00DF6845">
        <w:trPr>
          <w:trHeight w:val="240"/>
          <w:jc w:val="center"/>
        </w:trPr>
        <w:tc>
          <w:tcPr>
            <w:tcW w:w="4876" w:type="dxa"/>
            <w:tcBorders>
              <w:top w:val="nil"/>
              <w:left w:val="nil"/>
              <w:bottom w:val="nil"/>
              <w:right w:val="nil"/>
            </w:tcBorders>
          </w:tcPr>
          <w:p w14:paraId="2B9CF10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ED679B9" w14:textId="77777777" w:rsidR="0051154C" w:rsidRPr="00531D0B" w:rsidRDefault="0051154C" w:rsidP="00DF6845">
            <w:pPr>
              <w:pStyle w:val="AmColumnHeading"/>
            </w:pPr>
            <w:r w:rsidRPr="00531D0B">
              <w:t>Ændringsforslag</w:t>
            </w:r>
          </w:p>
        </w:tc>
      </w:tr>
      <w:tr w:rsidR="0051154C" w:rsidRPr="00531D0B" w14:paraId="2572C637" w14:textId="77777777" w:rsidTr="00DF6845">
        <w:trPr>
          <w:jc w:val="center"/>
        </w:trPr>
        <w:tc>
          <w:tcPr>
            <w:tcW w:w="4876" w:type="dxa"/>
            <w:tcBorders>
              <w:top w:val="nil"/>
              <w:left w:val="nil"/>
              <w:bottom w:val="nil"/>
              <w:right w:val="nil"/>
            </w:tcBorders>
          </w:tcPr>
          <w:p w14:paraId="70D14320"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w:t>
            </w:r>
            <w:r w:rsidRPr="00531D0B">
              <w:rPr>
                <w:b/>
                <w:bCs/>
                <w:i/>
                <w:iCs/>
              </w:rPr>
              <w:t>rettidig</w:t>
            </w:r>
            <w:r w:rsidRPr="00531D0B">
              <w:t xml:space="preserve"> udstedelse af visa og for at </w:t>
            </w:r>
            <w:r w:rsidRPr="00531D0B">
              <w:rPr>
                <w:b/>
                <w:bCs/>
                <w:i/>
                <w:iCs/>
              </w:rPr>
              <w:t>lette</w:t>
            </w:r>
            <w:r w:rsidRPr="00531D0B">
              <w:t xml:space="preserve"> lovlig rejseaktivitet, samtidig med at der forebygges migrations- og sikkerhedsrisici og bidrages til et sikkert og velfungerende Schengenområde.</w:t>
            </w:r>
          </w:p>
        </w:tc>
        <w:tc>
          <w:tcPr>
            <w:tcW w:w="4876" w:type="dxa"/>
            <w:tcBorders>
              <w:top w:val="nil"/>
              <w:left w:val="nil"/>
              <w:bottom w:val="nil"/>
              <w:right w:val="nil"/>
            </w:tcBorders>
          </w:tcPr>
          <w:p w14:paraId="270928E6"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w:t>
            </w:r>
            <w:r w:rsidRPr="00531D0B">
              <w:rPr>
                <w:b/>
                <w:bCs/>
                <w:i/>
                <w:iCs/>
              </w:rPr>
              <w:t>omkostningseffektiv</w:t>
            </w:r>
            <w:r w:rsidRPr="00531D0B">
              <w:t xml:space="preserve"> udstedelse af visa og for at</w:t>
            </w:r>
            <w:r w:rsidRPr="00531D0B">
              <w:rPr>
                <w:b/>
                <w:bCs/>
                <w:i/>
                <w:iCs/>
              </w:rPr>
              <w:t xml:space="preserve"> muliggøre begrundet</w:t>
            </w:r>
            <w:r w:rsidRPr="00531D0B">
              <w:t xml:space="preserve"> lovlig rejseaktivitet, samtidig med at der forebygges migrations- og sikkerhedsrisici og bidrages til et sikkert og velfungerende Schengenområde.</w:t>
            </w:r>
          </w:p>
        </w:tc>
      </w:tr>
    </w:tbl>
    <w:p w14:paraId="3F2AEA7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6C71EA2A" w14:textId="77777777" w:rsidR="0051154C" w:rsidRPr="00531D0B" w:rsidRDefault="0051154C" w:rsidP="0051154C">
      <w:r w:rsidRPr="00B10B6B">
        <w:rPr>
          <w:rStyle w:val="HideTWBExt"/>
        </w:rPr>
        <w:t>&lt;/AmendB&gt;</w:t>
      </w:r>
    </w:p>
    <w:p w14:paraId="10DA944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150</w:t>
      </w:r>
      <w:r w:rsidRPr="00B10B6B">
        <w:rPr>
          <w:rStyle w:val="HideTWBExt"/>
          <w:b w:val="0"/>
        </w:rPr>
        <w:t>&lt;/NumAmB&gt;</w:t>
      </w:r>
    </w:p>
    <w:p w14:paraId="2C785D63"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20A36BC5" w14:textId="77777777" w:rsidR="0051154C" w:rsidRPr="00531D0B" w:rsidRDefault="0051154C" w:rsidP="0051154C">
      <w:pPr>
        <w:pStyle w:val="NormalBold"/>
      </w:pPr>
      <w:r w:rsidRPr="00B10B6B">
        <w:rPr>
          <w:rStyle w:val="HideTWBExt"/>
          <w:b w:val="0"/>
        </w:rPr>
        <w:t>&lt;/RepeatBlock-By&gt;</w:t>
      </w:r>
    </w:p>
    <w:p w14:paraId="386A1F0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A3483A4"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AD26EAC" w14:textId="77777777" w:rsidTr="00DF6845">
        <w:trPr>
          <w:trHeight w:hRule="exact" w:val="240"/>
          <w:jc w:val="center"/>
        </w:trPr>
        <w:tc>
          <w:tcPr>
            <w:tcW w:w="9752" w:type="dxa"/>
            <w:gridSpan w:val="2"/>
            <w:tcBorders>
              <w:top w:val="nil"/>
              <w:left w:val="nil"/>
              <w:bottom w:val="nil"/>
              <w:right w:val="nil"/>
            </w:tcBorders>
          </w:tcPr>
          <w:p w14:paraId="2BAB0458" w14:textId="77777777" w:rsidR="0051154C" w:rsidRPr="00531D0B" w:rsidRDefault="0051154C" w:rsidP="00DF6845"/>
        </w:tc>
      </w:tr>
      <w:tr w:rsidR="0051154C" w:rsidRPr="00531D0B" w14:paraId="59F91FAF" w14:textId="77777777" w:rsidTr="00DF6845">
        <w:trPr>
          <w:trHeight w:val="240"/>
          <w:jc w:val="center"/>
        </w:trPr>
        <w:tc>
          <w:tcPr>
            <w:tcW w:w="4876" w:type="dxa"/>
            <w:tcBorders>
              <w:top w:val="nil"/>
              <w:left w:val="nil"/>
              <w:bottom w:val="nil"/>
              <w:right w:val="nil"/>
            </w:tcBorders>
          </w:tcPr>
          <w:p w14:paraId="55EC99F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0DC997C" w14:textId="77777777" w:rsidR="0051154C" w:rsidRPr="00531D0B" w:rsidRDefault="0051154C" w:rsidP="00DF6845">
            <w:pPr>
              <w:pStyle w:val="AmColumnHeading"/>
            </w:pPr>
            <w:r w:rsidRPr="00531D0B">
              <w:t>Ændringsforslag</w:t>
            </w:r>
          </w:p>
        </w:tc>
      </w:tr>
      <w:tr w:rsidR="0051154C" w:rsidRPr="00531D0B" w14:paraId="1F51B60B" w14:textId="77777777" w:rsidTr="00DF6845">
        <w:trPr>
          <w:jc w:val="center"/>
        </w:trPr>
        <w:tc>
          <w:tcPr>
            <w:tcW w:w="4876" w:type="dxa"/>
            <w:tcBorders>
              <w:top w:val="nil"/>
              <w:left w:val="nil"/>
              <w:bottom w:val="nil"/>
              <w:right w:val="nil"/>
            </w:tcBorders>
          </w:tcPr>
          <w:p w14:paraId="45415D4F"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samtidig med at der forebygges migrations- og sikkerhedsrisici </w:t>
            </w:r>
            <w:r w:rsidRPr="00531D0B">
              <w:rPr>
                <w:b/>
                <w:bCs/>
                <w:i/>
                <w:iCs/>
              </w:rPr>
              <w:t>og bidrages til et sikkert og velfungerende Schengenområde</w:t>
            </w:r>
            <w:r w:rsidRPr="00531D0B">
              <w:t>.</w:t>
            </w:r>
          </w:p>
        </w:tc>
        <w:tc>
          <w:tcPr>
            <w:tcW w:w="4876" w:type="dxa"/>
            <w:tcBorders>
              <w:top w:val="nil"/>
              <w:left w:val="nil"/>
              <w:bottom w:val="nil"/>
              <w:right w:val="nil"/>
            </w:tcBorders>
          </w:tcPr>
          <w:p w14:paraId="77A56647" w14:textId="77777777" w:rsidR="0051154C" w:rsidRPr="00531D0B" w:rsidRDefault="0051154C" w:rsidP="00DF6845">
            <w:pPr>
              <w:pStyle w:val="Normal6a"/>
            </w:pPr>
            <w:r w:rsidRPr="00531D0B">
              <w:t>c)</w:t>
            </w:r>
            <w:r w:rsidRPr="00531D0B">
              <w:tab/>
              <w:t>støtte den fælles visumpolitik for at sikre en harmoniseret tilgang med hensyn til rettidig udstedelse af visa og for at lette lovlig rejseaktivitet</w:t>
            </w:r>
            <w:r w:rsidRPr="00531D0B">
              <w:rPr>
                <w:b/>
                <w:bCs/>
                <w:i/>
                <w:iCs/>
              </w:rPr>
              <w:t xml:space="preserve"> og øge EU's globale tiltrækningskraft</w:t>
            </w:r>
            <w:r w:rsidRPr="00531D0B">
              <w:t>, samtidig med at der forebygges migrations- og sikkerhedsrisici.</w:t>
            </w:r>
          </w:p>
        </w:tc>
      </w:tr>
    </w:tbl>
    <w:p w14:paraId="1CC18E6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880C70E" w14:textId="77777777" w:rsidR="0051154C" w:rsidRPr="00531D0B" w:rsidRDefault="0051154C" w:rsidP="0051154C">
      <w:r w:rsidRPr="00B10B6B">
        <w:rPr>
          <w:rStyle w:val="HideTWBExt"/>
        </w:rPr>
        <w:t>&lt;/AmendB&gt;</w:t>
      </w:r>
    </w:p>
    <w:p w14:paraId="42F1A9B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151</w:t>
      </w:r>
      <w:r w:rsidRPr="00B10B6B">
        <w:rPr>
          <w:rStyle w:val="HideTWBExt"/>
          <w:b w:val="0"/>
        </w:rPr>
        <w:t>&lt;/NumAmB&gt;</w:t>
      </w:r>
    </w:p>
    <w:p w14:paraId="4C0910EC"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12DB0B19" w14:textId="77777777" w:rsidR="0051154C" w:rsidRPr="00531D0B" w:rsidRDefault="0051154C" w:rsidP="0051154C">
      <w:pPr>
        <w:pStyle w:val="NormalBold"/>
      </w:pPr>
      <w:r w:rsidRPr="00B10B6B">
        <w:rPr>
          <w:rStyle w:val="HideTWBExt"/>
          <w:b w:val="0"/>
        </w:rPr>
        <w:t>&lt;/RepeatBlock-By&gt;</w:t>
      </w:r>
    </w:p>
    <w:p w14:paraId="78457DF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CFF7728" w14:textId="77777777" w:rsidR="0051154C" w:rsidRPr="00531D0B" w:rsidRDefault="0051154C" w:rsidP="0051154C">
      <w:pPr>
        <w:pStyle w:val="NormalBold"/>
      </w:pPr>
      <w:r w:rsidRPr="00B10B6B">
        <w:rPr>
          <w:rStyle w:val="HideTWBExt"/>
          <w:b w:val="0"/>
        </w:rPr>
        <w:t>&lt;Article&gt;</w:t>
      </w:r>
      <w:r w:rsidRPr="00531D0B">
        <w:t>Artikel 3 – stk. 1 – afsnit 1 – litra c</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0992D0D" w14:textId="77777777" w:rsidTr="00DF6845">
        <w:trPr>
          <w:trHeight w:hRule="exact" w:val="240"/>
          <w:jc w:val="center"/>
        </w:trPr>
        <w:tc>
          <w:tcPr>
            <w:tcW w:w="9752" w:type="dxa"/>
            <w:gridSpan w:val="2"/>
            <w:tcBorders>
              <w:top w:val="nil"/>
              <w:left w:val="nil"/>
              <w:bottom w:val="nil"/>
              <w:right w:val="nil"/>
            </w:tcBorders>
          </w:tcPr>
          <w:p w14:paraId="0F8AF301" w14:textId="77777777" w:rsidR="0051154C" w:rsidRPr="00531D0B" w:rsidRDefault="0051154C" w:rsidP="00DF6845"/>
        </w:tc>
      </w:tr>
      <w:tr w:rsidR="0051154C" w:rsidRPr="00531D0B" w14:paraId="199EE8DA" w14:textId="77777777" w:rsidTr="00DF6845">
        <w:trPr>
          <w:trHeight w:val="240"/>
          <w:jc w:val="center"/>
        </w:trPr>
        <w:tc>
          <w:tcPr>
            <w:tcW w:w="4876" w:type="dxa"/>
            <w:tcBorders>
              <w:top w:val="nil"/>
              <w:left w:val="nil"/>
              <w:bottom w:val="nil"/>
              <w:right w:val="nil"/>
            </w:tcBorders>
          </w:tcPr>
          <w:p w14:paraId="6F6234B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58C7CDD" w14:textId="77777777" w:rsidR="0051154C" w:rsidRPr="00531D0B" w:rsidRDefault="0051154C" w:rsidP="00DF6845">
            <w:pPr>
              <w:pStyle w:val="AmColumnHeading"/>
            </w:pPr>
            <w:r w:rsidRPr="00531D0B">
              <w:t>Ændringsforslag</w:t>
            </w:r>
          </w:p>
        </w:tc>
      </w:tr>
      <w:tr w:rsidR="0051154C" w:rsidRPr="00531D0B" w14:paraId="475F466B" w14:textId="77777777" w:rsidTr="00DF6845">
        <w:trPr>
          <w:jc w:val="center"/>
        </w:trPr>
        <w:tc>
          <w:tcPr>
            <w:tcW w:w="4876" w:type="dxa"/>
            <w:tcBorders>
              <w:top w:val="nil"/>
              <w:left w:val="nil"/>
              <w:bottom w:val="nil"/>
              <w:right w:val="nil"/>
            </w:tcBorders>
          </w:tcPr>
          <w:p w14:paraId="0057C060"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samtidig med at der </w:t>
            </w:r>
            <w:r w:rsidRPr="00531D0B">
              <w:rPr>
                <w:b/>
                <w:bCs/>
                <w:i/>
                <w:iCs/>
              </w:rPr>
              <w:t>forebygges</w:t>
            </w:r>
            <w:r w:rsidRPr="00531D0B">
              <w:t xml:space="preserve"> migrations- og sikkerhedsrisici og bidrages til et </w:t>
            </w:r>
            <w:r w:rsidRPr="00531D0B">
              <w:rPr>
                <w:b/>
                <w:bCs/>
                <w:i/>
                <w:iCs/>
              </w:rPr>
              <w:t>sikkert og</w:t>
            </w:r>
            <w:r w:rsidRPr="00531D0B">
              <w:t xml:space="preserve"> velfungerende Schengenområde.</w:t>
            </w:r>
          </w:p>
        </w:tc>
        <w:tc>
          <w:tcPr>
            <w:tcW w:w="4876" w:type="dxa"/>
            <w:tcBorders>
              <w:top w:val="nil"/>
              <w:left w:val="nil"/>
              <w:bottom w:val="nil"/>
              <w:right w:val="nil"/>
            </w:tcBorders>
          </w:tcPr>
          <w:p w14:paraId="417BD9CC" w14:textId="77777777" w:rsidR="0051154C" w:rsidRPr="00531D0B" w:rsidRDefault="0051154C" w:rsidP="00DF6845">
            <w:pPr>
              <w:pStyle w:val="Normal6a"/>
            </w:pPr>
            <w:r w:rsidRPr="00531D0B">
              <w:t>c)</w:t>
            </w:r>
            <w:r w:rsidRPr="00531D0B">
              <w:tab/>
              <w:t xml:space="preserve">at støtte den fælles visumpolitik for at sikre en harmoniseret tilgang med hensyn til rettidig udstedelse af visa og for at lette lovlig rejseaktivitet, samtidig med at der </w:t>
            </w:r>
            <w:r w:rsidRPr="00531D0B">
              <w:rPr>
                <w:b/>
                <w:bCs/>
                <w:i/>
                <w:iCs/>
              </w:rPr>
              <w:t>vurderes</w:t>
            </w:r>
            <w:r w:rsidRPr="00531D0B">
              <w:t xml:space="preserve"> migrations- og sikkerhedsrisici og bidrages til et velfungerende Schengenområde.</w:t>
            </w:r>
          </w:p>
        </w:tc>
      </w:tr>
    </w:tbl>
    <w:p w14:paraId="2D1D60E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B1B0BDA" w14:textId="77777777" w:rsidR="0051154C" w:rsidRPr="00531D0B" w:rsidRDefault="0051154C" w:rsidP="0051154C">
      <w:r w:rsidRPr="00B10B6B">
        <w:rPr>
          <w:rStyle w:val="HideTWBExt"/>
        </w:rPr>
        <w:t>&lt;/AmendB&gt;</w:t>
      </w:r>
    </w:p>
    <w:p w14:paraId="130ECF9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152</w:t>
      </w:r>
      <w:r w:rsidRPr="00B10B6B">
        <w:rPr>
          <w:rStyle w:val="HideTWBExt"/>
          <w:b w:val="0"/>
        </w:rPr>
        <w:t>&lt;/NumAmB&gt;</w:t>
      </w:r>
    </w:p>
    <w:p w14:paraId="3A3EFB52"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1D3C515B" w14:textId="77777777" w:rsidR="0051154C" w:rsidRPr="00531D0B" w:rsidRDefault="0051154C" w:rsidP="0051154C">
      <w:pPr>
        <w:pStyle w:val="NormalBold"/>
      </w:pPr>
      <w:r w:rsidRPr="00B10B6B">
        <w:rPr>
          <w:rStyle w:val="HideTWBExt"/>
          <w:b w:val="0"/>
        </w:rPr>
        <w:t>&lt;/RepeatBlock-By&gt;</w:t>
      </w:r>
    </w:p>
    <w:p w14:paraId="2E09DE5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BA44224" w14:textId="77777777" w:rsidR="0051154C" w:rsidRPr="00531D0B" w:rsidRDefault="0051154C" w:rsidP="0051154C">
      <w:pPr>
        <w:pStyle w:val="NormalBold"/>
      </w:pPr>
      <w:r w:rsidRPr="00B10B6B">
        <w:rPr>
          <w:rStyle w:val="HideTWBExt"/>
          <w:b w:val="0"/>
        </w:rPr>
        <w:t>&lt;Article&gt;</w:t>
      </w:r>
      <w:r w:rsidRPr="00531D0B">
        <w:t>Artikel 3 – stk. 1 – afsnit 1 – litra c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FC43DDF" w14:textId="77777777" w:rsidTr="00DF6845">
        <w:trPr>
          <w:trHeight w:hRule="exact" w:val="240"/>
          <w:jc w:val="center"/>
        </w:trPr>
        <w:tc>
          <w:tcPr>
            <w:tcW w:w="9752" w:type="dxa"/>
            <w:gridSpan w:val="2"/>
            <w:tcBorders>
              <w:top w:val="nil"/>
              <w:left w:val="nil"/>
              <w:bottom w:val="nil"/>
              <w:right w:val="nil"/>
            </w:tcBorders>
          </w:tcPr>
          <w:p w14:paraId="778A4D4B" w14:textId="77777777" w:rsidR="0051154C" w:rsidRPr="00531D0B" w:rsidRDefault="0051154C" w:rsidP="00DF6845"/>
        </w:tc>
      </w:tr>
      <w:tr w:rsidR="0051154C" w:rsidRPr="00531D0B" w14:paraId="5764FBDA" w14:textId="77777777" w:rsidTr="00DF6845">
        <w:trPr>
          <w:trHeight w:val="240"/>
          <w:jc w:val="center"/>
        </w:trPr>
        <w:tc>
          <w:tcPr>
            <w:tcW w:w="4876" w:type="dxa"/>
            <w:tcBorders>
              <w:top w:val="nil"/>
              <w:left w:val="nil"/>
              <w:bottom w:val="nil"/>
              <w:right w:val="nil"/>
            </w:tcBorders>
          </w:tcPr>
          <w:p w14:paraId="76863EC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723E716" w14:textId="77777777" w:rsidR="0051154C" w:rsidRPr="00531D0B" w:rsidRDefault="0051154C" w:rsidP="00DF6845">
            <w:pPr>
              <w:pStyle w:val="AmColumnHeading"/>
            </w:pPr>
            <w:r w:rsidRPr="00531D0B">
              <w:t>Ændringsforslag</w:t>
            </w:r>
          </w:p>
        </w:tc>
      </w:tr>
      <w:tr w:rsidR="0051154C" w:rsidRPr="00531D0B" w14:paraId="40643EFC" w14:textId="77777777" w:rsidTr="00DF6845">
        <w:trPr>
          <w:jc w:val="center"/>
        </w:trPr>
        <w:tc>
          <w:tcPr>
            <w:tcW w:w="4876" w:type="dxa"/>
            <w:tcBorders>
              <w:top w:val="nil"/>
              <w:left w:val="nil"/>
              <w:bottom w:val="nil"/>
              <w:right w:val="nil"/>
            </w:tcBorders>
          </w:tcPr>
          <w:p w14:paraId="581EB143" w14:textId="77777777" w:rsidR="0051154C" w:rsidRPr="00531D0B" w:rsidRDefault="0051154C" w:rsidP="00DF6845">
            <w:pPr>
              <w:pStyle w:val="Normal6a"/>
            </w:pPr>
          </w:p>
        </w:tc>
        <w:tc>
          <w:tcPr>
            <w:tcW w:w="4876" w:type="dxa"/>
            <w:tcBorders>
              <w:top w:val="nil"/>
              <w:left w:val="nil"/>
              <w:bottom w:val="nil"/>
              <w:right w:val="nil"/>
            </w:tcBorders>
          </w:tcPr>
          <w:p w14:paraId="2C8333BA" w14:textId="77777777" w:rsidR="0051154C" w:rsidRPr="00531D0B" w:rsidRDefault="0051154C" w:rsidP="00DF6845">
            <w:pPr>
              <w:pStyle w:val="Normal6a"/>
            </w:pPr>
            <w:r w:rsidRPr="00531D0B">
              <w:rPr>
                <w:b/>
                <w:i/>
              </w:rPr>
              <w:t>ca)</w:t>
            </w:r>
            <w:r w:rsidRPr="00531D0B">
              <w:tab/>
            </w:r>
            <w:r w:rsidRPr="00531D0B">
              <w:rPr>
                <w:b/>
                <w:i/>
              </w:rPr>
              <w:t>at støtte etablering, drift, vedligeholdelse og opgradering af nyetableret, avanceret udstyr og digital arkitektur.</w:t>
            </w:r>
          </w:p>
        </w:tc>
      </w:tr>
    </w:tbl>
    <w:p w14:paraId="60D1304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435C864"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E5591CD" w14:textId="77777777" w:rsidR="0051154C" w:rsidRPr="00531D0B" w:rsidRDefault="0051154C" w:rsidP="0051154C">
      <w:pPr>
        <w:pStyle w:val="AmJustText"/>
      </w:pPr>
      <w:r w:rsidRPr="00531D0B">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23C72769" w14:textId="77777777" w:rsidR="0051154C" w:rsidRPr="00531D0B" w:rsidRDefault="0051154C" w:rsidP="0051154C">
      <w:r w:rsidRPr="00B10B6B">
        <w:rPr>
          <w:rStyle w:val="HideTWBExt"/>
        </w:rPr>
        <w:t>&lt;/AmendB&gt;</w:t>
      </w:r>
    </w:p>
    <w:p w14:paraId="3545E54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153</w:t>
      </w:r>
      <w:r w:rsidRPr="00B10B6B">
        <w:rPr>
          <w:rStyle w:val="HideTWBExt"/>
          <w:b w:val="0"/>
        </w:rPr>
        <w:t>&lt;/NumAmB&gt;</w:t>
      </w:r>
    </w:p>
    <w:p w14:paraId="5579ECE5"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4182030E" w14:textId="77777777" w:rsidR="0051154C" w:rsidRPr="00531D0B" w:rsidRDefault="0051154C" w:rsidP="0051154C">
      <w:pPr>
        <w:pStyle w:val="NormalBold"/>
      </w:pPr>
      <w:r w:rsidRPr="00B10B6B">
        <w:rPr>
          <w:rStyle w:val="HideTWBExt"/>
          <w:b w:val="0"/>
        </w:rPr>
        <w:t>&lt;/RepeatBlock-By&gt;</w:t>
      </w:r>
    </w:p>
    <w:p w14:paraId="33BBFF3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E3A8D43" w14:textId="77777777" w:rsidR="0051154C" w:rsidRPr="00531D0B" w:rsidRDefault="0051154C" w:rsidP="0051154C">
      <w:pPr>
        <w:pStyle w:val="NormalBold"/>
      </w:pPr>
      <w:r w:rsidRPr="00B10B6B">
        <w:rPr>
          <w:rStyle w:val="HideTWBExt"/>
          <w:b w:val="0"/>
        </w:rPr>
        <w:t>&lt;Article&gt;</w:t>
      </w:r>
      <w:r w:rsidRPr="00531D0B">
        <w:t>Artikel 3 – stk. 1 – afsnit 1 – litra c b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350C83C" w14:textId="77777777" w:rsidTr="00DF6845">
        <w:trPr>
          <w:trHeight w:hRule="exact" w:val="240"/>
          <w:jc w:val="center"/>
        </w:trPr>
        <w:tc>
          <w:tcPr>
            <w:tcW w:w="9752" w:type="dxa"/>
            <w:gridSpan w:val="2"/>
            <w:tcBorders>
              <w:top w:val="nil"/>
              <w:left w:val="nil"/>
              <w:bottom w:val="nil"/>
              <w:right w:val="nil"/>
            </w:tcBorders>
          </w:tcPr>
          <w:p w14:paraId="374A2A98" w14:textId="77777777" w:rsidR="0051154C" w:rsidRPr="00531D0B" w:rsidRDefault="0051154C" w:rsidP="00DF6845"/>
        </w:tc>
      </w:tr>
      <w:tr w:rsidR="0051154C" w:rsidRPr="00531D0B" w14:paraId="44CA3A4E" w14:textId="77777777" w:rsidTr="00DF6845">
        <w:trPr>
          <w:trHeight w:val="240"/>
          <w:jc w:val="center"/>
        </w:trPr>
        <w:tc>
          <w:tcPr>
            <w:tcW w:w="4876" w:type="dxa"/>
            <w:tcBorders>
              <w:top w:val="nil"/>
              <w:left w:val="nil"/>
              <w:bottom w:val="nil"/>
              <w:right w:val="nil"/>
            </w:tcBorders>
          </w:tcPr>
          <w:p w14:paraId="3D1E766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4B1D1CB" w14:textId="77777777" w:rsidR="0051154C" w:rsidRPr="00531D0B" w:rsidRDefault="0051154C" w:rsidP="00DF6845">
            <w:pPr>
              <w:pStyle w:val="AmColumnHeading"/>
            </w:pPr>
            <w:r w:rsidRPr="00531D0B">
              <w:t>Ændringsforslag</w:t>
            </w:r>
          </w:p>
        </w:tc>
      </w:tr>
      <w:tr w:rsidR="0051154C" w:rsidRPr="00531D0B" w14:paraId="32FBAD6A" w14:textId="77777777" w:rsidTr="00DF6845">
        <w:trPr>
          <w:jc w:val="center"/>
        </w:trPr>
        <w:tc>
          <w:tcPr>
            <w:tcW w:w="4876" w:type="dxa"/>
            <w:tcBorders>
              <w:top w:val="nil"/>
              <w:left w:val="nil"/>
              <w:bottom w:val="nil"/>
              <w:right w:val="nil"/>
            </w:tcBorders>
          </w:tcPr>
          <w:p w14:paraId="1D2B88D9" w14:textId="77777777" w:rsidR="0051154C" w:rsidRPr="00531D0B" w:rsidRDefault="0051154C" w:rsidP="00DF6845">
            <w:pPr>
              <w:pStyle w:val="Normal6a"/>
            </w:pPr>
          </w:p>
        </w:tc>
        <w:tc>
          <w:tcPr>
            <w:tcW w:w="4876" w:type="dxa"/>
            <w:tcBorders>
              <w:top w:val="nil"/>
              <w:left w:val="nil"/>
              <w:bottom w:val="nil"/>
              <w:right w:val="nil"/>
            </w:tcBorders>
          </w:tcPr>
          <w:p w14:paraId="2A2D9D63" w14:textId="77777777" w:rsidR="0051154C" w:rsidRPr="00531D0B" w:rsidRDefault="0051154C" w:rsidP="00DF6845">
            <w:pPr>
              <w:pStyle w:val="Normal6a"/>
            </w:pPr>
            <w:r w:rsidRPr="00531D0B">
              <w:rPr>
                <w:b/>
                <w:i/>
              </w:rPr>
              <w:t>cb)</w:t>
            </w:r>
            <w:r w:rsidRPr="00531D0B">
              <w:tab/>
            </w:r>
            <w:r w:rsidRPr="00531D0B">
              <w:rPr>
                <w:b/>
                <w:i/>
              </w:rPr>
              <w:t>at styrke den strategiske og operationelle koordinering, fælles risikoanalyse og gnidningsløse datainteroperabilitet mellem EU-agenturer, navnlig Det Europæiske Agentur for Grænse- og Kystbevogtning (Frontex) og Den Europæiske Unions Agentur for Retshåndhævelsessamarbejde (Europol), bl.a. gennem fjernelse af operationelle og tekniske siloer som følge af begrænsninger i agenturernes mandater, der muliggør sikker informationsudveksling i realtid, fælles operationelle celler og synkroniseret kortlægning af trusler for at bekæmpe grænseoverskridende kriminalitet og hybride trusler.</w:t>
            </w:r>
          </w:p>
        </w:tc>
      </w:tr>
    </w:tbl>
    <w:p w14:paraId="7C389C2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2CBDD3D"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1F328E2" w14:textId="77777777" w:rsidR="0051154C" w:rsidRPr="00531D0B" w:rsidRDefault="0051154C" w:rsidP="0051154C">
      <w:pPr>
        <w:pStyle w:val="AmJustText"/>
      </w:pPr>
      <w:r w:rsidRPr="00531D0B">
        <w:t>Imødegåelse af denne flerdimensionelle trusselsmatrix kræver en øjeblikkelig, integreret reaktion. De operationelle realiteter på stedet er imidlertid stærkt begrænset af lovgivningsmæssige siloer og mandatbegrænsninger, der isolerer Frontex' grænseforvaltningsdata fra Europols kriminalitetsbaserede og hybride efterretningsnetværk. Denne mangel på automatiseret koordinering i realtid forhindrer en hurtig identifikation af hybride aktører, der udnytter huller mellem grænsekontrol- og retshåndhævelsesmyndighedernes kompetenceområder.</w:t>
      </w:r>
    </w:p>
    <w:p w14:paraId="687410A9" w14:textId="77777777" w:rsidR="0051154C" w:rsidRPr="00531D0B" w:rsidRDefault="0051154C" w:rsidP="0051154C">
      <w:r w:rsidRPr="00B10B6B">
        <w:rPr>
          <w:rStyle w:val="HideTWBExt"/>
        </w:rPr>
        <w:t>&lt;/AmendB&gt;</w:t>
      </w:r>
    </w:p>
    <w:p w14:paraId="259378C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154</w:t>
      </w:r>
      <w:r w:rsidRPr="00B10B6B">
        <w:rPr>
          <w:rStyle w:val="HideTWBExt"/>
          <w:b w:val="0"/>
        </w:rPr>
        <w:t>&lt;/NumAmB&gt;</w:t>
      </w:r>
    </w:p>
    <w:p w14:paraId="258C36D7"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0F20AED3" w14:textId="77777777" w:rsidR="0051154C" w:rsidRPr="00531D0B" w:rsidRDefault="0051154C" w:rsidP="0051154C">
      <w:pPr>
        <w:pStyle w:val="NormalBold"/>
      </w:pPr>
      <w:r w:rsidRPr="00B10B6B">
        <w:rPr>
          <w:rStyle w:val="HideTWBExt"/>
          <w:b w:val="0"/>
        </w:rPr>
        <w:t>&lt;/RepeatBlock-By&gt;</w:t>
      </w:r>
    </w:p>
    <w:p w14:paraId="73DF8A8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1D22785" w14:textId="77777777" w:rsidR="0051154C" w:rsidRPr="00531D0B" w:rsidRDefault="0051154C" w:rsidP="0051154C">
      <w:pPr>
        <w:pStyle w:val="NormalBold"/>
      </w:pPr>
      <w:r w:rsidRPr="00B10B6B">
        <w:rPr>
          <w:rStyle w:val="HideTWBExt"/>
          <w:b w:val="0"/>
        </w:rPr>
        <w:t>&lt;Article&gt;</w:t>
      </w:r>
      <w:r w:rsidRPr="00531D0B">
        <w:t>Artikel 3 – stk. 1 – afsnit 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4A77279" w14:textId="77777777" w:rsidTr="00DF6845">
        <w:trPr>
          <w:trHeight w:hRule="exact" w:val="240"/>
          <w:jc w:val="center"/>
        </w:trPr>
        <w:tc>
          <w:tcPr>
            <w:tcW w:w="9752" w:type="dxa"/>
            <w:gridSpan w:val="2"/>
            <w:tcBorders>
              <w:top w:val="nil"/>
              <w:left w:val="nil"/>
              <w:bottom w:val="nil"/>
              <w:right w:val="nil"/>
            </w:tcBorders>
          </w:tcPr>
          <w:p w14:paraId="5643086F" w14:textId="77777777" w:rsidR="0051154C" w:rsidRPr="00531D0B" w:rsidRDefault="0051154C" w:rsidP="00DF6845"/>
        </w:tc>
      </w:tr>
      <w:tr w:rsidR="0051154C" w:rsidRPr="00531D0B" w14:paraId="1040D727" w14:textId="77777777" w:rsidTr="00DF6845">
        <w:trPr>
          <w:trHeight w:val="240"/>
          <w:jc w:val="center"/>
        </w:trPr>
        <w:tc>
          <w:tcPr>
            <w:tcW w:w="4876" w:type="dxa"/>
            <w:tcBorders>
              <w:top w:val="nil"/>
              <w:left w:val="nil"/>
              <w:bottom w:val="nil"/>
              <w:right w:val="nil"/>
            </w:tcBorders>
          </w:tcPr>
          <w:p w14:paraId="06DF783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61434F8" w14:textId="77777777" w:rsidR="0051154C" w:rsidRPr="00531D0B" w:rsidRDefault="0051154C" w:rsidP="00DF6845">
            <w:pPr>
              <w:pStyle w:val="AmColumnHeading"/>
            </w:pPr>
            <w:r w:rsidRPr="00531D0B">
              <w:t>Ændringsforslag</w:t>
            </w:r>
          </w:p>
        </w:tc>
      </w:tr>
      <w:tr w:rsidR="0051154C" w:rsidRPr="00531D0B" w14:paraId="57DB4DD9" w14:textId="77777777" w:rsidTr="00DF6845">
        <w:trPr>
          <w:jc w:val="center"/>
        </w:trPr>
        <w:tc>
          <w:tcPr>
            <w:tcW w:w="4876" w:type="dxa"/>
            <w:tcBorders>
              <w:top w:val="nil"/>
              <w:left w:val="nil"/>
              <w:bottom w:val="nil"/>
              <w:right w:val="nil"/>
            </w:tcBorders>
          </w:tcPr>
          <w:p w14:paraId="228AAA78" w14:textId="77777777" w:rsidR="0051154C" w:rsidRPr="00531D0B" w:rsidRDefault="0051154C" w:rsidP="00DF6845">
            <w:pPr>
              <w:pStyle w:val="Normal6a"/>
            </w:pPr>
            <w:r w:rsidRPr="00531D0B">
              <w:t>EU-støtten gennemføres på en måde, der er i fuld overensstemmelse med målene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3CBA7305" w14:textId="77777777" w:rsidR="0051154C" w:rsidRPr="00531D0B" w:rsidRDefault="0051154C" w:rsidP="00DF6845">
            <w:pPr>
              <w:pStyle w:val="Normal6a"/>
            </w:pPr>
            <w:r w:rsidRPr="00531D0B">
              <w:t xml:space="preserve">EU-støtten gennemføres på en måde, der er i fuld overensstemmelse med målene i forordning (EU) [...] om oprettelse af Den Europæiske Fond for Økonomisk, Social og Territorial Samhørighed, Landbrug, Landdistrikter, Fiskeri, det Maritime Område, Velstand og Sikkerhed. </w:t>
            </w:r>
            <w:r w:rsidRPr="00531D0B">
              <w:rPr>
                <w:b/>
                <w:i/>
              </w:rPr>
              <w:t>I tilfælde af tvivl om anvendelsen af reglerne i forordning (EU) [...] om oprettelse af Den Europæiske Fond for Økonomisk, Social og Territorial Samhørighed, Landbrug, Landdistrikter, Fiskeri, det Maritime Område, Velstand og Sikkerhed og reglerne i denne forordning har lex specialis-reglerne i denne forordning forrang.</w:t>
            </w:r>
          </w:p>
        </w:tc>
      </w:tr>
    </w:tbl>
    <w:p w14:paraId="13465F2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DBDA63A"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F9EBBFD" w14:textId="77777777" w:rsidR="0051154C" w:rsidRPr="00531D0B" w:rsidRDefault="0051154C" w:rsidP="0051154C">
      <w:pPr>
        <w:pStyle w:val="AmJustText"/>
      </w:pPr>
      <w:r w:rsidRPr="00531D0B">
        <w:t>Denne forordning udgør en lex specialis med hensyn til NRPP-forordningen. Regler, der er specifikke for denne forordning, bør have forrang for NRPP.</w:t>
      </w:r>
    </w:p>
    <w:p w14:paraId="479EA63C" w14:textId="77777777" w:rsidR="0051154C" w:rsidRPr="00531D0B" w:rsidRDefault="0051154C" w:rsidP="0051154C">
      <w:r w:rsidRPr="00B10B6B">
        <w:rPr>
          <w:rStyle w:val="HideTWBExt"/>
        </w:rPr>
        <w:t>&lt;/AmendB&gt;</w:t>
      </w:r>
    </w:p>
    <w:p w14:paraId="562777B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155</w:t>
      </w:r>
      <w:r w:rsidRPr="00B10B6B">
        <w:rPr>
          <w:rStyle w:val="HideTWBExt"/>
          <w:b w:val="0"/>
        </w:rPr>
        <w:t>&lt;/NumAmB&gt;</w:t>
      </w:r>
    </w:p>
    <w:p w14:paraId="4328F3CF"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151E32DB" w14:textId="77777777" w:rsidR="0051154C" w:rsidRPr="00531D0B" w:rsidRDefault="0051154C" w:rsidP="0051154C">
      <w:pPr>
        <w:pStyle w:val="NormalBold"/>
      </w:pPr>
      <w:r w:rsidRPr="00B10B6B">
        <w:rPr>
          <w:rStyle w:val="HideTWBExt"/>
          <w:b w:val="0"/>
        </w:rPr>
        <w:t>&lt;/RepeatBlock-By&gt;</w:t>
      </w:r>
    </w:p>
    <w:p w14:paraId="4291A93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9148807" w14:textId="77777777" w:rsidR="0051154C" w:rsidRPr="00531D0B" w:rsidRDefault="0051154C" w:rsidP="0051154C">
      <w:pPr>
        <w:pStyle w:val="NormalBold"/>
      </w:pPr>
      <w:r w:rsidRPr="00B10B6B">
        <w:rPr>
          <w:rStyle w:val="HideTWBExt"/>
          <w:b w:val="0"/>
        </w:rPr>
        <w:t>&lt;Article&gt;</w:t>
      </w:r>
      <w:r w:rsidRPr="00531D0B">
        <w:t>Artikel 3 – stk. 2</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2EF3EF6" w14:textId="77777777" w:rsidTr="00DF6845">
        <w:trPr>
          <w:trHeight w:hRule="exact" w:val="240"/>
          <w:jc w:val="center"/>
        </w:trPr>
        <w:tc>
          <w:tcPr>
            <w:tcW w:w="9752" w:type="dxa"/>
            <w:gridSpan w:val="2"/>
            <w:tcBorders>
              <w:top w:val="nil"/>
              <w:left w:val="nil"/>
              <w:bottom w:val="nil"/>
              <w:right w:val="nil"/>
            </w:tcBorders>
          </w:tcPr>
          <w:p w14:paraId="53B35C78" w14:textId="77777777" w:rsidR="0051154C" w:rsidRPr="00531D0B" w:rsidRDefault="0051154C" w:rsidP="00DF6845"/>
        </w:tc>
      </w:tr>
      <w:tr w:rsidR="0051154C" w:rsidRPr="00531D0B" w14:paraId="259EE414" w14:textId="77777777" w:rsidTr="00DF6845">
        <w:trPr>
          <w:trHeight w:val="240"/>
          <w:jc w:val="center"/>
        </w:trPr>
        <w:tc>
          <w:tcPr>
            <w:tcW w:w="4876" w:type="dxa"/>
            <w:tcBorders>
              <w:top w:val="nil"/>
              <w:left w:val="nil"/>
              <w:bottom w:val="nil"/>
              <w:right w:val="nil"/>
            </w:tcBorders>
          </w:tcPr>
          <w:p w14:paraId="4F4F354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CBB39A3" w14:textId="77777777" w:rsidR="0051154C" w:rsidRPr="00531D0B" w:rsidRDefault="0051154C" w:rsidP="00DF6845">
            <w:pPr>
              <w:pStyle w:val="AmColumnHeading"/>
            </w:pPr>
            <w:r w:rsidRPr="00531D0B">
              <w:t>Ændringsforslag</w:t>
            </w:r>
          </w:p>
        </w:tc>
      </w:tr>
      <w:tr w:rsidR="0051154C" w:rsidRPr="00531D0B" w14:paraId="0F58D6FE" w14:textId="77777777" w:rsidTr="00DF6845">
        <w:trPr>
          <w:jc w:val="center"/>
        </w:trPr>
        <w:tc>
          <w:tcPr>
            <w:tcW w:w="4876" w:type="dxa"/>
            <w:tcBorders>
              <w:top w:val="nil"/>
              <w:left w:val="nil"/>
              <w:bottom w:val="nil"/>
              <w:right w:val="nil"/>
            </w:tcBorders>
          </w:tcPr>
          <w:p w14:paraId="5BA0A024" w14:textId="77777777" w:rsidR="0051154C" w:rsidRPr="00531D0B" w:rsidRDefault="0051154C" w:rsidP="00DF6845">
            <w:pPr>
              <w:pStyle w:val="Normal6a"/>
            </w:pPr>
            <w:r w:rsidRPr="00531D0B">
              <w:t>2.</w:t>
            </w:r>
            <w:r w:rsidRPr="00531D0B">
              <w:tab/>
              <w:t>EU-støtten gennemføres i overensstemmelse med den relevante gældende EU-ret og Unionens og medlemsstaternes internationale forpligtelser i henhold til de internationale instrumenter, som de er part i.</w:t>
            </w:r>
          </w:p>
        </w:tc>
        <w:tc>
          <w:tcPr>
            <w:tcW w:w="4876" w:type="dxa"/>
            <w:tcBorders>
              <w:top w:val="nil"/>
              <w:left w:val="nil"/>
              <w:bottom w:val="nil"/>
              <w:right w:val="nil"/>
            </w:tcBorders>
          </w:tcPr>
          <w:p w14:paraId="3C2C6CDB" w14:textId="77777777" w:rsidR="0051154C" w:rsidRPr="00531D0B" w:rsidRDefault="0051154C" w:rsidP="00DF6845">
            <w:pPr>
              <w:pStyle w:val="Normal6a"/>
            </w:pPr>
            <w:r w:rsidRPr="00531D0B">
              <w:t>2.</w:t>
            </w:r>
            <w:r w:rsidRPr="00531D0B">
              <w:tab/>
              <w:t xml:space="preserve">EU-støtten gennemføres i overensstemmelse med </w:t>
            </w:r>
            <w:r w:rsidRPr="00531D0B">
              <w:rPr>
                <w:b/>
                <w:bCs/>
                <w:i/>
                <w:iCs/>
              </w:rPr>
              <w:t>chartret</w:t>
            </w:r>
            <w:r w:rsidRPr="00531D0B">
              <w:t xml:space="preserve">, den relevante gældende EU-ret og Unionens og medlemsstaternes internationale forpligtelser i henhold til de internationale instrumenter, som de er part </w:t>
            </w:r>
            <w:r w:rsidRPr="00531D0B">
              <w:rPr>
                <w:b/>
                <w:bCs/>
                <w:i/>
                <w:iCs/>
              </w:rPr>
              <w:t>i, herunder forpligtelserne vedrørende adgang til international beskyttelse, navnlig nonrefoulementprincippet, og de grundlæggende rettigheder</w:t>
            </w:r>
            <w:r w:rsidRPr="00531D0B">
              <w:t>.</w:t>
            </w:r>
          </w:p>
        </w:tc>
      </w:tr>
    </w:tbl>
    <w:p w14:paraId="5E3C820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255F3E7" w14:textId="77777777" w:rsidR="0051154C" w:rsidRPr="00531D0B" w:rsidRDefault="0051154C" w:rsidP="0051154C">
      <w:r w:rsidRPr="00B10B6B">
        <w:rPr>
          <w:rStyle w:val="HideTWBExt"/>
        </w:rPr>
        <w:t>&lt;/AmendB&gt;</w:t>
      </w:r>
    </w:p>
    <w:p w14:paraId="6C90FA6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156</w:t>
      </w:r>
      <w:r w:rsidRPr="00B10B6B">
        <w:rPr>
          <w:rStyle w:val="HideTWBExt"/>
          <w:b w:val="0"/>
        </w:rPr>
        <w:t>&lt;/NumAmB&gt;</w:t>
      </w:r>
    </w:p>
    <w:p w14:paraId="10E25F31"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576A8955" w14:textId="77777777" w:rsidR="0051154C" w:rsidRPr="00531D0B" w:rsidRDefault="0051154C" w:rsidP="0051154C">
      <w:pPr>
        <w:pStyle w:val="NormalBold"/>
      </w:pPr>
      <w:r w:rsidRPr="00B10B6B">
        <w:rPr>
          <w:rStyle w:val="HideTWBExt"/>
          <w:b w:val="0"/>
        </w:rPr>
        <w:t>&lt;/RepeatBlock-By&gt;</w:t>
      </w:r>
    </w:p>
    <w:p w14:paraId="2D23540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F5A60D6" w14:textId="77777777" w:rsidR="0051154C" w:rsidRPr="00531D0B" w:rsidRDefault="0051154C" w:rsidP="0051154C">
      <w:pPr>
        <w:pStyle w:val="NormalBold"/>
      </w:pPr>
      <w:r w:rsidRPr="00B10B6B">
        <w:rPr>
          <w:rStyle w:val="HideTWBExt"/>
          <w:b w:val="0"/>
        </w:rPr>
        <w:t>&lt;Article&gt;</w:t>
      </w:r>
      <w:r w:rsidRPr="00531D0B">
        <w:t>Artikel 3 – stk.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C79814F" w14:textId="77777777" w:rsidTr="00DF6845">
        <w:trPr>
          <w:trHeight w:hRule="exact" w:val="240"/>
          <w:jc w:val="center"/>
        </w:trPr>
        <w:tc>
          <w:tcPr>
            <w:tcW w:w="9752" w:type="dxa"/>
            <w:gridSpan w:val="2"/>
            <w:tcBorders>
              <w:top w:val="nil"/>
              <w:left w:val="nil"/>
              <w:bottom w:val="nil"/>
              <w:right w:val="nil"/>
            </w:tcBorders>
          </w:tcPr>
          <w:p w14:paraId="0941CD9C" w14:textId="77777777" w:rsidR="0051154C" w:rsidRPr="00531D0B" w:rsidRDefault="0051154C" w:rsidP="00DF6845"/>
        </w:tc>
      </w:tr>
      <w:tr w:rsidR="0051154C" w:rsidRPr="00531D0B" w14:paraId="100B2D4F" w14:textId="77777777" w:rsidTr="00DF6845">
        <w:trPr>
          <w:trHeight w:val="240"/>
          <w:jc w:val="center"/>
        </w:trPr>
        <w:tc>
          <w:tcPr>
            <w:tcW w:w="4876" w:type="dxa"/>
            <w:tcBorders>
              <w:top w:val="nil"/>
              <w:left w:val="nil"/>
              <w:bottom w:val="nil"/>
              <w:right w:val="nil"/>
            </w:tcBorders>
          </w:tcPr>
          <w:p w14:paraId="1C6290E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C5E12FD" w14:textId="77777777" w:rsidR="0051154C" w:rsidRPr="00531D0B" w:rsidRDefault="0051154C" w:rsidP="00DF6845">
            <w:pPr>
              <w:pStyle w:val="AmColumnHeading"/>
            </w:pPr>
            <w:r w:rsidRPr="00531D0B">
              <w:t>Ændringsforslag</w:t>
            </w:r>
          </w:p>
        </w:tc>
      </w:tr>
      <w:tr w:rsidR="0051154C" w:rsidRPr="00531D0B" w14:paraId="7C50188D" w14:textId="77777777" w:rsidTr="00DF6845">
        <w:trPr>
          <w:jc w:val="center"/>
        </w:trPr>
        <w:tc>
          <w:tcPr>
            <w:tcW w:w="4876" w:type="dxa"/>
            <w:tcBorders>
              <w:top w:val="nil"/>
              <w:left w:val="nil"/>
              <w:bottom w:val="nil"/>
              <w:right w:val="nil"/>
            </w:tcBorders>
          </w:tcPr>
          <w:p w14:paraId="17D5E86C" w14:textId="77777777" w:rsidR="0051154C" w:rsidRPr="00531D0B" w:rsidRDefault="0051154C" w:rsidP="00DF6845">
            <w:pPr>
              <w:pStyle w:val="Normal6a"/>
            </w:pPr>
            <w:r w:rsidRPr="00531D0B">
              <w:t>2.</w:t>
            </w:r>
            <w:r w:rsidRPr="00531D0B">
              <w:tab/>
              <w:t>EU-støtten gennemføres i overensstemmelse med den relevante gældende EU-ret og Unionens og medlemsstaternes internationale forpligtelser i henhold til de internationale instrumenter, som de er part i.</w:t>
            </w:r>
          </w:p>
        </w:tc>
        <w:tc>
          <w:tcPr>
            <w:tcW w:w="4876" w:type="dxa"/>
            <w:tcBorders>
              <w:top w:val="nil"/>
              <w:left w:val="nil"/>
              <w:bottom w:val="nil"/>
              <w:right w:val="nil"/>
            </w:tcBorders>
          </w:tcPr>
          <w:p w14:paraId="04423DF8" w14:textId="77777777" w:rsidR="0051154C" w:rsidRPr="00531D0B" w:rsidRDefault="0051154C" w:rsidP="00DF6845">
            <w:pPr>
              <w:pStyle w:val="Normal6a"/>
            </w:pPr>
            <w:r w:rsidRPr="00531D0B">
              <w:t>2.</w:t>
            </w:r>
            <w:r w:rsidRPr="00531D0B">
              <w:tab/>
              <w:t>EU-støtten gennemføres i overensstemmelse med den relevante gældende EU-ret og Unionens og medlemsstaternes internationale forpligtelser i henhold til de internationale instrumenter, som de er part i</w:t>
            </w:r>
            <w:r w:rsidRPr="00531D0B">
              <w:rPr>
                <w:b/>
                <w:bCs/>
                <w:i/>
                <w:iCs/>
              </w:rPr>
              <w:t>, samtidig med at der tages hensyn til behovet for at beskytte Unionens ydre grænser, den offentlige orden og medlemsstaternes indre sikkerhed</w:t>
            </w:r>
            <w:r w:rsidRPr="00531D0B">
              <w:t>.</w:t>
            </w:r>
          </w:p>
        </w:tc>
      </w:tr>
    </w:tbl>
    <w:p w14:paraId="27CAC1A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2874C56B"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2C65CDC" w14:textId="77777777" w:rsidR="0051154C" w:rsidRPr="00531D0B" w:rsidRDefault="0051154C" w:rsidP="0051154C">
      <w:pPr>
        <w:pStyle w:val="AmJustText"/>
      </w:pPr>
      <w:r w:rsidRPr="00531D0B">
        <w:t>Den oprindelige tekst henviser korrekt til EU-retten og internationale forpligtelser. Den foreslåede ændring sikrer en afbalanceret fortolkning af bestemmelsen ved ud over beskyttelsen af rettigheder og internationale forpligtelser også at henvise til Unionens og medlemsstaternes legitime mål inden for grænsebeskyttelse og sikkerhed. Dette er en præcisering, ikke en begrænsning, af eksisterende forpligtelser.</w:t>
      </w:r>
    </w:p>
    <w:p w14:paraId="2EE5263C" w14:textId="77777777" w:rsidR="0051154C" w:rsidRPr="00531D0B" w:rsidRDefault="0051154C" w:rsidP="0051154C">
      <w:r w:rsidRPr="00B10B6B">
        <w:rPr>
          <w:rStyle w:val="HideTWBExt"/>
        </w:rPr>
        <w:t>&lt;/AmendB&gt;</w:t>
      </w:r>
    </w:p>
    <w:p w14:paraId="13FBC72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157</w:t>
      </w:r>
      <w:r w:rsidRPr="00B10B6B">
        <w:rPr>
          <w:rStyle w:val="HideTWBExt"/>
          <w:b w:val="0"/>
        </w:rPr>
        <w:t>&lt;/NumAmB&gt;</w:t>
      </w:r>
    </w:p>
    <w:p w14:paraId="3D148347" w14:textId="77777777" w:rsidR="0051154C" w:rsidRPr="00531D0B" w:rsidRDefault="0051154C" w:rsidP="0051154C">
      <w:pPr>
        <w:pStyle w:val="NormalBold"/>
      </w:pPr>
      <w:r w:rsidRPr="00B10B6B">
        <w:rPr>
          <w:rStyle w:val="HideTWBExt"/>
          <w:b w:val="0"/>
        </w:rPr>
        <w:t>&lt;RepeatBlock-By&gt;&lt;Members&gt;</w:t>
      </w:r>
      <w:r w:rsidRPr="00531D0B">
        <w:t>Sebastian Tynkkynen</w:t>
      </w:r>
      <w:r w:rsidRPr="00B10B6B">
        <w:rPr>
          <w:rStyle w:val="HideTWBExt"/>
          <w:b w:val="0"/>
        </w:rPr>
        <w:t>&lt;/Members&gt;</w:t>
      </w:r>
    </w:p>
    <w:p w14:paraId="56FD1FA5" w14:textId="77777777" w:rsidR="0051154C" w:rsidRPr="00531D0B" w:rsidRDefault="0051154C" w:rsidP="0051154C">
      <w:pPr>
        <w:pStyle w:val="NormalBold"/>
      </w:pPr>
      <w:r w:rsidRPr="00B10B6B">
        <w:rPr>
          <w:rStyle w:val="HideTWBExt"/>
          <w:b w:val="0"/>
        </w:rPr>
        <w:t>&lt;/RepeatBlock-By&gt;</w:t>
      </w:r>
    </w:p>
    <w:p w14:paraId="47B3E98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C1227FF" w14:textId="77777777" w:rsidR="0051154C" w:rsidRPr="00531D0B" w:rsidRDefault="0051154C" w:rsidP="0051154C">
      <w:pPr>
        <w:pStyle w:val="NormalBold"/>
      </w:pPr>
      <w:r w:rsidRPr="00B10B6B">
        <w:rPr>
          <w:rStyle w:val="HideTWBExt"/>
          <w:b w:val="0"/>
        </w:rPr>
        <w:t>&lt;Article&gt;</w:t>
      </w:r>
      <w:r w:rsidRPr="00531D0B">
        <w:t>Artikel 3 – stk.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BDB0032" w14:textId="77777777" w:rsidTr="00DF6845">
        <w:trPr>
          <w:trHeight w:hRule="exact" w:val="240"/>
          <w:jc w:val="center"/>
        </w:trPr>
        <w:tc>
          <w:tcPr>
            <w:tcW w:w="9752" w:type="dxa"/>
            <w:gridSpan w:val="2"/>
            <w:tcBorders>
              <w:top w:val="nil"/>
              <w:left w:val="nil"/>
              <w:bottom w:val="nil"/>
              <w:right w:val="nil"/>
            </w:tcBorders>
          </w:tcPr>
          <w:p w14:paraId="3F954092" w14:textId="77777777" w:rsidR="0051154C" w:rsidRPr="00531D0B" w:rsidRDefault="0051154C" w:rsidP="00DF6845"/>
        </w:tc>
      </w:tr>
      <w:tr w:rsidR="0051154C" w:rsidRPr="00531D0B" w14:paraId="73112863" w14:textId="77777777" w:rsidTr="00DF6845">
        <w:trPr>
          <w:trHeight w:val="240"/>
          <w:jc w:val="center"/>
        </w:trPr>
        <w:tc>
          <w:tcPr>
            <w:tcW w:w="4876" w:type="dxa"/>
            <w:tcBorders>
              <w:top w:val="nil"/>
              <w:left w:val="nil"/>
              <w:bottom w:val="nil"/>
              <w:right w:val="nil"/>
            </w:tcBorders>
          </w:tcPr>
          <w:p w14:paraId="7BA3723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86202C5" w14:textId="77777777" w:rsidR="0051154C" w:rsidRPr="00531D0B" w:rsidRDefault="0051154C" w:rsidP="00DF6845">
            <w:pPr>
              <w:pStyle w:val="AmColumnHeading"/>
            </w:pPr>
            <w:r w:rsidRPr="00531D0B">
              <w:t>Ændringsforslag</w:t>
            </w:r>
          </w:p>
        </w:tc>
      </w:tr>
      <w:tr w:rsidR="0051154C" w:rsidRPr="00531D0B" w14:paraId="55B86300" w14:textId="77777777" w:rsidTr="00DF6845">
        <w:trPr>
          <w:jc w:val="center"/>
        </w:trPr>
        <w:tc>
          <w:tcPr>
            <w:tcW w:w="4876" w:type="dxa"/>
            <w:tcBorders>
              <w:top w:val="nil"/>
              <w:left w:val="nil"/>
              <w:bottom w:val="nil"/>
              <w:right w:val="nil"/>
            </w:tcBorders>
          </w:tcPr>
          <w:p w14:paraId="74476296" w14:textId="77777777" w:rsidR="0051154C" w:rsidRPr="00531D0B" w:rsidRDefault="0051154C" w:rsidP="00DF6845">
            <w:pPr>
              <w:pStyle w:val="Normal6a"/>
            </w:pPr>
            <w:r w:rsidRPr="00531D0B">
              <w:t>2.</w:t>
            </w:r>
            <w:r w:rsidRPr="00531D0B">
              <w:tab/>
              <w:t>EU-støtten gennemføres i overensstemmelse med den relevante gældende EU-ret og Unionens og medlemsstaternes internationale forpligtelser i henhold til de internationale instrumenter, som de er part i.</w:t>
            </w:r>
          </w:p>
        </w:tc>
        <w:tc>
          <w:tcPr>
            <w:tcW w:w="4876" w:type="dxa"/>
            <w:tcBorders>
              <w:top w:val="nil"/>
              <w:left w:val="nil"/>
              <w:bottom w:val="nil"/>
              <w:right w:val="nil"/>
            </w:tcBorders>
          </w:tcPr>
          <w:p w14:paraId="719E01CF" w14:textId="77777777" w:rsidR="0051154C" w:rsidRPr="00531D0B" w:rsidRDefault="0051154C" w:rsidP="00DF6845">
            <w:pPr>
              <w:pStyle w:val="Normal6a"/>
            </w:pPr>
            <w:r w:rsidRPr="00531D0B">
              <w:t>2.</w:t>
            </w:r>
            <w:r w:rsidRPr="00531D0B">
              <w:tab/>
              <w:t>EU-støtten gennemføres i overensstemmelse med den relevante gældende EU-ret og Unionens og medlemsstaternes internationale forpligtelser i henhold til de internationale instrumenter, som de er part i</w:t>
            </w:r>
            <w:r w:rsidRPr="00531D0B">
              <w:rPr>
                <w:b/>
                <w:bCs/>
                <w:i/>
                <w:iCs/>
              </w:rPr>
              <w:t>, medmindre sikkerhedssituationen tilsiger andet</w:t>
            </w:r>
            <w:r w:rsidRPr="00531D0B">
              <w:t>.</w:t>
            </w:r>
          </w:p>
        </w:tc>
      </w:tr>
    </w:tbl>
    <w:p w14:paraId="1DBADA2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{FI}</w:t>
      </w:r>
      <w:r w:rsidRPr="00531D0B">
        <w:t>fi</w:t>
      </w:r>
      <w:r w:rsidRPr="00B10B6B">
        <w:rPr>
          <w:rStyle w:val="HideTWBExt"/>
        </w:rPr>
        <w:t>&lt;/Original&gt;</w:t>
      </w:r>
    </w:p>
    <w:p w14:paraId="244F09BE" w14:textId="77777777" w:rsidR="0051154C" w:rsidRPr="00531D0B" w:rsidRDefault="0051154C" w:rsidP="0051154C">
      <w:r w:rsidRPr="00B10B6B">
        <w:rPr>
          <w:rStyle w:val="HideTWBExt"/>
        </w:rPr>
        <w:t>&lt;/AmendB&gt;</w:t>
      </w:r>
    </w:p>
    <w:p w14:paraId="3102DE19"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158</w:t>
      </w:r>
      <w:r w:rsidRPr="00B10B6B">
        <w:rPr>
          <w:rStyle w:val="HideTWBExt"/>
          <w:b w:val="0"/>
        </w:rPr>
        <w:t>&lt;/NumAmB&gt;</w:t>
      </w:r>
    </w:p>
    <w:p w14:paraId="560F3867"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20F3A0A9" w14:textId="77777777" w:rsidR="0051154C" w:rsidRPr="00531D0B" w:rsidRDefault="0051154C" w:rsidP="0051154C">
      <w:pPr>
        <w:pStyle w:val="NormalBold"/>
      </w:pPr>
      <w:r w:rsidRPr="00B10B6B">
        <w:rPr>
          <w:rStyle w:val="HideTWBExt"/>
          <w:b w:val="0"/>
        </w:rPr>
        <w:t>&lt;/RepeatBlock-By&gt;</w:t>
      </w:r>
    </w:p>
    <w:p w14:paraId="3D6733A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B369492" w14:textId="77777777" w:rsidR="0051154C" w:rsidRPr="00531D0B" w:rsidRDefault="0051154C" w:rsidP="0051154C">
      <w:pPr>
        <w:pStyle w:val="NormalBold"/>
      </w:pPr>
      <w:r w:rsidRPr="00B10B6B">
        <w:rPr>
          <w:rStyle w:val="HideTWBExt"/>
          <w:b w:val="0"/>
        </w:rPr>
        <w:t>&lt;Article&gt;</w:t>
      </w:r>
      <w:r w:rsidRPr="00531D0B">
        <w:t>Artikel 3 – stk. 2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155C8A1" w14:textId="77777777" w:rsidTr="00DF6845">
        <w:trPr>
          <w:trHeight w:hRule="exact" w:val="240"/>
          <w:jc w:val="center"/>
        </w:trPr>
        <w:tc>
          <w:tcPr>
            <w:tcW w:w="9752" w:type="dxa"/>
            <w:gridSpan w:val="2"/>
            <w:tcBorders>
              <w:top w:val="nil"/>
              <w:left w:val="nil"/>
              <w:bottom w:val="nil"/>
              <w:right w:val="nil"/>
            </w:tcBorders>
          </w:tcPr>
          <w:p w14:paraId="37EE7045" w14:textId="77777777" w:rsidR="0051154C" w:rsidRPr="00531D0B" w:rsidRDefault="0051154C" w:rsidP="00DF6845"/>
        </w:tc>
      </w:tr>
      <w:tr w:rsidR="0051154C" w:rsidRPr="00531D0B" w14:paraId="17325E70" w14:textId="77777777" w:rsidTr="00DF6845">
        <w:trPr>
          <w:trHeight w:val="240"/>
          <w:jc w:val="center"/>
        </w:trPr>
        <w:tc>
          <w:tcPr>
            <w:tcW w:w="4876" w:type="dxa"/>
            <w:tcBorders>
              <w:top w:val="nil"/>
              <w:left w:val="nil"/>
              <w:bottom w:val="nil"/>
              <w:right w:val="nil"/>
            </w:tcBorders>
          </w:tcPr>
          <w:p w14:paraId="62FE9FD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D476674" w14:textId="77777777" w:rsidR="0051154C" w:rsidRPr="00531D0B" w:rsidRDefault="0051154C" w:rsidP="00DF6845">
            <w:pPr>
              <w:pStyle w:val="AmColumnHeading"/>
            </w:pPr>
            <w:r w:rsidRPr="00531D0B">
              <w:t>Ændringsforslag</w:t>
            </w:r>
          </w:p>
        </w:tc>
      </w:tr>
      <w:tr w:rsidR="0051154C" w:rsidRPr="00531D0B" w14:paraId="56374CDC" w14:textId="77777777" w:rsidTr="00DF6845">
        <w:trPr>
          <w:jc w:val="center"/>
        </w:trPr>
        <w:tc>
          <w:tcPr>
            <w:tcW w:w="4876" w:type="dxa"/>
            <w:tcBorders>
              <w:top w:val="nil"/>
              <w:left w:val="nil"/>
              <w:bottom w:val="nil"/>
              <w:right w:val="nil"/>
            </w:tcBorders>
          </w:tcPr>
          <w:p w14:paraId="025DB08E" w14:textId="77777777" w:rsidR="0051154C" w:rsidRPr="00531D0B" w:rsidRDefault="0051154C" w:rsidP="00DF6845">
            <w:pPr>
              <w:pStyle w:val="Normal6a"/>
            </w:pPr>
          </w:p>
        </w:tc>
        <w:tc>
          <w:tcPr>
            <w:tcW w:w="4876" w:type="dxa"/>
            <w:tcBorders>
              <w:top w:val="nil"/>
              <w:left w:val="nil"/>
              <w:bottom w:val="nil"/>
              <w:right w:val="nil"/>
            </w:tcBorders>
          </w:tcPr>
          <w:p w14:paraId="5F4ADE19" w14:textId="77777777" w:rsidR="0051154C" w:rsidRPr="00531D0B" w:rsidRDefault="0051154C" w:rsidP="00DF6845">
            <w:pPr>
              <w:pStyle w:val="Normal6a"/>
            </w:pPr>
            <w:r w:rsidRPr="00531D0B">
              <w:rPr>
                <w:b/>
                <w:i/>
              </w:rPr>
              <w:t>2a.</w:t>
            </w:r>
            <w:r w:rsidRPr="00531D0B">
              <w:tab/>
            </w:r>
            <w:r w:rsidRPr="00531D0B">
              <w:rPr>
                <w:b/>
                <w:i/>
              </w:rPr>
              <w:t>Unionens støtte skal gennemføres under fuld overholdelse af de rettigheder og principper, der er nedfældet i EU-retten og Den Europæiske Unions charter om grundlæggende rettigheder, samt af Unionens forpligtelser i henhold til folkeretten, navnlig ved at sikre overholdelse af principperne om ikkeforskelsbehandling og nonrefoulement. </w:t>
            </w:r>
          </w:p>
        </w:tc>
      </w:tr>
    </w:tbl>
    <w:p w14:paraId="228C745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1589823" w14:textId="77777777" w:rsidR="0051154C" w:rsidRPr="00531D0B" w:rsidRDefault="0051154C" w:rsidP="0051154C">
      <w:r w:rsidRPr="00B10B6B">
        <w:rPr>
          <w:rStyle w:val="HideTWBExt"/>
        </w:rPr>
        <w:t>&lt;/AmendB&gt;</w:t>
      </w:r>
    </w:p>
    <w:p w14:paraId="5B7BB64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159</w:t>
      </w:r>
      <w:r w:rsidRPr="00B10B6B">
        <w:rPr>
          <w:rStyle w:val="HideTWBExt"/>
          <w:b w:val="0"/>
        </w:rPr>
        <w:t>&lt;/NumAmB&gt;</w:t>
      </w:r>
    </w:p>
    <w:p w14:paraId="340C142A"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4E6E5158" w14:textId="77777777" w:rsidR="0051154C" w:rsidRPr="00531D0B" w:rsidRDefault="0051154C" w:rsidP="0051154C">
      <w:pPr>
        <w:pStyle w:val="NormalBold"/>
      </w:pPr>
      <w:r w:rsidRPr="00B10B6B">
        <w:rPr>
          <w:rStyle w:val="HideTWBExt"/>
          <w:b w:val="0"/>
        </w:rPr>
        <w:t>&lt;/RepeatBlock-By&gt;</w:t>
      </w:r>
    </w:p>
    <w:p w14:paraId="79337EB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792672A" w14:textId="77777777" w:rsidR="0051154C" w:rsidRPr="00531D0B" w:rsidRDefault="0051154C" w:rsidP="0051154C">
      <w:pPr>
        <w:pStyle w:val="NormalBold"/>
      </w:pPr>
      <w:r w:rsidRPr="00B10B6B">
        <w:rPr>
          <w:rStyle w:val="HideTWBExt"/>
          <w:b w:val="0"/>
        </w:rPr>
        <w:t>&lt;Article&gt;</w:t>
      </w:r>
      <w:r w:rsidRPr="00531D0B">
        <w:t>Artikel 3 – stk.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7367B22" w14:textId="77777777" w:rsidTr="00DF6845">
        <w:trPr>
          <w:trHeight w:hRule="exact" w:val="240"/>
          <w:jc w:val="center"/>
        </w:trPr>
        <w:tc>
          <w:tcPr>
            <w:tcW w:w="9752" w:type="dxa"/>
            <w:gridSpan w:val="2"/>
            <w:tcBorders>
              <w:top w:val="nil"/>
              <w:left w:val="nil"/>
              <w:bottom w:val="nil"/>
              <w:right w:val="nil"/>
            </w:tcBorders>
          </w:tcPr>
          <w:p w14:paraId="568C80CF" w14:textId="77777777" w:rsidR="0051154C" w:rsidRPr="00531D0B" w:rsidRDefault="0051154C" w:rsidP="00DF6845"/>
        </w:tc>
      </w:tr>
      <w:tr w:rsidR="0051154C" w:rsidRPr="00531D0B" w14:paraId="768462D4" w14:textId="77777777" w:rsidTr="00DF6845">
        <w:trPr>
          <w:trHeight w:val="240"/>
          <w:jc w:val="center"/>
        </w:trPr>
        <w:tc>
          <w:tcPr>
            <w:tcW w:w="4876" w:type="dxa"/>
            <w:tcBorders>
              <w:top w:val="nil"/>
              <w:left w:val="nil"/>
              <w:bottom w:val="nil"/>
              <w:right w:val="nil"/>
            </w:tcBorders>
          </w:tcPr>
          <w:p w14:paraId="301EC3CF"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74AAABA" w14:textId="77777777" w:rsidR="0051154C" w:rsidRPr="00531D0B" w:rsidRDefault="0051154C" w:rsidP="00DF6845">
            <w:pPr>
              <w:pStyle w:val="AmColumnHeading"/>
            </w:pPr>
            <w:r w:rsidRPr="00531D0B">
              <w:t>Ændringsforslag</w:t>
            </w:r>
          </w:p>
        </w:tc>
      </w:tr>
      <w:tr w:rsidR="0051154C" w:rsidRPr="00531D0B" w14:paraId="10F7A9E3" w14:textId="77777777" w:rsidTr="00DF6845">
        <w:trPr>
          <w:jc w:val="center"/>
        </w:trPr>
        <w:tc>
          <w:tcPr>
            <w:tcW w:w="4876" w:type="dxa"/>
            <w:tcBorders>
              <w:top w:val="nil"/>
              <w:left w:val="nil"/>
              <w:bottom w:val="nil"/>
              <w:right w:val="nil"/>
            </w:tcBorders>
          </w:tcPr>
          <w:p w14:paraId="4FD0673C" w14:textId="77777777" w:rsidR="0051154C" w:rsidRPr="00531D0B" w:rsidRDefault="0051154C" w:rsidP="00DF6845">
            <w:pPr>
              <w:pStyle w:val="Normal6a"/>
            </w:pPr>
            <w:r w:rsidRPr="00531D0B">
              <w:t>3.</w:t>
            </w:r>
            <w:r w:rsidRPr="00531D0B">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09154B55" w14:textId="77777777" w:rsidR="0051154C" w:rsidRPr="00531D0B" w:rsidRDefault="0051154C" w:rsidP="00DF6845">
            <w:pPr>
              <w:pStyle w:val="Normal6a"/>
            </w:pPr>
            <w:r w:rsidRPr="00531D0B">
              <w:t>3.</w:t>
            </w:r>
            <w:r w:rsidRPr="00531D0B">
              <w:tab/>
              <w:t xml:space="preserve">Medlemsstaterne sikrer, at prioriteterne i deres planer for nationalt og regionalt partnerskab omfatter tiltag til at nå hvert af målene for EU-støtten i henhold til nærværende forordning, og at fordelingen af midler mellem målene </w:t>
            </w:r>
            <w:r w:rsidRPr="00531D0B">
              <w:rPr>
                <w:b/>
                <w:bCs/>
                <w:i/>
                <w:iCs/>
              </w:rPr>
              <w:t>er i overensstemmelse med de procentsatser, der er fastsat i bilag I til forordningen om oprettelse af Den Europæiske Fond for Økonomisk, Social og Territorial Samhørighed, Landbrug og Udvikling af Landdistrikter, Fiskeri og Maritime Anliggender, Velstand og Sikkerhed for perioden 2028-2034, og</w:t>
            </w:r>
            <w:r w:rsidRPr="00531D0B">
              <w:t xml:space="preserve"> står i et rimeligt forhold til de konstaterede udfordringer og behov. </w:t>
            </w:r>
            <w:r w:rsidRPr="00531D0B">
              <w:rPr>
                <w:b/>
                <w:i/>
              </w:rPr>
              <w:t>Medlemsstaterne overholder en maksimal afvigelse fra de procentsatser, der er fastsat i nævnte bilag, på 5 % i hele programmernes løbetid.</w:t>
            </w:r>
          </w:p>
        </w:tc>
      </w:tr>
    </w:tbl>
    <w:p w14:paraId="083D312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E94384E" w14:textId="77777777" w:rsidR="0051154C" w:rsidRPr="00531D0B" w:rsidRDefault="0051154C" w:rsidP="0051154C">
      <w:r w:rsidRPr="00B10B6B">
        <w:rPr>
          <w:rStyle w:val="HideTWBExt"/>
        </w:rPr>
        <w:t>&lt;/AmendB&gt;</w:t>
      </w:r>
    </w:p>
    <w:p w14:paraId="494B4C4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160</w:t>
      </w:r>
      <w:r w:rsidRPr="00B10B6B">
        <w:rPr>
          <w:rStyle w:val="HideTWBExt"/>
          <w:b w:val="0"/>
        </w:rPr>
        <w:t>&lt;/NumAmB&gt;</w:t>
      </w:r>
    </w:p>
    <w:p w14:paraId="68B94762" w14:textId="77777777" w:rsidR="0051154C" w:rsidRPr="00531D0B" w:rsidRDefault="0051154C" w:rsidP="0051154C">
      <w:pPr>
        <w:pStyle w:val="NormalBold"/>
      </w:pPr>
      <w:r w:rsidRPr="00B10B6B">
        <w:rPr>
          <w:rStyle w:val="HideTWBExt"/>
          <w:b w:val="0"/>
        </w:rPr>
        <w:t>&lt;RepeatBlock-By&gt;&lt;Members&gt;</w:t>
      </w:r>
      <w:r w:rsidRPr="00531D0B">
        <w:t>Emil Radev</w:t>
      </w:r>
      <w:r w:rsidRPr="00B10B6B">
        <w:rPr>
          <w:rStyle w:val="HideTWBExt"/>
          <w:b w:val="0"/>
        </w:rPr>
        <w:t>&lt;/Members&gt;</w:t>
      </w:r>
    </w:p>
    <w:p w14:paraId="26F4586A" w14:textId="77777777" w:rsidR="0051154C" w:rsidRPr="00531D0B" w:rsidRDefault="0051154C" w:rsidP="0051154C">
      <w:pPr>
        <w:pStyle w:val="NormalBold"/>
      </w:pPr>
      <w:r w:rsidRPr="00B10B6B">
        <w:rPr>
          <w:rStyle w:val="HideTWBExt"/>
          <w:b w:val="0"/>
        </w:rPr>
        <w:t>&lt;/RepeatBlock-By&gt;</w:t>
      </w:r>
    </w:p>
    <w:p w14:paraId="06F09DD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7E532CD" w14:textId="77777777" w:rsidR="0051154C" w:rsidRPr="00531D0B" w:rsidRDefault="0051154C" w:rsidP="0051154C">
      <w:pPr>
        <w:pStyle w:val="NormalBold"/>
      </w:pPr>
      <w:r w:rsidRPr="00B10B6B">
        <w:rPr>
          <w:rStyle w:val="HideTWBExt"/>
          <w:b w:val="0"/>
        </w:rPr>
        <w:t>&lt;Article&gt;</w:t>
      </w:r>
      <w:r w:rsidRPr="00531D0B">
        <w:t>Artikel 3 – stk. 3</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9B34C81" w14:textId="77777777" w:rsidTr="00DF6845">
        <w:trPr>
          <w:trHeight w:hRule="exact" w:val="240"/>
          <w:jc w:val="center"/>
        </w:trPr>
        <w:tc>
          <w:tcPr>
            <w:tcW w:w="9752" w:type="dxa"/>
            <w:gridSpan w:val="2"/>
            <w:tcBorders>
              <w:top w:val="nil"/>
              <w:left w:val="nil"/>
              <w:bottom w:val="nil"/>
              <w:right w:val="nil"/>
            </w:tcBorders>
          </w:tcPr>
          <w:p w14:paraId="0EDAC48F" w14:textId="77777777" w:rsidR="0051154C" w:rsidRPr="00531D0B" w:rsidRDefault="0051154C" w:rsidP="00DF6845"/>
        </w:tc>
      </w:tr>
      <w:tr w:rsidR="0051154C" w:rsidRPr="00531D0B" w14:paraId="4DCBA68C" w14:textId="77777777" w:rsidTr="00DF6845">
        <w:trPr>
          <w:trHeight w:val="240"/>
          <w:jc w:val="center"/>
        </w:trPr>
        <w:tc>
          <w:tcPr>
            <w:tcW w:w="4876" w:type="dxa"/>
            <w:tcBorders>
              <w:top w:val="nil"/>
              <w:left w:val="nil"/>
              <w:bottom w:val="nil"/>
              <w:right w:val="nil"/>
            </w:tcBorders>
          </w:tcPr>
          <w:p w14:paraId="6E8AF7A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44BDF8A" w14:textId="77777777" w:rsidR="0051154C" w:rsidRPr="00531D0B" w:rsidRDefault="0051154C" w:rsidP="00DF6845">
            <w:pPr>
              <w:pStyle w:val="AmColumnHeading"/>
            </w:pPr>
            <w:r w:rsidRPr="00531D0B">
              <w:t>Ændringsforslag</w:t>
            </w:r>
          </w:p>
        </w:tc>
      </w:tr>
      <w:tr w:rsidR="0051154C" w:rsidRPr="00531D0B" w14:paraId="54A7C515" w14:textId="77777777" w:rsidTr="00DF6845">
        <w:trPr>
          <w:jc w:val="center"/>
        </w:trPr>
        <w:tc>
          <w:tcPr>
            <w:tcW w:w="4876" w:type="dxa"/>
            <w:tcBorders>
              <w:top w:val="nil"/>
              <w:left w:val="nil"/>
              <w:bottom w:val="nil"/>
              <w:right w:val="nil"/>
            </w:tcBorders>
          </w:tcPr>
          <w:p w14:paraId="18C1148A" w14:textId="77777777" w:rsidR="0051154C" w:rsidRPr="00531D0B" w:rsidRDefault="0051154C" w:rsidP="00DF6845">
            <w:pPr>
              <w:pStyle w:val="Normal6a"/>
            </w:pPr>
            <w:r w:rsidRPr="00531D0B">
              <w:t>3.</w:t>
            </w:r>
            <w:r w:rsidRPr="00531D0B">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423DB724" w14:textId="77777777" w:rsidR="0051154C" w:rsidRPr="00531D0B" w:rsidRDefault="0051154C" w:rsidP="00DF6845">
            <w:pPr>
              <w:pStyle w:val="Normal6a"/>
            </w:pPr>
            <w:r w:rsidRPr="00531D0B">
              <w:t>3.</w:t>
            </w:r>
            <w:r w:rsidRPr="00531D0B">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r w:rsidRPr="00531D0B">
              <w:rPr>
                <w:b/>
                <w:bCs/>
                <w:i/>
                <w:iCs/>
              </w:rPr>
              <w:t>, idet der samtidig tages hensyn til udsatheden ved de ydre grænser, den operationelle byrde, der påhviler de kompetente myndigheder, sikkerhedsrisici, resultaterne af Schengenevalueringerne og de sårbarhedsvurderinger, der er gennemført af Det Europæiske Agentur for Grænse- og Kystbevogtning, samt behovet for at opretholde en bæredygtig kapacitet på lang sigt</w:t>
            </w:r>
            <w:r w:rsidRPr="00531D0B">
              <w:t>.</w:t>
            </w:r>
          </w:p>
        </w:tc>
      </w:tr>
    </w:tbl>
    <w:p w14:paraId="43408AC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{BG}</w:t>
      </w:r>
      <w:r w:rsidRPr="00531D0B">
        <w:t>bg</w:t>
      </w:r>
      <w:r w:rsidRPr="00B10B6B">
        <w:rPr>
          <w:rStyle w:val="HideTWBExt"/>
        </w:rPr>
        <w:t>&lt;/Original&gt;</w:t>
      </w:r>
    </w:p>
    <w:p w14:paraId="1E18A719" w14:textId="77777777" w:rsidR="0051154C" w:rsidRPr="00531D0B" w:rsidRDefault="0051154C" w:rsidP="0051154C">
      <w:r w:rsidRPr="00B10B6B">
        <w:rPr>
          <w:rStyle w:val="HideTWBExt"/>
        </w:rPr>
        <w:t>&lt;/AmendB&gt;</w:t>
      </w:r>
    </w:p>
    <w:p w14:paraId="6CEB346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161</w:t>
      </w:r>
      <w:r w:rsidRPr="00B10B6B">
        <w:rPr>
          <w:rStyle w:val="HideTWBExt"/>
          <w:b w:val="0"/>
        </w:rPr>
        <w:t>&lt;/NumAmB&gt;</w:t>
      </w:r>
    </w:p>
    <w:p w14:paraId="16454223"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7A06E48B" w14:textId="77777777" w:rsidR="0051154C" w:rsidRPr="00531D0B" w:rsidRDefault="0051154C" w:rsidP="0051154C">
      <w:pPr>
        <w:pStyle w:val="NormalBold"/>
      </w:pPr>
      <w:r w:rsidRPr="00B10B6B">
        <w:rPr>
          <w:rStyle w:val="HideTWBExt"/>
          <w:b w:val="0"/>
        </w:rPr>
        <w:t>&lt;/RepeatBlock-By&gt;</w:t>
      </w:r>
    </w:p>
    <w:p w14:paraId="757AB2A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F24FB7F" w14:textId="77777777" w:rsidR="0051154C" w:rsidRPr="00531D0B" w:rsidRDefault="0051154C" w:rsidP="0051154C">
      <w:pPr>
        <w:pStyle w:val="NormalBold"/>
      </w:pPr>
      <w:r w:rsidRPr="00B10B6B">
        <w:rPr>
          <w:rStyle w:val="HideTWBExt"/>
          <w:b w:val="0"/>
        </w:rPr>
        <w:t>&lt;Article&gt;</w:t>
      </w:r>
      <w:r w:rsidRPr="00531D0B">
        <w:t>Artikel 3 – stk. 3</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B8FEA03" w14:textId="77777777" w:rsidTr="00DF6845">
        <w:trPr>
          <w:trHeight w:hRule="exact" w:val="240"/>
          <w:jc w:val="center"/>
        </w:trPr>
        <w:tc>
          <w:tcPr>
            <w:tcW w:w="9752" w:type="dxa"/>
            <w:gridSpan w:val="2"/>
            <w:tcBorders>
              <w:top w:val="nil"/>
              <w:left w:val="nil"/>
              <w:bottom w:val="nil"/>
              <w:right w:val="nil"/>
            </w:tcBorders>
          </w:tcPr>
          <w:p w14:paraId="48D12BF3" w14:textId="77777777" w:rsidR="0051154C" w:rsidRPr="00531D0B" w:rsidRDefault="0051154C" w:rsidP="00DF6845"/>
        </w:tc>
      </w:tr>
      <w:tr w:rsidR="0051154C" w:rsidRPr="00531D0B" w14:paraId="1292EDEB" w14:textId="77777777" w:rsidTr="00DF6845">
        <w:trPr>
          <w:trHeight w:val="240"/>
          <w:jc w:val="center"/>
        </w:trPr>
        <w:tc>
          <w:tcPr>
            <w:tcW w:w="4876" w:type="dxa"/>
            <w:tcBorders>
              <w:top w:val="nil"/>
              <w:left w:val="nil"/>
              <w:bottom w:val="nil"/>
              <w:right w:val="nil"/>
            </w:tcBorders>
          </w:tcPr>
          <w:p w14:paraId="7B113BA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F2B135E" w14:textId="77777777" w:rsidR="0051154C" w:rsidRPr="00531D0B" w:rsidRDefault="0051154C" w:rsidP="00DF6845">
            <w:pPr>
              <w:pStyle w:val="AmColumnHeading"/>
            </w:pPr>
            <w:r w:rsidRPr="00531D0B">
              <w:t>Ændringsforslag</w:t>
            </w:r>
          </w:p>
        </w:tc>
      </w:tr>
      <w:tr w:rsidR="0051154C" w:rsidRPr="00531D0B" w14:paraId="6ABFF496" w14:textId="77777777" w:rsidTr="00DF6845">
        <w:trPr>
          <w:jc w:val="center"/>
        </w:trPr>
        <w:tc>
          <w:tcPr>
            <w:tcW w:w="4876" w:type="dxa"/>
            <w:tcBorders>
              <w:top w:val="nil"/>
              <w:left w:val="nil"/>
              <w:bottom w:val="nil"/>
              <w:right w:val="nil"/>
            </w:tcBorders>
          </w:tcPr>
          <w:p w14:paraId="29BE1203" w14:textId="77777777" w:rsidR="0051154C" w:rsidRPr="00531D0B" w:rsidRDefault="0051154C" w:rsidP="00DF6845">
            <w:pPr>
              <w:pStyle w:val="Normal6a"/>
            </w:pPr>
            <w:r w:rsidRPr="00531D0B">
              <w:t>3.</w:t>
            </w:r>
            <w:r w:rsidRPr="00531D0B">
              <w:tab/>
              <w:t>Medlemsstaterne sikrer, at prioriteterne i deres planer for nationalt og regionalt partnerskab omfatter tiltag til at nå hvert af målene for EU-støtten i henhold til nærværende forordning, og at fordelingen af midler mellem målene står i et rimeligt forhold til de konstaterede udfordringer og behov.</w:t>
            </w:r>
          </w:p>
        </w:tc>
        <w:tc>
          <w:tcPr>
            <w:tcW w:w="4876" w:type="dxa"/>
            <w:tcBorders>
              <w:top w:val="nil"/>
              <w:left w:val="nil"/>
              <w:bottom w:val="nil"/>
              <w:right w:val="nil"/>
            </w:tcBorders>
          </w:tcPr>
          <w:p w14:paraId="7BC5B50F" w14:textId="77777777" w:rsidR="0051154C" w:rsidRPr="00531D0B" w:rsidRDefault="0051154C" w:rsidP="00DF6845">
            <w:pPr>
              <w:pStyle w:val="Normal6a"/>
            </w:pPr>
            <w:r w:rsidRPr="00531D0B">
              <w:t>3.</w:t>
            </w:r>
            <w:r w:rsidRPr="00531D0B">
              <w:tab/>
              <w:t xml:space="preserve">Medlemsstaterne sikrer, at prioriteterne i deres planer for nationalt og regionalt partnerskab omfatter tiltag til at nå </w:t>
            </w:r>
            <w:r w:rsidRPr="00531D0B">
              <w:rPr>
                <w:b/>
                <w:bCs/>
                <w:i/>
                <w:iCs/>
              </w:rPr>
              <w:t xml:space="preserve">de relevante EU-støttemål i overensstemmelse med de fastlagte nationale behov og risikoanalysen for </w:t>
            </w:r>
            <w:r w:rsidRPr="00531D0B">
              <w:t>hvert af målene for EU-støtten i henhold til nærværende forordning, og at fordelingen af midler mellem målene står i et rimeligt forhold til de konstaterede udfordringer og behov.</w:t>
            </w:r>
          </w:p>
        </w:tc>
      </w:tr>
    </w:tbl>
    <w:p w14:paraId="61170D4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4C66825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13A31A00" w14:textId="77777777" w:rsidR="0051154C" w:rsidRPr="00531D0B" w:rsidRDefault="0051154C" w:rsidP="0051154C">
      <w:pPr>
        <w:pStyle w:val="AmJustText"/>
      </w:pPr>
      <w:r w:rsidRPr="00531D0B">
        <w:t>Finansieringen bør baseres på objektive behov og risici, der er identificeret i de enkelte medlemsstater. En sådan tilgang øger effektiviteten af brugen af EU's ressourcer og sikrer en bedre målretning af støtten til de områder, der har den højeste merværdi.</w:t>
      </w:r>
    </w:p>
    <w:p w14:paraId="73293608" w14:textId="77777777" w:rsidR="0051154C" w:rsidRPr="00531D0B" w:rsidRDefault="0051154C" w:rsidP="0051154C">
      <w:r w:rsidRPr="00B10B6B">
        <w:rPr>
          <w:rStyle w:val="HideTWBExt"/>
        </w:rPr>
        <w:t>&lt;/AmendB&gt;</w:t>
      </w:r>
    </w:p>
    <w:p w14:paraId="475F285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162</w:t>
      </w:r>
      <w:r w:rsidRPr="00B10B6B">
        <w:rPr>
          <w:rStyle w:val="HideTWBExt"/>
          <w:b w:val="0"/>
        </w:rPr>
        <w:t>&lt;/NumAmB&gt;</w:t>
      </w:r>
    </w:p>
    <w:p w14:paraId="289BEF9F"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14461F6" w14:textId="77777777" w:rsidR="0051154C" w:rsidRPr="00531D0B" w:rsidRDefault="0051154C" w:rsidP="0051154C">
      <w:pPr>
        <w:pStyle w:val="NormalBold"/>
      </w:pPr>
      <w:r w:rsidRPr="00B10B6B">
        <w:rPr>
          <w:rStyle w:val="HideTWBExt"/>
          <w:b w:val="0"/>
        </w:rPr>
        <w:t>&lt;/RepeatBlock-By&gt;</w:t>
      </w:r>
    </w:p>
    <w:p w14:paraId="376EBA8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DF60A82" w14:textId="77777777" w:rsidR="0051154C" w:rsidRPr="00531D0B" w:rsidRDefault="0051154C" w:rsidP="0051154C">
      <w:pPr>
        <w:pStyle w:val="NormalBold"/>
      </w:pPr>
      <w:r w:rsidRPr="00B10B6B">
        <w:rPr>
          <w:rStyle w:val="HideTWBExt"/>
          <w:b w:val="0"/>
        </w:rPr>
        <w:t>&lt;Article&gt;</w:t>
      </w:r>
      <w:r w:rsidRPr="00531D0B">
        <w:t>Artikel 3 – stk.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3FEF8B7" w14:textId="77777777" w:rsidTr="00DF6845">
        <w:trPr>
          <w:trHeight w:hRule="exact" w:val="240"/>
          <w:jc w:val="center"/>
        </w:trPr>
        <w:tc>
          <w:tcPr>
            <w:tcW w:w="9752" w:type="dxa"/>
            <w:gridSpan w:val="2"/>
            <w:tcBorders>
              <w:top w:val="nil"/>
              <w:left w:val="nil"/>
              <w:bottom w:val="nil"/>
              <w:right w:val="nil"/>
            </w:tcBorders>
          </w:tcPr>
          <w:p w14:paraId="52FDF724" w14:textId="77777777" w:rsidR="0051154C" w:rsidRPr="00531D0B" w:rsidRDefault="0051154C" w:rsidP="00DF6845"/>
        </w:tc>
      </w:tr>
      <w:tr w:rsidR="0051154C" w:rsidRPr="00531D0B" w14:paraId="195971B1" w14:textId="77777777" w:rsidTr="00DF6845">
        <w:trPr>
          <w:trHeight w:val="240"/>
          <w:jc w:val="center"/>
        </w:trPr>
        <w:tc>
          <w:tcPr>
            <w:tcW w:w="4876" w:type="dxa"/>
            <w:tcBorders>
              <w:top w:val="nil"/>
              <w:left w:val="nil"/>
              <w:bottom w:val="nil"/>
              <w:right w:val="nil"/>
            </w:tcBorders>
          </w:tcPr>
          <w:p w14:paraId="1798801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077A749" w14:textId="77777777" w:rsidR="0051154C" w:rsidRPr="00531D0B" w:rsidRDefault="0051154C" w:rsidP="00DF6845">
            <w:pPr>
              <w:pStyle w:val="AmColumnHeading"/>
            </w:pPr>
            <w:r w:rsidRPr="00531D0B">
              <w:t>Ændringsforslag</w:t>
            </w:r>
          </w:p>
        </w:tc>
      </w:tr>
      <w:tr w:rsidR="0051154C" w:rsidRPr="00531D0B" w14:paraId="21D50C77" w14:textId="77777777" w:rsidTr="00DF6845">
        <w:trPr>
          <w:jc w:val="center"/>
        </w:trPr>
        <w:tc>
          <w:tcPr>
            <w:tcW w:w="4876" w:type="dxa"/>
            <w:tcBorders>
              <w:top w:val="nil"/>
              <w:left w:val="nil"/>
              <w:bottom w:val="nil"/>
              <w:right w:val="nil"/>
            </w:tcBorders>
          </w:tcPr>
          <w:p w14:paraId="176B426F" w14:textId="77777777" w:rsidR="0051154C" w:rsidRPr="00531D0B" w:rsidRDefault="0051154C" w:rsidP="00DF6845">
            <w:pPr>
              <w:pStyle w:val="Normal6a"/>
            </w:pPr>
            <w:r w:rsidRPr="00531D0B">
              <w:t>3.</w:t>
            </w:r>
            <w:r w:rsidRPr="00531D0B">
              <w:tab/>
              <w:t xml:space="preserve">Medlemsstaterne sikrer, at prioriteterne i deres planer for nationalt og regionalt partnerskab omfatter </w:t>
            </w:r>
            <w:r w:rsidRPr="00531D0B">
              <w:rPr>
                <w:b/>
                <w:bCs/>
                <w:i/>
                <w:iCs/>
              </w:rPr>
              <w:t>tiltag</w:t>
            </w:r>
            <w:r w:rsidRPr="00531D0B">
              <w:t xml:space="preserve"> til at nå hvert af målene for EU-støtten i henhold til nærværende forordning, og at fordelingen af midler mellem målene står i et rimeligt forhold til </w:t>
            </w:r>
            <w:r w:rsidRPr="00531D0B">
              <w:rPr>
                <w:b/>
                <w:bCs/>
                <w:i/>
                <w:iCs/>
              </w:rPr>
              <w:t>de konstaterede udfordringer og behov</w:t>
            </w:r>
            <w:r w:rsidRPr="00531D0B">
              <w:t>.</w:t>
            </w:r>
          </w:p>
        </w:tc>
        <w:tc>
          <w:tcPr>
            <w:tcW w:w="4876" w:type="dxa"/>
            <w:tcBorders>
              <w:top w:val="nil"/>
              <w:left w:val="nil"/>
              <w:bottom w:val="nil"/>
              <w:right w:val="nil"/>
            </w:tcBorders>
          </w:tcPr>
          <w:p w14:paraId="08E05978" w14:textId="77777777" w:rsidR="0051154C" w:rsidRPr="00531D0B" w:rsidRDefault="0051154C" w:rsidP="00DF6845">
            <w:pPr>
              <w:pStyle w:val="Normal6a"/>
            </w:pPr>
            <w:r w:rsidRPr="00531D0B">
              <w:t>3.</w:t>
            </w:r>
            <w:r w:rsidRPr="00531D0B">
              <w:tab/>
              <w:t xml:space="preserve">Medlemsstaterne sikrer, at prioriteterne i deres planer for nationalt og regionalt partnerskab omfatter </w:t>
            </w:r>
            <w:r w:rsidRPr="00531D0B">
              <w:rPr>
                <w:b/>
                <w:bCs/>
                <w:i/>
                <w:iCs/>
              </w:rPr>
              <w:t>foranstaltninger</w:t>
            </w:r>
            <w:r w:rsidRPr="00531D0B">
              <w:t xml:space="preserve"> til at nå hvert af målene for EU-støtten i henhold til nærværende forordning, og at fordelingen af midler mellem målene står i et rimeligt forhold til </w:t>
            </w:r>
            <w:r w:rsidRPr="00531D0B">
              <w:rPr>
                <w:b/>
                <w:bCs/>
                <w:i/>
                <w:iCs/>
              </w:rPr>
              <w:t>opfyldelsen af dem alle</w:t>
            </w:r>
            <w:r w:rsidRPr="00531D0B">
              <w:t>.</w:t>
            </w:r>
          </w:p>
        </w:tc>
      </w:tr>
    </w:tbl>
    <w:p w14:paraId="054BE9B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C525CC3" w14:textId="77777777" w:rsidR="0051154C" w:rsidRPr="00531D0B" w:rsidRDefault="0051154C" w:rsidP="0051154C">
      <w:r w:rsidRPr="00B10B6B">
        <w:rPr>
          <w:rStyle w:val="HideTWBExt"/>
        </w:rPr>
        <w:t>&lt;/AmendB&gt;</w:t>
      </w:r>
    </w:p>
    <w:p w14:paraId="5A10574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163</w:t>
      </w:r>
      <w:r w:rsidRPr="00B10B6B">
        <w:rPr>
          <w:rStyle w:val="HideTWBExt"/>
          <w:b w:val="0"/>
        </w:rPr>
        <w:t>&lt;/NumAmB&gt;</w:t>
      </w:r>
    </w:p>
    <w:p w14:paraId="3FF0CE61" w14:textId="77777777" w:rsidR="0051154C" w:rsidRPr="00531D0B" w:rsidRDefault="0051154C" w:rsidP="0051154C">
      <w:pPr>
        <w:pStyle w:val="NormalBold"/>
      </w:pPr>
      <w:r w:rsidRPr="00B10B6B">
        <w:rPr>
          <w:rStyle w:val="HideTWBExt"/>
          <w:b w:val="0"/>
        </w:rPr>
        <w:t>&lt;RepeatBlock-By&gt;&lt;Members&gt;</w:t>
      </w:r>
      <w:r w:rsidRPr="00531D0B">
        <w:t>Rasa Juknevičienė</w:t>
      </w:r>
      <w:r w:rsidRPr="00B10B6B">
        <w:rPr>
          <w:rStyle w:val="HideTWBExt"/>
          <w:b w:val="0"/>
        </w:rPr>
        <w:t>&lt;/Members&gt;</w:t>
      </w:r>
    </w:p>
    <w:p w14:paraId="142A30B0" w14:textId="77777777" w:rsidR="0051154C" w:rsidRPr="00531D0B" w:rsidRDefault="0051154C" w:rsidP="0051154C">
      <w:pPr>
        <w:pStyle w:val="NormalBold"/>
      </w:pPr>
      <w:r w:rsidRPr="00B10B6B">
        <w:rPr>
          <w:rStyle w:val="HideTWBExt"/>
          <w:b w:val="0"/>
        </w:rPr>
        <w:t>&lt;/RepeatBlock-By&gt;</w:t>
      </w:r>
    </w:p>
    <w:p w14:paraId="319A946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23CCDD3" w14:textId="77777777" w:rsidR="0051154C" w:rsidRPr="00531D0B" w:rsidRDefault="0051154C" w:rsidP="0051154C">
      <w:pPr>
        <w:pStyle w:val="NormalBold"/>
      </w:pPr>
      <w:r w:rsidRPr="00B10B6B">
        <w:rPr>
          <w:rStyle w:val="HideTWBExt"/>
          <w:b w:val="0"/>
        </w:rPr>
        <w:t>&lt;Article&gt;</w:t>
      </w:r>
      <w:r w:rsidRPr="00531D0B">
        <w:t>Artikel 3 – stk.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9E5BAB3" w14:textId="77777777" w:rsidTr="00DF6845">
        <w:trPr>
          <w:trHeight w:hRule="exact" w:val="240"/>
          <w:jc w:val="center"/>
        </w:trPr>
        <w:tc>
          <w:tcPr>
            <w:tcW w:w="9752" w:type="dxa"/>
            <w:gridSpan w:val="2"/>
            <w:tcBorders>
              <w:top w:val="nil"/>
              <w:left w:val="nil"/>
              <w:bottom w:val="nil"/>
              <w:right w:val="nil"/>
            </w:tcBorders>
          </w:tcPr>
          <w:p w14:paraId="41B0E248" w14:textId="77777777" w:rsidR="0051154C" w:rsidRPr="00531D0B" w:rsidRDefault="0051154C" w:rsidP="00DF6845"/>
        </w:tc>
      </w:tr>
      <w:tr w:rsidR="0051154C" w:rsidRPr="00531D0B" w14:paraId="702860A8" w14:textId="77777777" w:rsidTr="00DF6845">
        <w:trPr>
          <w:trHeight w:val="240"/>
          <w:jc w:val="center"/>
        </w:trPr>
        <w:tc>
          <w:tcPr>
            <w:tcW w:w="4876" w:type="dxa"/>
            <w:tcBorders>
              <w:top w:val="nil"/>
              <w:left w:val="nil"/>
              <w:bottom w:val="nil"/>
              <w:right w:val="nil"/>
            </w:tcBorders>
          </w:tcPr>
          <w:p w14:paraId="3D38370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0A2C9E7" w14:textId="77777777" w:rsidR="0051154C" w:rsidRPr="00531D0B" w:rsidRDefault="0051154C" w:rsidP="00DF6845">
            <w:pPr>
              <w:pStyle w:val="AmColumnHeading"/>
            </w:pPr>
            <w:r w:rsidRPr="00531D0B">
              <w:t>Ændringsforslag</w:t>
            </w:r>
          </w:p>
        </w:tc>
      </w:tr>
      <w:tr w:rsidR="0051154C" w:rsidRPr="00531D0B" w14:paraId="3F8E9F39" w14:textId="77777777" w:rsidTr="00DF6845">
        <w:trPr>
          <w:jc w:val="center"/>
        </w:trPr>
        <w:tc>
          <w:tcPr>
            <w:tcW w:w="4876" w:type="dxa"/>
            <w:tcBorders>
              <w:top w:val="nil"/>
              <w:left w:val="nil"/>
              <w:bottom w:val="nil"/>
              <w:right w:val="nil"/>
            </w:tcBorders>
          </w:tcPr>
          <w:p w14:paraId="581100A5" w14:textId="77777777" w:rsidR="0051154C" w:rsidRPr="00531D0B" w:rsidRDefault="0051154C" w:rsidP="00DF6845">
            <w:pPr>
              <w:pStyle w:val="Normal6a"/>
            </w:pPr>
            <w:r w:rsidRPr="00531D0B">
              <w:t>3.</w:t>
            </w:r>
            <w:r w:rsidRPr="00531D0B">
              <w:tab/>
              <w:t xml:space="preserve">Medlemsstaterne sikrer, at prioriteterne i deres planer for nationalt og regionalt partnerskab </w:t>
            </w:r>
            <w:r w:rsidRPr="00531D0B">
              <w:rPr>
                <w:b/>
                <w:bCs/>
                <w:i/>
                <w:iCs/>
              </w:rPr>
              <w:t xml:space="preserve">omfatter tiltag </w:t>
            </w:r>
            <w:r w:rsidRPr="00531D0B">
              <w:t xml:space="preserve">til </w:t>
            </w:r>
            <w:r w:rsidRPr="00531D0B">
              <w:rPr>
                <w:b/>
                <w:bCs/>
                <w:i/>
                <w:iCs/>
              </w:rPr>
              <w:t>at nå hvert af</w:t>
            </w:r>
            <w:r w:rsidRPr="00531D0B">
              <w:t xml:space="preserve"> </w:t>
            </w:r>
            <w:r w:rsidRPr="00531D0B">
              <w:rPr>
                <w:b/>
                <w:bCs/>
                <w:i/>
                <w:iCs/>
              </w:rPr>
              <w:t>målene</w:t>
            </w:r>
            <w:r w:rsidRPr="00531D0B">
              <w:t xml:space="preserve"> for EU-støtten i henhold til nærværende forordning, </w:t>
            </w:r>
            <w:r w:rsidRPr="00531D0B">
              <w:rPr>
                <w:b/>
                <w:bCs/>
                <w:i/>
                <w:iCs/>
              </w:rPr>
              <w:t>og at fordelingen af midler mellem målene står i et rimeligt forhold til de konstaterede udfordringer og behov</w:t>
            </w:r>
            <w:r w:rsidRPr="00531D0B">
              <w:t>.</w:t>
            </w:r>
          </w:p>
        </w:tc>
        <w:tc>
          <w:tcPr>
            <w:tcW w:w="4876" w:type="dxa"/>
            <w:tcBorders>
              <w:top w:val="nil"/>
              <w:left w:val="nil"/>
              <w:bottom w:val="nil"/>
              <w:right w:val="nil"/>
            </w:tcBorders>
          </w:tcPr>
          <w:p w14:paraId="1F529E46" w14:textId="77777777" w:rsidR="0051154C" w:rsidRPr="00531D0B" w:rsidRDefault="0051154C" w:rsidP="00DF6845">
            <w:pPr>
              <w:pStyle w:val="Normal6a"/>
            </w:pPr>
            <w:r w:rsidRPr="00531D0B">
              <w:t>3.</w:t>
            </w:r>
            <w:r w:rsidRPr="00531D0B">
              <w:tab/>
              <w:t>Medlemsstaterne sikrer, at prioriteterne i deres planer for nationalt og regionalt partnerskab bidrager til</w:t>
            </w:r>
            <w:r w:rsidRPr="00531D0B">
              <w:rPr>
                <w:b/>
                <w:bCs/>
                <w:i/>
                <w:iCs/>
              </w:rPr>
              <w:t xml:space="preserve"> de mål</w:t>
            </w:r>
            <w:r w:rsidRPr="00531D0B">
              <w:t xml:space="preserve"> for EU-støtten i henhold til nærværende forordning,</w:t>
            </w:r>
            <w:r w:rsidRPr="00531D0B">
              <w:rPr>
                <w:b/>
                <w:bCs/>
                <w:i/>
                <w:iCs/>
              </w:rPr>
              <w:t xml:space="preserve"> som er relevante for den pågældende medlemsstat, under hensyntagen til dens specifikke behov og udfordringer</w:t>
            </w:r>
            <w:r w:rsidRPr="00531D0B">
              <w:t>.</w:t>
            </w:r>
          </w:p>
        </w:tc>
      </w:tr>
    </w:tbl>
    <w:p w14:paraId="5D7F259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1D23AE4" w14:textId="77777777" w:rsidR="0051154C" w:rsidRPr="00531D0B" w:rsidRDefault="0051154C" w:rsidP="0051154C">
      <w:r w:rsidRPr="00B10B6B">
        <w:rPr>
          <w:rStyle w:val="HideTWBExt"/>
        </w:rPr>
        <w:t>&lt;/AmendB&gt;</w:t>
      </w:r>
    </w:p>
    <w:p w14:paraId="4696268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164</w:t>
      </w:r>
      <w:r w:rsidRPr="00B10B6B">
        <w:rPr>
          <w:rStyle w:val="HideTWBExt"/>
          <w:b w:val="0"/>
        </w:rPr>
        <w:t>&lt;/NumAmB&gt;</w:t>
      </w:r>
    </w:p>
    <w:p w14:paraId="0951D893" w14:textId="77777777" w:rsidR="0051154C" w:rsidRPr="00531D0B" w:rsidRDefault="0051154C" w:rsidP="0051154C">
      <w:pPr>
        <w:pStyle w:val="NormalBold"/>
      </w:pPr>
      <w:r w:rsidRPr="00B10B6B">
        <w:rPr>
          <w:rStyle w:val="HideTWBExt"/>
          <w:b w:val="0"/>
        </w:rPr>
        <w:t>&lt;RepeatBlock-By&gt;&lt;Members&gt;</w:t>
      </w:r>
      <w:r w:rsidRPr="00531D0B">
        <w:t>Dainius Žalimas</w:t>
      </w:r>
      <w:r w:rsidRPr="00B10B6B">
        <w:rPr>
          <w:rStyle w:val="HideTWBExt"/>
          <w:b w:val="0"/>
        </w:rPr>
        <w:t>&lt;/Members&gt;</w:t>
      </w:r>
    </w:p>
    <w:p w14:paraId="23EE41B7" w14:textId="77777777" w:rsidR="0051154C" w:rsidRPr="00531D0B" w:rsidRDefault="0051154C" w:rsidP="0051154C">
      <w:pPr>
        <w:pStyle w:val="NormalBold"/>
      </w:pPr>
      <w:r w:rsidRPr="00B10B6B">
        <w:rPr>
          <w:rStyle w:val="HideTWBExt"/>
          <w:b w:val="0"/>
        </w:rPr>
        <w:t>&lt;/RepeatBlock-By&gt;</w:t>
      </w:r>
    </w:p>
    <w:p w14:paraId="065BD9C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CBF82E4" w14:textId="77777777" w:rsidR="0051154C" w:rsidRPr="00531D0B" w:rsidRDefault="0051154C" w:rsidP="0051154C">
      <w:pPr>
        <w:pStyle w:val="NormalBold"/>
      </w:pPr>
      <w:r w:rsidRPr="00B10B6B">
        <w:rPr>
          <w:rStyle w:val="HideTWBExt"/>
          <w:b w:val="0"/>
        </w:rPr>
        <w:t>&lt;Article&gt;</w:t>
      </w:r>
      <w:r w:rsidRPr="00531D0B">
        <w:t>Artikel 3 – stk.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14AF273" w14:textId="77777777" w:rsidTr="00DF6845">
        <w:trPr>
          <w:trHeight w:hRule="exact" w:val="240"/>
          <w:jc w:val="center"/>
        </w:trPr>
        <w:tc>
          <w:tcPr>
            <w:tcW w:w="9752" w:type="dxa"/>
            <w:gridSpan w:val="2"/>
            <w:tcBorders>
              <w:top w:val="nil"/>
              <w:left w:val="nil"/>
              <w:bottom w:val="nil"/>
              <w:right w:val="nil"/>
            </w:tcBorders>
          </w:tcPr>
          <w:p w14:paraId="2A0D0A25" w14:textId="77777777" w:rsidR="0051154C" w:rsidRPr="00531D0B" w:rsidRDefault="0051154C" w:rsidP="00DF6845"/>
        </w:tc>
      </w:tr>
      <w:tr w:rsidR="0051154C" w:rsidRPr="00531D0B" w14:paraId="55CD87A3" w14:textId="77777777" w:rsidTr="00DF6845">
        <w:trPr>
          <w:trHeight w:val="240"/>
          <w:jc w:val="center"/>
        </w:trPr>
        <w:tc>
          <w:tcPr>
            <w:tcW w:w="4876" w:type="dxa"/>
            <w:tcBorders>
              <w:top w:val="nil"/>
              <w:left w:val="nil"/>
              <w:bottom w:val="nil"/>
              <w:right w:val="nil"/>
            </w:tcBorders>
          </w:tcPr>
          <w:p w14:paraId="43440AC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45E6ECE" w14:textId="77777777" w:rsidR="0051154C" w:rsidRPr="00531D0B" w:rsidRDefault="0051154C" w:rsidP="00DF6845">
            <w:pPr>
              <w:pStyle w:val="AmColumnHeading"/>
            </w:pPr>
            <w:r w:rsidRPr="00531D0B">
              <w:t>Ændringsforslag</w:t>
            </w:r>
          </w:p>
        </w:tc>
      </w:tr>
      <w:tr w:rsidR="0051154C" w:rsidRPr="00531D0B" w14:paraId="11F09357" w14:textId="77777777" w:rsidTr="00DF6845">
        <w:trPr>
          <w:jc w:val="center"/>
        </w:trPr>
        <w:tc>
          <w:tcPr>
            <w:tcW w:w="4876" w:type="dxa"/>
            <w:tcBorders>
              <w:top w:val="nil"/>
              <w:left w:val="nil"/>
              <w:bottom w:val="nil"/>
              <w:right w:val="nil"/>
            </w:tcBorders>
          </w:tcPr>
          <w:p w14:paraId="48D957E6" w14:textId="77777777" w:rsidR="0051154C" w:rsidRPr="00531D0B" w:rsidRDefault="0051154C" w:rsidP="00DF6845">
            <w:pPr>
              <w:pStyle w:val="Normal6a"/>
            </w:pPr>
            <w:r w:rsidRPr="00531D0B">
              <w:t>3.</w:t>
            </w:r>
            <w:r w:rsidRPr="00531D0B">
              <w:tab/>
              <w:t xml:space="preserve">Medlemsstaterne sikrer, at prioriteterne i deres planer for nationalt og regionalt partnerskab </w:t>
            </w:r>
            <w:r w:rsidRPr="00531D0B">
              <w:rPr>
                <w:b/>
                <w:bCs/>
                <w:i/>
                <w:iCs/>
              </w:rPr>
              <w:t xml:space="preserve">omfatter tiltag </w:t>
            </w:r>
            <w:r w:rsidRPr="00531D0B">
              <w:t xml:space="preserve">til </w:t>
            </w:r>
            <w:r w:rsidRPr="00531D0B">
              <w:rPr>
                <w:b/>
                <w:bCs/>
                <w:i/>
                <w:iCs/>
              </w:rPr>
              <w:t>at nå hvert af</w:t>
            </w:r>
            <w:r w:rsidRPr="00531D0B">
              <w:t xml:space="preserve"> </w:t>
            </w:r>
            <w:r w:rsidRPr="00531D0B">
              <w:rPr>
                <w:b/>
                <w:bCs/>
                <w:i/>
                <w:iCs/>
              </w:rPr>
              <w:t>målene</w:t>
            </w:r>
            <w:r w:rsidRPr="00531D0B">
              <w:t xml:space="preserve"> for EU-støtten i henhold til nærværende forordning, </w:t>
            </w:r>
            <w:r w:rsidRPr="00531D0B">
              <w:rPr>
                <w:b/>
                <w:bCs/>
                <w:i/>
                <w:iCs/>
              </w:rPr>
              <w:t>og at fordelingen af midler mellem målene står i et rimeligt forhold til de konstaterede udfordringer og behov</w:t>
            </w:r>
            <w:r w:rsidRPr="00531D0B">
              <w:t>.</w:t>
            </w:r>
          </w:p>
        </w:tc>
        <w:tc>
          <w:tcPr>
            <w:tcW w:w="4876" w:type="dxa"/>
            <w:tcBorders>
              <w:top w:val="nil"/>
              <w:left w:val="nil"/>
              <w:bottom w:val="nil"/>
              <w:right w:val="nil"/>
            </w:tcBorders>
          </w:tcPr>
          <w:p w14:paraId="550DEAAB" w14:textId="77777777" w:rsidR="0051154C" w:rsidRPr="00531D0B" w:rsidRDefault="0051154C" w:rsidP="00DF6845">
            <w:pPr>
              <w:pStyle w:val="Normal6a"/>
            </w:pPr>
            <w:r w:rsidRPr="00531D0B">
              <w:t>3.</w:t>
            </w:r>
            <w:r w:rsidRPr="00531D0B">
              <w:tab/>
              <w:t>Medlemsstaterne sikrer, at prioriteterne i deres planer for nationalt og regionalt partnerskab bidrager til</w:t>
            </w:r>
            <w:r w:rsidRPr="00531D0B">
              <w:rPr>
                <w:b/>
                <w:bCs/>
                <w:i/>
                <w:iCs/>
              </w:rPr>
              <w:t xml:space="preserve"> de mål</w:t>
            </w:r>
            <w:r w:rsidRPr="00531D0B">
              <w:t xml:space="preserve"> for EU-støtten i henhold til nærværende forordning,</w:t>
            </w:r>
            <w:r w:rsidRPr="00531D0B">
              <w:rPr>
                <w:b/>
                <w:bCs/>
                <w:i/>
                <w:iCs/>
              </w:rPr>
              <w:t xml:space="preserve"> som er relevante for den pågældende medlemsstat, under hensyntagen til dens specifikke behov og udfordringer</w:t>
            </w:r>
            <w:r w:rsidRPr="00531D0B">
              <w:t>.</w:t>
            </w:r>
          </w:p>
        </w:tc>
      </w:tr>
    </w:tbl>
    <w:p w14:paraId="555135B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7858CE9" w14:textId="77777777" w:rsidR="0051154C" w:rsidRPr="00531D0B" w:rsidRDefault="0051154C" w:rsidP="0051154C">
      <w:r w:rsidRPr="00B10B6B">
        <w:rPr>
          <w:rStyle w:val="HideTWBExt"/>
        </w:rPr>
        <w:t>&lt;/AmendB&gt;</w:t>
      </w:r>
    </w:p>
    <w:p w14:paraId="7F724F8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165</w:t>
      </w:r>
      <w:r w:rsidRPr="00B10B6B">
        <w:rPr>
          <w:rStyle w:val="HideTWBExt"/>
          <w:b w:val="0"/>
        </w:rPr>
        <w:t>&lt;/NumAmB&gt;</w:t>
      </w:r>
    </w:p>
    <w:p w14:paraId="5F62C477" w14:textId="77777777" w:rsidR="0051154C" w:rsidRPr="00531D0B" w:rsidRDefault="0051154C" w:rsidP="0051154C">
      <w:pPr>
        <w:pStyle w:val="NormalBold"/>
      </w:pPr>
      <w:r w:rsidRPr="00B10B6B">
        <w:rPr>
          <w:rStyle w:val="HideTWBExt"/>
          <w:b w:val="0"/>
        </w:rPr>
        <w:t>&lt;RepeatBlock-By&gt;&lt;Members&gt;</w:t>
      </w:r>
      <w:r w:rsidRPr="00531D0B">
        <w:t>Cecilia Strada</w:t>
      </w:r>
      <w:r w:rsidRPr="00B10B6B">
        <w:rPr>
          <w:rStyle w:val="HideTWBExt"/>
          <w:b w:val="0"/>
        </w:rPr>
        <w:t>&lt;/Members&gt;</w:t>
      </w:r>
    </w:p>
    <w:p w14:paraId="6B17E6F7" w14:textId="77777777" w:rsidR="0051154C" w:rsidRPr="00531D0B" w:rsidRDefault="0051154C" w:rsidP="0051154C">
      <w:pPr>
        <w:pStyle w:val="NormalBold"/>
      </w:pPr>
      <w:r w:rsidRPr="00B10B6B">
        <w:rPr>
          <w:rStyle w:val="HideTWBExt"/>
          <w:b w:val="0"/>
        </w:rPr>
        <w:t>&lt;/RepeatBlock-By&gt;</w:t>
      </w:r>
    </w:p>
    <w:p w14:paraId="0F04747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8F5A279" w14:textId="77777777" w:rsidR="0051154C" w:rsidRPr="00531D0B" w:rsidRDefault="0051154C" w:rsidP="0051154C">
      <w:pPr>
        <w:pStyle w:val="NormalBold"/>
      </w:pPr>
      <w:r w:rsidRPr="00B10B6B">
        <w:rPr>
          <w:rStyle w:val="HideTWBExt"/>
          <w:b w:val="0"/>
        </w:rPr>
        <w:t>&lt;Article&gt;</w:t>
      </w:r>
      <w:r w:rsidRPr="00531D0B">
        <w:t>Artikel 3 – stk. 3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BA9815C" w14:textId="77777777" w:rsidTr="00DF6845">
        <w:trPr>
          <w:trHeight w:hRule="exact" w:val="240"/>
          <w:jc w:val="center"/>
        </w:trPr>
        <w:tc>
          <w:tcPr>
            <w:tcW w:w="9752" w:type="dxa"/>
            <w:gridSpan w:val="2"/>
            <w:tcBorders>
              <w:top w:val="nil"/>
              <w:left w:val="nil"/>
              <w:bottom w:val="nil"/>
              <w:right w:val="nil"/>
            </w:tcBorders>
          </w:tcPr>
          <w:p w14:paraId="4266C53D" w14:textId="77777777" w:rsidR="0051154C" w:rsidRPr="00531D0B" w:rsidRDefault="0051154C" w:rsidP="00DF6845"/>
        </w:tc>
      </w:tr>
      <w:tr w:rsidR="0051154C" w:rsidRPr="00531D0B" w14:paraId="3CF401B2" w14:textId="77777777" w:rsidTr="00DF6845">
        <w:trPr>
          <w:trHeight w:val="240"/>
          <w:jc w:val="center"/>
        </w:trPr>
        <w:tc>
          <w:tcPr>
            <w:tcW w:w="4876" w:type="dxa"/>
            <w:tcBorders>
              <w:top w:val="nil"/>
              <w:left w:val="nil"/>
              <w:bottom w:val="nil"/>
              <w:right w:val="nil"/>
            </w:tcBorders>
          </w:tcPr>
          <w:p w14:paraId="30D49C3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7798BC5" w14:textId="77777777" w:rsidR="0051154C" w:rsidRPr="00531D0B" w:rsidRDefault="0051154C" w:rsidP="00DF6845">
            <w:pPr>
              <w:pStyle w:val="AmColumnHeading"/>
            </w:pPr>
            <w:r w:rsidRPr="00531D0B">
              <w:t>Ændringsforslag</w:t>
            </w:r>
          </w:p>
        </w:tc>
      </w:tr>
      <w:tr w:rsidR="0051154C" w:rsidRPr="00531D0B" w14:paraId="4DD16322" w14:textId="77777777" w:rsidTr="00DF6845">
        <w:trPr>
          <w:jc w:val="center"/>
        </w:trPr>
        <w:tc>
          <w:tcPr>
            <w:tcW w:w="4876" w:type="dxa"/>
            <w:tcBorders>
              <w:top w:val="nil"/>
              <w:left w:val="nil"/>
              <w:bottom w:val="nil"/>
              <w:right w:val="nil"/>
            </w:tcBorders>
          </w:tcPr>
          <w:p w14:paraId="77F1F08A" w14:textId="77777777" w:rsidR="0051154C" w:rsidRPr="00531D0B" w:rsidRDefault="0051154C" w:rsidP="00DF6845">
            <w:pPr>
              <w:pStyle w:val="Normal6a"/>
            </w:pPr>
          </w:p>
        </w:tc>
        <w:tc>
          <w:tcPr>
            <w:tcW w:w="4876" w:type="dxa"/>
            <w:tcBorders>
              <w:top w:val="nil"/>
              <w:left w:val="nil"/>
              <w:bottom w:val="nil"/>
              <w:right w:val="nil"/>
            </w:tcBorders>
          </w:tcPr>
          <w:p w14:paraId="17A5C709" w14:textId="77777777" w:rsidR="0051154C" w:rsidRPr="00531D0B" w:rsidRDefault="0051154C" w:rsidP="00DF6845">
            <w:pPr>
              <w:pStyle w:val="Normal6a"/>
            </w:pPr>
            <w:r w:rsidRPr="00531D0B">
              <w:rPr>
                <w:b/>
                <w:i/>
              </w:rPr>
              <w:t>3a.</w:t>
            </w:r>
            <w:r w:rsidRPr="00531D0B">
              <w:tab/>
            </w:r>
            <w:r w:rsidRPr="00531D0B">
              <w:rPr>
                <w:b/>
                <w:i/>
              </w:rPr>
              <w:t>Medlemsstaterne sikrer, at de foranstaltninger, der træffes for at nå målene for EU-støtten i henhold til denne forordning, ikke udgør en sikkerhedsrisiko på grund af potentiel indblanding fra tredjelande samt deres cybersikkerhedspraksis.</w:t>
            </w:r>
          </w:p>
        </w:tc>
      </w:tr>
    </w:tbl>
    <w:p w14:paraId="74D4F866"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294A543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38DC93A" w14:textId="77777777" w:rsidR="0051154C" w:rsidRPr="00531D0B" w:rsidRDefault="0051154C" w:rsidP="0051154C">
      <w:pPr>
        <w:pStyle w:val="AmJustText"/>
      </w:pPr>
      <w:r w:rsidRPr="00531D0B">
        <w:t>For at afspejle betragtning 11.</w:t>
      </w:r>
    </w:p>
    <w:p w14:paraId="116D8A98" w14:textId="77777777" w:rsidR="0051154C" w:rsidRPr="00531D0B" w:rsidRDefault="0051154C" w:rsidP="0051154C">
      <w:r w:rsidRPr="00B10B6B">
        <w:rPr>
          <w:rStyle w:val="HideTWBExt"/>
        </w:rPr>
        <w:t>&lt;/AmendB&gt;</w:t>
      </w:r>
    </w:p>
    <w:p w14:paraId="5EDEA67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166</w:t>
      </w:r>
      <w:r w:rsidRPr="00B10B6B">
        <w:rPr>
          <w:rStyle w:val="HideTWBExt"/>
          <w:b w:val="0"/>
        </w:rPr>
        <w:t>&lt;/NumAmB&gt;</w:t>
      </w:r>
    </w:p>
    <w:p w14:paraId="1EA4EBFD"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37FE0AB3" w14:textId="77777777" w:rsidR="0051154C" w:rsidRPr="00531D0B" w:rsidRDefault="0051154C" w:rsidP="0051154C">
      <w:pPr>
        <w:pStyle w:val="NormalBold"/>
      </w:pPr>
      <w:r w:rsidRPr="00B10B6B">
        <w:rPr>
          <w:rStyle w:val="HideTWBExt"/>
          <w:b w:val="0"/>
        </w:rPr>
        <w:t>&lt;/RepeatBlock-By&gt;</w:t>
      </w:r>
    </w:p>
    <w:p w14:paraId="27ED3AF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2FACEB8" w14:textId="77777777" w:rsidR="0051154C" w:rsidRPr="00531D0B" w:rsidRDefault="0051154C" w:rsidP="0051154C">
      <w:pPr>
        <w:pStyle w:val="NormalBold"/>
      </w:pPr>
      <w:r w:rsidRPr="00B10B6B">
        <w:rPr>
          <w:rStyle w:val="HideTWBExt"/>
          <w:b w:val="0"/>
        </w:rPr>
        <w:t>&lt;Article&gt;</w:t>
      </w:r>
      <w:r w:rsidRPr="00531D0B">
        <w:t>Artikel 3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F1BDFFF" w14:textId="77777777" w:rsidTr="00DF6845">
        <w:trPr>
          <w:trHeight w:hRule="exact" w:val="240"/>
          <w:jc w:val="center"/>
        </w:trPr>
        <w:tc>
          <w:tcPr>
            <w:tcW w:w="9752" w:type="dxa"/>
            <w:gridSpan w:val="2"/>
            <w:tcBorders>
              <w:top w:val="nil"/>
              <w:left w:val="nil"/>
              <w:bottom w:val="nil"/>
              <w:right w:val="nil"/>
            </w:tcBorders>
          </w:tcPr>
          <w:p w14:paraId="7AD95842" w14:textId="77777777" w:rsidR="0051154C" w:rsidRPr="00531D0B" w:rsidRDefault="0051154C" w:rsidP="00DF6845"/>
        </w:tc>
      </w:tr>
      <w:tr w:rsidR="0051154C" w:rsidRPr="00531D0B" w14:paraId="3C6A2691" w14:textId="77777777" w:rsidTr="00DF6845">
        <w:trPr>
          <w:trHeight w:val="240"/>
          <w:jc w:val="center"/>
        </w:trPr>
        <w:tc>
          <w:tcPr>
            <w:tcW w:w="4876" w:type="dxa"/>
            <w:tcBorders>
              <w:top w:val="nil"/>
              <w:left w:val="nil"/>
              <w:bottom w:val="nil"/>
              <w:right w:val="nil"/>
            </w:tcBorders>
          </w:tcPr>
          <w:p w14:paraId="6B6D3BEF"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8A13B3B" w14:textId="77777777" w:rsidR="0051154C" w:rsidRPr="00531D0B" w:rsidRDefault="0051154C" w:rsidP="00DF6845">
            <w:pPr>
              <w:pStyle w:val="AmColumnHeading"/>
            </w:pPr>
            <w:r w:rsidRPr="00531D0B">
              <w:t>Ændringsforslag</w:t>
            </w:r>
          </w:p>
        </w:tc>
      </w:tr>
      <w:tr w:rsidR="0051154C" w:rsidRPr="00531D0B" w14:paraId="6432DDFF" w14:textId="77777777" w:rsidTr="00DF6845">
        <w:trPr>
          <w:jc w:val="center"/>
        </w:trPr>
        <w:tc>
          <w:tcPr>
            <w:tcW w:w="4876" w:type="dxa"/>
            <w:tcBorders>
              <w:top w:val="nil"/>
              <w:left w:val="nil"/>
              <w:bottom w:val="nil"/>
              <w:right w:val="nil"/>
            </w:tcBorders>
          </w:tcPr>
          <w:p w14:paraId="4F56643D" w14:textId="77777777" w:rsidR="0051154C" w:rsidRPr="00531D0B" w:rsidRDefault="0051154C" w:rsidP="00DF6845">
            <w:pPr>
              <w:pStyle w:val="Normal6a"/>
            </w:pPr>
          </w:p>
        </w:tc>
        <w:tc>
          <w:tcPr>
            <w:tcW w:w="4876" w:type="dxa"/>
            <w:tcBorders>
              <w:top w:val="nil"/>
              <w:left w:val="nil"/>
              <w:bottom w:val="nil"/>
              <w:right w:val="nil"/>
            </w:tcBorders>
          </w:tcPr>
          <w:p w14:paraId="405050A7" w14:textId="77777777" w:rsidR="0051154C" w:rsidRPr="00531D0B" w:rsidRDefault="0051154C" w:rsidP="00DF6845">
            <w:pPr>
              <w:pStyle w:val="Normal6a"/>
              <w:jc w:val="center"/>
            </w:pPr>
            <w:r w:rsidRPr="00531D0B">
              <w:rPr>
                <w:b/>
                <w:i/>
              </w:rPr>
              <w:t>Artikel 3a</w:t>
            </w:r>
            <w:r w:rsidRPr="00531D0B">
              <w:tab/>
            </w:r>
          </w:p>
        </w:tc>
      </w:tr>
      <w:tr w:rsidR="0051154C" w:rsidRPr="00531D0B" w14:paraId="3B961C0E" w14:textId="77777777" w:rsidTr="00DF6845">
        <w:trPr>
          <w:jc w:val="center"/>
        </w:trPr>
        <w:tc>
          <w:tcPr>
            <w:tcW w:w="4876" w:type="dxa"/>
            <w:tcBorders>
              <w:top w:val="nil"/>
              <w:left w:val="nil"/>
              <w:bottom w:val="nil"/>
              <w:right w:val="nil"/>
            </w:tcBorders>
          </w:tcPr>
          <w:p w14:paraId="0E7B7CD8" w14:textId="77777777" w:rsidR="0051154C" w:rsidRPr="00531D0B" w:rsidRDefault="0051154C" w:rsidP="00DF6845">
            <w:pPr>
              <w:pStyle w:val="Normal6a"/>
            </w:pPr>
          </w:p>
        </w:tc>
        <w:tc>
          <w:tcPr>
            <w:tcW w:w="4876" w:type="dxa"/>
            <w:tcBorders>
              <w:top w:val="nil"/>
              <w:left w:val="nil"/>
              <w:bottom w:val="nil"/>
              <w:right w:val="nil"/>
            </w:tcBorders>
          </w:tcPr>
          <w:p w14:paraId="327131F4" w14:textId="77777777" w:rsidR="0051154C" w:rsidRPr="00531D0B" w:rsidRDefault="0051154C" w:rsidP="00DF6845">
            <w:pPr>
              <w:pStyle w:val="Normal6a"/>
              <w:jc w:val="center"/>
            </w:pPr>
            <w:r w:rsidRPr="00531D0B">
              <w:rPr>
                <w:b/>
                <w:i/>
              </w:rPr>
              <w:t>Omfanget af EU-støtten</w:t>
            </w:r>
          </w:p>
        </w:tc>
      </w:tr>
      <w:tr w:rsidR="0051154C" w:rsidRPr="00531D0B" w14:paraId="22BABECB" w14:textId="77777777" w:rsidTr="00DF6845">
        <w:trPr>
          <w:jc w:val="center"/>
        </w:trPr>
        <w:tc>
          <w:tcPr>
            <w:tcW w:w="4876" w:type="dxa"/>
            <w:tcBorders>
              <w:top w:val="nil"/>
              <w:left w:val="nil"/>
              <w:bottom w:val="nil"/>
              <w:right w:val="nil"/>
            </w:tcBorders>
          </w:tcPr>
          <w:p w14:paraId="08BF2AB1" w14:textId="77777777" w:rsidR="0051154C" w:rsidRPr="00531D0B" w:rsidRDefault="0051154C" w:rsidP="00DF6845">
            <w:pPr>
              <w:pStyle w:val="Normal6a"/>
            </w:pPr>
          </w:p>
        </w:tc>
        <w:tc>
          <w:tcPr>
            <w:tcW w:w="4876" w:type="dxa"/>
            <w:tcBorders>
              <w:top w:val="nil"/>
              <w:left w:val="nil"/>
              <w:bottom w:val="nil"/>
              <w:right w:val="nil"/>
            </w:tcBorders>
          </w:tcPr>
          <w:p w14:paraId="28D58778" w14:textId="77777777" w:rsidR="0051154C" w:rsidRPr="00531D0B" w:rsidRDefault="0051154C" w:rsidP="00DF6845">
            <w:pPr>
              <w:pStyle w:val="Normal6a"/>
            </w:pPr>
            <w:r w:rsidRPr="00531D0B">
              <w:rPr>
                <w:b/>
                <w:i/>
              </w:rPr>
              <w:t>Inden for rammerne af de specifikke mål, der er fastsat i artikel 3, stk. 1, litra a), fokuserer EU-støtten på følgende foranstaltninger:</w:t>
            </w:r>
          </w:p>
        </w:tc>
      </w:tr>
      <w:tr w:rsidR="0051154C" w:rsidRPr="00531D0B" w14:paraId="69CEAAB9" w14:textId="77777777" w:rsidTr="00DF6845">
        <w:trPr>
          <w:jc w:val="center"/>
        </w:trPr>
        <w:tc>
          <w:tcPr>
            <w:tcW w:w="4876" w:type="dxa"/>
            <w:tcBorders>
              <w:top w:val="nil"/>
              <w:left w:val="nil"/>
              <w:bottom w:val="nil"/>
              <w:right w:val="nil"/>
            </w:tcBorders>
          </w:tcPr>
          <w:p w14:paraId="71362E10" w14:textId="77777777" w:rsidR="0051154C" w:rsidRPr="00531D0B" w:rsidRDefault="0051154C" w:rsidP="00DF6845">
            <w:pPr>
              <w:pStyle w:val="Normal6a"/>
            </w:pPr>
          </w:p>
        </w:tc>
        <w:tc>
          <w:tcPr>
            <w:tcW w:w="4876" w:type="dxa"/>
            <w:tcBorders>
              <w:top w:val="nil"/>
              <w:left w:val="nil"/>
              <w:bottom w:val="nil"/>
              <w:right w:val="nil"/>
            </w:tcBorders>
          </w:tcPr>
          <w:p w14:paraId="4691FE1E" w14:textId="77777777" w:rsidR="0051154C" w:rsidRPr="00531D0B" w:rsidRDefault="0051154C" w:rsidP="00DF6845">
            <w:pPr>
              <w:pStyle w:val="Normal6a"/>
            </w:pPr>
            <w:r w:rsidRPr="00531D0B">
              <w:rPr>
                <w:b/>
                <w:i/>
              </w:rPr>
              <w:t>a) opretholdelse af Schengenområdets integritet ved at fjerne alle hindringer for den fulde udøvelse af retten til fri bevægelighed, samtidig med at det sikres, at der ikke foretages kontrol ved de indre grænser</w:t>
            </w:r>
          </w:p>
        </w:tc>
      </w:tr>
      <w:tr w:rsidR="0051154C" w:rsidRPr="00531D0B" w14:paraId="14B31DBD" w14:textId="77777777" w:rsidTr="00DF6845">
        <w:trPr>
          <w:jc w:val="center"/>
        </w:trPr>
        <w:tc>
          <w:tcPr>
            <w:tcW w:w="4876" w:type="dxa"/>
            <w:tcBorders>
              <w:top w:val="nil"/>
              <w:left w:val="nil"/>
              <w:bottom w:val="nil"/>
              <w:right w:val="nil"/>
            </w:tcBorders>
          </w:tcPr>
          <w:p w14:paraId="387875A4" w14:textId="77777777" w:rsidR="0051154C" w:rsidRPr="00531D0B" w:rsidRDefault="0051154C" w:rsidP="00DF6845">
            <w:pPr>
              <w:pStyle w:val="Normal6a"/>
            </w:pPr>
          </w:p>
        </w:tc>
        <w:tc>
          <w:tcPr>
            <w:tcW w:w="4876" w:type="dxa"/>
            <w:tcBorders>
              <w:top w:val="nil"/>
              <w:left w:val="nil"/>
              <w:bottom w:val="nil"/>
              <w:right w:val="nil"/>
            </w:tcBorders>
          </w:tcPr>
          <w:p w14:paraId="0045E6C7" w14:textId="77777777" w:rsidR="0051154C" w:rsidRPr="00531D0B" w:rsidRDefault="0051154C" w:rsidP="00DF6845">
            <w:pPr>
              <w:pStyle w:val="Normal6a"/>
            </w:pPr>
            <w:r w:rsidRPr="00531D0B">
              <w:rPr>
                <w:b/>
                <w:i/>
              </w:rPr>
              <w:t>b) sikring af en ensartet anvendelse af Schengenreglerne, navnlig ved gennemførelse af henstillinger fra kvalitetskontrolmekanismer, såsom Schengenevaluerings- og overvågningsmekanismen, og af foranstaltninger til afhjælpning af mangler, der påvirker anvendelsen af Schengenreglerne.</w:t>
            </w:r>
          </w:p>
        </w:tc>
      </w:tr>
      <w:tr w:rsidR="0051154C" w:rsidRPr="00531D0B" w14:paraId="654A60A2" w14:textId="77777777" w:rsidTr="00DF6845">
        <w:trPr>
          <w:jc w:val="center"/>
        </w:trPr>
        <w:tc>
          <w:tcPr>
            <w:tcW w:w="4876" w:type="dxa"/>
            <w:tcBorders>
              <w:top w:val="nil"/>
              <w:left w:val="nil"/>
              <w:bottom w:val="nil"/>
              <w:right w:val="nil"/>
            </w:tcBorders>
          </w:tcPr>
          <w:p w14:paraId="36888D0A" w14:textId="77777777" w:rsidR="0051154C" w:rsidRPr="00531D0B" w:rsidRDefault="0051154C" w:rsidP="00DF6845">
            <w:pPr>
              <w:pStyle w:val="Normal6a"/>
            </w:pPr>
          </w:p>
        </w:tc>
        <w:tc>
          <w:tcPr>
            <w:tcW w:w="4876" w:type="dxa"/>
            <w:tcBorders>
              <w:top w:val="nil"/>
              <w:left w:val="nil"/>
              <w:bottom w:val="nil"/>
              <w:right w:val="nil"/>
            </w:tcBorders>
          </w:tcPr>
          <w:p w14:paraId="2F979560" w14:textId="77777777" w:rsidR="0051154C" w:rsidRPr="00531D0B" w:rsidRDefault="0051154C" w:rsidP="00DF6845">
            <w:pPr>
              <w:pStyle w:val="Normal6a"/>
            </w:pPr>
            <w:r w:rsidRPr="00531D0B">
              <w:rPr>
                <w:b/>
                <w:i/>
              </w:rPr>
              <w:t>Inden for rammerne af de specifikke mål, der er fastsat i artikel 3, stk. 1, litra b), fokuserer EU-støtten på følgende foranstaltninger:</w:t>
            </w:r>
          </w:p>
        </w:tc>
      </w:tr>
      <w:tr w:rsidR="0051154C" w:rsidRPr="00531D0B" w14:paraId="3C4D4015" w14:textId="77777777" w:rsidTr="00DF6845">
        <w:trPr>
          <w:jc w:val="center"/>
        </w:trPr>
        <w:tc>
          <w:tcPr>
            <w:tcW w:w="4876" w:type="dxa"/>
            <w:tcBorders>
              <w:top w:val="nil"/>
              <w:left w:val="nil"/>
              <w:bottom w:val="nil"/>
              <w:right w:val="nil"/>
            </w:tcBorders>
          </w:tcPr>
          <w:p w14:paraId="716A221B" w14:textId="77777777" w:rsidR="0051154C" w:rsidRPr="00531D0B" w:rsidRDefault="0051154C" w:rsidP="00DF6845">
            <w:pPr>
              <w:pStyle w:val="Normal6a"/>
            </w:pPr>
          </w:p>
        </w:tc>
        <w:tc>
          <w:tcPr>
            <w:tcW w:w="4876" w:type="dxa"/>
            <w:tcBorders>
              <w:top w:val="nil"/>
              <w:left w:val="nil"/>
              <w:bottom w:val="nil"/>
              <w:right w:val="nil"/>
            </w:tcBorders>
          </w:tcPr>
          <w:p w14:paraId="0FAB5E4C" w14:textId="77777777" w:rsidR="0051154C" w:rsidRPr="00531D0B" w:rsidRDefault="0051154C" w:rsidP="00DF6845">
            <w:pPr>
              <w:pStyle w:val="Normal6a"/>
            </w:pPr>
            <w:r w:rsidRPr="00531D0B">
              <w:rPr>
                <w:b/>
                <w:i/>
              </w:rPr>
              <w:t>a) styrkelse af kvaliteten og den menneske- og rettighedsbaserede dimension af ind- og udrejsekontrol og -overvågning, herunder ved at gennemføre foranstaltninger for at lette lovlig grænsepassage, og fremme beskyttelsesforanstaltninger ved de ydre grænser, herunder adgang til juridisk bistand og information, adgang til humanitær bistand og lægehjælp, støtte til personer i sårbare situationer, integrerede børnebeskyttelsessystemer og foranstaltninger, der letter effektiv adgang til procedurer for international beskyttelse</w:t>
            </w:r>
          </w:p>
        </w:tc>
      </w:tr>
      <w:tr w:rsidR="0051154C" w:rsidRPr="00531D0B" w14:paraId="40772537" w14:textId="77777777" w:rsidTr="00DF6845">
        <w:trPr>
          <w:jc w:val="center"/>
        </w:trPr>
        <w:tc>
          <w:tcPr>
            <w:tcW w:w="4876" w:type="dxa"/>
            <w:tcBorders>
              <w:top w:val="nil"/>
              <w:left w:val="nil"/>
              <w:bottom w:val="nil"/>
              <w:right w:val="nil"/>
            </w:tcBorders>
          </w:tcPr>
          <w:p w14:paraId="7AA0417D" w14:textId="77777777" w:rsidR="0051154C" w:rsidRPr="00531D0B" w:rsidRDefault="0051154C" w:rsidP="00DF6845">
            <w:pPr>
              <w:pStyle w:val="Normal6a"/>
            </w:pPr>
          </w:p>
        </w:tc>
        <w:tc>
          <w:tcPr>
            <w:tcW w:w="4876" w:type="dxa"/>
            <w:tcBorders>
              <w:top w:val="nil"/>
              <w:left w:val="nil"/>
              <w:bottom w:val="nil"/>
              <w:right w:val="nil"/>
            </w:tcBorders>
          </w:tcPr>
          <w:p w14:paraId="70FD4CC5" w14:textId="77777777" w:rsidR="0051154C" w:rsidRPr="00531D0B" w:rsidRDefault="0051154C" w:rsidP="00DF6845">
            <w:pPr>
              <w:pStyle w:val="Normal6a"/>
            </w:pPr>
            <w:r w:rsidRPr="00531D0B">
              <w:rPr>
                <w:b/>
                <w:i/>
              </w:rPr>
              <w:t>b) støtte til gennemførelsen af EU's pagt om migration og asyl på kompetenceområdet, navnlig oprettelsen og driften af de uafhængige overvågningsmekanismer</w:t>
            </w:r>
          </w:p>
        </w:tc>
      </w:tr>
      <w:tr w:rsidR="0051154C" w:rsidRPr="00531D0B" w14:paraId="423E9FAA" w14:textId="77777777" w:rsidTr="00DF6845">
        <w:trPr>
          <w:jc w:val="center"/>
        </w:trPr>
        <w:tc>
          <w:tcPr>
            <w:tcW w:w="4876" w:type="dxa"/>
            <w:tcBorders>
              <w:top w:val="nil"/>
              <w:left w:val="nil"/>
              <w:bottom w:val="nil"/>
              <w:right w:val="nil"/>
            </w:tcBorders>
          </w:tcPr>
          <w:p w14:paraId="35DB8E5D" w14:textId="77777777" w:rsidR="0051154C" w:rsidRPr="00531D0B" w:rsidRDefault="0051154C" w:rsidP="00DF6845">
            <w:pPr>
              <w:pStyle w:val="Normal6a"/>
            </w:pPr>
          </w:p>
        </w:tc>
        <w:tc>
          <w:tcPr>
            <w:tcW w:w="4876" w:type="dxa"/>
            <w:tcBorders>
              <w:top w:val="nil"/>
              <w:left w:val="nil"/>
              <w:bottom w:val="nil"/>
              <w:right w:val="nil"/>
            </w:tcBorders>
          </w:tcPr>
          <w:p w14:paraId="42F16864" w14:textId="77777777" w:rsidR="0051154C" w:rsidRPr="00531D0B" w:rsidRDefault="0051154C" w:rsidP="00DF6845">
            <w:pPr>
              <w:pStyle w:val="Normal6a"/>
            </w:pPr>
            <w:r w:rsidRPr="00531D0B">
              <w:rPr>
                <w:b/>
                <w:i/>
              </w:rPr>
              <w:t>c) lettelse af samarbejdet mellem nationale myndigheder og med EU-organer, -kontorer og -agenturer, herunder uddannelse, udveksling af bedste praksis og ekspertise, undersøgelser, pilotprojekter og fastlæggelse af fælles standarder, også med hensyn til beskyttelse af grundlæggende rettigheder og støtte til personer i sårbare situationer</w:t>
            </w:r>
          </w:p>
        </w:tc>
      </w:tr>
      <w:tr w:rsidR="0051154C" w:rsidRPr="00531D0B" w14:paraId="305F2E92" w14:textId="77777777" w:rsidTr="00DF6845">
        <w:trPr>
          <w:jc w:val="center"/>
        </w:trPr>
        <w:tc>
          <w:tcPr>
            <w:tcW w:w="4876" w:type="dxa"/>
            <w:tcBorders>
              <w:top w:val="nil"/>
              <w:left w:val="nil"/>
              <w:bottom w:val="nil"/>
              <w:right w:val="nil"/>
            </w:tcBorders>
          </w:tcPr>
          <w:p w14:paraId="778026B4" w14:textId="77777777" w:rsidR="0051154C" w:rsidRPr="00531D0B" w:rsidRDefault="0051154C" w:rsidP="00DF6845">
            <w:pPr>
              <w:pStyle w:val="Normal6a"/>
            </w:pPr>
          </w:p>
        </w:tc>
        <w:tc>
          <w:tcPr>
            <w:tcW w:w="4876" w:type="dxa"/>
            <w:tcBorders>
              <w:top w:val="nil"/>
              <w:left w:val="nil"/>
              <w:bottom w:val="nil"/>
              <w:right w:val="nil"/>
            </w:tcBorders>
          </w:tcPr>
          <w:p w14:paraId="0A59C174" w14:textId="77777777" w:rsidR="0051154C" w:rsidRPr="00531D0B" w:rsidRDefault="0051154C" w:rsidP="00DF6845">
            <w:pPr>
              <w:pStyle w:val="Normal6a"/>
            </w:pPr>
            <w:r w:rsidRPr="00531D0B">
              <w:rPr>
                <w:b/>
                <w:i/>
              </w:rPr>
              <w:t>d) forøgelse af kapaciteten til at yde bistand til personer i nød og støtte eftersøgnings- og redningsoperationer i forbindelse med grænseovervågning til søs</w:t>
            </w:r>
          </w:p>
        </w:tc>
      </w:tr>
      <w:tr w:rsidR="0051154C" w:rsidRPr="00531D0B" w14:paraId="15B5BDBD" w14:textId="77777777" w:rsidTr="00DF6845">
        <w:trPr>
          <w:jc w:val="center"/>
        </w:trPr>
        <w:tc>
          <w:tcPr>
            <w:tcW w:w="4876" w:type="dxa"/>
            <w:tcBorders>
              <w:top w:val="nil"/>
              <w:left w:val="nil"/>
              <w:bottom w:val="nil"/>
              <w:right w:val="nil"/>
            </w:tcBorders>
          </w:tcPr>
          <w:p w14:paraId="4E8A700E" w14:textId="77777777" w:rsidR="0051154C" w:rsidRPr="00531D0B" w:rsidRDefault="0051154C" w:rsidP="00DF6845">
            <w:pPr>
              <w:pStyle w:val="Normal6a"/>
            </w:pPr>
          </w:p>
        </w:tc>
        <w:tc>
          <w:tcPr>
            <w:tcW w:w="4876" w:type="dxa"/>
            <w:tcBorders>
              <w:top w:val="nil"/>
              <w:left w:val="nil"/>
              <w:bottom w:val="nil"/>
              <w:right w:val="nil"/>
            </w:tcBorders>
          </w:tcPr>
          <w:p w14:paraId="2FF99AD6" w14:textId="77777777" w:rsidR="0051154C" w:rsidRPr="00531D0B" w:rsidRDefault="0051154C" w:rsidP="00DF6845">
            <w:pPr>
              <w:pStyle w:val="Normal6a"/>
            </w:pPr>
            <w:r w:rsidRPr="00531D0B">
              <w:rPr>
                <w:b/>
                <w:i/>
              </w:rPr>
              <w:t>e) støtte til driften og vedligeholdelsen af store IT-systemer inden for retlige og indre anliggender, navnlig med hensyn til forbedring af kvaliteten af de data, der er lagret i IKT-systemer, og forbedring af udøvelsen af den registreredes ret til oplysninger, indsigt i samt berigtigelse og sletning af vedkommendes personoplysninger og begrænsning af behandlingen heraf.</w:t>
            </w:r>
          </w:p>
        </w:tc>
      </w:tr>
      <w:tr w:rsidR="0051154C" w:rsidRPr="00531D0B" w14:paraId="7BF4D155" w14:textId="77777777" w:rsidTr="00DF6845">
        <w:trPr>
          <w:jc w:val="center"/>
        </w:trPr>
        <w:tc>
          <w:tcPr>
            <w:tcW w:w="4876" w:type="dxa"/>
            <w:tcBorders>
              <w:top w:val="nil"/>
              <w:left w:val="nil"/>
              <w:bottom w:val="nil"/>
              <w:right w:val="nil"/>
            </w:tcBorders>
          </w:tcPr>
          <w:p w14:paraId="783CC5C3" w14:textId="77777777" w:rsidR="0051154C" w:rsidRPr="00531D0B" w:rsidRDefault="0051154C" w:rsidP="00DF6845">
            <w:pPr>
              <w:pStyle w:val="Normal6a"/>
            </w:pPr>
          </w:p>
        </w:tc>
        <w:tc>
          <w:tcPr>
            <w:tcW w:w="4876" w:type="dxa"/>
            <w:tcBorders>
              <w:top w:val="nil"/>
              <w:left w:val="nil"/>
              <w:bottom w:val="nil"/>
              <w:right w:val="nil"/>
            </w:tcBorders>
          </w:tcPr>
          <w:p w14:paraId="4E7BBC54" w14:textId="77777777" w:rsidR="0051154C" w:rsidRPr="00531D0B" w:rsidRDefault="0051154C" w:rsidP="00DF6845">
            <w:pPr>
              <w:pStyle w:val="Normal6a"/>
            </w:pPr>
            <w:r w:rsidRPr="00531D0B">
              <w:rPr>
                <w:b/>
                <w:i/>
              </w:rPr>
              <w:t>Inden for rammerne af de specifikke mål, der er fastsat i artikel 3, stk. 1, litra c), fokuserer EU-støtten på følgende foranstaltninger:</w:t>
            </w:r>
          </w:p>
        </w:tc>
      </w:tr>
      <w:tr w:rsidR="0051154C" w:rsidRPr="00531D0B" w14:paraId="139A79F9" w14:textId="77777777" w:rsidTr="00DF6845">
        <w:trPr>
          <w:jc w:val="center"/>
        </w:trPr>
        <w:tc>
          <w:tcPr>
            <w:tcW w:w="4876" w:type="dxa"/>
            <w:tcBorders>
              <w:top w:val="nil"/>
              <w:left w:val="nil"/>
              <w:bottom w:val="nil"/>
              <w:right w:val="nil"/>
            </w:tcBorders>
          </w:tcPr>
          <w:p w14:paraId="7A0F9C84" w14:textId="77777777" w:rsidR="0051154C" w:rsidRPr="00531D0B" w:rsidRDefault="0051154C" w:rsidP="00DF6845">
            <w:pPr>
              <w:pStyle w:val="Normal6a"/>
            </w:pPr>
          </w:p>
        </w:tc>
        <w:tc>
          <w:tcPr>
            <w:tcW w:w="4876" w:type="dxa"/>
            <w:tcBorders>
              <w:top w:val="nil"/>
              <w:left w:val="nil"/>
              <w:bottom w:val="nil"/>
              <w:right w:val="nil"/>
            </w:tcBorders>
          </w:tcPr>
          <w:p w14:paraId="43F470DC" w14:textId="77777777" w:rsidR="0051154C" w:rsidRPr="00531D0B" w:rsidRDefault="0051154C" w:rsidP="00DF6845">
            <w:pPr>
              <w:pStyle w:val="Normal6a"/>
            </w:pPr>
            <w:r w:rsidRPr="00531D0B">
              <w:rPr>
                <w:b/>
                <w:i/>
              </w:rPr>
              <w:t>a) tilvejebringelse af effektive og brugervenlige tjenester til visumansøgere, samtidig med at visumprocedurernes sikkerhed og integritet opretholdes, og ansøgernes og visumindehavernes menneskelige værdighed og integritet respekteres fuldt ud</w:t>
            </w:r>
          </w:p>
        </w:tc>
      </w:tr>
      <w:tr w:rsidR="0051154C" w:rsidRPr="00531D0B" w14:paraId="2E4A8753" w14:textId="77777777" w:rsidTr="00DF6845">
        <w:trPr>
          <w:jc w:val="center"/>
        </w:trPr>
        <w:tc>
          <w:tcPr>
            <w:tcW w:w="4876" w:type="dxa"/>
            <w:tcBorders>
              <w:top w:val="nil"/>
              <w:left w:val="nil"/>
              <w:bottom w:val="nil"/>
              <w:right w:val="nil"/>
            </w:tcBorders>
          </w:tcPr>
          <w:p w14:paraId="2845F4F7" w14:textId="77777777" w:rsidR="0051154C" w:rsidRPr="00531D0B" w:rsidRDefault="0051154C" w:rsidP="00DF6845">
            <w:pPr>
              <w:pStyle w:val="Normal6a"/>
            </w:pPr>
          </w:p>
        </w:tc>
        <w:tc>
          <w:tcPr>
            <w:tcW w:w="4876" w:type="dxa"/>
            <w:tcBorders>
              <w:top w:val="nil"/>
              <w:left w:val="nil"/>
              <w:bottom w:val="nil"/>
              <w:right w:val="nil"/>
            </w:tcBorders>
          </w:tcPr>
          <w:p w14:paraId="1ED3615A" w14:textId="77777777" w:rsidR="0051154C" w:rsidRPr="00531D0B" w:rsidRDefault="0051154C" w:rsidP="00DF6845">
            <w:pPr>
              <w:pStyle w:val="Normal6a"/>
            </w:pPr>
            <w:r w:rsidRPr="00531D0B">
              <w:rPr>
                <w:b/>
                <w:i/>
              </w:rPr>
              <w:t>b) støtte til digitaliseringen af visumbehandlingen og moderniseringen af de konsulære tjenester med henblik på at garantere sikre, effektive og tilgængelige procedurer for visumansøgere</w:t>
            </w:r>
          </w:p>
        </w:tc>
      </w:tr>
      <w:tr w:rsidR="0051154C" w:rsidRPr="00531D0B" w14:paraId="6D39145F" w14:textId="77777777" w:rsidTr="00DF6845">
        <w:trPr>
          <w:jc w:val="center"/>
        </w:trPr>
        <w:tc>
          <w:tcPr>
            <w:tcW w:w="4876" w:type="dxa"/>
            <w:tcBorders>
              <w:top w:val="nil"/>
              <w:left w:val="nil"/>
              <w:bottom w:val="nil"/>
              <w:right w:val="nil"/>
            </w:tcBorders>
          </w:tcPr>
          <w:p w14:paraId="7C363585" w14:textId="77777777" w:rsidR="0051154C" w:rsidRPr="00531D0B" w:rsidRDefault="0051154C" w:rsidP="00DF6845">
            <w:pPr>
              <w:pStyle w:val="Normal6a"/>
            </w:pPr>
          </w:p>
        </w:tc>
        <w:tc>
          <w:tcPr>
            <w:tcW w:w="4876" w:type="dxa"/>
            <w:tcBorders>
              <w:top w:val="nil"/>
              <w:left w:val="nil"/>
              <w:bottom w:val="nil"/>
              <w:right w:val="nil"/>
            </w:tcBorders>
          </w:tcPr>
          <w:p w14:paraId="46B01C43" w14:textId="77777777" w:rsidR="0051154C" w:rsidRPr="00531D0B" w:rsidRDefault="0051154C" w:rsidP="00DF6845">
            <w:pPr>
              <w:pStyle w:val="Normal6a"/>
            </w:pPr>
            <w:r w:rsidRPr="00531D0B">
              <w:rPr>
                <w:b/>
                <w:i/>
              </w:rPr>
              <w:t>c) støtte til medlemsstaterne i forbindelse med udstedelse af visa, herunder visa med begrænset territorial gyldighed, jf. artikel 25 i forordning (EF) nr. 810/2009, af humanitære årsager, af hensyn til nationale interesser eller på grund af internationale forpligtelser</w:t>
            </w:r>
          </w:p>
        </w:tc>
      </w:tr>
      <w:tr w:rsidR="0051154C" w:rsidRPr="00531D0B" w14:paraId="438FC798" w14:textId="77777777" w:rsidTr="00DF6845">
        <w:trPr>
          <w:jc w:val="center"/>
        </w:trPr>
        <w:tc>
          <w:tcPr>
            <w:tcW w:w="4876" w:type="dxa"/>
            <w:tcBorders>
              <w:top w:val="nil"/>
              <w:left w:val="nil"/>
              <w:bottom w:val="nil"/>
              <w:right w:val="nil"/>
            </w:tcBorders>
          </w:tcPr>
          <w:p w14:paraId="41CF7F24" w14:textId="77777777" w:rsidR="0051154C" w:rsidRPr="00531D0B" w:rsidRDefault="0051154C" w:rsidP="00DF6845">
            <w:pPr>
              <w:pStyle w:val="Normal6a"/>
            </w:pPr>
          </w:p>
        </w:tc>
        <w:tc>
          <w:tcPr>
            <w:tcW w:w="4876" w:type="dxa"/>
            <w:tcBorders>
              <w:top w:val="nil"/>
              <w:left w:val="nil"/>
              <w:bottom w:val="nil"/>
              <w:right w:val="nil"/>
            </w:tcBorders>
          </w:tcPr>
          <w:p w14:paraId="504D6104" w14:textId="77777777" w:rsidR="0051154C" w:rsidRPr="00531D0B" w:rsidRDefault="0051154C" w:rsidP="00DF6845">
            <w:pPr>
              <w:pStyle w:val="Normal6a"/>
            </w:pPr>
            <w:r w:rsidRPr="00531D0B">
              <w:rPr>
                <w:b/>
                <w:i/>
              </w:rPr>
              <w:t>d) etablering af bistand og praktisk støtte til menneskerettighedsforkæmperes mobilitetsbehov, herunder ved at støtte udstedelsen af korttidsvisa til flere indrejser til menneskerettighedsforkæmpere, der ønsker at rejse til Europa med henblik på fortalervirksomhed eller faglig uddannelse.</w:t>
            </w:r>
          </w:p>
        </w:tc>
      </w:tr>
    </w:tbl>
    <w:p w14:paraId="7DE8F6B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D4CFAC1" w14:textId="77777777" w:rsidR="0051154C" w:rsidRPr="00531D0B" w:rsidRDefault="0051154C" w:rsidP="0051154C">
      <w:r w:rsidRPr="00B10B6B">
        <w:rPr>
          <w:rStyle w:val="HideTWBExt"/>
        </w:rPr>
        <w:t>&lt;/AmendB&gt;</w:t>
      </w:r>
    </w:p>
    <w:p w14:paraId="0BC871F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167</w:t>
      </w:r>
      <w:r w:rsidRPr="00B10B6B">
        <w:rPr>
          <w:rStyle w:val="HideTWBExt"/>
          <w:b w:val="0"/>
        </w:rPr>
        <w:t>&lt;/NumAmB&gt;</w:t>
      </w:r>
    </w:p>
    <w:p w14:paraId="23C92EE8"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78193EC3" w14:textId="77777777" w:rsidR="0051154C" w:rsidRPr="00531D0B" w:rsidRDefault="0051154C" w:rsidP="0051154C">
      <w:pPr>
        <w:pStyle w:val="NormalBold"/>
      </w:pPr>
      <w:r w:rsidRPr="00B10B6B">
        <w:rPr>
          <w:rStyle w:val="HideTWBExt"/>
          <w:b w:val="0"/>
        </w:rPr>
        <w:t>&lt;/RepeatBlock-By&gt;</w:t>
      </w:r>
    </w:p>
    <w:p w14:paraId="7B89BFC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E8F9972" w14:textId="77777777" w:rsidR="0051154C" w:rsidRPr="00531D0B" w:rsidRDefault="0051154C" w:rsidP="0051154C">
      <w:pPr>
        <w:pStyle w:val="NormalBold"/>
      </w:pPr>
      <w:r w:rsidRPr="00B10B6B">
        <w:rPr>
          <w:rStyle w:val="HideTWBExt"/>
          <w:b w:val="0"/>
        </w:rPr>
        <w:t>&lt;Article&gt;</w:t>
      </w:r>
      <w:r w:rsidRPr="00531D0B">
        <w:t>Artikel 3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673FAAD" w14:textId="77777777" w:rsidTr="00DF6845">
        <w:trPr>
          <w:trHeight w:hRule="exact" w:val="240"/>
          <w:jc w:val="center"/>
        </w:trPr>
        <w:tc>
          <w:tcPr>
            <w:tcW w:w="9752" w:type="dxa"/>
            <w:gridSpan w:val="2"/>
            <w:tcBorders>
              <w:top w:val="nil"/>
              <w:left w:val="nil"/>
              <w:bottom w:val="nil"/>
              <w:right w:val="nil"/>
            </w:tcBorders>
          </w:tcPr>
          <w:p w14:paraId="15FEAE5E" w14:textId="77777777" w:rsidR="0051154C" w:rsidRPr="00531D0B" w:rsidRDefault="0051154C" w:rsidP="00DF6845"/>
        </w:tc>
      </w:tr>
      <w:tr w:rsidR="0051154C" w:rsidRPr="00531D0B" w14:paraId="4D598C58" w14:textId="77777777" w:rsidTr="00DF6845">
        <w:trPr>
          <w:trHeight w:val="240"/>
          <w:jc w:val="center"/>
        </w:trPr>
        <w:tc>
          <w:tcPr>
            <w:tcW w:w="4876" w:type="dxa"/>
            <w:tcBorders>
              <w:top w:val="nil"/>
              <w:left w:val="nil"/>
              <w:bottom w:val="nil"/>
              <w:right w:val="nil"/>
            </w:tcBorders>
          </w:tcPr>
          <w:p w14:paraId="0A64B75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4DA14B7" w14:textId="77777777" w:rsidR="0051154C" w:rsidRPr="00531D0B" w:rsidRDefault="0051154C" w:rsidP="00DF6845">
            <w:pPr>
              <w:pStyle w:val="AmColumnHeading"/>
            </w:pPr>
            <w:r w:rsidRPr="00531D0B">
              <w:t>Ændringsforslag</w:t>
            </w:r>
          </w:p>
        </w:tc>
      </w:tr>
      <w:tr w:rsidR="0051154C" w:rsidRPr="00531D0B" w14:paraId="7F9F74AC" w14:textId="77777777" w:rsidTr="00DF6845">
        <w:trPr>
          <w:jc w:val="center"/>
        </w:trPr>
        <w:tc>
          <w:tcPr>
            <w:tcW w:w="4876" w:type="dxa"/>
            <w:tcBorders>
              <w:top w:val="nil"/>
              <w:left w:val="nil"/>
              <w:bottom w:val="nil"/>
              <w:right w:val="nil"/>
            </w:tcBorders>
          </w:tcPr>
          <w:p w14:paraId="7F69D9F7" w14:textId="77777777" w:rsidR="0051154C" w:rsidRPr="00531D0B" w:rsidRDefault="0051154C" w:rsidP="00DF6845">
            <w:pPr>
              <w:pStyle w:val="Normal6a"/>
            </w:pPr>
          </w:p>
        </w:tc>
        <w:tc>
          <w:tcPr>
            <w:tcW w:w="4876" w:type="dxa"/>
            <w:tcBorders>
              <w:top w:val="nil"/>
              <w:left w:val="nil"/>
              <w:bottom w:val="nil"/>
              <w:right w:val="nil"/>
            </w:tcBorders>
          </w:tcPr>
          <w:p w14:paraId="1ADBDC4F" w14:textId="77777777" w:rsidR="0051154C" w:rsidRPr="00531D0B" w:rsidRDefault="0051154C" w:rsidP="00DF6845">
            <w:pPr>
              <w:pStyle w:val="Normal6a"/>
              <w:jc w:val="center"/>
            </w:pPr>
            <w:r w:rsidRPr="00531D0B">
              <w:rPr>
                <w:b/>
                <w:i/>
              </w:rPr>
              <w:t>Artikel 3a</w:t>
            </w:r>
            <w:r w:rsidRPr="00531D0B">
              <w:tab/>
            </w:r>
          </w:p>
        </w:tc>
      </w:tr>
      <w:tr w:rsidR="0051154C" w:rsidRPr="00531D0B" w14:paraId="29C42E2B" w14:textId="77777777" w:rsidTr="00DF6845">
        <w:trPr>
          <w:jc w:val="center"/>
        </w:trPr>
        <w:tc>
          <w:tcPr>
            <w:tcW w:w="4876" w:type="dxa"/>
            <w:tcBorders>
              <w:top w:val="nil"/>
              <w:left w:val="nil"/>
              <w:bottom w:val="nil"/>
              <w:right w:val="nil"/>
            </w:tcBorders>
          </w:tcPr>
          <w:p w14:paraId="234BF09C" w14:textId="77777777" w:rsidR="0051154C" w:rsidRPr="00531D0B" w:rsidRDefault="0051154C" w:rsidP="00DF6845">
            <w:pPr>
              <w:pStyle w:val="Normal6a"/>
            </w:pPr>
          </w:p>
        </w:tc>
        <w:tc>
          <w:tcPr>
            <w:tcW w:w="4876" w:type="dxa"/>
            <w:tcBorders>
              <w:top w:val="nil"/>
              <w:left w:val="nil"/>
              <w:bottom w:val="nil"/>
              <w:right w:val="nil"/>
            </w:tcBorders>
          </w:tcPr>
          <w:p w14:paraId="335A498B" w14:textId="77777777" w:rsidR="0051154C" w:rsidRPr="00531D0B" w:rsidRDefault="0051154C" w:rsidP="00DF6845">
            <w:pPr>
              <w:pStyle w:val="Normal6a"/>
              <w:jc w:val="center"/>
            </w:pPr>
            <w:r w:rsidRPr="00531D0B">
              <w:rPr>
                <w:b/>
                <w:i/>
              </w:rPr>
              <w:t>Omfanget af EU-støtten</w:t>
            </w:r>
          </w:p>
        </w:tc>
      </w:tr>
      <w:tr w:rsidR="0051154C" w:rsidRPr="00531D0B" w14:paraId="636DCE49" w14:textId="77777777" w:rsidTr="00DF6845">
        <w:trPr>
          <w:jc w:val="center"/>
        </w:trPr>
        <w:tc>
          <w:tcPr>
            <w:tcW w:w="4876" w:type="dxa"/>
            <w:tcBorders>
              <w:top w:val="nil"/>
              <w:left w:val="nil"/>
              <w:bottom w:val="nil"/>
              <w:right w:val="nil"/>
            </w:tcBorders>
          </w:tcPr>
          <w:p w14:paraId="662BE4D6" w14:textId="77777777" w:rsidR="0051154C" w:rsidRPr="00531D0B" w:rsidRDefault="0051154C" w:rsidP="00DF6845">
            <w:pPr>
              <w:pStyle w:val="Normal6a"/>
            </w:pPr>
          </w:p>
        </w:tc>
        <w:tc>
          <w:tcPr>
            <w:tcW w:w="4876" w:type="dxa"/>
            <w:tcBorders>
              <w:top w:val="nil"/>
              <w:left w:val="nil"/>
              <w:bottom w:val="nil"/>
              <w:right w:val="nil"/>
            </w:tcBorders>
          </w:tcPr>
          <w:p w14:paraId="3CF6CEF1" w14:textId="77777777" w:rsidR="0051154C" w:rsidRPr="00531D0B" w:rsidRDefault="0051154C" w:rsidP="00DF6845">
            <w:pPr>
              <w:pStyle w:val="Normal6a"/>
            </w:pPr>
            <w:r w:rsidRPr="00531D0B">
              <w:rPr>
                <w:b/>
                <w:i/>
              </w:rPr>
              <w:t>1. EU-støtten ydes til foranstaltninger i Unionen, der har til formål at opfylde de mål, der er fastsat i denne forordnings artikel 3.</w:t>
            </w:r>
          </w:p>
        </w:tc>
      </w:tr>
      <w:tr w:rsidR="0051154C" w:rsidRPr="00531D0B" w14:paraId="30C820FD" w14:textId="77777777" w:rsidTr="00DF6845">
        <w:trPr>
          <w:jc w:val="center"/>
        </w:trPr>
        <w:tc>
          <w:tcPr>
            <w:tcW w:w="4876" w:type="dxa"/>
            <w:tcBorders>
              <w:top w:val="nil"/>
              <w:left w:val="nil"/>
              <w:bottom w:val="nil"/>
              <w:right w:val="nil"/>
            </w:tcBorders>
          </w:tcPr>
          <w:p w14:paraId="068FC574" w14:textId="77777777" w:rsidR="0051154C" w:rsidRPr="00531D0B" w:rsidRDefault="0051154C" w:rsidP="00DF6845">
            <w:pPr>
              <w:pStyle w:val="Normal6a"/>
            </w:pPr>
          </w:p>
        </w:tc>
        <w:tc>
          <w:tcPr>
            <w:tcW w:w="4876" w:type="dxa"/>
            <w:tcBorders>
              <w:top w:val="nil"/>
              <w:left w:val="nil"/>
              <w:bottom w:val="nil"/>
              <w:right w:val="nil"/>
            </w:tcBorders>
          </w:tcPr>
          <w:p w14:paraId="54969B14" w14:textId="77777777" w:rsidR="0051154C" w:rsidRPr="00531D0B" w:rsidRDefault="0051154C" w:rsidP="00DF6845">
            <w:pPr>
              <w:pStyle w:val="Normal6a"/>
            </w:pPr>
            <w:r w:rsidRPr="00531D0B">
              <w:rPr>
                <w:b/>
                <w:i/>
              </w:rPr>
              <w:t>2. For at nå målene kan der i behørigt begrundede tilfælde og i overensstemmelse med Unionens prioriteter ydes EU-støtte til foranstaltninger i forbindelse med tredjelande, hvis det er relevant.</w:t>
            </w:r>
          </w:p>
        </w:tc>
      </w:tr>
      <w:tr w:rsidR="0051154C" w:rsidRPr="00531D0B" w14:paraId="425A58DD" w14:textId="77777777" w:rsidTr="00DF6845">
        <w:trPr>
          <w:jc w:val="center"/>
        </w:trPr>
        <w:tc>
          <w:tcPr>
            <w:tcW w:w="4876" w:type="dxa"/>
            <w:tcBorders>
              <w:top w:val="nil"/>
              <w:left w:val="nil"/>
              <w:bottom w:val="nil"/>
              <w:right w:val="nil"/>
            </w:tcBorders>
          </w:tcPr>
          <w:p w14:paraId="08A651C5" w14:textId="77777777" w:rsidR="0051154C" w:rsidRPr="00531D0B" w:rsidRDefault="0051154C" w:rsidP="00DF6845">
            <w:pPr>
              <w:pStyle w:val="Normal6a"/>
            </w:pPr>
          </w:p>
        </w:tc>
        <w:tc>
          <w:tcPr>
            <w:tcW w:w="4876" w:type="dxa"/>
            <w:tcBorders>
              <w:top w:val="nil"/>
              <w:left w:val="nil"/>
              <w:bottom w:val="nil"/>
              <w:right w:val="nil"/>
            </w:tcBorders>
          </w:tcPr>
          <w:p w14:paraId="6F9BAD75" w14:textId="77777777" w:rsidR="0051154C" w:rsidRPr="00531D0B" w:rsidRDefault="0051154C" w:rsidP="00DF6845">
            <w:pPr>
              <w:pStyle w:val="Normal6a"/>
            </w:pPr>
            <w:r w:rsidRPr="00531D0B">
              <w:rPr>
                <w:b/>
                <w:i/>
              </w:rPr>
              <w:t>3. For så vidt angår foranstaltninger i og i forbindelse med tredjelande sikrer Kommissionen og medlemsstaterne sammen med Tjenesten for EU's Optræden Udadtil i overensstemmelse med deres respektive ansvarsområder koordinering med relevante EU-politikker, -strategier og -instrumenter. De sikrer navnlig, at tiltag i og i forbindelse med tredjelande:</w:t>
            </w:r>
          </w:p>
        </w:tc>
      </w:tr>
      <w:tr w:rsidR="0051154C" w:rsidRPr="00531D0B" w14:paraId="2B8EFE1A" w14:textId="77777777" w:rsidTr="00DF6845">
        <w:trPr>
          <w:jc w:val="center"/>
        </w:trPr>
        <w:tc>
          <w:tcPr>
            <w:tcW w:w="4876" w:type="dxa"/>
            <w:tcBorders>
              <w:top w:val="nil"/>
              <w:left w:val="nil"/>
              <w:bottom w:val="nil"/>
              <w:right w:val="nil"/>
            </w:tcBorders>
          </w:tcPr>
          <w:p w14:paraId="1F0FFDC3" w14:textId="77777777" w:rsidR="0051154C" w:rsidRPr="00531D0B" w:rsidRDefault="0051154C" w:rsidP="00DF6845">
            <w:pPr>
              <w:pStyle w:val="Normal6a"/>
            </w:pPr>
          </w:p>
        </w:tc>
        <w:tc>
          <w:tcPr>
            <w:tcW w:w="4876" w:type="dxa"/>
            <w:tcBorders>
              <w:top w:val="nil"/>
              <w:left w:val="nil"/>
              <w:bottom w:val="nil"/>
              <w:right w:val="nil"/>
            </w:tcBorders>
          </w:tcPr>
          <w:p w14:paraId="4386F5C2" w14:textId="77777777" w:rsidR="0051154C" w:rsidRPr="00531D0B" w:rsidRDefault="0051154C" w:rsidP="00DF6845">
            <w:pPr>
              <w:pStyle w:val="Normal6a"/>
            </w:pPr>
            <w:r w:rsidRPr="00531D0B">
              <w:rPr>
                <w:b/>
                <w:i/>
              </w:rPr>
              <w:t>a) gennemføres i synergi og i overensstemmelse med andre foranstaltninger uden for Unionen, der støttes gennem andre EU-instrumenter;</w:t>
            </w:r>
          </w:p>
        </w:tc>
      </w:tr>
      <w:tr w:rsidR="0051154C" w:rsidRPr="00531D0B" w14:paraId="21E8539B" w14:textId="77777777" w:rsidTr="00DF6845">
        <w:trPr>
          <w:jc w:val="center"/>
        </w:trPr>
        <w:tc>
          <w:tcPr>
            <w:tcW w:w="4876" w:type="dxa"/>
            <w:tcBorders>
              <w:top w:val="nil"/>
              <w:left w:val="nil"/>
              <w:bottom w:val="nil"/>
              <w:right w:val="nil"/>
            </w:tcBorders>
          </w:tcPr>
          <w:p w14:paraId="27B6F121" w14:textId="77777777" w:rsidR="0051154C" w:rsidRPr="00531D0B" w:rsidRDefault="0051154C" w:rsidP="00DF6845">
            <w:pPr>
              <w:pStyle w:val="Normal6a"/>
            </w:pPr>
          </w:p>
        </w:tc>
        <w:tc>
          <w:tcPr>
            <w:tcW w:w="4876" w:type="dxa"/>
            <w:tcBorders>
              <w:top w:val="nil"/>
              <w:left w:val="nil"/>
              <w:bottom w:val="nil"/>
              <w:right w:val="nil"/>
            </w:tcBorders>
          </w:tcPr>
          <w:p w14:paraId="304D55FB" w14:textId="77777777" w:rsidR="0051154C" w:rsidRPr="00531D0B" w:rsidRDefault="0051154C" w:rsidP="00DF6845">
            <w:pPr>
              <w:pStyle w:val="Normal6a"/>
            </w:pPr>
            <w:r w:rsidRPr="00531D0B">
              <w:rPr>
                <w:b/>
                <w:i/>
              </w:rPr>
              <w:t>b) er i overensstemmelse med Unionens eksterne politik, respekterer princippet om udviklingsvenlig politikkohærens og er i overensstemmelse med de strategiske programmeringsdokumenter for den pågældende region eller det pågældende land</w:t>
            </w:r>
          </w:p>
        </w:tc>
      </w:tr>
      <w:tr w:rsidR="0051154C" w:rsidRPr="00531D0B" w14:paraId="16D727C2" w14:textId="77777777" w:rsidTr="00DF6845">
        <w:trPr>
          <w:jc w:val="center"/>
        </w:trPr>
        <w:tc>
          <w:tcPr>
            <w:tcW w:w="4876" w:type="dxa"/>
            <w:tcBorders>
              <w:top w:val="nil"/>
              <w:left w:val="nil"/>
              <w:bottom w:val="nil"/>
              <w:right w:val="nil"/>
            </w:tcBorders>
          </w:tcPr>
          <w:p w14:paraId="68DC177B" w14:textId="77777777" w:rsidR="0051154C" w:rsidRPr="00531D0B" w:rsidRDefault="0051154C" w:rsidP="00DF6845">
            <w:pPr>
              <w:pStyle w:val="Normal6a"/>
            </w:pPr>
          </w:p>
        </w:tc>
        <w:tc>
          <w:tcPr>
            <w:tcW w:w="4876" w:type="dxa"/>
            <w:tcBorders>
              <w:top w:val="nil"/>
              <w:left w:val="nil"/>
              <w:bottom w:val="nil"/>
              <w:right w:val="nil"/>
            </w:tcBorders>
          </w:tcPr>
          <w:p w14:paraId="5E7DB009" w14:textId="77777777" w:rsidR="0051154C" w:rsidRPr="00531D0B" w:rsidRDefault="0051154C" w:rsidP="00DF6845">
            <w:pPr>
              <w:pStyle w:val="Normal6a"/>
            </w:pPr>
            <w:r w:rsidRPr="00531D0B">
              <w:rPr>
                <w:b/>
                <w:i/>
              </w:rPr>
              <w:t>c) koncentreres om foranstaltninger, der ikke er udviklingsorienterede og</w:t>
            </w:r>
          </w:p>
        </w:tc>
      </w:tr>
      <w:tr w:rsidR="0051154C" w:rsidRPr="00531D0B" w14:paraId="685E37B7" w14:textId="77777777" w:rsidTr="00DF6845">
        <w:trPr>
          <w:jc w:val="center"/>
        </w:trPr>
        <w:tc>
          <w:tcPr>
            <w:tcW w:w="4876" w:type="dxa"/>
            <w:tcBorders>
              <w:top w:val="nil"/>
              <w:left w:val="nil"/>
              <w:bottom w:val="nil"/>
              <w:right w:val="nil"/>
            </w:tcBorders>
          </w:tcPr>
          <w:p w14:paraId="571CF2D3" w14:textId="77777777" w:rsidR="0051154C" w:rsidRPr="00531D0B" w:rsidRDefault="0051154C" w:rsidP="00DF6845">
            <w:pPr>
              <w:pStyle w:val="Normal6a"/>
            </w:pPr>
          </w:p>
        </w:tc>
        <w:tc>
          <w:tcPr>
            <w:tcW w:w="4876" w:type="dxa"/>
            <w:tcBorders>
              <w:top w:val="nil"/>
              <w:left w:val="nil"/>
              <w:bottom w:val="nil"/>
              <w:right w:val="nil"/>
            </w:tcBorders>
          </w:tcPr>
          <w:p w14:paraId="0C9C6F15" w14:textId="77777777" w:rsidR="0051154C" w:rsidRPr="00531D0B" w:rsidRDefault="0051154C" w:rsidP="00DF6845">
            <w:pPr>
              <w:pStyle w:val="Normal6a"/>
            </w:pPr>
            <w:r w:rsidRPr="00531D0B">
              <w:rPr>
                <w:b/>
                <w:i/>
              </w:rPr>
              <w:t>d) tjener interesserne i Unionens interne politikker og er i overensstemmelse med aktiviteter, der iværksættes inden for Unionen.</w:t>
            </w:r>
          </w:p>
        </w:tc>
      </w:tr>
      <w:tr w:rsidR="0051154C" w:rsidRPr="00531D0B" w14:paraId="0FEEBF90" w14:textId="77777777" w:rsidTr="00DF6845">
        <w:trPr>
          <w:jc w:val="center"/>
        </w:trPr>
        <w:tc>
          <w:tcPr>
            <w:tcW w:w="4876" w:type="dxa"/>
            <w:tcBorders>
              <w:top w:val="nil"/>
              <w:left w:val="nil"/>
              <w:bottom w:val="nil"/>
              <w:right w:val="nil"/>
            </w:tcBorders>
          </w:tcPr>
          <w:p w14:paraId="018C6570" w14:textId="77777777" w:rsidR="0051154C" w:rsidRPr="00531D0B" w:rsidRDefault="0051154C" w:rsidP="00DF6845">
            <w:pPr>
              <w:pStyle w:val="Normal6a"/>
            </w:pPr>
          </w:p>
        </w:tc>
        <w:tc>
          <w:tcPr>
            <w:tcW w:w="4876" w:type="dxa"/>
            <w:tcBorders>
              <w:top w:val="nil"/>
              <w:left w:val="nil"/>
              <w:bottom w:val="nil"/>
              <w:right w:val="nil"/>
            </w:tcBorders>
          </w:tcPr>
          <w:p w14:paraId="021C3A21" w14:textId="77777777" w:rsidR="0051154C" w:rsidRPr="00531D0B" w:rsidRDefault="0051154C" w:rsidP="00DF6845">
            <w:pPr>
              <w:pStyle w:val="Normal6a"/>
            </w:pPr>
            <w:r w:rsidRPr="00531D0B">
              <w:rPr>
                <w:b/>
                <w:i/>
              </w:rPr>
              <w:t>4. Følgende tiltag er ikke støtteberettigede:</w:t>
            </w:r>
          </w:p>
        </w:tc>
      </w:tr>
      <w:tr w:rsidR="0051154C" w:rsidRPr="00531D0B" w14:paraId="7038A4B4" w14:textId="77777777" w:rsidTr="00DF6845">
        <w:trPr>
          <w:jc w:val="center"/>
        </w:trPr>
        <w:tc>
          <w:tcPr>
            <w:tcW w:w="4876" w:type="dxa"/>
            <w:tcBorders>
              <w:top w:val="nil"/>
              <w:left w:val="nil"/>
              <w:bottom w:val="nil"/>
              <w:right w:val="nil"/>
            </w:tcBorders>
          </w:tcPr>
          <w:p w14:paraId="55379F6F" w14:textId="77777777" w:rsidR="0051154C" w:rsidRPr="00531D0B" w:rsidRDefault="0051154C" w:rsidP="00DF6845">
            <w:pPr>
              <w:pStyle w:val="Normal6a"/>
            </w:pPr>
          </w:p>
        </w:tc>
        <w:tc>
          <w:tcPr>
            <w:tcW w:w="4876" w:type="dxa"/>
            <w:tcBorders>
              <w:top w:val="nil"/>
              <w:left w:val="nil"/>
              <w:bottom w:val="nil"/>
              <w:right w:val="nil"/>
            </w:tcBorders>
          </w:tcPr>
          <w:p w14:paraId="51EC45A5" w14:textId="77777777" w:rsidR="0051154C" w:rsidRPr="00531D0B" w:rsidRDefault="0051154C" w:rsidP="00DF6845">
            <w:pPr>
              <w:pStyle w:val="Normal6a"/>
            </w:pPr>
            <w:r w:rsidRPr="00531D0B">
              <w:rPr>
                <w:b/>
                <w:i/>
              </w:rPr>
              <w:t>a) tiltag ved de indre grænser, hvor kontrollen endnu ikke er blevet ophævet</w:t>
            </w:r>
          </w:p>
        </w:tc>
      </w:tr>
      <w:tr w:rsidR="0051154C" w:rsidRPr="00531D0B" w14:paraId="7593432C" w14:textId="77777777" w:rsidTr="00DF6845">
        <w:trPr>
          <w:jc w:val="center"/>
        </w:trPr>
        <w:tc>
          <w:tcPr>
            <w:tcW w:w="4876" w:type="dxa"/>
            <w:tcBorders>
              <w:top w:val="nil"/>
              <w:left w:val="nil"/>
              <w:bottom w:val="nil"/>
              <w:right w:val="nil"/>
            </w:tcBorders>
          </w:tcPr>
          <w:p w14:paraId="48137E75" w14:textId="77777777" w:rsidR="0051154C" w:rsidRPr="00531D0B" w:rsidRDefault="0051154C" w:rsidP="00DF6845">
            <w:pPr>
              <w:pStyle w:val="Normal6a"/>
            </w:pPr>
          </w:p>
        </w:tc>
        <w:tc>
          <w:tcPr>
            <w:tcW w:w="4876" w:type="dxa"/>
            <w:tcBorders>
              <w:top w:val="nil"/>
              <w:left w:val="nil"/>
              <w:bottom w:val="nil"/>
              <w:right w:val="nil"/>
            </w:tcBorders>
          </w:tcPr>
          <w:p w14:paraId="2EE72C17" w14:textId="77777777" w:rsidR="0051154C" w:rsidRPr="00531D0B" w:rsidRDefault="0051154C" w:rsidP="00DF6845">
            <w:pPr>
              <w:pStyle w:val="Normal6a"/>
            </w:pPr>
            <w:r w:rsidRPr="00531D0B">
              <w:rPr>
                <w:b/>
                <w:i/>
              </w:rPr>
              <w:t>b) tiltag vedrørende midlertidig genindførelse af grænsekontrol ved de indre grænser som omhandlet i artikel 2, nr. 1), i forordning (EU) 2016/399</w:t>
            </w:r>
          </w:p>
        </w:tc>
      </w:tr>
      <w:tr w:rsidR="0051154C" w:rsidRPr="00531D0B" w14:paraId="2EB496DD" w14:textId="77777777" w:rsidTr="00DF6845">
        <w:trPr>
          <w:jc w:val="center"/>
        </w:trPr>
        <w:tc>
          <w:tcPr>
            <w:tcW w:w="4876" w:type="dxa"/>
            <w:tcBorders>
              <w:top w:val="nil"/>
              <w:left w:val="nil"/>
              <w:bottom w:val="nil"/>
              <w:right w:val="nil"/>
            </w:tcBorders>
          </w:tcPr>
          <w:p w14:paraId="2D84E081" w14:textId="77777777" w:rsidR="0051154C" w:rsidRPr="00531D0B" w:rsidRDefault="0051154C" w:rsidP="00DF6845">
            <w:pPr>
              <w:pStyle w:val="Normal6a"/>
            </w:pPr>
          </w:p>
        </w:tc>
        <w:tc>
          <w:tcPr>
            <w:tcW w:w="4876" w:type="dxa"/>
            <w:tcBorders>
              <w:top w:val="nil"/>
              <w:left w:val="nil"/>
              <w:bottom w:val="nil"/>
              <w:right w:val="nil"/>
            </w:tcBorders>
          </w:tcPr>
          <w:p w14:paraId="5DA56F88" w14:textId="77777777" w:rsidR="0051154C" w:rsidRPr="00531D0B" w:rsidRDefault="0051154C" w:rsidP="00DF6845">
            <w:pPr>
              <w:pStyle w:val="Normal6a"/>
            </w:pPr>
            <w:r w:rsidRPr="00531D0B">
              <w:rPr>
                <w:b/>
                <w:i/>
              </w:rPr>
              <w:t>c) tiltag, der som primært formål har toldkontrol.</w:t>
            </w:r>
          </w:p>
        </w:tc>
      </w:tr>
    </w:tbl>
    <w:p w14:paraId="610C69A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43F50C4" w14:textId="77777777" w:rsidR="0051154C" w:rsidRPr="00531D0B" w:rsidRDefault="0051154C" w:rsidP="0051154C">
      <w:r w:rsidRPr="00B10B6B">
        <w:rPr>
          <w:rStyle w:val="HideTWBExt"/>
        </w:rPr>
        <w:t>&lt;/AmendB&gt;</w:t>
      </w:r>
    </w:p>
    <w:p w14:paraId="1095685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168</w:t>
      </w:r>
      <w:r w:rsidRPr="00B10B6B">
        <w:rPr>
          <w:rStyle w:val="HideTWBExt"/>
          <w:b w:val="0"/>
        </w:rPr>
        <w:t>&lt;/NumAmB&gt;</w:t>
      </w:r>
    </w:p>
    <w:p w14:paraId="4ED06E14"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2D1BD001" w14:textId="77777777" w:rsidR="0051154C" w:rsidRPr="00531D0B" w:rsidRDefault="0051154C" w:rsidP="0051154C">
      <w:pPr>
        <w:pStyle w:val="NormalBold"/>
      </w:pPr>
      <w:r w:rsidRPr="00B10B6B">
        <w:rPr>
          <w:rStyle w:val="HideTWBExt"/>
          <w:b w:val="0"/>
        </w:rPr>
        <w:t>&lt;/RepeatBlock-By&gt;</w:t>
      </w:r>
    </w:p>
    <w:p w14:paraId="1F078EE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0030EC4" w14:textId="77777777" w:rsidR="0051154C" w:rsidRPr="00531D0B" w:rsidRDefault="0051154C" w:rsidP="0051154C">
      <w:pPr>
        <w:pStyle w:val="NormalBold"/>
      </w:pPr>
      <w:r w:rsidRPr="00B10B6B">
        <w:rPr>
          <w:rStyle w:val="HideTWBExt"/>
          <w:b w:val="0"/>
        </w:rPr>
        <w:t>&lt;Article&gt;</w:t>
      </w:r>
      <w:r w:rsidRPr="00531D0B">
        <w:t>Artikel 3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CC6592B" w14:textId="77777777" w:rsidTr="00DF6845">
        <w:trPr>
          <w:trHeight w:hRule="exact" w:val="240"/>
          <w:jc w:val="center"/>
        </w:trPr>
        <w:tc>
          <w:tcPr>
            <w:tcW w:w="9752" w:type="dxa"/>
            <w:gridSpan w:val="2"/>
            <w:tcBorders>
              <w:top w:val="nil"/>
              <w:left w:val="nil"/>
              <w:bottom w:val="nil"/>
              <w:right w:val="nil"/>
            </w:tcBorders>
          </w:tcPr>
          <w:p w14:paraId="105A2190" w14:textId="77777777" w:rsidR="0051154C" w:rsidRPr="00531D0B" w:rsidRDefault="0051154C" w:rsidP="00DF6845"/>
        </w:tc>
      </w:tr>
      <w:tr w:rsidR="0051154C" w:rsidRPr="00531D0B" w14:paraId="01213B56" w14:textId="77777777" w:rsidTr="00DF6845">
        <w:trPr>
          <w:trHeight w:val="240"/>
          <w:jc w:val="center"/>
        </w:trPr>
        <w:tc>
          <w:tcPr>
            <w:tcW w:w="4876" w:type="dxa"/>
            <w:tcBorders>
              <w:top w:val="nil"/>
              <w:left w:val="nil"/>
              <w:bottom w:val="nil"/>
              <w:right w:val="nil"/>
            </w:tcBorders>
          </w:tcPr>
          <w:p w14:paraId="1057B5B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FE28BFE" w14:textId="77777777" w:rsidR="0051154C" w:rsidRPr="00531D0B" w:rsidRDefault="0051154C" w:rsidP="00DF6845">
            <w:pPr>
              <w:pStyle w:val="AmColumnHeading"/>
            </w:pPr>
            <w:r w:rsidRPr="00531D0B">
              <w:t>Ændringsforslag</w:t>
            </w:r>
          </w:p>
        </w:tc>
      </w:tr>
      <w:tr w:rsidR="0051154C" w:rsidRPr="00531D0B" w14:paraId="15B690D1" w14:textId="77777777" w:rsidTr="00DF6845">
        <w:trPr>
          <w:jc w:val="center"/>
        </w:trPr>
        <w:tc>
          <w:tcPr>
            <w:tcW w:w="4876" w:type="dxa"/>
            <w:tcBorders>
              <w:top w:val="nil"/>
              <w:left w:val="nil"/>
              <w:bottom w:val="nil"/>
              <w:right w:val="nil"/>
            </w:tcBorders>
          </w:tcPr>
          <w:p w14:paraId="72EDFE39" w14:textId="77777777" w:rsidR="0051154C" w:rsidRPr="00531D0B" w:rsidRDefault="0051154C" w:rsidP="00DF6845">
            <w:pPr>
              <w:pStyle w:val="Normal6a"/>
            </w:pPr>
          </w:p>
        </w:tc>
        <w:tc>
          <w:tcPr>
            <w:tcW w:w="4876" w:type="dxa"/>
            <w:tcBorders>
              <w:top w:val="nil"/>
              <w:left w:val="nil"/>
              <w:bottom w:val="nil"/>
              <w:right w:val="nil"/>
            </w:tcBorders>
          </w:tcPr>
          <w:p w14:paraId="2F3EC273" w14:textId="77777777" w:rsidR="0051154C" w:rsidRPr="00531D0B" w:rsidRDefault="0051154C" w:rsidP="00DF6845">
            <w:pPr>
              <w:pStyle w:val="Normal6a"/>
              <w:jc w:val="center"/>
            </w:pPr>
            <w:r w:rsidRPr="00531D0B">
              <w:rPr>
                <w:b/>
                <w:i/>
              </w:rPr>
              <w:t>Artikel 3a</w:t>
            </w:r>
            <w:r w:rsidRPr="00531D0B">
              <w:tab/>
            </w:r>
          </w:p>
        </w:tc>
      </w:tr>
      <w:tr w:rsidR="0051154C" w:rsidRPr="00531D0B" w14:paraId="5EF07CEE" w14:textId="77777777" w:rsidTr="00DF6845">
        <w:trPr>
          <w:jc w:val="center"/>
        </w:trPr>
        <w:tc>
          <w:tcPr>
            <w:tcW w:w="4876" w:type="dxa"/>
            <w:tcBorders>
              <w:top w:val="nil"/>
              <w:left w:val="nil"/>
              <w:bottom w:val="nil"/>
              <w:right w:val="nil"/>
            </w:tcBorders>
          </w:tcPr>
          <w:p w14:paraId="17DE7001" w14:textId="77777777" w:rsidR="0051154C" w:rsidRPr="00531D0B" w:rsidRDefault="0051154C" w:rsidP="00DF6845">
            <w:pPr>
              <w:pStyle w:val="Normal6a"/>
            </w:pPr>
          </w:p>
        </w:tc>
        <w:tc>
          <w:tcPr>
            <w:tcW w:w="4876" w:type="dxa"/>
            <w:tcBorders>
              <w:top w:val="nil"/>
              <w:left w:val="nil"/>
              <w:bottom w:val="nil"/>
              <w:right w:val="nil"/>
            </w:tcBorders>
          </w:tcPr>
          <w:p w14:paraId="4B7B942E" w14:textId="77777777" w:rsidR="0051154C" w:rsidRPr="00531D0B" w:rsidRDefault="0051154C" w:rsidP="00DF6845">
            <w:pPr>
              <w:pStyle w:val="Normal6a"/>
              <w:jc w:val="center"/>
            </w:pPr>
            <w:r w:rsidRPr="00531D0B">
              <w:rPr>
                <w:b/>
                <w:i/>
              </w:rPr>
              <w:t>Ikkeforskelsbehandling og respekt for de grundlæggende rettigheder</w:t>
            </w:r>
          </w:p>
        </w:tc>
      </w:tr>
      <w:tr w:rsidR="0051154C" w:rsidRPr="00531D0B" w14:paraId="55B97125" w14:textId="77777777" w:rsidTr="00DF6845">
        <w:trPr>
          <w:jc w:val="center"/>
        </w:trPr>
        <w:tc>
          <w:tcPr>
            <w:tcW w:w="4876" w:type="dxa"/>
            <w:tcBorders>
              <w:top w:val="nil"/>
              <w:left w:val="nil"/>
              <w:bottom w:val="nil"/>
              <w:right w:val="nil"/>
            </w:tcBorders>
          </w:tcPr>
          <w:p w14:paraId="4AF59698" w14:textId="77777777" w:rsidR="0051154C" w:rsidRPr="00531D0B" w:rsidRDefault="0051154C" w:rsidP="00DF6845">
            <w:pPr>
              <w:pStyle w:val="Normal6a"/>
            </w:pPr>
          </w:p>
        </w:tc>
        <w:tc>
          <w:tcPr>
            <w:tcW w:w="4876" w:type="dxa"/>
            <w:tcBorders>
              <w:top w:val="nil"/>
              <w:left w:val="nil"/>
              <w:bottom w:val="nil"/>
              <w:right w:val="nil"/>
            </w:tcBorders>
          </w:tcPr>
          <w:p w14:paraId="4A9F20C8" w14:textId="77777777" w:rsidR="0051154C" w:rsidRPr="00531D0B" w:rsidRDefault="0051154C" w:rsidP="00DF6845">
            <w:pPr>
              <w:pStyle w:val="Normal6a"/>
            </w:pPr>
            <w:r w:rsidRPr="00531D0B">
              <w:rPr>
                <w:b/>
                <w:i/>
              </w:rPr>
              <w:t>Aktioner, der finansieres med EU-støtte, gennemføres under fuld overholdelse af de rettigheder og principper, der er nedfældet i gældende EU-ret og chartret, samt Unionens internationale forpligtelser vedrørende grundlæggende rettigheder, navnlig ved at sikre overholdelse af principperne om ikkeforskelsbehandling og nonrefoulement.</w:t>
            </w:r>
          </w:p>
        </w:tc>
      </w:tr>
    </w:tbl>
    <w:p w14:paraId="4636862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4C4C38F"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7B8F0C6D" w14:textId="77777777" w:rsidR="0051154C" w:rsidRPr="00531D0B" w:rsidRDefault="0051154C" w:rsidP="0051154C">
      <w:pPr>
        <w:pStyle w:val="AmJustText"/>
      </w:pPr>
      <w:r w:rsidRPr="00531D0B">
        <w:t>Standardbestemmelsen om grundlæggende rettigheder er taget fra den eksisterende IGFV.</w:t>
      </w:r>
    </w:p>
    <w:p w14:paraId="39DCBCBD" w14:textId="77777777" w:rsidR="0051154C" w:rsidRPr="00531D0B" w:rsidRDefault="0051154C" w:rsidP="0051154C">
      <w:r w:rsidRPr="00B10B6B">
        <w:rPr>
          <w:rStyle w:val="HideTWBExt"/>
        </w:rPr>
        <w:t>&lt;/AmendB&gt;</w:t>
      </w:r>
    </w:p>
    <w:p w14:paraId="200AC47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169</w:t>
      </w:r>
      <w:r w:rsidRPr="00B10B6B">
        <w:rPr>
          <w:rStyle w:val="HideTWBExt"/>
          <w:b w:val="0"/>
        </w:rPr>
        <w:t>&lt;/NumAmB&gt;</w:t>
      </w:r>
    </w:p>
    <w:p w14:paraId="581F3FF4" w14:textId="77777777" w:rsidR="0051154C" w:rsidRPr="00531D0B" w:rsidRDefault="0051154C" w:rsidP="0051154C">
      <w:pPr>
        <w:pStyle w:val="NormalBold"/>
      </w:pPr>
      <w:r w:rsidRPr="00B10B6B">
        <w:rPr>
          <w:rStyle w:val="HideTWBExt"/>
          <w:b w:val="0"/>
        </w:rPr>
        <w:t>&lt;RepeatBlock-By&gt;&lt;Members&gt;</w:t>
      </w:r>
      <w:r w:rsidRPr="00531D0B">
        <w:t>Ilaria Salis</w:t>
      </w:r>
      <w:r w:rsidRPr="00B10B6B">
        <w:rPr>
          <w:rStyle w:val="HideTWBExt"/>
          <w:b w:val="0"/>
        </w:rPr>
        <w:t>&lt;/Members&gt;</w:t>
      </w:r>
    </w:p>
    <w:p w14:paraId="41E54BC2" w14:textId="77777777" w:rsidR="0051154C" w:rsidRPr="00531D0B" w:rsidRDefault="0051154C" w:rsidP="0051154C">
      <w:pPr>
        <w:pStyle w:val="NormalBold"/>
      </w:pPr>
      <w:r w:rsidRPr="00B10B6B">
        <w:rPr>
          <w:rStyle w:val="HideTWBExt"/>
          <w:b w:val="0"/>
        </w:rPr>
        <w:t>&lt;/RepeatBlock-By&gt;</w:t>
      </w:r>
    </w:p>
    <w:p w14:paraId="14981C55"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A83ADF7" w14:textId="77777777" w:rsidR="0051154C" w:rsidRPr="00531D0B" w:rsidRDefault="0051154C" w:rsidP="0051154C">
      <w:pPr>
        <w:pStyle w:val="NormalBold"/>
      </w:pPr>
      <w:r w:rsidRPr="00B10B6B">
        <w:rPr>
          <w:rStyle w:val="HideTWBExt"/>
          <w:b w:val="0"/>
        </w:rPr>
        <w:t>&lt;Article&gt;</w:t>
      </w:r>
      <w:r w:rsidRPr="00531D0B">
        <w:t>Artikel 3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B21B3A2" w14:textId="77777777" w:rsidTr="00DF6845">
        <w:trPr>
          <w:trHeight w:hRule="exact" w:val="240"/>
          <w:jc w:val="center"/>
        </w:trPr>
        <w:tc>
          <w:tcPr>
            <w:tcW w:w="9752" w:type="dxa"/>
            <w:gridSpan w:val="2"/>
            <w:tcBorders>
              <w:top w:val="nil"/>
              <w:left w:val="nil"/>
              <w:bottom w:val="nil"/>
              <w:right w:val="nil"/>
            </w:tcBorders>
          </w:tcPr>
          <w:p w14:paraId="18B5A257" w14:textId="77777777" w:rsidR="0051154C" w:rsidRPr="00531D0B" w:rsidRDefault="0051154C" w:rsidP="00DF6845"/>
        </w:tc>
      </w:tr>
      <w:tr w:rsidR="0051154C" w:rsidRPr="00531D0B" w14:paraId="36BFF444" w14:textId="77777777" w:rsidTr="00DF6845">
        <w:trPr>
          <w:trHeight w:val="240"/>
          <w:jc w:val="center"/>
        </w:trPr>
        <w:tc>
          <w:tcPr>
            <w:tcW w:w="4876" w:type="dxa"/>
            <w:tcBorders>
              <w:top w:val="nil"/>
              <w:left w:val="nil"/>
              <w:bottom w:val="nil"/>
              <w:right w:val="nil"/>
            </w:tcBorders>
          </w:tcPr>
          <w:p w14:paraId="26F5010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03545B5" w14:textId="77777777" w:rsidR="0051154C" w:rsidRPr="00531D0B" w:rsidRDefault="0051154C" w:rsidP="00DF6845">
            <w:pPr>
              <w:pStyle w:val="AmColumnHeading"/>
            </w:pPr>
            <w:r w:rsidRPr="00531D0B">
              <w:t>Ændringsforslag</w:t>
            </w:r>
          </w:p>
        </w:tc>
      </w:tr>
      <w:tr w:rsidR="0051154C" w:rsidRPr="00531D0B" w14:paraId="74A6D437" w14:textId="77777777" w:rsidTr="00DF6845">
        <w:trPr>
          <w:jc w:val="center"/>
        </w:trPr>
        <w:tc>
          <w:tcPr>
            <w:tcW w:w="4876" w:type="dxa"/>
            <w:tcBorders>
              <w:top w:val="nil"/>
              <w:left w:val="nil"/>
              <w:bottom w:val="nil"/>
              <w:right w:val="nil"/>
            </w:tcBorders>
          </w:tcPr>
          <w:p w14:paraId="7D0AA16D" w14:textId="77777777" w:rsidR="0051154C" w:rsidRPr="00531D0B" w:rsidRDefault="0051154C" w:rsidP="00DF6845">
            <w:pPr>
              <w:pStyle w:val="Normal6a"/>
            </w:pPr>
          </w:p>
        </w:tc>
        <w:tc>
          <w:tcPr>
            <w:tcW w:w="4876" w:type="dxa"/>
            <w:tcBorders>
              <w:top w:val="nil"/>
              <w:left w:val="nil"/>
              <w:bottom w:val="nil"/>
              <w:right w:val="nil"/>
            </w:tcBorders>
          </w:tcPr>
          <w:p w14:paraId="1BDFD2CD" w14:textId="77777777" w:rsidR="0051154C" w:rsidRPr="00531D0B" w:rsidRDefault="0051154C" w:rsidP="00DF6845">
            <w:pPr>
              <w:pStyle w:val="Normal6a"/>
              <w:jc w:val="center"/>
            </w:pPr>
            <w:r w:rsidRPr="00531D0B">
              <w:rPr>
                <w:b/>
                <w:i/>
              </w:rPr>
              <w:t>Artikel 3a</w:t>
            </w:r>
            <w:r w:rsidRPr="00531D0B">
              <w:tab/>
            </w:r>
          </w:p>
        </w:tc>
      </w:tr>
      <w:tr w:rsidR="0051154C" w:rsidRPr="00531D0B" w14:paraId="6B51F301" w14:textId="77777777" w:rsidTr="00DF6845">
        <w:trPr>
          <w:jc w:val="center"/>
        </w:trPr>
        <w:tc>
          <w:tcPr>
            <w:tcW w:w="4876" w:type="dxa"/>
            <w:tcBorders>
              <w:top w:val="nil"/>
              <w:left w:val="nil"/>
              <w:bottom w:val="nil"/>
              <w:right w:val="nil"/>
            </w:tcBorders>
          </w:tcPr>
          <w:p w14:paraId="3F2848B4" w14:textId="77777777" w:rsidR="0051154C" w:rsidRPr="00531D0B" w:rsidRDefault="0051154C" w:rsidP="00DF6845">
            <w:pPr>
              <w:pStyle w:val="Normal6a"/>
            </w:pPr>
          </w:p>
        </w:tc>
        <w:tc>
          <w:tcPr>
            <w:tcW w:w="4876" w:type="dxa"/>
            <w:tcBorders>
              <w:top w:val="nil"/>
              <w:left w:val="nil"/>
              <w:bottom w:val="nil"/>
              <w:right w:val="nil"/>
            </w:tcBorders>
          </w:tcPr>
          <w:p w14:paraId="0779EBA6" w14:textId="77777777" w:rsidR="0051154C" w:rsidRPr="00531D0B" w:rsidRDefault="0051154C" w:rsidP="00DF6845">
            <w:pPr>
              <w:pStyle w:val="Normal6a"/>
              <w:jc w:val="center"/>
            </w:pPr>
            <w:r w:rsidRPr="00531D0B">
              <w:rPr>
                <w:b/>
                <w:i/>
              </w:rPr>
              <w:t>Ikkeforskelsbehandling og respekt for de grundlæggende rettigheder</w:t>
            </w:r>
          </w:p>
        </w:tc>
      </w:tr>
      <w:tr w:rsidR="0051154C" w:rsidRPr="00531D0B" w14:paraId="793309FB" w14:textId="77777777" w:rsidTr="00DF6845">
        <w:trPr>
          <w:jc w:val="center"/>
        </w:trPr>
        <w:tc>
          <w:tcPr>
            <w:tcW w:w="4876" w:type="dxa"/>
            <w:tcBorders>
              <w:top w:val="nil"/>
              <w:left w:val="nil"/>
              <w:bottom w:val="nil"/>
              <w:right w:val="nil"/>
            </w:tcBorders>
          </w:tcPr>
          <w:p w14:paraId="41E453F1" w14:textId="77777777" w:rsidR="0051154C" w:rsidRPr="00531D0B" w:rsidRDefault="0051154C" w:rsidP="00DF6845">
            <w:pPr>
              <w:pStyle w:val="Normal6a"/>
            </w:pPr>
          </w:p>
        </w:tc>
        <w:tc>
          <w:tcPr>
            <w:tcW w:w="4876" w:type="dxa"/>
            <w:tcBorders>
              <w:top w:val="nil"/>
              <w:left w:val="nil"/>
              <w:bottom w:val="nil"/>
              <w:right w:val="nil"/>
            </w:tcBorders>
          </w:tcPr>
          <w:p w14:paraId="6F7511A6" w14:textId="77777777" w:rsidR="0051154C" w:rsidRPr="00531D0B" w:rsidRDefault="0051154C" w:rsidP="00DF6845">
            <w:pPr>
              <w:pStyle w:val="Normal6a"/>
            </w:pPr>
            <w:r w:rsidRPr="00531D0B">
              <w:rPr>
                <w:b/>
                <w:i/>
              </w:rPr>
              <w:t>Aktioner, der finansieres med EU-støtte, gennemføres under fuld overholdelse af de rettigheder og principper, der er nedfældet i gældende EU-ret og chartret, samt Unionens internationale forpligtelser vedrørende grundlæggende rettigheder, navnlig ved at sikre overholdelse af principperne om ikkeforskelsbehandling og nonrefoulement.</w:t>
            </w:r>
          </w:p>
        </w:tc>
      </w:tr>
    </w:tbl>
    <w:p w14:paraId="3612EBF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EF3B129" w14:textId="77777777" w:rsidR="0051154C" w:rsidRPr="00531D0B" w:rsidRDefault="0051154C" w:rsidP="0051154C">
      <w:r w:rsidRPr="00B10B6B">
        <w:rPr>
          <w:rStyle w:val="HideTWBExt"/>
        </w:rPr>
        <w:t>&lt;/AmendB&gt;</w:t>
      </w:r>
    </w:p>
    <w:p w14:paraId="49683A6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170</w:t>
      </w:r>
      <w:r w:rsidRPr="00B10B6B">
        <w:rPr>
          <w:rStyle w:val="HideTWBExt"/>
          <w:b w:val="0"/>
        </w:rPr>
        <w:t>&lt;/NumAmB&gt;</w:t>
      </w:r>
    </w:p>
    <w:p w14:paraId="3E967B6E"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2E0A1343" w14:textId="77777777" w:rsidR="0051154C" w:rsidRPr="00531D0B" w:rsidRDefault="0051154C" w:rsidP="0051154C">
      <w:pPr>
        <w:pStyle w:val="NormalBold"/>
      </w:pPr>
      <w:r w:rsidRPr="00B10B6B">
        <w:rPr>
          <w:rStyle w:val="HideTWBExt"/>
          <w:b w:val="0"/>
        </w:rPr>
        <w:t>&lt;/RepeatBlock-By&gt;</w:t>
      </w:r>
    </w:p>
    <w:p w14:paraId="5391C52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A467FBB" w14:textId="77777777" w:rsidR="0051154C" w:rsidRPr="00531D0B" w:rsidRDefault="0051154C" w:rsidP="0051154C">
      <w:pPr>
        <w:pStyle w:val="NormalBold"/>
      </w:pPr>
      <w:r w:rsidRPr="00B10B6B">
        <w:rPr>
          <w:rStyle w:val="HideTWBExt"/>
          <w:b w:val="0"/>
        </w:rPr>
        <w:t>&lt;Article&gt;</w:t>
      </w:r>
      <w:r w:rsidRPr="00531D0B">
        <w:t>Artikel 4 – stk.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5D31346" w14:textId="77777777" w:rsidTr="00DF6845">
        <w:trPr>
          <w:trHeight w:hRule="exact" w:val="240"/>
          <w:jc w:val="center"/>
        </w:trPr>
        <w:tc>
          <w:tcPr>
            <w:tcW w:w="9752" w:type="dxa"/>
            <w:gridSpan w:val="2"/>
            <w:tcBorders>
              <w:top w:val="nil"/>
              <w:left w:val="nil"/>
              <w:bottom w:val="nil"/>
              <w:right w:val="nil"/>
            </w:tcBorders>
          </w:tcPr>
          <w:p w14:paraId="1D9EF2BE" w14:textId="77777777" w:rsidR="0051154C" w:rsidRPr="00531D0B" w:rsidRDefault="0051154C" w:rsidP="00DF6845"/>
        </w:tc>
      </w:tr>
      <w:tr w:rsidR="0051154C" w:rsidRPr="00531D0B" w14:paraId="0A921341" w14:textId="77777777" w:rsidTr="00DF6845">
        <w:trPr>
          <w:trHeight w:val="240"/>
          <w:jc w:val="center"/>
        </w:trPr>
        <w:tc>
          <w:tcPr>
            <w:tcW w:w="4876" w:type="dxa"/>
            <w:tcBorders>
              <w:top w:val="nil"/>
              <w:left w:val="nil"/>
              <w:bottom w:val="nil"/>
              <w:right w:val="nil"/>
            </w:tcBorders>
          </w:tcPr>
          <w:p w14:paraId="3D9763B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3D9EE26" w14:textId="77777777" w:rsidR="0051154C" w:rsidRPr="00531D0B" w:rsidRDefault="0051154C" w:rsidP="00DF6845">
            <w:pPr>
              <w:pStyle w:val="AmColumnHeading"/>
            </w:pPr>
            <w:r w:rsidRPr="00531D0B">
              <w:t>Ændringsforslag</w:t>
            </w:r>
          </w:p>
        </w:tc>
      </w:tr>
      <w:tr w:rsidR="0051154C" w:rsidRPr="00531D0B" w14:paraId="16E99F42" w14:textId="77777777" w:rsidTr="00DF6845">
        <w:trPr>
          <w:jc w:val="center"/>
        </w:trPr>
        <w:tc>
          <w:tcPr>
            <w:tcW w:w="4876" w:type="dxa"/>
            <w:tcBorders>
              <w:top w:val="nil"/>
              <w:left w:val="nil"/>
              <w:bottom w:val="nil"/>
              <w:right w:val="nil"/>
            </w:tcBorders>
          </w:tcPr>
          <w:p w14:paraId="20F96A60" w14:textId="77777777" w:rsidR="0051154C" w:rsidRPr="00531D0B" w:rsidRDefault="0051154C" w:rsidP="00DF6845">
            <w:pPr>
              <w:pStyle w:val="Normal6a"/>
            </w:pPr>
            <w:r w:rsidRPr="00531D0B">
              <w:t>1.</w:t>
            </w:r>
            <w:r w:rsidRPr="00531D0B">
              <w:tab/>
              <w:t xml:space="preserve">Den vejledende finansieringsramme for gennemførelsen af de mål, der er fastsat i artikel 3 for perioden 2028-2034, fastsættes til </w:t>
            </w:r>
            <w:r w:rsidRPr="00531D0B">
              <w:rPr>
                <w:b/>
                <w:i/>
              </w:rPr>
              <w:t>15 396 750 000 EUR</w:t>
            </w:r>
            <w:r w:rsidRPr="00531D0B">
              <w:t xml:space="preserve">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1B729C79" w14:textId="77777777" w:rsidR="0051154C" w:rsidRPr="00531D0B" w:rsidRDefault="0051154C" w:rsidP="00DF6845">
            <w:pPr>
              <w:pStyle w:val="Normal6a"/>
            </w:pPr>
            <w:r w:rsidRPr="00531D0B">
              <w:t>1.</w:t>
            </w:r>
            <w:r w:rsidRPr="00531D0B">
              <w:tab/>
              <w:t xml:space="preserve">Den vejledende finansieringsramme for gennemførelsen af de mål, der er fastsat i artikel 3 for perioden 2028-2034, fastsættes til </w:t>
            </w:r>
            <w:r w:rsidRPr="00531D0B">
              <w:rPr>
                <w:b/>
                <w:i/>
              </w:rPr>
              <w:t>[...]</w:t>
            </w:r>
            <w:r w:rsidRPr="00531D0B">
              <w:t xml:space="preserve"> i løbende priser. Den gennemføres i overensstemmelse med de horisontale regler for de planer for nationalt og regionalt partnerskab, der er fastsat i forordning (EU) [...] om oprettelse af Den Europæiske Fond for Økonomisk, Social og Territorial Samhørighed, Landbrug, Landdistrikter, Fiskeri, det Maritime Område, Velstand og Sikkerhed.</w:t>
            </w:r>
          </w:p>
        </w:tc>
      </w:tr>
    </w:tbl>
    <w:p w14:paraId="1B8F5D8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603C082" w14:textId="77777777" w:rsidR="0051154C" w:rsidRPr="00531D0B" w:rsidRDefault="0051154C" w:rsidP="0051154C">
      <w:r w:rsidRPr="00B10B6B">
        <w:rPr>
          <w:rStyle w:val="HideTWBExt"/>
        </w:rPr>
        <w:t>&lt;/AmendB&gt;</w:t>
      </w:r>
    </w:p>
    <w:p w14:paraId="5BF023B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171</w:t>
      </w:r>
      <w:r w:rsidRPr="00B10B6B">
        <w:rPr>
          <w:rStyle w:val="HideTWBExt"/>
          <w:b w:val="0"/>
        </w:rPr>
        <w:t>&lt;/NumAmB&gt;</w:t>
      </w:r>
    </w:p>
    <w:p w14:paraId="26972FF9" w14:textId="77777777" w:rsidR="0051154C" w:rsidRPr="00531D0B" w:rsidRDefault="0051154C" w:rsidP="0051154C">
      <w:pPr>
        <w:pStyle w:val="NormalBold"/>
      </w:pPr>
      <w:r w:rsidRPr="00B10B6B">
        <w:rPr>
          <w:rStyle w:val="HideTWBExt"/>
          <w:b w:val="0"/>
        </w:rPr>
        <w:t>&lt;RepeatBlock-By&gt;&lt;Members&gt;</w:t>
      </w:r>
      <w:r w:rsidRPr="00531D0B">
        <w:t>Tom Vandendriessche</w:t>
      </w:r>
      <w:r w:rsidRPr="00B10B6B">
        <w:rPr>
          <w:rStyle w:val="HideTWBExt"/>
          <w:b w:val="0"/>
        </w:rPr>
        <w:t>&lt;/Members&gt;</w:t>
      </w:r>
    </w:p>
    <w:p w14:paraId="11182D0A" w14:textId="77777777" w:rsidR="0051154C" w:rsidRPr="00531D0B" w:rsidRDefault="0051154C" w:rsidP="0051154C">
      <w:pPr>
        <w:pStyle w:val="NormalBold"/>
      </w:pPr>
      <w:r w:rsidRPr="00B10B6B">
        <w:rPr>
          <w:rStyle w:val="HideTWBExt"/>
          <w:b w:val="0"/>
        </w:rPr>
        <w:t>&lt;/RepeatBlock-By&gt;</w:t>
      </w:r>
    </w:p>
    <w:p w14:paraId="67849A5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5220745" w14:textId="77777777" w:rsidR="0051154C" w:rsidRPr="00531D0B" w:rsidRDefault="0051154C" w:rsidP="0051154C">
      <w:pPr>
        <w:pStyle w:val="NormalBold"/>
      </w:pPr>
      <w:r w:rsidRPr="00B10B6B">
        <w:rPr>
          <w:rStyle w:val="HideTWBExt"/>
          <w:b w:val="0"/>
        </w:rPr>
        <w:t>&lt;Article&gt;</w:t>
      </w:r>
      <w:r w:rsidRPr="00531D0B">
        <w:t>Artikel 4 – stk. 1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6F15EAD" w14:textId="77777777" w:rsidTr="00DF6845">
        <w:trPr>
          <w:trHeight w:hRule="exact" w:val="240"/>
          <w:jc w:val="center"/>
        </w:trPr>
        <w:tc>
          <w:tcPr>
            <w:tcW w:w="9752" w:type="dxa"/>
            <w:gridSpan w:val="2"/>
            <w:tcBorders>
              <w:top w:val="nil"/>
              <w:left w:val="nil"/>
              <w:bottom w:val="nil"/>
              <w:right w:val="nil"/>
            </w:tcBorders>
          </w:tcPr>
          <w:p w14:paraId="657DD215" w14:textId="77777777" w:rsidR="0051154C" w:rsidRPr="00531D0B" w:rsidRDefault="0051154C" w:rsidP="00DF6845"/>
        </w:tc>
      </w:tr>
      <w:tr w:rsidR="0051154C" w:rsidRPr="00531D0B" w14:paraId="6D8E1453" w14:textId="77777777" w:rsidTr="00DF6845">
        <w:trPr>
          <w:trHeight w:val="240"/>
          <w:jc w:val="center"/>
        </w:trPr>
        <w:tc>
          <w:tcPr>
            <w:tcW w:w="4876" w:type="dxa"/>
            <w:tcBorders>
              <w:top w:val="nil"/>
              <w:left w:val="nil"/>
              <w:bottom w:val="nil"/>
              <w:right w:val="nil"/>
            </w:tcBorders>
          </w:tcPr>
          <w:p w14:paraId="14C9CDA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CE3E327" w14:textId="77777777" w:rsidR="0051154C" w:rsidRPr="00531D0B" w:rsidRDefault="0051154C" w:rsidP="00DF6845">
            <w:pPr>
              <w:pStyle w:val="AmColumnHeading"/>
            </w:pPr>
            <w:r w:rsidRPr="00531D0B">
              <w:t>Ændringsforslag</w:t>
            </w:r>
          </w:p>
        </w:tc>
      </w:tr>
      <w:tr w:rsidR="0051154C" w:rsidRPr="00531D0B" w14:paraId="6062E07E" w14:textId="77777777" w:rsidTr="00DF6845">
        <w:trPr>
          <w:jc w:val="center"/>
        </w:trPr>
        <w:tc>
          <w:tcPr>
            <w:tcW w:w="4876" w:type="dxa"/>
            <w:tcBorders>
              <w:top w:val="nil"/>
              <w:left w:val="nil"/>
              <w:bottom w:val="nil"/>
              <w:right w:val="nil"/>
            </w:tcBorders>
          </w:tcPr>
          <w:p w14:paraId="7EAEA717" w14:textId="77777777" w:rsidR="0051154C" w:rsidRPr="00531D0B" w:rsidRDefault="0051154C" w:rsidP="00DF6845">
            <w:pPr>
              <w:pStyle w:val="Normal6a"/>
            </w:pPr>
          </w:p>
        </w:tc>
        <w:tc>
          <w:tcPr>
            <w:tcW w:w="4876" w:type="dxa"/>
            <w:tcBorders>
              <w:top w:val="nil"/>
              <w:left w:val="nil"/>
              <w:bottom w:val="nil"/>
              <w:right w:val="nil"/>
            </w:tcBorders>
          </w:tcPr>
          <w:p w14:paraId="0D4D0FC6" w14:textId="77777777" w:rsidR="0051154C" w:rsidRPr="00531D0B" w:rsidRDefault="0051154C" w:rsidP="00DF6845">
            <w:pPr>
              <w:pStyle w:val="Normal6a"/>
            </w:pPr>
            <w:r w:rsidRPr="00531D0B">
              <w:rPr>
                <w:b/>
                <w:i/>
              </w:rPr>
              <w:t>1a.</w:t>
            </w:r>
            <w:r w:rsidRPr="00531D0B">
              <w:tab/>
            </w:r>
            <w:r w:rsidRPr="00531D0B">
              <w:rPr>
                <w:b/>
                <w:i/>
              </w:rPr>
              <w:t>Mindst 40 % af den vejledende finansieringsramme, der er fastsat i stk. 1, skal være strengt øremærket til indkøb, opførelse og vedligeholdelse af fysisk og teknologisk grænseforsvarsinfrastruktur og til de driftsomkostninger, der er forbundet med hurtig hjemsendelse af ulovlige migranter. Desuden må midler, der stilles til rådighed i henhold til denne forordning, ikke tildeles ikkestatslige organisationer eller enheder, hvis aktiviteter fungerer som en pullfaktor for ulovlig migration, herunder uafhængige eftersøgnings- og redningsoperationer til søs.</w:t>
            </w:r>
          </w:p>
        </w:tc>
      </w:tr>
    </w:tbl>
    <w:p w14:paraId="4C4B192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8104BF9" w14:textId="77777777" w:rsidR="0051154C" w:rsidRPr="00531D0B" w:rsidRDefault="0051154C" w:rsidP="0051154C">
      <w:r w:rsidRPr="00B10B6B">
        <w:rPr>
          <w:rStyle w:val="HideTWBExt"/>
        </w:rPr>
        <w:t>&lt;/AmendB&gt;</w:t>
      </w:r>
    </w:p>
    <w:p w14:paraId="14D1E24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172</w:t>
      </w:r>
      <w:r w:rsidRPr="00B10B6B">
        <w:rPr>
          <w:rStyle w:val="HideTWBExt"/>
          <w:b w:val="0"/>
        </w:rPr>
        <w:t>&lt;/NumAmB&gt;</w:t>
      </w:r>
    </w:p>
    <w:p w14:paraId="52E26E92"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53B8BA65" w14:textId="77777777" w:rsidR="0051154C" w:rsidRPr="00531D0B" w:rsidRDefault="0051154C" w:rsidP="0051154C">
      <w:pPr>
        <w:pStyle w:val="NormalBold"/>
      </w:pPr>
      <w:r w:rsidRPr="00B10B6B">
        <w:rPr>
          <w:rStyle w:val="HideTWBExt"/>
          <w:b w:val="0"/>
        </w:rPr>
        <w:t>&lt;/RepeatBlock-By&gt;</w:t>
      </w:r>
    </w:p>
    <w:p w14:paraId="70D388F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E3B12A5" w14:textId="77777777" w:rsidR="0051154C" w:rsidRPr="00531D0B" w:rsidRDefault="0051154C" w:rsidP="0051154C">
      <w:pPr>
        <w:pStyle w:val="NormalBold"/>
      </w:pPr>
      <w:r w:rsidRPr="00B10B6B">
        <w:rPr>
          <w:rStyle w:val="HideTWBExt"/>
          <w:b w:val="0"/>
        </w:rPr>
        <w:t>&lt;Article&gt;</w:t>
      </w:r>
      <w:r w:rsidRPr="00531D0B">
        <w:t>Artikel 4 – stk.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37B21554" w14:textId="77777777" w:rsidTr="00DF6845">
        <w:trPr>
          <w:trHeight w:hRule="exact" w:val="240"/>
          <w:jc w:val="center"/>
        </w:trPr>
        <w:tc>
          <w:tcPr>
            <w:tcW w:w="9752" w:type="dxa"/>
            <w:gridSpan w:val="2"/>
            <w:tcBorders>
              <w:top w:val="nil"/>
              <w:left w:val="nil"/>
              <w:bottom w:val="nil"/>
              <w:right w:val="nil"/>
            </w:tcBorders>
          </w:tcPr>
          <w:p w14:paraId="3B4741BF" w14:textId="77777777" w:rsidR="0051154C" w:rsidRPr="00531D0B" w:rsidRDefault="0051154C" w:rsidP="00DF6845"/>
        </w:tc>
      </w:tr>
      <w:tr w:rsidR="0051154C" w:rsidRPr="00531D0B" w14:paraId="703F384C" w14:textId="77777777" w:rsidTr="00DF6845">
        <w:trPr>
          <w:trHeight w:val="240"/>
          <w:jc w:val="center"/>
        </w:trPr>
        <w:tc>
          <w:tcPr>
            <w:tcW w:w="4876" w:type="dxa"/>
            <w:tcBorders>
              <w:top w:val="nil"/>
              <w:left w:val="nil"/>
              <w:bottom w:val="nil"/>
              <w:right w:val="nil"/>
            </w:tcBorders>
          </w:tcPr>
          <w:p w14:paraId="45E9024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709DBBA" w14:textId="77777777" w:rsidR="0051154C" w:rsidRPr="00531D0B" w:rsidRDefault="0051154C" w:rsidP="00DF6845">
            <w:pPr>
              <w:pStyle w:val="AmColumnHeading"/>
            </w:pPr>
            <w:r w:rsidRPr="00531D0B">
              <w:t>Ændringsforslag</w:t>
            </w:r>
          </w:p>
        </w:tc>
      </w:tr>
      <w:tr w:rsidR="0051154C" w:rsidRPr="00531D0B" w14:paraId="4D7231ED" w14:textId="77777777" w:rsidTr="00DF6845">
        <w:trPr>
          <w:jc w:val="center"/>
        </w:trPr>
        <w:tc>
          <w:tcPr>
            <w:tcW w:w="4876" w:type="dxa"/>
            <w:tcBorders>
              <w:top w:val="nil"/>
              <w:left w:val="nil"/>
              <w:bottom w:val="nil"/>
              <w:right w:val="nil"/>
            </w:tcBorders>
          </w:tcPr>
          <w:p w14:paraId="445FB19F" w14:textId="77777777" w:rsidR="0051154C" w:rsidRPr="00531D0B" w:rsidRDefault="0051154C" w:rsidP="00DF6845">
            <w:pPr>
              <w:pStyle w:val="Normal6a"/>
            </w:pPr>
            <w:r w:rsidRPr="00531D0B">
              <w:t>2.</w:t>
            </w:r>
            <w:r w:rsidRPr="00531D0B">
              <w:tab/>
              <w:t>Kommissionen vedtager en gennemførelsesretsakt for at fastsætte beløbet pr. medlemsstat ved at anvende den tildelingsmetode, der er fastsat i afsnit B i bilag I til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262DFDE6" w14:textId="77777777" w:rsidR="0051154C" w:rsidRPr="00531D0B" w:rsidRDefault="0051154C" w:rsidP="00DF6845">
            <w:pPr>
              <w:pStyle w:val="Normal6a"/>
            </w:pPr>
            <w:r w:rsidRPr="00531D0B">
              <w:t>2.</w:t>
            </w:r>
            <w:r w:rsidRPr="00531D0B">
              <w:tab/>
              <w:t>Kommissionen vedtager en gennemførelsesretsakt for at fastsætte beløbet pr. medlemsstat ved at anvende den tildelingsmetode, der er fastsat i afsnit B i bilag I til forordning (EU) [...] om oprettelse af Den Europæiske Fond for Økonomisk, Social og Territorial Samhørighed, Landbrug, Landdistrikter, Fiskeri, det Maritime Område, Velstand og Sikkerhed</w:t>
            </w:r>
            <w:r w:rsidRPr="00531D0B">
              <w:rPr>
                <w:b/>
                <w:bCs/>
                <w:i/>
                <w:iCs/>
              </w:rPr>
              <w:t>, under hensyntagen til objektive kriterier, herunder de ydre grænsers udstrækning, migrationspresset, sikkerhedsrisici og medlemsstaternes særlige geografiske forhold</w:t>
            </w:r>
            <w:r w:rsidRPr="00531D0B">
              <w:t>.</w:t>
            </w:r>
          </w:p>
        </w:tc>
      </w:tr>
    </w:tbl>
    <w:p w14:paraId="30F234F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56E73987" w14:textId="77777777" w:rsidR="0051154C" w:rsidRPr="00531D0B" w:rsidRDefault="0051154C" w:rsidP="0051154C">
      <w:r w:rsidRPr="00B10B6B">
        <w:rPr>
          <w:rStyle w:val="HideTWBExt"/>
        </w:rPr>
        <w:t>&lt;/AmendB&gt;</w:t>
      </w:r>
    </w:p>
    <w:p w14:paraId="1AD6BF93"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173</w:t>
      </w:r>
      <w:r w:rsidRPr="00B10B6B">
        <w:rPr>
          <w:rStyle w:val="HideTWBExt"/>
          <w:b w:val="0"/>
        </w:rPr>
        <w:t>&lt;/NumAmB&gt;</w:t>
      </w:r>
    </w:p>
    <w:p w14:paraId="3B802FAD"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3FB1C3B2" w14:textId="77777777" w:rsidR="0051154C" w:rsidRPr="00531D0B" w:rsidRDefault="0051154C" w:rsidP="0051154C">
      <w:pPr>
        <w:pStyle w:val="NormalBold"/>
      </w:pPr>
      <w:r w:rsidRPr="00B10B6B">
        <w:rPr>
          <w:rStyle w:val="HideTWBExt"/>
          <w:b w:val="0"/>
        </w:rPr>
        <w:t>&lt;/RepeatBlock-By&gt;</w:t>
      </w:r>
    </w:p>
    <w:p w14:paraId="21AD5C8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2C39138" w14:textId="77777777" w:rsidR="0051154C" w:rsidRPr="00531D0B" w:rsidRDefault="0051154C" w:rsidP="0051154C">
      <w:pPr>
        <w:pStyle w:val="NormalBold"/>
      </w:pPr>
      <w:r w:rsidRPr="00B10B6B">
        <w:rPr>
          <w:rStyle w:val="HideTWBExt"/>
          <w:b w:val="0"/>
        </w:rPr>
        <w:t>&lt;Article&gt;</w:t>
      </w:r>
      <w:r w:rsidRPr="00531D0B">
        <w:t>Artikel 4 – stk. 2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20FC47B" w14:textId="77777777" w:rsidTr="00DF6845">
        <w:trPr>
          <w:trHeight w:hRule="exact" w:val="240"/>
          <w:jc w:val="center"/>
        </w:trPr>
        <w:tc>
          <w:tcPr>
            <w:tcW w:w="9752" w:type="dxa"/>
            <w:gridSpan w:val="2"/>
            <w:tcBorders>
              <w:top w:val="nil"/>
              <w:left w:val="nil"/>
              <w:bottom w:val="nil"/>
              <w:right w:val="nil"/>
            </w:tcBorders>
          </w:tcPr>
          <w:p w14:paraId="73A6D394" w14:textId="77777777" w:rsidR="0051154C" w:rsidRPr="00531D0B" w:rsidRDefault="0051154C" w:rsidP="00DF6845"/>
        </w:tc>
      </w:tr>
      <w:tr w:rsidR="0051154C" w:rsidRPr="00531D0B" w14:paraId="5FF7A1B9" w14:textId="77777777" w:rsidTr="00DF6845">
        <w:trPr>
          <w:trHeight w:val="240"/>
          <w:jc w:val="center"/>
        </w:trPr>
        <w:tc>
          <w:tcPr>
            <w:tcW w:w="4876" w:type="dxa"/>
            <w:tcBorders>
              <w:top w:val="nil"/>
              <w:left w:val="nil"/>
              <w:bottom w:val="nil"/>
              <w:right w:val="nil"/>
            </w:tcBorders>
          </w:tcPr>
          <w:p w14:paraId="11F19C4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D05BB84" w14:textId="77777777" w:rsidR="0051154C" w:rsidRPr="00531D0B" w:rsidRDefault="0051154C" w:rsidP="00DF6845">
            <w:pPr>
              <w:pStyle w:val="AmColumnHeading"/>
            </w:pPr>
            <w:r w:rsidRPr="00531D0B">
              <w:t>Ændringsforslag</w:t>
            </w:r>
          </w:p>
        </w:tc>
      </w:tr>
      <w:tr w:rsidR="0051154C" w:rsidRPr="00531D0B" w14:paraId="5217DF48" w14:textId="77777777" w:rsidTr="00DF6845">
        <w:trPr>
          <w:jc w:val="center"/>
        </w:trPr>
        <w:tc>
          <w:tcPr>
            <w:tcW w:w="4876" w:type="dxa"/>
            <w:tcBorders>
              <w:top w:val="nil"/>
              <w:left w:val="nil"/>
              <w:bottom w:val="nil"/>
              <w:right w:val="nil"/>
            </w:tcBorders>
          </w:tcPr>
          <w:p w14:paraId="3A043044" w14:textId="77777777" w:rsidR="0051154C" w:rsidRPr="00531D0B" w:rsidRDefault="0051154C" w:rsidP="00DF6845">
            <w:pPr>
              <w:pStyle w:val="Normal6a"/>
            </w:pPr>
          </w:p>
        </w:tc>
        <w:tc>
          <w:tcPr>
            <w:tcW w:w="4876" w:type="dxa"/>
            <w:tcBorders>
              <w:top w:val="nil"/>
              <w:left w:val="nil"/>
              <w:bottom w:val="nil"/>
              <w:right w:val="nil"/>
            </w:tcBorders>
          </w:tcPr>
          <w:p w14:paraId="4DBC766C" w14:textId="77777777" w:rsidR="0051154C" w:rsidRPr="00531D0B" w:rsidRDefault="0051154C" w:rsidP="00DF6845">
            <w:pPr>
              <w:pStyle w:val="Normal6a"/>
            </w:pPr>
            <w:r w:rsidRPr="00531D0B">
              <w:rPr>
                <w:b/>
                <w:i/>
              </w:rPr>
              <w:t>2a.</w:t>
            </w:r>
            <w:r w:rsidRPr="00531D0B">
              <w:tab/>
            </w:r>
            <w:r w:rsidRPr="00531D0B">
              <w:rPr>
                <w:b/>
                <w:i/>
              </w:rPr>
              <w:t>Ved anvendelsen af den tildelingsmetode, der er omhandlet i stk. 2, tilpasser Kommissionen basisberegningen for de ydre landgrænser ved at indføre en geopolitisk multiplikator på 2.0 til de basistildelingskriterier, der anvendes på koefficienten for "samlede kilometertal ved de ydre landgrænser" for medlemsstater, der står over for et højt niveau af ikkekonventionel aggression, samt de medlemsstater, der forvalter land-, sø- eller luftgrænser, der støder op til den østlige flanke, og andre højrisikotredjelande.</w:t>
            </w:r>
          </w:p>
        </w:tc>
      </w:tr>
    </w:tbl>
    <w:p w14:paraId="78DDA30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9C3FD2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1ED401F6" w14:textId="77777777" w:rsidR="0051154C" w:rsidRPr="00531D0B" w:rsidRDefault="0051154C" w:rsidP="0051154C">
      <w:pPr>
        <w:pStyle w:val="AmJustText"/>
      </w:pPr>
      <w:r w:rsidRPr="00531D0B">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465BFBB4" w14:textId="77777777" w:rsidR="0051154C" w:rsidRPr="00531D0B" w:rsidRDefault="0051154C" w:rsidP="0051154C">
      <w:r w:rsidRPr="00B10B6B">
        <w:rPr>
          <w:rStyle w:val="HideTWBExt"/>
        </w:rPr>
        <w:t>&lt;/AmendB&gt;</w:t>
      </w:r>
    </w:p>
    <w:p w14:paraId="37F720E1"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174</w:t>
      </w:r>
      <w:r w:rsidRPr="00B10B6B">
        <w:rPr>
          <w:rStyle w:val="HideTWBExt"/>
          <w:b w:val="0"/>
        </w:rPr>
        <w:t>&lt;/NumAmB&gt;</w:t>
      </w:r>
    </w:p>
    <w:p w14:paraId="1EB521C5"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25DD47BA" w14:textId="77777777" w:rsidR="0051154C" w:rsidRPr="00531D0B" w:rsidRDefault="0051154C" w:rsidP="0051154C">
      <w:pPr>
        <w:pStyle w:val="NormalBold"/>
      </w:pPr>
      <w:r w:rsidRPr="00B10B6B">
        <w:rPr>
          <w:rStyle w:val="HideTWBExt"/>
          <w:b w:val="0"/>
        </w:rPr>
        <w:t>&lt;/RepeatBlock-By&gt;</w:t>
      </w:r>
    </w:p>
    <w:p w14:paraId="35157726"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388B8B6" w14:textId="77777777" w:rsidR="0051154C" w:rsidRPr="00531D0B" w:rsidRDefault="0051154C" w:rsidP="0051154C">
      <w:pPr>
        <w:pStyle w:val="NormalBold"/>
      </w:pPr>
      <w:r w:rsidRPr="00B10B6B">
        <w:rPr>
          <w:rStyle w:val="HideTWBExt"/>
          <w:b w:val="0"/>
        </w:rPr>
        <w:t>&lt;Article&gt;</w:t>
      </w:r>
      <w:r w:rsidRPr="00531D0B">
        <w:t>Artikel 4 – stk. 2 b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5D265C2" w14:textId="77777777" w:rsidTr="00DF6845">
        <w:trPr>
          <w:trHeight w:hRule="exact" w:val="240"/>
          <w:jc w:val="center"/>
        </w:trPr>
        <w:tc>
          <w:tcPr>
            <w:tcW w:w="9752" w:type="dxa"/>
            <w:gridSpan w:val="2"/>
            <w:tcBorders>
              <w:top w:val="nil"/>
              <w:left w:val="nil"/>
              <w:bottom w:val="nil"/>
              <w:right w:val="nil"/>
            </w:tcBorders>
          </w:tcPr>
          <w:p w14:paraId="7F22D1AA" w14:textId="77777777" w:rsidR="0051154C" w:rsidRPr="00531D0B" w:rsidRDefault="0051154C" w:rsidP="00DF6845"/>
        </w:tc>
      </w:tr>
      <w:tr w:rsidR="0051154C" w:rsidRPr="00531D0B" w14:paraId="21FFB4ED" w14:textId="77777777" w:rsidTr="00DF6845">
        <w:trPr>
          <w:trHeight w:val="240"/>
          <w:jc w:val="center"/>
        </w:trPr>
        <w:tc>
          <w:tcPr>
            <w:tcW w:w="4876" w:type="dxa"/>
            <w:tcBorders>
              <w:top w:val="nil"/>
              <w:left w:val="nil"/>
              <w:bottom w:val="nil"/>
              <w:right w:val="nil"/>
            </w:tcBorders>
          </w:tcPr>
          <w:p w14:paraId="2396BF2F"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93143B7" w14:textId="77777777" w:rsidR="0051154C" w:rsidRPr="00531D0B" w:rsidRDefault="0051154C" w:rsidP="00DF6845">
            <w:pPr>
              <w:pStyle w:val="AmColumnHeading"/>
            </w:pPr>
            <w:r w:rsidRPr="00531D0B">
              <w:t>Ændringsforslag</w:t>
            </w:r>
          </w:p>
        </w:tc>
      </w:tr>
      <w:tr w:rsidR="0051154C" w:rsidRPr="00531D0B" w14:paraId="44900E13" w14:textId="77777777" w:rsidTr="00DF6845">
        <w:trPr>
          <w:jc w:val="center"/>
        </w:trPr>
        <w:tc>
          <w:tcPr>
            <w:tcW w:w="4876" w:type="dxa"/>
            <w:tcBorders>
              <w:top w:val="nil"/>
              <w:left w:val="nil"/>
              <w:bottom w:val="nil"/>
              <w:right w:val="nil"/>
            </w:tcBorders>
          </w:tcPr>
          <w:p w14:paraId="69CC9BB9" w14:textId="77777777" w:rsidR="0051154C" w:rsidRPr="00531D0B" w:rsidRDefault="0051154C" w:rsidP="00DF6845">
            <w:pPr>
              <w:pStyle w:val="Normal6a"/>
            </w:pPr>
          </w:p>
        </w:tc>
        <w:tc>
          <w:tcPr>
            <w:tcW w:w="4876" w:type="dxa"/>
            <w:tcBorders>
              <w:top w:val="nil"/>
              <w:left w:val="nil"/>
              <w:bottom w:val="nil"/>
              <w:right w:val="nil"/>
            </w:tcBorders>
          </w:tcPr>
          <w:p w14:paraId="697EE7D0" w14:textId="77777777" w:rsidR="0051154C" w:rsidRPr="00531D0B" w:rsidRDefault="0051154C" w:rsidP="00DF6845">
            <w:pPr>
              <w:pStyle w:val="Normal6a"/>
            </w:pPr>
            <w:r w:rsidRPr="00531D0B">
              <w:rPr>
                <w:b/>
                <w:i/>
              </w:rPr>
              <w:t>2b.</w:t>
            </w:r>
            <w:r w:rsidRPr="00531D0B">
              <w:tab/>
            </w:r>
            <w:r w:rsidRPr="00531D0B">
              <w:rPr>
                <w:b/>
                <w:i/>
              </w:rPr>
              <w:t>Kommissionen tillægges beføjelser til at vedtage delegerede retsakter i overensstemmelse med artikel 8a med henblik på at ændre, ajourføre eller tilpasse de tildelinger, der er fastsat i artikel 4, i hele programmeringsperioden. Disse justeringer skal afspejle væsentlige ændringer i geopolitiske risikofaktorer, ekstraordinært migrationspres eller hybridt pres eller strategiske operationelle sårbarheder, der er konstateret ved afsnit af de ydre land- og søgrænser, i overensstemmelse med de objektive kriterier og indikatorer, der er fastsat i denne forordning.</w:t>
            </w:r>
          </w:p>
        </w:tc>
      </w:tr>
    </w:tbl>
    <w:p w14:paraId="6578BDE0"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4192572"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3BE75E9" w14:textId="77777777" w:rsidR="0051154C" w:rsidRPr="00531D0B" w:rsidRDefault="0051154C" w:rsidP="0051154C">
      <w:pPr>
        <w:pStyle w:val="AmJustText"/>
      </w:pPr>
      <w:r w:rsidRPr="00531D0B">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2CBE29E9" w14:textId="77777777" w:rsidR="0051154C" w:rsidRPr="00531D0B" w:rsidRDefault="0051154C" w:rsidP="0051154C">
      <w:r w:rsidRPr="00B10B6B">
        <w:rPr>
          <w:rStyle w:val="HideTWBExt"/>
        </w:rPr>
        <w:t>&lt;/AmendB&gt;</w:t>
      </w:r>
    </w:p>
    <w:p w14:paraId="02C52E3C"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175</w:t>
      </w:r>
      <w:r w:rsidRPr="00B10B6B">
        <w:rPr>
          <w:rStyle w:val="HideTWBExt"/>
          <w:b w:val="0"/>
        </w:rPr>
        <w:t>&lt;/NumAmB&gt;</w:t>
      </w:r>
    </w:p>
    <w:p w14:paraId="618B74C2"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3E0B22D3" w14:textId="77777777" w:rsidR="0051154C" w:rsidRPr="00531D0B" w:rsidRDefault="0051154C" w:rsidP="0051154C">
      <w:pPr>
        <w:pStyle w:val="NormalBold"/>
      </w:pPr>
      <w:r w:rsidRPr="00B10B6B">
        <w:rPr>
          <w:rStyle w:val="HideTWBExt"/>
          <w:b w:val="0"/>
        </w:rPr>
        <w:t>&lt;/RepeatBlock-By&gt;</w:t>
      </w:r>
    </w:p>
    <w:p w14:paraId="4C43DC2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261CCC3" w14:textId="77777777" w:rsidR="0051154C" w:rsidRPr="00531D0B" w:rsidRDefault="0051154C" w:rsidP="0051154C">
      <w:pPr>
        <w:pStyle w:val="NormalBold"/>
      </w:pPr>
      <w:r w:rsidRPr="00B10B6B">
        <w:rPr>
          <w:rStyle w:val="HideTWBExt"/>
          <w:b w:val="0"/>
        </w:rPr>
        <w:t>&lt;Article&gt;</w:t>
      </w:r>
      <w:r w:rsidRPr="00531D0B">
        <w:t>Artikel 4 – stk. 3</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F413237" w14:textId="77777777" w:rsidTr="00DF6845">
        <w:trPr>
          <w:trHeight w:hRule="exact" w:val="240"/>
          <w:jc w:val="center"/>
        </w:trPr>
        <w:tc>
          <w:tcPr>
            <w:tcW w:w="9752" w:type="dxa"/>
            <w:gridSpan w:val="2"/>
            <w:tcBorders>
              <w:top w:val="nil"/>
              <w:left w:val="nil"/>
              <w:bottom w:val="nil"/>
              <w:right w:val="nil"/>
            </w:tcBorders>
          </w:tcPr>
          <w:p w14:paraId="5CF933B3" w14:textId="77777777" w:rsidR="0051154C" w:rsidRPr="00531D0B" w:rsidRDefault="0051154C" w:rsidP="00DF6845"/>
        </w:tc>
      </w:tr>
      <w:tr w:rsidR="0051154C" w:rsidRPr="00531D0B" w14:paraId="0263CA7B" w14:textId="77777777" w:rsidTr="00DF6845">
        <w:trPr>
          <w:trHeight w:val="240"/>
          <w:jc w:val="center"/>
        </w:trPr>
        <w:tc>
          <w:tcPr>
            <w:tcW w:w="4876" w:type="dxa"/>
            <w:tcBorders>
              <w:top w:val="nil"/>
              <w:left w:val="nil"/>
              <w:bottom w:val="nil"/>
              <w:right w:val="nil"/>
            </w:tcBorders>
          </w:tcPr>
          <w:p w14:paraId="6330602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1E61295" w14:textId="77777777" w:rsidR="0051154C" w:rsidRPr="00531D0B" w:rsidRDefault="0051154C" w:rsidP="00DF6845">
            <w:pPr>
              <w:pStyle w:val="AmColumnHeading"/>
            </w:pPr>
            <w:r w:rsidRPr="00531D0B">
              <w:t>Ændringsforslag</w:t>
            </w:r>
          </w:p>
        </w:tc>
      </w:tr>
      <w:tr w:rsidR="0051154C" w:rsidRPr="00531D0B" w14:paraId="39E30C88" w14:textId="77777777" w:rsidTr="00DF6845">
        <w:trPr>
          <w:jc w:val="center"/>
        </w:trPr>
        <w:tc>
          <w:tcPr>
            <w:tcW w:w="4876" w:type="dxa"/>
            <w:tcBorders>
              <w:top w:val="nil"/>
              <w:left w:val="nil"/>
              <w:bottom w:val="nil"/>
              <w:right w:val="nil"/>
            </w:tcBorders>
          </w:tcPr>
          <w:p w14:paraId="495B76D2" w14:textId="77777777" w:rsidR="0051154C" w:rsidRPr="00531D0B" w:rsidRDefault="0051154C" w:rsidP="00DF6845">
            <w:pPr>
              <w:pStyle w:val="Normal6a"/>
            </w:pPr>
            <w:r w:rsidRPr="00531D0B">
              <w:t>3.</w:t>
            </w:r>
            <w:r w:rsidRPr="00531D0B">
              <w:tab/>
              <w:t>Desuden fastsættes budgetbevillingerne for de mål, der er fastsat i nærværende forordnings artikel 3, og som gennemføres gennem EU-faciliteten under afsnit IV i forordning (EU) [...] om oprettelse af Den Europæiske Fond for Økonomisk, Social og Territorial Samhørighed, Landbrug, Landdistrikter, Fiskeri, det Maritime Område, Velstand og Sikkerhed, inden for rammerne af den årlige budgetprocedure, jf. artikel 314 i TEUF.</w:t>
            </w:r>
          </w:p>
        </w:tc>
        <w:tc>
          <w:tcPr>
            <w:tcW w:w="4876" w:type="dxa"/>
            <w:tcBorders>
              <w:top w:val="nil"/>
              <w:left w:val="nil"/>
              <w:bottom w:val="nil"/>
              <w:right w:val="nil"/>
            </w:tcBorders>
          </w:tcPr>
          <w:p w14:paraId="54EA4196" w14:textId="77777777" w:rsidR="0051154C" w:rsidRPr="00531D0B" w:rsidRDefault="0051154C" w:rsidP="00DF6845">
            <w:pPr>
              <w:pStyle w:val="Normal6a"/>
            </w:pPr>
            <w:r w:rsidRPr="00531D0B">
              <w:t>3</w:t>
            </w:r>
            <w:r w:rsidRPr="00531D0B">
              <w:tab/>
              <w:t xml:space="preserve">Desuden fastsættes budgetbevillingerne for de mål, der er fastsat i nærværende forordnings artikel 3, og som gennemføres gennem EU-faciliteten under afsnit IV i forordning (EU) [...] om oprettelse af Den Europæiske Fond for Økonomisk, Social og Territorial Samhørighed, Landbrug, Landdistrikter, Fiskeri, det Maritime Område, Velstand og Sikkerhed, inden for rammerne af den årlige budgetprocedure, jf. artikel 314 i TEUF. </w:t>
            </w:r>
            <w:r w:rsidRPr="00531D0B">
              <w:rPr>
                <w:b/>
                <w:i/>
              </w:rPr>
              <w:t>Det sikres, at EU-faciliteten bidrager til de politiske mål for indre anliggender i overensstemmelse med den fordelingsnøgle, der er fastsat i bilag I til forordningen om oprettelse af Den Europæiske Fond for Økonomisk, Social og Territorial Samhørighed, Landbrug og Udvikling af Landdistrikter, Fiskeri og Maritime Anliggender, Velstand og Sikkerhed for perioden 2028-2034.</w:t>
            </w:r>
          </w:p>
        </w:tc>
      </w:tr>
    </w:tbl>
    <w:p w14:paraId="56648C9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A72EFEC" w14:textId="77777777" w:rsidR="0051154C" w:rsidRPr="00531D0B" w:rsidRDefault="0051154C" w:rsidP="0051154C">
      <w:r w:rsidRPr="00B10B6B">
        <w:rPr>
          <w:rStyle w:val="HideTWBExt"/>
        </w:rPr>
        <w:t>&lt;/AmendB&gt;</w:t>
      </w:r>
    </w:p>
    <w:p w14:paraId="6576133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176</w:t>
      </w:r>
      <w:r w:rsidRPr="00B10B6B">
        <w:rPr>
          <w:rStyle w:val="HideTWBExt"/>
          <w:b w:val="0"/>
        </w:rPr>
        <w:t>&lt;/NumAmB&gt;</w:t>
      </w:r>
    </w:p>
    <w:p w14:paraId="7DCBA534"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088DAAA3" w14:textId="77777777" w:rsidR="0051154C" w:rsidRPr="00531D0B" w:rsidRDefault="0051154C" w:rsidP="0051154C">
      <w:pPr>
        <w:pStyle w:val="NormalBold"/>
      </w:pPr>
      <w:r w:rsidRPr="00B10B6B">
        <w:rPr>
          <w:rStyle w:val="HideTWBExt"/>
          <w:b w:val="0"/>
        </w:rPr>
        <w:t>&lt;/RepeatBlock-By&gt;</w:t>
      </w:r>
    </w:p>
    <w:p w14:paraId="3DD7F4A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0D252F0" w14:textId="77777777" w:rsidR="0051154C" w:rsidRPr="00531D0B" w:rsidRDefault="0051154C" w:rsidP="0051154C">
      <w:pPr>
        <w:pStyle w:val="NormalBold"/>
      </w:pPr>
      <w:r w:rsidRPr="00B10B6B">
        <w:rPr>
          <w:rStyle w:val="HideTWBExt"/>
          <w:b w:val="0"/>
        </w:rPr>
        <w:t>&lt;Article&gt;</w:t>
      </w:r>
      <w:r w:rsidRPr="00531D0B">
        <w:t>Artikel 4 – stk. 3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FED21B8" w14:textId="77777777" w:rsidTr="00DF6845">
        <w:trPr>
          <w:trHeight w:hRule="exact" w:val="240"/>
          <w:jc w:val="center"/>
        </w:trPr>
        <w:tc>
          <w:tcPr>
            <w:tcW w:w="9752" w:type="dxa"/>
            <w:gridSpan w:val="2"/>
            <w:tcBorders>
              <w:top w:val="nil"/>
              <w:left w:val="nil"/>
              <w:bottom w:val="nil"/>
              <w:right w:val="nil"/>
            </w:tcBorders>
          </w:tcPr>
          <w:p w14:paraId="3FC47C9B" w14:textId="77777777" w:rsidR="0051154C" w:rsidRPr="00531D0B" w:rsidRDefault="0051154C" w:rsidP="00DF6845"/>
        </w:tc>
      </w:tr>
      <w:tr w:rsidR="0051154C" w:rsidRPr="00531D0B" w14:paraId="5384008C" w14:textId="77777777" w:rsidTr="00DF6845">
        <w:trPr>
          <w:trHeight w:val="240"/>
          <w:jc w:val="center"/>
        </w:trPr>
        <w:tc>
          <w:tcPr>
            <w:tcW w:w="4876" w:type="dxa"/>
            <w:tcBorders>
              <w:top w:val="nil"/>
              <w:left w:val="nil"/>
              <w:bottom w:val="nil"/>
              <w:right w:val="nil"/>
            </w:tcBorders>
          </w:tcPr>
          <w:p w14:paraId="773380C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DDF887E" w14:textId="77777777" w:rsidR="0051154C" w:rsidRPr="00531D0B" w:rsidRDefault="0051154C" w:rsidP="00DF6845">
            <w:pPr>
              <w:pStyle w:val="AmColumnHeading"/>
            </w:pPr>
            <w:r w:rsidRPr="00531D0B">
              <w:t>Ændringsforslag</w:t>
            </w:r>
          </w:p>
        </w:tc>
      </w:tr>
      <w:tr w:rsidR="0051154C" w:rsidRPr="00531D0B" w14:paraId="6278F6C5" w14:textId="77777777" w:rsidTr="00DF6845">
        <w:trPr>
          <w:jc w:val="center"/>
        </w:trPr>
        <w:tc>
          <w:tcPr>
            <w:tcW w:w="4876" w:type="dxa"/>
            <w:tcBorders>
              <w:top w:val="nil"/>
              <w:left w:val="nil"/>
              <w:bottom w:val="nil"/>
              <w:right w:val="nil"/>
            </w:tcBorders>
          </w:tcPr>
          <w:p w14:paraId="0A15CC3C" w14:textId="77777777" w:rsidR="0051154C" w:rsidRPr="00531D0B" w:rsidRDefault="0051154C" w:rsidP="00DF6845">
            <w:pPr>
              <w:pStyle w:val="Normal6a"/>
            </w:pPr>
          </w:p>
        </w:tc>
        <w:tc>
          <w:tcPr>
            <w:tcW w:w="4876" w:type="dxa"/>
            <w:tcBorders>
              <w:top w:val="nil"/>
              <w:left w:val="nil"/>
              <w:bottom w:val="nil"/>
              <w:right w:val="nil"/>
            </w:tcBorders>
          </w:tcPr>
          <w:p w14:paraId="0148D751" w14:textId="77777777" w:rsidR="0051154C" w:rsidRPr="00531D0B" w:rsidRDefault="0051154C" w:rsidP="00DF6845">
            <w:pPr>
              <w:pStyle w:val="Normal6a"/>
            </w:pPr>
            <w:r w:rsidRPr="00531D0B">
              <w:rPr>
                <w:b/>
                <w:i/>
              </w:rPr>
              <w:t>3a.</w:t>
            </w:r>
            <w:r w:rsidRPr="00531D0B">
              <w:tab/>
            </w:r>
            <w:r w:rsidRPr="00531D0B">
              <w:rPr>
                <w:b/>
                <w:i/>
              </w:rPr>
              <w:t>Ved gennemførelsen af de budgetbevillinger, der er afsat til EU-faciliteten, sikrer Kommissionen dynamisk finansieringsniveauerne med henblik på at prioritere projektforslag, tekniske indkøb og operationelle indsættelser indgivet af medlemsstater i frontlinjen, der står over for et voksende geopolitisk og hybridt pres langs Unionens ydre land-, luft- og søgrænser, der støder op til den østlige flanke, og andre højrisikotredjelande.</w:t>
            </w:r>
          </w:p>
        </w:tc>
      </w:tr>
    </w:tbl>
    <w:p w14:paraId="559FD42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F9BF499"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D039681" w14:textId="77777777" w:rsidR="0051154C" w:rsidRPr="00531D0B" w:rsidRDefault="0051154C" w:rsidP="0051154C">
      <w:pPr>
        <w:pStyle w:val="AmJustText"/>
      </w:pPr>
      <w:r w:rsidRPr="00531D0B">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1DB1B5B2" w14:textId="77777777" w:rsidR="0051154C" w:rsidRPr="00531D0B" w:rsidRDefault="0051154C" w:rsidP="0051154C">
      <w:r w:rsidRPr="00B10B6B">
        <w:rPr>
          <w:rStyle w:val="HideTWBExt"/>
        </w:rPr>
        <w:t>&lt;/AmendB&gt;</w:t>
      </w:r>
    </w:p>
    <w:p w14:paraId="5A0923C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177</w:t>
      </w:r>
      <w:r w:rsidRPr="00B10B6B">
        <w:rPr>
          <w:rStyle w:val="HideTWBExt"/>
          <w:b w:val="0"/>
        </w:rPr>
        <w:t>&lt;/NumAmB&gt;</w:t>
      </w:r>
    </w:p>
    <w:p w14:paraId="2BAF0787"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74C08548" w14:textId="77777777" w:rsidR="0051154C" w:rsidRPr="00531D0B" w:rsidRDefault="0051154C" w:rsidP="0051154C">
      <w:pPr>
        <w:pStyle w:val="NormalBold"/>
      </w:pPr>
      <w:r w:rsidRPr="00B10B6B">
        <w:rPr>
          <w:rStyle w:val="HideTWBExt"/>
          <w:b w:val="0"/>
        </w:rPr>
        <w:t>&lt;/RepeatBlock-By&gt;</w:t>
      </w:r>
    </w:p>
    <w:p w14:paraId="18C600B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F151835" w14:textId="77777777" w:rsidR="0051154C" w:rsidRPr="00531D0B" w:rsidRDefault="0051154C" w:rsidP="0051154C">
      <w:pPr>
        <w:pStyle w:val="NormalBold"/>
      </w:pPr>
      <w:r w:rsidRPr="00B10B6B">
        <w:rPr>
          <w:rStyle w:val="HideTWBExt"/>
          <w:b w:val="0"/>
        </w:rPr>
        <w:t>&lt;Article&gt;</w:t>
      </w:r>
      <w:r w:rsidRPr="00531D0B">
        <w:t>Artikel 4 – stk. 3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C668641" w14:textId="77777777" w:rsidTr="00DF6845">
        <w:trPr>
          <w:trHeight w:hRule="exact" w:val="240"/>
          <w:jc w:val="center"/>
        </w:trPr>
        <w:tc>
          <w:tcPr>
            <w:tcW w:w="9752" w:type="dxa"/>
            <w:gridSpan w:val="2"/>
            <w:tcBorders>
              <w:top w:val="nil"/>
              <w:left w:val="nil"/>
              <w:bottom w:val="nil"/>
              <w:right w:val="nil"/>
            </w:tcBorders>
          </w:tcPr>
          <w:p w14:paraId="674E92E7" w14:textId="77777777" w:rsidR="0051154C" w:rsidRPr="00531D0B" w:rsidRDefault="0051154C" w:rsidP="00DF6845"/>
        </w:tc>
      </w:tr>
      <w:tr w:rsidR="0051154C" w:rsidRPr="00531D0B" w14:paraId="3A56208E" w14:textId="77777777" w:rsidTr="00DF6845">
        <w:trPr>
          <w:trHeight w:val="240"/>
          <w:jc w:val="center"/>
        </w:trPr>
        <w:tc>
          <w:tcPr>
            <w:tcW w:w="4876" w:type="dxa"/>
            <w:tcBorders>
              <w:top w:val="nil"/>
              <w:left w:val="nil"/>
              <w:bottom w:val="nil"/>
              <w:right w:val="nil"/>
            </w:tcBorders>
          </w:tcPr>
          <w:p w14:paraId="1439396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25B79A2" w14:textId="77777777" w:rsidR="0051154C" w:rsidRPr="00531D0B" w:rsidRDefault="0051154C" w:rsidP="00DF6845">
            <w:pPr>
              <w:pStyle w:val="AmColumnHeading"/>
            </w:pPr>
            <w:r w:rsidRPr="00531D0B">
              <w:t>Ændringsforslag</w:t>
            </w:r>
          </w:p>
        </w:tc>
      </w:tr>
      <w:tr w:rsidR="0051154C" w:rsidRPr="00531D0B" w14:paraId="45EA5D75" w14:textId="77777777" w:rsidTr="00DF6845">
        <w:trPr>
          <w:jc w:val="center"/>
        </w:trPr>
        <w:tc>
          <w:tcPr>
            <w:tcW w:w="4876" w:type="dxa"/>
            <w:tcBorders>
              <w:top w:val="nil"/>
              <w:left w:val="nil"/>
              <w:bottom w:val="nil"/>
              <w:right w:val="nil"/>
            </w:tcBorders>
          </w:tcPr>
          <w:p w14:paraId="152BC639" w14:textId="77777777" w:rsidR="0051154C" w:rsidRPr="00531D0B" w:rsidRDefault="0051154C" w:rsidP="00DF6845">
            <w:pPr>
              <w:pStyle w:val="Normal6a"/>
            </w:pPr>
          </w:p>
        </w:tc>
        <w:tc>
          <w:tcPr>
            <w:tcW w:w="4876" w:type="dxa"/>
            <w:tcBorders>
              <w:top w:val="nil"/>
              <w:left w:val="nil"/>
              <w:bottom w:val="nil"/>
              <w:right w:val="nil"/>
            </w:tcBorders>
          </w:tcPr>
          <w:p w14:paraId="4B603BFE" w14:textId="77777777" w:rsidR="0051154C" w:rsidRPr="00531D0B" w:rsidRDefault="0051154C" w:rsidP="00DF6845">
            <w:pPr>
              <w:pStyle w:val="Normal6a"/>
            </w:pPr>
            <w:r w:rsidRPr="00531D0B">
              <w:rPr>
                <w:b/>
                <w:i/>
              </w:rPr>
              <w:t>3a.</w:t>
            </w:r>
            <w:r w:rsidRPr="00531D0B">
              <w:tab/>
            </w:r>
            <w:r w:rsidRPr="00531D0B">
              <w:rPr>
                <w:b/>
                <w:i/>
              </w:rPr>
              <w:t>Kommissionen sikrer, at fordelingen af midler mellem de mål, der er fastsat i artikel 3, stk. 1, er retfærdig og gennemsigtig. Kommissionen aflægger rapport om anvendelsen og fordelingen af midlerne under EU-faciliteten mellem dens komponenter som omhandlet i denne artikels stk. 3, herunder om den støtte, der ydes til foranstaltninger i eller i forbindelse med tredjelande inden for rammerne af EU-foranstaltningerne.</w:t>
            </w:r>
          </w:p>
        </w:tc>
      </w:tr>
    </w:tbl>
    <w:p w14:paraId="4B1037B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835EB4D" w14:textId="77777777" w:rsidR="0051154C" w:rsidRPr="00531D0B" w:rsidRDefault="0051154C" w:rsidP="0051154C">
      <w:r w:rsidRPr="00B10B6B">
        <w:rPr>
          <w:rStyle w:val="HideTWBExt"/>
        </w:rPr>
        <w:t>&lt;/AmendB&gt;</w:t>
      </w:r>
    </w:p>
    <w:p w14:paraId="0F8F664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178</w:t>
      </w:r>
      <w:r w:rsidRPr="00B10B6B">
        <w:rPr>
          <w:rStyle w:val="HideTWBExt"/>
          <w:b w:val="0"/>
        </w:rPr>
        <w:t>&lt;/NumAmB&gt;</w:t>
      </w:r>
    </w:p>
    <w:p w14:paraId="0B5307FD" w14:textId="77777777" w:rsidR="0051154C" w:rsidRPr="00531D0B" w:rsidRDefault="0051154C" w:rsidP="0051154C">
      <w:pPr>
        <w:pStyle w:val="NormalBold"/>
      </w:pPr>
      <w:r w:rsidRPr="00B10B6B">
        <w:rPr>
          <w:rStyle w:val="HideTWBExt"/>
          <w:b w:val="0"/>
        </w:rPr>
        <w:t>&lt;RepeatBlock-By&gt;&lt;Members&gt;</w:t>
      </w:r>
      <w:r w:rsidRPr="00531D0B">
        <w:t>Jan-Christoph Oetjen, Fabienne Keller, Raquel García Hermida-Van Der Walle, Nikola Minchev</w:t>
      </w:r>
      <w:r w:rsidRPr="00B10B6B">
        <w:rPr>
          <w:rStyle w:val="HideTWBExt"/>
          <w:b w:val="0"/>
        </w:rPr>
        <w:t>&lt;/Members&gt;</w:t>
      </w:r>
    </w:p>
    <w:p w14:paraId="0B661AC1" w14:textId="77777777" w:rsidR="0051154C" w:rsidRPr="00531D0B" w:rsidRDefault="0051154C" w:rsidP="0051154C">
      <w:pPr>
        <w:pStyle w:val="NormalBold"/>
      </w:pPr>
      <w:r w:rsidRPr="00B10B6B">
        <w:rPr>
          <w:rStyle w:val="HideTWBExt"/>
          <w:b w:val="0"/>
        </w:rPr>
        <w:t>&lt;/RepeatBlock-By&gt;</w:t>
      </w:r>
    </w:p>
    <w:p w14:paraId="671D072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FA91181" w14:textId="77777777" w:rsidR="0051154C" w:rsidRPr="00531D0B" w:rsidRDefault="0051154C" w:rsidP="0051154C">
      <w:pPr>
        <w:pStyle w:val="NormalBold"/>
      </w:pPr>
      <w:r w:rsidRPr="00B10B6B">
        <w:rPr>
          <w:rStyle w:val="HideTWBExt"/>
          <w:b w:val="0"/>
        </w:rPr>
        <w:t>&lt;Article&gt;</w:t>
      </w:r>
      <w:r w:rsidRPr="00531D0B">
        <w:t>Artikel 4 – stk. 3 b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881FF5D" w14:textId="77777777" w:rsidTr="00DF6845">
        <w:trPr>
          <w:trHeight w:hRule="exact" w:val="240"/>
          <w:jc w:val="center"/>
        </w:trPr>
        <w:tc>
          <w:tcPr>
            <w:tcW w:w="9752" w:type="dxa"/>
            <w:gridSpan w:val="2"/>
            <w:tcBorders>
              <w:top w:val="nil"/>
              <w:left w:val="nil"/>
              <w:bottom w:val="nil"/>
              <w:right w:val="nil"/>
            </w:tcBorders>
          </w:tcPr>
          <w:p w14:paraId="741158A1" w14:textId="77777777" w:rsidR="0051154C" w:rsidRPr="00531D0B" w:rsidRDefault="0051154C" w:rsidP="00DF6845"/>
        </w:tc>
      </w:tr>
      <w:tr w:rsidR="0051154C" w:rsidRPr="00531D0B" w14:paraId="6D698469" w14:textId="77777777" w:rsidTr="00DF6845">
        <w:trPr>
          <w:trHeight w:val="240"/>
          <w:jc w:val="center"/>
        </w:trPr>
        <w:tc>
          <w:tcPr>
            <w:tcW w:w="4876" w:type="dxa"/>
            <w:tcBorders>
              <w:top w:val="nil"/>
              <w:left w:val="nil"/>
              <w:bottom w:val="nil"/>
              <w:right w:val="nil"/>
            </w:tcBorders>
          </w:tcPr>
          <w:p w14:paraId="0E2E7BC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84EADAD" w14:textId="77777777" w:rsidR="0051154C" w:rsidRPr="00531D0B" w:rsidRDefault="0051154C" w:rsidP="00DF6845">
            <w:pPr>
              <w:pStyle w:val="AmColumnHeading"/>
            </w:pPr>
            <w:r w:rsidRPr="00531D0B">
              <w:t>Ændringsforslag</w:t>
            </w:r>
          </w:p>
        </w:tc>
      </w:tr>
      <w:tr w:rsidR="0051154C" w:rsidRPr="00531D0B" w14:paraId="2B928FF9" w14:textId="77777777" w:rsidTr="00DF6845">
        <w:trPr>
          <w:jc w:val="center"/>
        </w:trPr>
        <w:tc>
          <w:tcPr>
            <w:tcW w:w="4876" w:type="dxa"/>
            <w:tcBorders>
              <w:top w:val="nil"/>
              <w:left w:val="nil"/>
              <w:bottom w:val="nil"/>
              <w:right w:val="nil"/>
            </w:tcBorders>
          </w:tcPr>
          <w:p w14:paraId="0409A3B0" w14:textId="77777777" w:rsidR="0051154C" w:rsidRPr="00531D0B" w:rsidRDefault="0051154C" w:rsidP="00DF6845">
            <w:pPr>
              <w:pStyle w:val="Normal6a"/>
            </w:pPr>
          </w:p>
        </w:tc>
        <w:tc>
          <w:tcPr>
            <w:tcW w:w="4876" w:type="dxa"/>
            <w:tcBorders>
              <w:top w:val="nil"/>
              <w:left w:val="nil"/>
              <w:bottom w:val="nil"/>
              <w:right w:val="nil"/>
            </w:tcBorders>
          </w:tcPr>
          <w:p w14:paraId="00D94E04" w14:textId="77777777" w:rsidR="0051154C" w:rsidRPr="00531D0B" w:rsidRDefault="0051154C" w:rsidP="00DF6845">
            <w:pPr>
              <w:pStyle w:val="Normal6a"/>
            </w:pPr>
            <w:r w:rsidRPr="00531D0B">
              <w:rPr>
                <w:b/>
                <w:i/>
              </w:rPr>
              <w:t>3b.</w:t>
            </w:r>
            <w:r w:rsidRPr="00531D0B">
              <w:tab/>
            </w:r>
            <w:r w:rsidRPr="00531D0B">
              <w:rPr>
                <w:b/>
                <w:i/>
              </w:rPr>
              <w:t>Overholdelsen af bestemmelserne i denne artikel overvåges af hver medlemsstat gennem dens respektive overvågningsudvalg, jf. artikel 54 i forordningen om oprettelse af Den Europæiske Fond for Økonomisk, Social og Territorial Samhørighed, Landbrug og Udvikling af Landdistrikter, Fiskeri og Maritime Anliggender, Velstand og Sikkerhed for perioden 2028-2034.</w:t>
            </w:r>
          </w:p>
        </w:tc>
      </w:tr>
    </w:tbl>
    <w:p w14:paraId="30AA16DB"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83B94E9" w14:textId="77777777" w:rsidR="0051154C" w:rsidRPr="00531D0B" w:rsidRDefault="0051154C" w:rsidP="0051154C">
      <w:r w:rsidRPr="00B10B6B">
        <w:rPr>
          <w:rStyle w:val="HideTWBExt"/>
        </w:rPr>
        <w:t>&lt;/AmendB&gt;</w:t>
      </w:r>
    </w:p>
    <w:p w14:paraId="7F3ACB4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179</w:t>
      </w:r>
      <w:r w:rsidRPr="00B10B6B">
        <w:rPr>
          <w:rStyle w:val="HideTWBExt"/>
          <w:b w:val="0"/>
        </w:rPr>
        <w:t>&lt;/NumAmB&gt;</w:t>
      </w:r>
    </w:p>
    <w:p w14:paraId="0D949759"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187ED8D2" w14:textId="77777777" w:rsidR="0051154C" w:rsidRPr="00531D0B" w:rsidRDefault="0051154C" w:rsidP="0051154C">
      <w:pPr>
        <w:pStyle w:val="NormalBold"/>
      </w:pPr>
      <w:r w:rsidRPr="00B10B6B">
        <w:rPr>
          <w:rStyle w:val="HideTWBExt"/>
          <w:b w:val="0"/>
        </w:rPr>
        <w:t>&lt;/RepeatBlock-By&gt;</w:t>
      </w:r>
    </w:p>
    <w:p w14:paraId="5550BF9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5D1D7E6" w14:textId="77777777" w:rsidR="0051154C" w:rsidRPr="00531D0B" w:rsidRDefault="0051154C" w:rsidP="0051154C">
      <w:pPr>
        <w:pStyle w:val="NormalBold"/>
      </w:pPr>
      <w:r w:rsidRPr="00B10B6B">
        <w:rPr>
          <w:rStyle w:val="HideTWBExt"/>
          <w:b w:val="0"/>
        </w:rPr>
        <w:t>&lt;Article&gt;</w:t>
      </w:r>
      <w:r w:rsidRPr="00531D0B">
        <w:t>Artikel 4 – stk. 4</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2D5C9A7" w14:textId="77777777" w:rsidTr="00DF6845">
        <w:trPr>
          <w:trHeight w:hRule="exact" w:val="240"/>
          <w:jc w:val="center"/>
        </w:trPr>
        <w:tc>
          <w:tcPr>
            <w:tcW w:w="9752" w:type="dxa"/>
            <w:gridSpan w:val="2"/>
            <w:tcBorders>
              <w:top w:val="nil"/>
              <w:left w:val="nil"/>
              <w:bottom w:val="nil"/>
              <w:right w:val="nil"/>
            </w:tcBorders>
          </w:tcPr>
          <w:p w14:paraId="2E544B34" w14:textId="77777777" w:rsidR="0051154C" w:rsidRPr="00531D0B" w:rsidRDefault="0051154C" w:rsidP="00DF6845"/>
        </w:tc>
      </w:tr>
      <w:tr w:rsidR="0051154C" w:rsidRPr="00531D0B" w14:paraId="29AE7F6F" w14:textId="77777777" w:rsidTr="00DF6845">
        <w:trPr>
          <w:trHeight w:val="240"/>
          <w:jc w:val="center"/>
        </w:trPr>
        <w:tc>
          <w:tcPr>
            <w:tcW w:w="4876" w:type="dxa"/>
            <w:tcBorders>
              <w:top w:val="nil"/>
              <w:left w:val="nil"/>
              <w:bottom w:val="nil"/>
              <w:right w:val="nil"/>
            </w:tcBorders>
          </w:tcPr>
          <w:p w14:paraId="0EA5FB9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0B277E6" w14:textId="77777777" w:rsidR="0051154C" w:rsidRPr="00531D0B" w:rsidRDefault="0051154C" w:rsidP="00DF6845">
            <w:pPr>
              <w:pStyle w:val="AmColumnHeading"/>
            </w:pPr>
            <w:r w:rsidRPr="00531D0B">
              <w:t>Ændringsforslag</w:t>
            </w:r>
          </w:p>
        </w:tc>
      </w:tr>
      <w:tr w:rsidR="0051154C" w:rsidRPr="00531D0B" w14:paraId="3CF1AE7F" w14:textId="77777777" w:rsidTr="00DF6845">
        <w:trPr>
          <w:jc w:val="center"/>
        </w:trPr>
        <w:tc>
          <w:tcPr>
            <w:tcW w:w="4876" w:type="dxa"/>
            <w:tcBorders>
              <w:top w:val="nil"/>
              <w:left w:val="nil"/>
              <w:bottom w:val="nil"/>
              <w:right w:val="nil"/>
            </w:tcBorders>
          </w:tcPr>
          <w:p w14:paraId="265B86BD" w14:textId="77777777" w:rsidR="0051154C" w:rsidRPr="00531D0B" w:rsidRDefault="0051154C" w:rsidP="00DF6845">
            <w:pPr>
              <w:pStyle w:val="Normal6a"/>
            </w:pPr>
            <w:r w:rsidRPr="00531D0B">
              <w:t>4.</w:t>
            </w:r>
            <w:r w:rsidRPr="00531D0B">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531D0B">
              <w:rPr>
                <w:b/>
                <w:bCs/>
                <w:i/>
                <w:iCs/>
              </w:rPr>
              <w:t>fremsætter et forslag til Rådets gennemførelsesafgørelse</w:t>
            </w:r>
            <w:r w:rsidRPr="00531D0B">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531D0B">
              <w:rPr>
                <w:b/>
                <w:bCs/>
                <w:i/>
                <w:iCs/>
              </w:rPr>
              <w:t>fremsætter den et forslag til Rådets gennemførelsesafgørelse</w:t>
            </w:r>
            <w:r w:rsidRPr="00531D0B">
              <w:t xml:space="preserve"> </w:t>
            </w:r>
            <w:r w:rsidRPr="00531D0B">
              <w:rPr>
                <w:b/>
                <w:bCs/>
                <w:i/>
                <w:iCs/>
              </w:rPr>
              <w:t>om godkendelse af</w:t>
            </w:r>
            <w:r w:rsidRPr="00531D0B">
              <w:t xml:space="preserve"> disse foranstaltninger.</w:t>
            </w:r>
          </w:p>
        </w:tc>
        <w:tc>
          <w:tcPr>
            <w:tcW w:w="4876" w:type="dxa"/>
            <w:tcBorders>
              <w:top w:val="nil"/>
              <w:left w:val="nil"/>
              <w:bottom w:val="nil"/>
              <w:right w:val="nil"/>
            </w:tcBorders>
          </w:tcPr>
          <w:p w14:paraId="204CCA18" w14:textId="77777777" w:rsidR="0051154C" w:rsidRPr="00531D0B" w:rsidRDefault="0051154C" w:rsidP="00DF6845">
            <w:pPr>
              <w:pStyle w:val="Normal6a"/>
            </w:pPr>
            <w:r w:rsidRPr="00531D0B">
              <w:t>4.</w:t>
            </w:r>
            <w:r w:rsidRPr="00531D0B">
              <w:tab/>
              <w:t>I forbindelse med foranstaltninger</w:t>
            </w:r>
            <w:r w:rsidRPr="00531D0B">
              <w:rPr>
                <w:b/>
                <w:bCs/>
                <w:i/>
                <w:iCs/>
              </w:rPr>
              <w:t xml:space="preserve"> og tiltag</w:t>
            </w:r>
            <w:r w:rsidRPr="00531D0B">
              <w:t xml:space="preserve">, der vedrører målene i nærværende forordnings artikel 3, hvor Kommissionen konkluderer, at disse foranstaltninger </w:t>
            </w:r>
            <w:r w:rsidRPr="00531D0B">
              <w:rPr>
                <w:b/>
                <w:bCs/>
                <w:i/>
                <w:iCs/>
              </w:rPr>
              <w:t>og tiltag</w:t>
            </w:r>
            <w:r w:rsidRPr="00531D0B">
              <w:t xml:space="preserve"> opfylder de krav, der er fastsat i nærværende forordning og forordning (EU) [...] om oprettelse af Den Europæiske Fond for Økonomisk, Social og Territorial Samhørighed, Landbrug, Landdistrikter, Fiskeri, det Maritime Område, Velstand og Sikkerhed, og hvor Kommissionen </w:t>
            </w:r>
            <w:r w:rsidRPr="00531D0B">
              <w:rPr>
                <w:b/>
                <w:bCs/>
                <w:i/>
                <w:iCs/>
              </w:rPr>
              <w:t>vedtager en delegeret retsak</w:t>
            </w:r>
            <w:r w:rsidRPr="00531D0B">
              <w:t xml:space="preserve">t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531D0B">
              <w:rPr>
                <w:b/>
                <w:bCs/>
                <w:i/>
                <w:iCs/>
              </w:rPr>
              <w:t>vedtager den en delegeret retsakt i overensstemmelse med artikel 9a med henblik på at supplere denne forordning ved at godkende</w:t>
            </w:r>
            <w:r w:rsidRPr="00531D0B">
              <w:t xml:space="preserve"> disse foranstaltninger </w:t>
            </w:r>
            <w:r w:rsidRPr="00531D0B">
              <w:rPr>
                <w:b/>
                <w:bCs/>
                <w:i/>
                <w:iCs/>
              </w:rPr>
              <w:t>og tiltag</w:t>
            </w:r>
            <w:r w:rsidRPr="00531D0B">
              <w:t>.</w:t>
            </w:r>
          </w:p>
        </w:tc>
      </w:tr>
    </w:tbl>
    <w:p w14:paraId="1EC0055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798E3B2"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F63F363" w14:textId="77777777" w:rsidR="0051154C" w:rsidRPr="00531D0B" w:rsidRDefault="0051154C" w:rsidP="0051154C">
      <w:pPr>
        <w:pStyle w:val="AmJustText"/>
      </w:pPr>
      <w:r w:rsidRPr="00531D0B">
        <w:t>Horisontalt institutionelt ændringsforslag.</w:t>
      </w:r>
    </w:p>
    <w:p w14:paraId="487D00FE" w14:textId="77777777" w:rsidR="0051154C" w:rsidRPr="00531D0B" w:rsidRDefault="0051154C" w:rsidP="0051154C">
      <w:r w:rsidRPr="00B10B6B">
        <w:rPr>
          <w:rStyle w:val="HideTWBExt"/>
        </w:rPr>
        <w:t>&lt;/AmendB&gt;</w:t>
      </w:r>
    </w:p>
    <w:p w14:paraId="3DF84DD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180</w:t>
      </w:r>
      <w:r w:rsidRPr="00B10B6B">
        <w:rPr>
          <w:rStyle w:val="HideTWBExt"/>
          <w:b w:val="0"/>
        </w:rPr>
        <w:t>&lt;/NumAmB&gt;</w:t>
      </w:r>
    </w:p>
    <w:p w14:paraId="79CE571D"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7BF0EDF7" w14:textId="77777777" w:rsidR="0051154C" w:rsidRPr="00531D0B" w:rsidRDefault="0051154C" w:rsidP="0051154C">
      <w:pPr>
        <w:pStyle w:val="NormalBold"/>
      </w:pPr>
      <w:r w:rsidRPr="00B10B6B">
        <w:rPr>
          <w:rStyle w:val="HideTWBExt"/>
          <w:b w:val="0"/>
        </w:rPr>
        <w:t>&lt;/RepeatBlock-By&gt;</w:t>
      </w:r>
    </w:p>
    <w:p w14:paraId="64E6157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9D15B80" w14:textId="77777777" w:rsidR="0051154C" w:rsidRPr="00531D0B" w:rsidRDefault="0051154C" w:rsidP="0051154C">
      <w:pPr>
        <w:pStyle w:val="NormalBold"/>
      </w:pPr>
      <w:r w:rsidRPr="00B10B6B">
        <w:rPr>
          <w:rStyle w:val="HideTWBExt"/>
          <w:b w:val="0"/>
        </w:rPr>
        <w:t>&lt;Article&gt;</w:t>
      </w:r>
      <w:r w:rsidRPr="00531D0B">
        <w:t>Artikel 4 – stk. 4</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6BA99E2" w14:textId="77777777" w:rsidTr="00DF6845">
        <w:trPr>
          <w:trHeight w:hRule="exact" w:val="240"/>
          <w:jc w:val="center"/>
        </w:trPr>
        <w:tc>
          <w:tcPr>
            <w:tcW w:w="9752" w:type="dxa"/>
            <w:gridSpan w:val="2"/>
            <w:tcBorders>
              <w:top w:val="nil"/>
              <w:left w:val="nil"/>
              <w:bottom w:val="nil"/>
              <w:right w:val="nil"/>
            </w:tcBorders>
          </w:tcPr>
          <w:p w14:paraId="1FB03A55" w14:textId="77777777" w:rsidR="0051154C" w:rsidRPr="00531D0B" w:rsidRDefault="0051154C" w:rsidP="00DF6845"/>
        </w:tc>
      </w:tr>
      <w:tr w:rsidR="0051154C" w:rsidRPr="00531D0B" w14:paraId="2E443F1F" w14:textId="77777777" w:rsidTr="00DF6845">
        <w:trPr>
          <w:trHeight w:val="240"/>
          <w:jc w:val="center"/>
        </w:trPr>
        <w:tc>
          <w:tcPr>
            <w:tcW w:w="4876" w:type="dxa"/>
            <w:tcBorders>
              <w:top w:val="nil"/>
              <w:left w:val="nil"/>
              <w:bottom w:val="nil"/>
              <w:right w:val="nil"/>
            </w:tcBorders>
          </w:tcPr>
          <w:p w14:paraId="7FAE461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BC4F6FD" w14:textId="77777777" w:rsidR="0051154C" w:rsidRPr="00531D0B" w:rsidRDefault="0051154C" w:rsidP="00DF6845">
            <w:pPr>
              <w:pStyle w:val="AmColumnHeading"/>
            </w:pPr>
            <w:r w:rsidRPr="00531D0B">
              <w:t>Ændringsforslag</w:t>
            </w:r>
          </w:p>
        </w:tc>
      </w:tr>
      <w:tr w:rsidR="0051154C" w:rsidRPr="00531D0B" w14:paraId="55FAB3D5" w14:textId="77777777" w:rsidTr="00DF6845">
        <w:trPr>
          <w:jc w:val="center"/>
        </w:trPr>
        <w:tc>
          <w:tcPr>
            <w:tcW w:w="4876" w:type="dxa"/>
            <w:tcBorders>
              <w:top w:val="nil"/>
              <w:left w:val="nil"/>
              <w:bottom w:val="nil"/>
              <w:right w:val="nil"/>
            </w:tcBorders>
          </w:tcPr>
          <w:p w14:paraId="0B3661BB" w14:textId="77777777" w:rsidR="0051154C" w:rsidRPr="00531D0B" w:rsidRDefault="0051154C" w:rsidP="00DF6845">
            <w:pPr>
              <w:pStyle w:val="Normal6a"/>
            </w:pPr>
            <w:r w:rsidRPr="00531D0B">
              <w:t>4.</w:t>
            </w:r>
            <w:r w:rsidRPr="00531D0B">
              <w:tab/>
              <w:t xml:space="preserve">I forbindelse med foranstaltninger, der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fremsætter et forslag til </w:t>
            </w:r>
            <w:r w:rsidRPr="00531D0B">
              <w:rPr>
                <w:b/>
                <w:bCs/>
                <w:i/>
                <w:iCs/>
              </w:rPr>
              <w:t>Rådets gennemførelsesafgørelse</w:t>
            </w:r>
            <w:r w:rsidRPr="00531D0B">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531D0B">
              <w:rPr>
                <w:b/>
                <w:bCs/>
                <w:i/>
                <w:iCs/>
              </w:rPr>
              <w:t>fremsætter den et forslag til Rådets gennemførelsesafgørelse</w:t>
            </w:r>
            <w:r w:rsidRPr="00531D0B">
              <w:t xml:space="preserve"> om godkendelse af disse foranstaltninger.</w:t>
            </w:r>
          </w:p>
        </w:tc>
        <w:tc>
          <w:tcPr>
            <w:tcW w:w="4876" w:type="dxa"/>
            <w:tcBorders>
              <w:top w:val="nil"/>
              <w:left w:val="nil"/>
              <w:bottom w:val="nil"/>
              <w:right w:val="nil"/>
            </w:tcBorders>
          </w:tcPr>
          <w:p w14:paraId="404FF1C4" w14:textId="77777777" w:rsidR="0051154C" w:rsidRPr="00531D0B" w:rsidRDefault="0051154C" w:rsidP="00DF6845">
            <w:pPr>
              <w:pStyle w:val="Normal6a"/>
            </w:pPr>
            <w:r w:rsidRPr="00531D0B">
              <w:t>4.</w:t>
            </w:r>
            <w:r w:rsidRPr="00531D0B">
              <w:tab/>
              <w:t>I forbindelse med foranstaltninger, der</w:t>
            </w:r>
            <w:r w:rsidRPr="00531D0B">
              <w:rPr>
                <w:b/>
                <w:bCs/>
                <w:i/>
                <w:iCs/>
              </w:rPr>
              <w:t xml:space="preserve"> er opført i artikel 3a og</w:t>
            </w:r>
            <w:r w:rsidRPr="00531D0B">
              <w:t xml:space="preserve"> vedrører målene i nærværende forordnings artikel 3, hvor Kommissionen konkluderer, at disse foranstaltninger opfylder de krav, der er fastsat i nærværende forordning og forordning (EU) [...] om oprettelse af Den Europæiske Fond for Økonomisk, Social og Territorial Samhørighed, Landbrug, Landdistrikter, Fiskeri, det Maritime Område, Velstand og Sikkerhed, og hvor Kommissionen fremsætter et forslag til </w:t>
            </w:r>
            <w:r w:rsidRPr="00531D0B">
              <w:rPr>
                <w:b/>
                <w:bCs/>
                <w:i/>
                <w:iCs/>
              </w:rPr>
              <w:t>delegeret retsakt</w:t>
            </w:r>
            <w:r w:rsidRPr="00531D0B">
              <w:t xml:space="preserve"> om godkendelse af den pågældende medlemsstats plan for nationalt og regionalt partnerskab i overensstemmelse med proceduren i artikel 23 i forordning (EU) [...] om oprettelse af Den Europæiske Fond for Økonomisk, Social og Territorial Samhørighed, Landbrug, Landdistrikter, Fiskeri, det Maritime Område, Velstand og Sikkerhed, </w:t>
            </w:r>
            <w:r w:rsidRPr="00531D0B">
              <w:rPr>
                <w:b/>
                <w:bCs/>
                <w:i/>
                <w:iCs/>
              </w:rPr>
              <w:t>vedtager den en delegeret retsakt</w:t>
            </w:r>
            <w:r w:rsidRPr="00531D0B">
              <w:t xml:space="preserve"> om godkendelse af disse foranstaltninger.</w:t>
            </w:r>
          </w:p>
        </w:tc>
      </w:tr>
    </w:tbl>
    <w:p w14:paraId="0DD1E51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84EA714" w14:textId="77777777" w:rsidR="0051154C" w:rsidRPr="00531D0B" w:rsidRDefault="0051154C" w:rsidP="0051154C">
      <w:r w:rsidRPr="00B10B6B">
        <w:rPr>
          <w:rStyle w:val="HideTWBExt"/>
        </w:rPr>
        <w:t>&lt;/AmendB&gt;</w:t>
      </w:r>
    </w:p>
    <w:p w14:paraId="6399500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181</w:t>
      </w:r>
      <w:r w:rsidRPr="00B10B6B">
        <w:rPr>
          <w:rStyle w:val="HideTWBExt"/>
          <w:b w:val="0"/>
        </w:rPr>
        <w:t>&lt;/NumAmB&gt;</w:t>
      </w:r>
    </w:p>
    <w:p w14:paraId="0BA0224B"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1950537E" w14:textId="77777777" w:rsidR="0051154C" w:rsidRPr="00531D0B" w:rsidRDefault="0051154C" w:rsidP="0051154C">
      <w:pPr>
        <w:pStyle w:val="NormalBold"/>
      </w:pPr>
      <w:r w:rsidRPr="00B10B6B">
        <w:rPr>
          <w:rStyle w:val="HideTWBExt"/>
          <w:b w:val="0"/>
        </w:rPr>
        <w:t>&lt;/RepeatBlock-By&gt;</w:t>
      </w:r>
    </w:p>
    <w:p w14:paraId="399FBDC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03F3256" w14:textId="77777777" w:rsidR="0051154C" w:rsidRPr="00531D0B" w:rsidRDefault="0051154C" w:rsidP="0051154C">
      <w:pPr>
        <w:pStyle w:val="NormalBold"/>
      </w:pPr>
      <w:r w:rsidRPr="00B10B6B">
        <w:rPr>
          <w:rStyle w:val="HideTWBExt"/>
          <w:b w:val="0"/>
        </w:rPr>
        <w:t>&lt;Article&gt;</w:t>
      </w:r>
      <w:r w:rsidRPr="00531D0B">
        <w:t>Artikel 4 – stk. 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C142CE8" w14:textId="77777777" w:rsidTr="00DF6845">
        <w:trPr>
          <w:trHeight w:hRule="exact" w:val="240"/>
          <w:jc w:val="center"/>
        </w:trPr>
        <w:tc>
          <w:tcPr>
            <w:tcW w:w="9752" w:type="dxa"/>
            <w:gridSpan w:val="2"/>
            <w:tcBorders>
              <w:top w:val="nil"/>
              <w:left w:val="nil"/>
              <w:bottom w:val="nil"/>
              <w:right w:val="nil"/>
            </w:tcBorders>
          </w:tcPr>
          <w:p w14:paraId="537AE0F0" w14:textId="77777777" w:rsidR="0051154C" w:rsidRPr="00531D0B" w:rsidRDefault="0051154C" w:rsidP="00DF6845"/>
        </w:tc>
      </w:tr>
      <w:tr w:rsidR="0051154C" w:rsidRPr="00531D0B" w14:paraId="003F6D97" w14:textId="77777777" w:rsidTr="00DF6845">
        <w:trPr>
          <w:trHeight w:val="240"/>
          <w:jc w:val="center"/>
        </w:trPr>
        <w:tc>
          <w:tcPr>
            <w:tcW w:w="4876" w:type="dxa"/>
            <w:tcBorders>
              <w:top w:val="nil"/>
              <w:left w:val="nil"/>
              <w:bottom w:val="nil"/>
              <w:right w:val="nil"/>
            </w:tcBorders>
          </w:tcPr>
          <w:p w14:paraId="1D0B9255"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FF97662" w14:textId="77777777" w:rsidR="0051154C" w:rsidRPr="00531D0B" w:rsidRDefault="0051154C" w:rsidP="00DF6845">
            <w:pPr>
              <w:pStyle w:val="AmColumnHeading"/>
            </w:pPr>
            <w:r w:rsidRPr="00531D0B">
              <w:t>Ændringsforslag</w:t>
            </w:r>
          </w:p>
        </w:tc>
      </w:tr>
      <w:tr w:rsidR="0051154C" w:rsidRPr="00531D0B" w14:paraId="7CCF47D1" w14:textId="77777777" w:rsidTr="00DF6845">
        <w:trPr>
          <w:jc w:val="center"/>
        </w:trPr>
        <w:tc>
          <w:tcPr>
            <w:tcW w:w="4876" w:type="dxa"/>
            <w:tcBorders>
              <w:top w:val="nil"/>
              <w:left w:val="nil"/>
              <w:bottom w:val="nil"/>
              <w:right w:val="nil"/>
            </w:tcBorders>
          </w:tcPr>
          <w:p w14:paraId="1C5BE11F" w14:textId="77777777" w:rsidR="0051154C" w:rsidRPr="00531D0B" w:rsidRDefault="0051154C" w:rsidP="00DF6845">
            <w:pPr>
              <w:pStyle w:val="Normal6a"/>
            </w:pPr>
            <w:r w:rsidRPr="00531D0B">
              <w:t>5.</w:t>
            </w:r>
            <w:r w:rsidRPr="00531D0B">
              <w:tab/>
            </w:r>
            <w:r w:rsidRPr="00531D0B">
              <w:rPr>
                <w:b/>
                <w:bCs/>
                <w:i/>
                <w:iCs/>
              </w:rPr>
              <w:t>Når der fremsættes et forslag til Rådets gennemførelsesafgørelse om</w:t>
            </w:r>
            <w:r w:rsidRPr="00531D0B">
              <w:t xml:space="preserve"> foranstaltninger, der vedrører målene i nærværende forordnings artikel 3, fastsættes</w:t>
            </w:r>
            <w:r w:rsidRPr="00531D0B">
              <w:rPr>
                <w:b/>
                <w:bCs/>
                <w:i/>
                <w:iCs/>
              </w:rPr>
              <w:t xml:space="preserve"> i Kommissionens forslag</w:t>
            </w:r>
            <w:r w:rsidRPr="00531D0B">
              <w:t xml:space="preserve">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c>
          <w:tcPr>
            <w:tcW w:w="4876" w:type="dxa"/>
            <w:tcBorders>
              <w:top w:val="nil"/>
              <w:left w:val="nil"/>
              <w:bottom w:val="nil"/>
              <w:right w:val="nil"/>
            </w:tcBorders>
          </w:tcPr>
          <w:p w14:paraId="0BD81CA3" w14:textId="77777777" w:rsidR="0051154C" w:rsidRPr="00531D0B" w:rsidRDefault="0051154C" w:rsidP="00DF6845">
            <w:pPr>
              <w:pStyle w:val="Normal6a"/>
            </w:pPr>
            <w:r w:rsidRPr="00531D0B">
              <w:t>5.</w:t>
            </w:r>
            <w:r w:rsidRPr="00531D0B">
              <w:tab/>
            </w:r>
            <w:r w:rsidRPr="00531D0B">
              <w:rPr>
                <w:b/>
                <w:bCs/>
                <w:i/>
                <w:iCs/>
              </w:rPr>
              <w:t>I den delegerede retsakt om godkendelse af de</w:t>
            </w:r>
            <w:r w:rsidRPr="00531D0B">
              <w:t xml:space="preserve"> foranstaltninger, der</w:t>
            </w:r>
            <w:r w:rsidRPr="00531D0B">
              <w:rPr>
                <w:b/>
                <w:bCs/>
                <w:i/>
                <w:iCs/>
              </w:rPr>
              <w:t xml:space="preserve"> er opført i artikel 3a</w:t>
            </w:r>
            <w:r w:rsidRPr="00531D0B">
              <w:t xml:space="preserve"> </w:t>
            </w:r>
            <w:r w:rsidRPr="00531D0B">
              <w:rPr>
                <w:b/>
                <w:bCs/>
                <w:i/>
                <w:iCs/>
              </w:rPr>
              <w:t>og</w:t>
            </w:r>
            <w:r w:rsidRPr="00531D0B">
              <w:t xml:space="preserve"> vedrører målene i nærværende forordnings artikel 3, fastsættes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r>
    </w:tbl>
    <w:p w14:paraId="37031C6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D648E08" w14:textId="77777777" w:rsidR="0051154C" w:rsidRPr="00531D0B" w:rsidRDefault="0051154C" w:rsidP="0051154C">
      <w:r w:rsidRPr="00B10B6B">
        <w:rPr>
          <w:rStyle w:val="HideTWBExt"/>
        </w:rPr>
        <w:t>&lt;/AmendB&gt;</w:t>
      </w:r>
    </w:p>
    <w:p w14:paraId="4E0AF5C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182</w:t>
      </w:r>
      <w:r w:rsidRPr="00B10B6B">
        <w:rPr>
          <w:rStyle w:val="HideTWBExt"/>
          <w:b w:val="0"/>
        </w:rPr>
        <w:t>&lt;/NumAmB&gt;</w:t>
      </w:r>
    </w:p>
    <w:p w14:paraId="1584D8EC"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24829D98" w14:textId="77777777" w:rsidR="0051154C" w:rsidRPr="00531D0B" w:rsidRDefault="0051154C" w:rsidP="0051154C">
      <w:pPr>
        <w:pStyle w:val="NormalBold"/>
      </w:pPr>
      <w:r w:rsidRPr="00B10B6B">
        <w:rPr>
          <w:rStyle w:val="HideTWBExt"/>
          <w:b w:val="0"/>
        </w:rPr>
        <w:t>&lt;/RepeatBlock-By&gt;</w:t>
      </w:r>
    </w:p>
    <w:p w14:paraId="41E48B1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7B9A888" w14:textId="77777777" w:rsidR="0051154C" w:rsidRPr="00531D0B" w:rsidRDefault="0051154C" w:rsidP="0051154C">
      <w:pPr>
        <w:pStyle w:val="NormalBold"/>
      </w:pPr>
      <w:r w:rsidRPr="00B10B6B">
        <w:rPr>
          <w:rStyle w:val="HideTWBExt"/>
          <w:b w:val="0"/>
        </w:rPr>
        <w:t>&lt;Article&gt;</w:t>
      </w:r>
      <w:r w:rsidRPr="00531D0B">
        <w:t>Artikel 4 – stk. 5</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0BFE226" w14:textId="77777777" w:rsidTr="00DF6845">
        <w:trPr>
          <w:trHeight w:hRule="exact" w:val="240"/>
          <w:jc w:val="center"/>
        </w:trPr>
        <w:tc>
          <w:tcPr>
            <w:tcW w:w="9752" w:type="dxa"/>
            <w:gridSpan w:val="2"/>
            <w:tcBorders>
              <w:top w:val="nil"/>
              <w:left w:val="nil"/>
              <w:bottom w:val="nil"/>
              <w:right w:val="nil"/>
            </w:tcBorders>
          </w:tcPr>
          <w:p w14:paraId="288350CF" w14:textId="77777777" w:rsidR="0051154C" w:rsidRPr="00531D0B" w:rsidRDefault="0051154C" w:rsidP="00DF6845"/>
        </w:tc>
      </w:tr>
      <w:tr w:rsidR="0051154C" w:rsidRPr="00531D0B" w14:paraId="22A4D3FF" w14:textId="77777777" w:rsidTr="00DF6845">
        <w:trPr>
          <w:trHeight w:val="240"/>
          <w:jc w:val="center"/>
        </w:trPr>
        <w:tc>
          <w:tcPr>
            <w:tcW w:w="4876" w:type="dxa"/>
            <w:tcBorders>
              <w:top w:val="nil"/>
              <w:left w:val="nil"/>
              <w:bottom w:val="nil"/>
              <w:right w:val="nil"/>
            </w:tcBorders>
          </w:tcPr>
          <w:p w14:paraId="6C53BA8C"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3287888" w14:textId="77777777" w:rsidR="0051154C" w:rsidRPr="00531D0B" w:rsidRDefault="0051154C" w:rsidP="00DF6845">
            <w:pPr>
              <w:pStyle w:val="AmColumnHeading"/>
            </w:pPr>
            <w:r w:rsidRPr="00531D0B">
              <w:t>Ændringsforslag</w:t>
            </w:r>
          </w:p>
        </w:tc>
      </w:tr>
      <w:tr w:rsidR="0051154C" w:rsidRPr="00531D0B" w14:paraId="7A56B5DB" w14:textId="77777777" w:rsidTr="00DF6845">
        <w:trPr>
          <w:jc w:val="center"/>
        </w:trPr>
        <w:tc>
          <w:tcPr>
            <w:tcW w:w="4876" w:type="dxa"/>
            <w:tcBorders>
              <w:top w:val="nil"/>
              <w:left w:val="nil"/>
              <w:bottom w:val="nil"/>
              <w:right w:val="nil"/>
            </w:tcBorders>
          </w:tcPr>
          <w:p w14:paraId="2865A844" w14:textId="77777777" w:rsidR="0051154C" w:rsidRPr="00531D0B" w:rsidRDefault="0051154C" w:rsidP="00DF6845">
            <w:pPr>
              <w:pStyle w:val="Normal6a"/>
            </w:pPr>
            <w:r w:rsidRPr="00531D0B">
              <w:t>5.</w:t>
            </w:r>
            <w:r w:rsidRPr="00531D0B">
              <w:tab/>
            </w:r>
            <w:r w:rsidRPr="00531D0B">
              <w:rPr>
                <w:b/>
                <w:bCs/>
                <w:i/>
                <w:iCs/>
              </w:rPr>
              <w:t>Når der fremsættes et forslag til Rådets gennemførelsesafgørelse om</w:t>
            </w:r>
            <w:r w:rsidRPr="00531D0B">
              <w:t xml:space="preserve"> foranstaltninger, der vedrører målene i nærværende forordnings artikel 3, fastsættes i Kommissionens forslag de elementer, der er omhandlet i artikel 23, stk. 4, i forordning (EU) [...] om oprettelse af Den Europæiske Fond for Økonomisk, Social og Territorial Samhørighed, Landbrug, Landdistrikter, Fiskeri, det Maritime Område, Velstand og Sikkerhed</w:t>
            </w:r>
            <w:r w:rsidRPr="00531D0B">
              <w:rPr>
                <w:b/>
                <w:i/>
              </w:rPr>
              <w:t>, for</w:t>
            </w:r>
            <w:r w:rsidRPr="00531D0B">
              <w:t xml:space="preserve"> så vidt angår målene i artikel 3.</w:t>
            </w:r>
          </w:p>
        </w:tc>
        <w:tc>
          <w:tcPr>
            <w:tcW w:w="4876" w:type="dxa"/>
            <w:tcBorders>
              <w:top w:val="nil"/>
              <w:left w:val="nil"/>
              <w:bottom w:val="nil"/>
              <w:right w:val="nil"/>
            </w:tcBorders>
          </w:tcPr>
          <w:p w14:paraId="5EF50F3E" w14:textId="77777777" w:rsidR="0051154C" w:rsidRPr="00531D0B" w:rsidRDefault="0051154C" w:rsidP="00DF6845">
            <w:pPr>
              <w:pStyle w:val="Normal6a"/>
            </w:pPr>
            <w:r w:rsidRPr="00531D0B">
              <w:t>5.</w:t>
            </w:r>
            <w:r w:rsidRPr="00531D0B">
              <w:tab/>
            </w:r>
            <w:r w:rsidRPr="00531D0B">
              <w:rPr>
                <w:b/>
                <w:bCs/>
                <w:i/>
                <w:iCs/>
              </w:rPr>
              <w:t>I den delegerede retsakt om godkendelse af de</w:t>
            </w:r>
            <w:r w:rsidRPr="00531D0B">
              <w:rPr>
                <w:i/>
                <w:iCs/>
              </w:rPr>
              <w:t xml:space="preserve"> </w:t>
            </w:r>
            <w:r w:rsidRPr="00531D0B">
              <w:t xml:space="preserve">foranstaltninger </w:t>
            </w:r>
            <w:r w:rsidRPr="00531D0B">
              <w:rPr>
                <w:b/>
                <w:bCs/>
                <w:i/>
                <w:iCs/>
              </w:rPr>
              <w:t>og tiltag</w:t>
            </w:r>
            <w:r w:rsidRPr="00531D0B">
              <w:t>, der vedrører målene i nærværende forordnings artikel 3, fastsættes de elementer, der er omhandlet i artikel 23, stk. 4, i forordning (EU) [...] om oprettelse af Den Europæiske Fond for Økonomisk, Social og Territorial Samhørighed, Landbrug, Landdistrikter, Fiskeri, det Maritime Område, Velstand og Sikkerhed, for så vidt angår målene i artikel 3.</w:t>
            </w:r>
          </w:p>
        </w:tc>
      </w:tr>
    </w:tbl>
    <w:p w14:paraId="6B8B87D2"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2E6677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C1C3AE3" w14:textId="77777777" w:rsidR="0051154C" w:rsidRPr="00531D0B" w:rsidRDefault="0051154C" w:rsidP="0051154C">
      <w:pPr>
        <w:pStyle w:val="AmJustText"/>
      </w:pPr>
      <w:r w:rsidRPr="00531D0B">
        <w:t>Horisontalt institutionelt ændringsforslag.</w:t>
      </w:r>
    </w:p>
    <w:p w14:paraId="220BFD91" w14:textId="77777777" w:rsidR="0051154C" w:rsidRPr="00531D0B" w:rsidRDefault="0051154C" w:rsidP="0051154C">
      <w:r w:rsidRPr="00B10B6B">
        <w:rPr>
          <w:rStyle w:val="HideTWBExt"/>
        </w:rPr>
        <w:t>&lt;/AmendB&gt;</w:t>
      </w:r>
    </w:p>
    <w:p w14:paraId="676EB74B"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183</w:t>
      </w:r>
      <w:r w:rsidRPr="00B10B6B">
        <w:rPr>
          <w:rStyle w:val="HideTWBExt"/>
          <w:b w:val="0"/>
        </w:rPr>
        <w:t>&lt;/NumAmB&gt;</w:t>
      </w:r>
    </w:p>
    <w:p w14:paraId="1D7AB108"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6E65242" w14:textId="77777777" w:rsidR="0051154C" w:rsidRPr="00531D0B" w:rsidRDefault="0051154C" w:rsidP="0051154C">
      <w:pPr>
        <w:pStyle w:val="NormalBold"/>
      </w:pPr>
      <w:r w:rsidRPr="00B10B6B">
        <w:rPr>
          <w:rStyle w:val="HideTWBExt"/>
          <w:b w:val="0"/>
        </w:rPr>
        <w:t>&lt;/RepeatBlock-By&gt;</w:t>
      </w:r>
    </w:p>
    <w:p w14:paraId="4CEE52F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DF2A9C5" w14:textId="77777777" w:rsidR="0051154C" w:rsidRPr="00531D0B" w:rsidRDefault="0051154C" w:rsidP="0051154C">
      <w:pPr>
        <w:pStyle w:val="NormalBold"/>
      </w:pPr>
      <w:r w:rsidRPr="00B10B6B">
        <w:rPr>
          <w:rStyle w:val="HideTWBExt"/>
          <w:b w:val="0"/>
        </w:rPr>
        <w:t>&lt;Article&gt;</w:t>
      </w:r>
      <w:r w:rsidRPr="00531D0B">
        <w:t>Artikel 4 – stk. 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90B4BBB" w14:textId="77777777" w:rsidTr="00DF6845">
        <w:trPr>
          <w:trHeight w:hRule="exact" w:val="240"/>
          <w:jc w:val="center"/>
        </w:trPr>
        <w:tc>
          <w:tcPr>
            <w:tcW w:w="9752" w:type="dxa"/>
            <w:gridSpan w:val="2"/>
            <w:tcBorders>
              <w:top w:val="nil"/>
              <w:left w:val="nil"/>
              <w:bottom w:val="nil"/>
              <w:right w:val="nil"/>
            </w:tcBorders>
          </w:tcPr>
          <w:p w14:paraId="1167E00F" w14:textId="77777777" w:rsidR="0051154C" w:rsidRPr="00531D0B" w:rsidRDefault="0051154C" w:rsidP="00DF6845"/>
        </w:tc>
      </w:tr>
      <w:tr w:rsidR="0051154C" w:rsidRPr="00531D0B" w14:paraId="24E7EEC4" w14:textId="77777777" w:rsidTr="00DF6845">
        <w:trPr>
          <w:trHeight w:val="240"/>
          <w:jc w:val="center"/>
        </w:trPr>
        <w:tc>
          <w:tcPr>
            <w:tcW w:w="4876" w:type="dxa"/>
            <w:tcBorders>
              <w:top w:val="nil"/>
              <w:left w:val="nil"/>
              <w:bottom w:val="nil"/>
              <w:right w:val="nil"/>
            </w:tcBorders>
          </w:tcPr>
          <w:p w14:paraId="21652C3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15CEC74" w14:textId="77777777" w:rsidR="0051154C" w:rsidRPr="00531D0B" w:rsidRDefault="0051154C" w:rsidP="00DF6845">
            <w:pPr>
              <w:pStyle w:val="AmColumnHeading"/>
            </w:pPr>
            <w:r w:rsidRPr="00531D0B">
              <w:t>Ændringsforslag</w:t>
            </w:r>
          </w:p>
        </w:tc>
      </w:tr>
      <w:tr w:rsidR="0051154C" w:rsidRPr="00531D0B" w14:paraId="5AA7A2B6" w14:textId="77777777" w:rsidTr="00DF6845">
        <w:trPr>
          <w:jc w:val="center"/>
        </w:trPr>
        <w:tc>
          <w:tcPr>
            <w:tcW w:w="4876" w:type="dxa"/>
            <w:tcBorders>
              <w:top w:val="nil"/>
              <w:left w:val="nil"/>
              <w:bottom w:val="nil"/>
              <w:right w:val="nil"/>
            </w:tcBorders>
          </w:tcPr>
          <w:p w14:paraId="70BF99C3" w14:textId="77777777" w:rsidR="0051154C" w:rsidRPr="00531D0B" w:rsidRDefault="0051154C" w:rsidP="00DF6845">
            <w:pPr>
              <w:pStyle w:val="Normal6a"/>
            </w:pPr>
            <w:r w:rsidRPr="00531D0B">
              <w:rPr>
                <w:b/>
                <w:i/>
              </w:rPr>
              <w:t>6.</w:t>
            </w:r>
            <w:r w:rsidRPr="00531D0B">
              <w:tab/>
            </w:r>
            <w:r w:rsidRPr="00531D0B">
              <w:rPr>
                <w:b/>
                <w:i/>
              </w:rPr>
              <w:t>Rådet vedtager som hovedregel den gennemførelsesafgørelse, der er omhandlet i stk. 4, senest fire uger efter vedtagelsen af Kommissionens forslag og sammen med de gennemførelsesafgørelser, der er omhandlet i artikel 23, stk. 1, [Kommissionens forslag og Rådets gennemførelsesafgørelse]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017AAF67" w14:textId="77777777" w:rsidR="0051154C" w:rsidRPr="00531D0B" w:rsidRDefault="0051154C" w:rsidP="00DF6845">
            <w:pPr>
              <w:pStyle w:val="Normal6a"/>
            </w:pPr>
            <w:r w:rsidRPr="00531D0B">
              <w:rPr>
                <w:b/>
                <w:i/>
              </w:rPr>
              <w:t>udgår</w:t>
            </w:r>
          </w:p>
        </w:tc>
      </w:tr>
    </w:tbl>
    <w:p w14:paraId="6C1A04F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D3D9621" w14:textId="77777777" w:rsidR="0051154C" w:rsidRPr="00531D0B" w:rsidRDefault="0051154C" w:rsidP="0051154C">
      <w:r w:rsidRPr="00B10B6B">
        <w:rPr>
          <w:rStyle w:val="HideTWBExt"/>
        </w:rPr>
        <w:t>&lt;/AmendB&gt;</w:t>
      </w:r>
    </w:p>
    <w:p w14:paraId="09F0803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184</w:t>
      </w:r>
      <w:r w:rsidRPr="00B10B6B">
        <w:rPr>
          <w:rStyle w:val="HideTWBExt"/>
          <w:b w:val="0"/>
        </w:rPr>
        <w:t>&lt;/NumAmB&gt;</w:t>
      </w:r>
    </w:p>
    <w:p w14:paraId="6A73A35B"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714ED10B" w14:textId="77777777" w:rsidR="0051154C" w:rsidRPr="00531D0B" w:rsidRDefault="0051154C" w:rsidP="0051154C">
      <w:pPr>
        <w:pStyle w:val="NormalBold"/>
      </w:pPr>
      <w:r w:rsidRPr="00B10B6B">
        <w:rPr>
          <w:rStyle w:val="HideTWBExt"/>
          <w:b w:val="0"/>
        </w:rPr>
        <w:t>&lt;/RepeatBlock-By&gt;</w:t>
      </w:r>
    </w:p>
    <w:p w14:paraId="77B67DE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F098201" w14:textId="77777777" w:rsidR="0051154C" w:rsidRPr="00531D0B" w:rsidRDefault="0051154C" w:rsidP="0051154C">
      <w:pPr>
        <w:pStyle w:val="NormalBold"/>
      </w:pPr>
      <w:r w:rsidRPr="00B10B6B">
        <w:rPr>
          <w:rStyle w:val="HideTWBExt"/>
          <w:b w:val="0"/>
        </w:rPr>
        <w:t>&lt;Article&gt;</w:t>
      </w:r>
      <w:r w:rsidRPr="00531D0B">
        <w:t>Artikel 4 – stk. 6</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C6743C5" w14:textId="77777777" w:rsidTr="00DF6845">
        <w:trPr>
          <w:trHeight w:hRule="exact" w:val="240"/>
          <w:jc w:val="center"/>
        </w:trPr>
        <w:tc>
          <w:tcPr>
            <w:tcW w:w="9752" w:type="dxa"/>
            <w:gridSpan w:val="2"/>
            <w:tcBorders>
              <w:top w:val="nil"/>
              <w:left w:val="nil"/>
              <w:bottom w:val="nil"/>
              <w:right w:val="nil"/>
            </w:tcBorders>
          </w:tcPr>
          <w:p w14:paraId="1ACD2DEB" w14:textId="77777777" w:rsidR="0051154C" w:rsidRPr="00531D0B" w:rsidRDefault="0051154C" w:rsidP="00DF6845"/>
        </w:tc>
      </w:tr>
      <w:tr w:rsidR="0051154C" w:rsidRPr="00531D0B" w14:paraId="15C1C6A3" w14:textId="77777777" w:rsidTr="00DF6845">
        <w:trPr>
          <w:trHeight w:val="240"/>
          <w:jc w:val="center"/>
        </w:trPr>
        <w:tc>
          <w:tcPr>
            <w:tcW w:w="4876" w:type="dxa"/>
            <w:tcBorders>
              <w:top w:val="nil"/>
              <w:left w:val="nil"/>
              <w:bottom w:val="nil"/>
              <w:right w:val="nil"/>
            </w:tcBorders>
          </w:tcPr>
          <w:p w14:paraId="309FCDA2"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DA09D5C" w14:textId="77777777" w:rsidR="0051154C" w:rsidRPr="00531D0B" w:rsidRDefault="0051154C" w:rsidP="00DF6845">
            <w:pPr>
              <w:pStyle w:val="AmColumnHeading"/>
            </w:pPr>
            <w:r w:rsidRPr="00531D0B">
              <w:t>Ændringsforslag</w:t>
            </w:r>
          </w:p>
        </w:tc>
      </w:tr>
      <w:tr w:rsidR="0051154C" w:rsidRPr="00531D0B" w14:paraId="27F7A22D" w14:textId="77777777" w:rsidTr="00DF6845">
        <w:trPr>
          <w:jc w:val="center"/>
        </w:trPr>
        <w:tc>
          <w:tcPr>
            <w:tcW w:w="4876" w:type="dxa"/>
            <w:tcBorders>
              <w:top w:val="nil"/>
              <w:left w:val="nil"/>
              <w:bottom w:val="nil"/>
              <w:right w:val="nil"/>
            </w:tcBorders>
          </w:tcPr>
          <w:p w14:paraId="45EE2A90" w14:textId="77777777" w:rsidR="0051154C" w:rsidRPr="00531D0B" w:rsidRDefault="0051154C" w:rsidP="00DF6845">
            <w:pPr>
              <w:pStyle w:val="Normal6a"/>
            </w:pPr>
            <w:r w:rsidRPr="00531D0B">
              <w:t>6.</w:t>
            </w:r>
            <w:r w:rsidRPr="00531D0B">
              <w:tab/>
            </w:r>
            <w:r w:rsidRPr="00531D0B">
              <w:rPr>
                <w:b/>
                <w:bCs/>
                <w:i/>
                <w:iCs/>
              </w:rPr>
              <w:t>Rådet</w:t>
            </w:r>
            <w:r w:rsidRPr="00531D0B">
              <w:t xml:space="preserve"> vedtager som hovedregel den </w:t>
            </w:r>
            <w:r w:rsidRPr="00531D0B">
              <w:rPr>
                <w:b/>
                <w:bCs/>
                <w:i/>
                <w:iCs/>
              </w:rPr>
              <w:t>gennemførelsesafgørelse</w:t>
            </w:r>
            <w:r w:rsidRPr="00531D0B">
              <w:t xml:space="preserve">, der er omhandlet i stk. 4, senest fire uger efter vedtagelsen af Kommissionens forslag og sammen med </w:t>
            </w:r>
            <w:r w:rsidRPr="00531D0B">
              <w:rPr>
                <w:b/>
                <w:bCs/>
                <w:i/>
                <w:iCs/>
              </w:rPr>
              <w:t>de gennemførelsesafgørelser</w:t>
            </w:r>
            <w:r w:rsidRPr="00531D0B">
              <w:t>, der er omhandlet i artikel 23, stk. 1, [Kommissionens forslag og Rådets gennemførelsesafgørelse]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5CE3BDDD" w14:textId="77777777" w:rsidR="0051154C" w:rsidRPr="00531D0B" w:rsidRDefault="0051154C" w:rsidP="00DF6845">
            <w:pPr>
              <w:pStyle w:val="Normal6a"/>
            </w:pPr>
            <w:r w:rsidRPr="00531D0B">
              <w:t>6.</w:t>
            </w:r>
            <w:r w:rsidRPr="00531D0B">
              <w:tab/>
            </w:r>
            <w:r w:rsidRPr="00531D0B">
              <w:rPr>
                <w:b/>
                <w:bCs/>
                <w:i/>
                <w:iCs/>
              </w:rPr>
              <w:t>Kommissionen</w:t>
            </w:r>
            <w:r w:rsidRPr="00531D0B">
              <w:t xml:space="preserve"> vedtager som hovedregel den</w:t>
            </w:r>
            <w:r w:rsidRPr="00531D0B">
              <w:rPr>
                <w:b/>
                <w:bCs/>
                <w:i/>
                <w:iCs/>
              </w:rPr>
              <w:t xml:space="preserve"> delegerede retsakt</w:t>
            </w:r>
            <w:r w:rsidRPr="00531D0B">
              <w:t xml:space="preserve">, der er omhandlet i stk. 4, senest fire uger efter vedtagelsen af Kommissionens forslag og sammen med </w:t>
            </w:r>
            <w:r w:rsidRPr="00531D0B">
              <w:rPr>
                <w:b/>
                <w:bCs/>
                <w:i/>
                <w:iCs/>
              </w:rPr>
              <w:t>den delegerede retsakt</w:t>
            </w:r>
            <w:r w:rsidRPr="00531D0B">
              <w:t>, der er omhandlet i artikel 23, stk. 1, [Kommissionens forslag og Rådets gennemførelsesafgørelse] i forordning (EU) [...] om oprettelse af Den Europæiske Fond for Økonomisk, Social og Territorial Samhørighed, Landbrug, Landdistrikter, Fiskeri, det Maritime Område, Velstand og Sikkerhed.</w:t>
            </w:r>
          </w:p>
        </w:tc>
      </w:tr>
    </w:tbl>
    <w:p w14:paraId="6215587C"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7F0797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F70C411" w14:textId="77777777" w:rsidR="0051154C" w:rsidRPr="00531D0B" w:rsidRDefault="0051154C" w:rsidP="0051154C">
      <w:pPr>
        <w:pStyle w:val="AmJustText"/>
      </w:pPr>
      <w:r w:rsidRPr="00531D0B">
        <w:t>Horisontalt institutionelt ændringsforslag.</w:t>
      </w:r>
    </w:p>
    <w:p w14:paraId="741E80FC" w14:textId="77777777" w:rsidR="0051154C" w:rsidRPr="00531D0B" w:rsidRDefault="0051154C" w:rsidP="0051154C">
      <w:r w:rsidRPr="00B10B6B">
        <w:rPr>
          <w:rStyle w:val="HideTWBExt"/>
        </w:rPr>
        <w:t>&lt;/AmendB&gt;</w:t>
      </w:r>
    </w:p>
    <w:p w14:paraId="43ACB23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185</w:t>
      </w:r>
      <w:r w:rsidRPr="00B10B6B">
        <w:rPr>
          <w:rStyle w:val="HideTWBExt"/>
          <w:b w:val="0"/>
        </w:rPr>
        <w:t>&lt;/NumAmB&gt;</w:t>
      </w:r>
    </w:p>
    <w:p w14:paraId="533DAF9C"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0086E664" w14:textId="77777777" w:rsidR="0051154C" w:rsidRPr="00531D0B" w:rsidRDefault="0051154C" w:rsidP="0051154C">
      <w:pPr>
        <w:pStyle w:val="NormalBold"/>
      </w:pPr>
      <w:r w:rsidRPr="00B10B6B">
        <w:rPr>
          <w:rStyle w:val="HideTWBExt"/>
          <w:b w:val="0"/>
        </w:rPr>
        <w:t>&lt;/RepeatBlock-By&gt;</w:t>
      </w:r>
    </w:p>
    <w:p w14:paraId="5241415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2C73F36F" w14:textId="77777777" w:rsidR="0051154C" w:rsidRPr="00531D0B" w:rsidRDefault="0051154C" w:rsidP="0051154C">
      <w:pPr>
        <w:pStyle w:val="NormalBold"/>
      </w:pPr>
      <w:r w:rsidRPr="00B10B6B">
        <w:rPr>
          <w:rStyle w:val="HideTWBExt"/>
          <w:b w:val="0"/>
        </w:rPr>
        <w:t>&lt;Article&gt;</w:t>
      </w:r>
      <w:r w:rsidRPr="00531D0B">
        <w:t>Artikel 4 – stk. 7</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F40E65E" w14:textId="77777777" w:rsidTr="00DF6845">
        <w:trPr>
          <w:trHeight w:hRule="exact" w:val="240"/>
          <w:jc w:val="center"/>
        </w:trPr>
        <w:tc>
          <w:tcPr>
            <w:tcW w:w="9752" w:type="dxa"/>
            <w:gridSpan w:val="2"/>
            <w:tcBorders>
              <w:top w:val="nil"/>
              <w:left w:val="nil"/>
              <w:bottom w:val="nil"/>
              <w:right w:val="nil"/>
            </w:tcBorders>
          </w:tcPr>
          <w:p w14:paraId="774EA5F0" w14:textId="77777777" w:rsidR="0051154C" w:rsidRPr="00531D0B" w:rsidRDefault="0051154C" w:rsidP="00DF6845"/>
        </w:tc>
      </w:tr>
      <w:tr w:rsidR="0051154C" w:rsidRPr="00531D0B" w14:paraId="095F7015" w14:textId="77777777" w:rsidTr="00DF6845">
        <w:trPr>
          <w:trHeight w:val="240"/>
          <w:jc w:val="center"/>
        </w:trPr>
        <w:tc>
          <w:tcPr>
            <w:tcW w:w="4876" w:type="dxa"/>
            <w:tcBorders>
              <w:top w:val="nil"/>
              <w:left w:val="nil"/>
              <w:bottom w:val="nil"/>
              <w:right w:val="nil"/>
            </w:tcBorders>
          </w:tcPr>
          <w:p w14:paraId="17D2797F"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08BAC59" w14:textId="77777777" w:rsidR="0051154C" w:rsidRPr="00531D0B" w:rsidRDefault="0051154C" w:rsidP="00DF6845">
            <w:pPr>
              <w:pStyle w:val="AmColumnHeading"/>
            </w:pPr>
            <w:r w:rsidRPr="00531D0B">
              <w:t>Ændringsforslag</w:t>
            </w:r>
          </w:p>
        </w:tc>
      </w:tr>
      <w:tr w:rsidR="0051154C" w:rsidRPr="00531D0B" w14:paraId="6877F1FD" w14:textId="77777777" w:rsidTr="00DF6845">
        <w:trPr>
          <w:jc w:val="center"/>
        </w:trPr>
        <w:tc>
          <w:tcPr>
            <w:tcW w:w="4876" w:type="dxa"/>
            <w:tcBorders>
              <w:top w:val="nil"/>
              <w:left w:val="nil"/>
              <w:bottom w:val="nil"/>
              <w:right w:val="nil"/>
            </w:tcBorders>
          </w:tcPr>
          <w:p w14:paraId="2D5B8D61" w14:textId="77777777" w:rsidR="0051154C" w:rsidRPr="00531D0B" w:rsidRDefault="0051154C" w:rsidP="00DF6845">
            <w:pPr>
              <w:pStyle w:val="Normal6a"/>
            </w:pPr>
            <w:r w:rsidRPr="00531D0B">
              <w:t>7.</w:t>
            </w:r>
            <w:r w:rsidRPr="00531D0B">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531D0B">
              <w:rPr>
                <w:b/>
                <w:bCs/>
                <w:i/>
                <w:iCs/>
              </w:rPr>
              <w:t>Kommissionens forslag og Rådets gennemførelsesafgørelse</w:t>
            </w:r>
            <w:r w:rsidRPr="00531D0B">
              <w:t xml:space="preserve"> om godkendelse af ændringer af de elementer, der er anført i artikel 23, stk. 4, kun omfatter de mål, der er omhandlet i nærværende forordnings artikel 3.</w:t>
            </w:r>
          </w:p>
        </w:tc>
        <w:tc>
          <w:tcPr>
            <w:tcW w:w="4876" w:type="dxa"/>
            <w:tcBorders>
              <w:top w:val="nil"/>
              <w:left w:val="nil"/>
              <w:bottom w:val="nil"/>
              <w:right w:val="nil"/>
            </w:tcBorders>
          </w:tcPr>
          <w:p w14:paraId="2C4B869D" w14:textId="77777777" w:rsidR="0051154C" w:rsidRPr="00531D0B" w:rsidRDefault="0051154C" w:rsidP="00DF6845">
            <w:pPr>
              <w:pStyle w:val="Normal6a"/>
            </w:pPr>
            <w:r w:rsidRPr="00531D0B">
              <w:t>7.</w:t>
            </w:r>
            <w:r w:rsidRPr="00531D0B">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531D0B">
              <w:rPr>
                <w:b/>
                <w:bCs/>
                <w:i/>
                <w:iCs/>
              </w:rPr>
              <w:t>den delegerede retsakt</w:t>
            </w:r>
            <w:r w:rsidRPr="00531D0B">
              <w:t xml:space="preserve"> om godkendelse af ændringer af de elementer, der er anført i artikel 23, stk. 4, kun omfatter de mål, der er omhandlet i nærværende forordnings artikel 3.</w:t>
            </w:r>
          </w:p>
        </w:tc>
      </w:tr>
    </w:tbl>
    <w:p w14:paraId="5C8B5AE7"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92B25EF" w14:textId="77777777" w:rsidR="0051154C" w:rsidRPr="00531D0B" w:rsidRDefault="0051154C" w:rsidP="0051154C">
      <w:r w:rsidRPr="00B10B6B">
        <w:rPr>
          <w:rStyle w:val="HideTWBExt"/>
        </w:rPr>
        <w:t>&lt;/AmendB&gt;</w:t>
      </w:r>
    </w:p>
    <w:p w14:paraId="6810C25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186</w:t>
      </w:r>
      <w:r w:rsidRPr="00B10B6B">
        <w:rPr>
          <w:rStyle w:val="HideTWBExt"/>
          <w:b w:val="0"/>
        </w:rPr>
        <w:t>&lt;/NumAmB&gt;</w:t>
      </w:r>
    </w:p>
    <w:p w14:paraId="65FCDFAB"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311D8F52" w14:textId="77777777" w:rsidR="0051154C" w:rsidRPr="00531D0B" w:rsidRDefault="0051154C" w:rsidP="0051154C">
      <w:pPr>
        <w:pStyle w:val="NormalBold"/>
      </w:pPr>
      <w:r w:rsidRPr="00B10B6B">
        <w:rPr>
          <w:rStyle w:val="HideTWBExt"/>
          <w:b w:val="0"/>
        </w:rPr>
        <w:t>&lt;/RepeatBlock-By&gt;</w:t>
      </w:r>
    </w:p>
    <w:p w14:paraId="560FFB5A"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E2A9F3C" w14:textId="77777777" w:rsidR="0051154C" w:rsidRPr="00531D0B" w:rsidRDefault="0051154C" w:rsidP="0051154C">
      <w:pPr>
        <w:pStyle w:val="NormalBold"/>
      </w:pPr>
      <w:r w:rsidRPr="00B10B6B">
        <w:rPr>
          <w:rStyle w:val="HideTWBExt"/>
          <w:b w:val="0"/>
        </w:rPr>
        <w:t>&lt;Article&gt;</w:t>
      </w:r>
      <w:r w:rsidRPr="00531D0B">
        <w:t>Artikel 4 – stk. 7</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85C6AF1" w14:textId="77777777" w:rsidTr="00DF6845">
        <w:trPr>
          <w:trHeight w:hRule="exact" w:val="240"/>
          <w:jc w:val="center"/>
        </w:trPr>
        <w:tc>
          <w:tcPr>
            <w:tcW w:w="9752" w:type="dxa"/>
            <w:gridSpan w:val="2"/>
            <w:tcBorders>
              <w:top w:val="nil"/>
              <w:left w:val="nil"/>
              <w:bottom w:val="nil"/>
              <w:right w:val="nil"/>
            </w:tcBorders>
          </w:tcPr>
          <w:p w14:paraId="042B9E16" w14:textId="77777777" w:rsidR="0051154C" w:rsidRPr="00531D0B" w:rsidRDefault="0051154C" w:rsidP="00DF6845"/>
        </w:tc>
      </w:tr>
      <w:tr w:rsidR="0051154C" w:rsidRPr="00531D0B" w14:paraId="31EBD5BF" w14:textId="77777777" w:rsidTr="00DF6845">
        <w:trPr>
          <w:trHeight w:val="240"/>
          <w:jc w:val="center"/>
        </w:trPr>
        <w:tc>
          <w:tcPr>
            <w:tcW w:w="4876" w:type="dxa"/>
            <w:tcBorders>
              <w:top w:val="nil"/>
              <w:left w:val="nil"/>
              <w:bottom w:val="nil"/>
              <w:right w:val="nil"/>
            </w:tcBorders>
          </w:tcPr>
          <w:p w14:paraId="2C7F54D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BE6021D" w14:textId="77777777" w:rsidR="0051154C" w:rsidRPr="00531D0B" w:rsidRDefault="0051154C" w:rsidP="00DF6845">
            <w:pPr>
              <w:pStyle w:val="AmColumnHeading"/>
            </w:pPr>
            <w:r w:rsidRPr="00531D0B">
              <w:t>Ændringsforslag</w:t>
            </w:r>
          </w:p>
        </w:tc>
      </w:tr>
      <w:tr w:rsidR="0051154C" w:rsidRPr="00531D0B" w14:paraId="0F8D3C3E" w14:textId="77777777" w:rsidTr="00DF6845">
        <w:trPr>
          <w:jc w:val="center"/>
        </w:trPr>
        <w:tc>
          <w:tcPr>
            <w:tcW w:w="4876" w:type="dxa"/>
            <w:tcBorders>
              <w:top w:val="nil"/>
              <w:left w:val="nil"/>
              <w:bottom w:val="nil"/>
              <w:right w:val="nil"/>
            </w:tcBorders>
          </w:tcPr>
          <w:p w14:paraId="3F73D79B" w14:textId="77777777" w:rsidR="0051154C" w:rsidRPr="00531D0B" w:rsidRDefault="0051154C" w:rsidP="00DF6845">
            <w:pPr>
              <w:pStyle w:val="Normal6a"/>
            </w:pPr>
            <w:r w:rsidRPr="00531D0B">
              <w:t>7.</w:t>
            </w:r>
            <w:r w:rsidRPr="00531D0B">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531D0B">
              <w:rPr>
                <w:b/>
                <w:bCs/>
                <w:i/>
                <w:iCs/>
              </w:rPr>
              <w:t>Kommissionens forslag og Rådets gennemførelsesafgørelse</w:t>
            </w:r>
            <w:r w:rsidRPr="00531D0B">
              <w:t xml:space="preserve"> om godkendelse af ændringer af de elementer, der er anført i artikel 23, stk. 4, kun omfatter de mål, der er omhandlet i nærværende forordnings artikel 3.</w:t>
            </w:r>
          </w:p>
        </w:tc>
        <w:tc>
          <w:tcPr>
            <w:tcW w:w="4876" w:type="dxa"/>
            <w:tcBorders>
              <w:top w:val="nil"/>
              <w:left w:val="nil"/>
              <w:bottom w:val="nil"/>
              <w:right w:val="nil"/>
            </w:tcBorders>
          </w:tcPr>
          <w:p w14:paraId="5A231944" w14:textId="77777777" w:rsidR="0051154C" w:rsidRPr="00531D0B" w:rsidRDefault="0051154C" w:rsidP="00DF6845">
            <w:pPr>
              <w:pStyle w:val="Normal6a"/>
            </w:pPr>
            <w:r w:rsidRPr="00531D0B">
              <w:t>7.</w:t>
            </w:r>
            <w:r w:rsidRPr="00531D0B">
              <w:tab/>
              <w:t xml:space="preserve">Artikel 24 i forordning (EU) [...] om oprettelse af Den Europæiske Fond for Økonomisk, Social og Territorial Samhørighed, Landbrug, Landdistrikter, Fiskeri, det Maritime Område, Velstand og Sikkerhed vedrørende ændring af planer finder anvendelse, forudsat at </w:t>
            </w:r>
            <w:r w:rsidRPr="00531D0B">
              <w:rPr>
                <w:b/>
                <w:bCs/>
                <w:i/>
                <w:iCs/>
              </w:rPr>
              <w:t>den delegerede retsakt</w:t>
            </w:r>
            <w:r w:rsidRPr="00531D0B">
              <w:t xml:space="preserve"> om godkendelse af ændringer af de elementer, der er anført i </w:t>
            </w:r>
            <w:r w:rsidRPr="00531D0B">
              <w:rPr>
                <w:b/>
                <w:bCs/>
                <w:i/>
                <w:iCs/>
              </w:rPr>
              <w:t>nævnte forordnings</w:t>
            </w:r>
            <w:r w:rsidRPr="00531D0B">
              <w:t xml:space="preserve"> artikel 23, stk. 4, kun omfatter de mål, der er omhandlet i nærværende forordnings artikel 3.</w:t>
            </w:r>
          </w:p>
        </w:tc>
      </w:tr>
    </w:tbl>
    <w:p w14:paraId="384CD7A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6F95C22"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7506EF9" w14:textId="77777777" w:rsidR="0051154C" w:rsidRPr="00531D0B" w:rsidRDefault="0051154C" w:rsidP="0051154C">
      <w:pPr>
        <w:pStyle w:val="AmJustText"/>
      </w:pPr>
      <w:r w:rsidRPr="00531D0B">
        <w:t>Horisontalt institutionelt ændringsforslag.</w:t>
      </w:r>
    </w:p>
    <w:p w14:paraId="43BE3294" w14:textId="77777777" w:rsidR="0051154C" w:rsidRPr="00531D0B" w:rsidRDefault="0051154C" w:rsidP="0051154C">
      <w:r w:rsidRPr="00B10B6B">
        <w:rPr>
          <w:rStyle w:val="HideTWBExt"/>
        </w:rPr>
        <w:t>&lt;/AmendB&gt;</w:t>
      </w:r>
    </w:p>
    <w:p w14:paraId="17C275F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187</w:t>
      </w:r>
      <w:r w:rsidRPr="00B10B6B">
        <w:rPr>
          <w:rStyle w:val="HideTWBExt"/>
          <w:b w:val="0"/>
        </w:rPr>
        <w:t>&lt;/NumAmB&gt;</w:t>
      </w:r>
    </w:p>
    <w:p w14:paraId="1A353325"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05F7C9D1" w14:textId="77777777" w:rsidR="0051154C" w:rsidRPr="00531D0B" w:rsidRDefault="0051154C" w:rsidP="0051154C">
      <w:pPr>
        <w:pStyle w:val="NormalBold"/>
      </w:pPr>
      <w:r w:rsidRPr="00B10B6B">
        <w:rPr>
          <w:rStyle w:val="HideTWBExt"/>
          <w:b w:val="0"/>
        </w:rPr>
        <w:t>&lt;/RepeatBlock-By&gt;</w:t>
      </w:r>
    </w:p>
    <w:p w14:paraId="0E061352"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A1FF3B4" w14:textId="77777777" w:rsidR="0051154C" w:rsidRPr="00531D0B" w:rsidRDefault="0051154C" w:rsidP="0051154C">
      <w:pPr>
        <w:pStyle w:val="NormalBold"/>
      </w:pPr>
      <w:r w:rsidRPr="00B10B6B">
        <w:rPr>
          <w:rStyle w:val="HideTWBExt"/>
          <w:b w:val="0"/>
        </w:rPr>
        <w:t>&lt;Article&gt;</w:t>
      </w:r>
      <w:r w:rsidRPr="00531D0B">
        <w:t>Artikel 4 – stk. 7 a (nyt)</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43CA2FBE" w14:textId="77777777" w:rsidTr="00DF6845">
        <w:trPr>
          <w:trHeight w:hRule="exact" w:val="240"/>
          <w:jc w:val="center"/>
        </w:trPr>
        <w:tc>
          <w:tcPr>
            <w:tcW w:w="9752" w:type="dxa"/>
            <w:gridSpan w:val="2"/>
            <w:tcBorders>
              <w:top w:val="nil"/>
              <w:left w:val="nil"/>
              <w:bottom w:val="nil"/>
              <w:right w:val="nil"/>
            </w:tcBorders>
          </w:tcPr>
          <w:p w14:paraId="56D4FBBC" w14:textId="77777777" w:rsidR="0051154C" w:rsidRPr="00531D0B" w:rsidRDefault="0051154C" w:rsidP="00DF6845"/>
        </w:tc>
      </w:tr>
      <w:tr w:rsidR="0051154C" w:rsidRPr="00531D0B" w14:paraId="25060EB0" w14:textId="77777777" w:rsidTr="00DF6845">
        <w:trPr>
          <w:trHeight w:val="240"/>
          <w:jc w:val="center"/>
        </w:trPr>
        <w:tc>
          <w:tcPr>
            <w:tcW w:w="4876" w:type="dxa"/>
            <w:tcBorders>
              <w:top w:val="nil"/>
              <w:left w:val="nil"/>
              <w:bottom w:val="nil"/>
              <w:right w:val="nil"/>
            </w:tcBorders>
          </w:tcPr>
          <w:p w14:paraId="3E965AB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922543A" w14:textId="77777777" w:rsidR="0051154C" w:rsidRPr="00531D0B" w:rsidRDefault="0051154C" w:rsidP="00DF6845">
            <w:pPr>
              <w:pStyle w:val="AmColumnHeading"/>
            </w:pPr>
            <w:r w:rsidRPr="00531D0B">
              <w:t>Ændringsforslag</w:t>
            </w:r>
          </w:p>
        </w:tc>
      </w:tr>
      <w:tr w:rsidR="0051154C" w:rsidRPr="00531D0B" w14:paraId="77179DB0" w14:textId="77777777" w:rsidTr="00DF6845">
        <w:trPr>
          <w:jc w:val="center"/>
        </w:trPr>
        <w:tc>
          <w:tcPr>
            <w:tcW w:w="4876" w:type="dxa"/>
            <w:tcBorders>
              <w:top w:val="nil"/>
              <w:left w:val="nil"/>
              <w:bottom w:val="nil"/>
              <w:right w:val="nil"/>
            </w:tcBorders>
          </w:tcPr>
          <w:p w14:paraId="746E32B4" w14:textId="77777777" w:rsidR="0051154C" w:rsidRPr="00531D0B" w:rsidRDefault="0051154C" w:rsidP="00DF6845">
            <w:pPr>
              <w:pStyle w:val="Normal6a"/>
            </w:pPr>
          </w:p>
        </w:tc>
        <w:tc>
          <w:tcPr>
            <w:tcW w:w="4876" w:type="dxa"/>
            <w:tcBorders>
              <w:top w:val="nil"/>
              <w:left w:val="nil"/>
              <w:bottom w:val="nil"/>
              <w:right w:val="nil"/>
            </w:tcBorders>
          </w:tcPr>
          <w:p w14:paraId="429C0925" w14:textId="77777777" w:rsidR="0051154C" w:rsidRPr="00531D0B" w:rsidRDefault="0051154C" w:rsidP="00DF6845">
            <w:pPr>
              <w:pStyle w:val="Normal6a"/>
            </w:pPr>
            <w:r w:rsidRPr="00531D0B">
              <w:rPr>
                <w:b/>
                <w:i/>
              </w:rPr>
              <w:t>7a.</w:t>
            </w:r>
            <w:r w:rsidRPr="00531D0B">
              <w:tab/>
            </w:r>
            <w:r w:rsidRPr="00531D0B">
              <w:rPr>
                <w:b/>
                <w:i/>
              </w:rPr>
              <w:t>Uanset de horisontale grænser for operationel støtte skal medlemsstaterne have mulighed for fuldt ud at dække tilbagevendende drifts- og vedligeholdelsesomkostninger, tekniske opdateringer og livscykluskalibrering af nyinstalleret operativt udstyr.</w:t>
            </w:r>
          </w:p>
        </w:tc>
      </w:tr>
    </w:tbl>
    <w:p w14:paraId="6009738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65A2E9EC"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5F4ECAF" w14:textId="77777777" w:rsidR="0051154C" w:rsidRPr="00531D0B" w:rsidRDefault="0051154C" w:rsidP="0051154C">
      <w:pPr>
        <w:pStyle w:val="AmJustText"/>
      </w:pPr>
      <w:r w:rsidRPr="00531D0B">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1028C946" w14:textId="77777777" w:rsidR="0051154C" w:rsidRPr="00531D0B" w:rsidRDefault="0051154C" w:rsidP="0051154C">
      <w:r w:rsidRPr="00B10B6B">
        <w:rPr>
          <w:rStyle w:val="HideTWBExt"/>
        </w:rPr>
        <w:t>&lt;/AmendB&gt;</w:t>
      </w:r>
    </w:p>
    <w:p w14:paraId="0511EC5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188</w:t>
      </w:r>
      <w:r w:rsidRPr="00B10B6B">
        <w:rPr>
          <w:rStyle w:val="HideTWBExt"/>
          <w:b w:val="0"/>
        </w:rPr>
        <w:t>&lt;/NumAmB&gt;</w:t>
      </w:r>
    </w:p>
    <w:p w14:paraId="1BA4EAC0"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20CE881E" w14:textId="77777777" w:rsidR="0051154C" w:rsidRPr="00531D0B" w:rsidRDefault="0051154C" w:rsidP="0051154C">
      <w:pPr>
        <w:pStyle w:val="NormalBold"/>
      </w:pPr>
      <w:r w:rsidRPr="00B10B6B">
        <w:rPr>
          <w:rStyle w:val="HideTWBExt"/>
          <w:b w:val="0"/>
        </w:rPr>
        <w:t>&lt;/RepeatBlock-By&gt;</w:t>
      </w:r>
    </w:p>
    <w:p w14:paraId="2E489B8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282449C" w14:textId="77777777" w:rsidR="0051154C" w:rsidRPr="00531D0B" w:rsidRDefault="0051154C" w:rsidP="0051154C">
      <w:pPr>
        <w:pStyle w:val="NormalBold"/>
      </w:pPr>
      <w:r w:rsidRPr="00B10B6B">
        <w:rPr>
          <w:rStyle w:val="HideTWBExt"/>
          <w:b w:val="0"/>
        </w:rPr>
        <w:t>&lt;Article&gt;</w:t>
      </w:r>
      <w:r w:rsidRPr="00531D0B">
        <w:t>Artikel 4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4CBF284" w14:textId="77777777" w:rsidTr="00DF6845">
        <w:trPr>
          <w:trHeight w:hRule="exact" w:val="240"/>
          <w:jc w:val="center"/>
        </w:trPr>
        <w:tc>
          <w:tcPr>
            <w:tcW w:w="9752" w:type="dxa"/>
            <w:gridSpan w:val="2"/>
            <w:tcBorders>
              <w:top w:val="nil"/>
              <w:left w:val="nil"/>
              <w:bottom w:val="nil"/>
              <w:right w:val="nil"/>
            </w:tcBorders>
          </w:tcPr>
          <w:p w14:paraId="4A8ED69C" w14:textId="77777777" w:rsidR="0051154C" w:rsidRPr="00531D0B" w:rsidRDefault="0051154C" w:rsidP="00DF6845"/>
        </w:tc>
      </w:tr>
      <w:tr w:rsidR="0051154C" w:rsidRPr="00531D0B" w14:paraId="186F5E04" w14:textId="77777777" w:rsidTr="00DF6845">
        <w:trPr>
          <w:trHeight w:val="240"/>
          <w:jc w:val="center"/>
        </w:trPr>
        <w:tc>
          <w:tcPr>
            <w:tcW w:w="4876" w:type="dxa"/>
            <w:tcBorders>
              <w:top w:val="nil"/>
              <w:left w:val="nil"/>
              <w:bottom w:val="nil"/>
              <w:right w:val="nil"/>
            </w:tcBorders>
          </w:tcPr>
          <w:p w14:paraId="7F23959B"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32F4B7B" w14:textId="77777777" w:rsidR="0051154C" w:rsidRPr="00531D0B" w:rsidRDefault="0051154C" w:rsidP="00DF6845">
            <w:pPr>
              <w:pStyle w:val="AmColumnHeading"/>
            </w:pPr>
            <w:r w:rsidRPr="00531D0B">
              <w:t>Ændringsforslag</w:t>
            </w:r>
          </w:p>
        </w:tc>
      </w:tr>
      <w:tr w:rsidR="0051154C" w:rsidRPr="00531D0B" w14:paraId="4A8800E2" w14:textId="77777777" w:rsidTr="00DF6845">
        <w:trPr>
          <w:jc w:val="center"/>
        </w:trPr>
        <w:tc>
          <w:tcPr>
            <w:tcW w:w="4876" w:type="dxa"/>
            <w:tcBorders>
              <w:top w:val="nil"/>
              <w:left w:val="nil"/>
              <w:bottom w:val="nil"/>
              <w:right w:val="nil"/>
            </w:tcBorders>
          </w:tcPr>
          <w:p w14:paraId="03767901" w14:textId="77777777" w:rsidR="0051154C" w:rsidRPr="00531D0B" w:rsidRDefault="0051154C" w:rsidP="00DF6845">
            <w:pPr>
              <w:pStyle w:val="Normal6a"/>
            </w:pPr>
          </w:p>
        </w:tc>
        <w:tc>
          <w:tcPr>
            <w:tcW w:w="4876" w:type="dxa"/>
            <w:tcBorders>
              <w:top w:val="nil"/>
              <w:left w:val="nil"/>
              <w:bottom w:val="nil"/>
              <w:right w:val="nil"/>
            </w:tcBorders>
          </w:tcPr>
          <w:p w14:paraId="730CBBA8" w14:textId="77777777" w:rsidR="0051154C" w:rsidRPr="00531D0B" w:rsidRDefault="0051154C" w:rsidP="00DF6845">
            <w:pPr>
              <w:pStyle w:val="Normal6a"/>
              <w:jc w:val="center"/>
            </w:pPr>
            <w:r w:rsidRPr="00531D0B">
              <w:rPr>
                <w:b/>
                <w:i/>
              </w:rPr>
              <w:t>Artikel 4a</w:t>
            </w:r>
            <w:r w:rsidRPr="00531D0B">
              <w:tab/>
            </w:r>
          </w:p>
        </w:tc>
      </w:tr>
      <w:tr w:rsidR="0051154C" w:rsidRPr="00531D0B" w14:paraId="5F17228B" w14:textId="77777777" w:rsidTr="00DF6845">
        <w:trPr>
          <w:jc w:val="center"/>
        </w:trPr>
        <w:tc>
          <w:tcPr>
            <w:tcW w:w="4876" w:type="dxa"/>
            <w:tcBorders>
              <w:top w:val="nil"/>
              <w:left w:val="nil"/>
              <w:bottom w:val="nil"/>
              <w:right w:val="nil"/>
            </w:tcBorders>
          </w:tcPr>
          <w:p w14:paraId="5E96CAD2" w14:textId="77777777" w:rsidR="0051154C" w:rsidRPr="00531D0B" w:rsidRDefault="0051154C" w:rsidP="00DF6845">
            <w:pPr>
              <w:pStyle w:val="Normal6a"/>
            </w:pPr>
          </w:p>
        </w:tc>
        <w:tc>
          <w:tcPr>
            <w:tcW w:w="4876" w:type="dxa"/>
            <w:tcBorders>
              <w:top w:val="nil"/>
              <w:left w:val="nil"/>
              <w:bottom w:val="nil"/>
              <w:right w:val="nil"/>
            </w:tcBorders>
          </w:tcPr>
          <w:p w14:paraId="59EFC9A2" w14:textId="77777777" w:rsidR="0051154C" w:rsidRPr="00531D0B" w:rsidRDefault="0051154C" w:rsidP="00DF6845">
            <w:pPr>
              <w:pStyle w:val="Normal6a"/>
              <w:jc w:val="center"/>
            </w:pPr>
            <w:r w:rsidRPr="00531D0B">
              <w:rPr>
                <w:b/>
                <w:i/>
              </w:rPr>
              <w:t>Støttens omfang</w:t>
            </w:r>
          </w:p>
        </w:tc>
      </w:tr>
      <w:tr w:rsidR="0051154C" w:rsidRPr="00531D0B" w14:paraId="1971178B" w14:textId="77777777" w:rsidTr="00DF6845">
        <w:trPr>
          <w:jc w:val="center"/>
        </w:trPr>
        <w:tc>
          <w:tcPr>
            <w:tcW w:w="4876" w:type="dxa"/>
            <w:tcBorders>
              <w:top w:val="nil"/>
              <w:left w:val="nil"/>
              <w:bottom w:val="nil"/>
              <w:right w:val="nil"/>
            </w:tcBorders>
          </w:tcPr>
          <w:p w14:paraId="15950E68" w14:textId="77777777" w:rsidR="0051154C" w:rsidRPr="00531D0B" w:rsidRDefault="0051154C" w:rsidP="00DF6845">
            <w:pPr>
              <w:pStyle w:val="Normal6a"/>
            </w:pPr>
          </w:p>
        </w:tc>
        <w:tc>
          <w:tcPr>
            <w:tcW w:w="4876" w:type="dxa"/>
            <w:tcBorders>
              <w:top w:val="nil"/>
              <w:left w:val="nil"/>
              <w:bottom w:val="nil"/>
              <w:right w:val="nil"/>
            </w:tcBorders>
          </w:tcPr>
          <w:p w14:paraId="12567271" w14:textId="77777777" w:rsidR="0051154C" w:rsidRPr="00531D0B" w:rsidRDefault="0051154C" w:rsidP="00DF6845">
            <w:pPr>
              <w:pStyle w:val="Normal6a"/>
            </w:pPr>
            <w:r w:rsidRPr="00531D0B">
              <w:rPr>
                <w:b/>
                <w:i/>
              </w:rPr>
              <w:t>1. EU-støtten ydes til de aktioner, der er opført i bilaget, og som bidrager til at nå de mål, der er fastsat i artikel 3. Kommissionen tillægges beføjelser til at vedtage delegerede retsakter i overensstemmelse med artikel 9a med henblik på at ændre listen over støtteberettigede tiltag i bilaget.</w:t>
            </w:r>
          </w:p>
        </w:tc>
      </w:tr>
      <w:tr w:rsidR="0051154C" w:rsidRPr="00531D0B" w14:paraId="3343000B" w14:textId="77777777" w:rsidTr="00DF6845">
        <w:trPr>
          <w:jc w:val="center"/>
        </w:trPr>
        <w:tc>
          <w:tcPr>
            <w:tcW w:w="4876" w:type="dxa"/>
            <w:tcBorders>
              <w:top w:val="nil"/>
              <w:left w:val="nil"/>
              <w:bottom w:val="nil"/>
              <w:right w:val="nil"/>
            </w:tcBorders>
          </w:tcPr>
          <w:p w14:paraId="22A0F5B5" w14:textId="77777777" w:rsidR="0051154C" w:rsidRPr="00531D0B" w:rsidRDefault="0051154C" w:rsidP="00DF6845">
            <w:pPr>
              <w:pStyle w:val="Normal6a"/>
            </w:pPr>
          </w:p>
        </w:tc>
        <w:tc>
          <w:tcPr>
            <w:tcW w:w="4876" w:type="dxa"/>
            <w:tcBorders>
              <w:top w:val="nil"/>
              <w:left w:val="nil"/>
              <w:bottom w:val="nil"/>
              <w:right w:val="nil"/>
            </w:tcBorders>
          </w:tcPr>
          <w:p w14:paraId="13FEDBCD" w14:textId="77777777" w:rsidR="0051154C" w:rsidRPr="00531D0B" w:rsidRDefault="0051154C" w:rsidP="00DF6845">
            <w:pPr>
              <w:pStyle w:val="Normal6a"/>
            </w:pPr>
            <w:r w:rsidRPr="00531D0B">
              <w:rPr>
                <w:b/>
                <w:i/>
              </w:rPr>
              <w:t>2. For at nå de mål, der er fastsat i artikel 3, kan der i ekstraordinære tilfælde inden for fastlagte grænser og med forbehold af fornødne garantier ydes EU-støtte til foranstaltninger eller tiltag i tredjelande. Sådanne foranstaltninger eller tiltag skal være i fuld overensstemmelse med de foranstaltninger, der støttes gennem Unionens eksterne finansieringsinstrumenter, og med de generelle principper og generelle mål for Unionens optræden udadtil.</w:t>
            </w:r>
          </w:p>
        </w:tc>
      </w:tr>
      <w:tr w:rsidR="0051154C" w:rsidRPr="00531D0B" w14:paraId="45184822" w14:textId="77777777" w:rsidTr="00DF6845">
        <w:trPr>
          <w:jc w:val="center"/>
        </w:trPr>
        <w:tc>
          <w:tcPr>
            <w:tcW w:w="4876" w:type="dxa"/>
            <w:tcBorders>
              <w:top w:val="nil"/>
              <w:left w:val="nil"/>
              <w:bottom w:val="nil"/>
              <w:right w:val="nil"/>
            </w:tcBorders>
          </w:tcPr>
          <w:p w14:paraId="2C658528" w14:textId="77777777" w:rsidR="0051154C" w:rsidRPr="00531D0B" w:rsidRDefault="0051154C" w:rsidP="00DF6845">
            <w:pPr>
              <w:pStyle w:val="Normal6a"/>
            </w:pPr>
          </w:p>
        </w:tc>
        <w:tc>
          <w:tcPr>
            <w:tcW w:w="4876" w:type="dxa"/>
            <w:tcBorders>
              <w:top w:val="nil"/>
              <w:left w:val="nil"/>
              <w:bottom w:val="nil"/>
              <w:right w:val="nil"/>
            </w:tcBorders>
          </w:tcPr>
          <w:p w14:paraId="4DB21D3B" w14:textId="77777777" w:rsidR="0051154C" w:rsidRPr="00531D0B" w:rsidRDefault="0051154C" w:rsidP="00DF6845">
            <w:pPr>
              <w:pStyle w:val="Normal6a"/>
            </w:pPr>
            <w:r w:rsidRPr="00531D0B">
              <w:rPr>
                <w:b/>
                <w:i/>
              </w:rPr>
              <w:t>3. Inden for rammerne af den årlige budgetprocedure må det samlede finansieringsbeløb fra EU-faciliteten, der ydes til støtteforanstaltninger eller tiltag i eller i forbindelse med tredjelande, ikke overstige 5 % af det samlede beløb, der er afsat til at nå de mål, der er fastsat i artikel 3.</w:t>
            </w:r>
          </w:p>
        </w:tc>
      </w:tr>
      <w:tr w:rsidR="0051154C" w:rsidRPr="00531D0B" w14:paraId="4F05047B" w14:textId="77777777" w:rsidTr="00DF6845">
        <w:trPr>
          <w:jc w:val="center"/>
        </w:trPr>
        <w:tc>
          <w:tcPr>
            <w:tcW w:w="4876" w:type="dxa"/>
            <w:tcBorders>
              <w:top w:val="nil"/>
              <w:left w:val="nil"/>
              <w:bottom w:val="nil"/>
              <w:right w:val="nil"/>
            </w:tcBorders>
          </w:tcPr>
          <w:p w14:paraId="4F94292D" w14:textId="77777777" w:rsidR="0051154C" w:rsidRPr="00531D0B" w:rsidRDefault="0051154C" w:rsidP="00DF6845">
            <w:pPr>
              <w:pStyle w:val="Normal6a"/>
            </w:pPr>
          </w:p>
        </w:tc>
        <w:tc>
          <w:tcPr>
            <w:tcW w:w="4876" w:type="dxa"/>
            <w:tcBorders>
              <w:top w:val="nil"/>
              <w:left w:val="nil"/>
              <w:bottom w:val="nil"/>
              <w:right w:val="nil"/>
            </w:tcBorders>
          </w:tcPr>
          <w:p w14:paraId="01FC819D" w14:textId="77777777" w:rsidR="0051154C" w:rsidRPr="00531D0B" w:rsidRDefault="0051154C" w:rsidP="00DF6845">
            <w:pPr>
              <w:pStyle w:val="Normal6a"/>
            </w:pPr>
            <w:r w:rsidRPr="00531D0B">
              <w:rPr>
                <w:b/>
                <w:i/>
              </w:rPr>
              <w:t>4. Det samlede beløb til støtte for foranstaltninger eller tiltag i eller i forbindelse med tredjelande inden for rammerne af medlemsstaternes nationale og regionale partnerskabsprogrammer i overensstemmelse med artikel XX i forordning (EU) [...] om oprettelse af Den Europæiske Fond for Økonomisk, Social og Territorial Samhørighed, Landbrug, Landdistrikter, Fiskeri, det Maritime Område, Velstand og Sikkerhed og partnerskaber må for hver medlemsstat ikke overstige 5 % af det samlede beløb, som den pågældende medlemsstat har tildelt til målene i artikel 3.</w:t>
            </w:r>
          </w:p>
        </w:tc>
      </w:tr>
    </w:tbl>
    <w:p w14:paraId="0E89AF1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30FC081"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1E58EDF5" w14:textId="77777777" w:rsidR="0051154C" w:rsidRPr="00531D0B" w:rsidRDefault="0051154C" w:rsidP="0051154C">
      <w:pPr>
        <w:pStyle w:val="AmJustText"/>
      </w:pPr>
      <w:r w:rsidRPr="00531D0B">
        <w:t>Der er behov for større gennemsigtighed med hensyn til, hvor midlerne vil blive tildelt. Som et internt politikinstrument bør finansiering ydet under dette instrument ikke medføre dobbeltfinansiering af eksterne politiske tiltag.</w:t>
      </w:r>
    </w:p>
    <w:p w14:paraId="54AD825B" w14:textId="77777777" w:rsidR="0051154C" w:rsidRPr="00531D0B" w:rsidRDefault="0051154C" w:rsidP="0051154C">
      <w:r w:rsidRPr="00B10B6B">
        <w:rPr>
          <w:rStyle w:val="HideTWBExt"/>
        </w:rPr>
        <w:t>&lt;/AmendB&gt;</w:t>
      </w:r>
    </w:p>
    <w:p w14:paraId="7BF2E1CD"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189</w:t>
      </w:r>
      <w:r w:rsidRPr="00B10B6B">
        <w:rPr>
          <w:rStyle w:val="HideTWBExt"/>
          <w:b w:val="0"/>
        </w:rPr>
        <w:t>&lt;/NumAmB&gt;</w:t>
      </w:r>
    </w:p>
    <w:p w14:paraId="2FCD6F9B"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773F6A24" w14:textId="77777777" w:rsidR="0051154C" w:rsidRPr="00531D0B" w:rsidRDefault="0051154C" w:rsidP="0051154C">
      <w:pPr>
        <w:pStyle w:val="NormalBold"/>
      </w:pPr>
      <w:r w:rsidRPr="00B10B6B">
        <w:rPr>
          <w:rStyle w:val="HideTWBExt"/>
          <w:b w:val="0"/>
        </w:rPr>
        <w:t>&lt;/RepeatBlock-By&gt;</w:t>
      </w:r>
    </w:p>
    <w:p w14:paraId="56D7E94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341E237D" w14:textId="77777777" w:rsidR="0051154C" w:rsidRPr="00531D0B" w:rsidRDefault="0051154C" w:rsidP="0051154C">
      <w:pPr>
        <w:pStyle w:val="NormalBold"/>
      </w:pPr>
      <w:r w:rsidRPr="00B10B6B">
        <w:rPr>
          <w:rStyle w:val="HideTWBExt"/>
          <w:b w:val="0"/>
        </w:rPr>
        <w:t>&lt;Article&gt;</w:t>
      </w:r>
      <w:r w:rsidRPr="00531D0B">
        <w:t>Artikel 4 b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B064943" w14:textId="77777777" w:rsidTr="00DF6845">
        <w:trPr>
          <w:trHeight w:hRule="exact" w:val="240"/>
          <w:jc w:val="center"/>
        </w:trPr>
        <w:tc>
          <w:tcPr>
            <w:tcW w:w="9752" w:type="dxa"/>
            <w:gridSpan w:val="2"/>
            <w:tcBorders>
              <w:top w:val="nil"/>
              <w:left w:val="nil"/>
              <w:bottom w:val="nil"/>
              <w:right w:val="nil"/>
            </w:tcBorders>
          </w:tcPr>
          <w:p w14:paraId="03443733" w14:textId="77777777" w:rsidR="0051154C" w:rsidRPr="00531D0B" w:rsidRDefault="0051154C" w:rsidP="00DF6845"/>
        </w:tc>
      </w:tr>
      <w:tr w:rsidR="0051154C" w:rsidRPr="00531D0B" w14:paraId="2AAD4081" w14:textId="77777777" w:rsidTr="00DF6845">
        <w:trPr>
          <w:trHeight w:val="240"/>
          <w:jc w:val="center"/>
        </w:trPr>
        <w:tc>
          <w:tcPr>
            <w:tcW w:w="4876" w:type="dxa"/>
            <w:tcBorders>
              <w:top w:val="nil"/>
              <w:left w:val="nil"/>
              <w:bottom w:val="nil"/>
              <w:right w:val="nil"/>
            </w:tcBorders>
          </w:tcPr>
          <w:p w14:paraId="6B356FD9"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C10C6F3" w14:textId="77777777" w:rsidR="0051154C" w:rsidRPr="00531D0B" w:rsidRDefault="0051154C" w:rsidP="00DF6845">
            <w:pPr>
              <w:pStyle w:val="AmColumnHeading"/>
            </w:pPr>
            <w:r w:rsidRPr="00531D0B">
              <w:t>Ændringsforslag</w:t>
            </w:r>
          </w:p>
        </w:tc>
      </w:tr>
      <w:tr w:rsidR="0051154C" w:rsidRPr="00531D0B" w14:paraId="18F33703" w14:textId="77777777" w:rsidTr="00DF6845">
        <w:trPr>
          <w:jc w:val="center"/>
        </w:trPr>
        <w:tc>
          <w:tcPr>
            <w:tcW w:w="4876" w:type="dxa"/>
            <w:tcBorders>
              <w:top w:val="nil"/>
              <w:left w:val="nil"/>
              <w:bottom w:val="nil"/>
              <w:right w:val="nil"/>
            </w:tcBorders>
          </w:tcPr>
          <w:p w14:paraId="539061D0" w14:textId="77777777" w:rsidR="0051154C" w:rsidRPr="00531D0B" w:rsidRDefault="0051154C" w:rsidP="00DF6845">
            <w:pPr>
              <w:pStyle w:val="Normal6a"/>
            </w:pPr>
          </w:p>
        </w:tc>
        <w:tc>
          <w:tcPr>
            <w:tcW w:w="4876" w:type="dxa"/>
            <w:tcBorders>
              <w:top w:val="nil"/>
              <w:left w:val="nil"/>
              <w:bottom w:val="nil"/>
              <w:right w:val="nil"/>
            </w:tcBorders>
          </w:tcPr>
          <w:p w14:paraId="6505574E" w14:textId="77777777" w:rsidR="0051154C" w:rsidRPr="00531D0B" w:rsidRDefault="0051154C" w:rsidP="00DF6845">
            <w:pPr>
              <w:pStyle w:val="Normal6a"/>
              <w:jc w:val="center"/>
            </w:pPr>
            <w:r w:rsidRPr="00531D0B">
              <w:rPr>
                <w:b/>
                <w:i/>
              </w:rPr>
              <w:t>Artikel 4b</w:t>
            </w:r>
            <w:r w:rsidRPr="00531D0B">
              <w:tab/>
            </w:r>
          </w:p>
        </w:tc>
      </w:tr>
      <w:tr w:rsidR="0051154C" w:rsidRPr="00531D0B" w14:paraId="1901ADBD" w14:textId="77777777" w:rsidTr="00DF6845">
        <w:trPr>
          <w:jc w:val="center"/>
        </w:trPr>
        <w:tc>
          <w:tcPr>
            <w:tcW w:w="4876" w:type="dxa"/>
            <w:tcBorders>
              <w:top w:val="nil"/>
              <w:left w:val="nil"/>
              <w:bottom w:val="nil"/>
              <w:right w:val="nil"/>
            </w:tcBorders>
          </w:tcPr>
          <w:p w14:paraId="4592223D" w14:textId="77777777" w:rsidR="0051154C" w:rsidRPr="00531D0B" w:rsidRDefault="0051154C" w:rsidP="00DF6845">
            <w:pPr>
              <w:pStyle w:val="Normal6a"/>
            </w:pPr>
          </w:p>
        </w:tc>
        <w:tc>
          <w:tcPr>
            <w:tcW w:w="4876" w:type="dxa"/>
            <w:tcBorders>
              <w:top w:val="nil"/>
              <w:left w:val="nil"/>
              <w:bottom w:val="nil"/>
              <w:right w:val="nil"/>
            </w:tcBorders>
          </w:tcPr>
          <w:p w14:paraId="12386830" w14:textId="77777777" w:rsidR="0051154C" w:rsidRPr="00531D0B" w:rsidRDefault="0051154C" w:rsidP="00DF6845">
            <w:pPr>
              <w:pStyle w:val="Normal6a"/>
              <w:jc w:val="center"/>
            </w:pPr>
            <w:r w:rsidRPr="00531D0B">
              <w:rPr>
                <w:b/>
                <w:i/>
              </w:rPr>
              <w:t>Partnerskabsprincippet</w:t>
            </w:r>
          </w:p>
        </w:tc>
      </w:tr>
      <w:tr w:rsidR="0051154C" w:rsidRPr="00531D0B" w14:paraId="4371DE67" w14:textId="77777777" w:rsidTr="00DF6845">
        <w:trPr>
          <w:jc w:val="center"/>
        </w:trPr>
        <w:tc>
          <w:tcPr>
            <w:tcW w:w="4876" w:type="dxa"/>
            <w:tcBorders>
              <w:top w:val="nil"/>
              <w:left w:val="nil"/>
              <w:bottom w:val="nil"/>
              <w:right w:val="nil"/>
            </w:tcBorders>
          </w:tcPr>
          <w:p w14:paraId="7072FD41" w14:textId="77777777" w:rsidR="0051154C" w:rsidRPr="00531D0B" w:rsidRDefault="0051154C" w:rsidP="00DF6845">
            <w:pPr>
              <w:pStyle w:val="Normal6a"/>
            </w:pPr>
          </w:p>
        </w:tc>
        <w:tc>
          <w:tcPr>
            <w:tcW w:w="4876" w:type="dxa"/>
            <w:tcBorders>
              <w:top w:val="nil"/>
              <w:left w:val="nil"/>
              <w:bottom w:val="nil"/>
              <w:right w:val="nil"/>
            </w:tcBorders>
          </w:tcPr>
          <w:p w14:paraId="066A9F67" w14:textId="77777777" w:rsidR="0051154C" w:rsidRPr="00531D0B" w:rsidRDefault="0051154C" w:rsidP="00DF6845">
            <w:pPr>
              <w:pStyle w:val="Normal6a"/>
            </w:pPr>
            <w:r w:rsidRPr="00531D0B">
              <w:rPr>
                <w:b/>
                <w:i/>
              </w:rPr>
              <w:t>Med henblik på EU-støtte i henhold til denne forordning omfatter partnerskaber i overensstemmelse med artikel 6, stk. 5, i forordning (EU) [...] om oprettelse af Den Europæiske Fond for Økonomisk, Social og Territorial Samhørighed, Landbrug, Landdistrikter, Fiskeri, det Maritime Område, Velstand og Sikkerhed regionale og lokale myndigheder, bymyndigheder og andre offentlige myndigheder eller sammenslutninger, der repræsenterer sådanne myndigheder, civilsamfundsorganisationer såsom flygtningeorganisationer og migrantledede organisationer samt nationale menneskerettighedsinstitutioner og ligestillingsorganer og, hvor det er relevant, internationale organisationer og økonomiske partnere og arbejdsmarkedets parter.</w:t>
            </w:r>
          </w:p>
        </w:tc>
      </w:tr>
      <w:tr w:rsidR="0051154C" w:rsidRPr="00531D0B" w14:paraId="10F14CCD" w14:textId="77777777" w:rsidTr="00DF6845">
        <w:trPr>
          <w:jc w:val="center"/>
        </w:trPr>
        <w:tc>
          <w:tcPr>
            <w:tcW w:w="4876" w:type="dxa"/>
            <w:tcBorders>
              <w:top w:val="nil"/>
              <w:left w:val="nil"/>
              <w:bottom w:val="nil"/>
              <w:right w:val="nil"/>
            </w:tcBorders>
          </w:tcPr>
          <w:p w14:paraId="026DE0CD" w14:textId="77777777" w:rsidR="0051154C" w:rsidRPr="00531D0B" w:rsidRDefault="0051154C" w:rsidP="00DF6845">
            <w:pPr>
              <w:pStyle w:val="Normal6a"/>
            </w:pPr>
          </w:p>
        </w:tc>
        <w:tc>
          <w:tcPr>
            <w:tcW w:w="4876" w:type="dxa"/>
            <w:tcBorders>
              <w:top w:val="nil"/>
              <w:left w:val="nil"/>
              <w:bottom w:val="nil"/>
              <w:right w:val="nil"/>
            </w:tcBorders>
          </w:tcPr>
          <w:p w14:paraId="4C55C19C" w14:textId="77777777" w:rsidR="0051154C" w:rsidRPr="00531D0B" w:rsidRDefault="0051154C" w:rsidP="00DF6845">
            <w:pPr>
              <w:pStyle w:val="Normal6a"/>
            </w:pPr>
            <w:r w:rsidRPr="00531D0B">
              <w:rPr>
                <w:b/>
                <w:i/>
              </w:rPr>
              <w:t>Når medlemsstaterne forelægger deres nationale og regionale partnerskabsplaner i overensstemmelse med artikel 21 i nævnte forordning med henblik på EU-støtte, skal de præcisere sammensætningen af deres partnerskaber samt en beskrivelse af partnerskabsaftalerne. Disse oplysninger gøres offentligt tilgængelige efter anmodning.</w:t>
            </w:r>
          </w:p>
        </w:tc>
      </w:tr>
    </w:tbl>
    <w:p w14:paraId="141C17C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4C84BAA"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630B7898" w14:textId="77777777" w:rsidR="0051154C" w:rsidRPr="00531D0B" w:rsidRDefault="0051154C" w:rsidP="0051154C">
      <w:pPr>
        <w:pStyle w:val="AmJustText"/>
      </w:pPr>
      <w:r w:rsidRPr="00531D0B">
        <w:t>Partnerskabsprincippet, som det finder anvendelse på Schengen-, grænse- og visuminstrumentet, bør omfatte hele spektret af interessenter. Medlemsstaterne bør ikke kunne undgå at indgå partnerskaber med civilsamfundet om midler, der skal finansiere tiltag, der direkte berører folks rettigheder.</w:t>
      </w:r>
    </w:p>
    <w:p w14:paraId="4A1E5621" w14:textId="77777777" w:rsidR="0051154C" w:rsidRPr="00531D0B" w:rsidRDefault="0051154C" w:rsidP="0051154C">
      <w:r w:rsidRPr="00B10B6B">
        <w:rPr>
          <w:rStyle w:val="HideTWBExt"/>
        </w:rPr>
        <w:t>&lt;/AmendB&gt;</w:t>
      </w:r>
    </w:p>
    <w:p w14:paraId="35C1A4E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190</w:t>
      </w:r>
      <w:r w:rsidRPr="00B10B6B">
        <w:rPr>
          <w:rStyle w:val="HideTWBExt"/>
          <w:b w:val="0"/>
        </w:rPr>
        <w:t>&lt;/NumAmB&gt;</w:t>
      </w:r>
    </w:p>
    <w:p w14:paraId="60DFFAAC"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0BA080A3" w14:textId="77777777" w:rsidR="0051154C" w:rsidRPr="00531D0B" w:rsidRDefault="0051154C" w:rsidP="0051154C">
      <w:pPr>
        <w:pStyle w:val="NormalBold"/>
      </w:pPr>
      <w:r w:rsidRPr="00B10B6B">
        <w:rPr>
          <w:rStyle w:val="HideTWBExt"/>
          <w:b w:val="0"/>
        </w:rPr>
        <w:t>&lt;/RepeatBlock-By&gt;</w:t>
      </w:r>
    </w:p>
    <w:p w14:paraId="2773B32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CAB9829" w14:textId="77777777" w:rsidR="0051154C" w:rsidRPr="00531D0B" w:rsidRDefault="0051154C" w:rsidP="0051154C">
      <w:pPr>
        <w:pStyle w:val="NormalBold"/>
      </w:pPr>
      <w:r w:rsidRPr="00B10B6B">
        <w:rPr>
          <w:rStyle w:val="HideTWBExt"/>
          <w:b w:val="0"/>
        </w:rPr>
        <w:t>&lt;Article&gt;</w:t>
      </w:r>
      <w:r w:rsidRPr="00531D0B">
        <w:t>Artikel 5 – stk. 1</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A31B8F0" w14:textId="77777777" w:rsidTr="00DF6845">
        <w:trPr>
          <w:trHeight w:hRule="exact" w:val="240"/>
          <w:jc w:val="center"/>
        </w:trPr>
        <w:tc>
          <w:tcPr>
            <w:tcW w:w="9752" w:type="dxa"/>
            <w:gridSpan w:val="2"/>
            <w:tcBorders>
              <w:top w:val="nil"/>
              <w:left w:val="nil"/>
              <w:bottom w:val="nil"/>
              <w:right w:val="nil"/>
            </w:tcBorders>
          </w:tcPr>
          <w:p w14:paraId="7DF925F2" w14:textId="77777777" w:rsidR="0051154C" w:rsidRPr="00531D0B" w:rsidRDefault="0051154C" w:rsidP="00DF6845"/>
        </w:tc>
      </w:tr>
      <w:tr w:rsidR="0051154C" w:rsidRPr="00531D0B" w14:paraId="23200350" w14:textId="77777777" w:rsidTr="00DF6845">
        <w:trPr>
          <w:trHeight w:val="240"/>
          <w:jc w:val="center"/>
        </w:trPr>
        <w:tc>
          <w:tcPr>
            <w:tcW w:w="4876" w:type="dxa"/>
            <w:tcBorders>
              <w:top w:val="nil"/>
              <w:left w:val="nil"/>
              <w:bottom w:val="nil"/>
              <w:right w:val="nil"/>
            </w:tcBorders>
          </w:tcPr>
          <w:p w14:paraId="4090AB2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0901BF99" w14:textId="77777777" w:rsidR="0051154C" w:rsidRPr="00531D0B" w:rsidRDefault="0051154C" w:rsidP="00DF6845">
            <w:pPr>
              <w:pStyle w:val="AmColumnHeading"/>
            </w:pPr>
            <w:r w:rsidRPr="00531D0B">
              <w:t>Ændringsforslag</w:t>
            </w:r>
          </w:p>
        </w:tc>
      </w:tr>
      <w:tr w:rsidR="0051154C" w:rsidRPr="00531D0B" w14:paraId="745AE5DD" w14:textId="77777777" w:rsidTr="00DF6845">
        <w:trPr>
          <w:jc w:val="center"/>
        </w:trPr>
        <w:tc>
          <w:tcPr>
            <w:tcW w:w="4876" w:type="dxa"/>
            <w:tcBorders>
              <w:top w:val="nil"/>
              <w:left w:val="nil"/>
              <w:bottom w:val="nil"/>
              <w:right w:val="nil"/>
            </w:tcBorders>
          </w:tcPr>
          <w:p w14:paraId="1E2BC66B" w14:textId="77777777" w:rsidR="0051154C" w:rsidRPr="00531D0B" w:rsidRDefault="0051154C" w:rsidP="00DF6845">
            <w:pPr>
              <w:pStyle w:val="Normal6a"/>
            </w:pPr>
            <w:r w:rsidRPr="00531D0B">
              <w:t>I overensstemmelse med de relevante bestemmelser i deres respektive associeringsaftaler fastlægges der ordninger for at præcisere arten af og måderne for deltagelse i EU-støtten for lande, der er associeret i gennemførelsen, anvendelsen og udviklingen af Schengenreglerne. Hurtigst muligt efter at det berørte land har givet underretning om sin beslutning om at acceptere indholdet af EU-støtten og gennemføre det i sin interne retsorden i overensstemmelse med den relevante associeringsaftale, forelægger Kommissionen Rådet en henstilling med henblik på indledning af forhandlinger om disse ordninger i henhold til artikel 218, stk. 3, i TEUF. Ved modtagelsen af henstillingen træffer Rådet straks afgørelse om bemyndigelse til at indlede disse forhandlinger. De finansielle bidrag fra disse lande tilføjes de samlede midler, der er til rådighed i den finansieringsramme, der er omhandlet i artikel 4.</w:t>
            </w:r>
          </w:p>
        </w:tc>
        <w:tc>
          <w:tcPr>
            <w:tcW w:w="4876" w:type="dxa"/>
            <w:tcBorders>
              <w:top w:val="nil"/>
              <w:left w:val="nil"/>
              <w:bottom w:val="nil"/>
              <w:right w:val="nil"/>
            </w:tcBorders>
          </w:tcPr>
          <w:p w14:paraId="1067ACBF" w14:textId="77777777" w:rsidR="0051154C" w:rsidRPr="00531D0B" w:rsidRDefault="0051154C" w:rsidP="00DF6845">
            <w:pPr>
              <w:pStyle w:val="Normal6a"/>
            </w:pPr>
            <w:r w:rsidRPr="00531D0B">
              <w:t xml:space="preserve">I overensstemmelse med de relevante bestemmelser i deres respektive associeringsaftaler fastlægges der ordninger for at præcisere arten af og måderne for deltagelse i EU-støtten for lande, der er associeret i gennemførelsen, anvendelsen og udviklingen af Schengenreglerne. Hurtigst muligt efter at det berørte land har givet underretning om sin beslutning om at acceptere indholdet af EU-støtten og gennemføre det i sin interne retsorden i overensstemmelse med den relevante associeringsaftale, forelægger Kommissionen Rådet en henstilling med henblik på indledning af forhandlinger om disse ordninger i henhold til artikel 218, stk. 3, i TEUF. Ved modtagelsen af henstillingen træffer Rådet straks afgørelse om bemyndigelse til at indlede disse forhandlinger. De finansielle bidrag fra disse lande tilføjes de samlede midler, der er til rådighed i den finansieringsramme, der er omhandlet i artikel 4. </w:t>
            </w:r>
            <w:r w:rsidRPr="00531D0B">
              <w:rPr>
                <w:b/>
                <w:i/>
              </w:rPr>
              <w:t>De associerede landes deltagelse bør være i overensstemmelse med deres forpligtelser til at gennemføre Schengenreglerne og tage behørigt hensyn til deres bidrag til de fælles opgaver med at beskytte de ydre grænser og sikre Schengenområdet.</w:t>
            </w:r>
          </w:p>
        </w:tc>
      </w:tr>
    </w:tbl>
    <w:p w14:paraId="5E313E4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222E1DE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E3DFC09" w14:textId="114CF4D9" w:rsidR="0051154C" w:rsidRPr="00531D0B" w:rsidRDefault="0051154C" w:rsidP="0051154C">
      <w:pPr>
        <w:pStyle w:val="AmJustText"/>
      </w:pPr>
      <w:r w:rsidRPr="00531D0B">
        <w:t>Associerede lande drager fordel af Schengenområdets funktion og deltager samtidig i dets beskyttelse. Det er derfor hensigtsmæssigt at understrege sammenhængen mellem finansiel deltagelse og den praktiske gennemførelse af forpligtelser, der følger af Schengenreglerne. Det foreslåede ændringsforslag styrker princippet om ansvar og forholdsmæssigt bidrag til fælles sikkerhedsopgaver uden at ændre det eksisterende associeringssystem.</w:t>
      </w:r>
    </w:p>
    <w:p w14:paraId="0AFACC4D" w14:textId="77777777" w:rsidR="0051154C" w:rsidRPr="00531D0B" w:rsidRDefault="0051154C" w:rsidP="0051154C">
      <w:r w:rsidRPr="00B10B6B">
        <w:rPr>
          <w:rStyle w:val="HideTWBExt"/>
        </w:rPr>
        <w:t>&lt;/AmendB&gt;</w:t>
      </w:r>
    </w:p>
    <w:p w14:paraId="05D236DF"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191</w:t>
      </w:r>
      <w:r w:rsidRPr="00B10B6B">
        <w:rPr>
          <w:rStyle w:val="HideTWBExt"/>
          <w:b w:val="0"/>
        </w:rPr>
        <w:t>&lt;/NumAmB&gt;</w:t>
      </w:r>
    </w:p>
    <w:p w14:paraId="6C8FB8F7"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0B7BF29" w14:textId="77777777" w:rsidR="0051154C" w:rsidRPr="00531D0B" w:rsidRDefault="0051154C" w:rsidP="0051154C">
      <w:pPr>
        <w:pStyle w:val="NormalBold"/>
      </w:pPr>
      <w:r w:rsidRPr="00B10B6B">
        <w:rPr>
          <w:rStyle w:val="HideTWBExt"/>
          <w:b w:val="0"/>
        </w:rPr>
        <w:t>&lt;/RepeatBlock-By&gt;</w:t>
      </w:r>
    </w:p>
    <w:p w14:paraId="042D633C"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C44B861" w14:textId="77777777" w:rsidR="0051154C" w:rsidRPr="00531D0B" w:rsidRDefault="0051154C" w:rsidP="0051154C">
      <w:pPr>
        <w:pStyle w:val="NormalBold"/>
      </w:pPr>
      <w:r w:rsidRPr="00B10B6B">
        <w:rPr>
          <w:rStyle w:val="HideTWBExt"/>
          <w:b w:val="0"/>
        </w:rPr>
        <w:t>&lt;Article&gt;</w:t>
      </w:r>
      <w:r w:rsidRPr="00531D0B">
        <w:t>Artikel 6 – stk. 1</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F554853" w14:textId="77777777" w:rsidTr="00DF6845">
        <w:trPr>
          <w:trHeight w:hRule="exact" w:val="240"/>
          <w:jc w:val="center"/>
        </w:trPr>
        <w:tc>
          <w:tcPr>
            <w:tcW w:w="9752" w:type="dxa"/>
            <w:gridSpan w:val="2"/>
            <w:tcBorders>
              <w:top w:val="nil"/>
              <w:left w:val="nil"/>
              <w:bottom w:val="nil"/>
              <w:right w:val="nil"/>
            </w:tcBorders>
          </w:tcPr>
          <w:p w14:paraId="53625B4C" w14:textId="77777777" w:rsidR="0051154C" w:rsidRPr="00531D0B" w:rsidRDefault="0051154C" w:rsidP="00DF6845"/>
        </w:tc>
      </w:tr>
      <w:tr w:rsidR="0051154C" w:rsidRPr="00531D0B" w14:paraId="27F83691" w14:textId="77777777" w:rsidTr="00DF6845">
        <w:trPr>
          <w:trHeight w:val="240"/>
          <w:jc w:val="center"/>
        </w:trPr>
        <w:tc>
          <w:tcPr>
            <w:tcW w:w="4876" w:type="dxa"/>
            <w:tcBorders>
              <w:top w:val="nil"/>
              <w:left w:val="nil"/>
              <w:bottom w:val="nil"/>
              <w:right w:val="nil"/>
            </w:tcBorders>
          </w:tcPr>
          <w:p w14:paraId="05C4909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0EABA41" w14:textId="77777777" w:rsidR="0051154C" w:rsidRPr="00531D0B" w:rsidRDefault="0051154C" w:rsidP="00DF6845">
            <w:pPr>
              <w:pStyle w:val="AmColumnHeading"/>
            </w:pPr>
            <w:r w:rsidRPr="00531D0B">
              <w:t>Ændringsforslag</w:t>
            </w:r>
          </w:p>
        </w:tc>
      </w:tr>
      <w:tr w:rsidR="0051154C" w:rsidRPr="00531D0B" w14:paraId="5A2F7E59" w14:textId="77777777" w:rsidTr="00DF6845">
        <w:trPr>
          <w:jc w:val="center"/>
        </w:trPr>
        <w:tc>
          <w:tcPr>
            <w:tcW w:w="4876" w:type="dxa"/>
            <w:tcBorders>
              <w:top w:val="nil"/>
              <w:left w:val="nil"/>
              <w:bottom w:val="nil"/>
              <w:right w:val="nil"/>
            </w:tcBorders>
          </w:tcPr>
          <w:p w14:paraId="7852222D" w14:textId="77777777" w:rsidR="0051154C" w:rsidRPr="00531D0B" w:rsidRDefault="0051154C" w:rsidP="00DF6845">
            <w:pPr>
              <w:pStyle w:val="Normal6a"/>
            </w:pPr>
            <w:r w:rsidRPr="00531D0B">
              <w:t>1.</w:t>
            </w:r>
            <w:r w:rsidRPr="00531D0B">
              <w:tab/>
              <w:t>Et beløb på op til 450 000 000 EUR tildeles Litauens plan for nationalt og regionalt partnerskab i henhold til forordning (EU) [...] om oprettelse af Den Europæiske Fond for Økonomisk, Social og Territorial Samhørighed, Landbrug, Landdistrikter, Fiskeri, det Maritime Område, Velstand og Sikkerhed med henblik på at yde støtte til dækning af mistede indtægter ved behandling af visa til kortvarigt ophold og yderligere omkostninger i forbindelse med gennemførelsen af ordningen med det forenklede transitdokument (FTD) og det forenklede jernbanetransitdokument (FRTD), jf. Rådets forordning (EF) nr. 693/2003 og forordning (EF) nr. 694/2003 som ændret ved Europa-Parlamentets og Rådets forordning (EU) 2023/2667.</w:t>
            </w:r>
          </w:p>
        </w:tc>
        <w:tc>
          <w:tcPr>
            <w:tcW w:w="4876" w:type="dxa"/>
            <w:tcBorders>
              <w:top w:val="nil"/>
              <w:left w:val="nil"/>
              <w:bottom w:val="nil"/>
              <w:right w:val="nil"/>
            </w:tcBorders>
          </w:tcPr>
          <w:p w14:paraId="01F61FD2" w14:textId="77777777" w:rsidR="0051154C" w:rsidRPr="00531D0B" w:rsidRDefault="0051154C" w:rsidP="00DF6845">
            <w:pPr>
              <w:pStyle w:val="Normal6a"/>
            </w:pPr>
            <w:r w:rsidRPr="00531D0B">
              <w:t>1.</w:t>
            </w:r>
            <w:r w:rsidRPr="00531D0B">
              <w:tab/>
              <w:t>Et beløb på op til 450 000 000 EUR tildeles Litauens plan for nationalt og regionalt partnerskab i henhold til forordning (EU) [...] om oprettelse af Den Europæiske Fond for Økonomisk, Social og Territorial Samhørighed, Landbrug, Landdistrikter, Fiskeri, det Maritime Område, Velstand og Sikkerhed med henblik på at yde støtte til dækning af mistede indtægter ved behandling af visa til kortvarigt ophold og yderligere omkostninger i forbindelse med gennemførelsen af ordningen med det forenklede transitdokument (FTD) og det forenklede jernbanetransitdokument (FRTD), jf. Rådets forordning (EF) nr. 693/2003 og forordning (EF) nr. 694/2003 som ændret ved Europa-Parlamentets og Rådets forordning (EU) 2023/2667</w:t>
            </w:r>
            <w:r w:rsidRPr="00531D0B">
              <w:rPr>
                <w:b/>
                <w:bCs/>
                <w:i/>
                <w:iCs/>
              </w:rPr>
              <w:t>, idet finansieringen af yderligere omkostninger baseres på dokumenterede udgifter og på principperne om forsvarlig økonomisk forvaltning</w:t>
            </w:r>
            <w:r w:rsidRPr="00531D0B">
              <w:t>.</w:t>
            </w:r>
          </w:p>
        </w:tc>
      </w:tr>
    </w:tbl>
    <w:p w14:paraId="6B0F0BF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3B4B5907"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4A327E6" w14:textId="77777777" w:rsidR="0051154C" w:rsidRPr="00531D0B" w:rsidRDefault="0051154C" w:rsidP="0051154C">
      <w:pPr>
        <w:pStyle w:val="AmJustText"/>
      </w:pPr>
      <w:r w:rsidRPr="00531D0B">
        <w:t>Den foreslåede ændring ændrer ikke støtten til Litauen selv eller den særlige transitordning. Det sikrer dog, at finansiering fra EU-budgettet er knyttet til omkostninger, der faktisk er afholdt og dokumenteret. En sådan tilgang styrker gennemsigtigheden og ansvarligheden for offentlige midler og er i overensstemmelse med EU's principper om forsvarlig økonomisk forvaltning.</w:t>
      </w:r>
    </w:p>
    <w:p w14:paraId="123E91E7" w14:textId="77777777" w:rsidR="0051154C" w:rsidRPr="00531D0B" w:rsidRDefault="0051154C" w:rsidP="0051154C">
      <w:r w:rsidRPr="00B10B6B">
        <w:rPr>
          <w:rStyle w:val="HideTWBExt"/>
        </w:rPr>
        <w:t>&lt;/AmendB&gt;</w:t>
      </w:r>
    </w:p>
    <w:p w14:paraId="11EF0C2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192</w:t>
      </w:r>
      <w:r w:rsidRPr="00B10B6B">
        <w:rPr>
          <w:rStyle w:val="HideTWBExt"/>
          <w:b w:val="0"/>
        </w:rPr>
        <w:t>&lt;/NumAmB&gt;</w:t>
      </w:r>
    </w:p>
    <w:p w14:paraId="1AB11E04"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17D932A2" w14:textId="77777777" w:rsidR="0051154C" w:rsidRPr="00531D0B" w:rsidRDefault="0051154C" w:rsidP="0051154C">
      <w:pPr>
        <w:pStyle w:val="NormalBold"/>
      </w:pPr>
      <w:r w:rsidRPr="00B10B6B">
        <w:rPr>
          <w:rStyle w:val="HideTWBExt"/>
          <w:b w:val="0"/>
        </w:rPr>
        <w:t>&lt;/RepeatBlock-By&gt;</w:t>
      </w:r>
    </w:p>
    <w:p w14:paraId="027826A7"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66F982D" w14:textId="77777777" w:rsidR="0051154C" w:rsidRPr="00531D0B" w:rsidRDefault="0051154C" w:rsidP="0051154C">
      <w:pPr>
        <w:pStyle w:val="NormalBold"/>
      </w:pPr>
      <w:r w:rsidRPr="00B10B6B">
        <w:rPr>
          <w:rStyle w:val="HideTWBExt"/>
          <w:b w:val="0"/>
        </w:rPr>
        <w:t>&lt;Article&gt;</w:t>
      </w:r>
      <w:r w:rsidRPr="00531D0B">
        <w:t>Artikel 6 – stk.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6615E89" w14:textId="77777777" w:rsidTr="00DF6845">
        <w:trPr>
          <w:trHeight w:hRule="exact" w:val="240"/>
          <w:jc w:val="center"/>
        </w:trPr>
        <w:tc>
          <w:tcPr>
            <w:tcW w:w="9752" w:type="dxa"/>
            <w:gridSpan w:val="2"/>
            <w:tcBorders>
              <w:top w:val="nil"/>
              <w:left w:val="nil"/>
              <w:bottom w:val="nil"/>
              <w:right w:val="nil"/>
            </w:tcBorders>
          </w:tcPr>
          <w:p w14:paraId="122DE971" w14:textId="77777777" w:rsidR="0051154C" w:rsidRPr="00531D0B" w:rsidRDefault="0051154C" w:rsidP="00DF6845"/>
        </w:tc>
      </w:tr>
      <w:tr w:rsidR="0051154C" w:rsidRPr="00531D0B" w14:paraId="32BE477D" w14:textId="77777777" w:rsidTr="00DF6845">
        <w:trPr>
          <w:trHeight w:val="240"/>
          <w:jc w:val="center"/>
        </w:trPr>
        <w:tc>
          <w:tcPr>
            <w:tcW w:w="4876" w:type="dxa"/>
            <w:tcBorders>
              <w:top w:val="nil"/>
              <w:left w:val="nil"/>
              <w:bottom w:val="nil"/>
              <w:right w:val="nil"/>
            </w:tcBorders>
          </w:tcPr>
          <w:p w14:paraId="60745003"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92E5D4D" w14:textId="77777777" w:rsidR="0051154C" w:rsidRPr="00531D0B" w:rsidRDefault="0051154C" w:rsidP="00DF6845">
            <w:pPr>
              <w:pStyle w:val="AmColumnHeading"/>
            </w:pPr>
            <w:r w:rsidRPr="00531D0B">
              <w:t>Ændringsforslag</w:t>
            </w:r>
          </w:p>
        </w:tc>
      </w:tr>
      <w:tr w:rsidR="0051154C" w:rsidRPr="00531D0B" w14:paraId="2C7623D9" w14:textId="77777777" w:rsidTr="00DF6845">
        <w:trPr>
          <w:jc w:val="center"/>
        </w:trPr>
        <w:tc>
          <w:tcPr>
            <w:tcW w:w="4876" w:type="dxa"/>
            <w:tcBorders>
              <w:top w:val="nil"/>
              <w:left w:val="nil"/>
              <w:bottom w:val="nil"/>
              <w:right w:val="nil"/>
            </w:tcBorders>
          </w:tcPr>
          <w:p w14:paraId="48C94B32" w14:textId="77777777" w:rsidR="0051154C" w:rsidRPr="00531D0B" w:rsidRDefault="0051154C" w:rsidP="00DF6845">
            <w:pPr>
              <w:pStyle w:val="Normal6a"/>
            </w:pPr>
            <w:r w:rsidRPr="00531D0B">
              <w:t>2.</w:t>
            </w:r>
            <w:r w:rsidRPr="00531D0B">
              <w:tab/>
              <w:t>Med henblik på stk. 1 baseres EU-støtten til mistede indtægter på udstedelsen af FTD'er og FRTD'er. Loftet for støtten fastsættes til 100 000 000 EUR.</w:t>
            </w:r>
          </w:p>
        </w:tc>
        <w:tc>
          <w:tcPr>
            <w:tcW w:w="4876" w:type="dxa"/>
            <w:tcBorders>
              <w:top w:val="nil"/>
              <w:left w:val="nil"/>
              <w:bottom w:val="nil"/>
              <w:right w:val="nil"/>
            </w:tcBorders>
          </w:tcPr>
          <w:p w14:paraId="6D568D43" w14:textId="77777777" w:rsidR="0051154C" w:rsidRPr="00531D0B" w:rsidRDefault="0051154C" w:rsidP="00DF6845">
            <w:pPr>
              <w:pStyle w:val="Normal6a"/>
            </w:pPr>
            <w:r w:rsidRPr="00531D0B">
              <w:t>2.</w:t>
            </w:r>
            <w:r w:rsidRPr="00531D0B">
              <w:tab/>
              <w:t xml:space="preserve">Med henblik på stk. 1 baseres EU-støtten til mistede indtægter på udstedelsen af FTD'er og FRTD'er. Loftet for støtten fastsættes til 100 000 000 EUR. </w:t>
            </w:r>
            <w:r w:rsidRPr="00531D0B">
              <w:rPr>
                <w:b/>
                <w:i/>
              </w:rPr>
              <w:t>Støttebeløbet er baseret på påviseligt mistede indtægter i forbindelse med gennemførelsen af FTD- og FRTD-ordningen.</w:t>
            </w:r>
          </w:p>
        </w:tc>
      </w:tr>
    </w:tbl>
    <w:p w14:paraId="4B4A13DF"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73E93C42"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5B99F8B" w14:textId="77777777" w:rsidR="0051154C" w:rsidRPr="00531D0B" w:rsidRDefault="0051154C" w:rsidP="0051154C">
      <w:pPr>
        <w:pStyle w:val="AmJustText"/>
      </w:pPr>
      <w:r w:rsidRPr="00531D0B">
        <w:t>Støtte til at kompensere for mistede indtægter bør baseres på objektivt dokumenterede data og den faktiske økonomiske indvirkning af den særlige transitordning. Det foreslåede ændringsforslag styrker gennemsigtigheden og sikrer, at EU-midlerne svarer til og ikke overstiger de tab, der faktisk er opstået.</w:t>
      </w:r>
    </w:p>
    <w:p w14:paraId="4D2A832B" w14:textId="77777777" w:rsidR="0051154C" w:rsidRPr="00531D0B" w:rsidRDefault="0051154C" w:rsidP="0051154C">
      <w:r w:rsidRPr="00B10B6B">
        <w:rPr>
          <w:rStyle w:val="HideTWBExt"/>
        </w:rPr>
        <w:t>&lt;/AmendB&gt;</w:t>
      </w:r>
    </w:p>
    <w:p w14:paraId="40AC23A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193</w:t>
      </w:r>
      <w:r w:rsidRPr="00B10B6B">
        <w:rPr>
          <w:rStyle w:val="HideTWBExt"/>
          <w:b w:val="0"/>
        </w:rPr>
        <w:t>&lt;/NumAmB&gt;</w:t>
      </w:r>
    </w:p>
    <w:p w14:paraId="26E01F06"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7F12F7DA" w14:textId="77777777" w:rsidR="0051154C" w:rsidRPr="00531D0B" w:rsidRDefault="0051154C" w:rsidP="0051154C">
      <w:pPr>
        <w:pStyle w:val="NormalBold"/>
      </w:pPr>
      <w:r w:rsidRPr="00B10B6B">
        <w:rPr>
          <w:rStyle w:val="HideTWBExt"/>
          <w:b w:val="0"/>
        </w:rPr>
        <w:t>&lt;/RepeatBlock-By&gt;</w:t>
      </w:r>
    </w:p>
    <w:p w14:paraId="15BB5BC3"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FBBFB2A" w14:textId="77777777" w:rsidR="0051154C" w:rsidRPr="00531D0B" w:rsidRDefault="0051154C" w:rsidP="0051154C">
      <w:pPr>
        <w:pStyle w:val="NormalBold"/>
      </w:pPr>
      <w:r w:rsidRPr="00B10B6B">
        <w:rPr>
          <w:rStyle w:val="HideTWBExt"/>
          <w:b w:val="0"/>
        </w:rPr>
        <w:t>&lt;Article&gt;</w:t>
      </w:r>
      <w:r w:rsidRPr="00531D0B">
        <w:t>Artikel 6 – stk. 3 – afsnit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72D9D8B0" w14:textId="77777777" w:rsidTr="00DF6845">
        <w:trPr>
          <w:trHeight w:hRule="exact" w:val="240"/>
          <w:jc w:val="center"/>
        </w:trPr>
        <w:tc>
          <w:tcPr>
            <w:tcW w:w="9752" w:type="dxa"/>
            <w:gridSpan w:val="2"/>
            <w:tcBorders>
              <w:top w:val="nil"/>
              <w:left w:val="nil"/>
              <w:bottom w:val="nil"/>
              <w:right w:val="nil"/>
            </w:tcBorders>
          </w:tcPr>
          <w:p w14:paraId="799F645A" w14:textId="77777777" w:rsidR="0051154C" w:rsidRPr="00531D0B" w:rsidRDefault="0051154C" w:rsidP="00DF6845"/>
        </w:tc>
      </w:tr>
      <w:tr w:rsidR="0051154C" w:rsidRPr="00531D0B" w14:paraId="7A7DDEF0" w14:textId="77777777" w:rsidTr="00DF6845">
        <w:trPr>
          <w:trHeight w:val="240"/>
          <w:jc w:val="center"/>
        </w:trPr>
        <w:tc>
          <w:tcPr>
            <w:tcW w:w="4876" w:type="dxa"/>
            <w:tcBorders>
              <w:top w:val="nil"/>
              <w:left w:val="nil"/>
              <w:bottom w:val="nil"/>
              <w:right w:val="nil"/>
            </w:tcBorders>
          </w:tcPr>
          <w:p w14:paraId="2A5ACBDA"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84B4408" w14:textId="77777777" w:rsidR="0051154C" w:rsidRPr="00531D0B" w:rsidRDefault="0051154C" w:rsidP="00DF6845">
            <w:pPr>
              <w:pStyle w:val="AmColumnHeading"/>
            </w:pPr>
            <w:r w:rsidRPr="00531D0B">
              <w:t>Ændringsforslag</w:t>
            </w:r>
          </w:p>
        </w:tc>
      </w:tr>
      <w:tr w:rsidR="0051154C" w:rsidRPr="00531D0B" w14:paraId="58562CB2" w14:textId="77777777" w:rsidTr="00DF6845">
        <w:trPr>
          <w:jc w:val="center"/>
        </w:trPr>
        <w:tc>
          <w:tcPr>
            <w:tcW w:w="4876" w:type="dxa"/>
            <w:tcBorders>
              <w:top w:val="nil"/>
              <w:left w:val="nil"/>
              <w:bottom w:val="nil"/>
              <w:right w:val="nil"/>
            </w:tcBorders>
          </w:tcPr>
          <w:p w14:paraId="49DE9D17" w14:textId="77777777" w:rsidR="0051154C" w:rsidRPr="00531D0B" w:rsidRDefault="0051154C" w:rsidP="00DF6845">
            <w:pPr>
              <w:pStyle w:val="Normal6a"/>
            </w:pPr>
            <w:r w:rsidRPr="00531D0B">
              <w:t>Det maksimale bidrag fra Unionens budget er 100 % af de samlede anslåede omkostninger. Loftet for denne støtte fastsættes til 350 000 000 EUR.</w:t>
            </w:r>
          </w:p>
        </w:tc>
        <w:tc>
          <w:tcPr>
            <w:tcW w:w="4876" w:type="dxa"/>
            <w:tcBorders>
              <w:top w:val="nil"/>
              <w:left w:val="nil"/>
              <w:bottom w:val="nil"/>
              <w:right w:val="nil"/>
            </w:tcBorders>
          </w:tcPr>
          <w:p w14:paraId="7C3D5797" w14:textId="77777777" w:rsidR="0051154C" w:rsidRPr="00531D0B" w:rsidRDefault="0051154C" w:rsidP="00DF6845">
            <w:pPr>
              <w:pStyle w:val="Normal6a"/>
            </w:pPr>
            <w:r w:rsidRPr="00531D0B">
              <w:t xml:space="preserve">Det maksimale bidrag fra Unionens budget er 100 % af de samlede anslåede omkostninger. Loftet for denne støtte fastsættes til 350 000 000 EUR. </w:t>
            </w:r>
            <w:r w:rsidRPr="00531D0B">
              <w:rPr>
                <w:b/>
                <w:i/>
              </w:rPr>
              <w:t>Finansiering ydes udelukkende til omkostninger, som påviseligt er nødvendige for gennemførelsen af den særlige transitprocedure og overholder principperne om forsvarlig økonomisk forvaltning.</w:t>
            </w:r>
          </w:p>
        </w:tc>
      </w:tr>
    </w:tbl>
    <w:p w14:paraId="7CFD97C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27B4BBCF"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5B95BA41" w14:textId="77777777" w:rsidR="0051154C" w:rsidRPr="00531D0B" w:rsidRDefault="0051154C" w:rsidP="0051154C">
      <w:pPr>
        <w:pStyle w:val="AmJustText"/>
      </w:pPr>
      <w:r w:rsidRPr="00531D0B">
        <w:t>Da der er tale om en ekstraordinær ordning, der udelukkende finansieres over EU-budgettet, er det hensigtsmæssigt udtrykkeligt at understrege kravet om, at de finansierede udgifter skal være påviselige og nødvendige. Den foreslåede ændring styrker gennemsigtigheden og den ansvarlige brug af offentlige midler uden at ændre selve støttens omfang.</w:t>
      </w:r>
    </w:p>
    <w:p w14:paraId="1A174973" w14:textId="77777777" w:rsidR="0051154C" w:rsidRPr="00531D0B" w:rsidRDefault="0051154C" w:rsidP="0051154C">
      <w:r w:rsidRPr="00B10B6B">
        <w:rPr>
          <w:rStyle w:val="HideTWBExt"/>
        </w:rPr>
        <w:t>&lt;/AmendB&gt;</w:t>
      </w:r>
    </w:p>
    <w:p w14:paraId="495D2A84"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194</w:t>
      </w:r>
      <w:r w:rsidRPr="00B10B6B">
        <w:rPr>
          <w:rStyle w:val="HideTWBExt"/>
          <w:b w:val="0"/>
        </w:rPr>
        <w:t>&lt;/NumAmB&gt;</w:t>
      </w:r>
    </w:p>
    <w:p w14:paraId="1634F7CD"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091331E4" w14:textId="77777777" w:rsidR="0051154C" w:rsidRPr="00531D0B" w:rsidRDefault="0051154C" w:rsidP="0051154C">
      <w:pPr>
        <w:pStyle w:val="NormalBold"/>
      </w:pPr>
      <w:r w:rsidRPr="00B10B6B">
        <w:rPr>
          <w:rStyle w:val="HideTWBExt"/>
          <w:b w:val="0"/>
        </w:rPr>
        <w:t>&lt;/RepeatBlock-By&gt;</w:t>
      </w:r>
    </w:p>
    <w:p w14:paraId="406DB711"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C14ECB4" w14:textId="77777777" w:rsidR="0051154C" w:rsidRPr="00531D0B" w:rsidRDefault="0051154C" w:rsidP="0051154C">
      <w:pPr>
        <w:pStyle w:val="NormalBold"/>
      </w:pPr>
      <w:r w:rsidRPr="00B10B6B">
        <w:rPr>
          <w:rStyle w:val="HideTWBExt"/>
          <w:b w:val="0"/>
        </w:rPr>
        <w:t>&lt;Article&gt;</w:t>
      </w:r>
      <w:r w:rsidRPr="00531D0B">
        <w:t>Artikel 6 – stk. 3 – afsnit 3 – litra c</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53DB3F6" w14:textId="77777777" w:rsidTr="00DF6845">
        <w:trPr>
          <w:trHeight w:hRule="exact" w:val="240"/>
          <w:jc w:val="center"/>
        </w:trPr>
        <w:tc>
          <w:tcPr>
            <w:tcW w:w="9752" w:type="dxa"/>
            <w:gridSpan w:val="2"/>
            <w:tcBorders>
              <w:top w:val="nil"/>
              <w:left w:val="nil"/>
              <w:bottom w:val="nil"/>
              <w:right w:val="nil"/>
            </w:tcBorders>
          </w:tcPr>
          <w:p w14:paraId="59C993F3" w14:textId="77777777" w:rsidR="0051154C" w:rsidRPr="00531D0B" w:rsidRDefault="0051154C" w:rsidP="00DF6845"/>
        </w:tc>
      </w:tr>
      <w:tr w:rsidR="0051154C" w:rsidRPr="00531D0B" w14:paraId="34F7FB1D" w14:textId="77777777" w:rsidTr="00DF6845">
        <w:trPr>
          <w:trHeight w:val="240"/>
          <w:jc w:val="center"/>
        </w:trPr>
        <w:tc>
          <w:tcPr>
            <w:tcW w:w="4876" w:type="dxa"/>
            <w:tcBorders>
              <w:top w:val="nil"/>
              <w:left w:val="nil"/>
              <w:bottom w:val="nil"/>
              <w:right w:val="nil"/>
            </w:tcBorders>
          </w:tcPr>
          <w:p w14:paraId="4B2DA04F"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306BDC87" w14:textId="77777777" w:rsidR="0051154C" w:rsidRPr="00531D0B" w:rsidRDefault="0051154C" w:rsidP="00DF6845">
            <w:pPr>
              <w:pStyle w:val="AmColumnHeading"/>
            </w:pPr>
            <w:r w:rsidRPr="00531D0B">
              <w:t>Ændringsforslag</w:t>
            </w:r>
          </w:p>
        </w:tc>
      </w:tr>
      <w:tr w:rsidR="0051154C" w:rsidRPr="00531D0B" w14:paraId="7407B066" w14:textId="77777777" w:rsidTr="00DF6845">
        <w:trPr>
          <w:jc w:val="center"/>
        </w:trPr>
        <w:tc>
          <w:tcPr>
            <w:tcW w:w="4876" w:type="dxa"/>
            <w:tcBorders>
              <w:top w:val="nil"/>
              <w:left w:val="nil"/>
              <w:bottom w:val="nil"/>
              <w:right w:val="nil"/>
            </w:tcBorders>
          </w:tcPr>
          <w:p w14:paraId="286959BC" w14:textId="77777777" w:rsidR="0051154C" w:rsidRPr="00531D0B" w:rsidRDefault="0051154C" w:rsidP="00DF6845">
            <w:pPr>
              <w:pStyle w:val="Normal6a"/>
            </w:pPr>
            <w:r w:rsidRPr="00531D0B">
              <w:t>c)</w:t>
            </w:r>
            <w:r w:rsidRPr="00531D0B">
              <w:tab/>
              <w:t>yderligere driftsomkostninger, herunder personaleomkostninger i forbindelse med gennemførelsen af den særlige transitordning.</w:t>
            </w:r>
          </w:p>
        </w:tc>
        <w:tc>
          <w:tcPr>
            <w:tcW w:w="4876" w:type="dxa"/>
            <w:tcBorders>
              <w:top w:val="nil"/>
              <w:left w:val="nil"/>
              <w:bottom w:val="nil"/>
              <w:right w:val="nil"/>
            </w:tcBorders>
          </w:tcPr>
          <w:p w14:paraId="6CA43EBC" w14:textId="77777777" w:rsidR="0051154C" w:rsidRPr="00531D0B" w:rsidRDefault="0051154C" w:rsidP="00DF6845">
            <w:pPr>
              <w:pStyle w:val="Normal6a"/>
            </w:pPr>
            <w:r w:rsidRPr="00531D0B">
              <w:t>c)</w:t>
            </w:r>
            <w:r w:rsidRPr="00531D0B">
              <w:tab/>
              <w:t>yderligere driftsomkostninger, herunder personaleomkostninger til gennemførelse af den særlige transitordning</w:t>
            </w:r>
            <w:r w:rsidRPr="00531D0B">
              <w:rPr>
                <w:b/>
                <w:i/>
              </w:rPr>
              <w:t>, hvis de er direkte og beviseligt knyttet til dens gennemførelse</w:t>
            </w:r>
            <w:r w:rsidRPr="00531D0B">
              <w:t>.</w:t>
            </w:r>
          </w:p>
        </w:tc>
      </w:tr>
    </w:tbl>
    <w:p w14:paraId="66072DDE"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3C777E62"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F383C2F" w14:textId="77777777" w:rsidR="0051154C" w:rsidRPr="00531D0B" w:rsidRDefault="0051154C" w:rsidP="0051154C">
      <w:pPr>
        <w:pStyle w:val="AmJustText"/>
      </w:pPr>
      <w:r w:rsidRPr="00531D0B">
        <w:t>Navnlig for drifts- og personaleomkostningers vedkommende er det hensigtsmæssigt klart at fastslå kravet om en direkte forbindelse til den særlige transitprocedure. En sådan præcisering reducerer risikoen for en omfattende fortolkning af støtteberettigede udgifter og bidrager til en bedre kontrol med anvendelsen af midlerne.</w:t>
      </w:r>
    </w:p>
    <w:p w14:paraId="3B69B4F6" w14:textId="77777777" w:rsidR="0051154C" w:rsidRPr="00531D0B" w:rsidRDefault="0051154C" w:rsidP="0051154C">
      <w:r w:rsidRPr="00B10B6B">
        <w:rPr>
          <w:rStyle w:val="HideTWBExt"/>
        </w:rPr>
        <w:t>&lt;/AmendB&gt;</w:t>
      </w:r>
    </w:p>
    <w:p w14:paraId="57DC806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195</w:t>
      </w:r>
      <w:r w:rsidRPr="00B10B6B">
        <w:rPr>
          <w:rStyle w:val="HideTWBExt"/>
          <w:b w:val="0"/>
        </w:rPr>
        <w:t>&lt;/NumAmB&gt;</w:t>
      </w:r>
    </w:p>
    <w:p w14:paraId="4136BB19"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6BB47317" w14:textId="77777777" w:rsidR="0051154C" w:rsidRPr="00531D0B" w:rsidRDefault="0051154C" w:rsidP="0051154C">
      <w:pPr>
        <w:pStyle w:val="NormalBold"/>
      </w:pPr>
      <w:r w:rsidRPr="00B10B6B">
        <w:rPr>
          <w:rStyle w:val="HideTWBExt"/>
          <w:b w:val="0"/>
        </w:rPr>
        <w:t>&lt;/RepeatBlock-By&gt;</w:t>
      </w:r>
    </w:p>
    <w:p w14:paraId="04B01E5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3898390" w14:textId="77777777" w:rsidR="0051154C" w:rsidRPr="00531D0B" w:rsidRDefault="0051154C" w:rsidP="0051154C">
      <w:pPr>
        <w:pStyle w:val="NormalBold"/>
      </w:pPr>
      <w:r w:rsidRPr="00B10B6B">
        <w:rPr>
          <w:rStyle w:val="HideTWBExt"/>
          <w:b w:val="0"/>
        </w:rPr>
        <w:t>&lt;Article&gt;</w:t>
      </w:r>
      <w:r w:rsidRPr="00531D0B">
        <w:t>Artikel 6 – stk. 4</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23D59F1" w14:textId="77777777" w:rsidTr="00DF6845">
        <w:trPr>
          <w:trHeight w:hRule="exact" w:val="240"/>
          <w:jc w:val="center"/>
        </w:trPr>
        <w:tc>
          <w:tcPr>
            <w:tcW w:w="9752" w:type="dxa"/>
            <w:gridSpan w:val="2"/>
            <w:tcBorders>
              <w:top w:val="nil"/>
              <w:left w:val="nil"/>
              <w:bottom w:val="nil"/>
              <w:right w:val="nil"/>
            </w:tcBorders>
          </w:tcPr>
          <w:p w14:paraId="7D892AD6" w14:textId="77777777" w:rsidR="0051154C" w:rsidRPr="00531D0B" w:rsidRDefault="0051154C" w:rsidP="00DF6845"/>
        </w:tc>
      </w:tr>
      <w:tr w:rsidR="0051154C" w:rsidRPr="00531D0B" w14:paraId="198A6971" w14:textId="77777777" w:rsidTr="00DF6845">
        <w:trPr>
          <w:trHeight w:val="240"/>
          <w:jc w:val="center"/>
        </w:trPr>
        <w:tc>
          <w:tcPr>
            <w:tcW w:w="4876" w:type="dxa"/>
            <w:tcBorders>
              <w:top w:val="nil"/>
              <w:left w:val="nil"/>
              <w:bottom w:val="nil"/>
              <w:right w:val="nil"/>
            </w:tcBorders>
          </w:tcPr>
          <w:p w14:paraId="56B0325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0871701" w14:textId="77777777" w:rsidR="0051154C" w:rsidRPr="00531D0B" w:rsidRDefault="0051154C" w:rsidP="00DF6845">
            <w:pPr>
              <w:pStyle w:val="AmColumnHeading"/>
            </w:pPr>
            <w:r w:rsidRPr="00531D0B">
              <w:t>Ændringsforslag</w:t>
            </w:r>
          </w:p>
        </w:tc>
      </w:tr>
      <w:tr w:rsidR="0051154C" w:rsidRPr="00531D0B" w14:paraId="7BA12A37" w14:textId="77777777" w:rsidTr="00DF6845">
        <w:trPr>
          <w:jc w:val="center"/>
        </w:trPr>
        <w:tc>
          <w:tcPr>
            <w:tcW w:w="4876" w:type="dxa"/>
            <w:tcBorders>
              <w:top w:val="nil"/>
              <w:left w:val="nil"/>
              <w:bottom w:val="nil"/>
              <w:right w:val="nil"/>
            </w:tcBorders>
          </w:tcPr>
          <w:p w14:paraId="6DFBD2FD" w14:textId="77777777" w:rsidR="0051154C" w:rsidRPr="00531D0B" w:rsidRDefault="0051154C" w:rsidP="00DF6845">
            <w:pPr>
              <w:pStyle w:val="Normal6a"/>
            </w:pPr>
            <w:r w:rsidRPr="00531D0B">
              <w:t>4.</w:t>
            </w:r>
            <w:r w:rsidRPr="00531D0B">
              <w:tab/>
              <w:t>Kommissionen og Litauen tager anvendelsen af denne artikel op til revision i tilfælde af uforudsete omstændigheder med konsekvenser for den særlige transitordnings eksistens eller den måde, den fungerer på.</w:t>
            </w:r>
          </w:p>
        </w:tc>
        <w:tc>
          <w:tcPr>
            <w:tcW w:w="4876" w:type="dxa"/>
            <w:tcBorders>
              <w:top w:val="nil"/>
              <w:left w:val="nil"/>
              <w:bottom w:val="nil"/>
              <w:right w:val="nil"/>
            </w:tcBorders>
          </w:tcPr>
          <w:p w14:paraId="70DA23ED" w14:textId="77777777" w:rsidR="0051154C" w:rsidRPr="00531D0B" w:rsidRDefault="0051154C" w:rsidP="00DF6845">
            <w:pPr>
              <w:pStyle w:val="Normal6a"/>
            </w:pPr>
            <w:r w:rsidRPr="00531D0B">
              <w:t>4.</w:t>
            </w:r>
            <w:r w:rsidRPr="00531D0B">
              <w:tab/>
              <w:t>Kommissionen og Litauen tager anvendelsen af denne artikel op til revision i tilfælde af uforudsete omstændigheder med konsekvenser for den særlige transitordnings eksistens eller den måde, den fungerer på</w:t>
            </w:r>
            <w:r w:rsidRPr="00531D0B">
              <w:rPr>
                <w:b/>
                <w:bCs/>
                <w:i/>
                <w:iCs/>
              </w:rPr>
              <w:t>, herunder de økonomiske konsekvenser, om den ydede støtte er tilstrækkelig, og indvirkningen på sikkerheden ved Unionens ydre grænser</w:t>
            </w:r>
            <w:r w:rsidRPr="00531D0B">
              <w:t>.</w:t>
            </w:r>
          </w:p>
        </w:tc>
      </w:tr>
    </w:tbl>
    <w:p w14:paraId="70DD683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78F38634"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317067B6" w14:textId="77777777" w:rsidR="0051154C" w:rsidRPr="00531D0B" w:rsidRDefault="0051154C" w:rsidP="0051154C">
      <w:pPr>
        <w:pStyle w:val="AmJustText"/>
      </w:pPr>
      <w:r w:rsidRPr="00531D0B">
        <w:t>De sikkerhedsmæssige og geopolitiske forhold i regionen kan ændre sig væsentligt i programmeringsperioden. Gennemgangen af ordningen bør derfor ikke kun vurdere dens administrative gennemførelse, men også dens finansielle tilstrækkelighed og sikkerhedsmæssige konsekvenser. Den foreslåede ændring giver mulighed for bedre at kunne reagere på ændrede omstændigheder uden at skulle ændre systemets grundlæggende arkitektur.</w:t>
      </w:r>
    </w:p>
    <w:p w14:paraId="40477D78" w14:textId="77777777" w:rsidR="0051154C" w:rsidRPr="00531D0B" w:rsidRDefault="0051154C" w:rsidP="0051154C">
      <w:r w:rsidRPr="00B10B6B">
        <w:rPr>
          <w:rStyle w:val="HideTWBExt"/>
        </w:rPr>
        <w:t>&lt;/AmendB&gt;</w:t>
      </w:r>
    </w:p>
    <w:p w14:paraId="03313CF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196</w:t>
      </w:r>
      <w:r w:rsidRPr="00B10B6B">
        <w:rPr>
          <w:rStyle w:val="HideTWBExt"/>
          <w:b w:val="0"/>
        </w:rPr>
        <w:t>&lt;/NumAmB&gt;</w:t>
      </w:r>
    </w:p>
    <w:p w14:paraId="12FBB588" w14:textId="77777777" w:rsidR="0051154C" w:rsidRPr="00531D0B" w:rsidRDefault="0051154C" w:rsidP="0051154C">
      <w:pPr>
        <w:pStyle w:val="NormalBold"/>
      </w:pPr>
      <w:r w:rsidRPr="00B10B6B">
        <w:rPr>
          <w:rStyle w:val="HideTWBExt"/>
          <w:b w:val="0"/>
        </w:rPr>
        <w:t>&lt;RepeatBlock-By&gt;&lt;Members&gt;</w:t>
      </w:r>
      <w:r w:rsidRPr="00531D0B">
        <w:t>Erik Kaliňák, Judita Laššáková, Katarína Roth Neveďalová, Monika Beňová</w:t>
      </w:r>
      <w:r w:rsidRPr="00B10B6B">
        <w:rPr>
          <w:rStyle w:val="HideTWBExt"/>
          <w:b w:val="0"/>
        </w:rPr>
        <w:t>&lt;/Members&gt;</w:t>
      </w:r>
    </w:p>
    <w:p w14:paraId="5D6FDCED" w14:textId="77777777" w:rsidR="0051154C" w:rsidRPr="00531D0B" w:rsidRDefault="0051154C" w:rsidP="0051154C">
      <w:pPr>
        <w:pStyle w:val="NormalBold"/>
      </w:pPr>
      <w:r w:rsidRPr="00B10B6B">
        <w:rPr>
          <w:rStyle w:val="HideTWBExt"/>
          <w:b w:val="0"/>
        </w:rPr>
        <w:t>&lt;/RepeatBlock-By&gt;</w:t>
      </w:r>
    </w:p>
    <w:p w14:paraId="277B5B9F"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4276AF57" w14:textId="77777777" w:rsidR="0051154C" w:rsidRPr="00531D0B" w:rsidRDefault="0051154C" w:rsidP="0051154C">
      <w:pPr>
        <w:pStyle w:val="NormalBold"/>
      </w:pPr>
      <w:r w:rsidRPr="00B10B6B">
        <w:rPr>
          <w:rStyle w:val="HideTWBExt"/>
          <w:b w:val="0"/>
        </w:rPr>
        <w:t>&lt;Article&gt;</w:t>
      </w:r>
      <w:r w:rsidRPr="00531D0B">
        <w:t>Artikel 6 – stk. 5 – afsnit 2</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28831D24" w14:textId="77777777" w:rsidTr="00DF6845">
        <w:trPr>
          <w:trHeight w:hRule="exact" w:val="240"/>
          <w:jc w:val="center"/>
        </w:trPr>
        <w:tc>
          <w:tcPr>
            <w:tcW w:w="9752" w:type="dxa"/>
            <w:gridSpan w:val="2"/>
            <w:tcBorders>
              <w:top w:val="nil"/>
              <w:left w:val="nil"/>
              <w:bottom w:val="nil"/>
              <w:right w:val="nil"/>
            </w:tcBorders>
          </w:tcPr>
          <w:p w14:paraId="5E316882" w14:textId="77777777" w:rsidR="0051154C" w:rsidRPr="00531D0B" w:rsidRDefault="0051154C" w:rsidP="00DF6845"/>
        </w:tc>
      </w:tr>
      <w:tr w:rsidR="0051154C" w:rsidRPr="00531D0B" w14:paraId="53C16522" w14:textId="77777777" w:rsidTr="00DF6845">
        <w:trPr>
          <w:trHeight w:val="240"/>
          <w:jc w:val="center"/>
        </w:trPr>
        <w:tc>
          <w:tcPr>
            <w:tcW w:w="4876" w:type="dxa"/>
            <w:tcBorders>
              <w:top w:val="nil"/>
              <w:left w:val="nil"/>
              <w:bottom w:val="nil"/>
              <w:right w:val="nil"/>
            </w:tcBorders>
          </w:tcPr>
          <w:p w14:paraId="4901C6B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6431561C" w14:textId="77777777" w:rsidR="0051154C" w:rsidRPr="00531D0B" w:rsidRDefault="0051154C" w:rsidP="00DF6845">
            <w:pPr>
              <w:pStyle w:val="AmColumnHeading"/>
            </w:pPr>
            <w:r w:rsidRPr="00531D0B">
              <w:t>Ændringsforslag</w:t>
            </w:r>
          </w:p>
        </w:tc>
      </w:tr>
      <w:tr w:rsidR="0051154C" w:rsidRPr="00531D0B" w14:paraId="49286F0F" w14:textId="77777777" w:rsidTr="00DF6845">
        <w:trPr>
          <w:jc w:val="center"/>
        </w:trPr>
        <w:tc>
          <w:tcPr>
            <w:tcW w:w="4876" w:type="dxa"/>
            <w:tcBorders>
              <w:top w:val="nil"/>
              <w:left w:val="nil"/>
              <w:bottom w:val="nil"/>
              <w:right w:val="nil"/>
            </w:tcBorders>
          </w:tcPr>
          <w:p w14:paraId="3D51B7F2" w14:textId="77777777" w:rsidR="0051154C" w:rsidRPr="00531D0B" w:rsidRDefault="0051154C" w:rsidP="00DF6845">
            <w:pPr>
              <w:pStyle w:val="Normal6a"/>
            </w:pPr>
            <w:r w:rsidRPr="00531D0B">
              <w:t>Efter begrundet anmodning fra Litauen kan det beløb, der er omhandlet i stk. 3, ændres og om nødvendigt tilpasses inden vedtagelsen af det sidste arbejdsprogram i henhold til artikel 31 i forordning (EU) [...] om oprettelse af Den Europæiske Fond for Økonomisk, Social og Territorial Samhørighed, Landbrug, Landdistrikter, Fiskeri, det Maritime Område, Velstand og Sikkerhed. Eventuelle yderligere beløb vil blive tildelt Litauens plan for nationalt og regionalt partnerskab i overensstemmelse med artikel 31, stk. 7, i forordning (EU) [...] om oprettelse af Den Europæiske Fond for Økonomisk, Social og Territorial Samhørighed, Landbrug, Landdistrikter, Fiskeri, det Maritime Område, Velstand og Sikkerhed.</w:t>
            </w:r>
          </w:p>
        </w:tc>
        <w:tc>
          <w:tcPr>
            <w:tcW w:w="4876" w:type="dxa"/>
            <w:tcBorders>
              <w:top w:val="nil"/>
              <w:left w:val="nil"/>
              <w:bottom w:val="nil"/>
              <w:right w:val="nil"/>
            </w:tcBorders>
          </w:tcPr>
          <w:p w14:paraId="030A9CA7" w14:textId="77777777" w:rsidR="0051154C" w:rsidRPr="00531D0B" w:rsidRDefault="0051154C" w:rsidP="00DF6845">
            <w:pPr>
              <w:pStyle w:val="Normal6a"/>
            </w:pPr>
            <w:r w:rsidRPr="00531D0B">
              <w:t>Efter begrundet anmodning fra Litauen kan det beløb, der er omhandlet i stk. 3, ændres og om nødvendigt tilpasses inden vedtagelsen af det sidste arbejdsprogram i henhold til artikel 31 i forordning (EU) [...] om oprettelse af Den Europæiske Fond for Økonomisk, Social og Territorial Samhørighed, Landbrug, Landdistrikter, Fiskeri, det Maritime Område, Velstand og Sikkerhed</w:t>
            </w:r>
            <w:r w:rsidRPr="00531D0B">
              <w:rPr>
                <w:b/>
                <w:bCs/>
                <w:i/>
                <w:iCs/>
              </w:rPr>
              <w:t xml:space="preserve"> på grundlag af objektivt påviste meromkostninger eller ændrede omstændigheder, der påvirker den særlige transitordnings funktion</w:t>
            </w:r>
            <w:r w:rsidRPr="00531D0B">
              <w:t>. Eventuelle yderligere beløb vil blive tildelt Litauens plan for nationalt og regionalt partnerskab i overensstemmelse med artikel 31, stk. 7, i forordning (EU) [...] om oprettelse af Den Europæiske Fond for Økonomisk, Social og Territorial Samhørighed, Landbrug, Landdistrikter, Fiskeri, det Maritime Område, Velstand og Sikkerhed.</w:t>
            </w:r>
          </w:p>
        </w:tc>
      </w:tr>
    </w:tbl>
    <w:p w14:paraId="2F397BBA"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{SK}</w:t>
      </w:r>
      <w:r w:rsidRPr="00531D0B">
        <w:t>sk</w:t>
      </w:r>
      <w:r w:rsidRPr="00B10B6B">
        <w:rPr>
          <w:rStyle w:val="HideTWBExt"/>
        </w:rPr>
        <w:t>&lt;/Original&gt;</w:t>
      </w:r>
    </w:p>
    <w:p w14:paraId="4B4C60EB"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4C2EE2C0" w14:textId="77777777" w:rsidR="0051154C" w:rsidRPr="00531D0B" w:rsidRDefault="0051154C" w:rsidP="0051154C">
      <w:pPr>
        <w:pStyle w:val="AmJustText"/>
      </w:pPr>
      <w:r w:rsidRPr="00531D0B">
        <w:t>Den oprindelige tekst giver mulighed for at justere den finansielle tildeling på grundlag af en begrundet anmodning, men fastsætter ikke de kriterier, på grundlag af hvilke en sådan justering skal vurderes. Den foreslåede ændring øger gennemsigtigheden og retssikkerheden ved at knytte enhver forhøjelse af støtten til påviselige omkostninger eller objektive ændringer i omstændighederne. Dette sikrer en ansvarlig anvendelse af EU-midler.</w:t>
      </w:r>
    </w:p>
    <w:p w14:paraId="3DBDAF40" w14:textId="77777777" w:rsidR="0051154C" w:rsidRPr="00531D0B" w:rsidRDefault="0051154C" w:rsidP="0051154C">
      <w:r w:rsidRPr="00B10B6B">
        <w:rPr>
          <w:rStyle w:val="HideTWBExt"/>
        </w:rPr>
        <w:t>&lt;/AmendB&gt;</w:t>
      </w:r>
    </w:p>
    <w:p w14:paraId="2675A90E"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197</w:t>
      </w:r>
      <w:r w:rsidRPr="00B10B6B">
        <w:rPr>
          <w:rStyle w:val="HideTWBExt"/>
          <w:b w:val="0"/>
        </w:rPr>
        <w:t>&lt;/NumAmB&gt;</w:t>
      </w:r>
    </w:p>
    <w:p w14:paraId="0AE342CC"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4B86553D" w14:textId="77777777" w:rsidR="0051154C" w:rsidRPr="00531D0B" w:rsidRDefault="0051154C" w:rsidP="0051154C">
      <w:pPr>
        <w:pStyle w:val="NormalBold"/>
      </w:pPr>
      <w:r w:rsidRPr="00B10B6B">
        <w:rPr>
          <w:rStyle w:val="HideTWBExt"/>
          <w:b w:val="0"/>
        </w:rPr>
        <w:t>&lt;/RepeatBlock-By&gt;</w:t>
      </w:r>
    </w:p>
    <w:p w14:paraId="7B80E9C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B95C20D" w14:textId="77777777" w:rsidR="0051154C" w:rsidRPr="00531D0B" w:rsidRDefault="0051154C" w:rsidP="0051154C">
      <w:pPr>
        <w:pStyle w:val="NormalBold"/>
      </w:pPr>
      <w:r w:rsidRPr="00B10B6B">
        <w:rPr>
          <w:rStyle w:val="HideTWBExt"/>
          <w:b w:val="0"/>
        </w:rPr>
        <w:t>&lt;Article&gt;</w:t>
      </w:r>
      <w:r w:rsidRPr="00531D0B">
        <w:t>Artikel 6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5DC738B" w14:textId="77777777" w:rsidTr="00DF6845">
        <w:trPr>
          <w:trHeight w:hRule="exact" w:val="240"/>
          <w:jc w:val="center"/>
        </w:trPr>
        <w:tc>
          <w:tcPr>
            <w:tcW w:w="9752" w:type="dxa"/>
            <w:gridSpan w:val="2"/>
            <w:tcBorders>
              <w:top w:val="nil"/>
              <w:left w:val="nil"/>
              <w:bottom w:val="nil"/>
              <w:right w:val="nil"/>
            </w:tcBorders>
          </w:tcPr>
          <w:p w14:paraId="5B423447" w14:textId="77777777" w:rsidR="0051154C" w:rsidRPr="00531D0B" w:rsidRDefault="0051154C" w:rsidP="00DF6845"/>
        </w:tc>
      </w:tr>
      <w:tr w:rsidR="0051154C" w:rsidRPr="00531D0B" w14:paraId="1486943A" w14:textId="77777777" w:rsidTr="00DF6845">
        <w:trPr>
          <w:trHeight w:val="240"/>
          <w:jc w:val="center"/>
        </w:trPr>
        <w:tc>
          <w:tcPr>
            <w:tcW w:w="4876" w:type="dxa"/>
            <w:tcBorders>
              <w:top w:val="nil"/>
              <w:left w:val="nil"/>
              <w:bottom w:val="nil"/>
              <w:right w:val="nil"/>
            </w:tcBorders>
          </w:tcPr>
          <w:p w14:paraId="4549569D"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298CAAF0" w14:textId="77777777" w:rsidR="0051154C" w:rsidRPr="00531D0B" w:rsidRDefault="0051154C" w:rsidP="00DF6845">
            <w:pPr>
              <w:pStyle w:val="AmColumnHeading"/>
            </w:pPr>
            <w:r w:rsidRPr="00531D0B">
              <w:t>Ændringsforslag</w:t>
            </w:r>
          </w:p>
        </w:tc>
      </w:tr>
      <w:tr w:rsidR="0051154C" w:rsidRPr="00531D0B" w14:paraId="173595FC" w14:textId="77777777" w:rsidTr="00DF6845">
        <w:trPr>
          <w:jc w:val="center"/>
        </w:trPr>
        <w:tc>
          <w:tcPr>
            <w:tcW w:w="4876" w:type="dxa"/>
            <w:tcBorders>
              <w:top w:val="nil"/>
              <w:left w:val="nil"/>
              <w:bottom w:val="nil"/>
              <w:right w:val="nil"/>
            </w:tcBorders>
          </w:tcPr>
          <w:p w14:paraId="09F14326" w14:textId="77777777" w:rsidR="0051154C" w:rsidRPr="00531D0B" w:rsidRDefault="0051154C" w:rsidP="00DF6845">
            <w:pPr>
              <w:pStyle w:val="Normal6a"/>
            </w:pPr>
          </w:p>
        </w:tc>
        <w:tc>
          <w:tcPr>
            <w:tcW w:w="4876" w:type="dxa"/>
            <w:tcBorders>
              <w:top w:val="nil"/>
              <w:left w:val="nil"/>
              <w:bottom w:val="nil"/>
              <w:right w:val="nil"/>
            </w:tcBorders>
          </w:tcPr>
          <w:p w14:paraId="07A9C6A0" w14:textId="77777777" w:rsidR="0051154C" w:rsidRPr="00531D0B" w:rsidRDefault="0051154C" w:rsidP="00DF6845">
            <w:pPr>
              <w:pStyle w:val="Normal6a"/>
              <w:jc w:val="center"/>
            </w:pPr>
            <w:r w:rsidRPr="00531D0B">
              <w:rPr>
                <w:b/>
                <w:i/>
              </w:rPr>
              <w:t>Artikel 6a</w:t>
            </w:r>
            <w:r w:rsidRPr="00531D0B">
              <w:tab/>
            </w:r>
          </w:p>
        </w:tc>
      </w:tr>
      <w:tr w:rsidR="0051154C" w:rsidRPr="00531D0B" w14:paraId="2C5C168D" w14:textId="77777777" w:rsidTr="00DF6845">
        <w:trPr>
          <w:jc w:val="center"/>
        </w:trPr>
        <w:tc>
          <w:tcPr>
            <w:tcW w:w="4876" w:type="dxa"/>
            <w:tcBorders>
              <w:top w:val="nil"/>
              <w:left w:val="nil"/>
              <w:bottom w:val="nil"/>
              <w:right w:val="nil"/>
            </w:tcBorders>
          </w:tcPr>
          <w:p w14:paraId="7DC79E50" w14:textId="77777777" w:rsidR="0051154C" w:rsidRPr="00531D0B" w:rsidRDefault="0051154C" w:rsidP="00DF6845">
            <w:pPr>
              <w:pStyle w:val="Normal6a"/>
            </w:pPr>
          </w:p>
        </w:tc>
        <w:tc>
          <w:tcPr>
            <w:tcW w:w="4876" w:type="dxa"/>
            <w:tcBorders>
              <w:top w:val="nil"/>
              <w:left w:val="nil"/>
              <w:bottom w:val="nil"/>
              <w:right w:val="nil"/>
            </w:tcBorders>
          </w:tcPr>
          <w:p w14:paraId="6E1164FC" w14:textId="77777777" w:rsidR="0051154C" w:rsidRPr="00531D0B" w:rsidRDefault="0051154C" w:rsidP="00DF6845">
            <w:pPr>
              <w:pStyle w:val="Normal6a"/>
              <w:jc w:val="center"/>
            </w:pPr>
            <w:r w:rsidRPr="00531D0B">
              <w:rPr>
                <w:b/>
                <w:i/>
              </w:rPr>
              <w:t>Partnerskabsprincip</w:t>
            </w:r>
          </w:p>
        </w:tc>
      </w:tr>
      <w:tr w:rsidR="0051154C" w:rsidRPr="00531D0B" w14:paraId="734918FE" w14:textId="77777777" w:rsidTr="00DF6845">
        <w:trPr>
          <w:jc w:val="center"/>
        </w:trPr>
        <w:tc>
          <w:tcPr>
            <w:tcW w:w="4876" w:type="dxa"/>
            <w:tcBorders>
              <w:top w:val="nil"/>
              <w:left w:val="nil"/>
              <w:bottom w:val="nil"/>
              <w:right w:val="nil"/>
            </w:tcBorders>
          </w:tcPr>
          <w:p w14:paraId="63D9F490" w14:textId="77777777" w:rsidR="0051154C" w:rsidRPr="00531D0B" w:rsidRDefault="0051154C" w:rsidP="00DF6845">
            <w:pPr>
              <w:pStyle w:val="Normal6a"/>
            </w:pPr>
          </w:p>
        </w:tc>
        <w:tc>
          <w:tcPr>
            <w:tcW w:w="4876" w:type="dxa"/>
            <w:tcBorders>
              <w:top w:val="nil"/>
              <w:left w:val="nil"/>
              <w:bottom w:val="nil"/>
              <w:right w:val="nil"/>
            </w:tcBorders>
          </w:tcPr>
          <w:p w14:paraId="3B88343F" w14:textId="77777777" w:rsidR="0051154C" w:rsidRPr="00531D0B" w:rsidRDefault="0051154C" w:rsidP="00DF6845">
            <w:pPr>
              <w:pStyle w:val="Normal6a"/>
            </w:pPr>
            <w:r w:rsidRPr="00531D0B">
              <w:rPr>
                <w:b/>
                <w:i/>
              </w:rPr>
              <w:t>1. Med henblik på EU-støtte i henhold til denne forordning omfatter partnerskaber i overensstemmelse med artikel 6, stk. 5, i forordning (EU) [...] om oprettelse af Den Europæiske Fond for Økonomisk, Social og Territorial Samhørighed, Landbrug, Landdistrikter, Fiskeri, det Maritime Område, Velstand og Sikkerhed regionale og lokale myndigheder, bymyndigheder og andre offentlige myndigheder eller sammenslutninger, der repræsenterer sådanne myndigheder, civilsamfundsorganisationer, menneskerettighedsinstitutioner og ligestillingsorganer, internationale organisationer og arbejdsmarkedets parter. </w:t>
            </w:r>
          </w:p>
        </w:tc>
      </w:tr>
      <w:tr w:rsidR="0051154C" w:rsidRPr="00531D0B" w14:paraId="41F79A6E" w14:textId="77777777" w:rsidTr="00DF6845">
        <w:trPr>
          <w:jc w:val="center"/>
        </w:trPr>
        <w:tc>
          <w:tcPr>
            <w:tcW w:w="4876" w:type="dxa"/>
            <w:tcBorders>
              <w:top w:val="nil"/>
              <w:left w:val="nil"/>
              <w:bottom w:val="nil"/>
              <w:right w:val="nil"/>
            </w:tcBorders>
          </w:tcPr>
          <w:p w14:paraId="5650CCBF" w14:textId="77777777" w:rsidR="0051154C" w:rsidRPr="00531D0B" w:rsidRDefault="0051154C" w:rsidP="00DF6845">
            <w:pPr>
              <w:pStyle w:val="Normal6a"/>
            </w:pPr>
          </w:p>
        </w:tc>
        <w:tc>
          <w:tcPr>
            <w:tcW w:w="4876" w:type="dxa"/>
            <w:tcBorders>
              <w:top w:val="nil"/>
              <w:left w:val="nil"/>
              <w:bottom w:val="nil"/>
              <w:right w:val="nil"/>
            </w:tcBorders>
          </w:tcPr>
          <w:p w14:paraId="74CB9A9E" w14:textId="77777777" w:rsidR="0051154C" w:rsidRPr="00531D0B" w:rsidRDefault="0051154C" w:rsidP="00DF6845">
            <w:pPr>
              <w:pStyle w:val="Normal6a"/>
            </w:pPr>
            <w:r w:rsidRPr="00531D0B">
              <w:rPr>
                <w:b/>
                <w:i/>
              </w:rPr>
              <w:t>2. Når medlemsstaterne forelægger deres nationale og regionale partnerskabsplaner i overensstemmelse med artikel 21 i nævnte forordning med henblik på EU-støtte, skal de præcisere sammensætningen af deres partnerskaber samt en beskrivelse af partnerskabsaftalerne. Disse oplysninger gøres offentligt tilgængelige. </w:t>
            </w:r>
          </w:p>
        </w:tc>
      </w:tr>
    </w:tbl>
    <w:p w14:paraId="52EC51B1"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4F06C413" w14:textId="77777777" w:rsidR="0051154C" w:rsidRPr="00531D0B" w:rsidRDefault="0051154C" w:rsidP="0051154C">
      <w:r w:rsidRPr="00B10B6B">
        <w:rPr>
          <w:rStyle w:val="HideTWBExt"/>
        </w:rPr>
        <w:t>&lt;/AmendB&gt;</w:t>
      </w:r>
    </w:p>
    <w:p w14:paraId="6B33553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198</w:t>
      </w:r>
      <w:r w:rsidRPr="00B10B6B">
        <w:rPr>
          <w:rStyle w:val="HideTWBExt"/>
          <w:b w:val="0"/>
        </w:rPr>
        <w:t>&lt;/NumAmB&gt;</w:t>
      </w:r>
    </w:p>
    <w:p w14:paraId="2B58FBD1"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0FC15CDE" w14:textId="77777777" w:rsidR="0051154C" w:rsidRPr="00531D0B" w:rsidRDefault="0051154C" w:rsidP="0051154C">
      <w:pPr>
        <w:pStyle w:val="NormalBold"/>
      </w:pPr>
      <w:r w:rsidRPr="00B10B6B">
        <w:rPr>
          <w:rStyle w:val="HideTWBExt"/>
          <w:b w:val="0"/>
        </w:rPr>
        <w:t>&lt;/RepeatBlock-By&gt;</w:t>
      </w:r>
    </w:p>
    <w:p w14:paraId="08145F42"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09719B5" w14:textId="77777777" w:rsidR="0051154C" w:rsidRPr="00531D0B" w:rsidRDefault="0051154C" w:rsidP="0051154C">
      <w:pPr>
        <w:pStyle w:val="NormalBold"/>
      </w:pPr>
      <w:r w:rsidRPr="00B10B6B">
        <w:rPr>
          <w:rStyle w:val="HideTWBExt"/>
          <w:b w:val="0"/>
        </w:rPr>
        <w:t>&lt;Article&gt;</w:t>
      </w:r>
      <w:r w:rsidRPr="00531D0B">
        <w:t>Artikel 7 – stk. 4 a (nyt)</w:t>
      </w:r>
      <w:r w:rsidRPr="00B10B6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CCBD30C" w14:textId="77777777" w:rsidTr="00DF6845">
        <w:trPr>
          <w:trHeight w:hRule="exact" w:val="240"/>
          <w:jc w:val="center"/>
        </w:trPr>
        <w:tc>
          <w:tcPr>
            <w:tcW w:w="9752" w:type="dxa"/>
            <w:gridSpan w:val="2"/>
            <w:tcBorders>
              <w:top w:val="nil"/>
              <w:left w:val="nil"/>
              <w:bottom w:val="nil"/>
              <w:right w:val="nil"/>
            </w:tcBorders>
          </w:tcPr>
          <w:p w14:paraId="0FC1E71C" w14:textId="77777777" w:rsidR="0051154C" w:rsidRPr="00531D0B" w:rsidRDefault="0051154C" w:rsidP="00DF6845"/>
        </w:tc>
      </w:tr>
      <w:tr w:rsidR="0051154C" w:rsidRPr="00531D0B" w14:paraId="4B860555" w14:textId="77777777" w:rsidTr="00DF6845">
        <w:trPr>
          <w:trHeight w:val="240"/>
          <w:jc w:val="center"/>
        </w:trPr>
        <w:tc>
          <w:tcPr>
            <w:tcW w:w="4876" w:type="dxa"/>
            <w:tcBorders>
              <w:top w:val="nil"/>
              <w:left w:val="nil"/>
              <w:bottom w:val="nil"/>
              <w:right w:val="nil"/>
            </w:tcBorders>
          </w:tcPr>
          <w:p w14:paraId="526C3DD6"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1D8D29B7" w14:textId="77777777" w:rsidR="0051154C" w:rsidRPr="00531D0B" w:rsidRDefault="0051154C" w:rsidP="00DF6845">
            <w:pPr>
              <w:pStyle w:val="AmColumnHeading"/>
            </w:pPr>
            <w:r w:rsidRPr="00531D0B">
              <w:t>Ændringsforslag</w:t>
            </w:r>
          </w:p>
        </w:tc>
      </w:tr>
      <w:tr w:rsidR="0051154C" w:rsidRPr="00531D0B" w14:paraId="26174D8D" w14:textId="77777777" w:rsidTr="00DF6845">
        <w:trPr>
          <w:jc w:val="center"/>
        </w:trPr>
        <w:tc>
          <w:tcPr>
            <w:tcW w:w="4876" w:type="dxa"/>
            <w:tcBorders>
              <w:top w:val="nil"/>
              <w:left w:val="nil"/>
              <w:bottom w:val="nil"/>
              <w:right w:val="nil"/>
            </w:tcBorders>
          </w:tcPr>
          <w:p w14:paraId="6F875C07" w14:textId="77777777" w:rsidR="0051154C" w:rsidRPr="00531D0B" w:rsidRDefault="0051154C" w:rsidP="00DF6845">
            <w:pPr>
              <w:pStyle w:val="Normal6a"/>
            </w:pPr>
          </w:p>
        </w:tc>
        <w:tc>
          <w:tcPr>
            <w:tcW w:w="4876" w:type="dxa"/>
            <w:tcBorders>
              <w:top w:val="nil"/>
              <w:left w:val="nil"/>
              <w:bottom w:val="nil"/>
              <w:right w:val="nil"/>
            </w:tcBorders>
          </w:tcPr>
          <w:p w14:paraId="36E263B1" w14:textId="77777777" w:rsidR="0051154C" w:rsidRPr="00531D0B" w:rsidRDefault="0051154C" w:rsidP="00DF6845">
            <w:pPr>
              <w:pStyle w:val="Normal6a"/>
            </w:pPr>
            <w:r w:rsidRPr="00531D0B">
              <w:rPr>
                <w:b/>
                <w:i/>
              </w:rPr>
              <w:t>4a.</w:t>
            </w:r>
            <w:r w:rsidRPr="00531D0B">
              <w:tab/>
            </w:r>
            <w:r w:rsidRPr="00531D0B">
              <w:rPr>
                <w:b/>
                <w:i/>
              </w:rPr>
              <w:t>Finansieringen til eu-LISA skal øges.</w:t>
            </w:r>
          </w:p>
        </w:tc>
      </w:tr>
    </w:tbl>
    <w:p w14:paraId="6706E24D"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{EL}</w:t>
      </w:r>
      <w:r w:rsidRPr="00531D0B">
        <w:t>el</w:t>
      </w:r>
      <w:r w:rsidRPr="00B10B6B">
        <w:rPr>
          <w:rStyle w:val="HideTWBExt"/>
        </w:rPr>
        <w:t>&lt;/Original&gt;</w:t>
      </w:r>
    </w:p>
    <w:p w14:paraId="06ED0406" w14:textId="5ABF0460" w:rsidR="0051154C" w:rsidRPr="00531D0B" w:rsidRDefault="0051154C" w:rsidP="0051154C">
      <w:r w:rsidRPr="00B10B6B">
        <w:rPr>
          <w:rStyle w:val="HideTWBExt"/>
        </w:rPr>
        <w:t>&lt;/AmendB&gt;</w:t>
      </w:r>
    </w:p>
    <w:p w14:paraId="3B87BAF6"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199</w:t>
      </w:r>
      <w:r w:rsidRPr="00B10B6B">
        <w:rPr>
          <w:rStyle w:val="HideTWBExt"/>
          <w:b w:val="0"/>
        </w:rPr>
        <w:t>&lt;/NumAmB&gt;</w:t>
      </w:r>
    </w:p>
    <w:p w14:paraId="611C50EC"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16595A9C" w14:textId="77777777" w:rsidR="0051154C" w:rsidRPr="00531D0B" w:rsidRDefault="0051154C" w:rsidP="0051154C">
      <w:pPr>
        <w:pStyle w:val="NormalBold"/>
      </w:pPr>
      <w:r w:rsidRPr="00B10B6B">
        <w:rPr>
          <w:rStyle w:val="HideTWBExt"/>
          <w:b w:val="0"/>
        </w:rPr>
        <w:t>&lt;/RepeatBlock-By&gt;</w:t>
      </w:r>
    </w:p>
    <w:p w14:paraId="7CF5C339"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B4F5684" w14:textId="77777777" w:rsidR="0051154C" w:rsidRPr="00531D0B" w:rsidRDefault="0051154C" w:rsidP="0051154C">
      <w:pPr>
        <w:pStyle w:val="NormalBold"/>
      </w:pPr>
      <w:r w:rsidRPr="00B10B6B">
        <w:rPr>
          <w:rStyle w:val="HideTWBExt"/>
          <w:b w:val="0"/>
        </w:rPr>
        <w:t>&lt;Article&gt;</w:t>
      </w:r>
      <w:r w:rsidRPr="00531D0B">
        <w:t>Artikel 8</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627C7261" w14:textId="77777777" w:rsidTr="00DF6845">
        <w:trPr>
          <w:trHeight w:hRule="exact" w:val="240"/>
          <w:jc w:val="center"/>
        </w:trPr>
        <w:tc>
          <w:tcPr>
            <w:tcW w:w="9752" w:type="dxa"/>
            <w:gridSpan w:val="2"/>
            <w:tcBorders>
              <w:top w:val="nil"/>
              <w:left w:val="nil"/>
              <w:bottom w:val="nil"/>
              <w:right w:val="nil"/>
            </w:tcBorders>
          </w:tcPr>
          <w:p w14:paraId="2DB70D0D" w14:textId="77777777" w:rsidR="0051154C" w:rsidRPr="00531D0B" w:rsidRDefault="0051154C" w:rsidP="00DF6845"/>
        </w:tc>
      </w:tr>
      <w:tr w:rsidR="0051154C" w:rsidRPr="00531D0B" w14:paraId="14542382" w14:textId="77777777" w:rsidTr="00DF6845">
        <w:trPr>
          <w:trHeight w:val="240"/>
          <w:jc w:val="center"/>
        </w:trPr>
        <w:tc>
          <w:tcPr>
            <w:tcW w:w="4876" w:type="dxa"/>
            <w:tcBorders>
              <w:top w:val="nil"/>
              <w:left w:val="nil"/>
              <w:bottom w:val="nil"/>
              <w:right w:val="nil"/>
            </w:tcBorders>
          </w:tcPr>
          <w:p w14:paraId="5B3CD81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83AD6ED" w14:textId="77777777" w:rsidR="0051154C" w:rsidRPr="00531D0B" w:rsidRDefault="0051154C" w:rsidP="00DF6845">
            <w:pPr>
              <w:pStyle w:val="AmColumnHeading"/>
            </w:pPr>
            <w:r w:rsidRPr="00531D0B">
              <w:t>Ændringsforslag</w:t>
            </w:r>
          </w:p>
        </w:tc>
      </w:tr>
      <w:tr w:rsidR="0051154C" w:rsidRPr="00531D0B" w14:paraId="0590EBEC" w14:textId="77777777" w:rsidTr="00DF6845">
        <w:trPr>
          <w:jc w:val="center"/>
        </w:trPr>
        <w:tc>
          <w:tcPr>
            <w:tcW w:w="4876" w:type="dxa"/>
            <w:tcBorders>
              <w:top w:val="nil"/>
              <w:left w:val="nil"/>
              <w:bottom w:val="nil"/>
              <w:right w:val="nil"/>
            </w:tcBorders>
          </w:tcPr>
          <w:p w14:paraId="7AE2EACB" w14:textId="77777777" w:rsidR="0051154C" w:rsidRPr="00531D0B" w:rsidRDefault="0051154C" w:rsidP="00DF6845">
            <w:pPr>
              <w:pStyle w:val="Normal6a"/>
              <w:jc w:val="center"/>
            </w:pPr>
            <w:r w:rsidRPr="00531D0B">
              <w:rPr>
                <w:b/>
                <w:i/>
              </w:rPr>
              <w:t>Artikel 8</w:t>
            </w:r>
            <w:r w:rsidRPr="00531D0B">
              <w:tab/>
            </w:r>
          </w:p>
        </w:tc>
        <w:tc>
          <w:tcPr>
            <w:tcW w:w="4876" w:type="dxa"/>
            <w:tcBorders>
              <w:top w:val="nil"/>
              <w:left w:val="nil"/>
              <w:bottom w:val="nil"/>
              <w:right w:val="nil"/>
            </w:tcBorders>
          </w:tcPr>
          <w:p w14:paraId="6E567344" w14:textId="77777777" w:rsidR="0051154C" w:rsidRPr="00531D0B" w:rsidRDefault="0051154C" w:rsidP="00DF6845">
            <w:pPr>
              <w:pStyle w:val="Normal6a"/>
            </w:pPr>
            <w:r w:rsidRPr="00531D0B">
              <w:rPr>
                <w:b/>
                <w:i/>
              </w:rPr>
              <w:t>udgår</w:t>
            </w:r>
          </w:p>
        </w:tc>
      </w:tr>
      <w:tr w:rsidR="0051154C" w:rsidRPr="00531D0B" w14:paraId="467B9C94" w14:textId="77777777" w:rsidTr="00DF6845">
        <w:trPr>
          <w:jc w:val="center"/>
        </w:trPr>
        <w:tc>
          <w:tcPr>
            <w:tcW w:w="4876" w:type="dxa"/>
            <w:tcBorders>
              <w:top w:val="nil"/>
              <w:left w:val="nil"/>
              <w:bottom w:val="nil"/>
              <w:right w:val="nil"/>
            </w:tcBorders>
          </w:tcPr>
          <w:p w14:paraId="23B765B9" w14:textId="77777777" w:rsidR="0051154C" w:rsidRPr="00531D0B" w:rsidRDefault="0051154C" w:rsidP="00DF6845">
            <w:pPr>
              <w:pStyle w:val="Normal6a"/>
              <w:jc w:val="center"/>
            </w:pPr>
            <w:r w:rsidRPr="00531D0B">
              <w:rPr>
                <w:b/>
                <w:i/>
              </w:rPr>
              <w:t>Finansielle bidrag til den årlige solidaritetspulje</w:t>
            </w:r>
          </w:p>
        </w:tc>
        <w:tc>
          <w:tcPr>
            <w:tcW w:w="4876" w:type="dxa"/>
            <w:tcBorders>
              <w:top w:val="nil"/>
              <w:left w:val="nil"/>
              <w:bottom w:val="nil"/>
              <w:right w:val="nil"/>
            </w:tcBorders>
          </w:tcPr>
          <w:p w14:paraId="4DC62B65" w14:textId="77777777" w:rsidR="0051154C" w:rsidRPr="00531D0B" w:rsidRDefault="0051154C" w:rsidP="00DF6845">
            <w:pPr>
              <w:pStyle w:val="Normal6a"/>
            </w:pPr>
          </w:p>
        </w:tc>
      </w:tr>
      <w:tr w:rsidR="0051154C" w:rsidRPr="00531D0B" w14:paraId="075DE819" w14:textId="77777777" w:rsidTr="00DF6845">
        <w:trPr>
          <w:jc w:val="center"/>
        </w:trPr>
        <w:tc>
          <w:tcPr>
            <w:tcW w:w="4876" w:type="dxa"/>
            <w:tcBorders>
              <w:top w:val="nil"/>
              <w:left w:val="nil"/>
              <w:bottom w:val="nil"/>
              <w:right w:val="nil"/>
            </w:tcBorders>
          </w:tcPr>
          <w:p w14:paraId="0F32C045" w14:textId="77777777" w:rsidR="0051154C" w:rsidRPr="00531D0B" w:rsidRDefault="0051154C" w:rsidP="00DF6845">
            <w:pPr>
              <w:pStyle w:val="Normal6a"/>
            </w:pPr>
            <w:r w:rsidRPr="00531D0B">
              <w:rPr>
                <w:b/>
                <w:i/>
              </w:rPr>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2906DD20" w14:textId="77777777" w:rsidR="0051154C" w:rsidRPr="00531D0B" w:rsidRDefault="0051154C" w:rsidP="00DF6845">
            <w:pPr>
              <w:pStyle w:val="Normal6a"/>
            </w:pPr>
          </w:p>
        </w:tc>
      </w:tr>
    </w:tbl>
    <w:p w14:paraId="389DC7E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180A7A9B" w14:textId="77777777" w:rsidR="0051154C" w:rsidRPr="00531D0B" w:rsidRDefault="0051154C" w:rsidP="0051154C">
      <w:r w:rsidRPr="00B10B6B">
        <w:rPr>
          <w:rStyle w:val="HideTWBExt"/>
        </w:rPr>
        <w:t>&lt;/AmendB&gt;</w:t>
      </w:r>
    </w:p>
    <w:p w14:paraId="036FDF47"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200</w:t>
      </w:r>
      <w:r w:rsidRPr="00B10B6B">
        <w:rPr>
          <w:rStyle w:val="HideTWBExt"/>
          <w:b w:val="0"/>
        </w:rPr>
        <w:t>&lt;/NumAmB&gt;</w:t>
      </w:r>
    </w:p>
    <w:p w14:paraId="75D562E2"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163F6BDE" w14:textId="77777777" w:rsidR="0051154C" w:rsidRPr="00531D0B" w:rsidRDefault="0051154C" w:rsidP="0051154C">
      <w:pPr>
        <w:pStyle w:val="NormalBold"/>
      </w:pPr>
      <w:r w:rsidRPr="00B10B6B">
        <w:rPr>
          <w:rStyle w:val="HideTWBExt"/>
          <w:b w:val="0"/>
        </w:rPr>
        <w:t>&lt;/RepeatBlock-By&gt;</w:t>
      </w:r>
    </w:p>
    <w:p w14:paraId="1A19EF8E"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007CE22" w14:textId="77777777" w:rsidR="0051154C" w:rsidRPr="00531D0B" w:rsidRDefault="0051154C" w:rsidP="0051154C">
      <w:pPr>
        <w:pStyle w:val="NormalBold"/>
      </w:pPr>
      <w:r w:rsidRPr="00B10B6B">
        <w:rPr>
          <w:rStyle w:val="HideTWBExt"/>
          <w:b w:val="0"/>
        </w:rPr>
        <w:t>&lt;Article&gt;</w:t>
      </w:r>
      <w:r w:rsidRPr="00531D0B">
        <w:t>Artikel 8</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B4D9168" w14:textId="77777777" w:rsidTr="00DF6845">
        <w:trPr>
          <w:trHeight w:hRule="exact" w:val="240"/>
          <w:jc w:val="center"/>
        </w:trPr>
        <w:tc>
          <w:tcPr>
            <w:tcW w:w="9752" w:type="dxa"/>
            <w:gridSpan w:val="2"/>
            <w:tcBorders>
              <w:top w:val="nil"/>
              <w:left w:val="nil"/>
              <w:bottom w:val="nil"/>
              <w:right w:val="nil"/>
            </w:tcBorders>
          </w:tcPr>
          <w:p w14:paraId="767BED5A" w14:textId="77777777" w:rsidR="0051154C" w:rsidRPr="00531D0B" w:rsidRDefault="0051154C" w:rsidP="00DF6845"/>
        </w:tc>
      </w:tr>
      <w:tr w:rsidR="0051154C" w:rsidRPr="00531D0B" w14:paraId="28C276D2" w14:textId="77777777" w:rsidTr="00DF6845">
        <w:trPr>
          <w:trHeight w:val="240"/>
          <w:jc w:val="center"/>
        </w:trPr>
        <w:tc>
          <w:tcPr>
            <w:tcW w:w="4876" w:type="dxa"/>
            <w:tcBorders>
              <w:top w:val="nil"/>
              <w:left w:val="nil"/>
              <w:bottom w:val="nil"/>
              <w:right w:val="nil"/>
            </w:tcBorders>
          </w:tcPr>
          <w:p w14:paraId="39CFF210"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9861AE3" w14:textId="77777777" w:rsidR="0051154C" w:rsidRPr="00531D0B" w:rsidRDefault="0051154C" w:rsidP="00DF6845">
            <w:pPr>
              <w:pStyle w:val="AmColumnHeading"/>
            </w:pPr>
            <w:r w:rsidRPr="00531D0B">
              <w:t>Ændringsforslag</w:t>
            </w:r>
          </w:p>
        </w:tc>
      </w:tr>
      <w:tr w:rsidR="0051154C" w:rsidRPr="00531D0B" w14:paraId="567F2F3C" w14:textId="77777777" w:rsidTr="00DF6845">
        <w:trPr>
          <w:jc w:val="center"/>
        </w:trPr>
        <w:tc>
          <w:tcPr>
            <w:tcW w:w="4876" w:type="dxa"/>
            <w:tcBorders>
              <w:top w:val="nil"/>
              <w:left w:val="nil"/>
              <w:bottom w:val="nil"/>
              <w:right w:val="nil"/>
            </w:tcBorders>
          </w:tcPr>
          <w:p w14:paraId="47550F9C" w14:textId="77777777" w:rsidR="0051154C" w:rsidRPr="00531D0B" w:rsidRDefault="0051154C" w:rsidP="00DF6845">
            <w:pPr>
              <w:pStyle w:val="Normal6a"/>
              <w:jc w:val="center"/>
            </w:pPr>
            <w:r w:rsidRPr="00531D0B">
              <w:rPr>
                <w:b/>
                <w:i/>
              </w:rPr>
              <w:t>Artikel 8</w:t>
            </w:r>
            <w:r w:rsidRPr="00531D0B">
              <w:tab/>
            </w:r>
          </w:p>
        </w:tc>
        <w:tc>
          <w:tcPr>
            <w:tcW w:w="4876" w:type="dxa"/>
            <w:tcBorders>
              <w:top w:val="nil"/>
              <w:left w:val="nil"/>
              <w:bottom w:val="nil"/>
              <w:right w:val="nil"/>
            </w:tcBorders>
          </w:tcPr>
          <w:p w14:paraId="2544ABCA" w14:textId="77777777" w:rsidR="0051154C" w:rsidRPr="00531D0B" w:rsidRDefault="0051154C" w:rsidP="00DF6845">
            <w:pPr>
              <w:pStyle w:val="Normal6a"/>
            </w:pPr>
            <w:r w:rsidRPr="00531D0B">
              <w:rPr>
                <w:b/>
                <w:i/>
              </w:rPr>
              <w:t>udgår</w:t>
            </w:r>
          </w:p>
        </w:tc>
      </w:tr>
      <w:tr w:rsidR="0051154C" w:rsidRPr="00531D0B" w14:paraId="50A25229" w14:textId="77777777" w:rsidTr="00DF6845">
        <w:trPr>
          <w:jc w:val="center"/>
        </w:trPr>
        <w:tc>
          <w:tcPr>
            <w:tcW w:w="4876" w:type="dxa"/>
            <w:tcBorders>
              <w:top w:val="nil"/>
              <w:left w:val="nil"/>
              <w:bottom w:val="nil"/>
              <w:right w:val="nil"/>
            </w:tcBorders>
          </w:tcPr>
          <w:p w14:paraId="6843FC3E" w14:textId="77777777" w:rsidR="0051154C" w:rsidRPr="00531D0B" w:rsidRDefault="0051154C" w:rsidP="00DF6845">
            <w:pPr>
              <w:pStyle w:val="Normal6a"/>
              <w:jc w:val="center"/>
            </w:pPr>
            <w:r w:rsidRPr="00531D0B">
              <w:rPr>
                <w:b/>
                <w:i/>
              </w:rPr>
              <w:t>Finansielle bidrag til den årlige solidaritetspulje</w:t>
            </w:r>
          </w:p>
        </w:tc>
        <w:tc>
          <w:tcPr>
            <w:tcW w:w="4876" w:type="dxa"/>
            <w:tcBorders>
              <w:top w:val="nil"/>
              <w:left w:val="nil"/>
              <w:bottom w:val="nil"/>
              <w:right w:val="nil"/>
            </w:tcBorders>
          </w:tcPr>
          <w:p w14:paraId="1330C280" w14:textId="77777777" w:rsidR="0051154C" w:rsidRPr="00531D0B" w:rsidRDefault="0051154C" w:rsidP="00DF6845">
            <w:pPr>
              <w:pStyle w:val="Normal6a"/>
            </w:pPr>
          </w:p>
        </w:tc>
      </w:tr>
      <w:tr w:rsidR="0051154C" w:rsidRPr="00531D0B" w14:paraId="18354D13" w14:textId="77777777" w:rsidTr="00DF6845">
        <w:trPr>
          <w:jc w:val="center"/>
        </w:trPr>
        <w:tc>
          <w:tcPr>
            <w:tcW w:w="4876" w:type="dxa"/>
            <w:tcBorders>
              <w:top w:val="nil"/>
              <w:left w:val="nil"/>
              <w:bottom w:val="nil"/>
              <w:right w:val="nil"/>
            </w:tcBorders>
          </w:tcPr>
          <w:p w14:paraId="7E36C86E" w14:textId="77777777" w:rsidR="0051154C" w:rsidRPr="00531D0B" w:rsidRDefault="0051154C" w:rsidP="00DF6845">
            <w:pPr>
              <w:pStyle w:val="Normal6a"/>
            </w:pPr>
            <w:r w:rsidRPr="00531D0B">
              <w:rPr>
                <w:b/>
                <w:i/>
              </w:rPr>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16B4267D" w14:textId="77777777" w:rsidR="0051154C" w:rsidRPr="00531D0B" w:rsidRDefault="0051154C" w:rsidP="00DF6845">
            <w:pPr>
              <w:pStyle w:val="Normal6a"/>
            </w:pPr>
          </w:p>
        </w:tc>
      </w:tr>
    </w:tbl>
    <w:p w14:paraId="4FDA863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D5B4A7E"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02456FD6" w14:textId="77777777" w:rsidR="0051154C" w:rsidRPr="00531D0B" w:rsidRDefault="0051154C" w:rsidP="0051154C">
      <w:pPr>
        <w:pStyle w:val="AmJustText"/>
      </w:pPr>
      <w:r w:rsidRPr="00531D0B">
        <w:t>Allerede finansieret under AMI. Dobbeltfinansiering bør ikke være tilladt.</w:t>
      </w:r>
    </w:p>
    <w:p w14:paraId="3CE010BA" w14:textId="77777777" w:rsidR="0051154C" w:rsidRPr="00531D0B" w:rsidRDefault="0051154C" w:rsidP="0051154C">
      <w:r w:rsidRPr="00B10B6B">
        <w:rPr>
          <w:rStyle w:val="HideTWBExt"/>
        </w:rPr>
        <w:t>&lt;/AmendB&gt;</w:t>
      </w:r>
    </w:p>
    <w:p w14:paraId="7E41040A"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201</w:t>
      </w:r>
      <w:r w:rsidRPr="00B10B6B">
        <w:rPr>
          <w:rStyle w:val="HideTWBExt"/>
          <w:b w:val="0"/>
        </w:rPr>
        <w:t>&lt;/NumAmB&gt;</w:t>
      </w:r>
    </w:p>
    <w:p w14:paraId="1F44F8DC" w14:textId="77777777" w:rsidR="0051154C" w:rsidRPr="00531D0B" w:rsidRDefault="0051154C" w:rsidP="0051154C">
      <w:pPr>
        <w:pStyle w:val="NormalBold"/>
      </w:pPr>
      <w:r w:rsidRPr="00B10B6B">
        <w:rPr>
          <w:rStyle w:val="HideTWBExt"/>
          <w:b w:val="0"/>
        </w:rPr>
        <w:t>&lt;RepeatBlock-By&gt;&lt;Members&gt;</w:t>
      </w:r>
      <w:r w:rsidRPr="00531D0B">
        <w:t>Geadis Geadi</w:t>
      </w:r>
      <w:r w:rsidRPr="00B10B6B">
        <w:rPr>
          <w:rStyle w:val="HideTWBExt"/>
          <w:b w:val="0"/>
        </w:rPr>
        <w:t>&lt;/Members&gt;</w:t>
      </w:r>
    </w:p>
    <w:p w14:paraId="340BC1E6" w14:textId="77777777" w:rsidR="0051154C" w:rsidRPr="00531D0B" w:rsidRDefault="0051154C" w:rsidP="0051154C">
      <w:pPr>
        <w:pStyle w:val="NormalBold"/>
      </w:pPr>
      <w:r w:rsidRPr="00B10B6B">
        <w:rPr>
          <w:rStyle w:val="HideTWBExt"/>
          <w:b w:val="0"/>
        </w:rPr>
        <w:t>&lt;/RepeatBlock-By&gt;</w:t>
      </w:r>
    </w:p>
    <w:p w14:paraId="421A7450"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0BED0026" w14:textId="77777777" w:rsidR="0051154C" w:rsidRPr="00531D0B" w:rsidRDefault="0051154C" w:rsidP="0051154C">
      <w:pPr>
        <w:pStyle w:val="NormalBold"/>
      </w:pPr>
      <w:r w:rsidRPr="00B10B6B">
        <w:rPr>
          <w:rStyle w:val="HideTWBExt"/>
          <w:b w:val="0"/>
        </w:rPr>
        <w:t>&lt;Article&gt;</w:t>
      </w:r>
      <w:r w:rsidRPr="00531D0B">
        <w:t>Artikel 8 – stk. 1</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04BC0B98" w14:textId="77777777" w:rsidTr="00DF6845">
        <w:trPr>
          <w:trHeight w:hRule="exact" w:val="240"/>
          <w:jc w:val="center"/>
        </w:trPr>
        <w:tc>
          <w:tcPr>
            <w:tcW w:w="9752" w:type="dxa"/>
            <w:gridSpan w:val="2"/>
            <w:tcBorders>
              <w:top w:val="nil"/>
              <w:left w:val="nil"/>
              <w:bottom w:val="nil"/>
              <w:right w:val="nil"/>
            </w:tcBorders>
          </w:tcPr>
          <w:p w14:paraId="1E2B788A" w14:textId="77777777" w:rsidR="0051154C" w:rsidRPr="00531D0B" w:rsidRDefault="0051154C" w:rsidP="00DF6845"/>
        </w:tc>
      </w:tr>
      <w:tr w:rsidR="0051154C" w:rsidRPr="00531D0B" w14:paraId="6BFA2C4F" w14:textId="77777777" w:rsidTr="00DF6845">
        <w:trPr>
          <w:trHeight w:val="240"/>
          <w:jc w:val="center"/>
        </w:trPr>
        <w:tc>
          <w:tcPr>
            <w:tcW w:w="4876" w:type="dxa"/>
            <w:tcBorders>
              <w:top w:val="nil"/>
              <w:left w:val="nil"/>
              <w:bottom w:val="nil"/>
              <w:right w:val="nil"/>
            </w:tcBorders>
          </w:tcPr>
          <w:p w14:paraId="3D15884E"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E1AFA1D" w14:textId="77777777" w:rsidR="0051154C" w:rsidRPr="00531D0B" w:rsidRDefault="0051154C" w:rsidP="00DF6845">
            <w:pPr>
              <w:pStyle w:val="AmColumnHeading"/>
            </w:pPr>
            <w:r w:rsidRPr="00531D0B">
              <w:t>Ændringsforslag</w:t>
            </w:r>
          </w:p>
        </w:tc>
      </w:tr>
      <w:tr w:rsidR="0051154C" w:rsidRPr="00531D0B" w14:paraId="3E802D7F" w14:textId="77777777" w:rsidTr="00DF6845">
        <w:trPr>
          <w:jc w:val="center"/>
        </w:trPr>
        <w:tc>
          <w:tcPr>
            <w:tcW w:w="4876" w:type="dxa"/>
            <w:tcBorders>
              <w:top w:val="nil"/>
              <w:left w:val="nil"/>
              <w:bottom w:val="nil"/>
              <w:right w:val="nil"/>
            </w:tcBorders>
          </w:tcPr>
          <w:p w14:paraId="7782C39D" w14:textId="77777777" w:rsidR="0051154C" w:rsidRPr="00531D0B" w:rsidRDefault="0051154C" w:rsidP="00DF6845">
            <w:pPr>
              <w:pStyle w:val="Normal6a"/>
            </w:pPr>
            <w:r w:rsidRPr="00531D0B">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p>
        </w:tc>
        <w:tc>
          <w:tcPr>
            <w:tcW w:w="4876" w:type="dxa"/>
            <w:tcBorders>
              <w:top w:val="nil"/>
              <w:left w:val="nil"/>
              <w:bottom w:val="nil"/>
              <w:right w:val="nil"/>
            </w:tcBorders>
          </w:tcPr>
          <w:p w14:paraId="6E97540B" w14:textId="77777777" w:rsidR="0051154C" w:rsidRPr="00531D0B" w:rsidRDefault="0051154C" w:rsidP="00DF6845">
            <w:pPr>
              <w:pStyle w:val="Normal6a"/>
            </w:pPr>
            <w:r w:rsidRPr="00531D0B">
              <w:t>Kommissionen beregner den respektive andel af de finansielle bidrag, der overføres af de bidragydende medlemsstater i overensstemmelse med artikel 64, stk. 1, i forordning (EU) 2024/1351, og stiller den til rådighed for hver solidaritetsmodtagende medlemsstat med henblik på gennemførelsen af de tiltag, der er fastsat i artikel 56, stk. 2, litra b), i forordning (EU) 2024/1351</w:t>
            </w:r>
            <w:r w:rsidRPr="00531D0B">
              <w:rPr>
                <w:b/>
                <w:bCs/>
                <w:i/>
                <w:iCs/>
              </w:rPr>
              <w:t>, idet der gives prioritet til medlemsstater, der er udsat for et uforholdsmæssigt stort pres ved de ydre grænser, samt til foranstaltninger, der styrker grænsebeskyttelsen, forhindrer ulovlige grænseovergange og støtter foranstaltninger i forbindelse med tilbagesendelse</w:t>
            </w:r>
            <w:r w:rsidRPr="00531D0B">
              <w:t>.</w:t>
            </w:r>
          </w:p>
        </w:tc>
      </w:tr>
    </w:tbl>
    <w:p w14:paraId="565E3295"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76C768F9" w14:textId="77777777" w:rsidR="0051154C" w:rsidRPr="00531D0B" w:rsidRDefault="0051154C" w:rsidP="0051154C">
      <w:r w:rsidRPr="00B10B6B">
        <w:rPr>
          <w:rStyle w:val="HideTWBExt"/>
        </w:rPr>
        <w:t>&lt;/AmendB&gt;</w:t>
      </w:r>
    </w:p>
    <w:p w14:paraId="2917DA82"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202</w:t>
      </w:r>
      <w:r w:rsidRPr="00B10B6B">
        <w:rPr>
          <w:rStyle w:val="HideTWBExt"/>
          <w:b w:val="0"/>
        </w:rPr>
        <w:t>&lt;/NumAmB&gt;</w:t>
      </w:r>
    </w:p>
    <w:p w14:paraId="132676A9" w14:textId="77777777" w:rsidR="0051154C" w:rsidRPr="00531D0B" w:rsidRDefault="0051154C" w:rsidP="0051154C">
      <w:pPr>
        <w:pStyle w:val="NormalBold"/>
      </w:pPr>
      <w:r w:rsidRPr="00B10B6B">
        <w:rPr>
          <w:rStyle w:val="HideTWBExt"/>
          <w:b w:val="0"/>
        </w:rPr>
        <w:t>&lt;RepeatBlock-By&gt;&lt;Members&gt;</w:t>
      </w:r>
      <w:r w:rsidRPr="00531D0B">
        <w:t>Georgiana Teodorescu</w:t>
      </w:r>
      <w:r w:rsidRPr="00B10B6B">
        <w:rPr>
          <w:rStyle w:val="HideTWBExt"/>
          <w:b w:val="0"/>
        </w:rPr>
        <w:t>&lt;/Members&gt;</w:t>
      </w:r>
    </w:p>
    <w:p w14:paraId="45A2E52C" w14:textId="77777777" w:rsidR="0051154C" w:rsidRPr="00531D0B" w:rsidRDefault="0051154C" w:rsidP="0051154C">
      <w:pPr>
        <w:pStyle w:val="NormalBold"/>
      </w:pPr>
      <w:r w:rsidRPr="00B10B6B">
        <w:rPr>
          <w:rStyle w:val="HideTWBExt"/>
          <w:b w:val="0"/>
        </w:rPr>
        <w:t>&lt;/RepeatBlock-By&gt;</w:t>
      </w:r>
    </w:p>
    <w:p w14:paraId="153E902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1C2D8A87" w14:textId="77777777" w:rsidR="0051154C" w:rsidRPr="00531D0B" w:rsidRDefault="0051154C" w:rsidP="0051154C">
      <w:pPr>
        <w:pStyle w:val="NormalBold"/>
      </w:pPr>
      <w:r w:rsidRPr="00B10B6B">
        <w:rPr>
          <w:rStyle w:val="HideTWBExt"/>
          <w:b w:val="0"/>
        </w:rPr>
        <w:t>&lt;Article&gt;</w:t>
      </w:r>
      <w:r w:rsidRPr="00531D0B">
        <w:t>Artikel 8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24A3F3C" w14:textId="77777777" w:rsidTr="00DF6845">
        <w:trPr>
          <w:trHeight w:hRule="exact" w:val="240"/>
          <w:jc w:val="center"/>
        </w:trPr>
        <w:tc>
          <w:tcPr>
            <w:tcW w:w="9752" w:type="dxa"/>
            <w:gridSpan w:val="2"/>
            <w:tcBorders>
              <w:top w:val="nil"/>
              <w:left w:val="nil"/>
              <w:bottom w:val="nil"/>
              <w:right w:val="nil"/>
            </w:tcBorders>
          </w:tcPr>
          <w:p w14:paraId="1A282CC5" w14:textId="77777777" w:rsidR="0051154C" w:rsidRPr="00531D0B" w:rsidRDefault="0051154C" w:rsidP="00DF6845"/>
        </w:tc>
      </w:tr>
      <w:tr w:rsidR="0051154C" w:rsidRPr="00531D0B" w14:paraId="27AC7865" w14:textId="77777777" w:rsidTr="00DF6845">
        <w:trPr>
          <w:trHeight w:val="240"/>
          <w:jc w:val="center"/>
        </w:trPr>
        <w:tc>
          <w:tcPr>
            <w:tcW w:w="4876" w:type="dxa"/>
            <w:tcBorders>
              <w:top w:val="nil"/>
              <w:left w:val="nil"/>
              <w:bottom w:val="nil"/>
              <w:right w:val="nil"/>
            </w:tcBorders>
          </w:tcPr>
          <w:p w14:paraId="4568A714"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ADE92A4" w14:textId="77777777" w:rsidR="0051154C" w:rsidRPr="00531D0B" w:rsidRDefault="0051154C" w:rsidP="00DF6845">
            <w:pPr>
              <w:pStyle w:val="AmColumnHeading"/>
            </w:pPr>
            <w:r w:rsidRPr="00531D0B">
              <w:t>Ændringsforslag</w:t>
            </w:r>
          </w:p>
        </w:tc>
      </w:tr>
      <w:tr w:rsidR="0051154C" w:rsidRPr="00531D0B" w14:paraId="75E83B53" w14:textId="77777777" w:rsidTr="00DF6845">
        <w:trPr>
          <w:jc w:val="center"/>
        </w:trPr>
        <w:tc>
          <w:tcPr>
            <w:tcW w:w="4876" w:type="dxa"/>
            <w:tcBorders>
              <w:top w:val="nil"/>
              <w:left w:val="nil"/>
              <w:bottom w:val="nil"/>
              <w:right w:val="nil"/>
            </w:tcBorders>
          </w:tcPr>
          <w:p w14:paraId="1E9373DD" w14:textId="77777777" w:rsidR="0051154C" w:rsidRPr="00531D0B" w:rsidRDefault="0051154C" w:rsidP="00DF6845">
            <w:pPr>
              <w:pStyle w:val="Normal6a"/>
            </w:pPr>
          </w:p>
        </w:tc>
        <w:tc>
          <w:tcPr>
            <w:tcW w:w="4876" w:type="dxa"/>
            <w:tcBorders>
              <w:top w:val="nil"/>
              <w:left w:val="nil"/>
              <w:bottom w:val="nil"/>
              <w:right w:val="nil"/>
            </w:tcBorders>
          </w:tcPr>
          <w:p w14:paraId="19D0AF78" w14:textId="77777777" w:rsidR="0051154C" w:rsidRPr="00531D0B" w:rsidRDefault="0051154C" w:rsidP="00DF6845">
            <w:pPr>
              <w:pStyle w:val="Normal6a"/>
              <w:jc w:val="center"/>
            </w:pPr>
            <w:r w:rsidRPr="00531D0B">
              <w:rPr>
                <w:b/>
                <w:i/>
              </w:rPr>
              <w:t>Artikel 8a</w:t>
            </w:r>
            <w:r w:rsidRPr="00531D0B">
              <w:tab/>
            </w:r>
          </w:p>
        </w:tc>
      </w:tr>
      <w:tr w:rsidR="0051154C" w:rsidRPr="00531D0B" w14:paraId="3B5663B4" w14:textId="77777777" w:rsidTr="00DF6845">
        <w:trPr>
          <w:jc w:val="center"/>
        </w:trPr>
        <w:tc>
          <w:tcPr>
            <w:tcW w:w="4876" w:type="dxa"/>
            <w:tcBorders>
              <w:top w:val="nil"/>
              <w:left w:val="nil"/>
              <w:bottom w:val="nil"/>
              <w:right w:val="nil"/>
            </w:tcBorders>
          </w:tcPr>
          <w:p w14:paraId="6938C9D9" w14:textId="77777777" w:rsidR="0051154C" w:rsidRPr="00531D0B" w:rsidRDefault="0051154C" w:rsidP="00DF6845">
            <w:pPr>
              <w:pStyle w:val="Normal6a"/>
            </w:pPr>
          </w:p>
        </w:tc>
        <w:tc>
          <w:tcPr>
            <w:tcW w:w="4876" w:type="dxa"/>
            <w:tcBorders>
              <w:top w:val="nil"/>
              <w:left w:val="nil"/>
              <w:bottom w:val="nil"/>
              <w:right w:val="nil"/>
            </w:tcBorders>
          </w:tcPr>
          <w:p w14:paraId="42A47CD9" w14:textId="77777777" w:rsidR="0051154C" w:rsidRPr="00531D0B" w:rsidRDefault="0051154C" w:rsidP="00DF6845">
            <w:pPr>
              <w:pStyle w:val="Normal6a"/>
              <w:jc w:val="center"/>
            </w:pPr>
            <w:r w:rsidRPr="00531D0B">
              <w:rPr>
                <w:b/>
                <w:i/>
              </w:rPr>
              <w:t>Udøvelse af de delegerede beføjelser</w:t>
            </w:r>
          </w:p>
        </w:tc>
      </w:tr>
      <w:tr w:rsidR="0051154C" w:rsidRPr="00531D0B" w14:paraId="4B3E8E1A" w14:textId="77777777" w:rsidTr="00DF6845">
        <w:trPr>
          <w:jc w:val="center"/>
        </w:trPr>
        <w:tc>
          <w:tcPr>
            <w:tcW w:w="4876" w:type="dxa"/>
            <w:tcBorders>
              <w:top w:val="nil"/>
              <w:left w:val="nil"/>
              <w:bottom w:val="nil"/>
              <w:right w:val="nil"/>
            </w:tcBorders>
          </w:tcPr>
          <w:p w14:paraId="7C3BC62E" w14:textId="77777777" w:rsidR="0051154C" w:rsidRPr="00531D0B" w:rsidRDefault="0051154C" w:rsidP="00DF6845">
            <w:pPr>
              <w:pStyle w:val="Normal6a"/>
            </w:pPr>
          </w:p>
        </w:tc>
        <w:tc>
          <w:tcPr>
            <w:tcW w:w="4876" w:type="dxa"/>
            <w:tcBorders>
              <w:top w:val="nil"/>
              <w:left w:val="nil"/>
              <w:bottom w:val="nil"/>
              <w:right w:val="nil"/>
            </w:tcBorders>
          </w:tcPr>
          <w:p w14:paraId="1C2ED217" w14:textId="77777777" w:rsidR="0051154C" w:rsidRPr="00531D0B" w:rsidRDefault="0051154C" w:rsidP="00DF6845">
            <w:pPr>
              <w:pStyle w:val="Normal6a"/>
            </w:pPr>
            <w:r w:rsidRPr="00531D0B">
              <w:rPr>
                <w:b/>
                <w:i/>
              </w:rPr>
              <w:t>1. Beføjelserne til at vedtage delegerede retsakter tillægges Kommissionen på de i denne artikel fastlagte betingelser.</w:t>
            </w:r>
          </w:p>
        </w:tc>
      </w:tr>
      <w:tr w:rsidR="0051154C" w:rsidRPr="00531D0B" w14:paraId="72C164AD" w14:textId="77777777" w:rsidTr="00DF6845">
        <w:trPr>
          <w:jc w:val="center"/>
        </w:trPr>
        <w:tc>
          <w:tcPr>
            <w:tcW w:w="4876" w:type="dxa"/>
            <w:tcBorders>
              <w:top w:val="nil"/>
              <w:left w:val="nil"/>
              <w:bottom w:val="nil"/>
              <w:right w:val="nil"/>
            </w:tcBorders>
          </w:tcPr>
          <w:p w14:paraId="39DE5BCE" w14:textId="77777777" w:rsidR="0051154C" w:rsidRPr="00531D0B" w:rsidRDefault="0051154C" w:rsidP="00DF6845">
            <w:pPr>
              <w:pStyle w:val="Normal6a"/>
            </w:pPr>
          </w:p>
        </w:tc>
        <w:tc>
          <w:tcPr>
            <w:tcW w:w="4876" w:type="dxa"/>
            <w:tcBorders>
              <w:top w:val="nil"/>
              <w:left w:val="nil"/>
              <w:bottom w:val="nil"/>
              <w:right w:val="nil"/>
            </w:tcBorders>
          </w:tcPr>
          <w:p w14:paraId="2274B7F1" w14:textId="77777777" w:rsidR="0051154C" w:rsidRPr="00531D0B" w:rsidRDefault="0051154C" w:rsidP="00DF6845">
            <w:pPr>
              <w:pStyle w:val="Normal6a"/>
            </w:pPr>
            <w:r w:rsidRPr="00531D0B">
              <w:rPr>
                <w:b/>
                <w:i/>
              </w:rPr>
              <w:t>2. Beføjelserne til at vedtage delegerede retsakter, jf. artikel 4, stk. 2b, tillægges Kommissionen for en periode på syv år fra ... [datoen for denne forordnings ikrafttræden].</w:t>
            </w:r>
          </w:p>
        </w:tc>
      </w:tr>
      <w:tr w:rsidR="0051154C" w:rsidRPr="00531D0B" w14:paraId="52342252" w14:textId="77777777" w:rsidTr="00DF6845">
        <w:trPr>
          <w:jc w:val="center"/>
        </w:trPr>
        <w:tc>
          <w:tcPr>
            <w:tcW w:w="4876" w:type="dxa"/>
            <w:tcBorders>
              <w:top w:val="nil"/>
              <w:left w:val="nil"/>
              <w:bottom w:val="nil"/>
              <w:right w:val="nil"/>
            </w:tcBorders>
          </w:tcPr>
          <w:p w14:paraId="00402FAC" w14:textId="77777777" w:rsidR="0051154C" w:rsidRPr="00531D0B" w:rsidRDefault="0051154C" w:rsidP="00DF6845">
            <w:pPr>
              <w:pStyle w:val="Normal6a"/>
            </w:pPr>
          </w:p>
        </w:tc>
        <w:tc>
          <w:tcPr>
            <w:tcW w:w="4876" w:type="dxa"/>
            <w:tcBorders>
              <w:top w:val="nil"/>
              <w:left w:val="nil"/>
              <w:bottom w:val="nil"/>
              <w:right w:val="nil"/>
            </w:tcBorders>
          </w:tcPr>
          <w:p w14:paraId="39717F79" w14:textId="77777777" w:rsidR="0051154C" w:rsidRPr="00531D0B" w:rsidRDefault="0051154C" w:rsidP="00DF6845">
            <w:pPr>
              <w:pStyle w:val="Normal6a"/>
            </w:pPr>
            <w:r w:rsidRPr="00531D0B">
              <w:rPr>
                <w:b/>
                <w:i/>
              </w:rPr>
              <w:t>3. Den i artikel 4, stk. 2b, omhandlede delegation af beføjelser kan til enhver tid tilbagekaldes af Europa-Parlamentet eller Rådet. En afgørelse om tilbagekaldelse bringer delegeringen af den beføjelse, der fremgår af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51154C" w:rsidRPr="00531D0B" w14:paraId="6B375A1F" w14:textId="77777777" w:rsidTr="00DF6845">
        <w:trPr>
          <w:jc w:val="center"/>
        </w:trPr>
        <w:tc>
          <w:tcPr>
            <w:tcW w:w="4876" w:type="dxa"/>
            <w:tcBorders>
              <w:top w:val="nil"/>
              <w:left w:val="nil"/>
              <w:bottom w:val="nil"/>
              <w:right w:val="nil"/>
            </w:tcBorders>
          </w:tcPr>
          <w:p w14:paraId="35157217" w14:textId="77777777" w:rsidR="0051154C" w:rsidRPr="00531D0B" w:rsidRDefault="0051154C" w:rsidP="00DF6845">
            <w:pPr>
              <w:pStyle w:val="Normal6a"/>
            </w:pPr>
          </w:p>
        </w:tc>
        <w:tc>
          <w:tcPr>
            <w:tcW w:w="4876" w:type="dxa"/>
            <w:tcBorders>
              <w:top w:val="nil"/>
              <w:left w:val="nil"/>
              <w:bottom w:val="nil"/>
              <w:right w:val="nil"/>
            </w:tcBorders>
          </w:tcPr>
          <w:p w14:paraId="12C6AF14" w14:textId="77777777" w:rsidR="0051154C" w:rsidRPr="00531D0B" w:rsidRDefault="0051154C" w:rsidP="00DF6845">
            <w:pPr>
              <w:pStyle w:val="Normal6a"/>
            </w:pPr>
            <w:r w:rsidRPr="00531D0B">
              <w:rPr>
                <w:b/>
                <w:i/>
              </w:rPr>
              <w:t>4. Inden vedtagelsen af en delegeret retsakt hører Kommissionen eksperter, som er udpeget af hver enkelt medlemsstat, i overensstemmelse med principperne i den interinstitutionelle aftale om bedre lovgivning af 13. april 2016.</w:t>
            </w:r>
          </w:p>
        </w:tc>
      </w:tr>
      <w:tr w:rsidR="0051154C" w:rsidRPr="00531D0B" w14:paraId="0172FF36" w14:textId="77777777" w:rsidTr="00DF6845">
        <w:trPr>
          <w:jc w:val="center"/>
        </w:trPr>
        <w:tc>
          <w:tcPr>
            <w:tcW w:w="4876" w:type="dxa"/>
            <w:tcBorders>
              <w:top w:val="nil"/>
              <w:left w:val="nil"/>
              <w:bottom w:val="nil"/>
              <w:right w:val="nil"/>
            </w:tcBorders>
          </w:tcPr>
          <w:p w14:paraId="45893885" w14:textId="77777777" w:rsidR="0051154C" w:rsidRPr="00531D0B" w:rsidRDefault="0051154C" w:rsidP="00DF6845">
            <w:pPr>
              <w:pStyle w:val="Normal6a"/>
            </w:pPr>
          </w:p>
        </w:tc>
        <w:tc>
          <w:tcPr>
            <w:tcW w:w="4876" w:type="dxa"/>
            <w:tcBorders>
              <w:top w:val="nil"/>
              <w:left w:val="nil"/>
              <w:bottom w:val="nil"/>
              <w:right w:val="nil"/>
            </w:tcBorders>
          </w:tcPr>
          <w:p w14:paraId="3C4A1777" w14:textId="77777777" w:rsidR="0051154C" w:rsidRPr="00531D0B" w:rsidRDefault="0051154C" w:rsidP="00DF6845">
            <w:pPr>
              <w:pStyle w:val="Normal6a"/>
            </w:pPr>
            <w:r w:rsidRPr="00531D0B">
              <w:rPr>
                <w:b/>
                <w:i/>
              </w:rPr>
              <w:t>5. Så snart Kommissionen vedtager en delegeret retsakt, giver den samtidigt Europa-Parlamentet og Rådet meddelelse herom.</w:t>
            </w:r>
          </w:p>
        </w:tc>
      </w:tr>
      <w:tr w:rsidR="0051154C" w:rsidRPr="00531D0B" w14:paraId="03E71C0E" w14:textId="77777777" w:rsidTr="00DF6845">
        <w:trPr>
          <w:jc w:val="center"/>
        </w:trPr>
        <w:tc>
          <w:tcPr>
            <w:tcW w:w="4876" w:type="dxa"/>
            <w:tcBorders>
              <w:top w:val="nil"/>
              <w:left w:val="nil"/>
              <w:bottom w:val="nil"/>
              <w:right w:val="nil"/>
            </w:tcBorders>
          </w:tcPr>
          <w:p w14:paraId="33B558F7" w14:textId="77777777" w:rsidR="0051154C" w:rsidRPr="00531D0B" w:rsidRDefault="0051154C" w:rsidP="00DF6845">
            <w:pPr>
              <w:pStyle w:val="Normal6a"/>
            </w:pPr>
          </w:p>
        </w:tc>
        <w:tc>
          <w:tcPr>
            <w:tcW w:w="4876" w:type="dxa"/>
            <w:tcBorders>
              <w:top w:val="nil"/>
              <w:left w:val="nil"/>
              <w:bottom w:val="nil"/>
              <w:right w:val="nil"/>
            </w:tcBorders>
          </w:tcPr>
          <w:p w14:paraId="4F22C4DC" w14:textId="77777777" w:rsidR="0051154C" w:rsidRPr="00531D0B" w:rsidRDefault="0051154C" w:rsidP="00DF6845">
            <w:pPr>
              <w:pStyle w:val="Normal6a"/>
            </w:pPr>
            <w:r w:rsidRPr="00531D0B">
              <w:rPr>
                <w:b/>
                <w:i/>
              </w:rPr>
              <w:t>6. En delegeret retsakt, som er vedtaget i henhold til artikel 4, stk. 2b, træder kun i kraft, hvis hverken Europa-Parlamentet eller Rådet har gjort indsigelse inden for en frist på to måneder fra meddelelsen af den pågældende retsakt til Europa-Parlamentet og Rådet, eller hvis både Europa-Parlamentet og Rådet inden udløbet af denne frist har underrettet Kommissionen om, at de ikke agter at gøre indsigelse. Fristen forlænges med to måneder på Europa-Parlamentets eller Rådets initiativ.</w:t>
            </w:r>
          </w:p>
        </w:tc>
      </w:tr>
    </w:tbl>
    <w:p w14:paraId="542C0513"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7CB8863" w14:textId="77777777" w:rsidR="0051154C" w:rsidRPr="00531D0B" w:rsidRDefault="0051154C" w:rsidP="0051154C">
      <w:r w:rsidRPr="00B10B6B">
        <w:rPr>
          <w:rStyle w:val="HideTWBExt"/>
        </w:rPr>
        <w:t>&lt;/AmendB&gt;</w:t>
      </w:r>
    </w:p>
    <w:p w14:paraId="3BC9E628"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203</w:t>
      </w:r>
      <w:r w:rsidRPr="00B10B6B">
        <w:rPr>
          <w:rStyle w:val="HideTWBExt"/>
          <w:b w:val="0"/>
        </w:rPr>
        <w:t>&lt;/NumAmB&gt;</w:t>
      </w:r>
    </w:p>
    <w:p w14:paraId="4B8F7308"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593CE654" w14:textId="77777777" w:rsidR="0051154C" w:rsidRPr="00531D0B" w:rsidRDefault="0051154C" w:rsidP="0051154C">
      <w:pPr>
        <w:pStyle w:val="NormalBold"/>
      </w:pPr>
      <w:r w:rsidRPr="00B10B6B">
        <w:rPr>
          <w:rStyle w:val="HideTWBExt"/>
          <w:b w:val="0"/>
        </w:rPr>
        <w:t>&lt;/RepeatBlock-By&gt;</w:t>
      </w:r>
    </w:p>
    <w:p w14:paraId="105CF7FD"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59A265B9" w14:textId="77777777" w:rsidR="0051154C" w:rsidRPr="00531D0B" w:rsidRDefault="0051154C" w:rsidP="0051154C">
      <w:pPr>
        <w:pStyle w:val="NormalBold"/>
      </w:pPr>
      <w:r w:rsidRPr="00B10B6B">
        <w:rPr>
          <w:rStyle w:val="HideTWBExt"/>
          <w:b w:val="0"/>
        </w:rPr>
        <w:t>&lt;Article&gt;</w:t>
      </w:r>
      <w:r w:rsidRPr="00531D0B">
        <w:t>Artikel 8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F5FAA25" w14:textId="77777777" w:rsidTr="00DF6845">
        <w:trPr>
          <w:trHeight w:hRule="exact" w:val="240"/>
          <w:jc w:val="center"/>
        </w:trPr>
        <w:tc>
          <w:tcPr>
            <w:tcW w:w="9752" w:type="dxa"/>
            <w:gridSpan w:val="2"/>
            <w:tcBorders>
              <w:top w:val="nil"/>
              <w:left w:val="nil"/>
              <w:bottom w:val="nil"/>
              <w:right w:val="nil"/>
            </w:tcBorders>
          </w:tcPr>
          <w:p w14:paraId="4625489E" w14:textId="77777777" w:rsidR="0051154C" w:rsidRPr="00531D0B" w:rsidRDefault="0051154C" w:rsidP="00DF6845"/>
        </w:tc>
      </w:tr>
      <w:tr w:rsidR="0051154C" w:rsidRPr="00531D0B" w14:paraId="1EF50201" w14:textId="77777777" w:rsidTr="00DF6845">
        <w:trPr>
          <w:trHeight w:val="240"/>
          <w:jc w:val="center"/>
        </w:trPr>
        <w:tc>
          <w:tcPr>
            <w:tcW w:w="4876" w:type="dxa"/>
            <w:tcBorders>
              <w:top w:val="nil"/>
              <w:left w:val="nil"/>
              <w:bottom w:val="nil"/>
              <w:right w:val="nil"/>
            </w:tcBorders>
          </w:tcPr>
          <w:p w14:paraId="340F11A1"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41240C34" w14:textId="77777777" w:rsidR="0051154C" w:rsidRPr="00531D0B" w:rsidRDefault="0051154C" w:rsidP="00DF6845">
            <w:pPr>
              <w:pStyle w:val="AmColumnHeading"/>
            </w:pPr>
            <w:r w:rsidRPr="00531D0B">
              <w:t>Ændringsforslag</w:t>
            </w:r>
          </w:p>
        </w:tc>
      </w:tr>
      <w:tr w:rsidR="0051154C" w:rsidRPr="00531D0B" w14:paraId="6FBAAAB2" w14:textId="77777777" w:rsidTr="00DF6845">
        <w:trPr>
          <w:jc w:val="center"/>
        </w:trPr>
        <w:tc>
          <w:tcPr>
            <w:tcW w:w="4876" w:type="dxa"/>
            <w:tcBorders>
              <w:top w:val="nil"/>
              <w:left w:val="nil"/>
              <w:bottom w:val="nil"/>
              <w:right w:val="nil"/>
            </w:tcBorders>
          </w:tcPr>
          <w:p w14:paraId="385AB568" w14:textId="77777777" w:rsidR="0051154C" w:rsidRPr="00531D0B" w:rsidRDefault="0051154C" w:rsidP="00DF6845">
            <w:pPr>
              <w:pStyle w:val="Normal6a"/>
            </w:pPr>
          </w:p>
        </w:tc>
        <w:tc>
          <w:tcPr>
            <w:tcW w:w="4876" w:type="dxa"/>
            <w:tcBorders>
              <w:top w:val="nil"/>
              <w:left w:val="nil"/>
              <w:bottom w:val="nil"/>
              <w:right w:val="nil"/>
            </w:tcBorders>
          </w:tcPr>
          <w:p w14:paraId="0AEE36D8" w14:textId="77777777" w:rsidR="0051154C" w:rsidRPr="00531D0B" w:rsidRDefault="0051154C" w:rsidP="00DF6845">
            <w:pPr>
              <w:pStyle w:val="Normal6a"/>
              <w:jc w:val="center"/>
            </w:pPr>
            <w:r w:rsidRPr="00531D0B">
              <w:rPr>
                <w:b/>
                <w:i/>
              </w:rPr>
              <w:t>Artikel 8a</w:t>
            </w:r>
            <w:r w:rsidRPr="00531D0B">
              <w:tab/>
            </w:r>
          </w:p>
        </w:tc>
      </w:tr>
      <w:tr w:rsidR="0051154C" w:rsidRPr="00531D0B" w14:paraId="53DFCD22" w14:textId="77777777" w:rsidTr="00DF6845">
        <w:trPr>
          <w:jc w:val="center"/>
        </w:trPr>
        <w:tc>
          <w:tcPr>
            <w:tcW w:w="4876" w:type="dxa"/>
            <w:tcBorders>
              <w:top w:val="nil"/>
              <w:left w:val="nil"/>
              <w:bottom w:val="nil"/>
              <w:right w:val="nil"/>
            </w:tcBorders>
          </w:tcPr>
          <w:p w14:paraId="673371A3" w14:textId="77777777" w:rsidR="0051154C" w:rsidRPr="00531D0B" w:rsidRDefault="0051154C" w:rsidP="00DF6845">
            <w:pPr>
              <w:pStyle w:val="Normal6a"/>
            </w:pPr>
          </w:p>
        </w:tc>
        <w:tc>
          <w:tcPr>
            <w:tcW w:w="4876" w:type="dxa"/>
            <w:tcBorders>
              <w:top w:val="nil"/>
              <w:left w:val="nil"/>
              <w:bottom w:val="nil"/>
              <w:right w:val="nil"/>
            </w:tcBorders>
          </w:tcPr>
          <w:p w14:paraId="3B9B6789" w14:textId="77777777" w:rsidR="0051154C" w:rsidRPr="00531D0B" w:rsidRDefault="0051154C" w:rsidP="00DF6845">
            <w:pPr>
              <w:pStyle w:val="Normal6a"/>
              <w:jc w:val="center"/>
            </w:pPr>
            <w:r w:rsidRPr="00531D0B">
              <w:rPr>
                <w:b/>
                <w:i/>
              </w:rPr>
              <w:t>Rapportering</w:t>
            </w:r>
          </w:p>
        </w:tc>
      </w:tr>
      <w:tr w:rsidR="0051154C" w:rsidRPr="00531D0B" w14:paraId="5D104C11" w14:textId="77777777" w:rsidTr="00DF6845">
        <w:trPr>
          <w:jc w:val="center"/>
        </w:trPr>
        <w:tc>
          <w:tcPr>
            <w:tcW w:w="4876" w:type="dxa"/>
            <w:tcBorders>
              <w:top w:val="nil"/>
              <w:left w:val="nil"/>
              <w:bottom w:val="nil"/>
              <w:right w:val="nil"/>
            </w:tcBorders>
          </w:tcPr>
          <w:p w14:paraId="4BCD6D70" w14:textId="77777777" w:rsidR="0051154C" w:rsidRPr="00531D0B" w:rsidRDefault="0051154C" w:rsidP="00DF6845">
            <w:pPr>
              <w:pStyle w:val="Normal6a"/>
            </w:pPr>
          </w:p>
        </w:tc>
        <w:tc>
          <w:tcPr>
            <w:tcW w:w="4876" w:type="dxa"/>
            <w:tcBorders>
              <w:top w:val="nil"/>
              <w:left w:val="nil"/>
              <w:bottom w:val="nil"/>
              <w:right w:val="nil"/>
            </w:tcBorders>
          </w:tcPr>
          <w:p w14:paraId="22EC4498" w14:textId="77777777" w:rsidR="0051154C" w:rsidRPr="00531D0B" w:rsidRDefault="0051154C" w:rsidP="00DF6845">
            <w:pPr>
              <w:pStyle w:val="Normal6a"/>
            </w:pPr>
            <w:r w:rsidRPr="00531D0B">
              <w:rPr>
                <w:b/>
                <w:i/>
              </w:rPr>
              <w:t>Ud over den rapporteringsforpligtelse, der er fastsat i artikel 9 i forordning (EU) [...] om fastlæggelse af en udgiftssporings- og præstationsramme for budgettet og andre horisontale regler for EU-programmer og -aktiviteter, og for at sikre en effektiv vurdering af fremskridtene i den EU-støtte, der ydes ved denne forordning, hen imod opfyldelsen af dens mål, aflægger Kommissionen årligt rapport om resultaterne af EU-støtten til Europa-Parlamentet og Rådet. Kommissionen vurderer og aflægger navnlig rapport om anvendelsen af de midler, der er afsat til hvert specifikt mål. Den angiver i sin rapport de typer projekter, programmer, tiltag eller foranstaltninger, der har modtaget finansiering, de modtagne beløb, og hvordan disse projekter, programmer, tiltag eller foranstaltninger bidrager til målene, herunder i situationer, hvor der er konstateret udfordringer, samtidig med at der sikres overensstemmelse med de horisontale principper, der er fastsat i artikel 7, 8 og 9 i forordning (EU) om oprettelse af Den Europæiske Fond for Økonomisk, Social og Territorial Samhørighed, Landbrug, Landdistrikter, Fiskeri, det Maritime Område, Velstand og Sikkerhed for perioden 2028-2034 og om ændring af forordning (EU) 2023/955 og forordning (EU, Euratom) 2024/2509 og i artikel 4, 5, 6 og 7 i forordning (EU) [...] om fastsættelse af en udgiftssporings- og resultatramme for budgettet og andre horisontale regler for EU-programmer og -aktiviteter. På grundlag af denne rapport kan Europa-Parlamentet fremsætte henstillinger.</w:t>
            </w:r>
          </w:p>
        </w:tc>
      </w:tr>
    </w:tbl>
    <w:p w14:paraId="554301A4"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06A2C5C7" w14:textId="77777777" w:rsidR="0051154C" w:rsidRPr="00531D0B" w:rsidRDefault="0051154C" w:rsidP="0051154C">
      <w:r w:rsidRPr="00B10B6B">
        <w:rPr>
          <w:rStyle w:val="HideTWBExt"/>
        </w:rPr>
        <w:t>&lt;/AmendB&gt;</w:t>
      </w:r>
    </w:p>
    <w:p w14:paraId="0DB876B0"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204</w:t>
      </w:r>
      <w:r w:rsidRPr="00B10B6B">
        <w:rPr>
          <w:rStyle w:val="HideTWBExt"/>
          <w:b w:val="0"/>
        </w:rPr>
        <w:t>&lt;/NumAmB&gt;</w:t>
      </w:r>
    </w:p>
    <w:p w14:paraId="78ADE858" w14:textId="77777777" w:rsidR="0051154C" w:rsidRPr="00531D0B" w:rsidRDefault="0051154C" w:rsidP="0051154C">
      <w:pPr>
        <w:pStyle w:val="NormalBold"/>
      </w:pPr>
      <w:r w:rsidRPr="00B10B6B">
        <w:rPr>
          <w:rStyle w:val="HideTWBExt"/>
          <w:b w:val="0"/>
        </w:rPr>
        <w:t>&lt;RepeatBlock-By&gt;&lt;Members&gt;</w:t>
      </w:r>
      <w:r w:rsidRPr="00531D0B">
        <w:t>Erik Marquardt</w:t>
      </w:r>
      <w:r w:rsidRPr="00B10B6B">
        <w:rPr>
          <w:rStyle w:val="HideTWBExt"/>
          <w:b w:val="0"/>
        </w:rPr>
        <w:t>&lt;/Members&gt;</w:t>
      </w:r>
    </w:p>
    <w:p w14:paraId="42B770D4" w14:textId="77777777" w:rsidR="0051154C" w:rsidRPr="00531D0B" w:rsidRDefault="0051154C" w:rsidP="0051154C">
      <w:pPr>
        <w:pStyle w:val="NormalBold"/>
      </w:pPr>
      <w:r w:rsidRPr="00B10B6B">
        <w:rPr>
          <w:rStyle w:val="HideTWBExt"/>
          <w:b w:val="0"/>
        </w:rPr>
        <w:t>&lt;/RepeatBlock-By&gt;</w:t>
      </w:r>
    </w:p>
    <w:p w14:paraId="12704E68"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797CBA01" w14:textId="77777777" w:rsidR="0051154C" w:rsidRPr="00531D0B" w:rsidRDefault="0051154C" w:rsidP="0051154C">
      <w:pPr>
        <w:pStyle w:val="NormalBold"/>
      </w:pPr>
      <w:r w:rsidRPr="00B10B6B">
        <w:rPr>
          <w:rStyle w:val="HideTWBExt"/>
          <w:b w:val="0"/>
        </w:rPr>
        <w:t>&lt;Article&gt;</w:t>
      </w:r>
      <w:r w:rsidRPr="00531D0B">
        <w:t>Artikel 8 b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1EB0FCBD" w14:textId="77777777" w:rsidTr="00DF6845">
        <w:trPr>
          <w:trHeight w:hRule="exact" w:val="240"/>
          <w:jc w:val="center"/>
        </w:trPr>
        <w:tc>
          <w:tcPr>
            <w:tcW w:w="9752" w:type="dxa"/>
            <w:gridSpan w:val="2"/>
            <w:tcBorders>
              <w:top w:val="nil"/>
              <w:left w:val="nil"/>
              <w:bottom w:val="nil"/>
              <w:right w:val="nil"/>
            </w:tcBorders>
          </w:tcPr>
          <w:p w14:paraId="40F8AA7B" w14:textId="77777777" w:rsidR="0051154C" w:rsidRPr="00531D0B" w:rsidRDefault="0051154C" w:rsidP="00DF6845"/>
        </w:tc>
      </w:tr>
      <w:tr w:rsidR="0051154C" w:rsidRPr="00531D0B" w14:paraId="55737AE8" w14:textId="77777777" w:rsidTr="00DF6845">
        <w:trPr>
          <w:trHeight w:val="240"/>
          <w:jc w:val="center"/>
        </w:trPr>
        <w:tc>
          <w:tcPr>
            <w:tcW w:w="4876" w:type="dxa"/>
            <w:tcBorders>
              <w:top w:val="nil"/>
              <w:left w:val="nil"/>
              <w:bottom w:val="nil"/>
              <w:right w:val="nil"/>
            </w:tcBorders>
          </w:tcPr>
          <w:p w14:paraId="06DCA027"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58F8A234" w14:textId="77777777" w:rsidR="0051154C" w:rsidRPr="00531D0B" w:rsidRDefault="0051154C" w:rsidP="00DF6845">
            <w:pPr>
              <w:pStyle w:val="AmColumnHeading"/>
            </w:pPr>
            <w:r w:rsidRPr="00531D0B">
              <w:t>Ændringsforslag</w:t>
            </w:r>
          </w:p>
        </w:tc>
      </w:tr>
      <w:tr w:rsidR="0051154C" w:rsidRPr="00531D0B" w14:paraId="4C5DD2E9" w14:textId="77777777" w:rsidTr="00DF6845">
        <w:trPr>
          <w:jc w:val="center"/>
        </w:trPr>
        <w:tc>
          <w:tcPr>
            <w:tcW w:w="4876" w:type="dxa"/>
            <w:tcBorders>
              <w:top w:val="nil"/>
              <w:left w:val="nil"/>
              <w:bottom w:val="nil"/>
              <w:right w:val="nil"/>
            </w:tcBorders>
          </w:tcPr>
          <w:p w14:paraId="4A3F0433" w14:textId="77777777" w:rsidR="0051154C" w:rsidRPr="00531D0B" w:rsidRDefault="0051154C" w:rsidP="00DF6845">
            <w:pPr>
              <w:pStyle w:val="Normal6a"/>
            </w:pPr>
          </w:p>
        </w:tc>
        <w:tc>
          <w:tcPr>
            <w:tcW w:w="4876" w:type="dxa"/>
            <w:tcBorders>
              <w:top w:val="nil"/>
              <w:left w:val="nil"/>
              <w:bottom w:val="nil"/>
              <w:right w:val="nil"/>
            </w:tcBorders>
          </w:tcPr>
          <w:p w14:paraId="6E910446" w14:textId="77777777" w:rsidR="0051154C" w:rsidRPr="00531D0B" w:rsidRDefault="0051154C" w:rsidP="00DF6845">
            <w:pPr>
              <w:pStyle w:val="Normal6a"/>
              <w:jc w:val="center"/>
            </w:pPr>
            <w:r w:rsidRPr="00531D0B">
              <w:rPr>
                <w:b/>
                <w:i/>
              </w:rPr>
              <w:t>Artikel 8b</w:t>
            </w:r>
            <w:r w:rsidRPr="00531D0B">
              <w:tab/>
            </w:r>
          </w:p>
        </w:tc>
      </w:tr>
      <w:tr w:rsidR="0051154C" w:rsidRPr="00531D0B" w14:paraId="1F5D7A86" w14:textId="77777777" w:rsidTr="00DF6845">
        <w:trPr>
          <w:jc w:val="center"/>
        </w:trPr>
        <w:tc>
          <w:tcPr>
            <w:tcW w:w="4876" w:type="dxa"/>
            <w:tcBorders>
              <w:top w:val="nil"/>
              <w:left w:val="nil"/>
              <w:bottom w:val="nil"/>
              <w:right w:val="nil"/>
            </w:tcBorders>
          </w:tcPr>
          <w:p w14:paraId="46711A9F" w14:textId="77777777" w:rsidR="0051154C" w:rsidRPr="00531D0B" w:rsidRDefault="0051154C" w:rsidP="00DF6845">
            <w:pPr>
              <w:pStyle w:val="Normal6a"/>
            </w:pPr>
          </w:p>
        </w:tc>
        <w:tc>
          <w:tcPr>
            <w:tcW w:w="4876" w:type="dxa"/>
            <w:tcBorders>
              <w:top w:val="nil"/>
              <w:left w:val="nil"/>
              <w:bottom w:val="nil"/>
              <w:right w:val="nil"/>
            </w:tcBorders>
          </w:tcPr>
          <w:p w14:paraId="7C1727C4" w14:textId="77777777" w:rsidR="0051154C" w:rsidRPr="00531D0B" w:rsidRDefault="0051154C" w:rsidP="00DF6845">
            <w:pPr>
              <w:pStyle w:val="Normal6a"/>
              <w:jc w:val="center"/>
            </w:pPr>
            <w:r w:rsidRPr="00531D0B">
              <w:rPr>
                <w:b/>
                <w:i/>
              </w:rPr>
              <w:t>Udøvelse af de delegerede beføjelser</w:t>
            </w:r>
          </w:p>
        </w:tc>
      </w:tr>
      <w:tr w:rsidR="0051154C" w:rsidRPr="00531D0B" w14:paraId="2DEE2E89" w14:textId="77777777" w:rsidTr="00DF6845">
        <w:trPr>
          <w:jc w:val="center"/>
        </w:trPr>
        <w:tc>
          <w:tcPr>
            <w:tcW w:w="4876" w:type="dxa"/>
            <w:tcBorders>
              <w:top w:val="nil"/>
              <w:left w:val="nil"/>
              <w:bottom w:val="nil"/>
              <w:right w:val="nil"/>
            </w:tcBorders>
          </w:tcPr>
          <w:p w14:paraId="603224F2" w14:textId="77777777" w:rsidR="0051154C" w:rsidRPr="00531D0B" w:rsidRDefault="0051154C" w:rsidP="00DF6845">
            <w:pPr>
              <w:pStyle w:val="Normal6a"/>
            </w:pPr>
          </w:p>
        </w:tc>
        <w:tc>
          <w:tcPr>
            <w:tcW w:w="4876" w:type="dxa"/>
            <w:tcBorders>
              <w:top w:val="nil"/>
              <w:left w:val="nil"/>
              <w:bottom w:val="nil"/>
              <w:right w:val="nil"/>
            </w:tcBorders>
          </w:tcPr>
          <w:p w14:paraId="7EC02F94" w14:textId="77777777" w:rsidR="0051154C" w:rsidRPr="00531D0B" w:rsidRDefault="0051154C" w:rsidP="00DF6845">
            <w:pPr>
              <w:pStyle w:val="Normal6a"/>
            </w:pPr>
            <w:r w:rsidRPr="00531D0B">
              <w:rPr>
                <w:b/>
                <w:i/>
              </w:rPr>
              <w:t>1. Beføjelserne til at vedtage delegerede retsakter tillægges Kommissionen på de i denne artikel fastlagte betingelser.</w:t>
            </w:r>
          </w:p>
        </w:tc>
      </w:tr>
      <w:tr w:rsidR="0051154C" w:rsidRPr="00531D0B" w14:paraId="4DEF9874" w14:textId="77777777" w:rsidTr="00DF6845">
        <w:trPr>
          <w:jc w:val="center"/>
        </w:trPr>
        <w:tc>
          <w:tcPr>
            <w:tcW w:w="4876" w:type="dxa"/>
            <w:tcBorders>
              <w:top w:val="nil"/>
              <w:left w:val="nil"/>
              <w:bottom w:val="nil"/>
              <w:right w:val="nil"/>
            </w:tcBorders>
          </w:tcPr>
          <w:p w14:paraId="257C1BA8" w14:textId="77777777" w:rsidR="0051154C" w:rsidRPr="00531D0B" w:rsidRDefault="0051154C" w:rsidP="00DF6845">
            <w:pPr>
              <w:pStyle w:val="Normal6a"/>
            </w:pPr>
          </w:p>
        </w:tc>
        <w:tc>
          <w:tcPr>
            <w:tcW w:w="4876" w:type="dxa"/>
            <w:tcBorders>
              <w:top w:val="nil"/>
              <w:left w:val="nil"/>
              <w:bottom w:val="nil"/>
              <w:right w:val="nil"/>
            </w:tcBorders>
          </w:tcPr>
          <w:p w14:paraId="253DC65D" w14:textId="77777777" w:rsidR="0051154C" w:rsidRPr="00531D0B" w:rsidRDefault="0051154C" w:rsidP="00DF6845">
            <w:pPr>
              <w:pStyle w:val="Normal6a"/>
            </w:pPr>
            <w:r w:rsidRPr="00531D0B">
              <w:rPr>
                <w:b/>
                <w:i/>
              </w:rPr>
              <w:t>2. Kommissionen tillægges beføjelser til at vedtage delegerede retsakter, jf. artikel 4, stk. 4, for en ubestemt periode fra [datoen for denne forordnings ikrafttræden].</w:t>
            </w:r>
          </w:p>
        </w:tc>
      </w:tr>
      <w:tr w:rsidR="0051154C" w:rsidRPr="00531D0B" w14:paraId="202E7D74" w14:textId="77777777" w:rsidTr="00DF6845">
        <w:trPr>
          <w:jc w:val="center"/>
        </w:trPr>
        <w:tc>
          <w:tcPr>
            <w:tcW w:w="4876" w:type="dxa"/>
            <w:tcBorders>
              <w:top w:val="nil"/>
              <w:left w:val="nil"/>
              <w:bottom w:val="nil"/>
              <w:right w:val="nil"/>
            </w:tcBorders>
          </w:tcPr>
          <w:p w14:paraId="7BB87C98" w14:textId="77777777" w:rsidR="0051154C" w:rsidRPr="00531D0B" w:rsidRDefault="0051154C" w:rsidP="00DF6845">
            <w:pPr>
              <w:pStyle w:val="Normal6a"/>
            </w:pPr>
          </w:p>
        </w:tc>
        <w:tc>
          <w:tcPr>
            <w:tcW w:w="4876" w:type="dxa"/>
            <w:tcBorders>
              <w:top w:val="nil"/>
              <w:left w:val="nil"/>
              <w:bottom w:val="nil"/>
              <w:right w:val="nil"/>
            </w:tcBorders>
          </w:tcPr>
          <w:p w14:paraId="6F90C6FB" w14:textId="77777777" w:rsidR="0051154C" w:rsidRPr="00531D0B" w:rsidRDefault="0051154C" w:rsidP="00DF6845">
            <w:pPr>
              <w:pStyle w:val="Normal6a"/>
            </w:pPr>
            <w:r w:rsidRPr="00531D0B">
              <w:rPr>
                <w:b/>
                <w:i/>
              </w:rPr>
              <w:t>3. Den i artikel 4, stk. 4, omhandlede delegation af beføjelser kan til enhver tid tilbagekaldes af Europa-Parlamentet eller Rådet. En afgørelse om tilbagekaldelse bringer delegeringen af den beføjelse, der fremgår af den pågældende afgørelse, til ophør. Den får virkning på dagen efter offentliggørelsen af afgørelsen i Den Europæiske Unions Tidende eller på et senere tidspunkt, der angives i afgørelsen. Den berører ikke gyldigheden af delegerede retsakter, der allerede er i kraft.</w:t>
            </w:r>
          </w:p>
        </w:tc>
      </w:tr>
      <w:tr w:rsidR="0051154C" w:rsidRPr="00531D0B" w14:paraId="636870B5" w14:textId="77777777" w:rsidTr="00DF6845">
        <w:trPr>
          <w:jc w:val="center"/>
        </w:trPr>
        <w:tc>
          <w:tcPr>
            <w:tcW w:w="4876" w:type="dxa"/>
            <w:tcBorders>
              <w:top w:val="nil"/>
              <w:left w:val="nil"/>
              <w:bottom w:val="nil"/>
              <w:right w:val="nil"/>
            </w:tcBorders>
          </w:tcPr>
          <w:p w14:paraId="328F7EC4" w14:textId="77777777" w:rsidR="0051154C" w:rsidRPr="00531D0B" w:rsidRDefault="0051154C" w:rsidP="00DF6845">
            <w:pPr>
              <w:pStyle w:val="Normal6a"/>
            </w:pPr>
          </w:p>
        </w:tc>
        <w:tc>
          <w:tcPr>
            <w:tcW w:w="4876" w:type="dxa"/>
            <w:tcBorders>
              <w:top w:val="nil"/>
              <w:left w:val="nil"/>
              <w:bottom w:val="nil"/>
              <w:right w:val="nil"/>
            </w:tcBorders>
          </w:tcPr>
          <w:p w14:paraId="45FF04D0" w14:textId="77777777" w:rsidR="0051154C" w:rsidRPr="00531D0B" w:rsidRDefault="0051154C" w:rsidP="00DF6845">
            <w:pPr>
              <w:pStyle w:val="Normal6a"/>
            </w:pPr>
            <w:r w:rsidRPr="00531D0B">
              <w:rPr>
                <w:b/>
                <w:i/>
              </w:rPr>
              <w:t>4. Inden vedtagelsen af en delegeret retsakt hører Kommissionen eksperter, som er udpeget af hver enkelt medlemsstat, i overensstemmelse med principperne i den interinstitutionelle aftale om bedre lovgivning af 13. april 2016.</w:t>
            </w:r>
          </w:p>
        </w:tc>
      </w:tr>
      <w:tr w:rsidR="0051154C" w:rsidRPr="00531D0B" w14:paraId="4B60BB17" w14:textId="77777777" w:rsidTr="00DF6845">
        <w:trPr>
          <w:jc w:val="center"/>
        </w:trPr>
        <w:tc>
          <w:tcPr>
            <w:tcW w:w="4876" w:type="dxa"/>
            <w:tcBorders>
              <w:top w:val="nil"/>
              <w:left w:val="nil"/>
              <w:bottom w:val="nil"/>
              <w:right w:val="nil"/>
            </w:tcBorders>
          </w:tcPr>
          <w:p w14:paraId="38B8C518" w14:textId="77777777" w:rsidR="0051154C" w:rsidRPr="00531D0B" w:rsidRDefault="0051154C" w:rsidP="00DF6845">
            <w:pPr>
              <w:pStyle w:val="Normal6a"/>
            </w:pPr>
          </w:p>
        </w:tc>
        <w:tc>
          <w:tcPr>
            <w:tcW w:w="4876" w:type="dxa"/>
            <w:tcBorders>
              <w:top w:val="nil"/>
              <w:left w:val="nil"/>
              <w:bottom w:val="nil"/>
              <w:right w:val="nil"/>
            </w:tcBorders>
          </w:tcPr>
          <w:p w14:paraId="236DEE6E" w14:textId="36027D2E" w:rsidR="0051154C" w:rsidRPr="00531D0B" w:rsidRDefault="0051154C" w:rsidP="00DF6845">
            <w:pPr>
              <w:pStyle w:val="Normal6a"/>
            </w:pPr>
            <w:r w:rsidRPr="00531D0B">
              <w:rPr>
                <w:b/>
                <w:i/>
              </w:rPr>
              <w:t>5</w:t>
            </w:r>
            <w:r w:rsidR="005511D4" w:rsidRPr="00531D0B">
              <w:rPr>
                <w:b/>
                <w:i/>
              </w:rPr>
              <w:t>.</w:t>
            </w:r>
            <w:r w:rsidRPr="00531D0B">
              <w:rPr>
                <w:b/>
                <w:i/>
              </w:rPr>
              <w:t xml:space="preserve"> Så snart Kommissionen vedtager en delegeret retsakt, giver den samtidigt Europa-Parlamentet og Rådet meddelelse herom.</w:t>
            </w:r>
          </w:p>
        </w:tc>
      </w:tr>
      <w:tr w:rsidR="0051154C" w:rsidRPr="00531D0B" w14:paraId="24C68164" w14:textId="77777777" w:rsidTr="00DF6845">
        <w:trPr>
          <w:jc w:val="center"/>
        </w:trPr>
        <w:tc>
          <w:tcPr>
            <w:tcW w:w="4876" w:type="dxa"/>
            <w:tcBorders>
              <w:top w:val="nil"/>
              <w:left w:val="nil"/>
              <w:bottom w:val="nil"/>
              <w:right w:val="nil"/>
            </w:tcBorders>
          </w:tcPr>
          <w:p w14:paraId="58F645FC" w14:textId="77777777" w:rsidR="0051154C" w:rsidRPr="00531D0B" w:rsidRDefault="0051154C" w:rsidP="00DF6845">
            <w:pPr>
              <w:pStyle w:val="Normal6a"/>
            </w:pPr>
          </w:p>
        </w:tc>
        <w:tc>
          <w:tcPr>
            <w:tcW w:w="4876" w:type="dxa"/>
            <w:tcBorders>
              <w:top w:val="nil"/>
              <w:left w:val="nil"/>
              <w:bottom w:val="nil"/>
              <w:right w:val="nil"/>
            </w:tcBorders>
          </w:tcPr>
          <w:p w14:paraId="7AE7AC36" w14:textId="77777777" w:rsidR="0051154C" w:rsidRPr="00531D0B" w:rsidRDefault="0051154C" w:rsidP="00DF6845">
            <w:pPr>
              <w:pStyle w:val="Normal6a"/>
            </w:pPr>
            <w:r w:rsidRPr="00531D0B">
              <w:rPr>
                <w:b/>
                <w:i/>
              </w:rPr>
              <w:t>6. Delegerede retsakter vedtaget i henhold til artikel 4, stk. 4, træder kun i kraft, hvis hverken Europa-Parlamentet eller Rådet har gjort indsigelse inden for en frist på to måneder fra meddelelsen af den pågældende retsakt til Europa-Parlamentet og Rådet, eller hvis både Europa-Parlamentet og Rådet inden udløbet af denne frist har underrettet Kommissionen om, at de ikke agter at gøre indsigelse. Fristen forlænges med en måned på Europa-Parlamentets eller Rådets initiativ.</w:t>
            </w:r>
          </w:p>
        </w:tc>
      </w:tr>
    </w:tbl>
    <w:p w14:paraId="6E5E90D9"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3CE7C586" w14:textId="77777777" w:rsidR="0051154C" w:rsidRPr="00531D0B" w:rsidRDefault="0051154C" w:rsidP="0051154C">
      <w:r w:rsidRPr="00B10B6B">
        <w:rPr>
          <w:rStyle w:val="HideTWBExt"/>
        </w:rPr>
        <w:t>&lt;/AmendB&gt;</w:t>
      </w:r>
    </w:p>
    <w:p w14:paraId="2B2C63A5" w14:textId="77777777" w:rsidR="0051154C" w:rsidRPr="00531D0B" w:rsidRDefault="0051154C" w:rsidP="0051154C">
      <w:pPr>
        <w:pStyle w:val="AmNumberTabs"/>
      </w:pPr>
      <w:r w:rsidRPr="00B10B6B">
        <w:rPr>
          <w:rStyle w:val="HideTWBExt"/>
          <w:b w:val="0"/>
        </w:rPr>
        <w:t>&lt;AmendB&gt;</w:t>
      </w:r>
      <w:r w:rsidRPr="00531D0B">
        <w:t>Ændringsforslag</w:t>
      </w:r>
      <w:r w:rsidRPr="00531D0B">
        <w:tab/>
      </w:r>
      <w:r w:rsidRPr="00531D0B">
        <w:tab/>
      </w:r>
      <w:r w:rsidRPr="00B10B6B">
        <w:rPr>
          <w:rStyle w:val="HideTWBExt"/>
          <w:b w:val="0"/>
        </w:rPr>
        <w:t>&lt;NumAmB&gt;</w:t>
      </w:r>
      <w:r w:rsidRPr="00531D0B">
        <w:t>205</w:t>
      </w:r>
      <w:r w:rsidRPr="00B10B6B">
        <w:rPr>
          <w:rStyle w:val="HideTWBExt"/>
          <w:b w:val="0"/>
        </w:rPr>
        <w:t>&lt;/NumAmB&gt;</w:t>
      </w:r>
    </w:p>
    <w:p w14:paraId="60F76DDB" w14:textId="77777777" w:rsidR="0051154C" w:rsidRPr="00531D0B" w:rsidRDefault="0051154C" w:rsidP="0051154C">
      <w:pPr>
        <w:pStyle w:val="NormalBold"/>
      </w:pPr>
      <w:r w:rsidRPr="00B10B6B">
        <w:rPr>
          <w:rStyle w:val="HideTWBExt"/>
          <w:b w:val="0"/>
        </w:rPr>
        <w:t>&lt;RepeatBlock-By&gt;&lt;Members&gt;</w:t>
      </w:r>
      <w:r w:rsidRPr="00531D0B">
        <w:t>Murielle Laurent, Chloé Ridel, Francisco Assis, Ana Catarina Mendes, Cecilia Strada</w:t>
      </w:r>
      <w:r w:rsidRPr="00B10B6B">
        <w:rPr>
          <w:rStyle w:val="HideTWBExt"/>
          <w:b w:val="0"/>
        </w:rPr>
        <w:t>&lt;/Members&gt;</w:t>
      </w:r>
    </w:p>
    <w:p w14:paraId="0F3E5E40" w14:textId="77777777" w:rsidR="0051154C" w:rsidRPr="00531D0B" w:rsidRDefault="0051154C" w:rsidP="0051154C">
      <w:pPr>
        <w:pStyle w:val="NormalBold"/>
      </w:pPr>
      <w:r w:rsidRPr="00B10B6B">
        <w:rPr>
          <w:rStyle w:val="HideTWBExt"/>
          <w:b w:val="0"/>
        </w:rPr>
        <w:t>&lt;/RepeatBlock-By&gt;</w:t>
      </w:r>
    </w:p>
    <w:p w14:paraId="66B2821B" w14:textId="77777777" w:rsidR="0051154C" w:rsidRPr="00531D0B" w:rsidRDefault="0051154C" w:rsidP="0051154C">
      <w:pPr>
        <w:pStyle w:val="NormalBold"/>
      </w:pPr>
      <w:r w:rsidRPr="00B10B6B">
        <w:rPr>
          <w:rStyle w:val="HideTWBExt"/>
          <w:b w:val="0"/>
        </w:rPr>
        <w:t>&lt;DocAmend&gt;</w:t>
      </w:r>
      <w:r w:rsidRPr="00531D0B">
        <w:t>Forslag til forordning</w:t>
      </w:r>
      <w:r w:rsidRPr="00B10B6B">
        <w:rPr>
          <w:rStyle w:val="HideTWBExt"/>
          <w:b w:val="0"/>
        </w:rPr>
        <w:t>&lt;/DocAmend&gt;</w:t>
      </w:r>
    </w:p>
    <w:p w14:paraId="6936433D" w14:textId="77777777" w:rsidR="0051154C" w:rsidRPr="00531D0B" w:rsidRDefault="0051154C" w:rsidP="0051154C">
      <w:pPr>
        <w:pStyle w:val="NormalBold"/>
      </w:pPr>
      <w:r w:rsidRPr="00B10B6B">
        <w:rPr>
          <w:rStyle w:val="HideTWBExt"/>
          <w:b w:val="0"/>
        </w:rPr>
        <w:t>&lt;Article&gt;</w:t>
      </w:r>
      <w:r w:rsidRPr="00531D0B">
        <w:t>Artikel 9 a (ny)</w:t>
      </w:r>
      <w:r w:rsidRPr="00B10B6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154C" w:rsidRPr="00531D0B" w14:paraId="5E316E46" w14:textId="77777777" w:rsidTr="00DF6845">
        <w:trPr>
          <w:trHeight w:hRule="exact" w:val="240"/>
          <w:jc w:val="center"/>
        </w:trPr>
        <w:tc>
          <w:tcPr>
            <w:tcW w:w="9752" w:type="dxa"/>
            <w:gridSpan w:val="2"/>
            <w:tcBorders>
              <w:top w:val="nil"/>
              <w:left w:val="nil"/>
              <w:bottom w:val="nil"/>
              <w:right w:val="nil"/>
            </w:tcBorders>
          </w:tcPr>
          <w:p w14:paraId="61BE578C" w14:textId="77777777" w:rsidR="0051154C" w:rsidRPr="00531D0B" w:rsidRDefault="0051154C" w:rsidP="00DF6845"/>
        </w:tc>
      </w:tr>
      <w:tr w:rsidR="0051154C" w:rsidRPr="00531D0B" w14:paraId="02474E3F" w14:textId="77777777" w:rsidTr="00DF6845">
        <w:trPr>
          <w:trHeight w:val="240"/>
          <w:jc w:val="center"/>
        </w:trPr>
        <w:tc>
          <w:tcPr>
            <w:tcW w:w="4876" w:type="dxa"/>
            <w:tcBorders>
              <w:top w:val="nil"/>
              <w:left w:val="nil"/>
              <w:bottom w:val="nil"/>
              <w:right w:val="nil"/>
            </w:tcBorders>
          </w:tcPr>
          <w:p w14:paraId="29605A28" w14:textId="77777777" w:rsidR="0051154C" w:rsidRPr="00531D0B" w:rsidRDefault="0051154C" w:rsidP="00DF6845">
            <w:pPr>
              <w:pStyle w:val="AmColumnHeading"/>
            </w:pPr>
            <w:r w:rsidRPr="00531D0B">
              <w:t>Kommissionens forslag</w:t>
            </w:r>
          </w:p>
        </w:tc>
        <w:tc>
          <w:tcPr>
            <w:tcW w:w="4876" w:type="dxa"/>
            <w:tcBorders>
              <w:top w:val="nil"/>
              <w:left w:val="nil"/>
              <w:bottom w:val="nil"/>
              <w:right w:val="nil"/>
            </w:tcBorders>
          </w:tcPr>
          <w:p w14:paraId="706F8B7E" w14:textId="77777777" w:rsidR="0051154C" w:rsidRPr="00531D0B" w:rsidRDefault="0051154C" w:rsidP="00DF6845">
            <w:pPr>
              <w:pStyle w:val="AmColumnHeading"/>
            </w:pPr>
            <w:r w:rsidRPr="00531D0B">
              <w:t>Ændringsforslag</w:t>
            </w:r>
          </w:p>
        </w:tc>
      </w:tr>
      <w:tr w:rsidR="0051154C" w:rsidRPr="00531D0B" w14:paraId="01239EAE" w14:textId="77777777" w:rsidTr="00DF6845">
        <w:trPr>
          <w:jc w:val="center"/>
        </w:trPr>
        <w:tc>
          <w:tcPr>
            <w:tcW w:w="4876" w:type="dxa"/>
            <w:tcBorders>
              <w:top w:val="nil"/>
              <w:left w:val="nil"/>
              <w:bottom w:val="nil"/>
              <w:right w:val="nil"/>
            </w:tcBorders>
          </w:tcPr>
          <w:p w14:paraId="049188E7" w14:textId="77777777" w:rsidR="0051154C" w:rsidRPr="00531D0B" w:rsidRDefault="0051154C" w:rsidP="00DF6845">
            <w:pPr>
              <w:pStyle w:val="Normal6a"/>
            </w:pPr>
          </w:p>
        </w:tc>
        <w:tc>
          <w:tcPr>
            <w:tcW w:w="4876" w:type="dxa"/>
            <w:tcBorders>
              <w:top w:val="nil"/>
              <w:left w:val="nil"/>
              <w:bottom w:val="nil"/>
              <w:right w:val="nil"/>
            </w:tcBorders>
          </w:tcPr>
          <w:p w14:paraId="5E3DBA5E" w14:textId="77777777" w:rsidR="0051154C" w:rsidRPr="00531D0B" w:rsidRDefault="0051154C" w:rsidP="00DF6845">
            <w:pPr>
              <w:pStyle w:val="Normal6a"/>
              <w:jc w:val="center"/>
            </w:pPr>
            <w:r w:rsidRPr="00531D0B">
              <w:rPr>
                <w:b/>
                <w:i/>
              </w:rPr>
              <w:t>Artikel 9a</w:t>
            </w:r>
            <w:r w:rsidRPr="00531D0B">
              <w:tab/>
            </w:r>
          </w:p>
        </w:tc>
      </w:tr>
      <w:tr w:rsidR="0051154C" w:rsidRPr="00531D0B" w14:paraId="0E5B84EF" w14:textId="77777777" w:rsidTr="00DF6845">
        <w:trPr>
          <w:jc w:val="center"/>
        </w:trPr>
        <w:tc>
          <w:tcPr>
            <w:tcW w:w="4876" w:type="dxa"/>
            <w:tcBorders>
              <w:top w:val="nil"/>
              <w:left w:val="nil"/>
              <w:bottom w:val="nil"/>
              <w:right w:val="nil"/>
            </w:tcBorders>
          </w:tcPr>
          <w:p w14:paraId="4E8B2B0A" w14:textId="77777777" w:rsidR="0051154C" w:rsidRPr="00531D0B" w:rsidRDefault="0051154C" w:rsidP="00DF6845">
            <w:pPr>
              <w:pStyle w:val="Normal6a"/>
            </w:pPr>
          </w:p>
        </w:tc>
        <w:tc>
          <w:tcPr>
            <w:tcW w:w="4876" w:type="dxa"/>
            <w:tcBorders>
              <w:top w:val="nil"/>
              <w:left w:val="nil"/>
              <w:bottom w:val="nil"/>
              <w:right w:val="nil"/>
            </w:tcBorders>
          </w:tcPr>
          <w:p w14:paraId="4BFEF075" w14:textId="77777777" w:rsidR="0051154C" w:rsidRPr="00531D0B" w:rsidRDefault="0051154C" w:rsidP="00DF6845">
            <w:pPr>
              <w:pStyle w:val="Normal6a"/>
              <w:jc w:val="center"/>
            </w:pPr>
            <w:r w:rsidRPr="00531D0B">
              <w:rPr>
                <w:b/>
                <w:i/>
              </w:rPr>
              <w:t>Udøvelse af de delegerede beføjelser</w:t>
            </w:r>
          </w:p>
        </w:tc>
      </w:tr>
      <w:tr w:rsidR="0051154C" w:rsidRPr="00531D0B" w14:paraId="1877C307" w14:textId="77777777" w:rsidTr="00DF6845">
        <w:trPr>
          <w:jc w:val="center"/>
        </w:trPr>
        <w:tc>
          <w:tcPr>
            <w:tcW w:w="4876" w:type="dxa"/>
            <w:tcBorders>
              <w:top w:val="nil"/>
              <w:left w:val="nil"/>
              <w:bottom w:val="nil"/>
              <w:right w:val="nil"/>
            </w:tcBorders>
          </w:tcPr>
          <w:p w14:paraId="680782CA" w14:textId="77777777" w:rsidR="0051154C" w:rsidRPr="00531D0B" w:rsidRDefault="0051154C" w:rsidP="00DF6845">
            <w:pPr>
              <w:pStyle w:val="Normal6a"/>
            </w:pPr>
          </w:p>
        </w:tc>
        <w:tc>
          <w:tcPr>
            <w:tcW w:w="4876" w:type="dxa"/>
            <w:tcBorders>
              <w:top w:val="nil"/>
              <w:left w:val="nil"/>
              <w:bottom w:val="nil"/>
              <w:right w:val="nil"/>
            </w:tcBorders>
          </w:tcPr>
          <w:p w14:paraId="0331618B" w14:textId="77777777" w:rsidR="0051154C" w:rsidRPr="00531D0B" w:rsidRDefault="0051154C" w:rsidP="00DF6845">
            <w:pPr>
              <w:pStyle w:val="Normal6a"/>
            </w:pPr>
            <w:r w:rsidRPr="00531D0B">
              <w:rPr>
                <w:b/>
                <w:i/>
              </w:rPr>
              <w:t>1. Beføjelserne til at vedtage delegerede retsakter tillægges Kommissionen på de i denne artikel fastlagte betingelser.</w:t>
            </w:r>
          </w:p>
        </w:tc>
      </w:tr>
      <w:tr w:rsidR="0051154C" w:rsidRPr="00531D0B" w14:paraId="1553EF7E" w14:textId="77777777" w:rsidTr="00DF6845">
        <w:trPr>
          <w:jc w:val="center"/>
        </w:trPr>
        <w:tc>
          <w:tcPr>
            <w:tcW w:w="4876" w:type="dxa"/>
            <w:tcBorders>
              <w:top w:val="nil"/>
              <w:left w:val="nil"/>
              <w:bottom w:val="nil"/>
              <w:right w:val="nil"/>
            </w:tcBorders>
          </w:tcPr>
          <w:p w14:paraId="4581997E" w14:textId="77777777" w:rsidR="0051154C" w:rsidRPr="00531D0B" w:rsidRDefault="0051154C" w:rsidP="00DF6845">
            <w:pPr>
              <w:pStyle w:val="Normal6a"/>
            </w:pPr>
          </w:p>
        </w:tc>
        <w:tc>
          <w:tcPr>
            <w:tcW w:w="4876" w:type="dxa"/>
            <w:tcBorders>
              <w:top w:val="nil"/>
              <w:left w:val="nil"/>
              <w:bottom w:val="nil"/>
              <w:right w:val="nil"/>
            </w:tcBorders>
          </w:tcPr>
          <w:p w14:paraId="17EA5F3A" w14:textId="77777777" w:rsidR="0051154C" w:rsidRPr="00531D0B" w:rsidRDefault="0051154C" w:rsidP="00DF6845">
            <w:pPr>
              <w:pStyle w:val="Normal6a"/>
            </w:pPr>
            <w:r w:rsidRPr="00531D0B">
              <w:rPr>
                <w:b/>
                <w:i/>
              </w:rPr>
              <w:t>2. Beføjelserne til at vedtage delegerede retsakter, jf. artikel 4, stk. 4, artikel 4a, stk. 1, artikel 5, stk. 8, og artikel 6, stk. 7, tillægges Kommissionen for en ubegrænset periode fra [datoen for denne forordnings ikrafttræden].</w:t>
            </w:r>
          </w:p>
        </w:tc>
      </w:tr>
      <w:tr w:rsidR="0051154C" w:rsidRPr="00531D0B" w14:paraId="13B356D5" w14:textId="77777777" w:rsidTr="00DF6845">
        <w:trPr>
          <w:jc w:val="center"/>
        </w:trPr>
        <w:tc>
          <w:tcPr>
            <w:tcW w:w="4876" w:type="dxa"/>
            <w:tcBorders>
              <w:top w:val="nil"/>
              <w:left w:val="nil"/>
              <w:bottom w:val="nil"/>
              <w:right w:val="nil"/>
            </w:tcBorders>
          </w:tcPr>
          <w:p w14:paraId="501769D2" w14:textId="77777777" w:rsidR="0051154C" w:rsidRPr="00531D0B" w:rsidRDefault="0051154C" w:rsidP="00DF6845">
            <w:pPr>
              <w:pStyle w:val="Normal6a"/>
            </w:pPr>
          </w:p>
        </w:tc>
        <w:tc>
          <w:tcPr>
            <w:tcW w:w="4876" w:type="dxa"/>
            <w:tcBorders>
              <w:top w:val="nil"/>
              <w:left w:val="nil"/>
              <w:bottom w:val="nil"/>
              <w:right w:val="nil"/>
            </w:tcBorders>
          </w:tcPr>
          <w:p w14:paraId="2D438E35" w14:textId="77777777" w:rsidR="0051154C" w:rsidRPr="00531D0B" w:rsidRDefault="0051154C" w:rsidP="00DF6845">
            <w:pPr>
              <w:pStyle w:val="Normal6a"/>
            </w:pPr>
            <w:r w:rsidRPr="00531D0B">
              <w:rPr>
                <w:b/>
                <w:i/>
              </w:rPr>
              <w:t>3. Den i artikel 4, stk. 4, artikel 4a, stk. 1, artikel 5, stk. 8, og artikel 6, stk. 7, omhandlede delegation af beføjelser kan til enhver tid tilbagekaldes af Europa-Parlamentet eller Rådet. En afgørelse om tilbagekaldelse bringer delegeringen af den beføjelse, der fremgår af den pågældende afgørelse, til ophør. Den får virkning på dagen efter offentliggørelsen af afgørelsen i Den Europæiske Unions Tidende eller på et senere tidspunkt, der angives i afgørelsen. Den berører ikke gyldigheden af delegerede retsakter, der allerede er i kraft.</w:t>
            </w:r>
          </w:p>
        </w:tc>
      </w:tr>
      <w:tr w:rsidR="0051154C" w:rsidRPr="00531D0B" w14:paraId="3F79F54A" w14:textId="77777777" w:rsidTr="00DF6845">
        <w:trPr>
          <w:jc w:val="center"/>
        </w:trPr>
        <w:tc>
          <w:tcPr>
            <w:tcW w:w="4876" w:type="dxa"/>
            <w:tcBorders>
              <w:top w:val="nil"/>
              <w:left w:val="nil"/>
              <w:bottom w:val="nil"/>
              <w:right w:val="nil"/>
            </w:tcBorders>
          </w:tcPr>
          <w:p w14:paraId="6216D91B" w14:textId="77777777" w:rsidR="0051154C" w:rsidRPr="00531D0B" w:rsidRDefault="0051154C" w:rsidP="00DF6845">
            <w:pPr>
              <w:pStyle w:val="Normal6a"/>
            </w:pPr>
          </w:p>
        </w:tc>
        <w:tc>
          <w:tcPr>
            <w:tcW w:w="4876" w:type="dxa"/>
            <w:tcBorders>
              <w:top w:val="nil"/>
              <w:left w:val="nil"/>
              <w:bottom w:val="nil"/>
              <w:right w:val="nil"/>
            </w:tcBorders>
          </w:tcPr>
          <w:p w14:paraId="2193D5B3" w14:textId="77777777" w:rsidR="0051154C" w:rsidRPr="00531D0B" w:rsidRDefault="0051154C" w:rsidP="00DF6845">
            <w:pPr>
              <w:pStyle w:val="Normal6a"/>
            </w:pPr>
            <w:r w:rsidRPr="00531D0B">
              <w:rPr>
                <w:b/>
                <w:i/>
              </w:rPr>
              <w:t>4. Inden vedtagelsen af en delegeret retsakt hører Kommissionen eksperter, som er udpeget af hver enkelt medlemsstat, i overensstemmelse med principperne i den interinstitutionelle aftale om bedre lovgivning af 13. april 2016.</w:t>
            </w:r>
          </w:p>
        </w:tc>
      </w:tr>
      <w:tr w:rsidR="0051154C" w:rsidRPr="00531D0B" w14:paraId="0A982E6F" w14:textId="77777777" w:rsidTr="00DF6845">
        <w:trPr>
          <w:jc w:val="center"/>
        </w:trPr>
        <w:tc>
          <w:tcPr>
            <w:tcW w:w="4876" w:type="dxa"/>
            <w:tcBorders>
              <w:top w:val="nil"/>
              <w:left w:val="nil"/>
              <w:bottom w:val="nil"/>
              <w:right w:val="nil"/>
            </w:tcBorders>
          </w:tcPr>
          <w:p w14:paraId="44C3F9BD" w14:textId="77777777" w:rsidR="0051154C" w:rsidRPr="00531D0B" w:rsidRDefault="0051154C" w:rsidP="00DF6845">
            <w:pPr>
              <w:pStyle w:val="Normal6a"/>
            </w:pPr>
          </w:p>
        </w:tc>
        <w:tc>
          <w:tcPr>
            <w:tcW w:w="4876" w:type="dxa"/>
            <w:tcBorders>
              <w:top w:val="nil"/>
              <w:left w:val="nil"/>
              <w:bottom w:val="nil"/>
              <w:right w:val="nil"/>
            </w:tcBorders>
          </w:tcPr>
          <w:p w14:paraId="2D50AA0B" w14:textId="77777777" w:rsidR="0051154C" w:rsidRPr="00531D0B" w:rsidRDefault="0051154C" w:rsidP="00DF6845">
            <w:pPr>
              <w:pStyle w:val="Normal6a"/>
            </w:pPr>
            <w:r w:rsidRPr="00531D0B">
              <w:rPr>
                <w:b/>
                <w:i/>
              </w:rPr>
              <w:t>5. Så snart Kommissionen vedtager en delegeret retsakt, giver den samtidigt Europa-Parlamentet og Rådet meddelelse herom.</w:t>
            </w:r>
          </w:p>
        </w:tc>
      </w:tr>
      <w:tr w:rsidR="0051154C" w:rsidRPr="00531D0B" w14:paraId="73C29043" w14:textId="77777777" w:rsidTr="00DF6845">
        <w:trPr>
          <w:jc w:val="center"/>
        </w:trPr>
        <w:tc>
          <w:tcPr>
            <w:tcW w:w="4876" w:type="dxa"/>
            <w:tcBorders>
              <w:top w:val="nil"/>
              <w:left w:val="nil"/>
              <w:bottom w:val="nil"/>
              <w:right w:val="nil"/>
            </w:tcBorders>
          </w:tcPr>
          <w:p w14:paraId="0B3A01EA" w14:textId="77777777" w:rsidR="0051154C" w:rsidRPr="00531D0B" w:rsidRDefault="0051154C" w:rsidP="00DF6845">
            <w:pPr>
              <w:pStyle w:val="Normal6a"/>
            </w:pPr>
          </w:p>
        </w:tc>
        <w:tc>
          <w:tcPr>
            <w:tcW w:w="4876" w:type="dxa"/>
            <w:tcBorders>
              <w:top w:val="nil"/>
              <w:left w:val="nil"/>
              <w:bottom w:val="nil"/>
              <w:right w:val="nil"/>
            </w:tcBorders>
          </w:tcPr>
          <w:p w14:paraId="4B681A37" w14:textId="77777777" w:rsidR="0051154C" w:rsidRPr="00531D0B" w:rsidRDefault="0051154C" w:rsidP="00DF6845">
            <w:pPr>
              <w:pStyle w:val="Normal6a"/>
            </w:pPr>
            <w:r w:rsidRPr="00531D0B">
              <w:rPr>
                <w:b/>
                <w:i/>
              </w:rPr>
              <w:t>6. En delegeret retsakt vedtaget i henhold til artikel 4, stk. 4, artikel 4a, stk. 1, artikel 5, stk. 8, og artikel 6, stk. 7, træder kun i kraft, hvis hverken Europa-Parlamentet eller Rådet har gjort indsigelse inden for en frist på to måneder fra meddelelsen af den pågældende retsakt til Europa-Parlamentet og Rådet, eller hvis både Europa-Parlamentet og Rådet inden udløbet af denne frist har informeret Kommissionen om, at de ikke agter at gøre indsigelse. Fristen forlænges med en måned på Europa-Parlamentets eller Rådets initiativ.</w:t>
            </w:r>
          </w:p>
        </w:tc>
      </w:tr>
    </w:tbl>
    <w:p w14:paraId="0A2543D8" w14:textId="77777777" w:rsidR="0051154C" w:rsidRPr="00531D0B" w:rsidRDefault="0051154C" w:rsidP="0051154C">
      <w:pPr>
        <w:pStyle w:val="AmOrLang"/>
      </w:pPr>
      <w:r w:rsidRPr="00531D0B">
        <w:t xml:space="preserve">Or. </w:t>
      </w:r>
      <w:r w:rsidRPr="00B10B6B">
        <w:rPr>
          <w:rStyle w:val="HideTWBExt"/>
        </w:rPr>
        <w:t>&lt;Original&gt;</w:t>
      </w:r>
      <w:r w:rsidRPr="00B10B6B">
        <w:rPr>
          <w:rStyle w:val="HideTWBInt"/>
        </w:rPr>
        <w:t>{EN}</w:t>
      </w:r>
      <w:r w:rsidRPr="00531D0B">
        <w:t>en</w:t>
      </w:r>
      <w:r w:rsidRPr="00B10B6B">
        <w:rPr>
          <w:rStyle w:val="HideTWBExt"/>
        </w:rPr>
        <w:t>&lt;/Original&gt;</w:t>
      </w:r>
    </w:p>
    <w:p w14:paraId="52A85F5A" w14:textId="77777777" w:rsidR="0051154C" w:rsidRPr="00531D0B" w:rsidRDefault="0051154C" w:rsidP="0051154C">
      <w:pPr>
        <w:pStyle w:val="AmJustTitle"/>
      </w:pPr>
      <w:r w:rsidRPr="00B10B6B">
        <w:rPr>
          <w:rStyle w:val="HideTWBExt"/>
          <w:i w:val="0"/>
        </w:rPr>
        <w:t>&lt;TitreJust&gt;</w:t>
      </w:r>
      <w:r w:rsidRPr="00531D0B">
        <w:t>Begrundelse</w:t>
      </w:r>
      <w:r w:rsidRPr="00B10B6B">
        <w:rPr>
          <w:rStyle w:val="HideTWBExt"/>
          <w:i w:val="0"/>
        </w:rPr>
        <w:t>&lt;/TitreJust&gt;</w:t>
      </w:r>
    </w:p>
    <w:p w14:paraId="205EEE24" w14:textId="77777777" w:rsidR="0051154C" w:rsidRPr="00531D0B" w:rsidRDefault="0051154C" w:rsidP="0051154C">
      <w:pPr>
        <w:pStyle w:val="AmJustText"/>
      </w:pPr>
      <w:r w:rsidRPr="00531D0B">
        <w:t>Horisontalt institutionelt ændringsforslag.</w:t>
      </w:r>
    </w:p>
    <w:p w14:paraId="53578B4F" w14:textId="00738314" w:rsidR="0051154C" w:rsidRPr="00531D0B" w:rsidRDefault="0051154C" w:rsidP="0051154C">
      <w:r w:rsidRPr="00B10B6B">
        <w:rPr>
          <w:rStyle w:val="HideTWBExt"/>
        </w:rPr>
        <w:t>&lt;/AmendB&gt;&lt;/RepeatBlock-AmendB&gt;</w:t>
      </w:r>
    </w:p>
    <w:p w14:paraId="486BCEA8" w14:textId="5ADFEAFB" w:rsidR="00017621" w:rsidRPr="00531D0B" w:rsidRDefault="00017621" w:rsidP="0051154C"/>
    <w:sectPr w:rsidR="00017621" w:rsidRPr="00531D0B" w:rsidSect="00531D0B">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423D" w14:textId="77777777" w:rsidR="00477E39" w:rsidRPr="00531D0B" w:rsidRDefault="00477E39">
      <w:r w:rsidRPr="00531D0B">
        <w:separator/>
      </w:r>
    </w:p>
  </w:endnote>
  <w:endnote w:type="continuationSeparator" w:id="0">
    <w:p w14:paraId="2210BD30" w14:textId="77777777" w:rsidR="00477E39" w:rsidRPr="00531D0B" w:rsidRDefault="00477E39">
      <w:r w:rsidRPr="00531D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21D1" w14:textId="77777777" w:rsidR="00531D0B" w:rsidRPr="00531D0B" w:rsidRDefault="00531D0B" w:rsidP="00531D0B">
    <w:pPr>
      <w:pStyle w:val="EPFooter"/>
    </w:pPr>
    <w:r w:rsidRPr="00531D0B">
      <w:t>PE</w:t>
    </w:r>
    <w:r w:rsidRPr="00B10B6B">
      <w:rPr>
        <w:rStyle w:val="HideTWBExt"/>
      </w:rPr>
      <w:t>&lt;NoPE&gt;</w:t>
    </w:r>
    <w:r w:rsidRPr="00531D0B">
      <w:t>790.132</w:t>
    </w:r>
    <w:r w:rsidRPr="00B10B6B">
      <w:rPr>
        <w:rStyle w:val="HideTWBExt"/>
      </w:rPr>
      <w:t>&lt;/NoPE&gt;&lt;Version&gt;</w:t>
    </w:r>
    <w:r w:rsidRPr="00531D0B">
      <w:t>v01-00</w:t>
    </w:r>
    <w:r w:rsidRPr="00B10B6B">
      <w:rPr>
        <w:rStyle w:val="HideTWBExt"/>
      </w:rPr>
      <w:t>&lt;/Version&gt;</w:t>
    </w:r>
    <w:r w:rsidRPr="00531D0B">
      <w:tab/>
    </w:r>
    <w:r w:rsidRPr="00531D0B">
      <w:fldChar w:fldCharType="begin"/>
    </w:r>
    <w:r w:rsidRPr="00531D0B">
      <w:instrText xml:space="preserve"> PAGE  \* MERGEFORMAT </w:instrText>
    </w:r>
    <w:r w:rsidRPr="00531D0B">
      <w:fldChar w:fldCharType="separate"/>
    </w:r>
    <w:r w:rsidRPr="00531D0B">
      <w:rPr>
        <w:noProof/>
      </w:rPr>
      <w:t>130</w:t>
    </w:r>
    <w:r w:rsidRPr="00531D0B">
      <w:fldChar w:fldCharType="end"/>
    </w:r>
    <w:r w:rsidRPr="00531D0B">
      <w:t>/</w:t>
    </w:r>
    <w:fldSimple w:instr=" NUMPAGES  \* MERGEFORMAT ">
      <w:r w:rsidRPr="00531D0B">
        <w:rPr>
          <w:noProof/>
        </w:rPr>
        <w:t>137</w:t>
      </w:r>
    </w:fldSimple>
    <w:r w:rsidRPr="00531D0B">
      <w:tab/>
    </w:r>
    <w:r w:rsidRPr="00B10B6B">
      <w:rPr>
        <w:rStyle w:val="HideTWBExt"/>
      </w:rPr>
      <w:t>&lt;PathFdR&gt;</w:t>
    </w:r>
    <w:r w:rsidRPr="00531D0B">
      <w:t>AM\1346393DA.docx</w:t>
    </w:r>
    <w:r w:rsidRPr="00B10B6B">
      <w:rPr>
        <w:rStyle w:val="HideTWBExt"/>
      </w:rPr>
      <w:t>&lt;/PathFdR&gt;</w:t>
    </w:r>
  </w:p>
  <w:p w14:paraId="11CAEEA7" w14:textId="3A89EF6C" w:rsidR="00017621" w:rsidRPr="00531D0B" w:rsidRDefault="00531D0B" w:rsidP="00531D0B">
    <w:pPr>
      <w:pStyle w:val="EPFooter2"/>
    </w:pPr>
    <w:r w:rsidRPr="00531D0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887E" w14:textId="77777777" w:rsidR="00531D0B" w:rsidRPr="00531D0B" w:rsidRDefault="00531D0B" w:rsidP="00531D0B">
    <w:pPr>
      <w:pStyle w:val="EPFooter"/>
    </w:pPr>
    <w:r w:rsidRPr="00B10B6B">
      <w:rPr>
        <w:rStyle w:val="HideTWBExt"/>
      </w:rPr>
      <w:t>&lt;PathFdR&gt;</w:t>
    </w:r>
    <w:r w:rsidRPr="00531D0B">
      <w:t>AM\1346393DA.docx</w:t>
    </w:r>
    <w:r w:rsidRPr="00B10B6B">
      <w:rPr>
        <w:rStyle w:val="HideTWBExt"/>
      </w:rPr>
      <w:t>&lt;/PathFdR&gt;</w:t>
    </w:r>
    <w:r w:rsidRPr="00531D0B">
      <w:tab/>
    </w:r>
    <w:r w:rsidRPr="00531D0B">
      <w:fldChar w:fldCharType="begin"/>
    </w:r>
    <w:r w:rsidRPr="00531D0B">
      <w:instrText xml:space="preserve"> PAGE  \* MERGEFORMAT </w:instrText>
    </w:r>
    <w:r w:rsidRPr="00531D0B">
      <w:fldChar w:fldCharType="separate"/>
    </w:r>
    <w:r w:rsidRPr="00531D0B">
      <w:rPr>
        <w:noProof/>
      </w:rPr>
      <w:t>129</w:t>
    </w:r>
    <w:r w:rsidRPr="00531D0B">
      <w:fldChar w:fldCharType="end"/>
    </w:r>
    <w:r w:rsidRPr="00531D0B">
      <w:t>/</w:t>
    </w:r>
    <w:fldSimple w:instr=" NUMPAGES  \* MERGEFORMAT ">
      <w:r w:rsidRPr="00531D0B">
        <w:rPr>
          <w:noProof/>
        </w:rPr>
        <w:t>137</w:t>
      </w:r>
    </w:fldSimple>
    <w:r w:rsidRPr="00531D0B">
      <w:tab/>
      <w:t>PE</w:t>
    </w:r>
    <w:r w:rsidRPr="00B10B6B">
      <w:rPr>
        <w:rStyle w:val="HideTWBExt"/>
      </w:rPr>
      <w:t>&lt;NoPE&gt;</w:t>
    </w:r>
    <w:r w:rsidRPr="00531D0B">
      <w:t>790.132</w:t>
    </w:r>
    <w:r w:rsidRPr="00B10B6B">
      <w:rPr>
        <w:rStyle w:val="HideTWBExt"/>
      </w:rPr>
      <w:t>&lt;/NoPE&gt;&lt;Version&gt;</w:t>
    </w:r>
    <w:r w:rsidRPr="00531D0B">
      <w:t>v01-00</w:t>
    </w:r>
    <w:r w:rsidRPr="00B10B6B">
      <w:rPr>
        <w:rStyle w:val="HideTWBExt"/>
      </w:rPr>
      <w:t>&lt;/Version&gt;</w:t>
    </w:r>
  </w:p>
  <w:p w14:paraId="48272C1F" w14:textId="162828E7" w:rsidR="00017621" w:rsidRPr="00531D0B" w:rsidRDefault="00531D0B" w:rsidP="00531D0B">
    <w:pPr>
      <w:pStyle w:val="EPFooter2"/>
    </w:pPr>
    <w:r w:rsidRPr="00531D0B">
      <w:tab/>
    </w:r>
    <w:r w:rsidRPr="00531D0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8560C" w14:textId="77777777" w:rsidR="00531D0B" w:rsidRPr="00531D0B" w:rsidRDefault="00531D0B" w:rsidP="00531D0B">
    <w:pPr>
      <w:pStyle w:val="EPFooter"/>
    </w:pPr>
    <w:r w:rsidRPr="00B10B6B">
      <w:rPr>
        <w:rStyle w:val="HideTWBExt"/>
      </w:rPr>
      <w:t>&lt;PathFdR&gt;</w:t>
    </w:r>
    <w:r w:rsidRPr="00531D0B">
      <w:t>AM\1346393DA.docx</w:t>
    </w:r>
    <w:r w:rsidRPr="00B10B6B">
      <w:rPr>
        <w:rStyle w:val="HideTWBExt"/>
      </w:rPr>
      <w:t>&lt;/PathFdR&gt;</w:t>
    </w:r>
    <w:r w:rsidRPr="00531D0B">
      <w:tab/>
    </w:r>
    <w:r w:rsidRPr="00531D0B">
      <w:tab/>
      <w:t>PE</w:t>
    </w:r>
    <w:r w:rsidRPr="00B10B6B">
      <w:rPr>
        <w:rStyle w:val="HideTWBExt"/>
      </w:rPr>
      <w:t>&lt;NoPE&gt;</w:t>
    </w:r>
    <w:r w:rsidRPr="00531D0B">
      <w:t>790.132</w:t>
    </w:r>
    <w:r w:rsidRPr="00B10B6B">
      <w:rPr>
        <w:rStyle w:val="HideTWBExt"/>
      </w:rPr>
      <w:t>&lt;/NoPE&gt;&lt;Version&gt;</w:t>
    </w:r>
    <w:r w:rsidRPr="00531D0B">
      <w:t>v01-00</w:t>
    </w:r>
    <w:r w:rsidRPr="00B10B6B">
      <w:rPr>
        <w:rStyle w:val="HideTWBExt"/>
      </w:rPr>
      <w:t>&lt;/Version&gt;</w:t>
    </w:r>
  </w:p>
  <w:p w14:paraId="6F5A330B" w14:textId="54857A1B" w:rsidR="00017621" w:rsidRPr="00531D0B" w:rsidRDefault="00531D0B" w:rsidP="00531D0B">
    <w:pPr>
      <w:pStyle w:val="EPFooter2"/>
    </w:pPr>
    <w:r w:rsidRPr="00531D0B">
      <w:t>DA</w:t>
    </w:r>
    <w:r w:rsidRPr="00531D0B">
      <w:tab/>
    </w:r>
    <w:r w:rsidRPr="00531D0B">
      <w:rPr>
        <w:b w:val="0"/>
        <w:i/>
        <w:color w:val="C0C0C0"/>
        <w:sz w:val="22"/>
      </w:rPr>
      <w:t>Forenet i mangfoldighed</w:t>
    </w:r>
    <w:r w:rsidRPr="00531D0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A34CD" w14:textId="77777777" w:rsidR="00477E39" w:rsidRPr="00531D0B" w:rsidRDefault="00477E39">
      <w:r w:rsidRPr="00531D0B">
        <w:separator/>
      </w:r>
    </w:p>
  </w:footnote>
  <w:footnote w:type="continuationSeparator" w:id="0">
    <w:p w14:paraId="4561326D" w14:textId="77777777" w:rsidR="00477E39" w:rsidRPr="00531D0B" w:rsidRDefault="00477E39">
      <w:r w:rsidRPr="00531D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2B71" w14:textId="77777777" w:rsidR="00B10B6B" w:rsidRDefault="00B10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4466" w14:textId="77777777" w:rsidR="00B10B6B" w:rsidRDefault="00B10B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0419" w14:textId="77777777" w:rsidR="00B10B6B" w:rsidRDefault="00B10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DA"/>
    <w:docVar w:name="TXTLANGUEMIN" w:val="da"/>
    <w:docVar w:name="TXTNRPE" w:val="790.132"/>
    <w:docVar w:name="TXTPEorAP" w:val="PE"/>
    <w:docVar w:name="TXTROUTE" w:val="AM\1346393DA.docx"/>
    <w:docVar w:name="TXTVERSION" w:val="01-00"/>
  </w:docVars>
  <w:rsids>
    <w:rsidRoot w:val="00A77B3E"/>
    <w:rsid w:val="00017621"/>
    <w:rsid w:val="00080684"/>
    <w:rsid w:val="0017364B"/>
    <w:rsid w:val="002D47C2"/>
    <w:rsid w:val="004744D5"/>
    <w:rsid w:val="00477E39"/>
    <w:rsid w:val="0051154C"/>
    <w:rsid w:val="00531D0B"/>
    <w:rsid w:val="005511D4"/>
    <w:rsid w:val="005F0286"/>
    <w:rsid w:val="0063605E"/>
    <w:rsid w:val="006A1407"/>
    <w:rsid w:val="006A4A14"/>
    <w:rsid w:val="00824A33"/>
    <w:rsid w:val="00985D24"/>
    <w:rsid w:val="00A20273"/>
    <w:rsid w:val="00A71FB0"/>
    <w:rsid w:val="00A77B3E"/>
    <w:rsid w:val="00B10B6B"/>
    <w:rsid w:val="00C909DC"/>
    <w:rsid w:val="00CA2A55"/>
    <w:rsid w:val="00DB02B6"/>
    <w:rsid w:val="00DE1E34"/>
    <w:rsid w:val="00E0596A"/>
    <w:rsid w:val="00E910B9"/>
    <w:rsid w:val="00F2444B"/>
    <w:rsid w:val="00F960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9F3E2EF"/>
  <w15:docId w15:val="{7441397E-2FCD-4ACA-9A88-A00A80DE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1154C"/>
    <w:pPr>
      <w:tabs>
        <w:tab w:val="center" w:pos="4680"/>
        <w:tab w:val="right" w:pos="9360"/>
      </w:tabs>
    </w:pPr>
  </w:style>
  <w:style w:type="character" w:customStyle="1" w:styleId="HeaderChar">
    <w:name w:val="Header Char"/>
    <w:basedOn w:val="DefaultParagraphFont"/>
    <w:link w:val="Header"/>
    <w:rsid w:val="0051154C"/>
    <w:rPr>
      <w:sz w:val="24"/>
      <w:szCs w:val="24"/>
    </w:rPr>
  </w:style>
  <w:style w:type="paragraph" w:styleId="Footer">
    <w:name w:val="footer"/>
    <w:basedOn w:val="Normal"/>
    <w:link w:val="FooterChar"/>
    <w:rsid w:val="00B10B6B"/>
    <w:pPr>
      <w:tabs>
        <w:tab w:val="center" w:pos="4513"/>
        <w:tab w:val="right" w:pos="9026"/>
      </w:tabs>
    </w:pPr>
  </w:style>
  <w:style w:type="character" w:customStyle="1" w:styleId="FooterChar">
    <w:name w:val="Footer Char"/>
    <w:basedOn w:val="DefaultParagraphFont"/>
    <w:link w:val="Footer"/>
    <w:rsid w:val="00B10B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5EBC8-E2C3-4BE9-A358-EC3541AC274F}">
  <ds:schemaRefs>
    <ds:schemaRef ds:uri="http://schemas.openxmlformats.org/officeDocument/2006/bibliography"/>
  </ds:schemaRefs>
</ds:datastoreItem>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137</Pages>
  <Words>34593</Words>
  <Characters>221281</Characters>
  <Application>Microsoft Office Word</Application>
  <DocSecurity>0</DocSecurity>
  <Lines>7924</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2026-07-08T05:05:00Z</dcterms:created>
  <dcterms:modified xsi:type="dcterms:W3CDTF">2026-07-08T05:05:00Z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AM\1346393DA.docx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07:04</vt:lpwstr>
  </property>
</Properties>
</file>