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85255C" w14:paraId="14C151F8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C0D908F" w14:textId="77777777" w:rsidR="00BE5062" w:rsidRPr="00D77269" w:rsidRDefault="00547926" w:rsidP="00C85D0F">
            <w:pPr>
              <w:pStyle w:val="EPName"/>
            </w:pPr>
            <w:r>
              <w:t>Parlamento europeo</w:t>
            </w:r>
          </w:p>
          <w:p w14:paraId="0F6FA31B" w14:textId="77777777" w:rsidR="00BE5062" w:rsidRPr="00D77269" w:rsidRDefault="00547926" w:rsidP="00C85D0F">
            <w:pPr>
              <w:pStyle w:val="EPTerm"/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48D0FE87" w14:textId="77777777" w:rsidR="00BE5062" w:rsidRPr="00D77269" w:rsidRDefault="00547926" w:rsidP="00C85D0F">
            <w:pPr>
              <w:pStyle w:val="EPLogo"/>
            </w:pPr>
            <w:r w:rsidRPr="00D77269">
              <w:rPr>
                <w:noProof/>
              </w:rPr>
              <w:drawing>
                <wp:inline distT="0" distB="0" distL="0" distR="0" wp14:anchorId="593563E8" wp14:editId="7046A39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7725129" w14:textId="77777777" w:rsidR="000E7234" w:rsidRPr="00D77269" w:rsidRDefault="000E7234" w:rsidP="000E7234">
      <w:pPr>
        <w:pStyle w:val="LineTop"/>
      </w:pPr>
    </w:p>
    <w:p w14:paraId="57A08954" w14:textId="77777777" w:rsidR="000E7234" w:rsidRPr="00D77269" w:rsidRDefault="00547926" w:rsidP="000E7234">
      <w:pPr>
        <w:pStyle w:val="EPBody"/>
      </w:pPr>
      <w:r>
        <w:rPr>
          <w:rStyle w:val="HideTWBExt"/>
        </w:rPr>
        <w:t>&lt;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  <w:r>
        <w:rPr>
          <w:rStyle w:val="HideTWBInt"/>
          <w:color w:val="auto"/>
        </w:rPr>
        <w:t>{LIBE}</w:t>
      </w:r>
      <w:r>
        <w:t>Commissione per le libertà civili, la giustizia e gli affari interni</w:t>
      </w:r>
      <w:r>
        <w:rPr>
          <w:rStyle w:val="HideTWBExt"/>
        </w:rPr>
        <w:t>&lt;/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</w:p>
    <w:p w14:paraId="44C149E3" w14:textId="77777777" w:rsidR="000E7234" w:rsidRPr="00D77269" w:rsidRDefault="000E7234" w:rsidP="000E7234">
      <w:pPr>
        <w:pStyle w:val="LineBottom"/>
      </w:pPr>
    </w:p>
    <w:p w14:paraId="463C524C" w14:textId="77777777" w:rsidR="00B85286" w:rsidRPr="00D77269" w:rsidRDefault="00547926">
      <w:pPr>
        <w:pStyle w:val="CoverReference"/>
      </w:pPr>
      <w:r>
        <w:rPr>
          <w:rStyle w:val="HideTWBExt"/>
          <w:b w:val="0"/>
        </w:rPr>
        <w:t>&lt;RefProc&gt;</w:t>
      </w:r>
      <w:r>
        <w:t>2025/0540</w:t>
      </w:r>
      <w:r>
        <w:rPr>
          <w:rStyle w:val="HideTWBExt"/>
          <w:b w:val="0"/>
        </w:rPr>
        <w:t>&lt;/RefProc&gt;&lt;RefTypeProc&gt;</w:t>
      </w:r>
      <w:r>
        <w:t>(COD)</w:t>
      </w:r>
      <w:r>
        <w:rPr>
          <w:rStyle w:val="HideTWBExt"/>
          <w:b w:val="0"/>
        </w:rPr>
        <w:t>&lt;/RefTypeProc&gt;</w:t>
      </w:r>
    </w:p>
    <w:p w14:paraId="132DF65E" w14:textId="77777777" w:rsidR="00B85286" w:rsidRPr="00D77269" w:rsidRDefault="00547926">
      <w:pPr>
        <w:pStyle w:val="CoverDate"/>
      </w:pPr>
      <w:r>
        <w:rPr>
          <w:rStyle w:val="HideTWBExt"/>
        </w:rPr>
        <w:t>&lt;Date&gt;</w:t>
      </w:r>
      <w:r>
        <w:rPr>
          <w:rStyle w:val="HideTWBInt"/>
          <w:color w:val="auto"/>
        </w:rPr>
        <w:t>{24/06/2026}</w:t>
      </w:r>
      <w:r>
        <w:t>24.6.2026</w:t>
      </w:r>
      <w:r>
        <w:rPr>
          <w:rStyle w:val="HideTWBExt"/>
        </w:rPr>
        <w:t>&lt;/Date&gt;</w:t>
      </w:r>
    </w:p>
    <w:p w14:paraId="655135EF" w14:textId="77777777" w:rsidR="009B0305" w:rsidRPr="00D77269" w:rsidRDefault="00547926" w:rsidP="009B0305">
      <w:pPr>
        <w:pStyle w:val="CoverDocType"/>
      </w:pPr>
      <w:r>
        <w:rPr>
          <w:rStyle w:val="HideTWBExt"/>
          <w:b w:val="0"/>
        </w:rPr>
        <w:t>&lt;TypeAM&gt;</w:t>
      </w:r>
      <w:r>
        <w:t>EMENDAMENTI</w:t>
      </w:r>
      <w:r>
        <w:rPr>
          <w:rStyle w:val="HideTWBExt"/>
          <w:b w:val="0"/>
        </w:rPr>
        <w:t>&lt;/TypeAM&gt;</w:t>
      </w:r>
    </w:p>
    <w:p w14:paraId="778EFE18" w14:textId="77777777" w:rsidR="00B85286" w:rsidRPr="00D77269" w:rsidRDefault="00547926" w:rsidP="001C2054">
      <w:pPr>
        <w:pStyle w:val="CoverDocType24a"/>
      </w:pPr>
      <w:r>
        <w:rPr>
          <w:rStyle w:val="HideTWBExt"/>
          <w:b w:val="0"/>
        </w:rPr>
        <w:t>&lt;RangeAM&gt;</w:t>
      </w:r>
      <w:r>
        <w:t>346 - 349</w:t>
      </w:r>
      <w:r>
        <w:rPr>
          <w:rStyle w:val="HideTWBExt"/>
          <w:b w:val="0"/>
        </w:rPr>
        <w:t>&lt;/RangeAM&gt;</w:t>
      </w:r>
    </w:p>
    <w:p w14:paraId="43B6CA9E" w14:textId="77777777" w:rsidR="001C2054" w:rsidRPr="00D77269" w:rsidRDefault="00547926" w:rsidP="00A93F8C">
      <w:pPr>
        <w:pStyle w:val="CoverBold"/>
      </w:pPr>
      <w:r>
        <w:rPr>
          <w:rStyle w:val="HideTWBExt"/>
          <w:b w:val="0"/>
        </w:rPr>
        <w:t>&lt;TitreType&gt;</w:t>
      </w:r>
      <w:r>
        <w:t>Progetto di relazione</w:t>
      </w:r>
      <w:r>
        <w:rPr>
          <w:rStyle w:val="HideTWBExt"/>
          <w:b w:val="0"/>
        </w:rPr>
        <w:t>&lt;/TitreType&gt;</w:t>
      </w:r>
    </w:p>
    <w:p w14:paraId="5687D874" w14:textId="77777777" w:rsidR="00B85286" w:rsidRPr="00D77269" w:rsidRDefault="00547926" w:rsidP="00A93F8C">
      <w:pPr>
        <w:pStyle w:val="CoverBold"/>
      </w:pPr>
      <w:r>
        <w:rPr>
          <w:rStyle w:val="HideTWBExt"/>
          <w:b w:val="0"/>
        </w:rPr>
        <w:t>&lt;Rapporteur&gt;</w:t>
      </w:r>
      <w:r>
        <w:t>Ana Catarina Mendes</w:t>
      </w:r>
      <w:r>
        <w:rPr>
          <w:rStyle w:val="HideTWBExt"/>
          <w:b w:val="0"/>
        </w:rPr>
        <w:t>&lt;/Rapporteur&gt;</w:t>
      </w:r>
    </w:p>
    <w:p w14:paraId="3487B7CD" w14:textId="77777777" w:rsidR="00B85286" w:rsidRPr="00D77269" w:rsidRDefault="00547926">
      <w:pPr>
        <w:pStyle w:val="CoverNormal24a"/>
      </w:pPr>
      <w:r>
        <w:rPr>
          <w:rStyle w:val="HideTWBExt"/>
        </w:rPr>
        <w:t>&lt;DocRefPE&gt;</w:t>
      </w:r>
      <w:r>
        <w:t>(PE788.886v02-00)</w:t>
      </w:r>
      <w:r>
        <w:rPr>
          <w:rStyle w:val="HideTWBExt"/>
        </w:rPr>
        <w:t>&lt;/DocRefPE&gt;</w:t>
      </w:r>
    </w:p>
    <w:p w14:paraId="55A30F42" w14:textId="77777777" w:rsidR="00B85286" w:rsidRPr="00D77269" w:rsidRDefault="00547926">
      <w:pPr>
        <w:pStyle w:val="CoverNormal24a"/>
      </w:pPr>
      <w:r>
        <w:rPr>
          <w:rStyle w:val="HideTWBExt"/>
        </w:rPr>
        <w:t>&lt;Titre&gt;</w:t>
      </w:r>
      <w:r>
        <w:t xml:space="preserve">Proposta di regolamento del Parlamento europeo e del </w:t>
      </w:r>
      <w:r>
        <w:t>Consiglio che istituisce il sostegno dell'Unione per l'asilo, la migrazione e l'integrazione per il periodo dal 2028 al 2034</w:t>
      </w:r>
      <w:r>
        <w:rPr>
          <w:rStyle w:val="HideTWBExt"/>
        </w:rPr>
        <w:t>&lt;/Titre&gt;</w:t>
      </w:r>
    </w:p>
    <w:p w14:paraId="6B8D445F" w14:textId="77777777" w:rsidR="006337D4" w:rsidRPr="00D77269" w:rsidRDefault="00547926" w:rsidP="006337D4">
      <w:pPr>
        <w:pStyle w:val="CoverNormal"/>
      </w:pPr>
      <w:r>
        <w:rPr>
          <w:rStyle w:val="HideTWBExt"/>
        </w:rPr>
        <w:t>&lt;DocAmend&gt;</w:t>
      </w:r>
      <w:r>
        <w:t>Proposta di regolamento</w:t>
      </w:r>
      <w:r>
        <w:rPr>
          <w:rStyle w:val="HideTWBExt"/>
        </w:rPr>
        <w:t>&lt;/DocAmend&gt;</w:t>
      </w:r>
    </w:p>
    <w:p w14:paraId="2584D1D8" w14:textId="77777777" w:rsidR="00B85286" w:rsidRPr="00D77269" w:rsidRDefault="00547926">
      <w:pPr>
        <w:pStyle w:val="CoverNormal24a"/>
      </w:pPr>
      <w:r>
        <w:rPr>
          <w:rStyle w:val="HideTWBExt"/>
        </w:rPr>
        <w:t>&lt;DocRef&gt;</w:t>
      </w:r>
      <w:r>
        <w:t>(COM2025/0540 – C10</w:t>
      </w:r>
      <w:r>
        <w:noBreakHyphen/>
        <w:t>0177/2025 – 2025/0540(COD))</w:t>
      </w:r>
      <w:r>
        <w:rPr>
          <w:rStyle w:val="HideTWBExt"/>
        </w:rPr>
        <w:t>&lt;/DocRef&gt;</w:t>
      </w:r>
    </w:p>
    <w:p w14:paraId="73732382" w14:textId="77777777" w:rsidR="00B85286" w:rsidRPr="00547926" w:rsidRDefault="00547926" w:rsidP="00E660E2">
      <w:pPr>
        <w:widowControl/>
        <w:tabs>
          <w:tab w:val="center" w:pos="4677"/>
        </w:tabs>
        <w:rPr>
          <w:lang w:val="pt-PT"/>
        </w:rPr>
      </w:pPr>
      <w:r w:rsidRPr="00547926">
        <w:rPr>
          <w:lang w:val="pt-PT"/>
        </w:rPr>
        <w:br w:type="page"/>
      </w:r>
      <w:proofErr w:type="spellStart"/>
      <w:r w:rsidRPr="00547926">
        <w:rPr>
          <w:lang w:val="pt-PT"/>
        </w:rPr>
        <w:lastRenderedPageBreak/>
        <w:t>AM</w:t>
      </w:r>
      <w:proofErr w:type="gramStart"/>
      <w:r w:rsidRPr="00547926">
        <w:rPr>
          <w:lang w:val="pt-PT"/>
        </w:rPr>
        <w:t>_Com</w:t>
      </w:r>
      <w:proofErr w:type="gramEnd"/>
      <w:r w:rsidRPr="00547926">
        <w:rPr>
          <w:lang w:val="pt-PT"/>
        </w:rPr>
        <w:t>_LegReport</w:t>
      </w:r>
      <w:proofErr w:type="spellEnd"/>
    </w:p>
    <w:p w14:paraId="23261C7A" w14:textId="77777777" w:rsidR="003E43AC" w:rsidRPr="00547926" w:rsidRDefault="00547926" w:rsidP="0057745F">
      <w:pPr>
        <w:pStyle w:val="AmNumberTabs"/>
        <w:keepNext/>
        <w:rPr>
          <w:lang w:val="pt-PT"/>
        </w:rPr>
      </w:pPr>
      <w:r w:rsidRPr="00547926">
        <w:rPr>
          <w:lang w:val="pt-PT"/>
        </w:rPr>
        <w:br w:type="page"/>
      </w:r>
      <w:bookmarkStart w:id="0" w:name="IntroB"/>
      <w:r w:rsidRPr="00547926">
        <w:rPr>
          <w:rStyle w:val="HideTWBExt"/>
          <w:b w:val="0"/>
          <w:lang w:val="pt-PT"/>
        </w:rPr>
        <w:t>&lt;RepeatBlock-Amend&gt;</w:t>
      </w:r>
      <w:bookmarkStart w:id="1" w:name="restart"/>
      <w:bookmarkEnd w:id="0"/>
      <w:r w:rsidRPr="00547926">
        <w:rPr>
          <w:rStyle w:val="HideTWBExt"/>
          <w:b w:val="0"/>
          <w:lang w:val="pt-PT"/>
        </w:rPr>
        <w:t>&lt;Amend&gt;</w:t>
      </w:r>
      <w:r w:rsidRPr="00547926">
        <w:rPr>
          <w:lang w:val="pt-PT"/>
        </w:rPr>
        <w:t>Emendamento</w:t>
      </w:r>
      <w:r w:rsidRPr="00547926">
        <w:rPr>
          <w:lang w:val="pt-PT"/>
        </w:rPr>
        <w:tab/>
      </w:r>
      <w:r w:rsidRPr="00547926">
        <w:rPr>
          <w:lang w:val="pt-PT"/>
        </w:rPr>
        <w:tab/>
      </w:r>
      <w:r w:rsidRPr="00547926">
        <w:rPr>
          <w:rStyle w:val="HideTWBExt"/>
          <w:b w:val="0"/>
          <w:lang w:val="pt-PT"/>
        </w:rPr>
        <w:t>&lt;NumAm&gt;</w:t>
      </w:r>
      <w:r w:rsidRPr="00547926">
        <w:rPr>
          <w:lang w:val="pt-PT"/>
        </w:rPr>
        <w:t>346</w:t>
      </w:r>
      <w:r w:rsidRPr="00547926">
        <w:rPr>
          <w:rStyle w:val="HideTWBExt"/>
          <w:b w:val="0"/>
          <w:lang w:val="pt-PT"/>
        </w:rPr>
        <w:t>&lt;/NumAm&gt;</w:t>
      </w:r>
    </w:p>
    <w:p w14:paraId="081F3DAE" w14:textId="77777777" w:rsidR="005B32E3" w:rsidRPr="00547926" w:rsidRDefault="00547926" w:rsidP="005B32E3">
      <w:pPr>
        <w:pStyle w:val="NormalBold"/>
        <w:rPr>
          <w:lang w:val="pt-PT"/>
        </w:rPr>
      </w:pPr>
      <w:r w:rsidRPr="00547926">
        <w:rPr>
          <w:rStyle w:val="HideTWBExt"/>
          <w:b w:val="0"/>
          <w:lang w:val="pt-PT"/>
        </w:rPr>
        <w:t>&lt;RepeatBlock-By&gt;&lt;Members&gt;</w:t>
      </w:r>
      <w:r w:rsidRPr="00547926">
        <w:rPr>
          <w:lang w:val="pt-PT"/>
        </w:rPr>
        <w:t>Ana Catarina Mendes</w:t>
      </w:r>
      <w:r w:rsidRPr="00547926">
        <w:rPr>
          <w:rStyle w:val="HideTWBExt"/>
          <w:b w:val="0"/>
          <w:lang w:val="pt-PT"/>
        </w:rPr>
        <w:t>&lt;/Members&gt;</w:t>
      </w:r>
    </w:p>
    <w:p w14:paraId="318DE905" w14:textId="77777777" w:rsidR="005B32E3" w:rsidRPr="00547926" w:rsidRDefault="00547926" w:rsidP="005B32E3">
      <w:pPr>
        <w:rPr>
          <w:lang w:val="pt-PT"/>
        </w:rPr>
      </w:pPr>
      <w:r w:rsidRPr="00547926">
        <w:rPr>
          <w:rStyle w:val="HideTWBExt"/>
          <w:lang w:val="pt-PT"/>
        </w:rPr>
        <w:t>&lt;/RepeatBlock-By&gt;</w:t>
      </w:r>
    </w:p>
    <w:p w14:paraId="2C31301F" w14:textId="77777777" w:rsidR="009B0305" w:rsidRPr="00D77269" w:rsidRDefault="00547926" w:rsidP="005B32E3">
      <w:pPr>
        <w:pStyle w:val="NormalBold"/>
      </w:pPr>
      <w:r>
        <w:rPr>
          <w:rStyle w:val="HideTWBExt"/>
          <w:b w:val="0"/>
        </w:rPr>
        <w:t>&lt;DocAmend&gt;</w:t>
      </w:r>
      <w:r>
        <w:t>Proposta di regolamento</w:t>
      </w:r>
      <w:r>
        <w:rPr>
          <w:rStyle w:val="HideTWBExt"/>
          <w:b w:val="0"/>
        </w:rPr>
        <w:t>&lt;/DocAmend&gt;</w:t>
      </w:r>
    </w:p>
    <w:p w14:paraId="760FDDCA" w14:textId="77777777" w:rsidR="009B0305" w:rsidRPr="00D77269" w:rsidRDefault="00547926" w:rsidP="00A233E9">
      <w:pPr>
        <w:pStyle w:val="NormalBold"/>
        <w:keepNext/>
      </w:pPr>
      <w:r>
        <w:rPr>
          <w:rStyle w:val="HideTWBExt"/>
          <w:b w:val="0"/>
        </w:rPr>
        <w:t>&lt;Article&gt;</w:t>
      </w:r>
      <w:r>
        <w:t>Allegato (nuovo)</w:t>
      </w:r>
      <w:r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85255C" w14:paraId="30B9ED9F" w14:textId="77777777">
        <w:trPr>
          <w:jc w:val="center"/>
        </w:trPr>
        <w:tc>
          <w:tcPr>
            <w:tcW w:w="9752" w:type="dxa"/>
            <w:gridSpan w:val="2"/>
          </w:tcPr>
          <w:p w14:paraId="59BC87FD" w14:textId="77777777" w:rsidR="009A65D8" w:rsidRPr="00D77269" w:rsidRDefault="009A65D8" w:rsidP="00A233E9">
            <w:pPr>
              <w:keepNext/>
            </w:pPr>
          </w:p>
        </w:tc>
      </w:tr>
      <w:tr w:rsidR="0085255C" w14:paraId="2A6558E4" w14:textId="77777777">
        <w:trPr>
          <w:jc w:val="center"/>
        </w:trPr>
        <w:tc>
          <w:tcPr>
            <w:tcW w:w="4876" w:type="dxa"/>
          </w:tcPr>
          <w:p w14:paraId="67DDB823" w14:textId="77777777" w:rsidR="009A65D8" w:rsidRPr="00D77269" w:rsidRDefault="00547926" w:rsidP="00A233E9">
            <w:pPr>
              <w:pStyle w:val="AmColumnHeading"/>
              <w:keepNext/>
            </w:pPr>
            <w:r>
              <w:t>Testo della Commissione</w:t>
            </w:r>
          </w:p>
        </w:tc>
        <w:tc>
          <w:tcPr>
            <w:tcW w:w="4876" w:type="dxa"/>
          </w:tcPr>
          <w:p w14:paraId="3FEE0C94" w14:textId="77777777" w:rsidR="009A65D8" w:rsidRPr="00D77269" w:rsidRDefault="00547926" w:rsidP="00A233E9">
            <w:pPr>
              <w:pStyle w:val="AmColumnHeading"/>
              <w:keepNext/>
            </w:pPr>
            <w:r>
              <w:t>Emendamento</w:t>
            </w:r>
          </w:p>
        </w:tc>
      </w:tr>
      <w:tr w:rsidR="0085255C" w14:paraId="651978A1" w14:textId="77777777">
        <w:trPr>
          <w:jc w:val="center"/>
        </w:trPr>
        <w:tc>
          <w:tcPr>
            <w:tcW w:w="4876" w:type="dxa"/>
          </w:tcPr>
          <w:p w14:paraId="0D0FF57A" w14:textId="77777777" w:rsidR="009A65D8" w:rsidRPr="00D77269" w:rsidRDefault="009A65D8" w:rsidP="00B77A45">
            <w:pPr>
              <w:pStyle w:val="Normal6a"/>
            </w:pPr>
          </w:p>
        </w:tc>
        <w:tc>
          <w:tcPr>
            <w:tcW w:w="4876" w:type="dxa"/>
          </w:tcPr>
          <w:p w14:paraId="38490A36" w14:textId="77777777" w:rsidR="00C22D66" w:rsidRPr="00D77269" w:rsidRDefault="00547926" w:rsidP="00C22D66">
            <w:pPr>
              <w:pStyle w:val="Normal6a"/>
              <w:jc w:val="center"/>
              <w:rPr>
                <w:b/>
                <w:i/>
                <w:iCs/>
                <w:szCs w:val="24"/>
              </w:rPr>
            </w:pPr>
            <w:r>
              <w:rPr>
                <w:b/>
                <w:i/>
              </w:rPr>
              <w:t>ALLEGATO</w:t>
            </w:r>
          </w:p>
        </w:tc>
      </w:tr>
      <w:tr w:rsidR="0085255C" w14:paraId="33975C4C" w14:textId="77777777">
        <w:trPr>
          <w:jc w:val="center"/>
        </w:trPr>
        <w:tc>
          <w:tcPr>
            <w:tcW w:w="4876" w:type="dxa"/>
          </w:tcPr>
          <w:p w14:paraId="1D35AF7A" w14:textId="77777777" w:rsidR="00C22D66" w:rsidRPr="00D77269" w:rsidRDefault="00C22D66" w:rsidP="00B77A45">
            <w:pPr>
              <w:pStyle w:val="Normal6a"/>
            </w:pPr>
          </w:p>
        </w:tc>
        <w:tc>
          <w:tcPr>
            <w:tcW w:w="4876" w:type="dxa"/>
          </w:tcPr>
          <w:p w14:paraId="2F999FE2" w14:textId="77777777" w:rsidR="00C22D66" w:rsidRPr="00D77269" w:rsidRDefault="00547926" w:rsidP="00C22D66">
            <w:pPr>
              <w:pStyle w:val="Normal6a"/>
              <w:jc w:val="center"/>
              <w:rPr>
                <w:b/>
                <w:i/>
                <w:iCs/>
                <w:szCs w:val="24"/>
              </w:rPr>
            </w:pPr>
            <w:r>
              <w:rPr>
                <w:b/>
                <w:i/>
              </w:rPr>
              <w:t>ELENCO DELLE AZIONI AMMISSIBILI</w:t>
            </w:r>
          </w:p>
        </w:tc>
      </w:tr>
      <w:tr w:rsidR="0085255C" w14:paraId="0BE5C761" w14:textId="77777777">
        <w:trPr>
          <w:jc w:val="center"/>
        </w:trPr>
        <w:tc>
          <w:tcPr>
            <w:tcW w:w="4876" w:type="dxa"/>
          </w:tcPr>
          <w:p w14:paraId="50BC961E" w14:textId="77777777" w:rsidR="00C22D66" w:rsidRPr="00D77269" w:rsidRDefault="00C22D66" w:rsidP="00B77A45">
            <w:pPr>
              <w:pStyle w:val="Normal6a"/>
            </w:pPr>
          </w:p>
        </w:tc>
        <w:tc>
          <w:tcPr>
            <w:tcW w:w="4876" w:type="dxa"/>
          </w:tcPr>
          <w:p w14:paraId="6DD7D3D0" w14:textId="77777777" w:rsidR="00C22D66" w:rsidRPr="00D77269" w:rsidRDefault="00547926" w:rsidP="001706F7">
            <w:pPr>
              <w:pStyle w:val="Normal6a"/>
              <w:rPr>
                <w:b/>
                <w:i/>
                <w:iCs/>
                <w:szCs w:val="24"/>
              </w:rPr>
            </w:pPr>
            <w:r>
              <w:rPr>
                <w:b/>
                <w:i/>
              </w:rPr>
              <w:t>1. Nell'ambito degli obiettivi specifici di cui all'articolo 3, il presente strumento sostiene:</w:t>
            </w:r>
          </w:p>
        </w:tc>
      </w:tr>
      <w:tr w:rsidR="0085255C" w14:paraId="7ED6447F" w14:textId="77777777">
        <w:trPr>
          <w:jc w:val="center"/>
        </w:trPr>
        <w:tc>
          <w:tcPr>
            <w:tcW w:w="4876" w:type="dxa"/>
          </w:tcPr>
          <w:p w14:paraId="091E8E9C" w14:textId="77777777" w:rsidR="001706F7" w:rsidRPr="00D77269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7451BD40" w14:textId="77777777" w:rsidR="001706F7" w:rsidRPr="00D77269" w:rsidRDefault="00547926" w:rsidP="001706F7">
            <w:pPr>
              <w:pStyle w:val="Normal6a"/>
              <w:rPr>
                <w:b/>
                <w:i/>
                <w:iCs/>
                <w:szCs w:val="24"/>
              </w:rPr>
            </w:pPr>
            <w:r>
              <w:rPr>
                <w:b/>
                <w:i/>
              </w:rPr>
              <w:t xml:space="preserve">a) l'istituzione e lo sviluppo di strategie nazionali, regionali e locali in materia di </w:t>
            </w:r>
            <w:r>
              <w:rPr>
                <w:b/>
                <w:i/>
              </w:rPr>
              <w:t>asilo, migrazione legale, integrazione, rimpatrio e migrazione irregolare conformemente al pertinente acquis dell'Unione;</w:t>
            </w:r>
          </w:p>
        </w:tc>
      </w:tr>
      <w:tr w:rsidR="0085255C" w14:paraId="62B552A6" w14:textId="77777777">
        <w:trPr>
          <w:jc w:val="center"/>
        </w:trPr>
        <w:tc>
          <w:tcPr>
            <w:tcW w:w="4876" w:type="dxa"/>
          </w:tcPr>
          <w:p w14:paraId="7D0EACE7" w14:textId="77777777" w:rsidR="001706F7" w:rsidRPr="00D77269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370C01FF" w14:textId="77777777" w:rsidR="001706F7" w:rsidRPr="00D77269" w:rsidRDefault="00547926" w:rsidP="001706F7">
            <w:pPr>
              <w:pStyle w:val="Normal6a"/>
              <w:rPr>
                <w:b/>
                <w:i/>
                <w:iCs/>
                <w:szCs w:val="24"/>
              </w:rPr>
            </w:pPr>
            <w:r>
              <w:rPr>
                <w:b/>
                <w:i/>
              </w:rPr>
              <w:t>b) la creazione di strutture, strumenti e sistemi amministrativi, compresi sistemi informatici, e la formazione del personale, tra cui il personale delle autorità locali e di altri pertinenti portatori di interessi, in cooperazione con le pertinenti agenzie decentrate, ove opportuno;</w:t>
            </w:r>
          </w:p>
        </w:tc>
      </w:tr>
      <w:tr w:rsidR="0085255C" w14:paraId="58158664" w14:textId="77777777">
        <w:trPr>
          <w:jc w:val="center"/>
        </w:trPr>
        <w:tc>
          <w:tcPr>
            <w:tcW w:w="4876" w:type="dxa"/>
          </w:tcPr>
          <w:p w14:paraId="6130A14A" w14:textId="77777777" w:rsidR="001706F7" w:rsidRPr="00D77269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21A87ECF" w14:textId="77777777" w:rsidR="001706F7" w:rsidRPr="00D77269" w:rsidRDefault="00547926" w:rsidP="001706F7">
            <w:pPr>
              <w:pStyle w:val="Normal6a"/>
              <w:rPr>
                <w:b/>
                <w:i/>
                <w:iCs/>
                <w:szCs w:val="24"/>
              </w:rPr>
            </w:pPr>
            <w:r>
              <w:rPr>
                <w:b/>
                <w:i/>
              </w:rPr>
              <w:t>c) l'istituzione di punti di contatto a livello nazionale, regionale e locale per fornire ai potenziali beneficiari orientamenti imparziali, informazioni pratiche e assistenza in merito all'accesso ai finanziamenti dell'UE in relazione al presente strumento;</w:t>
            </w:r>
          </w:p>
        </w:tc>
      </w:tr>
      <w:tr w:rsidR="0085255C" w14:paraId="31DB21DD" w14:textId="77777777">
        <w:trPr>
          <w:jc w:val="center"/>
        </w:trPr>
        <w:tc>
          <w:tcPr>
            <w:tcW w:w="4876" w:type="dxa"/>
          </w:tcPr>
          <w:p w14:paraId="4CD19733" w14:textId="77777777" w:rsidR="001706F7" w:rsidRPr="00D77269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1FA25672" w14:textId="77777777" w:rsidR="001706F7" w:rsidRPr="00D77269" w:rsidRDefault="00547926" w:rsidP="001706F7">
            <w:pPr>
              <w:pStyle w:val="Normal6a"/>
              <w:rPr>
                <w:b/>
                <w:i/>
                <w:iCs/>
                <w:szCs w:val="24"/>
              </w:rPr>
            </w:pPr>
            <w:r>
              <w:rPr>
                <w:b/>
                <w:i/>
              </w:rPr>
              <w:t xml:space="preserve">d) lo sviluppo, la sorveglianza e la valutazione di politiche e procedure, tra cui la </w:t>
            </w:r>
            <w:r>
              <w:rPr>
                <w:b/>
                <w:i/>
              </w:rPr>
              <w:t>raccolta, lo scambio e l'analisi di informazioni e dati; la divulgazione di dati e statistiche sotto il profilo qualitativo e quantitativo sulla migrazione e sulla protezione internazionale, e lo sviluppo e l'applicazione di strumenti statistici, metodi e indicatori comuni per misurare i progressi conseguiti e valutare gli sviluppi strategici;</w:t>
            </w:r>
          </w:p>
        </w:tc>
      </w:tr>
      <w:tr w:rsidR="0085255C" w14:paraId="6E13470C" w14:textId="77777777">
        <w:trPr>
          <w:jc w:val="center"/>
        </w:trPr>
        <w:tc>
          <w:tcPr>
            <w:tcW w:w="4876" w:type="dxa"/>
          </w:tcPr>
          <w:p w14:paraId="3EAEFBF1" w14:textId="77777777" w:rsidR="001706F7" w:rsidRPr="00D77269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5A043287" w14:textId="77777777" w:rsidR="001706F7" w:rsidRPr="00D77269" w:rsidRDefault="00547926" w:rsidP="001706F7">
            <w:pPr>
              <w:pStyle w:val="Normal6a"/>
              <w:rPr>
                <w:b/>
                <w:i/>
                <w:iCs/>
                <w:szCs w:val="24"/>
              </w:rPr>
            </w:pPr>
            <w:r>
              <w:rPr>
                <w:b/>
                <w:i/>
              </w:rPr>
              <w:t>e) lo scambio di informazioni, migliori prassi e strategie; l'apprendimento reciproco, gli studi e le ricerche; lo sviluppo e l'attuazione di operazioni congiunte; e la realizzazione di reti di cooperazione transnazionali;</w:t>
            </w:r>
          </w:p>
        </w:tc>
      </w:tr>
      <w:tr w:rsidR="0085255C" w14:paraId="59750C0F" w14:textId="77777777">
        <w:trPr>
          <w:jc w:val="center"/>
        </w:trPr>
        <w:tc>
          <w:tcPr>
            <w:tcW w:w="4876" w:type="dxa"/>
          </w:tcPr>
          <w:p w14:paraId="749987AD" w14:textId="77777777" w:rsidR="001706F7" w:rsidRPr="00D77269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40F6DC7A" w14:textId="77777777" w:rsidR="001706F7" w:rsidRPr="00D77269" w:rsidRDefault="00547926" w:rsidP="001706F7">
            <w:pPr>
              <w:pStyle w:val="Normal6a"/>
              <w:rPr>
                <w:b/>
                <w:i/>
                <w:iCs/>
                <w:szCs w:val="24"/>
              </w:rPr>
            </w:pPr>
            <w:r>
              <w:rPr>
                <w:b/>
                <w:i/>
              </w:rPr>
              <w:t>f) servizi di assistenza e sostegno forniti nel rispetto della dimensione di genere e adeguati allo status e alle esigenze delle persone interessate, specialmente le persone vulnerabili;</w:t>
            </w:r>
          </w:p>
        </w:tc>
      </w:tr>
      <w:tr w:rsidR="0085255C" w14:paraId="43F8C4CC" w14:textId="77777777">
        <w:trPr>
          <w:jc w:val="center"/>
        </w:trPr>
        <w:tc>
          <w:tcPr>
            <w:tcW w:w="4876" w:type="dxa"/>
          </w:tcPr>
          <w:p w14:paraId="7A5C902F" w14:textId="77777777" w:rsidR="001706F7" w:rsidRPr="00D77269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4C145B20" w14:textId="77777777" w:rsidR="001706F7" w:rsidRPr="00D77269" w:rsidRDefault="00547926" w:rsidP="001706F7">
            <w:pPr>
              <w:pStyle w:val="Normal6a"/>
              <w:rPr>
                <w:b/>
                <w:i/>
                <w:iCs/>
                <w:szCs w:val="24"/>
              </w:rPr>
            </w:pPr>
            <w:r>
              <w:rPr>
                <w:b/>
                <w:i/>
              </w:rPr>
              <w:t>g) operazioni volte a fornire una protezione efficace ai minori migranti, compresa l'attuazione delle valutazioni dell'interesse superiore del minore, il rafforzamento dei sistemi di tutela, nonché lo sviluppo, la sorveglianza e la valutazione delle politiche e procedure di tutela dei minori;</w:t>
            </w:r>
          </w:p>
        </w:tc>
      </w:tr>
      <w:tr w:rsidR="0085255C" w14:paraId="18170621" w14:textId="77777777">
        <w:trPr>
          <w:jc w:val="center"/>
        </w:trPr>
        <w:tc>
          <w:tcPr>
            <w:tcW w:w="4876" w:type="dxa"/>
          </w:tcPr>
          <w:p w14:paraId="39A2AEB6" w14:textId="77777777" w:rsidR="001706F7" w:rsidRPr="00D77269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31154579" w14:textId="77777777" w:rsidR="001706F7" w:rsidRPr="00D77269" w:rsidRDefault="00547926" w:rsidP="001706F7">
            <w:pPr>
              <w:pStyle w:val="Normal6a"/>
              <w:rPr>
                <w:b/>
                <w:i/>
                <w:iCs/>
                <w:szCs w:val="24"/>
              </w:rPr>
            </w:pPr>
            <w:r>
              <w:rPr>
                <w:b/>
                <w:i/>
              </w:rPr>
              <w:t>h) operazioni volte a sensibilizzare i portatori di interessi e il pubblico sulle politiche in materia di asilo, integrazione, migrazione legale e rimpatrio, con particolare attenzione alle persone vulnerabili, compresi i minori.</w:t>
            </w:r>
          </w:p>
        </w:tc>
      </w:tr>
      <w:tr w:rsidR="0085255C" w14:paraId="473BF98A" w14:textId="77777777">
        <w:trPr>
          <w:jc w:val="center"/>
        </w:trPr>
        <w:tc>
          <w:tcPr>
            <w:tcW w:w="4876" w:type="dxa"/>
          </w:tcPr>
          <w:p w14:paraId="4652EB4B" w14:textId="77777777" w:rsidR="001706F7" w:rsidRPr="00D77269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761964C6" w14:textId="77777777" w:rsidR="001706F7" w:rsidRPr="00D77269" w:rsidRDefault="00547926" w:rsidP="001706F7">
            <w:pPr>
              <w:pStyle w:val="Normal6a"/>
              <w:rPr>
                <w:b/>
                <w:i/>
                <w:iCs/>
                <w:szCs w:val="24"/>
              </w:rPr>
            </w:pPr>
            <w:r>
              <w:rPr>
                <w:b/>
                <w:i/>
              </w:rPr>
              <w:t>2. Nell'ambito dell'obiettivo specifico di cui all'articolo 3, paragrafo 1, lettera a), lo strumento sostiene:</w:t>
            </w:r>
          </w:p>
        </w:tc>
      </w:tr>
      <w:tr w:rsidR="0085255C" w14:paraId="1A84A450" w14:textId="77777777">
        <w:trPr>
          <w:jc w:val="center"/>
        </w:trPr>
        <w:tc>
          <w:tcPr>
            <w:tcW w:w="4876" w:type="dxa"/>
          </w:tcPr>
          <w:p w14:paraId="62E0F57A" w14:textId="77777777" w:rsidR="001706F7" w:rsidRPr="00D77269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6B363B0F" w14:textId="77777777" w:rsidR="001706F7" w:rsidRPr="00D77269" w:rsidRDefault="00547926" w:rsidP="001706F7">
            <w:pPr>
              <w:pStyle w:val="Normal6a"/>
              <w:rPr>
                <w:b/>
                <w:i/>
                <w:iCs/>
                <w:szCs w:val="24"/>
              </w:rPr>
            </w:pPr>
            <w:r>
              <w:rPr>
                <w:b/>
                <w:i/>
              </w:rPr>
              <w:t>a) la fornitura di aiuti materiali, compresa l'assistenza alle frontiere;</w:t>
            </w:r>
          </w:p>
        </w:tc>
      </w:tr>
      <w:tr w:rsidR="0085255C" w14:paraId="71FF4AC5" w14:textId="77777777">
        <w:trPr>
          <w:jc w:val="center"/>
        </w:trPr>
        <w:tc>
          <w:tcPr>
            <w:tcW w:w="4876" w:type="dxa"/>
          </w:tcPr>
          <w:p w14:paraId="6DA06042" w14:textId="77777777" w:rsidR="001706F7" w:rsidRPr="00D77269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3C99C3F4" w14:textId="77777777" w:rsidR="001706F7" w:rsidRPr="00D77269" w:rsidRDefault="00547926" w:rsidP="001706F7">
            <w:pPr>
              <w:pStyle w:val="Normal6a"/>
              <w:rPr>
                <w:b/>
                <w:i/>
                <w:iCs/>
                <w:szCs w:val="24"/>
              </w:rPr>
            </w:pPr>
            <w:r>
              <w:rPr>
                <w:b/>
                <w:i/>
              </w:rPr>
              <w:t xml:space="preserve">b) lo svolgimento delle procedure di asilo in linea </w:t>
            </w:r>
            <w:r>
              <w:rPr>
                <w:b/>
                <w:i/>
              </w:rPr>
              <w:t>con l'acquis in materia di asilo, compresa la fornitura di servizi di sostegno quali traduzione e interpretazione, assistenza legale, ricerca di familiari e altri servizi che siano coerenti con lo status della persona interessata;</w:t>
            </w:r>
          </w:p>
        </w:tc>
      </w:tr>
      <w:tr w:rsidR="0085255C" w14:paraId="50AF33E3" w14:textId="77777777">
        <w:trPr>
          <w:jc w:val="center"/>
        </w:trPr>
        <w:tc>
          <w:tcPr>
            <w:tcW w:w="4876" w:type="dxa"/>
          </w:tcPr>
          <w:p w14:paraId="69E44D51" w14:textId="77777777" w:rsidR="001706F7" w:rsidRPr="00D77269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7677100A" w14:textId="77777777" w:rsidR="001706F7" w:rsidRPr="00D77269" w:rsidRDefault="00547926" w:rsidP="001706F7">
            <w:pPr>
              <w:pStyle w:val="Normal6a"/>
              <w:rPr>
                <w:b/>
                <w:i/>
                <w:iCs/>
                <w:szCs w:val="24"/>
              </w:rPr>
            </w:pPr>
            <w:r>
              <w:rPr>
                <w:b/>
                <w:i/>
              </w:rPr>
              <w:t xml:space="preserve">c) </w:t>
            </w:r>
            <w:r>
              <w:rPr>
                <w:b/>
                <w:i/>
              </w:rPr>
              <w:t>l'identificazione dei richiedenti con esigenze procedurali o di accoglienza particolari, compresa l'identificazione tempestiva delle vittime della tratta, in vista del loro rinvio a servizi specializzati quali servizi psicosociali e di riabilitazione;</w:t>
            </w:r>
          </w:p>
        </w:tc>
      </w:tr>
      <w:tr w:rsidR="0085255C" w14:paraId="5C9829EB" w14:textId="77777777">
        <w:trPr>
          <w:jc w:val="center"/>
        </w:trPr>
        <w:tc>
          <w:tcPr>
            <w:tcW w:w="4876" w:type="dxa"/>
          </w:tcPr>
          <w:p w14:paraId="6C6666CD" w14:textId="77777777" w:rsidR="001706F7" w:rsidRPr="00D77269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2F82B06C" w14:textId="77777777" w:rsidR="001706F7" w:rsidRPr="00D77269" w:rsidRDefault="00547926" w:rsidP="001706F7">
            <w:pPr>
              <w:pStyle w:val="Normal6a"/>
              <w:rPr>
                <w:b/>
                <w:i/>
                <w:iCs/>
                <w:szCs w:val="24"/>
              </w:rPr>
            </w:pPr>
            <w:r>
              <w:rPr>
                <w:b/>
                <w:i/>
              </w:rPr>
              <w:t>d) la fornitura di servizi specializzati, quali servizi psicosociali e di riabilitazione qualificati, ai richiedenti con esigenze procedurali o di accoglienza particolari;</w:t>
            </w:r>
          </w:p>
          <w:p w14:paraId="43B6F314" w14:textId="77777777" w:rsidR="001706F7" w:rsidRPr="00D77269" w:rsidRDefault="00547926" w:rsidP="001706F7">
            <w:pPr>
              <w:pStyle w:val="Normal6a"/>
              <w:rPr>
                <w:b/>
                <w:i/>
                <w:iCs/>
                <w:szCs w:val="24"/>
              </w:rPr>
            </w:pPr>
            <w:r>
              <w:rPr>
                <w:b/>
                <w:i/>
              </w:rPr>
              <w:t>e) la creazione o il miglioramento di infrastrutture destinate all'accoglienza e all'alloggio, come infrastrutture su piccola scala che rispondano alle esigenze delle famiglie con minori, incluse le infrastrutture rese disponibili dalle autorità locali e regionali e compreso l'eventuale uso comune di tali strutture da parte di più Stati membri;</w:t>
            </w:r>
          </w:p>
        </w:tc>
      </w:tr>
      <w:tr w:rsidR="0085255C" w14:paraId="6888FEB0" w14:textId="77777777">
        <w:trPr>
          <w:jc w:val="center"/>
        </w:trPr>
        <w:tc>
          <w:tcPr>
            <w:tcW w:w="4876" w:type="dxa"/>
          </w:tcPr>
          <w:p w14:paraId="548D0C8A" w14:textId="77777777" w:rsidR="001706F7" w:rsidRPr="00D77269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4226E0C0" w14:textId="77777777" w:rsidR="001706F7" w:rsidRPr="00D77269" w:rsidRDefault="00547926" w:rsidP="001706F7">
            <w:pPr>
              <w:pStyle w:val="Normal6a"/>
              <w:rPr>
                <w:b/>
                <w:i/>
                <w:iCs/>
                <w:szCs w:val="24"/>
              </w:rPr>
            </w:pPr>
            <w:r>
              <w:rPr>
                <w:b/>
                <w:i/>
              </w:rPr>
              <w:t>f) il rafforzamento della capacità di individuare e affrontare l'apolidia nell'ambito delle procedure di asilo e delle procedure correlate e la garanzia di una protezione efficace e della non discriminazione degli apolidi, in particolare mediante l'istituzione, lo sviluppo e il miglioramento di percorsi procedurali per dar seguito alle domande di riconoscimento dello status di apolide;</w:t>
            </w:r>
          </w:p>
        </w:tc>
      </w:tr>
      <w:tr w:rsidR="0085255C" w14:paraId="7E696F1D" w14:textId="77777777">
        <w:trPr>
          <w:jc w:val="center"/>
        </w:trPr>
        <w:tc>
          <w:tcPr>
            <w:tcW w:w="4876" w:type="dxa"/>
          </w:tcPr>
          <w:p w14:paraId="6A9F9714" w14:textId="77777777" w:rsidR="001706F7" w:rsidRPr="00D77269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0773BEC0" w14:textId="77777777" w:rsidR="001706F7" w:rsidRPr="00D77269" w:rsidRDefault="00547926" w:rsidP="001706F7">
            <w:pPr>
              <w:pStyle w:val="Normal6a"/>
              <w:rPr>
                <w:b/>
                <w:i/>
                <w:iCs/>
                <w:szCs w:val="24"/>
              </w:rPr>
            </w:pPr>
            <w:r>
              <w:rPr>
                <w:b/>
                <w:i/>
              </w:rPr>
              <w:t>g) il rafforzamento delle capacità degli Stati membri di raccolta, analisi e condivisione tra le rispettive autorità competenti di informazioni sui paesi d'origine;</w:t>
            </w:r>
          </w:p>
        </w:tc>
      </w:tr>
      <w:tr w:rsidR="0085255C" w14:paraId="095B8C03" w14:textId="77777777">
        <w:trPr>
          <w:jc w:val="center"/>
        </w:trPr>
        <w:tc>
          <w:tcPr>
            <w:tcW w:w="4876" w:type="dxa"/>
          </w:tcPr>
          <w:p w14:paraId="2DD8A18C" w14:textId="77777777" w:rsidR="001706F7" w:rsidRPr="00D77269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6ABA54FE" w14:textId="77777777" w:rsidR="001706F7" w:rsidRPr="00D77269" w:rsidRDefault="00547926" w:rsidP="001706F7">
            <w:pPr>
              <w:pStyle w:val="Normal6a"/>
              <w:rPr>
                <w:b/>
                <w:i/>
                <w:iCs/>
                <w:szCs w:val="24"/>
              </w:rPr>
            </w:pPr>
            <w:r>
              <w:rPr>
                <w:b/>
                <w:i/>
              </w:rPr>
              <w:t>h) operazioni connesse ai programmi dell'Unione per il reinsediamento o a programmi nazionali di reinsediamento e di ammissione umanitaria, compreso lo svolgimento di procedure per la loro attuazione;</w:t>
            </w:r>
          </w:p>
        </w:tc>
      </w:tr>
      <w:tr w:rsidR="0085255C" w14:paraId="34D50B12" w14:textId="77777777">
        <w:trPr>
          <w:jc w:val="center"/>
        </w:trPr>
        <w:tc>
          <w:tcPr>
            <w:tcW w:w="4876" w:type="dxa"/>
          </w:tcPr>
          <w:p w14:paraId="18170C9C" w14:textId="77777777" w:rsidR="001706F7" w:rsidRPr="00D77269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474B7505" w14:textId="77777777" w:rsidR="001706F7" w:rsidRPr="00D77269" w:rsidRDefault="00547926" w:rsidP="001706F7">
            <w:pPr>
              <w:pStyle w:val="Normal6a"/>
              <w:rPr>
                <w:b/>
                <w:i/>
                <w:iCs/>
                <w:szCs w:val="24"/>
              </w:rPr>
            </w:pPr>
            <w:r>
              <w:rPr>
                <w:b/>
                <w:i/>
              </w:rPr>
              <w:t>i) il rafforzamento della capacità dei paesi terzi di migliorare la protezione delle persone che ne necessitano, anche sostenendo lo sviluppo di sistemi di protezione per i minori migranti;</w:t>
            </w:r>
          </w:p>
        </w:tc>
      </w:tr>
      <w:tr w:rsidR="0085255C" w14:paraId="05A0D6C9" w14:textId="77777777">
        <w:trPr>
          <w:jc w:val="center"/>
        </w:trPr>
        <w:tc>
          <w:tcPr>
            <w:tcW w:w="4876" w:type="dxa"/>
          </w:tcPr>
          <w:p w14:paraId="6C168B9A" w14:textId="77777777" w:rsidR="001706F7" w:rsidRPr="00D77269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37F67986" w14:textId="77777777" w:rsidR="001706F7" w:rsidRPr="00D77269" w:rsidRDefault="00547926" w:rsidP="001706F7">
            <w:pPr>
              <w:pStyle w:val="Normal6a"/>
              <w:rPr>
                <w:b/>
                <w:i/>
                <w:iCs/>
                <w:szCs w:val="24"/>
              </w:rPr>
            </w:pPr>
            <w:r>
              <w:rPr>
                <w:b/>
                <w:i/>
              </w:rPr>
              <w:t>j) la creazione, lo sviluppo e il miglioramento di alternative efficaci al trattenimento, in particolare per i minori non accompagnati e le famiglie, compresa, se del caso, l'assistenza basata sulla comunità integrata nei sistemi nazionali di protezione dei minori.</w:t>
            </w:r>
          </w:p>
        </w:tc>
      </w:tr>
      <w:tr w:rsidR="0085255C" w14:paraId="360352BA" w14:textId="77777777">
        <w:trPr>
          <w:jc w:val="center"/>
        </w:trPr>
        <w:tc>
          <w:tcPr>
            <w:tcW w:w="4876" w:type="dxa"/>
          </w:tcPr>
          <w:p w14:paraId="065C8CFA" w14:textId="77777777" w:rsidR="001706F7" w:rsidRPr="00D77269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27990FE4" w14:textId="77777777" w:rsidR="001706F7" w:rsidRPr="00D77269" w:rsidRDefault="00547926" w:rsidP="001706F7">
            <w:pPr>
              <w:pStyle w:val="Normal6a"/>
              <w:rPr>
                <w:b/>
                <w:i/>
                <w:iCs/>
                <w:szCs w:val="24"/>
              </w:rPr>
            </w:pPr>
            <w:r>
              <w:rPr>
                <w:b/>
                <w:i/>
              </w:rPr>
              <w:t xml:space="preserve">3. Nell'ambito dell'obiettivo specifico di cui </w:t>
            </w:r>
            <w:r>
              <w:rPr>
                <w:b/>
                <w:i/>
              </w:rPr>
              <w:t>all'articolo 3, paragrafo 1, lettera b), lo strumento sostiene in particolare:</w:t>
            </w:r>
          </w:p>
        </w:tc>
      </w:tr>
      <w:tr w:rsidR="0085255C" w14:paraId="65B6B5F9" w14:textId="77777777">
        <w:trPr>
          <w:jc w:val="center"/>
        </w:trPr>
        <w:tc>
          <w:tcPr>
            <w:tcW w:w="4876" w:type="dxa"/>
          </w:tcPr>
          <w:p w14:paraId="38898C8D" w14:textId="77777777" w:rsidR="001706F7" w:rsidRPr="00D77269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0FE1D50B" w14:textId="77777777" w:rsidR="001706F7" w:rsidRPr="00D77269" w:rsidRDefault="00547926" w:rsidP="001706F7">
            <w:pPr>
              <w:pStyle w:val="Normal6a"/>
              <w:rPr>
                <w:b/>
                <w:i/>
                <w:iCs/>
                <w:szCs w:val="24"/>
              </w:rPr>
            </w:pPr>
            <w:r>
              <w:rPr>
                <w:b/>
                <w:i/>
              </w:rPr>
              <w:t>a) pacchetti informativi e campagne di sensibilizzazione sui canali di migrazione legale nell'Unione, riguardanti anche l'acquis dell'Unione in materia di migrazione legale;</w:t>
            </w:r>
          </w:p>
        </w:tc>
      </w:tr>
      <w:tr w:rsidR="0085255C" w14:paraId="2C459BCD" w14:textId="77777777">
        <w:trPr>
          <w:jc w:val="center"/>
        </w:trPr>
        <w:tc>
          <w:tcPr>
            <w:tcW w:w="4876" w:type="dxa"/>
          </w:tcPr>
          <w:p w14:paraId="2D700D64" w14:textId="77777777" w:rsidR="001706F7" w:rsidRPr="00D77269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3EBE7970" w14:textId="77777777" w:rsidR="001706F7" w:rsidRPr="00D77269" w:rsidRDefault="00547926" w:rsidP="001706F7">
            <w:pPr>
              <w:pStyle w:val="Normal6a"/>
              <w:rPr>
                <w:b/>
                <w:i/>
                <w:iCs/>
                <w:szCs w:val="24"/>
              </w:rPr>
            </w:pPr>
            <w:r>
              <w:rPr>
                <w:b/>
                <w:i/>
              </w:rPr>
              <w:t>b) lo sviluppo di programmi di mobilità verso l'Unione, quali regimi di migrazione temporanea o circolare, compresa la formazione atta a migliorare l'occupabilità;</w:t>
            </w:r>
          </w:p>
        </w:tc>
      </w:tr>
      <w:tr w:rsidR="0085255C" w14:paraId="062D84CC" w14:textId="77777777">
        <w:trPr>
          <w:jc w:val="center"/>
        </w:trPr>
        <w:tc>
          <w:tcPr>
            <w:tcW w:w="4876" w:type="dxa"/>
          </w:tcPr>
          <w:p w14:paraId="0576C059" w14:textId="77777777" w:rsidR="001706F7" w:rsidRPr="00D77269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37BDC4A3" w14:textId="77777777" w:rsidR="001706F7" w:rsidRPr="00D77269" w:rsidRDefault="00547926" w:rsidP="001706F7">
            <w:pPr>
              <w:pStyle w:val="Normal6a"/>
              <w:rPr>
                <w:b/>
                <w:i/>
                <w:iCs/>
                <w:szCs w:val="24"/>
              </w:rPr>
            </w:pPr>
            <w:r>
              <w:rPr>
                <w:b/>
                <w:i/>
              </w:rPr>
              <w:t>c) la cooperazione tra i paesi terzi e le agenzie di collocamento, i servizi dell'occupazione e i servizi dell'immigrazione degli Stati membri;</w:t>
            </w:r>
          </w:p>
        </w:tc>
      </w:tr>
      <w:tr w:rsidR="0085255C" w14:paraId="3E7E4D3C" w14:textId="77777777">
        <w:trPr>
          <w:jc w:val="center"/>
        </w:trPr>
        <w:tc>
          <w:tcPr>
            <w:tcW w:w="4876" w:type="dxa"/>
          </w:tcPr>
          <w:p w14:paraId="1B4C48F3" w14:textId="77777777" w:rsidR="001706F7" w:rsidRPr="00D77269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589746A7" w14:textId="77777777" w:rsidR="001706F7" w:rsidRPr="00D77269" w:rsidRDefault="00547926" w:rsidP="001706F7">
            <w:pPr>
              <w:pStyle w:val="Normal6a"/>
              <w:rPr>
                <w:b/>
                <w:i/>
                <w:iCs/>
                <w:szCs w:val="24"/>
              </w:rPr>
            </w:pPr>
            <w:r>
              <w:rPr>
                <w:b/>
                <w:i/>
              </w:rPr>
              <w:t>d) la valutazione e il riconoscimento delle competenze e delle qualifiche, inclusa l'esperienza professionale, acquisite in un paese terzo, nonché della loro trasparenza e della loro equivalenza con quelle acquisite in uno Stato membro;</w:t>
            </w:r>
          </w:p>
        </w:tc>
      </w:tr>
      <w:tr w:rsidR="0085255C" w14:paraId="510F00B1" w14:textId="77777777">
        <w:trPr>
          <w:jc w:val="center"/>
        </w:trPr>
        <w:tc>
          <w:tcPr>
            <w:tcW w:w="4876" w:type="dxa"/>
          </w:tcPr>
          <w:p w14:paraId="0E65C51A" w14:textId="77777777" w:rsidR="001706F7" w:rsidRPr="00D77269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714722CD" w14:textId="77777777" w:rsidR="001706F7" w:rsidRPr="00D77269" w:rsidRDefault="00547926" w:rsidP="001706F7">
            <w:pPr>
              <w:pStyle w:val="Normal6a"/>
              <w:rPr>
                <w:b/>
                <w:i/>
                <w:iCs/>
                <w:szCs w:val="24"/>
              </w:rPr>
            </w:pPr>
            <w:r>
              <w:rPr>
                <w:b/>
                <w:i/>
              </w:rPr>
              <w:t>e) l'assistenza nel contesto di domande di ricongiungimento familiare al fine di garantire un'attuazione armonizzata della direttiva 2003/86/CE del Consiglio;</w:t>
            </w:r>
          </w:p>
        </w:tc>
      </w:tr>
      <w:tr w:rsidR="0085255C" w14:paraId="0961FA36" w14:textId="77777777">
        <w:trPr>
          <w:jc w:val="center"/>
        </w:trPr>
        <w:tc>
          <w:tcPr>
            <w:tcW w:w="4876" w:type="dxa"/>
          </w:tcPr>
          <w:p w14:paraId="479A67A2" w14:textId="77777777" w:rsidR="001706F7" w:rsidRPr="00D77269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098689D2" w14:textId="77777777" w:rsidR="001706F7" w:rsidRPr="00D77269" w:rsidRDefault="00547926" w:rsidP="001706F7">
            <w:pPr>
              <w:pStyle w:val="Normal6a"/>
              <w:rPr>
                <w:b/>
                <w:i/>
                <w:iCs/>
                <w:szCs w:val="24"/>
              </w:rPr>
            </w:pPr>
            <w:r>
              <w:rPr>
                <w:b/>
                <w:i/>
              </w:rPr>
              <w:t>f) l'assistenza, comprese l'assistenza e la rappresentanza legali, in relazione a un cambiamento di status di cittadini di paesi terzi che soggiornano già legalmente in uno Stato membro, specialmente in relazione all'acquisizione di uno status di soggiorno legale definito a livello di Unione;</w:t>
            </w:r>
          </w:p>
        </w:tc>
      </w:tr>
      <w:tr w:rsidR="0085255C" w14:paraId="4A4B88FA" w14:textId="77777777">
        <w:trPr>
          <w:jc w:val="center"/>
        </w:trPr>
        <w:tc>
          <w:tcPr>
            <w:tcW w:w="4876" w:type="dxa"/>
          </w:tcPr>
          <w:p w14:paraId="0EC89095" w14:textId="77777777" w:rsidR="001706F7" w:rsidRPr="00D77269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3F5F68FD" w14:textId="77777777" w:rsidR="001706F7" w:rsidRPr="00D77269" w:rsidRDefault="00547926" w:rsidP="001706F7">
            <w:pPr>
              <w:pStyle w:val="Normal6a"/>
              <w:rPr>
                <w:b/>
                <w:i/>
                <w:iCs/>
                <w:szCs w:val="24"/>
              </w:rPr>
            </w:pPr>
            <w:r>
              <w:rPr>
                <w:b/>
                <w:i/>
              </w:rPr>
              <w:t xml:space="preserve">g) </w:t>
            </w:r>
            <w:r>
              <w:rPr>
                <w:b/>
                <w:i/>
              </w:rPr>
              <w:t>l'assistenza ai cittadini di paesi terzi e agli apolidi che intendono esercitare i loro diritti, in particolare in relazione alla mobilità, a norma degli strumenti dell'Unione in materia di migrazione legale;</w:t>
            </w:r>
          </w:p>
        </w:tc>
      </w:tr>
      <w:tr w:rsidR="0085255C" w14:paraId="040D5EDA" w14:textId="77777777">
        <w:trPr>
          <w:jc w:val="center"/>
        </w:trPr>
        <w:tc>
          <w:tcPr>
            <w:tcW w:w="4876" w:type="dxa"/>
          </w:tcPr>
          <w:p w14:paraId="4ED2BB35" w14:textId="77777777" w:rsidR="001706F7" w:rsidRPr="00D77269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0564B8AC" w14:textId="77777777" w:rsidR="001706F7" w:rsidRPr="00D77269" w:rsidRDefault="00547926" w:rsidP="001706F7">
            <w:pPr>
              <w:pStyle w:val="Normal6a"/>
              <w:rPr>
                <w:b/>
                <w:i/>
                <w:iCs/>
                <w:szCs w:val="24"/>
              </w:rPr>
            </w:pPr>
            <w:r>
              <w:rPr>
                <w:b/>
                <w:i/>
              </w:rPr>
              <w:t>h) misure di integrazione, quali un sostegno mirato in conformità delle esigenze dei cittadini di paesi terzi e degli apolidi e programmi di integrazione incentrati sulla consulenza, sull'istruzione e sulla formazione linguistica e di altro tipo, per esempio corsi di educazione civica e orientamento professionale;</w:t>
            </w:r>
          </w:p>
        </w:tc>
      </w:tr>
      <w:tr w:rsidR="0085255C" w14:paraId="1F7FE848" w14:textId="77777777">
        <w:trPr>
          <w:jc w:val="center"/>
        </w:trPr>
        <w:tc>
          <w:tcPr>
            <w:tcW w:w="4876" w:type="dxa"/>
          </w:tcPr>
          <w:p w14:paraId="0FFC85CC" w14:textId="77777777" w:rsidR="001706F7" w:rsidRPr="00D77269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65A5AA37" w14:textId="77777777" w:rsidR="001706F7" w:rsidRPr="00D77269" w:rsidRDefault="00547926" w:rsidP="001706F7">
            <w:pPr>
              <w:pStyle w:val="Normal6a"/>
              <w:rPr>
                <w:b/>
                <w:i/>
                <w:iCs/>
                <w:szCs w:val="24"/>
              </w:rPr>
            </w:pPr>
            <w:r>
              <w:rPr>
                <w:b/>
                <w:i/>
              </w:rPr>
              <w:t>i) operazioni che promuovono la parità di accesso dei cittadini di paesi terzi e degli apolidi ai servizi pubblici e privati e la fornitura di tali servizi a cittadini di paesi terzi, in particolare l'accesso all'istruzione, all'assistenza sanitaria e al sostegno psicosociale, e l'adattamento di tali servizi alle esigenze del gruppo di riferimento;</w:t>
            </w:r>
          </w:p>
        </w:tc>
      </w:tr>
      <w:tr w:rsidR="0085255C" w14:paraId="327703D6" w14:textId="77777777">
        <w:trPr>
          <w:jc w:val="center"/>
        </w:trPr>
        <w:tc>
          <w:tcPr>
            <w:tcW w:w="4876" w:type="dxa"/>
          </w:tcPr>
          <w:p w14:paraId="08FEE601" w14:textId="77777777" w:rsidR="001706F7" w:rsidRPr="00D77269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35CA71A8" w14:textId="77777777" w:rsidR="001706F7" w:rsidRPr="00D77269" w:rsidRDefault="00547926" w:rsidP="001706F7">
            <w:pPr>
              <w:pStyle w:val="Normal6a"/>
              <w:rPr>
                <w:b/>
                <w:i/>
                <w:iCs/>
                <w:szCs w:val="24"/>
              </w:rPr>
            </w:pPr>
            <w:r>
              <w:rPr>
                <w:b/>
                <w:i/>
              </w:rPr>
              <w:t>j) la cooperazione tra organismi governativi e non governativi secondo un metodo integrato, anche tramite centri di assistenza all'integrazione coordinati, quali sportelli unici;</w:t>
            </w:r>
          </w:p>
        </w:tc>
      </w:tr>
      <w:tr w:rsidR="0085255C" w14:paraId="6D08CB90" w14:textId="77777777">
        <w:trPr>
          <w:jc w:val="center"/>
        </w:trPr>
        <w:tc>
          <w:tcPr>
            <w:tcW w:w="4876" w:type="dxa"/>
          </w:tcPr>
          <w:p w14:paraId="1ADAFF5D" w14:textId="77777777" w:rsidR="001706F7" w:rsidRPr="00D77269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5E83455C" w14:textId="77777777" w:rsidR="001706F7" w:rsidRPr="00D77269" w:rsidRDefault="00547926" w:rsidP="001706F7">
            <w:pPr>
              <w:pStyle w:val="Normal6a"/>
              <w:rPr>
                <w:b/>
                <w:i/>
                <w:iCs/>
                <w:szCs w:val="24"/>
              </w:rPr>
            </w:pPr>
            <w:r>
              <w:rPr>
                <w:b/>
                <w:i/>
              </w:rPr>
              <w:t xml:space="preserve">k) operazioni volte a consentire e favorire l'inserimento di cittadini di paesi terzi e degli apolidi nella società di accoglienza e la loro partecipazione attiva alla medesima, e operazioni volte a </w:t>
            </w:r>
            <w:r>
              <w:rPr>
                <w:b/>
                <w:i/>
              </w:rPr>
              <w:t>promuovere la loro accettazione da parte della società di accoglienza;</w:t>
            </w:r>
          </w:p>
        </w:tc>
      </w:tr>
      <w:tr w:rsidR="0085255C" w14:paraId="7D1E67D6" w14:textId="77777777">
        <w:trPr>
          <w:jc w:val="center"/>
        </w:trPr>
        <w:tc>
          <w:tcPr>
            <w:tcW w:w="4876" w:type="dxa"/>
          </w:tcPr>
          <w:p w14:paraId="057637CC" w14:textId="77777777" w:rsidR="001706F7" w:rsidRPr="00D77269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2347308D" w14:textId="77777777" w:rsidR="001706F7" w:rsidRPr="00D77269" w:rsidRDefault="00547926" w:rsidP="001706F7">
            <w:pPr>
              <w:pStyle w:val="Normal6a"/>
              <w:rPr>
                <w:b/>
                <w:i/>
                <w:iCs/>
                <w:szCs w:val="24"/>
              </w:rPr>
            </w:pPr>
            <w:r>
              <w:rPr>
                <w:b/>
                <w:i/>
              </w:rPr>
              <w:t>k) operazioni volte a consentire e favorire l'inserimento di cittadini di paesi terzi e degli apolidi nella società di accoglienza e la loro partecipazione attiva alla medesima, e operazioni volte a promuovere la loro accettazione da parte della società di accoglienza;</w:t>
            </w:r>
          </w:p>
        </w:tc>
      </w:tr>
      <w:tr w:rsidR="0085255C" w14:paraId="7BCB3A10" w14:textId="77777777">
        <w:trPr>
          <w:jc w:val="center"/>
        </w:trPr>
        <w:tc>
          <w:tcPr>
            <w:tcW w:w="4876" w:type="dxa"/>
          </w:tcPr>
          <w:p w14:paraId="12827C0C" w14:textId="77777777" w:rsidR="001706F7" w:rsidRPr="00D77269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32DDA337" w14:textId="77777777" w:rsidR="001706F7" w:rsidRPr="00D77269" w:rsidRDefault="00547926" w:rsidP="001706F7">
            <w:pPr>
              <w:pStyle w:val="Normal6a"/>
              <w:rPr>
                <w:b/>
                <w:i/>
                <w:iCs/>
                <w:szCs w:val="24"/>
              </w:rPr>
            </w:pPr>
            <w:r>
              <w:rPr>
                <w:b/>
                <w:i/>
              </w:rPr>
              <w:t>l) scambi e dialogo tra i cittadini di paesi terzi e gli apolidi, la società di accoglienza e le autorità pubbliche, anche mediante la consultazione con i cittadini di paesi terzi, e dialogo interculturale e interreligioso;</w:t>
            </w:r>
          </w:p>
        </w:tc>
      </w:tr>
      <w:tr w:rsidR="0085255C" w14:paraId="543FED68" w14:textId="77777777">
        <w:trPr>
          <w:jc w:val="center"/>
        </w:trPr>
        <w:tc>
          <w:tcPr>
            <w:tcW w:w="4876" w:type="dxa"/>
          </w:tcPr>
          <w:p w14:paraId="3E7F63C9" w14:textId="77777777" w:rsidR="001706F7" w:rsidRPr="00D77269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3823E61E" w14:textId="77777777" w:rsidR="001706F7" w:rsidRPr="00D77269" w:rsidRDefault="00547926" w:rsidP="001706F7">
            <w:pPr>
              <w:pStyle w:val="Normal6a"/>
              <w:rPr>
                <w:b/>
                <w:i/>
                <w:iCs/>
                <w:szCs w:val="24"/>
              </w:rPr>
            </w:pPr>
            <w:r>
              <w:rPr>
                <w:b/>
                <w:i/>
              </w:rPr>
              <w:t>m) lo sviluppo delle capacità dei servizi di integrazione forniti dalle autorità locali e da altri pertinenti portatori di interessi.</w:t>
            </w:r>
          </w:p>
        </w:tc>
      </w:tr>
      <w:tr w:rsidR="0085255C" w14:paraId="16FF4757" w14:textId="77777777">
        <w:trPr>
          <w:jc w:val="center"/>
        </w:trPr>
        <w:tc>
          <w:tcPr>
            <w:tcW w:w="4876" w:type="dxa"/>
          </w:tcPr>
          <w:p w14:paraId="338386D3" w14:textId="77777777" w:rsidR="001706F7" w:rsidRPr="00D77269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57D81089" w14:textId="77777777" w:rsidR="001706F7" w:rsidRPr="00D77269" w:rsidRDefault="00547926" w:rsidP="001706F7">
            <w:pPr>
              <w:pStyle w:val="Normal6a"/>
              <w:rPr>
                <w:b/>
                <w:i/>
                <w:iCs/>
                <w:szCs w:val="24"/>
              </w:rPr>
            </w:pPr>
            <w:r>
              <w:rPr>
                <w:b/>
                <w:i/>
              </w:rPr>
              <w:t xml:space="preserve">4. Nell'ambito dell'obiettivo specifico di cui </w:t>
            </w:r>
            <w:r>
              <w:rPr>
                <w:b/>
                <w:i/>
              </w:rPr>
              <w:t>all'articolo 3, paragrafo 1, lettera c), lo strumento sostiene:</w:t>
            </w:r>
          </w:p>
        </w:tc>
      </w:tr>
      <w:tr w:rsidR="0085255C" w14:paraId="17F1EE74" w14:textId="77777777">
        <w:trPr>
          <w:jc w:val="center"/>
        </w:trPr>
        <w:tc>
          <w:tcPr>
            <w:tcW w:w="4876" w:type="dxa"/>
          </w:tcPr>
          <w:p w14:paraId="5A6099D7" w14:textId="77777777" w:rsidR="001706F7" w:rsidRPr="00D77269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46FAA0A7" w14:textId="77777777" w:rsidR="001706F7" w:rsidRPr="00D77269" w:rsidRDefault="00547926" w:rsidP="001706F7">
            <w:pPr>
              <w:pStyle w:val="Normal6a"/>
              <w:rPr>
                <w:b/>
                <w:i/>
                <w:iCs/>
                <w:szCs w:val="24"/>
              </w:rPr>
            </w:pPr>
            <w:r>
              <w:rPr>
                <w:b/>
                <w:i/>
              </w:rPr>
              <w:t>a) la creazione o il miglioramento di infrastrutture aperte destinate all'accoglienza o al trattenimento, compreso l'eventuale uso comune di tali strutture da parte di più Stati membri;</w:t>
            </w:r>
          </w:p>
        </w:tc>
      </w:tr>
      <w:tr w:rsidR="0085255C" w14:paraId="469B4D46" w14:textId="77777777">
        <w:trPr>
          <w:jc w:val="center"/>
        </w:trPr>
        <w:tc>
          <w:tcPr>
            <w:tcW w:w="4876" w:type="dxa"/>
          </w:tcPr>
          <w:p w14:paraId="37558C11" w14:textId="77777777" w:rsidR="001706F7" w:rsidRPr="00D77269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67EB3D4B" w14:textId="77777777" w:rsidR="001706F7" w:rsidRPr="00D77269" w:rsidRDefault="00547926" w:rsidP="001706F7">
            <w:pPr>
              <w:pStyle w:val="Normal6a"/>
              <w:rPr>
                <w:b/>
                <w:i/>
                <w:iCs/>
                <w:szCs w:val="24"/>
              </w:rPr>
            </w:pPr>
            <w:r>
              <w:rPr>
                <w:b/>
                <w:i/>
              </w:rPr>
              <w:t>b) l'introduzione, lo sviluppo, l'attuazione e il miglioramento di alternative efficaci al trattenimento, tra cui la gestione dei casi all'interno della comunità, in particolare per i minori non accompagnati e le famiglie;</w:t>
            </w:r>
          </w:p>
        </w:tc>
      </w:tr>
      <w:tr w:rsidR="0085255C" w14:paraId="1FDFCFB8" w14:textId="77777777">
        <w:trPr>
          <w:jc w:val="center"/>
        </w:trPr>
        <w:tc>
          <w:tcPr>
            <w:tcW w:w="4876" w:type="dxa"/>
          </w:tcPr>
          <w:p w14:paraId="4EF046E7" w14:textId="77777777" w:rsidR="001674FD" w:rsidRPr="00D77269" w:rsidRDefault="001674FD" w:rsidP="00B77A45">
            <w:pPr>
              <w:pStyle w:val="Normal6a"/>
            </w:pPr>
          </w:p>
        </w:tc>
        <w:tc>
          <w:tcPr>
            <w:tcW w:w="4876" w:type="dxa"/>
          </w:tcPr>
          <w:p w14:paraId="72DCE8E7" w14:textId="77777777" w:rsidR="001674FD" w:rsidRPr="00D77269" w:rsidRDefault="00547926" w:rsidP="001706F7">
            <w:pPr>
              <w:pStyle w:val="Normal6a"/>
              <w:rPr>
                <w:b/>
                <w:i/>
                <w:iCs/>
                <w:szCs w:val="24"/>
              </w:rPr>
            </w:pPr>
            <w:r>
              <w:rPr>
                <w:b/>
                <w:i/>
              </w:rPr>
              <w:t>c) l'introduzione e il perfezionamento di sistemi indipendenti ed efficaci per il monitoraggio dei rimpatri forzati di cui all'articolo 8, paragrafo 6, della direttiva 2008/115/CE;</w:t>
            </w:r>
          </w:p>
        </w:tc>
      </w:tr>
      <w:tr w:rsidR="0085255C" w14:paraId="26C04595" w14:textId="77777777">
        <w:trPr>
          <w:jc w:val="center"/>
        </w:trPr>
        <w:tc>
          <w:tcPr>
            <w:tcW w:w="4876" w:type="dxa"/>
          </w:tcPr>
          <w:p w14:paraId="68308B9A" w14:textId="77777777" w:rsidR="001674FD" w:rsidRPr="00D77269" w:rsidRDefault="001674FD" w:rsidP="00B77A45">
            <w:pPr>
              <w:pStyle w:val="Normal6a"/>
            </w:pPr>
          </w:p>
        </w:tc>
        <w:tc>
          <w:tcPr>
            <w:tcW w:w="4876" w:type="dxa"/>
          </w:tcPr>
          <w:p w14:paraId="296870E8" w14:textId="77777777" w:rsidR="001674FD" w:rsidRPr="00D77269" w:rsidRDefault="00547926" w:rsidP="001706F7">
            <w:pPr>
              <w:pStyle w:val="Normal6a"/>
              <w:rPr>
                <w:b/>
                <w:i/>
                <w:iCs/>
                <w:szCs w:val="24"/>
              </w:rPr>
            </w:pPr>
            <w:r>
              <w:rPr>
                <w:b/>
                <w:i/>
              </w:rPr>
              <w:t>d) la lotta contro gli incentivi alla migrazione irregolare, compresa l'assunzione di migranti irregolari, tramite ispezioni efficaci e adeguate basate sulla valutazione dei rischi, la formazione del personale, l'istituzione e l'applicazione di meccanismi tramite i quali i migranti irregolari possano richiedere le retribuzioni arretrate e presentare denuncia nei confronti dei datori di lavoro, e campagne di informazione e di sensibilizzazione volte a informare datori di lavoro e migranti irregolari dei loro</w:t>
            </w:r>
            <w:r>
              <w:rPr>
                <w:b/>
                <w:i/>
              </w:rPr>
              <w:t xml:space="preserve"> diritti e obblighi a norma della direttiva 2009/52/CE;</w:t>
            </w:r>
          </w:p>
        </w:tc>
      </w:tr>
      <w:tr w:rsidR="0085255C" w14:paraId="34884317" w14:textId="77777777">
        <w:trPr>
          <w:jc w:val="center"/>
        </w:trPr>
        <w:tc>
          <w:tcPr>
            <w:tcW w:w="4876" w:type="dxa"/>
          </w:tcPr>
          <w:p w14:paraId="393A1BAD" w14:textId="77777777" w:rsidR="001674FD" w:rsidRPr="00D77269" w:rsidRDefault="001674FD" w:rsidP="00B77A45">
            <w:pPr>
              <w:pStyle w:val="Normal6a"/>
            </w:pPr>
          </w:p>
        </w:tc>
        <w:tc>
          <w:tcPr>
            <w:tcW w:w="4876" w:type="dxa"/>
          </w:tcPr>
          <w:p w14:paraId="05449EAF" w14:textId="77777777" w:rsidR="001674FD" w:rsidRPr="00D77269" w:rsidRDefault="00547926" w:rsidP="001706F7">
            <w:pPr>
              <w:pStyle w:val="Normal6a"/>
              <w:rPr>
                <w:b/>
                <w:i/>
                <w:iCs/>
                <w:szCs w:val="24"/>
              </w:rPr>
            </w:pPr>
            <w:r>
              <w:rPr>
                <w:b/>
                <w:i/>
              </w:rPr>
              <w:t>e) la preparazione dei rimpatri, comprese misure che conducono all'emissione di decisioni di rimpatrio, l'identificazione dei cittadini di paesi terzi, il rilascio di documenti di viaggio e la ricerca di familiari;</w:t>
            </w:r>
          </w:p>
        </w:tc>
      </w:tr>
      <w:tr w:rsidR="0085255C" w14:paraId="2EF147AB" w14:textId="77777777">
        <w:trPr>
          <w:jc w:val="center"/>
        </w:trPr>
        <w:tc>
          <w:tcPr>
            <w:tcW w:w="4876" w:type="dxa"/>
          </w:tcPr>
          <w:p w14:paraId="6A82A6F0" w14:textId="77777777" w:rsidR="001674FD" w:rsidRPr="00D77269" w:rsidRDefault="001674FD" w:rsidP="00B77A45">
            <w:pPr>
              <w:pStyle w:val="Normal6a"/>
            </w:pPr>
          </w:p>
        </w:tc>
        <w:tc>
          <w:tcPr>
            <w:tcW w:w="4876" w:type="dxa"/>
          </w:tcPr>
          <w:p w14:paraId="314B405F" w14:textId="77777777" w:rsidR="001674FD" w:rsidRPr="00D77269" w:rsidRDefault="00547926" w:rsidP="001706F7">
            <w:pPr>
              <w:pStyle w:val="Normal6a"/>
              <w:rPr>
                <w:b/>
                <w:i/>
                <w:iCs/>
                <w:szCs w:val="24"/>
              </w:rPr>
            </w:pPr>
            <w:r>
              <w:rPr>
                <w:b/>
                <w:i/>
              </w:rPr>
              <w:t>f) la cooperazione con le autorità consolari e i servizi di immigrazione o altre autorità e servizi competenti dei paesi terzi al fine di ottenere documenti di viaggio, agevolare i rimpatri e assicurare la riammissione, anche tramite l'impiego di funzionari di collegamento di paesi terzi;</w:t>
            </w:r>
          </w:p>
        </w:tc>
      </w:tr>
      <w:tr w:rsidR="0085255C" w14:paraId="2A1AD3B1" w14:textId="77777777">
        <w:trPr>
          <w:jc w:val="center"/>
        </w:trPr>
        <w:tc>
          <w:tcPr>
            <w:tcW w:w="4876" w:type="dxa"/>
          </w:tcPr>
          <w:p w14:paraId="795725B6" w14:textId="77777777" w:rsidR="001674FD" w:rsidRPr="00D77269" w:rsidRDefault="001674FD" w:rsidP="00B77A45">
            <w:pPr>
              <w:pStyle w:val="Normal6a"/>
            </w:pPr>
          </w:p>
        </w:tc>
        <w:tc>
          <w:tcPr>
            <w:tcW w:w="4876" w:type="dxa"/>
          </w:tcPr>
          <w:p w14:paraId="1F4EB8F8" w14:textId="77777777" w:rsidR="001674FD" w:rsidRPr="00D77269" w:rsidRDefault="00547926" w:rsidP="001706F7">
            <w:pPr>
              <w:pStyle w:val="Normal6a"/>
              <w:rPr>
                <w:b/>
                <w:i/>
                <w:iCs/>
                <w:szCs w:val="24"/>
              </w:rPr>
            </w:pPr>
            <w:r>
              <w:rPr>
                <w:b/>
                <w:i/>
              </w:rPr>
              <w:t xml:space="preserve">g) l'assistenza al rimpatrio, in </w:t>
            </w:r>
            <w:r>
              <w:rPr>
                <w:b/>
                <w:i/>
              </w:rPr>
              <w:t>particolare il rimpatrio volontario assistito e informazioni sui programmi di rimpatrio volontario assistito, anche fornendo orientamenti specifici per i minori nelle procedure di rimpatrio;</w:t>
            </w:r>
          </w:p>
        </w:tc>
      </w:tr>
      <w:tr w:rsidR="0085255C" w14:paraId="33B8C8F7" w14:textId="77777777">
        <w:trPr>
          <w:jc w:val="center"/>
        </w:trPr>
        <w:tc>
          <w:tcPr>
            <w:tcW w:w="4876" w:type="dxa"/>
          </w:tcPr>
          <w:p w14:paraId="6237FFB8" w14:textId="77777777" w:rsidR="001674FD" w:rsidRPr="00D77269" w:rsidRDefault="001674FD" w:rsidP="00B77A45">
            <w:pPr>
              <w:pStyle w:val="Normal6a"/>
            </w:pPr>
          </w:p>
        </w:tc>
        <w:tc>
          <w:tcPr>
            <w:tcW w:w="4876" w:type="dxa"/>
          </w:tcPr>
          <w:p w14:paraId="195A2E8E" w14:textId="77777777" w:rsidR="001674FD" w:rsidRPr="00D77269" w:rsidRDefault="00547926" w:rsidP="001706F7">
            <w:pPr>
              <w:pStyle w:val="Normal6a"/>
              <w:rPr>
                <w:b/>
                <w:i/>
                <w:iCs/>
                <w:szCs w:val="24"/>
              </w:rPr>
            </w:pPr>
            <w:r>
              <w:rPr>
                <w:b/>
                <w:i/>
              </w:rPr>
              <w:t>h) le operazioni di allontanamento, comprese le misure a esse collegate, conformemente alle norme stabilite dal diritto dell'Unione, a eccezione del sostegno per le attrezzature coercitive;</w:t>
            </w:r>
          </w:p>
        </w:tc>
      </w:tr>
      <w:tr w:rsidR="0085255C" w14:paraId="6F652198" w14:textId="77777777">
        <w:trPr>
          <w:jc w:val="center"/>
        </w:trPr>
        <w:tc>
          <w:tcPr>
            <w:tcW w:w="4876" w:type="dxa"/>
          </w:tcPr>
          <w:p w14:paraId="53027B3B" w14:textId="77777777" w:rsidR="001674FD" w:rsidRPr="00D77269" w:rsidRDefault="001674FD" w:rsidP="00B77A45">
            <w:pPr>
              <w:pStyle w:val="Normal6a"/>
            </w:pPr>
          </w:p>
        </w:tc>
        <w:tc>
          <w:tcPr>
            <w:tcW w:w="4876" w:type="dxa"/>
          </w:tcPr>
          <w:p w14:paraId="213E558F" w14:textId="77777777" w:rsidR="001674FD" w:rsidRPr="00D77269" w:rsidRDefault="00547926" w:rsidP="001706F7">
            <w:pPr>
              <w:pStyle w:val="Normal6a"/>
              <w:rPr>
                <w:b/>
                <w:i/>
                <w:iCs/>
                <w:szCs w:val="24"/>
              </w:rPr>
            </w:pPr>
            <w:r>
              <w:rPr>
                <w:b/>
                <w:i/>
              </w:rPr>
              <w:t>i) misure a sostegno del rimpatrio sostenibile e della reintegrazione dei rimpatriati, compresi incentivi in contanti, la formazione, il collocamento e l'aiuto all'occupazione e il sostegno alla creazione di attività economiche;</w:t>
            </w:r>
          </w:p>
        </w:tc>
      </w:tr>
      <w:tr w:rsidR="0085255C" w14:paraId="64EA83D2" w14:textId="77777777">
        <w:trPr>
          <w:jc w:val="center"/>
        </w:trPr>
        <w:tc>
          <w:tcPr>
            <w:tcW w:w="4876" w:type="dxa"/>
          </w:tcPr>
          <w:p w14:paraId="15C6AB79" w14:textId="77777777" w:rsidR="001674FD" w:rsidRPr="00D77269" w:rsidRDefault="001674FD" w:rsidP="00B77A45">
            <w:pPr>
              <w:pStyle w:val="Normal6a"/>
            </w:pPr>
          </w:p>
        </w:tc>
        <w:tc>
          <w:tcPr>
            <w:tcW w:w="4876" w:type="dxa"/>
          </w:tcPr>
          <w:p w14:paraId="01AD0020" w14:textId="77777777" w:rsidR="001674FD" w:rsidRPr="00D77269" w:rsidRDefault="00547926" w:rsidP="001706F7">
            <w:pPr>
              <w:pStyle w:val="Normal6a"/>
              <w:rPr>
                <w:b/>
                <w:i/>
                <w:iCs/>
                <w:szCs w:val="24"/>
              </w:rPr>
            </w:pPr>
            <w:r>
              <w:rPr>
                <w:b/>
                <w:i/>
              </w:rPr>
              <w:t>j) strutture e servizi di sostegno nei paesi terzi che garantiscano adeguate condizioni di accoglienza e alloggio temporanei all'arrivo e, ove opportuno, una rapida transizione verso alloggi all'interno della comunità;</w:t>
            </w:r>
          </w:p>
        </w:tc>
      </w:tr>
      <w:tr w:rsidR="0085255C" w14:paraId="4FB63C2E" w14:textId="77777777">
        <w:trPr>
          <w:jc w:val="center"/>
        </w:trPr>
        <w:tc>
          <w:tcPr>
            <w:tcW w:w="4876" w:type="dxa"/>
          </w:tcPr>
          <w:p w14:paraId="13CFF1FA" w14:textId="77777777" w:rsidR="001674FD" w:rsidRPr="00D77269" w:rsidRDefault="001674FD" w:rsidP="00B77A45">
            <w:pPr>
              <w:pStyle w:val="Normal6a"/>
            </w:pPr>
          </w:p>
        </w:tc>
        <w:tc>
          <w:tcPr>
            <w:tcW w:w="4876" w:type="dxa"/>
          </w:tcPr>
          <w:p w14:paraId="2B82B067" w14:textId="77777777" w:rsidR="001674FD" w:rsidRPr="00D77269" w:rsidRDefault="00547926" w:rsidP="001706F7">
            <w:pPr>
              <w:pStyle w:val="Normal6a"/>
              <w:rPr>
                <w:b/>
                <w:i/>
                <w:iCs/>
                <w:szCs w:val="24"/>
              </w:rPr>
            </w:pPr>
            <w:r>
              <w:rPr>
                <w:b/>
                <w:i/>
              </w:rPr>
              <w:t>k) la cooperazione con paesi terzi per combattere la migrazione irregolare e per rendere efficaci il rimpatrio e la riammissione;</w:t>
            </w:r>
          </w:p>
        </w:tc>
      </w:tr>
      <w:tr w:rsidR="0085255C" w14:paraId="0B7E21CD" w14:textId="77777777">
        <w:trPr>
          <w:jc w:val="center"/>
        </w:trPr>
        <w:tc>
          <w:tcPr>
            <w:tcW w:w="4876" w:type="dxa"/>
          </w:tcPr>
          <w:p w14:paraId="1D2F859B" w14:textId="77777777" w:rsidR="001674FD" w:rsidRPr="00D77269" w:rsidRDefault="001674FD" w:rsidP="00B77A45">
            <w:pPr>
              <w:pStyle w:val="Normal6a"/>
            </w:pPr>
          </w:p>
        </w:tc>
        <w:tc>
          <w:tcPr>
            <w:tcW w:w="4876" w:type="dxa"/>
          </w:tcPr>
          <w:p w14:paraId="43255D6E" w14:textId="77777777" w:rsidR="001674FD" w:rsidRPr="00D77269" w:rsidRDefault="00547926" w:rsidP="001706F7">
            <w:pPr>
              <w:pStyle w:val="Normal6a"/>
              <w:rPr>
                <w:b/>
                <w:i/>
                <w:iCs/>
                <w:szCs w:val="24"/>
              </w:rPr>
            </w:pPr>
            <w:r>
              <w:rPr>
                <w:b/>
                <w:i/>
              </w:rPr>
              <w:t xml:space="preserve">l) misure volte a sensibilizzare in merito ai canali legali adeguati </w:t>
            </w:r>
            <w:proofErr w:type="gramStart"/>
            <w:r>
              <w:rPr>
                <w:b/>
                <w:i/>
              </w:rPr>
              <w:t>per la</w:t>
            </w:r>
            <w:proofErr w:type="gramEnd"/>
            <w:r>
              <w:rPr>
                <w:b/>
                <w:i/>
              </w:rPr>
              <w:t xml:space="preserve"> migrazione e ai rischi dell'immigrazione irregolare;</w:t>
            </w:r>
          </w:p>
        </w:tc>
      </w:tr>
      <w:tr w:rsidR="0085255C" w14:paraId="1A9785B8" w14:textId="77777777">
        <w:trPr>
          <w:jc w:val="center"/>
        </w:trPr>
        <w:tc>
          <w:tcPr>
            <w:tcW w:w="4876" w:type="dxa"/>
          </w:tcPr>
          <w:p w14:paraId="00E36AFA" w14:textId="77777777" w:rsidR="001674FD" w:rsidRPr="00D77269" w:rsidRDefault="001674FD" w:rsidP="00B77A45">
            <w:pPr>
              <w:pStyle w:val="Normal6a"/>
            </w:pPr>
          </w:p>
        </w:tc>
        <w:tc>
          <w:tcPr>
            <w:tcW w:w="4876" w:type="dxa"/>
          </w:tcPr>
          <w:p w14:paraId="2F8BA075" w14:textId="77777777" w:rsidR="001674FD" w:rsidRPr="00D77269" w:rsidRDefault="00547926" w:rsidP="001706F7">
            <w:pPr>
              <w:pStyle w:val="Normal6a"/>
              <w:rPr>
                <w:b/>
                <w:i/>
                <w:iCs/>
                <w:szCs w:val="24"/>
              </w:rPr>
            </w:pPr>
            <w:r>
              <w:rPr>
                <w:b/>
                <w:i/>
              </w:rPr>
              <w:t>m) l'assistenza e le operazioni nei paesi terzi che contribuiscano a migliorare una cooperazione efficace tra i paesi terzi e l'Unione e i suoi Stati membri in materia di rimpatrio e riammissione, nonché a sostenere il reinserimento nella società d'origine.</w:t>
            </w:r>
          </w:p>
        </w:tc>
      </w:tr>
      <w:tr w:rsidR="0085255C" w14:paraId="7B221E9F" w14:textId="77777777">
        <w:trPr>
          <w:jc w:val="center"/>
        </w:trPr>
        <w:tc>
          <w:tcPr>
            <w:tcW w:w="4876" w:type="dxa"/>
          </w:tcPr>
          <w:p w14:paraId="41F1A153" w14:textId="77777777" w:rsidR="001674FD" w:rsidRPr="00D77269" w:rsidRDefault="001674FD" w:rsidP="00B77A45">
            <w:pPr>
              <w:pStyle w:val="Normal6a"/>
            </w:pPr>
          </w:p>
        </w:tc>
        <w:tc>
          <w:tcPr>
            <w:tcW w:w="4876" w:type="dxa"/>
          </w:tcPr>
          <w:p w14:paraId="6DC6B532" w14:textId="77777777" w:rsidR="001674FD" w:rsidRPr="00D77269" w:rsidRDefault="00547926" w:rsidP="001706F7">
            <w:pPr>
              <w:pStyle w:val="Normal6a"/>
              <w:rPr>
                <w:b/>
                <w:i/>
                <w:iCs/>
                <w:szCs w:val="24"/>
              </w:rPr>
            </w:pPr>
            <w:r>
              <w:rPr>
                <w:b/>
                <w:i/>
              </w:rPr>
              <w:t>5. Nell'ambito dell'obiettivo specifico di cui all'articolo 3, paragrafo 1, lettera d), lo strumento sostiene:</w:t>
            </w:r>
          </w:p>
        </w:tc>
      </w:tr>
      <w:tr w:rsidR="0085255C" w14:paraId="5D1EB37A" w14:textId="77777777">
        <w:trPr>
          <w:jc w:val="center"/>
        </w:trPr>
        <w:tc>
          <w:tcPr>
            <w:tcW w:w="4876" w:type="dxa"/>
          </w:tcPr>
          <w:p w14:paraId="66FDA37C" w14:textId="77777777" w:rsidR="001674FD" w:rsidRPr="00D77269" w:rsidRDefault="001674FD" w:rsidP="00B77A45">
            <w:pPr>
              <w:pStyle w:val="Normal6a"/>
            </w:pPr>
          </w:p>
        </w:tc>
        <w:tc>
          <w:tcPr>
            <w:tcW w:w="4876" w:type="dxa"/>
          </w:tcPr>
          <w:p w14:paraId="2B75B147" w14:textId="77777777" w:rsidR="001674FD" w:rsidRPr="00D77269" w:rsidRDefault="00547926" w:rsidP="001706F7">
            <w:pPr>
              <w:pStyle w:val="Normal6a"/>
              <w:rPr>
                <w:b/>
                <w:i/>
                <w:iCs/>
                <w:szCs w:val="24"/>
              </w:rPr>
            </w:pPr>
            <w:r>
              <w:rPr>
                <w:b/>
                <w:i/>
              </w:rPr>
              <w:t xml:space="preserve">a) l'attuazione di ricollocazioni da uno Stato membro </w:t>
            </w:r>
            <w:r>
              <w:rPr>
                <w:b/>
                <w:i/>
              </w:rPr>
              <w:t>all'altro dei richiedenti protezione internazionale o dei beneficiari di protezione internazionale a norma degli articoli 56, 67 e 68 del regolamento (UE) 2024/1351;</w:t>
            </w:r>
          </w:p>
        </w:tc>
      </w:tr>
      <w:tr w:rsidR="0085255C" w14:paraId="567EF21C" w14:textId="77777777">
        <w:trPr>
          <w:jc w:val="center"/>
        </w:trPr>
        <w:tc>
          <w:tcPr>
            <w:tcW w:w="4876" w:type="dxa"/>
          </w:tcPr>
          <w:p w14:paraId="7DD8427B" w14:textId="77777777" w:rsidR="001674FD" w:rsidRPr="00D77269" w:rsidRDefault="001674FD" w:rsidP="00B77A45">
            <w:pPr>
              <w:pStyle w:val="Normal6a"/>
            </w:pPr>
          </w:p>
        </w:tc>
        <w:tc>
          <w:tcPr>
            <w:tcW w:w="4876" w:type="dxa"/>
          </w:tcPr>
          <w:p w14:paraId="6C7B6FDA" w14:textId="77777777" w:rsidR="001674FD" w:rsidRPr="00D77269" w:rsidRDefault="00547926" w:rsidP="001706F7">
            <w:pPr>
              <w:pStyle w:val="Normal6a"/>
              <w:rPr>
                <w:b/>
                <w:i/>
                <w:iCs/>
                <w:szCs w:val="24"/>
              </w:rPr>
            </w:pPr>
            <w:r>
              <w:rPr>
                <w:b/>
                <w:i/>
              </w:rPr>
              <w:t xml:space="preserve">b) l'attuazione di misure di solidarietà alternative nel settore della </w:t>
            </w:r>
            <w:r>
              <w:rPr>
                <w:b/>
                <w:i/>
              </w:rPr>
              <w:t>migrazione, dell'accoglienza, dell'asilo, del rimpatrio e della reintegrazione, incentrate sul sostegno operativo, lo sviluppo di capacità, i servizi, il sostegno al personale, le strutture e le attrezzature tecniche a norma degli articoli 56 e 65 del regolamento (UE) 2024/1351;</w:t>
            </w:r>
          </w:p>
        </w:tc>
      </w:tr>
      <w:tr w:rsidR="0085255C" w14:paraId="04DCEC3C" w14:textId="77777777">
        <w:trPr>
          <w:jc w:val="center"/>
        </w:trPr>
        <w:tc>
          <w:tcPr>
            <w:tcW w:w="4876" w:type="dxa"/>
          </w:tcPr>
          <w:p w14:paraId="5F1AF602" w14:textId="77777777" w:rsidR="001674FD" w:rsidRPr="00D77269" w:rsidRDefault="001674FD" w:rsidP="00B77A45">
            <w:pPr>
              <w:pStyle w:val="Normal6a"/>
            </w:pPr>
          </w:p>
        </w:tc>
        <w:tc>
          <w:tcPr>
            <w:tcW w:w="4876" w:type="dxa"/>
          </w:tcPr>
          <w:p w14:paraId="285CA2C3" w14:textId="77777777" w:rsidR="001674FD" w:rsidRPr="00D77269" w:rsidRDefault="00547926" w:rsidP="001706F7">
            <w:pPr>
              <w:pStyle w:val="Normal6a"/>
              <w:rPr>
                <w:b/>
                <w:i/>
                <w:iCs/>
                <w:szCs w:val="24"/>
              </w:rPr>
            </w:pPr>
            <w:r>
              <w:rPr>
                <w:b/>
                <w:i/>
              </w:rPr>
              <w:t>c) la fornitura di sostegno operativo, in termini di personale distaccato o di assistenza finanziaria, da parte di uno Stato membro a un altro Stato membro esposto alle sfide della migrazione, compreso il sostegno fornito all'EUAA;</w:t>
            </w:r>
          </w:p>
        </w:tc>
      </w:tr>
      <w:tr w:rsidR="0085255C" w14:paraId="2F05E9C9" w14:textId="77777777">
        <w:trPr>
          <w:jc w:val="center"/>
        </w:trPr>
        <w:tc>
          <w:tcPr>
            <w:tcW w:w="4876" w:type="dxa"/>
          </w:tcPr>
          <w:p w14:paraId="2A5F61A9" w14:textId="77777777" w:rsidR="001674FD" w:rsidRPr="00D77269" w:rsidRDefault="001674FD" w:rsidP="00B77A45">
            <w:pPr>
              <w:pStyle w:val="Normal6a"/>
            </w:pPr>
          </w:p>
        </w:tc>
        <w:tc>
          <w:tcPr>
            <w:tcW w:w="4876" w:type="dxa"/>
          </w:tcPr>
          <w:p w14:paraId="28325C26" w14:textId="77777777" w:rsidR="001674FD" w:rsidRPr="00D77269" w:rsidRDefault="00547926" w:rsidP="001706F7">
            <w:pPr>
              <w:pStyle w:val="Normal6a"/>
              <w:rPr>
                <w:b/>
                <w:i/>
                <w:iCs/>
                <w:szCs w:val="24"/>
              </w:rPr>
            </w:pPr>
            <w:r>
              <w:rPr>
                <w:b/>
                <w:i/>
              </w:rPr>
              <w:t>d) l'attuazione del quadro dell'Unione per il reinsediamento e l'ammissione umanitaria a norma del regolamento (UE) 2024/1350.</w:t>
            </w:r>
          </w:p>
        </w:tc>
      </w:tr>
    </w:tbl>
    <w:p w14:paraId="10E67E8B" w14:textId="77777777" w:rsidR="00FA192C" w:rsidRPr="00547926" w:rsidRDefault="00547926" w:rsidP="00FA192C">
      <w:pPr>
        <w:pStyle w:val="AmOrLang"/>
        <w:rPr>
          <w:lang w:val="es-ES"/>
        </w:rPr>
      </w:pPr>
      <w:proofErr w:type="spellStart"/>
      <w:r w:rsidRPr="00547926">
        <w:rPr>
          <w:lang w:val="es-ES"/>
        </w:rPr>
        <w:t>Or</w:t>
      </w:r>
      <w:proofErr w:type="spellEnd"/>
      <w:r w:rsidRPr="00547926">
        <w:rPr>
          <w:lang w:val="es-ES"/>
        </w:rPr>
        <w:t xml:space="preserve">. </w:t>
      </w:r>
      <w:r w:rsidRPr="00547926">
        <w:rPr>
          <w:rStyle w:val="HideTWBExt"/>
          <w:noProof w:val="0"/>
          <w:lang w:val="es-ES"/>
        </w:rPr>
        <w:t>&lt;Original&gt;</w:t>
      </w:r>
      <w:r w:rsidR="0057745F" w:rsidRPr="00547926">
        <w:rPr>
          <w:rStyle w:val="HideTWBInt"/>
          <w:lang w:val="es-ES"/>
        </w:rPr>
        <w:t>{EN}</w:t>
      </w:r>
      <w:r w:rsidR="0057745F" w:rsidRPr="00547926">
        <w:rPr>
          <w:lang w:val="es-ES"/>
        </w:rPr>
        <w:t>en</w:t>
      </w:r>
      <w:r w:rsidRPr="00547926">
        <w:rPr>
          <w:rStyle w:val="HideTWBExt"/>
          <w:noProof w:val="0"/>
          <w:lang w:val="es-ES"/>
        </w:rPr>
        <w:t>&lt;/Original&gt;</w:t>
      </w:r>
    </w:p>
    <w:p w14:paraId="759148A6" w14:textId="77777777" w:rsidR="00166CCB" w:rsidRPr="00547926" w:rsidRDefault="00547926" w:rsidP="00A5426B">
      <w:pPr>
        <w:rPr>
          <w:lang w:val="es-ES"/>
        </w:rPr>
      </w:pPr>
      <w:r w:rsidRPr="00547926">
        <w:rPr>
          <w:rStyle w:val="HideTWBExt"/>
          <w:lang w:val="es-ES"/>
        </w:rPr>
        <w:t>&lt;/Amend&gt;</w:t>
      </w:r>
      <w:bookmarkEnd w:id="1"/>
    </w:p>
    <w:p w14:paraId="619D044F" w14:textId="77777777" w:rsidR="0057745F" w:rsidRPr="00547926" w:rsidRDefault="00547926" w:rsidP="0057745F">
      <w:pPr>
        <w:pStyle w:val="AmNumberTabs"/>
        <w:keepNext/>
        <w:rPr>
          <w:lang w:val="es-ES"/>
        </w:rPr>
      </w:pPr>
      <w:bookmarkStart w:id="2" w:name="EndB"/>
      <w:r w:rsidRPr="00547926">
        <w:rPr>
          <w:rStyle w:val="HideTWBExt"/>
          <w:b w:val="0"/>
          <w:lang w:val="es-ES"/>
        </w:rPr>
        <w:t>&lt;Amend&gt;</w:t>
      </w:r>
      <w:proofErr w:type="spellStart"/>
      <w:r w:rsidRPr="00547926">
        <w:rPr>
          <w:lang w:val="es-ES"/>
        </w:rPr>
        <w:t>Emendamento</w:t>
      </w:r>
      <w:proofErr w:type="spellEnd"/>
      <w:r w:rsidRPr="00547926">
        <w:rPr>
          <w:lang w:val="es-ES"/>
        </w:rPr>
        <w:tab/>
      </w:r>
      <w:r w:rsidRPr="00547926">
        <w:rPr>
          <w:lang w:val="es-ES"/>
        </w:rPr>
        <w:tab/>
      </w:r>
      <w:r w:rsidRPr="00547926">
        <w:rPr>
          <w:rStyle w:val="HideTWBExt"/>
          <w:b w:val="0"/>
          <w:lang w:val="es-ES"/>
        </w:rPr>
        <w:t>&lt;NumAm&gt;</w:t>
      </w:r>
      <w:r w:rsidRPr="00547926">
        <w:rPr>
          <w:lang w:val="es-ES"/>
        </w:rPr>
        <w:t>347</w:t>
      </w:r>
      <w:r w:rsidRPr="00547926">
        <w:rPr>
          <w:rStyle w:val="HideTWBExt"/>
          <w:b w:val="0"/>
          <w:lang w:val="es-ES"/>
        </w:rPr>
        <w:t>&lt;/NumAm&gt;</w:t>
      </w:r>
    </w:p>
    <w:p w14:paraId="5FBB3C37" w14:textId="77777777" w:rsidR="0057745F" w:rsidRPr="00547926" w:rsidRDefault="00547926" w:rsidP="005B32E3">
      <w:pPr>
        <w:pStyle w:val="NormalBold"/>
        <w:rPr>
          <w:lang w:val="es-ES"/>
        </w:rPr>
      </w:pPr>
      <w:r w:rsidRPr="00547926">
        <w:rPr>
          <w:rStyle w:val="HideTWBExt"/>
          <w:b w:val="0"/>
          <w:lang w:val="es-ES"/>
        </w:rPr>
        <w:t>&lt;RepeatBlock-By&gt;&lt;Members&gt;</w:t>
      </w:r>
      <w:proofErr w:type="spellStart"/>
      <w:r w:rsidRPr="00547926">
        <w:rPr>
          <w:lang w:val="es-ES"/>
        </w:rPr>
        <w:t>Abir</w:t>
      </w:r>
      <w:proofErr w:type="spellEnd"/>
      <w:r w:rsidRPr="00547926">
        <w:rPr>
          <w:lang w:val="es-ES"/>
        </w:rPr>
        <w:t xml:space="preserve"> Al</w:t>
      </w:r>
      <w:r w:rsidRPr="00547926">
        <w:rPr>
          <w:lang w:val="es-ES"/>
        </w:rPr>
        <w:noBreakHyphen/>
      </w:r>
      <w:proofErr w:type="spellStart"/>
      <w:r w:rsidRPr="00547926">
        <w:rPr>
          <w:lang w:val="es-ES"/>
        </w:rPr>
        <w:t>Sahlani</w:t>
      </w:r>
      <w:proofErr w:type="spellEnd"/>
      <w:r w:rsidRPr="00547926">
        <w:rPr>
          <w:rStyle w:val="HideTWBExt"/>
          <w:b w:val="0"/>
          <w:lang w:val="es-ES"/>
        </w:rPr>
        <w:t>&lt;/Members&gt;</w:t>
      </w:r>
    </w:p>
    <w:p w14:paraId="2D01EAF0" w14:textId="77777777" w:rsidR="0057745F" w:rsidRPr="00547926" w:rsidRDefault="00547926" w:rsidP="0057745F">
      <w:pPr>
        <w:pStyle w:val="NormalBold"/>
        <w:rPr>
          <w:lang w:val="es-ES"/>
        </w:rPr>
      </w:pPr>
      <w:r w:rsidRPr="00547926">
        <w:rPr>
          <w:rStyle w:val="HideTWBExt"/>
          <w:b w:val="0"/>
          <w:lang w:val="es-ES"/>
        </w:rPr>
        <w:t>&lt;Members&gt;</w:t>
      </w:r>
      <w:r w:rsidRPr="00547926">
        <w:rPr>
          <w:lang w:val="es-ES"/>
        </w:rPr>
        <w:t>Fabienne Keller</w:t>
      </w:r>
      <w:r w:rsidRPr="00547926">
        <w:rPr>
          <w:rStyle w:val="HideTWBExt"/>
          <w:b w:val="0"/>
          <w:lang w:val="es-ES"/>
        </w:rPr>
        <w:t>&lt;/Members&gt;</w:t>
      </w:r>
    </w:p>
    <w:p w14:paraId="3D9ED4AD" w14:textId="77777777" w:rsidR="0057745F" w:rsidRPr="00547926" w:rsidRDefault="00547926" w:rsidP="0057745F">
      <w:pPr>
        <w:pStyle w:val="NormalBold"/>
        <w:rPr>
          <w:lang w:val="es-ES"/>
        </w:rPr>
      </w:pPr>
      <w:r w:rsidRPr="00547926">
        <w:rPr>
          <w:rStyle w:val="HideTWBExt"/>
          <w:b w:val="0"/>
          <w:lang w:val="es-ES"/>
        </w:rPr>
        <w:t>&lt;Members&gt;</w:t>
      </w:r>
      <w:r w:rsidRPr="00547926">
        <w:rPr>
          <w:lang w:val="es-ES"/>
        </w:rPr>
        <w:t>Jan</w:t>
      </w:r>
      <w:r w:rsidRPr="00547926">
        <w:rPr>
          <w:lang w:val="es-ES"/>
        </w:rPr>
        <w:noBreakHyphen/>
        <w:t xml:space="preserve">Christoph </w:t>
      </w:r>
      <w:proofErr w:type="spellStart"/>
      <w:r w:rsidRPr="00547926">
        <w:rPr>
          <w:lang w:val="es-ES"/>
        </w:rPr>
        <w:t>Oetjen</w:t>
      </w:r>
      <w:proofErr w:type="spellEnd"/>
      <w:r w:rsidRPr="00547926">
        <w:rPr>
          <w:rStyle w:val="HideTWBExt"/>
          <w:b w:val="0"/>
          <w:lang w:val="es-ES"/>
        </w:rPr>
        <w:t>&lt;/Members&gt;</w:t>
      </w:r>
    </w:p>
    <w:p w14:paraId="1151C25F" w14:textId="77777777" w:rsidR="0057745F" w:rsidRPr="00547926" w:rsidRDefault="00547926" w:rsidP="0057745F">
      <w:pPr>
        <w:pStyle w:val="NormalBold"/>
        <w:rPr>
          <w:lang w:val="es-ES"/>
        </w:rPr>
      </w:pPr>
      <w:r w:rsidRPr="00547926">
        <w:rPr>
          <w:rStyle w:val="HideTWBExt"/>
          <w:b w:val="0"/>
          <w:lang w:val="es-ES"/>
        </w:rPr>
        <w:t>&lt;Members&gt;</w:t>
      </w:r>
      <w:proofErr w:type="spellStart"/>
      <w:r w:rsidRPr="00547926">
        <w:rPr>
          <w:lang w:val="es-ES"/>
        </w:rPr>
        <w:t>Irena</w:t>
      </w:r>
      <w:proofErr w:type="spellEnd"/>
      <w:r w:rsidRPr="00547926">
        <w:rPr>
          <w:lang w:val="es-ES"/>
        </w:rPr>
        <w:t xml:space="preserve"> </w:t>
      </w:r>
      <w:proofErr w:type="spellStart"/>
      <w:r w:rsidRPr="00547926">
        <w:rPr>
          <w:lang w:val="es-ES"/>
        </w:rPr>
        <w:t>Joveva</w:t>
      </w:r>
      <w:proofErr w:type="spellEnd"/>
      <w:r w:rsidRPr="00547926">
        <w:rPr>
          <w:rStyle w:val="HideTWBExt"/>
          <w:b w:val="0"/>
          <w:lang w:val="es-ES"/>
        </w:rPr>
        <w:t>&lt;/Members&gt;</w:t>
      </w:r>
    </w:p>
    <w:p w14:paraId="089A81F8" w14:textId="77777777" w:rsidR="0057745F" w:rsidRPr="00547926" w:rsidRDefault="00547926" w:rsidP="0057745F">
      <w:pPr>
        <w:pStyle w:val="NormalBold"/>
        <w:rPr>
          <w:lang w:val="es-ES"/>
        </w:rPr>
      </w:pPr>
      <w:r w:rsidRPr="00547926">
        <w:rPr>
          <w:rStyle w:val="HideTWBExt"/>
          <w:b w:val="0"/>
          <w:lang w:val="es-ES"/>
        </w:rPr>
        <w:t>&lt;Members&gt;</w:t>
      </w:r>
      <w:r w:rsidRPr="00547926">
        <w:rPr>
          <w:lang w:val="es-ES"/>
        </w:rPr>
        <w:t>Raquel García Hermida</w:t>
      </w:r>
      <w:r w:rsidRPr="00547926">
        <w:rPr>
          <w:lang w:val="es-ES"/>
        </w:rPr>
        <w:noBreakHyphen/>
        <w:t xml:space="preserve">Van Der </w:t>
      </w:r>
      <w:proofErr w:type="spellStart"/>
      <w:r w:rsidRPr="00547926">
        <w:rPr>
          <w:lang w:val="es-ES"/>
        </w:rPr>
        <w:t>Walle</w:t>
      </w:r>
      <w:proofErr w:type="spellEnd"/>
      <w:r w:rsidRPr="00547926">
        <w:rPr>
          <w:rStyle w:val="HideTWBExt"/>
          <w:b w:val="0"/>
          <w:lang w:val="es-ES"/>
        </w:rPr>
        <w:t>&lt;/Members&gt;</w:t>
      </w:r>
    </w:p>
    <w:p w14:paraId="2A78B733" w14:textId="77777777" w:rsidR="0057745F" w:rsidRPr="00547926" w:rsidRDefault="00547926" w:rsidP="005B32E3">
      <w:pPr>
        <w:rPr>
          <w:lang w:val="es-ES"/>
        </w:rPr>
      </w:pPr>
      <w:r w:rsidRPr="00547926">
        <w:rPr>
          <w:rStyle w:val="HideTWBExt"/>
          <w:lang w:val="es-ES"/>
        </w:rPr>
        <w:t>&lt;/RepeatBlock-By&gt;</w:t>
      </w:r>
    </w:p>
    <w:p w14:paraId="7418EA87" w14:textId="77777777" w:rsidR="0057745F" w:rsidRPr="00D77269" w:rsidRDefault="00547926" w:rsidP="005B32E3">
      <w:pPr>
        <w:pStyle w:val="NormalBold"/>
      </w:pPr>
      <w:r>
        <w:rPr>
          <w:rStyle w:val="HideTWBExt"/>
          <w:b w:val="0"/>
        </w:rPr>
        <w:t>&lt;DocAmend&gt;</w:t>
      </w:r>
      <w:r>
        <w:t>Proposta di regolamento</w:t>
      </w:r>
      <w:r>
        <w:rPr>
          <w:rStyle w:val="HideTWBExt"/>
          <w:b w:val="0"/>
        </w:rPr>
        <w:t>&lt;/DocAmend&gt;</w:t>
      </w:r>
    </w:p>
    <w:p w14:paraId="7AEA366C" w14:textId="77777777" w:rsidR="0057745F" w:rsidRPr="00D77269" w:rsidRDefault="00547926" w:rsidP="00A233E9">
      <w:pPr>
        <w:pStyle w:val="NormalBold"/>
        <w:keepNext/>
      </w:pPr>
      <w:r>
        <w:rPr>
          <w:rStyle w:val="HideTWBExt"/>
          <w:b w:val="0"/>
        </w:rPr>
        <w:t>&lt;Article&gt;</w:t>
      </w:r>
      <w:r>
        <w:t>Allegato (nuovo)</w:t>
      </w:r>
      <w:r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85255C" w14:paraId="00EF825E" w14:textId="77777777">
        <w:trPr>
          <w:jc w:val="center"/>
        </w:trPr>
        <w:tc>
          <w:tcPr>
            <w:tcW w:w="9752" w:type="dxa"/>
            <w:gridSpan w:val="2"/>
          </w:tcPr>
          <w:p w14:paraId="0636D755" w14:textId="77777777" w:rsidR="0057745F" w:rsidRPr="00D77269" w:rsidRDefault="0057745F" w:rsidP="00A233E9">
            <w:pPr>
              <w:keepNext/>
            </w:pPr>
          </w:p>
        </w:tc>
      </w:tr>
      <w:tr w:rsidR="0085255C" w14:paraId="13F57FAA" w14:textId="77777777">
        <w:trPr>
          <w:jc w:val="center"/>
        </w:trPr>
        <w:tc>
          <w:tcPr>
            <w:tcW w:w="4876" w:type="dxa"/>
          </w:tcPr>
          <w:p w14:paraId="7F69033F" w14:textId="77777777" w:rsidR="0057745F" w:rsidRPr="00D77269" w:rsidRDefault="00547926" w:rsidP="00A233E9">
            <w:pPr>
              <w:pStyle w:val="AmColumnHeading"/>
              <w:keepNext/>
            </w:pPr>
            <w:r>
              <w:t>Testo della Commissione</w:t>
            </w:r>
          </w:p>
        </w:tc>
        <w:tc>
          <w:tcPr>
            <w:tcW w:w="4876" w:type="dxa"/>
          </w:tcPr>
          <w:p w14:paraId="7AAE8371" w14:textId="77777777" w:rsidR="0057745F" w:rsidRPr="00D77269" w:rsidRDefault="00547926" w:rsidP="00A233E9">
            <w:pPr>
              <w:pStyle w:val="AmColumnHeading"/>
              <w:keepNext/>
            </w:pPr>
            <w:r>
              <w:t>Emendamento</w:t>
            </w:r>
          </w:p>
        </w:tc>
      </w:tr>
      <w:tr w:rsidR="0085255C" w14:paraId="0A797AEC" w14:textId="77777777">
        <w:trPr>
          <w:jc w:val="center"/>
        </w:trPr>
        <w:tc>
          <w:tcPr>
            <w:tcW w:w="4876" w:type="dxa"/>
          </w:tcPr>
          <w:p w14:paraId="4C2F48BE" w14:textId="77777777" w:rsidR="0057745F" w:rsidRPr="00D77269" w:rsidRDefault="0057745F" w:rsidP="00B77A45">
            <w:pPr>
              <w:pStyle w:val="Normal6a"/>
            </w:pPr>
          </w:p>
        </w:tc>
        <w:tc>
          <w:tcPr>
            <w:tcW w:w="4876" w:type="dxa"/>
          </w:tcPr>
          <w:p w14:paraId="4D066C67" w14:textId="77777777" w:rsidR="0057745F" w:rsidRPr="00D77269" w:rsidRDefault="00547926" w:rsidP="00867FB2">
            <w:pPr>
              <w:pStyle w:val="Normal6a"/>
              <w:jc w:val="center"/>
              <w:rPr>
                <w:szCs w:val="24"/>
              </w:rPr>
            </w:pPr>
            <w:r>
              <w:rPr>
                <w:b/>
                <w:i/>
              </w:rPr>
              <w:t>ALLEGATO</w:t>
            </w:r>
          </w:p>
        </w:tc>
      </w:tr>
      <w:tr w:rsidR="0085255C" w14:paraId="20EB29FC" w14:textId="77777777">
        <w:trPr>
          <w:jc w:val="center"/>
        </w:trPr>
        <w:tc>
          <w:tcPr>
            <w:tcW w:w="4876" w:type="dxa"/>
          </w:tcPr>
          <w:p w14:paraId="716D587E" w14:textId="77777777" w:rsidR="00867FB2" w:rsidRPr="00D77269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0AE8D2C9" w14:textId="77777777" w:rsidR="00867FB2" w:rsidRPr="00D77269" w:rsidRDefault="00547926" w:rsidP="00B54606">
            <w:pPr>
              <w:pStyle w:val="Normal6a"/>
              <w:jc w:val="center"/>
              <w:rPr>
                <w:szCs w:val="24"/>
              </w:rPr>
            </w:pPr>
            <w:r>
              <w:rPr>
                <w:b/>
                <w:i/>
              </w:rPr>
              <w:t>ELENCO DELLE AZIONI AMMISSIBILI</w:t>
            </w:r>
          </w:p>
        </w:tc>
      </w:tr>
      <w:tr w:rsidR="0085255C" w14:paraId="6B5D66A7" w14:textId="77777777">
        <w:trPr>
          <w:jc w:val="center"/>
        </w:trPr>
        <w:tc>
          <w:tcPr>
            <w:tcW w:w="4876" w:type="dxa"/>
          </w:tcPr>
          <w:p w14:paraId="78B66E87" w14:textId="77777777" w:rsidR="00867FB2" w:rsidRPr="00D77269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09BB23E9" w14:textId="77777777" w:rsidR="00867FB2" w:rsidRPr="00D77269" w:rsidRDefault="00547926" w:rsidP="00867FB2">
            <w:pPr>
              <w:pStyle w:val="Normal6a"/>
              <w:rPr>
                <w:szCs w:val="24"/>
              </w:rPr>
            </w:pPr>
            <w:r>
              <w:rPr>
                <w:b/>
                <w:i/>
              </w:rPr>
              <w:t>1. Nell'ambito degli obiettivi specifici di cui all'articolo 3, il presente strumento sostiene:</w:t>
            </w:r>
          </w:p>
        </w:tc>
      </w:tr>
      <w:tr w:rsidR="0085255C" w14:paraId="79CE6CBA" w14:textId="77777777">
        <w:trPr>
          <w:jc w:val="center"/>
        </w:trPr>
        <w:tc>
          <w:tcPr>
            <w:tcW w:w="4876" w:type="dxa"/>
          </w:tcPr>
          <w:p w14:paraId="7937F9AB" w14:textId="77777777" w:rsidR="00867FB2" w:rsidRPr="00D77269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73720FA0" w14:textId="77777777" w:rsidR="00867FB2" w:rsidRPr="00D77269" w:rsidRDefault="00547926" w:rsidP="00B77A45">
            <w:pPr>
              <w:pStyle w:val="Normal6a"/>
              <w:rPr>
                <w:szCs w:val="24"/>
              </w:rPr>
            </w:pPr>
            <w:r>
              <w:rPr>
                <w:b/>
                <w:i/>
              </w:rPr>
              <w:t xml:space="preserve">a) l'istituzione e lo sviluppo di </w:t>
            </w:r>
            <w:r>
              <w:rPr>
                <w:b/>
                <w:i/>
              </w:rPr>
              <w:t>strategie nazionali, regionali e locali in materia di asilo, migrazione legale, integrazione, rimpatrio e migrazione irregolare conformemente al pertinente acquis dell'Unione;</w:t>
            </w:r>
          </w:p>
        </w:tc>
      </w:tr>
      <w:tr w:rsidR="0085255C" w14:paraId="5CC1C674" w14:textId="77777777">
        <w:trPr>
          <w:jc w:val="center"/>
        </w:trPr>
        <w:tc>
          <w:tcPr>
            <w:tcW w:w="4876" w:type="dxa"/>
          </w:tcPr>
          <w:p w14:paraId="7F2E024B" w14:textId="77777777" w:rsidR="00867FB2" w:rsidRPr="00D77269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231AF8A6" w14:textId="77777777" w:rsidR="00867FB2" w:rsidRPr="00D77269" w:rsidRDefault="00547926" w:rsidP="00B77A45">
            <w:pPr>
              <w:pStyle w:val="Normal6a"/>
              <w:rPr>
                <w:szCs w:val="24"/>
              </w:rPr>
            </w:pPr>
            <w:r>
              <w:rPr>
                <w:b/>
                <w:i/>
              </w:rPr>
              <w:t>b) la creazione di strutture, strumenti e sistemi amministrativi, compresi sistemi informatici, e la formazione del personale, tra cui il personale delle autorità locali e di altri pertinenti portatori di interessi, in cooperazione con le pertinenti agenzie decentrate, ove opportuno;</w:t>
            </w:r>
          </w:p>
        </w:tc>
      </w:tr>
      <w:tr w:rsidR="0085255C" w14:paraId="00215EB2" w14:textId="77777777">
        <w:trPr>
          <w:jc w:val="center"/>
        </w:trPr>
        <w:tc>
          <w:tcPr>
            <w:tcW w:w="4876" w:type="dxa"/>
          </w:tcPr>
          <w:p w14:paraId="10E73B4B" w14:textId="77777777" w:rsidR="00867FB2" w:rsidRPr="00D77269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11DA55FC" w14:textId="77777777" w:rsidR="00867FB2" w:rsidRPr="00D77269" w:rsidRDefault="00547926" w:rsidP="00867FB2">
            <w:pPr>
              <w:pStyle w:val="Normal6a"/>
              <w:rPr>
                <w:szCs w:val="24"/>
              </w:rPr>
            </w:pPr>
            <w:r>
              <w:rPr>
                <w:b/>
                <w:i/>
              </w:rPr>
              <w:t>c) l'istituzione di punti di contatto a livello nazionale, regionale e locale per fornire ai potenziali beneficiari orientamenti imparziali, informazioni pratiche e assistenza in merito all'accesso ai finanziamenti dell'UE in relazione al presente strumento;</w:t>
            </w:r>
          </w:p>
        </w:tc>
      </w:tr>
      <w:tr w:rsidR="0085255C" w14:paraId="5E129426" w14:textId="77777777">
        <w:trPr>
          <w:jc w:val="center"/>
        </w:trPr>
        <w:tc>
          <w:tcPr>
            <w:tcW w:w="4876" w:type="dxa"/>
          </w:tcPr>
          <w:p w14:paraId="1B3A8458" w14:textId="77777777" w:rsidR="00867FB2" w:rsidRPr="00D77269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2EF3E7DB" w14:textId="77777777" w:rsidR="00867FB2" w:rsidRPr="00D77269" w:rsidRDefault="00547926" w:rsidP="00B77A45">
            <w:pPr>
              <w:pStyle w:val="Normal6a"/>
              <w:rPr>
                <w:szCs w:val="24"/>
              </w:rPr>
            </w:pPr>
            <w:r>
              <w:rPr>
                <w:b/>
                <w:i/>
              </w:rPr>
              <w:t xml:space="preserve">d) lo sviluppo, la </w:t>
            </w:r>
            <w:r>
              <w:rPr>
                <w:b/>
                <w:i/>
              </w:rPr>
              <w:t>sorveglianza e la valutazione di politiche e procedure, tra cui la raccolta, lo scambio e l'analisi di informazioni e dati; la divulgazione di dati e statistiche sotto il profilo qualitativo e quantitativo sulla migrazione e sulla protezione internazionale, e lo sviluppo e l'applicazione di strumenti statistici, metodi e indicatori comuni per misurare i progressi conseguiti e valutare gli sviluppi strategici;</w:t>
            </w:r>
          </w:p>
        </w:tc>
      </w:tr>
      <w:tr w:rsidR="0085255C" w14:paraId="0D2A7583" w14:textId="77777777">
        <w:trPr>
          <w:jc w:val="center"/>
        </w:trPr>
        <w:tc>
          <w:tcPr>
            <w:tcW w:w="4876" w:type="dxa"/>
          </w:tcPr>
          <w:p w14:paraId="09CA5C9C" w14:textId="77777777" w:rsidR="00867FB2" w:rsidRPr="00D77269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334F883E" w14:textId="77777777" w:rsidR="00867FB2" w:rsidRPr="00D77269" w:rsidRDefault="00547926" w:rsidP="00B77A45">
            <w:pPr>
              <w:pStyle w:val="Normal6a"/>
              <w:rPr>
                <w:szCs w:val="24"/>
              </w:rPr>
            </w:pPr>
            <w:r>
              <w:rPr>
                <w:b/>
                <w:i/>
              </w:rPr>
              <w:t>e) lo scambio di informazioni, migliori prassi e strategie; l'apprendimento reciproco, gli studi e le ricerche; lo sviluppo e l'attuazione di operazioni congiunte; e la realizzazione di reti di cooperazione transnazionali;</w:t>
            </w:r>
          </w:p>
        </w:tc>
      </w:tr>
      <w:tr w:rsidR="0085255C" w14:paraId="74661392" w14:textId="77777777">
        <w:trPr>
          <w:jc w:val="center"/>
        </w:trPr>
        <w:tc>
          <w:tcPr>
            <w:tcW w:w="4876" w:type="dxa"/>
          </w:tcPr>
          <w:p w14:paraId="30EAE4E7" w14:textId="77777777" w:rsidR="00867FB2" w:rsidRPr="00D77269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3E5C423E" w14:textId="77777777" w:rsidR="00867FB2" w:rsidRPr="00D77269" w:rsidRDefault="00547926" w:rsidP="00AD3D1F">
            <w:pPr>
              <w:pStyle w:val="Normal6a"/>
              <w:tabs>
                <w:tab w:val="left" w:pos="2655"/>
              </w:tabs>
              <w:rPr>
                <w:szCs w:val="24"/>
              </w:rPr>
            </w:pPr>
            <w:r>
              <w:rPr>
                <w:b/>
                <w:i/>
              </w:rPr>
              <w:t>f) servizi di assistenza e sostegno forniti nel rispetto della dimensione di genere e adeguati allo status e alle esigenze delle persone interessate, specialmente le persone vulnerabili;</w:t>
            </w:r>
          </w:p>
        </w:tc>
      </w:tr>
      <w:tr w:rsidR="0085255C" w14:paraId="6BA41DF5" w14:textId="77777777">
        <w:trPr>
          <w:jc w:val="center"/>
        </w:trPr>
        <w:tc>
          <w:tcPr>
            <w:tcW w:w="4876" w:type="dxa"/>
          </w:tcPr>
          <w:p w14:paraId="0B09BA15" w14:textId="77777777" w:rsidR="00867FB2" w:rsidRPr="00D77269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0F347CCB" w14:textId="77777777" w:rsidR="00867FB2" w:rsidRPr="00D77269" w:rsidRDefault="00547926" w:rsidP="00B77A45">
            <w:pPr>
              <w:pStyle w:val="Normal6a"/>
              <w:rPr>
                <w:szCs w:val="24"/>
              </w:rPr>
            </w:pPr>
            <w:r>
              <w:rPr>
                <w:b/>
                <w:i/>
              </w:rPr>
              <w:t>g) operazioni volte a fornire una protezione efficace ai minori migranti, compresa l'attuazione delle valutazioni dell'interesse superiore del minore, il rafforzamento dei sistemi di tutela, nonché lo sviluppo, la sorveglianza e la valutazione delle politiche e procedure di tutela dei minori; h) operazioni volte a sensibilizzare i portatori di interessi e il pubblico sulle politiche in materia di asilo, integrazione, migrazione legale e rimpatrio, con particolare attenzione alle persone vulnerabili, compres</w:t>
            </w:r>
            <w:r>
              <w:rPr>
                <w:b/>
                <w:i/>
              </w:rPr>
              <w:t>i i minori.</w:t>
            </w:r>
          </w:p>
        </w:tc>
      </w:tr>
      <w:tr w:rsidR="0085255C" w14:paraId="366107B2" w14:textId="77777777">
        <w:trPr>
          <w:jc w:val="center"/>
        </w:trPr>
        <w:tc>
          <w:tcPr>
            <w:tcW w:w="4876" w:type="dxa"/>
          </w:tcPr>
          <w:p w14:paraId="121E3246" w14:textId="77777777" w:rsidR="00867FB2" w:rsidRPr="00D77269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2B7B5B0F" w14:textId="77777777" w:rsidR="00867FB2" w:rsidRPr="00D77269" w:rsidRDefault="00547926" w:rsidP="00B77A45">
            <w:pPr>
              <w:pStyle w:val="Normal6a"/>
              <w:rPr>
                <w:szCs w:val="24"/>
              </w:rPr>
            </w:pPr>
            <w:r>
              <w:rPr>
                <w:b/>
                <w:i/>
              </w:rPr>
              <w:t>2. Nell'ambito dell'obiettivo specifico di cui all'articolo 3, paragrafo 1, lettera a), lo strumento sostiene:</w:t>
            </w:r>
          </w:p>
        </w:tc>
      </w:tr>
      <w:tr w:rsidR="0085255C" w14:paraId="5FDE8CD7" w14:textId="77777777">
        <w:trPr>
          <w:jc w:val="center"/>
        </w:trPr>
        <w:tc>
          <w:tcPr>
            <w:tcW w:w="4876" w:type="dxa"/>
          </w:tcPr>
          <w:p w14:paraId="437108D0" w14:textId="77777777" w:rsidR="00867FB2" w:rsidRPr="00D77269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626BE289" w14:textId="77777777" w:rsidR="00867FB2" w:rsidRPr="00D77269" w:rsidRDefault="00547926" w:rsidP="00B77A45">
            <w:pPr>
              <w:pStyle w:val="Normal6a"/>
              <w:rPr>
                <w:szCs w:val="24"/>
              </w:rPr>
            </w:pPr>
            <w:r>
              <w:rPr>
                <w:b/>
                <w:i/>
              </w:rPr>
              <w:t>a) la fornitura di aiuti materiali, compresa l'assistenza alle frontiere; b) lo svolgimento delle procedure di asilo in linea con l'acquis in materia di asilo, compresa la fornitura di servizi di sostegno quali traduzione e interpretazione, assistenza legale, ricerca di familiari e altri servizi che siano coerenti con lo status della persona interessata;</w:t>
            </w:r>
          </w:p>
        </w:tc>
      </w:tr>
      <w:tr w:rsidR="0085255C" w14:paraId="2E3B945C" w14:textId="77777777">
        <w:trPr>
          <w:jc w:val="center"/>
        </w:trPr>
        <w:tc>
          <w:tcPr>
            <w:tcW w:w="4876" w:type="dxa"/>
          </w:tcPr>
          <w:p w14:paraId="77CE0398" w14:textId="77777777" w:rsidR="00867FB2" w:rsidRPr="00D77269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356CE936" w14:textId="77777777" w:rsidR="00867FB2" w:rsidRPr="00D77269" w:rsidRDefault="00547926" w:rsidP="00B77A45">
            <w:pPr>
              <w:pStyle w:val="Normal6a"/>
              <w:rPr>
                <w:szCs w:val="24"/>
              </w:rPr>
            </w:pPr>
            <w:r>
              <w:rPr>
                <w:b/>
                <w:i/>
              </w:rPr>
              <w:t>c) l'identificazione dei richiedenti con esigenze procedurali o di accoglienza particolari, compresa l'identificazione tempestiva delle vittime della tratta, in vista del loro rinvio a servizi specializzati quali servizi psicosociali e di riabilitazione;</w:t>
            </w:r>
          </w:p>
        </w:tc>
      </w:tr>
      <w:tr w:rsidR="0085255C" w14:paraId="6CF8CE35" w14:textId="77777777">
        <w:trPr>
          <w:jc w:val="center"/>
        </w:trPr>
        <w:tc>
          <w:tcPr>
            <w:tcW w:w="4876" w:type="dxa"/>
          </w:tcPr>
          <w:p w14:paraId="3EB75BCC" w14:textId="77777777" w:rsidR="00867FB2" w:rsidRPr="00D77269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1B497ACD" w14:textId="77777777" w:rsidR="00867FB2" w:rsidRPr="00D77269" w:rsidRDefault="00547926" w:rsidP="00B77A45">
            <w:pPr>
              <w:pStyle w:val="Normal6a"/>
              <w:rPr>
                <w:szCs w:val="24"/>
              </w:rPr>
            </w:pPr>
            <w:r>
              <w:rPr>
                <w:b/>
                <w:i/>
              </w:rPr>
              <w:t>d) la fornitura di servizi specializzati, quali servizi psicosociali e di riabilitazione qualificati, ai richiedenti con esigenze procedurali o di accoglienza particolari;</w:t>
            </w:r>
          </w:p>
        </w:tc>
      </w:tr>
      <w:tr w:rsidR="0085255C" w14:paraId="0A6AA539" w14:textId="77777777">
        <w:trPr>
          <w:jc w:val="center"/>
        </w:trPr>
        <w:tc>
          <w:tcPr>
            <w:tcW w:w="4876" w:type="dxa"/>
          </w:tcPr>
          <w:p w14:paraId="200BA8E3" w14:textId="77777777" w:rsidR="00867FB2" w:rsidRPr="00D77269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7A5ADA03" w14:textId="77777777" w:rsidR="00867FB2" w:rsidRPr="00D77269" w:rsidRDefault="00547926" w:rsidP="00B77A45">
            <w:pPr>
              <w:pStyle w:val="Normal6a"/>
              <w:rPr>
                <w:szCs w:val="24"/>
              </w:rPr>
            </w:pPr>
            <w:r>
              <w:rPr>
                <w:b/>
                <w:i/>
              </w:rPr>
              <w:t xml:space="preserve">e) la creazione o il </w:t>
            </w:r>
            <w:r>
              <w:rPr>
                <w:b/>
                <w:i/>
              </w:rPr>
              <w:t>miglioramento di infrastrutture destinate all'accoglienza e all'alloggio, come infrastrutture su piccola scala che rispondano alle esigenze delle famiglie con minori, incluse le infrastrutture rese disponibili dalle autorità locali e regionali e compreso l'eventuale uso comune di tali strutture da parte di più Stati membri;</w:t>
            </w:r>
          </w:p>
        </w:tc>
      </w:tr>
      <w:tr w:rsidR="0085255C" w14:paraId="757691A4" w14:textId="77777777">
        <w:trPr>
          <w:jc w:val="center"/>
        </w:trPr>
        <w:tc>
          <w:tcPr>
            <w:tcW w:w="4876" w:type="dxa"/>
          </w:tcPr>
          <w:p w14:paraId="38512033" w14:textId="77777777" w:rsidR="00867FB2" w:rsidRPr="00D77269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1B4D099D" w14:textId="77777777" w:rsidR="00867FB2" w:rsidRPr="00D77269" w:rsidRDefault="00547926" w:rsidP="00B77A45">
            <w:pPr>
              <w:pStyle w:val="Normal6a"/>
              <w:rPr>
                <w:szCs w:val="24"/>
              </w:rPr>
            </w:pPr>
            <w:r>
              <w:rPr>
                <w:b/>
                <w:i/>
              </w:rPr>
              <w:t>f) il rafforzamento delle capacità degli Stati membri di raccolta, analisi e condivisione tra le rispettive autorità competenti di informazioni sui paesi d'origine;</w:t>
            </w:r>
          </w:p>
        </w:tc>
      </w:tr>
      <w:tr w:rsidR="0085255C" w14:paraId="1038E23B" w14:textId="77777777">
        <w:trPr>
          <w:jc w:val="center"/>
        </w:trPr>
        <w:tc>
          <w:tcPr>
            <w:tcW w:w="4876" w:type="dxa"/>
          </w:tcPr>
          <w:p w14:paraId="60BE36F7" w14:textId="77777777" w:rsidR="00867FB2" w:rsidRPr="00D77269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7C4F7B44" w14:textId="77777777" w:rsidR="00867FB2" w:rsidRPr="00D77269" w:rsidRDefault="00547926" w:rsidP="00B77A45">
            <w:pPr>
              <w:pStyle w:val="Normal6a"/>
              <w:rPr>
                <w:szCs w:val="24"/>
              </w:rPr>
            </w:pPr>
            <w:r>
              <w:rPr>
                <w:b/>
                <w:i/>
              </w:rPr>
              <w:t>g) operazioni connesse ai programmi dell'Unione per il reinsediamento o a programmi nazionali di reinsediamento e di ammissione umanitaria, compreso lo svolgimento di procedure per la loro attuazione;</w:t>
            </w:r>
          </w:p>
        </w:tc>
      </w:tr>
      <w:tr w:rsidR="0085255C" w14:paraId="45396559" w14:textId="77777777">
        <w:trPr>
          <w:jc w:val="center"/>
        </w:trPr>
        <w:tc>
          <w:tcPr>
            <w:tcW w:w="4876" w:type="dxa"/>
          </w:tcPr>
          <w:p w14:paraId="714BB517" w14:textId="77777777" w:rsidR="00867FB2" w:rsidRPr="00D77269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006F3463" w14:textId="77777777" w:rsidR="00867FB2" w:rsidRPr="00D77269" w:rsidRDefault="00547926" w:rsidP="00B77A45">
            <w:pPr>
              <w:pStyle w:val="Normal6a"/>
              <w:rPr>
                <w:szCs w:val="24"/>
              </w:rPr>
            </w:pPr>
            <w:r>
              <w:rPr>
                <w:b/>
                <w:i/>
              </w:rPr>
              <w:t>h) il rafforzamento della capacità dei paesi terzi di migliorare la protezione delle persone che ne necessitano, anche sostenendo lo sviluppo di sistemi di protezione per i minori migranti;</w:t>
            </w:r>
          </w:p>
        </w:tc>
      </w:tr>
      <w:tr w:rsidR="0085255C" w14:paraId="2B759D20" w14:textId="77777777">
        <w:trPr>
          <w:jc w:val="center"/>
        </w:trPr>
        <w:tc>
          <w:tcPr>
            <w:tcW w:w="4876" w:type="dxa"/>
          </w:tcPr>
          <w:p w14:paraId="45F1E7B1" w14:textId="77777777" w:rsidR="00867FB2" w:rsidRPr="00D77269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6C5246DE" w14:textId="77777777" w:rsidR="00867FB2" w:rsidRPr="00D77269" w:rsidRDefault="00547926" w:rsidP="00B77A45">
            <w:pPr>
              <w:pStyle w:val="Normal6a"/>
              <w:rPr>
                <w:szCs w:val="24"/>
              </w:rPr>
            </w:pPr>
            <w:r>
              <w:rPr>
                <w:b/>
                <w:i/>
              </w:rPr>
              <w:t>i) la creazione, lo sviluppo e il miglioramento di alternative efficaci al trattenimento, in particolare per i minori non accompagnati e le famiglie, compresa, se del caso, l'assistenza basata sulla comunità integrata nei sistemi nazionali di protezione dei minori.</w:t>
            </w:r>
          </w:p>
        </w:tc>
      </w:tr>
      <w:tr w:rsidR="0085255C" w14:paraId="76B598F1" w14:textId="77777777">
        <w:trPr>
          <w:jc w:val="center"/>
        </w:trPr>
        <w:tc>
          <w:tcPr>
            <w:tcW w:w="4876" w:type="dxa"/>
          </w:tcPr>
          <w:p w14:paraId="5A198C72" w14:textId="77777777" w:rsidR="00867FB2" w:rsidRPr="00D77269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212DD79E" w14:textId="77777777" w:rsidR="00867FB2" w:rsidRPr="00D77269" w:rsidRDefault="00547926" w:rsidP="00B77A45">
            <w:pPr>
              <w:pStyle w:val="Normal6a"/>
              <w:rPr>
                <w:szCs w:val="24"/>
              </w:rPr>
            </w:pPr>
            <w:r>
              <w:rPr>
                <w:b/>
                <w:i/>
              </w:rPr>
              <w:t>3. Nell'ambito dell'obiettivo specifico di cui all'articolo 3, paragrafo 1, lettera b), lo strumento sostiene in particolare:</w:t>
            </w:r>
          </w:p>
        </w:tc>
      </w:tr>
      <w:tr w:rsidR="0085255C" w14:paraId="09CEF565" w14:textId="77777777">
        <w:trPr>
          <w:jc w:val="center"/>
        </w:trPr>
        <w:tc>
          <w:tcPr>
            <w:tcW w:w="4876" w:type="dxa"/>
          </w:tcPr>
          <w:p w14:paraId="2FB95FDF" w14:textId="77777777" w:rsidR="00867FB2" w:rsidRPr="00D77269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759FAD79" w14:textId="77777777" w:rsidR="00867FB2" w:rsidRPr="00D77269" w:rsidRDefault="00547926" w:rsidP="00B77A45">
            <w:pPr>
              <w:pStyle w:val="Normal6a"/>
              <w:rPr>
                <w:szCs w:val="24"/>
              </w:rPr>
            </w:pPr>
            <w:r>
              <w:rPr>
                <w:b/>
                <w:i/>
              </w:rPr>
              <w:t xml:space="preserve">a) pacchetti informativi e campagne di sensibilizzazione sui canali di migrazione legale nell'Unione, riguardanti anche l'acquis dell'Unione in materia di migrazione legale, quali, a titolo esemplificativo ma non esaustivo, il bacino di </w:t>
            </w:r>
            <w:r>
              <w:rPr>
                <w:b/>
                <w:i/>
              </w:rPr>
              <w:t>talenti e i partenariati volti ad attirare talenti;</w:t>
            </w:r>
          </w:p>
        </w:tc>
      </w:tr>
      <w:tr w:rsidR="0085255C" w14:paraId="08D3DF93" w14:textId="77777777">
        <w:trPr>
          <w:jc w:val="center"/>
        </w:trPr>
        <w:tc>
          <w:tcPr>
            <w:tcW w:w="4876" w:type="dxa"/>
          </w:tcPr>
          <w:p w14:paraId="63A8CFAC" w14:textId="77777777" w:rsidR="00AD3D1F" w:rsidRPr="00D77269" w:rsidRDefault="00AD3D1F" w:rsidP="00B77A45">
            <w:pPr>
              <w:pStyle w:val="Normal6a"/>
            </w:pPr>
          </w:p>
        </w:tc>
        <w:tc>
          <w:tcPr>
            <w:tcW w:w="4876" w:type="dxa"/>
          </w:tcPr>
          <w:p w14:paraId="5E33EB39" w14:textId="77777777" w:rsidR="00AD3D1F" w:rsidRPr="00D77269" w:rsidRDefault="00547926" w:rsidP="00B77A45">
            <w:pPr>
              <w:pStyle w:val="Normal6a"/>
              <w:rPr>
                <w:b/>
                <w:i/>
                <w:szCs w:val="24"/>
              </w:rPr>
            </w:pPr>
            <w:r>
              <w:rPr>
                <w:b/>
                <w:i/>
              </w:rPr>
              <w:t>b) lo sviluppo di programmi di mobilità verso l'Unione, quali regimi di migrazione temporanea o circolare, compresa la formazione atta a migliorare l'occupabilità;</w:t>
            </w:r>
          </w:p>
        </w:tc>
      </w:tr>
      <w:tr w:rsidR="0085255C" w14:paraId="00F6992C" w14:textId="77777777">
        <w:trPr>
          <w:jc w:val="center"/>
        </w:trPr>
        <w:tc>
          <w:tcPr>
            <w:tcW w:w="4876" w:type="dxa"/>
          </w:tcPr>
          <w:p w14:paraId="4334B32A" w14:textId="77777777" w:rsidR="00AD3D1F" w:rsidRPr="00D77269" w:rsidRDefault="00AD3D1F" w:rsidP="00B77A45">
            <w:pPr>
              <w:pStyle w:val="Normal6a"/>
            </w:pPr>
          </w:p>
        </w:tc>
        <w:tc>
          <w:tcPr>
            <w:tcW w:w="4876" w:type="dxa"/>
          </w:tcPr>
          <w:p w14:paraId="57CA24E7" w14:textId="77777777" w:rsidR="00AD3D1F" w:rsidRPr="00D77269" w:rsidRDefault="00547926" w:rsidP="00B77A45">
            <w:pPr>
              <w:pStyle w:val="Normal6a"/>
              <w:rPr>
                <w:b/>
                <w:i/>
                <w:szCs w:val="24"/>
              </w:rPr>
            </w:pPr>
            <w:r>
              <w:rPr>
                <w:b/>
                <w:i/>
              </w:rPr>
              <w:t xml:space="preserve">c) la cooperazione tra i paesi </w:t>
            </w:r>
            <w:r>
              <w:rPr>
                <w:b/>
                <w:i/>
              </w:rPr>
              <w:t>terzi e le agenzie di collocamento, i servizi dell'occupazione e i servizi dell'immigrazione degli Stati membri;</w:t>
            </w:r>
          </w:p>
        </w:tc>
      </w:tr>
      <w:tr w:rsidR="0085255C" w14:paraId="0F6FA630" w14:textId="77777777">
        <w:trPr>
          <w:jc w:val="center"/>
        </w:trPr>
        <w:tc>
          <w:tcPr>
            <w:tcW w:w="4876" w:type="dxa"/>
          </w:tcPr>
          <w:p w14:paraId="0F5EEC01" w14:textId="77777777" w:rsidR="00AD3D1F" w:rsidRPr="00D77269" w:rsidRDefault="00AD3D1F" w:rsidP="00B77A45">
            <w:pPr>
              <w:pStyle w:val="Normal6a"/>
            </w:pPr>
          </w:p>
        </w:tc>
        <w:tc>
          <w:tcPr>
            <w:tcW w:w="4876" w:type="dxa"/>
          </w:tcPr>
          <w:p w14:paraId="47908CA0" w14:textId="77777777" w:rsidR="00AD3D1F" w:rsidRPr="00D77269" w:rsidRDefault="00547926" w:rsidP="00B77A45">
            <w:pPr>
              <w:pStyle w:val="Normal6a"/>
              <w:rPr>
                <w:b/>
                <w:i/>
                <w:szCs w:val="24"/>
              </w:rPr>
            </w:pPr>
            <w:r>
              <w:rPr>
                <w:b/>
                <w:i/>
              </w:rPr>
              <w:t>d) la valutazione e il riconoscimento delle competenze e delle qualifiche, inclusa l'esperienza professionale, acquisite in un paese terzo, nonché della loro trasparenza e della loro equivalenza con quelle acquisite in uno Stato membro;</w:t>
            </w:r>
          </w:p>
        </w:tc>
      </w:tr>
      <w:tr w:rsidR="0085255C" w14:paraId="4A25F5E9" w14:textId="77777777">
        <w:trPr>
          <w:jc w:val="center"/>
        </w:trPr>
        <w:tc>
          <w:tcPr>
            <w:tcW w:w="4876" w:type="dxa"/>
          </w:tcPr>
          <w:p w14:paraId="49474951" w14:textId="77777777" w:rsidR="00AD3D1F" w:rsidRPr="00D77269" w:rsidRDefault="00AD3D1F" w:rsidP="00B77A45">
            <w:pPr>
              <w:pStyle w:val="Normal6a"/>
            </w:pPr>
          </w:p>
        </w:tc>
        <w:tc>
          <w:tcPr>
            <w:tcW w:w="4876" w:type="dxa"/>
          </w:tcPr>
          <w:p w14:paraId="4ED48603" w14:textId="77777777" w:rsidR="00AD3D1F" w:rsidRPr="00D77269" w:rsidRDefault="00547926" w:rsidP="00B77A45">
            <w:pPr>
              <w:pStyle w:val="Normal6a"/>
              <w:rPr>
                <w:b/>
                <w:i/>
                <w:szCs w:val="24"/>
              </w:rPr>
            </w:pPr>
            <w:r>
              <w:rPr>
                <w:b/>
                <w:i/>
              </w:rPr>
              <w:t>e) l'assistenza nel contesto di domande di ricongiungimento familiare al fine di garantire un'attuazione armonizzata della direttiva 2003/86/CE del Consiglio;</w:t>
            </w:r>
          </w:p>
        </w:tc>
      </w:tr>
      <w:tr w:rsidR="0085255C" w14:paraId="122614AB" w14:textId="77777777">
        <w:trPr>
          <w:jc w:val="center"/>
        </w:trPr>
        <w:tc>
          <w:tcPr>
            <w:tcW w:w="4876" w:type="dxa"/>
          </w:tcPr>
          <w:p w14:paraId="2D57B6CD" w14:textId="77777777" w:rsidR="00AD3D1F" w:rsidRPr="00D77269" w:rsidRDefault="00AD3D1F" w:rsidP="00B77A45">
            <w:pPr>
              <w:pStyle w:val="Normal6a"/>
            </w:pPr>
          </w:p>
        </w:tc>
        <w:tc>
          <w:tcPr>
            <w:tcW w:w="4876" w:type="dxa"/>
          </w:tcPr>
          <w:p w14:paraId="190C9112" w14:textId="77777777" w:rsidR="00AD3D1F" w:rsidRPr="00D77269" w:rsidRDefault="00547926" w:rsidP="00B77A45">
            <w:pPr>
              <w:pStyle w:val="Normal6a"/>
              <w:rPr>
                <w:b/>
                <w:i/>
                <w:szCs w:val="24"/>
              </w:rPr>
            </w:pPr>
            <w:r>
              <w:rPr>
                <w:b/>
                <w:i/>
              </w:rPr>
              <w:t>f) l'assistenza, comprese l'assistenza e la rappresentanza legali, in relazione a un cambiamento di status di cittadini di paesi terzi che soggiornano già legalmente in uno Stato membro, specialmente in relazione all'acquisizione di uno status di soggiorno legale definito a livello di Unione;</w:t>
            </w:r>
          </w:p>
        </w:tc>
      </w:tr>
      <w:tr w:rsidR="0085255C" w14:paraId="14A19F24" w14:textId="77777777">
        <w:trPr>
          <w:jc w:val="center"/>
        </w:trPr>
        <w:tc>
          <w:tcPr>
            <w:tcW w:w="4876" w:type="dxa"/>
          </w:tcPr>
          <w:p w14:paraId="59F38F47" w14:textId="77777777" w:rsidR="00AD3D1F" w:rsidRPr="00D77269" w:rsidRDefault="00AD3D1F" w:rsidP="00B77A45">
            <w:pPr>
              <w:pStyle w:val="Normal6a"/>
            </w:pPr>
          </w:p>
        </w:tc>
        <w:tc>
          <w:tcPr>
            <w:tcW w:w="4876" w:type="dxa"/>
          </w:tcPr>
          <w:p w14:paraId="6FCC889B" w14:textId="77777777" w:rsidR="00AD3D1F" w:rsidRPr="00D77269" w:rsidRDefault="00547926" w:rsidP="00AD3D1F">
            <w:pPr>
              <w:pStyle w:val="Normal6a"/>
              <w:rPr>
                <w:b/>
                <w:i/>
                <w:szCs w:val="24"/>
              </w:rPr>
            </w:pPr>
            <w:r>
              <w:rPr>
                <w:b/>
                <w:i/>
              </w:rPr>
              <w:t>g) l'assistenza ai cittadini di paesi terzi che intendono esercitare i loro diritti, in particolare in relazione alla mobilità, a norma degli strumenti dell'Unione in materia di migrazione legale;</w:t>
            </w:r>
          </w:p>
        </w:tc>
      </w:tr>
      <w:tr w:rsidR="0085255C" w14:paraId="62677AD0" w14:textId="77777777">
        <w:trPr>
          <w:jc w:val="center"/>
        </w:trPr>
        <w:tc>
          <w:tcPr>
            <w:tcW w:w="4876" w:type="dxa"/>
          </w:tcPr>
          <w:p w14:paraId="1762F33C" w14:textId="77777777" w:rsidR="00AD3D1F" w:rsidRPr="00D77269" w:rsidRDefault="00AD3D1F" w:rsidP="00B77A45">
            <w:pPr>
              <w:pStyle w:val="Normal6a"/>
            </w:pPr>
          </w:p>
        </w:tc>
        <w:tc>
          <w:tcPr>
            <w:tcW w:w="4876" w:type="dxa"/>
          </w:tcPr>
          <w:p w14:paraId="4A19FF64" w14:textId="77777777" w:rsidR="00AD3D1F" w:rsidRPr="00D77269" w:rsidRDefault="00547926" w:rsidP="00B77A45">
            <w:pPr>
              <w:pStyle w:val="Normal6a"/>
              <w:rPr>
                <w:b/>
                <w:i/>
                <w:szCs w:val="24"/>
              </w:rPr>
            </w:pPr>
            <w:r>
              <w:rPr>
                <w:b/>
                <w:i/>
              </w:rPr>
              <w:t>h) misure di integrazione, quali un sostegno mirato in conformità delle esigenze dei cittadini di paesi terzi e programmi di integrazione incentrati sulla consulenza, sull'istruzione e sulla formazione linguistica e di altro tipo, per esempio corsi di educazione civica e orientamento professionale;</w:t>
            </w:r>
          </w:p>
        </w:tc>
      </w:tr>
      <w:tr w:rsidR="0085255C" w14:paraId="43DC15E7" w14:textId="77777777">
        <w:trPr>
          <w:jc w:val="center"/>
        </w:trPr>
        <w:tc>
          <w:tcPr>
            <w:tcW w:w="4876" w:type="dxa"/>
          </w:tcPr>
          <w:p w14:paraId="36DF7573" w14:textId="77777777" w:rsidR="00AD3D1F" w:rsidRPr="00D77269" w:rsidRDefault="00AD3D1F" w:rsidP="00B77A45">
            <w:pPr>
              <w:pStyle w:val="Normal6a"/>
            </w:pPr>
          </w:p>
        </w:tc>
        <w:tc>
          <w:tcPr>
            <w:tcW w:w="4876" w:type="dxa"/>
          </w:tcPr>
          <w:p w14:paraId="35A9883B" w14:textId="77777777" w:rsidR="00AD3D1F" w:rsidRPr="00D77269" w:rsidRDefault="00547926" w:rsidP="00B77A45">
            <w:pPr>
              <w:pStyle w:val="Normal6a"/>
              <w:rPr>
                <w:b/>
                <w:i/>
                <w:szCs w:val="24"/>
              </w:rPr>
            </w:pPr>
            <w:r>
              <w:rPr>
                <w:b/>
                <w:i/>
              </w:rPr>
              <w:t>i) operazioni che promuovono la parità di accesso dei cittadini di paesi terzi ai servizi pubblici e privati e la fornitura di tali servizi a cittadini di paesi terzi, in particolare l'accesso all'istruzione, all'assistenza sanitaria e al sostegno psicosociale, e l'adattamento di tali servizi alle esigenze del gruppo di riferimento;</w:t>
            </w:r>
          </w:p>
        </w:tc>
      </w:tr>
      <w:tr w:rsidR="0085255C" w14:paraId="258050D8" w14:textId="77777777">
        <w:trPr>
          <w:jc w:val="center"/>
        </w:trPr>
        <w:tc>
          <w:tcPr>
            <w:tcW w:w="4876" w:type="dxa"/>
          </w:tcPr>
          <w:p w14:paraId="6D4109EB" w14:textId="77777777" w:rsidR="00867FB2" w:rsidRPr="00D77269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732675C1" w14:textId="77777777" w:rsidR="00867FB2" w:rsidRPr="00D77269" w:rsidRDefault="00547926" w:rsidP="00B77A45">
            <w:pPr>
              <w:pStyle w:val="Normal6a"/>
              <w:rPr>
                <w:szCs w:val="24"/>
              </w:rPr>
            </w:pPr>
            <w:r>
              <w:rPr>
                <w:b/>
                <w:i/>
              </w:rPr>
              <w:t xml:space="preserve">j) la cooperazione tra organismi governativi e non governativi secondo un metodo integrato, anche tramite centri di assistenza </w:t>
            </w:r>
            <w:r>
              <w:rPr>
                <w:b/>
                <w:i/>
              </w:rPr>
              <w:t>all'integrazione coordinati, quali sportelli unici;</w:t>
            </w:r>
          </w:p>
        </w:tc>
      </w:tr>
      <w:tr w:rsidR="0085255C" w14:paraId="55D90305" w14:textId="77777777">
        <w:trPr>
          <w:jc w:val="center"/>
        </w:trPr>
        <w:tc>
          <w:tcPr>
            <w:tcW w:w="4876" w:type="dxa"/>
          </w:tcPr>
          <w:p w14:paraId="46AA3F51" w14:textId="77777777" w:rsidR="00867FB2" w:rsidRPr="00D77269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0C4BDFE5" w14:textId="77777777" w:rsidR="00867FB2" w:rsidRPr="00D77269" w:rsidRDefault="00547926" w:rsidP="00B77A45">
            <w:pPr>
              <w:pStyle w:val="Normal6a"/>
              <w:rPr>
                <w:szCs w:val="24"/>
              </w:rPr>
            </w:pPr>
            <w:r>
              <w:rPr>
                <w:b/>
                <w:i/>
              </w:rPr>
              <w:t>k) operazioni volte a consentire e favorire l'inserimento di cittadini di paesi terzi nella società di accoglienza e la loro partecipazione attiva alla medesima, e operazioni volte a promuovere la loro accettazione da parte della società di accoglienza;</w:t>
            </w:r>
          </w:p>
        </w:tc>
      </w:tr>
      <w:tr w:rsidR="0085255C" w14:paraId="1ADD8D5F" w14:textId="77777777">
        <w:trPr>
          <w:jc w:val="center"/>
        </w:trPr>
        <w:tc>
          <w:tcPr>
            <w:tcW w:w="4876" w:type="dxa"/>
          </w:tcPr>
          <w:p w14:paraId="0155C4D1" w14:textId="77777777" w:rsidR="004A378B" w:rsidRPr="00D77269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526C2BEA" w14:textId="77777777" w:rsidR="004A378B" w:rsidRPr="00D77269" w:rsidRDefault="00547926" w:rsidP="00B77A45">
            <w:pPr>
              <w:pStyle w:val="Normal6a"/>
              <w:rPr>
                <w:b/>
                <w:i/>
                <w:szCs w:val="24"/>
              </w:rPr>
            </w:pPr>
            <w:r>
              <w:rPr>
                <w:b/>
                <w:i/>
              </w:rPr>
              <w:t>l) scambi e dialogo tra i cittadini di paesi terzi, la società di accoglienza e le autorità pubbliche, anche mediante la consultazione con i cittadini di paesi terzi, e dialogo interculturale e interreligioso;</w:t>
            </w:r>
          </w:p>
        </w:tc>
      </w:tr>
      <w:tr w:rsidR="0085255C" w14:paraId="3D2577A4" w14:textId="77777777">
        <w:trPr>
          <w:jc w:val="center"/>
        </w:trPr>
        <w:tc>
          <w:tcPr>
            <w:tcW w:w="4876" w:type="dxa"/>
          </w:tcPr>
          <w:p w14:paraId="408540E4" w14:textId="77777777" w:rsidR="004A378B" w:rsidRPr="00D77269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53173A54" w14:textId="77777777" w:rsidR="004A378B" w:rsidRPr="00D77269" w:rsidRDefault="00547926" w:rsidP="00B77A45">
            <w:pPr>
              <w:pStyle w:val="Normal6a"/>
              <w:rPr>
                <w:b/>
                <w:i/>
                <w:szCs w:val="24"/>
              </w:rPr>
            </w:pPr>
            <w:r>
              <w:rPr>
                <w:b/>
                <w:i/>
              </w:rPr>
              <w:t>m) lo sviluppo delle capacità dei servizi di integrazione forniti dalle autorità locali e da altri pertinenti portatori di interessi.</w:t>
            </w:r>
          </w:p>
        </w:tc>
      </w:tr>
      <w:tr w:rsidR="0085255C" w14:paraId="33201262" w14:textId="77777777">
        <w:trPr>
          <w:jc w:val="center"/>
        </w:trPr>
        <w:tc>
          <w:tcPr>
            <w:tcW w:w="4876" w:type="dxa"/>
          </w:tcPr>
          <w:p w14:paraId="616BA139" w14:textId="77777777" w:rsidR="004A378B" w:rsidRPr="00D77269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7914EEF4" w14:textId="77777777" w:rsidR="004A378B" w:rsidRPr="00D77269" w:rsidRDefault="00547926" w:rsidP="004A378B">
            <w:pPr>
              <w:pStyle w:val="Normal6a"/>
              <w:tabs>
                <w:tab w:val="left" w:pos="1260"/>
              </w:tabs>
              <w:rPr>
                <w:b/>
                <w:i/>
                <w:szCs w:val="24"/>
              </w:rPr>
            </w:pPr>
            <w:r>
              <w:rPr>
                <w:b/>
                <w:i/>
              </w:rPr>
              <w:t>4. Nell'ambito dell'obiettivo specifico di cui all'articolo 3, paragrafo 1, lettera c), lo strumento sostiene:</w:t>
            </w:r>
          </w:p>
        </w:tc>
      </w:tr>
      <w:tr w:rsidR="0085255C" w14:paraId="095CC6F0" w14:textId="77777777">
        <w:trPr>
          <w:jc w:val="center"/>
        </w:trPr>
        <w:tc>
          <w:tcPr>
            <w:tcW w:w="4876" w:type="dxa"/>
          </w:tcPr>
          <w:p w14:paraId="706E0A4C" w14:textId="77777777" w:rsidR="004A378B" w:rsidRPr="00D77269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488DF780" w14:textId="77777777" w:rsidR="004A378B" w:rsidRPr="00D77269" w:rsidRDefault="00547926" w:rsidP="00B77A45">
            <w:pPr>
              <w:pStyle w:val="Normal6a"/>
              <w:rPr>
                <w:b/>
                <w:i/>
                <w:szCs w:val="24"/>
              </w:rPr>
            </w:pPr>
            <w:r>
              <w:rPr>
                <w:b/>
                <w:i/>
              </w:rPr>
              <w:t>a) la creazione o il miglioramento di infrastrutture aperte destinate all'accoglienza o al trattenimento, compreso l'eventuale uso comune di tali strutture da parte di più Stati membri;</w:t>
            </w:r>
          </w:p>
        </w:tc>
      </w:tr>
      <w:tr w:rsidR="0085255C" w14:paraId="309D0E09" w14:textId="77777777">
        <w:trPr>
          <w:jc w:val="center"/>
        </w:trPr>
        <w:tc>
          <w:tcPr>
            <w:tcW w:w="4876" w:type="dxa"/>
          </w:tcPr>
          <w:p w14:paraId="4748AC12" w14:textId="77777777" w:rsidR="004A378B" w:rsidRPr="00D77269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49FE01EF" w14:textId="77777777" w:rsidR="004A378B" w:rsidRPr="00D77269" w:rsidRDefault="00547926" w:rsidP="00B77A45">
            <w:pPr>
              <w:pStyle w:val="Normal6a"/>
              <w:rPr>
                <w:b/>
                <w:i/>
                <w:szCs w:val="24"/>
              </w:rPr>
            </w:pPr>
            <w:r>
              <w:rPr>
                <w:b/>
                <w:i/>
              </w:rPr>
              <w:t>b) l'introduzione, lo sviluppo, l'attuazione e il miglioramento di alternative efficaci al trattenimento, tra cui la gestione dei casi all'interno della comunità, in particolare per i minori non accompagnati e le famiglie;</w:t>
            </w:r>
          </w:p>
        </w:tc>
      </w:tr>
      <w:tr w:rsidR="0085255C" w14:paraId="58AFD328" w14:textId="77777777">
        <w:trPr>
          <w:jc w:val="center"/>
        </w:trPr>
        <w:tc>
          <w:tcPr>
            <w:tcW w:w="4876" w:type="dxa"/>
          </w:tcPr>
          <w:p w14:paraId="14302B71" w14:textId="77777777" w:rsidR="004A378B" w:rsidRPr="00D77269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16FF3C0F" w14:textId="77777777" w:rsidR="004A378B" w:rsidRPr="00D77269" w:rsidRDefault="00547926" w:rsidP="00B77A45">
            <w:pPr>
              <w:pStyle w:val="Normal6a"/>
              <w:rPr>
                <w:b/>
                <w:i/>
                <w:szCs w:val="24"/>
              </w:rPr>
            </w:pPr>
            <w:r>
              <w:rPr>
                <w:b/>
                <w:i/>
              </w:rPr>
              <w:t xml:space="preserve">c) l'introduzione, lo sviluppo, l'attuazione e il miglioramento di alternative efficaci al </w:t>
            </w:r>
            <w:r>
              <w:rPr>
                <w:b/>
                <w:i/>
              </w:rPr>
              <w:t>trattenimento, tra cui la gestione dei casi all'interno della comunità, in particolare per i minori non accompagnati e le famiglie;</w:t>
            </w:r>
          </w:p>
        </w:tc>
      </w:tr>
      <w:tr w:rsidR="0085255C" w14:paraId="5298B50D" w14:textId="77777777">
        <w:trPr>
          <w:jc w:val="center"/>
        </w:trPr>
        <w:tc>
          <w:tcPr>
            <w:tcW w:w="4876" w:type="dxa"/>
          </w:tcPr>
          <w:p w14:paraId="6C4478D9" w14:textId="77777777" w:rsidR="004A378B" w:rsidRPr="00D77269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19DD1C70" w14:textId="77777777" w:rsidR="004A378B" w:rsidRPr="00D77269" w:rsidRDefault="00547926" w:rsidP="00B77A45">
            <w:pPr>
              <w:pStyle w:val="Normal6a"/>
              <w:rPr>
                <w:b/>
                <w:i/>
                <w:szCs w:val="24"/>
              </w:rPr>
            </w:pPr>
            <w:r>
              <w:rPr>
                <w:b/>
                <w:i/>
              </w:rPr>
              <w:t>d) la lotta contro gli incentivi alla migrazione irregolare, compresa l'assunzione di migranti irregolari, tramite ispezioni efficaci e adeguate basate sulla valutazione dei rischi, la formazione del personale, l'istituzione e l'applicazione di meccanismi tramite i quali i migranti irregolari possano richiedere le retribuzioni arretrate e presentare denuncia nei confronti dei datori di lavoro, e campagne di informazione e di sensibilizzazione volte a informare datori di lavoro e migranti irregolari dei loro</w:t>
            </w:r>
            <w:r>
              <w:rPr>
                <w:b/>
                <w:i/>
              </w:rPr>
              <w:t xml:space="preserve"> diritti e obblighi a norma della direttiva 2009/52/CE;</w:t>
            </w:r>
          </w:p>
        </w:tc>
      </w:tr>
      <w:tr w:rsidR="0085255C" w14:paraId="006D374D" w14:textId="77777777">
        <w:trPr>
          <w:jc w:val="center"/>
        </w:trPr>
        <w:tc>
          <w:tcPr>
            <w:tcW w:w="4876" w:type="dxa"/>
          </w:tcPr>
          <w:p w14:paraId="47668EAF" w14:textId="77777777" w:rsidR="004A378B" w:rsidRPr="00D77269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447CBD0B" w14:textId="77777777" w:rsidR="004A378B" w:rsidRPr="00D77269" w:rsidRDefault="00547926" w:rsidP="00B77A45">
            <w:pPr>
              <w:pStyle w:val="Normal6a"/>
              <w:rPr>
                <w:b/>
                <w:i/>
                <w:szCs w:val="24"/>
              </w:rPr>
            </w:pPr>
            <w:r>
              <w:rPr>
                <w:b/>
                <w:i/>
              </w:rPr>
              <w:t>e) la preparazione dei rimpatri, comprese misure che conducono all'emissione di decisioni di rimpatrio, l'identificazione dei cittadini di paesi terzi, il rilascio di documenti di viaggio e la ricerca di familiari;</w:t>
            </w:r>
          </w:p>
        </w:tc>
      </w:tr>
      <w:tr w:rsidR="0085255C" w14:paraId="4D20BA74" w14:textId="77777777">
        <w:trPr>
          <w:jc w:val="center"/>
        </w:trPr>
        <w:tc>
          <w:tcPr>
            <w:tcW w:w="4876" w:type="dxa"/>
          </w:tcPr>
          <w:p w14:paraId="78EF3273" w14:textId="77777777" w:rsidR="004A378B" w:rsidRPr="00D77269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0B6F6FCD" w14:textId="77777777" w:rsidR="004A378B" w:rsidRPr="00D77269" w:rsidRDefault="00547926" w:rsidP="00B77A45">
            <w:pPr>
              <w:pStyle w:val="Normal6a"/>
              <w:rPr>
                <w:b/>
                <w:i/>
                <w:szCs w:val="24"/>
              </w:rPr>
            </w:pPr>
            <w:r>
              <w:rPr>
                <w:b/>
                <w:i/>
              </w:rPr>
              <w:t xml:space="preserve">f) la cooperazione con le autorità consolari e i servizi di immigrazione o altre autorità e </w:t>
            </w:r>
            <w:r>
              <w:rPr>
                <w:b/>
                <w:i/>
              </w:rPr>
              <w:t>servizi competenti dei paesi terzi al fine di ottenere documenti di viaggio, agevolare i rimpatri e assicurare la riammissione, anche tramite l'impiego di funzionari di collegamento di paesi terzi;</w:t>
            </w:r>
          </w:p>
        </w:tc>
      </w:tr>
      <w:tr w:rsidR="0085255C" w14:paraId="6D650241" w14:textId="77777777">
        <w:trPr>
          <w:jc w:val="center"/>
        </w:trPr>
        <w:tc>
          <w:tcPr>
            <w:tcW w:w="4876" w:type="dxa"/>
          </w:tcPr>
          <w:p w14:paraId="7B9DC9B5" w14:textId="77777777" w:rsidR="004A378B" w:rsidRPr="00D77269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6F500F39" w14:textId="77777777" w:rsidR="004A378B" w:rsidRPr="00D77269" w:rsidRDefault="00547926" w:rsidP="004A378B">
            <w:pPr>
              <w:pStyle w:val="Normal6a"/>
              <w:rPr>
                <w:b/>
                <w:i/>
                <w:szCs w:val="24"/>
              </w:rPr>
            </w:pPr>
            <w:r>
              <w:rPr>
                <w:b/>
                <w:i/>
              </w:rPr>
              <w:t>g) l'assistenza al rimpatrio, in particolare il rimpatrio volontario assistito e informazioni sui programmi di rimpatrio volontario assistito, anche fornendo orientamenti specifici per i minori nelle procedure di rimpatrio;</w:t>
            </w:r>
          </w:p>
        </w:tc>
      </w:tr>
      <w:tr w:rsidR="0085255C" w14:paraId="4022AEAC" w14:textId="77777777">
        <w:trPr>
          <w:jc w:val="center"/>
        </w:trPr>
        <w:tc>
          <w:tcPr>
            <w:tcW w:w="4876" w:type="dxa"/>
          </w:tcPr>
          <w:p w14:paraId="57145DE4" w14:textId="77777777" w:rsidR="004A378B" w:rsidRPr="00D77269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4362CB6B" w14:textId="77777777" w:rsidR="004A378B" w:rsidRPr="00D77269" w:rsidRDefault="00547926" w:rsidP="00B77A45">
            <w:pPr>
              <w:pStyle w:val="Normal6a"/>
              <w:rPr>
                <w:b/>
                <w:i/>
                <w:szCs w:val="24"/>
              </w:rPr>
            </w:pPr>
            <w:r>
              <w:rPr>
                <w:b/>
                <w:i/>
              </w:rPr>
              <w:t>h) le operazioni di allontanamento, comprese le misure a esse collegate, conformemente alle norme stabilite dal diritto dell'Unione, a eccezione del sostegno per le attrezzature coercitive;</w:t>
            </w:r>
          </w:p>
        </w:tc>
      </w:tr>
      <w:tr w:rsidR="0085255C" w14:paraId="30C4C73C" w14:textId="77777777">
        <w:trPr>
          <w:jc w:val="center"/>
        </w:trPr>
        <w:tc>
          <w:tcPr>
            <w:tcW w:w="4876" w:type="dxa"/>
          </w:tcPr>
          <w:p w14:paraId="0D93DE6B" w14:textId="77777777" w:rsidR="004A378B" w:rsidRPr="00D77269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7CC871DB" w14:textId="77777777" w:rsidR="004A378B" w:rsidRPr="00D77269" w:rsidRDefault="00547926" w:rsidP="00B77A45">
            <w:pPr>
              <w:pStyle w:val="Normal6a"/>
              <w:rPr>
                <w:b/>
                <w:i/>
                <w:szCs w:val="24"/>
              </w:rPr>
            </w:pPr>
            <w:r>
              <w:rPr>
                <w:b/>
                <w:i/>
              </w:rPr>
              <w:t>i) misure a sostegno del rimpatrio sostenibile e della reintegrazione dei rimpatriati, compresi incentivi in contanti, la formazione, il collocamento e l'aiuto all'occupazione e il sostegno alla creazione di attività economiche;</w:t>
            </w:r>
          </w:p>
        </w:tc>
      </w:tr>
      <w:tr w:rsidR="0085255C" w14:paraId="3972F7A2" w14:textId="77777777">
        <w:trPr>
          <w:jc w:val="center"/>
        </w:trPr>
        <w:tc>
          <w:tcPr>
            <w:tcW w:w="4876" w:type="dxa"/>
          </w:tcPr>
          <w:p w14:paraId="081C1933" w14:textId="77777777" w:rsidR="004A378B" w:rsidRPr="00D77269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38FF692F" w14:textId="77777777" w:rsidR="004A378B" w:rsidRPr="00D77269" w:rsidRDefault="00547926" w:rsidP="00B77A45">
            <w:pPr>
              <w:pStyle w:val="Normal6a"/>
              <w:rPr>
                <w:b/>
                <w:i/>
                <w:szCs w:val="24"/>
              </w:rPr>
            </w:pPr>
            <w:r>
              <w:rPr>
                <w:b/>
                <w:i/>
              </w:rPr>
              <w:t>j) strutture e servizi di sostegno nei paesi terzi che garantiscano adeguate condizioni di accoglienza e alloggio temporanei all'arrivo e, ove opportuno, una rapida transizione verso alloggi all'interno della comunità;</w:t>
            </w:r>
          </w:p>
        </w:tc>
      </w:tr>
      <w:tr w:rsidR="0085255C" w14:paraId="544CCBB2" w14:textId="77777777">
        <w:trPr>
          <w:jc w:val="center"/>
        </w:trPr>
        <w:tc>
          <w:tcPr>
            <w:tcW w:w="4876" w:type="dxa"/>
          </w:tcPr>
          <w:p w14:paraId="0A92C73D" w14:textId="77777777" w:rsidR="004A378B" w:rsidRPr="00D77269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3BF22A47" w14:textId="77777777" w:rsidR="004A378B" w:rsidRPr="00D77269" w:rsidRDefault="00547926" w:rsidP="00B77A45">
            <w:pPr>
              <w:pStyle w:val="Normal6a"/>
              <w:rPr>
                <w:b/>
                <w:i/>
                <w:szCs w:val="24"/>
              </w:rPr>
            </w:pPr>
            <w:r>
              <w:rPr>
                <w:b/>
                <w:i/>
              </w:rPr>
              <w:t>k) la cooperazione con paesi terzi per combattere la migrazione irregolare e per rendere efficaci il rimpatrio e la riammissione;</w:t>
            </w:r>
          </w:p>
        </w:tc>
      </w:tr>
      <w:tr w:rsidR="0085255C" w14:paraId="0EE7FA6A" w14:textId="77777777">
        <w:trPr>
          <w:jc w:val="center"/>
        </w:trPr>
        <w:tc>
          <w:tcPr>
            <w:tcW w:w="4876" w:type="dxa"/>
          </w:tcPr>
          <w:p w14:paraId="212F46B4" w14:textId="77777777" w:rsidR="004A378B" w:rsidRPr="00D77269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2DB83578" w14:textId="77777777" w:rsidR="004A378B" w:rsidRPr="00D77269" w:rsidRDefault="00547926" w:rsidP="00B77A45">
            <w:pPr>
              <w:pStyle w:val="Normal6a"/>
              <w:rPr>
                <w:b/>
                <w:i/>
                <w:szCs w:val="24"/>
              </w:rPr>
            </w:pPr>
            <w:r>
              <w:rPr>
                <w:b/>
                <w:i/>
              </w:rPr>
              <w:t xml:space="preserve">l) misure volte a sensibilizzare in merito ai canali legali adeguati </w:t>
            </w:r>
            <w:proofErr w:type="gramStart"/>
            <w:r>
              <w:rPr>
                <w:b/>
                <w:i/>
              </w:rPr>
              <w:t>per la</w:t>
            </w:r>
            <w:proofErr w:type="gramEnd"/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migrazione e ai rischi dell'immigrazione irregolare;</w:t>
            </w:r>
          </w:p>
        </w:tc>
      </w:tr>
      <w:tr w:rsidR="0085255C" w14:paraId="523C3802" w14:textId="77777777">
        <w:trPr>
          <w:jc w:val="center"/>
        </w:trPr>
        <w:tc>
          <w:tcPr>
            <w:tcW w:w="4876" w:type="dxa"/>
          </w:tcPr>
          <w:p w14:paraId="747E625C" w14:textId="77777777" w:rsidR="00B24E68" w:rsidRPr="00D77269" w:rsidRDefault="00B24E68" w:rsidP="00B77A45">
            <w:pPr>
              <w:pStyle w:val="Normal6a"/>
            </w:pPr>
          </w:p>
        </w:tc>
        <w:tc>
          <w:tcPr>
            <w:tcW w:w="4876" w:type="dxa"/>
          </w:tcPr>
          <w:p w14:paraId="2F9069EB" w14:textId="77777777" w:rsidR="00B24E68" w:rsidRPr="00D77269" w:rsidRDefault="00547926" w:rsidP="00B77A45">
            <w:pPr>
              <w:pStyle w:val="Normal6a"/>
              <w:rPr>
                <w:b/>
                <w:i/>
                <w:szCs w:val="24"/>
              </w:rPr>
            </w:pPr>
            <w:r>
              <w:rPr>
                <w:b/>
                <w:i/>
              </w:rPr>
              <w:t>m) l'assistenza e le operazioni nei paesi terzi che contribuiscano a migliorare una cooperazione efficace tra i paesi terzi e l'Unione e i suoi Stati membri in materia di rimpatrio e riammissione, nonché a sostenere il reinserimento nella società d'origine.</w:t>
            </w:r>
          </w:p>
        </w:tc>
      </w:tr>
      <w:tr w:rsidR="0085255C" w14:paraId="015DFF9A" w14:textId="77777777">
        <w:trPr>
          <w:jc w:val="center"/>
        </w:trPr>
        <w:tc>
          <w:tcPr>
            <w:tcW w:w="4876" w:type="dxa"/>
          </w:tcPr>
          <w:p w14:paraId="6B3D842F" w14:textId="77777777" w:rsidR="00B24E68" w:rsidRPr="00D77269" w:rsidRDefault="00B24E68" w:rsidP="00B77A45">
            <w:pPr>
              <w:pStyle w:val="Normal6a"/>
            </w:pPr>
          </w:p>
        </w:tc>
        <w:tc>
          <w:tcPr>
            <w:tcW w:w="4876" w:type="dxa"/>
          </w:tcPr>
          <w:p w14:paraId="3204E8A6" w14:textId="77777777" w:rsidR="00B24E68" w:rsidRPr="00D77269" w:rsidRDefault="00547926" w:rsidP="00B77A45">
            <w:pPr>
              <w:pStyle w:val="Normal6a"/>
              <w:rPr>
                <w:b/>
                <w:i/>
                <w:szCs w:val="24"/>
              </w:rPr>
            </w:pPr>
            <w:r>
              <w:rPr>
                <w:b/>
                <w:i/>
              </w:rPr>
              <w:t>5. Nell'ambito dell'obiettivo specifico di cui all'articolo 3, paragrafo 1, lettera d), lo strumento sostiene:</w:t>
            </w:r>
          </w:p>
        </w:tc>
      </w:tr>
      <w:tr w:rsidR="0085255C" w14:paraId="5F0C92EE" w14:textId="77777777">
        <w:trPr>
          <w:jc w:val="center"/>
        </w:trPr>
        <w:tc>
          <w:tcPr>
            <w:tcW w:w="4876" w:type="dxa"/>
          </w:tcPr>
          <w:p w14:paraId="0E235B84" w14:textId="77777777" w:rsidR="00625FD3" w:rsidRPr="00D77269" w:rsidRDefault="00625FD3" w:rsidP="00B77A45">
            <w:pPr>
              <w:pStyle w:val="Normal6a"/>
            </w:pPr>
          </w:p>
        </w:tc>
        <w:tc>
          <w:tcPr>
            <w:tcW w:w="4876" w:type="dxa"/>
          </w:tcPr>
          <w:p w14:paraId="7D7A7CA4" w14:textId="77777777" w:rsidR="00625FD3" w:rsidRPr="00D77269" w:rsidRDefault="00547926" w:rsidP="00B77A45">
            <w:pPr>
              <w:pStyle w:val="Normal6a"/>
              <w:rPr>
                <w:b/>
                <w:i/>
                <w:szCs w:val="24"/>
              </w:rPr>
            </w:pPr>
            <w:r>
              <w:rPr>
                <w:b/>
                <w:i/>
              </w:rPr>
              <w:t>a) l'attuazione di ricollocazioni da uno Stato membro all'altro dei richiedenti protezione internazionale o dei beneficiari di protezione internazionale a norma degli articoli 56, 67 e 68 del regolamento (UE) 2024/1351;</w:t>
            </w:r>
          </w:p>
        </w:tc>
      </w:tr>
      <w:tr w:rsidR="0085255C" w14:paraId="619C14AD" w14:textId="77777777">
        <w:trPr>
          <w:jc w:val="center"/>
        </w:trPr>
        <w:tc>
          <w:tcPr>
            <w:tcW w:w="4876" w:type="dxa"/>
          </w:tcPr>
          <w:p w14:paraId="006D938D" w14:textId="77777777" w:rsidR="004A378B" w:rsidRPr="00D77269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06C22898" w14:textId="77777777" w:rsidR="004A378B" w:rsidRPr="00D77269" w:rsidRDefault="00547926" w:rsidP="00B77A45">
            <w:pPr>
              <w:pStyle w:val="Normal6a"/>
              <w:rPr>
                <w:b/>
                <w:i/>
                <w:szCs w:val="24"/>
              </w:rPr>
            </w:pPr>
            <w:r>
              <w:rPr>
                <w:b/>
                <w:i/>
              </w:rPr>
              <w:t>b) l'attuazione di misure di solidarietà alternative nel settore della migrazione, dell'accoglienza, dell'asilo, del rimpatrio e della reintegrazione, incentrate sul sostegno operativo, lo sviluppo di capacità, i servizi, il sostegno al personale, le strutture e le attrezzature tecniche a norma degli articoli 56 e 65 del regolamento (UE) 2024/1351;</w:t>
            </w:r>
          </w:p>
        </w:tc>
      </w:tr>
      <w:tr w:rsidR="0085255C" w14:paraId="67CC9805" w14:textId="77777777">
        <w:trPr>
          <w:jc w:val="center"/>
        </w:trPr>
        <w:tc>
          <w:tcPr>
            <w:tcW w:w="4876" w:type="dxa"/>
          </w:tcPr>
          <w:p w14:paraId="3BD224CD" w14:textId="77777777" w:rsidR="004A378B" w:rsidRPr="00D77269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07DA9681" w14:textId="77777777" w:rsidR="004A378B" w:rsidRPr="00D77269" w:rsidRDefault="00547926" w:rsidP="00B77A45">
            <w:pPr>
              <w:pStyle w:val="Normal6a"/>
              <w:rPr>
                <w:b/>
                <w:i/>
                <w:szCs w:val="24"/>
              </w:rPr>
            </w:pPr>
            <w:r>
              <w:rPr>
                <w:b/>
                <w:i/>
              </w:rPr>
              <w:t>c) la fornitura di sostegno operativo, in termini di personale distaccato o di assistenza finanziaria, da parte di uno Stato membro a un altro Stato membro esposto alle sfide della migrazione, compreso il sostegno fornito all'EUAA;</w:t>
            </w:r>
          </w:p>
        </w:tc>
      </w:tr>
      <w:tr w:rsidR="0085255C" w14:paraId="7E2EC326" w14:textId="77777777">
        <w:trPr>
          <w:jc w:val="center"/>
        </w:trPr>
        <w:tc>
          <w:tcPr>
            <w:tcW w:w="4876" w:type="dxa"/>
          </w:tcPr>
          <w:p w14:paraId="2EF0EAC2" w14:textId="77777777" w:rsidR="004A378B" w:rsidRPr="00D77269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6B6AE060" w14:textId="77777777" w:rsidR="004A378B" w:rsidRPr="00D77269" w:rsidRDefault="00547926" w:rsidP="00B24E68">
            <w:pPr>
              <w:pStyle w:val="Normal6a"/>
              <w:rPr>
                <w:b/>
                <w:i/>
                <w:szCs w:val="24"/>
              </w:rPr>
            </w:pPr>
            <w:r>
              <w:rPr>
                <w:b/>
                <w:i/>
              </w:rPr>
              <w:t xml:space="preserve">d) l'attuazione del quadro </w:t>
            </w:r>
            <w:r>
              <w:rPr>
                <w:b/>
                <w:i/>
              </w:rPr>
              <w:t>dell'Unione per il reinsediamento e l'ammissione umanitaria a norma del regolamento (UE) 2024/1350.</w:t>
            </w:r>
          </w:p>
        </w:tc>
      </w:tr>
    </w:tbl>
    <w:p w14:paraId="630187CE" w14:textId="77777777" w:rsidR="0057745F" w:rsidRPr="00D77269" w:rsidRDefault="00547926" w:rsidP="00FA192C">
      <w:pPr>
        <w:pStyle w:val="AmOrLang"/>
      </w:pPr>
      <w:r w:rsidRPr="00D77269">
        <w:t xml:space="preserve">Or. </w:t>
      </w:r>
      <w:r w:rsidRPr="00D77269">
        <w:rPr>
          <w:rStyle w:val="HideTWBExt"/>
          <w:rFonts w:eastAsiaTheme="majorEastAsia"/>
        </w:rPr>
        <w:t>&lt;Original&gt;</w:t>
      </w:r>
      <w:r w:rsidR="008D62B0" w:rsidRPr="00D77269">
        <w:rPr>
          <w:rStyle w:val="HideTWBInt"/>
        </w:rPr>
        <w:t>{EN}</w:t>
      </w:r>
      <w:r w:rsidR="008D62B0" w:rsidRPr="00D77269">
        <w:t>en</w:t>
      </w:r>
      <w:r w:rsidRPr="00D77269">
        <w:rPr>
          <w:rStyle w:val="HideTWBExt"/>
          <w:rFonts w:eastAsiaTheme="majorEastAsia"/>
        </w:rPr>
        <w:t>&lt;/Original&gt;</w:t>
      </w:r>
    </w:p>
    <w:p w14:paraId="4CC3E58B" w14:textId="77777777" w:rsidR="0057745F" w:rsidRPr="00D77269" w:rsidRDefault="00547926" w:rsidP="003923F7">
      <w:pPr>
        <w:pStyle w:val="AmJustTitle"/>
      </w:pPr>
      <w:r>
        <w:rPr>
          <w:rStyle w:val="HideTWBExt"/>
          <w:i w:val="0"/>
        </w:rPr>
        <w:t>&lt;TitreJust&gt;</w:t>
      </w:r>
      <w:r>
        <w:t>Motivazione</w:t>
      </w:r>
      <w:r>
        <w:rPr>
          <w:rStyle w:val="HideTWBExt"/>
          <w:i w:val="0"/>
        </w:rPr>
        <w:t>&lt;/TitreJust&gt;</w:t>
      </w:r>
    </w:p>
    <w:p w14:paraId="1249DB11" w14:textId="77777777" w:rsidR="0057745F" w:rsidRPr="00D77269" w:rsidRDefault="00547926" w:rsidP="00FA192C">
      <w:pPr>
        <w:pStyle w:val="AmJustText"/>
      </w:pPr>
      <w:r>
        <w:t xml:space="preserve">Ripreso dal precedente AMIF (2021-2027) e adattato all'attuale quadro </w:t>
      </w:r>
      <w:r>
        <w:t>legislativo.</w:t>
      </w:r>
    </w:p>
    <w:p w14:paraId="3665DF49" w14:textId="77777777" w:rsidR="0057745F" w:rsidRPr="00D77269" w:rsidRDefault="00547926" w:rsidP="00F9166E">
      <w:r>
        <w:rPr>
          <w:rStyle w:val="HideTWBExt"/>
        </w:rPr>
        <w:t>&lt;/Amend&gt;</w:t>
      </w:r>
    </w:p>
    <w:p w14:paraId="7D33D1A0" w14:textId="77777777" w:rsidR="0057745F" w:rsidRPr="00D77269" w:rsidRDefault="00547926" w:rsidP="0057745F">
      <w:pPr>
        <w:pStyle w:val="AmNumberTabs"/>
        <w:keepNext/>
      </w:pPr>
      <w:r>
        <w:rPr>
          <w:rStyle w:val="HideTWBExt"/>
          <w:b w:val="0"/>
        </w:rPr>
        <w:t>&lt;Amend&gt;</w:t>
      </w:r>
      <w:r>
        <w:t>Emendamento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348</w:t>
      </w:r>
      <w:r>
        <w:rPr>
          <w:rStyle w:val="HideTWBExt"/>
          <w:b w:val="0"/>
        </w:rPr>
        <w:t>&lt;/NumAm&gt;</w:t>
      </w:r>
    </w:p>
    <w:p w14:paraId="47FDECB9" w14:textId="77777777" w:rsidR="0057745F" w:rsidRPr="00D77269" w:rsidRDefault="00547926" w:rsidP="0057745F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Anna </w:t>
      </w:r>
      <w:proofErr w:type="spellStart"/>
      <w:r>
        <w:t>Strolenberg</w:t>
      </w:r>
      <w:proofErr w:type="spellEnd"/>
      <w:r>
        <w:rPr>
          <w:rStyle w:val="HideTWBExt"/>
          <w:b w:val="0"/>
        </w:rPr>
        <w:t>&lt;/Members&gt;</w:t>
      </w:r>
    </w:p>
    <w:p w14:paraId="736F49F3" w14:textId="77777777" w:rsidR="0057745F" w:rsidRPr="00D77269" w:rsidRDefault="00547926" w:rsidP="0057745F">
      <w:r>
        <w:rPr>
          <w:rStyle w:val="HideTWBExt"/>
        </w:rPr>
        <w:t>&lt;/RepeatBlock-By&gt;</w:t>
      </w:r>
    </w:p>
    <w:p w14:paraId="0F74D9D4" w14:textId="77777777" w:rsidR="0057745F" w:rsidRPr="00D77269" w:rsidRDefault="00547926" w:rsidP="0057745F">
      <w:pPr>
        <w:pStyle w:val="NormalBold"/>
      </w:pPr>
      <w:r>
        <w:rPr>
          <w:rStyle w:val="HideTWBExt"/>
          <w:b w:val="0"/>
        </w:rPr>
        <w:t>&lt;DocAmend&gt;</w:t>
      </w:r>
      <w:r>
        <w:t>Proposta di regolamento</w:t>
      </w:r>
      <w:r>
        <w:rPr>
          <w:rStyle w:val="HideTWBExt"/>
          <w:b w:val="0"/>
        </w:rPr>
        <w:t>&lt;/DocAmend&gt;</w:t>
      </w:r>
    </w:p>
    <w:p w14:paraId="10D558E2" w14:textId="77777777" w:rsidR="0057745F" w:rsidRPr="00D77269" w:rsidRDefault="00547926" w:rsidP="0057745F">
      <w:pPr>
        <w:pStyle w:val="NormalBold"/>
        <w:keepNext/>
      </w:pPr>
      <w:r>
        <w:rPr>
          <w:rStyle w:val="HideTWBExt"/>
          <w:b w:val="0"/>
        </w:rPr>
        <w:t>&lt;Article&gt;</w:t>
      </w:r>
      <w:r>
        <w:t>Allegato (nuovo)</w:t>
      </w:r>
      <w:r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85255C" w14:paraId="48554A2F" w14:textId="77777777" w:rsidTr="001379CC">
        <w:trPr>
          <w:jc w:val="center"/>
        </w:trPr>
        <w:tc>
          <w:tcPr>
            <w:tcW w:w="9752" w:type="dxa"/>
            <w:gridSpan w:val="2"/>
          </w:tcPr>
          <w:p w14:paraId="63BF98C9" w14:textId="77777777" w:rsidR="0057745F" w:rsidRPr="00D77269" w:rsidRDefault="0057745F" w:rsidP="001379CC">
            <w:pPr>
              <w:keepNext/>
            </w:pPr>
          </w:p>
        </w:tc>
      </w:tr>
      <w:tr w:rsidR="0085255C" w14:paraId="3E18F46F" w14:textId="77777777" w:rsidTr="001379CC">
        <w:trPr>
          <w:jc w:val="center"/>
        </w:trPr>
        <w:tc>
          <w:tcPr>
            <w:tcW w:w="4876" w:type="dxa"/>
          </w:tcPr>
          <w:p w14:paraId="0B0BCDE3" w14:textId="77777777" w:rsidR="0057745F" w:rsidRPr="00D77269" w:rsidRDefault="00547926" w:rsidP="001379CC">
            <w:pPr>
              <w:pStyle w:val="AmColumnHeading"/>
              <w:keepNext/>
            </w:pPr>
            <w:r>
              <w:t>Testo della Commissione</w:t>
            </w:r>
          </w:p>
        </w:tc>
        <w:tc>
          <w:tcPr>
            <w:tcW w:w="4876" w:type="dxa"/>
          </w:tcPr>
          <w:p w14:paraId="5EE624A7" w14:textId="77777777" w:rsidR="0057745F" w:rsidRPr="00D77269" w:rsidRDefault="00547926" w:rsidP="001379CC">
            <w:pPr>
              <w:pStyle w:val="AmColumnHeading"/>
              <w:keepNext/>
            </w:pPr>
            <w:r>
              <w:t>Emendamento</w:t>
            </w:r>
          </w:p>
        </w:tc>
      </w:tr>
      <w:tr w:rsidR="0085255C" w14:paraId="278941F0" w14:textId="77777777" w:rsidTr="001379CC">
        <w:trPr>
          <w:jc w:val="center"/>
        </w:trPr>
        <w:tc>
          <w:tcPr>
            <w:tcW w:w="4876" w:type="dxa"/>
          </w:tcPr>
          <w:p w14:paraId="5E661107" w14:textId="77777777" w:rsidR="0057745F" w:rsidRPr="00D77269" w:rsidRDefault="0057745F" w:rsidP="001379CC">
            <w:pPr>
              <w:pStyle w:val="Normal6a"/>
            </w:pPr>
          </w:p>
        </w:tc>
        <w:tc>
          <w:tcPr>
            <w:tcW w:w="4876" w:type="dxa"/>
          </w:tcPr>
          <w:p w14:paraId="0CA8170F" w14:textId="77777777" w:rsidR="0057745F" w:rsidRPr="00D77269" w:rsidRDefault="00547926" w:rsidP="00637E6D">
            <w:pPr>
              <w:pStyle w:val="Normal6a"/>
              <w:jc w:val="center"/>
              <w:rPr>
                <w:b/>
                <w:bCs/>
                <w:i/>
                <w:iCs/>
                <w:szCs w:val="24"/>
              </w:rPr>
            </w:pPr>
            <w:r>
              <w:rPr>
                <w:b/>
                <w:i/>
              </w:rPr>
              <w:t>ALLEGATO</w:t>
            </w:r>
          </w:p>
        </w:tc>
      </w:tr>
      <w:tr w:rsidR="0085255C" w14:paraId="2761C8CA" w14:textId="77777777" w:rsidTr="001379CC">
        <w:trPr>
          <w:jc w:val="center"/>
        </w:trPr>
        <w:tc>
          <w:tcPr>
            <w:tcW w:w="4876" w:type="dxa"/>
          </w:tcPr>
          <w:p w14:paraId="57B36376" w14:textId="77777777" w:rsidR="00637E6D" w:rsidRPr="00D77269" w:rsidRDefault="00637E6D" w:rsidP="001379CC">
            <w:pPr>
              <w:pStyle w:val="Normal6a"/>
            </w:pPr>
          </w:p>
        </w:tc>
        <w:tc>
          <w:tcPr>
            <w:tcW w:w="4876" w:type="dxa"/>
          </w:tcPr>
          <w:p w14:paraId="17FB8674" w14:textId="77777777" w:rsidR="00637E6D" w:rsidRPr="00D77269" w:rsidRDefault="00547926" w:rsidP="00B54606">
            <w:pPr>
              <w:pStyle w:val="Normal6a"/>
              <w:jc w:val="center"/>
              <w:rPr>
                <w:b/>
                <w:bCs/>
                <w:i/>
                <w:iCs/>
                <w:szCs w:val="24"/>
              </w:rPr>
            </w:pPr>
            <w:r>
              <w:rPr>
                <w:b/>
                <w:i/>
              </w:rPr>
              <w:t>ELENCO DELLE AZIONI AMMISSIBILI</w:t>
            </w:r>
          </w:p>
        </w:tc>
      </w:tr>
      <w:tr w:rsidR="0085255C" w14:paraId="02B51BD5" w14:textId="77777777" w:rsidTr="001379CC">
        <w:trPr>
          <w:jc w:val="center"/>
        </w:trPr>
        <w:tc>
          <w:tcPr>
            <w:tcW w:w="4876" w:type="dxa"/>
          </w:tcPr>
          <w:p w14:paraId="6D60AD25" w14:textId="77777777" w:rsidR="00637E6D" w:rsidRPr="00D77269" w:rsidRDefault="00637E6D" w:rsidP="001379CC">
            <w:pPr>
              <w:pStyle w:val="Normal6a"/>
            </w:pPr>
          </w:p>
        </w:tc>
        <w:tc>
          <w:tcPr>
            <w:tcW w:w="4876" w:type="dxa"/>
          </w:tcPr>
          <w:p w14:paraId="30DF5463" w14:textId="77777777" w:rsidR="00637E6D" w:rsidRPr="00D77269" w:rsidRDefault="00547926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>
              <w:rPr>
                <w:b/>
                <w:i/>
              </w:rPr>
              <w:t>1. Nell'ambito degli obiettivi specifici di cui all'articolo 3, il presente strumento sostiene:</w:t>
            </w:r>
          </w:p>
        </w:tc>
      </w:tr>
      <w:tr w:rsidR="0085255C" w14:paraId="2F9604BE" w14:textId="77777777" w:rsidTr="001379CC">
        <w:trPr>
          <w:jc w:val="center"/>
        </w:trPr>
        <w:tc>
          <w:tcPr>
            <w:tcW w:w="4876" w:type="dxa"/>
          </w:tcPr>
          <w:p w14:paraId="78F960E4" w14:textId="77777777" w:rsidR="00637E6D" w:rsidRPr="00D77269" w:rsidRDefault="00637E6D" w:rsidP="001379CC">
            <w:pPr>
              <w:pStyle w:val="Normal6a"/>
            </w:pPr>
          </w:p>
        </w:tc>
        <w:tc>
          <w:tcPr>
            <w:tcW w:w="4876" w:type="dxa"/>
          </w:tcPr>
          <w:p w14:paraId="1206F29C" w14:textId="77777777" w:rsidR="00637E6D" w:rsidRPr="00D77269" w:rsidRDefault="00547926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>
              <w:rPr>
                <w:b/>
                <w:i/>
              </w:rPr>
              <w:t>a) l'istituzione e lo sviluppo di strategie nazionali, regionali e locali in materia di asilo, migrazione legale, integrazione, rimpatrio e reintegrazione conformemente al pertinente acquis dell'Unione;</w:t>
            </w:r>
          </w:p>
        </w:tc>
      </w:tr>
      <w:tr w:rsidR="0085255C" w14:paraId="5636742F" w14:textId="77777777" w:rsidTr="001379CC">
        <w:trPr>
          <w:jc w:val="center"/>
        </w:trPr>
        <w:tc>
          <w:tcPr>
            <w:tcW w:w="4876" w:type="dxa"/>
          </w:tcPr>
          <w:p w14:paraId="2940BE19" w14:textId="77777777" w:rsidR="00637E6D" w:rsidRPr="00D77269" w:rsidRDefault="00637E6D" w:rsidP="001379CC">
            <w:pPr>
              <w:pStyle w:val="Normal6a"/>
            </w:pPr>
          </w:p>
        </w:tc>
        <w:tc>
          <w:tcPr>
            <w:tcW w:w="4876" w:type="dxa"/>
          </w:tcPr>
          <w:p w14:paraId="33C98D17" w14:textId="77777777" w:rsidR="00637E6D" w:rsidRPr="00D77269" w:rsidRDefault="00547926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>
              <w:rPr>
                <w:b/>
                <w:i/>
              </w:rPr>
              <w:t xml:space="preserve">b) la creazione di strutture, strumenti e sistemi amministrativi, compresi sistemi informatici, e la formazione del personale, tra cui il personale delle autorità locali e di altri pertinenti portatori di interessi, in cooperazione con le pertinenti agenzie decentrate, ove opportuno; </w:t>
            </w:r>
          </w:p>
        </w:tc>
      </w:tr>
      <w:tr w:rsidR="0085255C" w14:paraId="50D7C78D" w14:textId="77777777" w:rsidTr="001379CC">
        <w:trPr>
          <w:jc w:val="center"/>
        </w:trPr>
        <w:tc>
          <w:tcPr>
            <w:tcW w:w="4876" w:type="dxa"/>
          </w:tcPr>
          <w:p w14:paraId="02141E32" w14:textId="77777777" w:rsidR="00637E6D" w:rsidRPr="00D77269" w:rsidRDefault="00637E6D" w:rsidP="001379CC">
            <w:pPr>
              <w:pStyle w:val="Normal6a"/>
            </w:pPr>
          </w:p>
        </w:tc>
        <w:tc>
          <w:tcPr>
            <w:tcW w:w="4876" w:type="dxa"/>
          </w:tcPr>
          <w:p w14:paraId="58D725F3" w14:textId="77777777" w:rsidR="00637E6D" w:rsidRPr="00D77269" w:rsidRDefault="00547926" w:rsidP="0031481D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>
              <w:rPr>
                <w:b/>
                <w:i/>
              </w:rPr>
              <w:t xml:space="preserve">c) l'istituzione di punti di contatto a livello nazionale, regionale e locale per fornire ai potenziali </w:t>
            </w:r>
            <w:r>
              <w:rPr>
                <w:b/>
                <w:i/>
              </w:rPr>
              <w:t xml:space="preserve">beneficiari orientamenti imparziali, informazioni pratiche e assistenza in merito all'accesso ai finanziamenti dell'UE in relazione al presente strumento; </w:t>
            </w:r>
          </w:p>
        </w:tc>
      </w:tr>
      <w:tr w:rsidR="0085255C" w14:paraId="09634381" w14:textId="77777777" w:rsidTr="001379CC">
        <w:trPr>
          <w:jc w:val="center"/>
        </w:trPr>
        <w:tc>
          <w:tcPr>
            <w:tcW w:w="4876" w:type="dxa"/>
          </w:tcPr>
          <w:p w14:paraId="010F48C3" w14:textId="77777777" w:rsidR="00637E6D" w:rsidRPr="00D77269" w:rsidRDefault="00637E6D" w:rsidP="001379CC">
            <w:pPr>
              <w:pStyle w:val="Normal6a"/>
            </w:pPr>
          </w:p>
        </w:tc>
        <w:tc>
          <w:tcPr>
            <w:tcW w:w="4876" w:type="dxa"/>
          </w:tcPr>
          <w:p w14:paraId="426720D4" w14:textId="77777777" w:rsidR="00637E6D" w:rsidRPr="00D77269" w:rsidRDefault="00547926" w:rsidP="0031481D">
            <w:pPr>
              <w:pStyle w:val="Normal6a"/>
              <w:tabs>
                <w:tab w:val="left" w:pos="1185"/>
              </w:tabs>
              <w:rPr>
                <w:b/>
                <w:bCs/>
                <w:i/>
                <w:iCs/>
                <w:szCs w:val="24"/>
              </w:rPr>
            </w:pPr>
            <w:r>
              <w:rPr>
                <w:b/>
                <w:i/>
              </w:rPr>
              <w:t xml:space="preserve">d) lo sviluppo, la sorveglianza e la valutazione di politiche e procedure, tra cui la raccolta, lo scambio e l'analisi di informazioni e dati; la divulgazione di dati e statistiche sotto il profilo qualitativo e quantitativo sulla migrazione e sulla protezione internazionale, e lo sviluppo e l'applicazione di strumenti statistici, metodi e indicatori comuni per misurare i progressi conseguiti e valutare gli sviluppi strategici; </w:t>
            </w:r>
          </w:p>
        </w:tc>
      </w:tr>
      <w:tr w:rsidR="0085255C" w14:paraId="554A43B8" w14:textId="77777777" w:rsidTr="001379CC">
        <w:trPr>
          <w:jc w:val="center"/>
        </w:trPr>
        <w:tc>
          <w:tcPr>
            <w:tcW w:w="4876" w:type="dxa"/>
          </w:tcPr>
          <w:p w14:paraId="40216CAD" w14:textId="77777777" w:rsidR="00637E6D" w:rsidRPr="00D77269" w:rsidRDefault="00637E6D" w:rsidP="001379CC">
            <w:pPr>
              <w:pStyle w:val="Normal6a"/>
            </w:pPr>
          </w:p>
        </w:tc>
        <w:tc>
          <w:tcPr>
            <w:tcW w:w="4876" w:type="dxa"/>
          </w:tcPr>
          <w:p w14:paraId="5D530741" w14:textId="77777777" w:rsidR="00637E6D" w:rsidRPr="00D77269" w:rsidRDefault="00547926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>
              <w:rPr>
                <w:b/>
                <w:i/>
              </w:rPr>
              <w:t xml:space="preserve">e) l'istituzione, il funzionamento e il rafforzamento di meccanismi di monitoraggio indipendenti volti a garantire il rispetto degli obblighi in materia di diritti </w:t>
            </w:r>
            <w:r>
              <w:rPr>
                <w:b/>
                <w:i/>
              </w:rPr>
              <w:t xml:space="preserve">fondamentali nell'attuazione delle misure sostenute a norma del presente regolamento; </w:t>
            </w:r>
          </w:p>
        </w:tc>
      </w:tr>
      <w:tr w:rsidR="0085255C" w14:paraId="7981A1E4" w14:textId="77777777" w:rsidTr="001379CC">
        <w:trPr>
          <w:jc w:val="center"/>
        </w:trPr>
        <w:tc>
          <w:tcPr>
            <w:tcW w:w="4876" w:type="dxa"/>
          </w:tcPr>
          <w:p w14:paraId="1D14D465" w14:textId="77777777" w:rsidR="00637E6D" w:rsidRPr="00D77269" w:rsidRDefault="00637E6D" w:rsidP="001379CC">
            <w:pPr>
              <w:pStyle w:val="Normal6a"/>
            </w:pPr>
          </w:p>
        </w:tc>
        <w:tc>
          <w:tcPr>
            <w:tcW w:w="4876" w:type="dxa"/>
          </w:tcPr>
          <w:p w14:paraId="4324E568" w14:textId="77777777" w:rsidR="00637E6D" w:rsidRPr="00D77269" w:rsidRDefault="00547926" w:rsidP="0031481D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>
              <w:rPr>
                <w:b/>
                <w:i/>
              </w:rPr>
              <w:t xml:space="preserve">f) lo scambio di informazioni, migliori prassi e strategie; l'apprendimento reciproco, gli studi e le ricerche; lo sviluppo e l'attuazione di operazioni congiunte; e la realizzazione di reti di cooperazione transnazionali; </w:t>
            </w:r>
          </w:p>
        </w:tc>
      </w:tr>
      <w:tr w:rsidR="0085255C" w14:paraId="0A52CA1A" w14:textId="77777777" w:rsidTr="001379CC">
        <w:trPr>
          <w:jc w:val="center"/>
        </w:trPr>
        <w:tc>
          <w:tcPr>
            <w:tcW w:w="4876" w:type="dxa"/>
          </w:tcPr>
          <w:p w14:paraId="7D2CA33B" w14:textId="77777777" w:rsidR="00637E6D" w:rsidRPr="00D77269" w:rsidRDefault="00637E6D" w:rsidP="001379CC">
            <w:pPr>
              <w:pStyle w:val="Normal6a"/>
            </w:pPr>
          </w:p>
        </w:tc>
        <w:tc>
          <w:tcPr>
            <w:tcW w:w="4876" w:type="dxa"/>
          </w:tcPr>
          <w:p w14:paraId="347F14EE" w14:textId="77777777" w:rsidR="00637E6D" w:rsidRPr="00D77269" w:rsidRDefault="00547926" w:rsidP="0031481D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>
              <w:rPr>
                <w:b/>
                <w:i/>
              </w:rPr>
              <w:t xml:space="preserve">g) il rafforzamento della capacità di individuare e affrontare l'apolidia nell'ambito delle procedure di asilo e nelle procedure correlate e di garantire la protezione efficace e la non discriminazione degli apolidi, ad esempio attraverso l'istituzione, lo sviluppo e il miglioramento di percorsi procedurali per dar seguito alle domande di riconoscimento dello status di apolide; </w:t>
            </w:r>
          </w:p>
        </w:tc>
      </w:tr>
      <w:tr w:rsidR="0085255C" w14:paraId="38E5D1F9" w14:textId="77777777" w:rsidTr="001379CC">
        <w:trPr>
          <w:jc w:val="center"/>
        </w:trPr>
        <w:tc>
          <w:tcPr>
            <w:tcW w:w="4876" w:type="dxa"/>
          </w:tcPr>
          <w:p w14:paraId="2520008B" w14:textId="77777777" w:rsidR="00637E6D" w:rsidRPr="00D77269" w:rsidRDefault="00637E6D" w:rsidP="001379CC">
            <w:pPr>
              <w:pStyle w:val="Normal6a"/>
            </w:pPr>
          </w:p>
        </w:tc>
        <w:tc>
          <w:tcPr>
            <w:tcW w:w="4876" w:type="dxa"/>
          </w:tcPr>
          <w:p w14:paraId="57C197B5" w14:textId="77777777" w:rsidR="00637E6D" w:rsidRPr="00D77269" w:rsidRDefault="00547926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>
              <w:rPr>
                <w:b/>
                <w:i/>
              </w:rPr>
              <w:t>h) servizi di assistenza e sostegno forniti nel rispetto della dimensione di genere, in modo non discriminatorio e adeguati allo status e alle esigenze delle persone interessate, specialmente le persone vulnerabili;</w:t>
            </w:r>
          </w:p>
        </w:tc>
      </w:tr>
      <w:tr w:rsidR="0085255C" w14:paraId="669A2B78" w14:textId="77777777" w:rsidTr="001379CC">
        <w:trPr>
          <w:jc w:val="center"/>
        </w:trPr>
        <w:tc>
          <w:tcPr>
            <w:tcW w:w="4876" w:type="dxa"/>
          </w:tcPr>
          <w:p w14:paraId="63B5016A" w14:textId="77777777" w:rsidR="00637E6D" w:rsidRPr="00D77269" w:rsidRDefault="00637E6D" w:rsidP="001379CC">
            <w:pPr>
              <w:pStyle w:val="Normal6a"/>
            </w:pPr>
          </w:p>
        </w:tc>
        <w:tc>
          <w:tcPr>
            <w:tcW w:w="4876" w:type="dxa"/>
          </w:tcPr>
          <w:p w14:paraId="3204360C" w14:textId="77777777" w:rsidR="00637E6D" w:rsidRPr="00D77269" w:rsidRDefault="00547926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>
              <w:rPr>
                <w:b/>
                <w:i/>
              </w:rPr>
              <w:t xml:space="preserve">i) operazioni volte a fornire una protezione efficace ai minori migranti, compresa l'attuazione delle valutazioni dell'interesse superiore del minore, il rafforzamento dei sistemi di tutela, nonché lo sviluppo, la sorveglianza e la valutazione delle politiche e procedure di tutela dei minori; </w:t>
            </w:r>
          </w:p>
        </w:tc>
      </w:tr>
      <w:tr w:rsidR="0085255C" w14:paraId="362205AF" w14:textId="77777777" w:rsidTr="001379CC">
        <w:trPr>
          <w:jc w:val="center"/>
        </w:trPr>
        <w:tc>
          <w:tcPr>
            <w:tcW w:w="4876" w:type="dxa"/>
          </w:tcPr>
          <w:p w14:paraId="438294E0" w14:textId="77777777" w:rsidR="00637E6D" w:rsidRPr="00D77269" w:rsidRDefault="00637E6D" w:rsidP="001379CC">
            <w:pPr>
              <w:pStyle w:val="Normal6a"/>
            </w:pPr>
          </w:p>
        </w:tc>
        <w:tc>
          <w:tcPr>
            <w:tcW w:w="4876" w:type="dxa"/>
          </w:tcPr>
          <w:p w14:paraId="03964001" w14:textId="77777777" w:rsidR="00637E6D" w:rsidRPr="00D77269" w:rsidRDefault="00547926" w:rsidP="0031481D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>
              <w:rPr>
                <w:b/>
                <w:i/>
              </w:rPr>
              <w:t xml:space="preserve">j) operazioni volte a sensibilizzare i portatori di </w:t>
            </w:r>
            <w:r>
              <w:rPr>
                <w:b/>
                <w:i/>
              </w:rPr>
              <w:t xml:space="preserve">interessi e il pubblico sulle politiche in materia di asilo, integrazione, migrazione legale e rimpatrio, con particolare attenzione alle persone vulnerabili, compresi i minori. </w:t>
            </w:r>
          </w:p>
        </w:tc>
      </w:tr>
      <w:tr w:rsidR="0085255C" w14:paraId="720C6E41" w14:textId="77777777" w:rsidTr="001379CC">
        <w:trPr>
          <w:jc w:val="center"/>
        </w:trPr>
        <w:tc>
          <w:tcPr>
            <w:tcW w:w="4876" w:type="dxa"/>
          </w:tcPr>
          <w:p w14:paraId="5240E191" w14:textId="77777777" w:rsidR="0031481D" w:rsidRPr="00D77269" w:rsidRDefault="0031481D" w:rsidP="001379CC">
            <w:pPr>
              <w:pStyle w:val="Normal6a"/>
            </w:pPr>
          </w:p>
        </w:tc>
        <w:tc>
          <w:tcPr>
            <w:tcW w:w="4876" w:type="dxa"/>
          </w:tcPr>
          <w:p w14:paraId="1E1A4D19" w14:textId="77777777" w:rsidR="0031481D" w:rsidRPr="00D77269" w:rsidRDefault="00547926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>
              <w:rPr>
                <w:b/>
                <w:i/>
              </w:rPr>
              <w:t xml:space="preserve">2. Nell'ambito dell'obiettivo specifico di cui all'articolo 3, paragrafo 1, lettera a), lo strumento sostiene: </w:t>
            </w:r>
          </w:p>
        </w:tc>
      </w:tr>
      <w:tr w:rsidR="0085255C" w14:paraId="16111470" w14:textId="77777777" w:rsidTr="001379CC">
        <w:trPr>
          <w:jc w:val="center"/>
        </w:trPr>
        <w:tc>
          <w:tcPr>
            <w:tcW w:w="4876" w:type="dxa"/>
          </w:tcPr>
          <w:p w14:paraId="61EE99F7" w14:textId="77777777" w:rsidR="00637E6D" w:rsidRPr="00D77269" w:rsidRDefault="00637E6D" w:rsidP="001379CC">
            <w:pPr>
              <w:pStyle w:val="Normal6a"/>
            </w:pPr>
          </w:p>
        </w:tc>
        <w:tc>
          <w:tcPr>
            <w:tcW w:w="4876" w:type="dxa"/>
          </w:tcPr>
          <w:p w14:paraId="1995775E" w14:textId="77777777" w:rsidR="00637E6D" w:rsidRPr="00D77269" w:rsidRDefault="00547926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>
              <w:rPr>
                <w:b/>
                <w:i/>
              </w:rPr>
              <w:t xml:space="preserve">a) la fornitura di aiuti materiali, compresa l'assistenza alle frontiere; </w:t>
            </w:r>
          </w:p>
        </w:tc>
      </w:tr>
      <w:tr w:rsidR="0085255C" w14:paraId="17E56D83" w14:textId="77777777" w:rsidTr="001379CC">
        <w:trPr>
          <w:jc w:val="center"/>
        </w:trPr>
        <w:tc>
          <w:tcPr>
            <w:tcW w:w="4876" w:type="dxa"/>
          </w:tcPr>
          <w:p w14:paraId="2849C483" w14:textId="77777777" w:rsidR="00637E6D" w:rsidRPr="00D77269" w:rsidRDefault="00637E6D" w:rsidP="001379CC">
            <w:pPr>
              <w:pStyle w:val="Normal6a"/>
            </w:pPr>
          </w:p>
        </w:tc>
        <w:tc>
          <w:tcPr>
            <w:tcW w:w="4876" w:type="dxa"/>
          </w:tcPr>
          <w:p w14:paraId="3104956E" w14:textId="77777777" w:rsidR="00637E6D" w:rsidRPr="00D77269" w:rsidRDefault="00547926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>
              <w:rPr>
                <w:b/>
                <w:i/>
              </w:rPr>
              <w:t>b) lo svolgimento delle procedure di asilo in linea con l'acquis in materia di asilo, compresa la fornitura di servizi di sostegno quali traduzione e interpretazione, assistenza legale, ricerca di familiari e altri servizi che siano coerenti con lo status della persona interessata;</w:t>
            </w:r>
          </w:p>
        </w:tc>
      </w:tr>
      <w:tr w:rsidR="0085255C" w14:paraId="0078DC77" w14:textId="77777777" w:rsidTr="001379CC">
        <w:trPr>
          <w:jc w:val="center"/>
        </w:trPr>
        <w:tc>
          <w:tcPr>
            <w:tcW w:w="4876" w:type="dxa"/>
          </w:tcPr>
          <w:p w14:paraId="57A6F82E" w14:textId="77777777" w:rsidR="00637E6D" w:rsidRPr="00D77269" w:rsidRDefault="00637E6D" w:rsidP="001379CC">
            <w:pPr>
              <w:pStyle w:val="Normal6a"/>
            </w:pPr>
          </w:p>
        </w:tc>
        <w:tc>
          <w:tcPr>
            <w:tcW w:w="4876" w:type="dxa"/>
          </w:tcPr>
          <w:p w14:paraId="3B8BE264" w14:textId="77777777" w:rsidR="00637E6D" w:rsidRPr="00D77269" w:rsidRDefault="00547926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>
              <w:rPr>
                <w:b/>
                <w:i/>
              </w:rPr>
              <w:t xml:space="preserve">c) l'identificazione dei richiedenti con esigenze procedurali o di accoglienza particolari, compresa l'identificazione tempestiva delle vittime della tratta, in vista del loro rinvio a servizi specializzati quali servizi psicosociali e di riabilitazione; </w:t>
            </w:r>
          </w:p>
        </w:tc>
      </w:tr>
      <w:tr w:rsidR="0085255C" w14:paraId="68362A93" w14:textId="77777777" w:rsidTr="001379CC">
        <w:trPr>
          <w:jc w:val="center"/>
        </w:trPr>
        <w:tc>
          <w:tcPr>
            <w:tcW w:w="4876" w:type="dxa"/>
          </w:tcPr>
          <w:p w14:paraId="37AE754E" w14:textId="77777777" w:rsidR="0031481D" w:rsidRPr="00D77269" w:rsidRDefault="0031481D" w:rsidP="001379CC">
            <w:pPr>
              <w:pStyle w:val="Normal6a"/>
            </w:pPr>
          </w:p>
        </w:tc>
        <w:tc>
          <w:tcPr>
            <w:tcW w:w="4876" w:type="dxa"/>
          </w:tcPr>
          <w:p w14:paraId="3AD71465" w14:textId="77777777" w:rsidR="0031481D" w:rsidRPr="00D77269" w:rsidRDefault="00547926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>
              <w:rPr>
                <w:b/>
                <w:i/>
              </w:rPr>
              <w:t>d) la fornitura di servizi specializzati, quali servizi psicosociali e di riabilitazione qualificati, ai richiedenti con esigenze procedurali o di accoglienza particolari;</w:t>
            </w:r>
          </w:p>
        </w:tc>
      </w:tr>
      <w:tr w:rsidR="0085255C" w14:paraId="0B66F2DA" w14:textId="77777777" w:rsidTr="001379CC">
        <w:trPr>
          <w:jc w:val="center"/>
        </w:trPr>
        <w:tc>
          <w:tcPr>
            <w:tcW w:w="4876" w:type="dxa"/>
          </w:tcPr>
          <w:p w14:paraId="010C38FA" w14:textId="77777777" w:rsidR="0031481D" w:rsidRPr="00D77269" w:rsidRDefault="0031481D" w:rsidP="001379CC">
            <w:pPr>
              <w:pStyle w:val="Normal6a"/>
            </w:pPr>
          </w:p>
        </w:tc>
        <w:tc>
          <w:tcPr>
            <w:tcW w:w="4876" w:type="dxa"/>
          </w:tcPr>
          <w:p w14:paraId="4CF26DB1" w14:textId="77777777" w:rsidR="0031481D" w:rsidRPr="00D77269" w:rsidRDefault="00547926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>
              <w:rPr>
                <w:b/>
                <w:i/>
              </w:rPr>
              <w:t xml:space="preserve">e) la creazione o il miglioramento di infrastrutture destinate all'accoglienza e all'alloggio, come infrastrutture su piccola scala che rispondano alle esigenze delle famiglie con minori, incluse le infrastrutture rese disponibili dalle autorità locali e regionali e compreso l'eventuale uso comune di tali strutture da parte di più Stati membri; </w:t>
            </w:r>
          </w:p>
        </w:tc>
      </w:tr>
      <w:tr w:rsidR="0085255C" w14:paraId="5D8B318A" w14:textId="77777777" w:rsidTr="001379CC">
        <w:trPr>
          <w:jc w:val="center"/>
        </w:trPr>
        <w:tc>
          <w:tcPr>
            <w:tcW w:w="4876" w:type="dxa"/>
          </w:tcPr>
          <w:p w14:paraId="077F4215" w14:textId="77777777" w:rsidR="0031481D" w:rsidRPr="00D77269" w:rsidRDefault="0031481D" w:rsidP="001379CC">
            <w:pPr>
              <w:pStyle w:val="Normal6a"/>
            </w:pPr>
          </w:p>
        </w:tc>
        <w:tc>
          <w:tcPr>
            <w:tcW w:w="4876" w:type="dxa"/>
          </w:tcPr>
          <w:p w14:paraId="3816CB8A" w14:textId="77777777" w:rsidR="0031481D" w:rsidRPr="00D77269" w:rsidRDefault="00547926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>
              <w:rPr>
                <w:b/>
                <w:i/>
              </w:rPr>
              <w:t xml:space="preserve">f) il rafforzamento delle capacità degli Stati membri di raccolta, analisi e </w:t>
            </w:r>
            <w:r>
              <w:rPr>
                <w:b/>
                <w:i/>
              </w:rPr>
              <w:t xml:space="preserve">condivisione tra le rispettive autorità competenti di informazioni sui paesi d'origine; </w:t>
            </w:r>
          </w:p>
        </w:tc>
      </w:tr>
      <w:tr w:rsidR="0085255C" w14:paraId="75518C78" w14:textId="77777777" w:rsidTr="001379CC">
        <w:trPr>
          <w:jc w:val="center"/>
        </w:trPr>
        <w:tc>
          <w:tcPr>
            <w:tcW w:w="4876" w:type="dxa"/>
          </w:tcPr>
          <w:p w14:paraId="3FF8751E" w14:textId="77777777" w:rsidR="0031481D" w:rsidRPr="00D77269" w:rsidRDefault="0031481D" w:rsidP="001379CC">
            <w:pPr>
              <w:pStyle w:val="Normal6a"/>
            </w:pPr>
          </w:p>
        </w:tc>
        <w:tc>
          <w:tcPr>
            <w:tcW w:w="4876" w:type="dxa"/>
          </w:tcPr>
          <w:p w14:paraId="39B1CEA6" w14:textId="77777777" w:rsidR="0031481D" w:rsidRPr="00D77269" w:rsidRDefault="00547926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>
              <w:rPr>
                <w:b/>
                <w:i/>
              </w:rPr>
              <w:t xml:space="preserve">g) operazioni connesse ai programmi dell'Unione per il reinsediamento o a programmi nazionali di reinsediamento e di ammissione umanitaria, compreso lo svolgimento di procedure per la loro attuazione; </w:t>
            </w:r>
          </w:p>
        </w:tc>
      </w:tr>
      <w:tr w:rsidR="0085255C" w14:paraId="42487A42" w14:textId="77777777" w:rsidTr="001379CC">
        <w:trPr>
          <w:jc w:val="center"/>
        </w:trPr>
        <w:tc>
          <w:tcPr>
            <w:tcW w:w="4876" w:type="dxa"/>
          </w:tcPr>
          <w:p w14:paraId="5486D373" w14:textId="77777777" w:rsidR="0031481D" w:rsidRPr="00D77269" w:rsidRDefault="0031481D" w:rsidP="001379CC">
            <w:pPr>
              <w:pStyle w:val="Normal6a"/>
            </w:pPr>
          </w:p>
        </w:tc>
        <w:tc>
          <w:tcPr>
            <w:tcW w:w="4876" w:type="dxa"/>
          </w:tcPr>
          <w:p w14:paraId="536AC65B" w14:textId="77777777" w:rsidR="0031481D" w:rsidRPr="00D77269" w:rsidRDefault="00547926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>
              <w:rPr>
                <w:b/>
                <w:i/>
              </w:rPr>
              <w:t xml:space="preserve">h) il rafforzamento della capacità dei paesi terzi di migliorare la protezione delle persone che ne necessitano, anche sostenendo lo sviluppo di sistemi di protezione per i minori migranti; </w:t>
            </w:r>
          </w:p>
        </w:tc>
      </w:tr>
      <w:tr w:rsidR="0085255C" w14:paraId="3CC93BCF" w14:textId="77777777" w:rsidTr="001379CC">
        <w:trPr>
          <w:jc w:val="center"/>
        </w:trPr>
        <w:tc>
          <w:tcPr>
            <w:tcW w:w="4876" w:type="dxa"/>
          </w:tcPr>
          <w:p w14:paraId="718710B6" w14:textId="77777777" w:rsidR="0031481D" w:rsidRPr="00D77269" w:rsidRDefault="0031481D" w:rsidP="001379CC">
            <w:pPr>
              <w:pStyle w:val="Normal6a"/>
            </w:pPr>
          </w:p>
        </w:tc>
        <w:tc>
          <w:tcPr>
            <w:tcW w:w="4876" w:type="dxa"/>
          </w:tcPr>
          <w:p w14:paraId="6599150B" w14:textId="77777777" w:rsidR="0031481D" w:rsidRPr="00D77269" w:rsidRDefault="00547926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>
              <w:rPr>
                <w:b/>
                <w:i/>
              </w:rPr>
              <w:t xml:space="preserve">i) l'introduzione, lo sviluppo e il miglioramento di alternative efficaci al trattenimento. </w:t>
            </w:r>
          </w:p>
        </w:tc>
      </w:tr>
      <w:tr w:rsidR="0085255C" w14:paraId="6374D8C6" w14:textId="77777777" w:rsidTr="001379CC">
        <w:trPr>
          <w:jc w:val="center"/>
        </w:trPr>
        <w:tc>
          <w:tcPr>
            <w:tcW w:w="4876" w:type="dxa"/>
          </w:tcPr>
          <w:p w14:paraId="0F0854DC" w14:textId="77777777" w:rsidR="0031481D" w:rsidRPr="00D77269" w:rsidRDefault="0031481D" w:rsidP="001379CC">
            <w:pPr>
              <w:pStyle w:val="Normal6a"/>
            </w:pPr>
          </w:p>
        </w:tc>
        <w:tc>
          <w:tcPr>
            <w:tcW w:w="4876" w:type="dxa"/>
          </w:tcPr>
          <w:p w14:paraId="4DAC3B89" w14:textId="77777777" w:rsidR="0031481D" w:rsidRPr="00D77269" w:rsidRDefault="00547926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>
              <w:rPr>
                <w:b/>
                <w:i/>
              </w:rPr>
              <w:t xml:space="preserve">3. Nell'ambito degli obiettivi specifici di cui all'articolo 3, paragrafo 1, lettere b) e c), lo strumento sostiene: </w:t>
            </w:r>
          </w:p>
        </w:tc>
      </w:tr>
      <w:tr w:rsidR="0085255C" w14:paraId="328154C0" w14:textId="77777777" w:rsidTr="001379CC">
        <w:trPr>
          <w:jc w:val="center"/>
        </w:trPr>
        <w:tc>
          <w:tcPr>
            <w:tcW w:w="4876" w:type="dxa"/>
          </w:tcPr>
          <w:p w14:paraId="14AD1440" w14:textId="77777777" w:rsidR="0031481D" w:rsidRPr="00D77269" w:rsidRDefault="0031481D" w:rsidP="001379CC">
            <w:pPr>
              <w:pStyle w:val="Normal6a"/>
            </w:pPr>
          </w:p>
        </w:tc>
        <w:tc>
          <w:tcPr>
            <w:tcW w:w="4876" w:type="dxa"/>
          </w:tcPr>
          <w:p w14:paraId="4EEE9971" w14:textId="77777777" w:rsidR="0031481D" w:rsidRPr="00D77269" w:rsidRDefault="00547926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>
              <w:rPr>
                <w:b/>
                <w:i/>
              </w:rPr>
              <w:t xml:space="preserve">a) pacchetti informativi e campagne di sensibilizzazione sui canali di migrazione legale nell'Unione, riguardanti anche l'acquis dell'Unione in materia di migrazione legale; </w:t>
            </w:r>
          </w:p>
        </w:tc>
      </w:tr>
      <w:tr w:rsidR="0085255C" w14:paraId="649BF850" w14:textId="77777777" w:rsidTr="001379CC">
        <w:trPr>
          <w:jc w:val="center"/>
        </w:trPr>
        <w:tc>
          <w:tcPr>
            <w:tcW w:w="4876" w:type="dxa"/>
          </w:tcPr>
          <w:p w14:paraId="269D1548" w14:textId="77777777" w:rsidR="0031481D" w:rsidRPr="00D77269" w:rsidRDefault="0031481D" w:rsidP="001379CC">
            <w:pPr>
              <w:pStyle w:val="Normal6a"/>
            </w:pPr>
          </w:p>
        </w:tc>
        <w:tc>
          <w:tcPr>
            <w:tcW w:w="4876" w:type="dxa"/>
          </w:tcPr>
          <w:p w14:paraId="7346223A" w14:textId="77777777" w:rsidR="0031481D" w:rsidRPr="00D77269" w:rsidRDefault="00547926" w:rsidP="0031481D">
            <w:pPr>
              <w:pStyle w:val="Normal6a"/>
              <w:tabs>
                <w:tab w:val="left" w:pos="2850"/>
              </w:tabs>
              <w:rPr>
                <w:b/>
                <w:bCs/>
                <w:i/>
                <w:iCs/>
                <w:szCs w:val="24"/>
              </w:rPr>
            </w:pPr>
            <w:r>
              <w:rPr>
                <w:b/>
                <w:i/>
              </w:rPr>
              <w:t>b) il sostegno alle delegazioni dell'UE e alla cooperazione consolare degli Stati membri al fine di agevolare i percorsi di migrazione legale, i partenariati volti ad attirare talenti, il riconoscimento delle competenze e la sensibilizzazione dei potenziali richiedenti;</w:t>
            </w:r>
          </w:p>
        </w:tc>
      </w:tr>
      <w:tr w:rsidR="0085255C" w14:paraId="62DBB472" w14:textId="77777777" w:rsidTr="001379CC">
        <w:trPr>
          <w:jc w:val="center"/>
        </w:trPr>
        <w:tc>
          <w:tcPr>
            <w:tcW w:w="4876" w:type="dxa"/>
          </w:tcPr>
          <w:p w14:paraId="4E920EF8" w14:textId="77777777" w:rsidR="0031481D" w:rsidRPr="00D77269" w:rsidRDefault="0031481D" w:rsidP="001379CC">
            <w:pPr>
              <w:pStyle w:val="Normal6a"/>
            </w:pPr>
          </w:p>
        </w:tc>
        <w:tc>
          <w:tcPr>
            <w:tcW w:w="4876" w:type="dxa"/>
          </w:tcPr>
          <w:p w14:paraId="54552E3D" w14:textId="77777777" w:rsidR="0031481D" w:rsidRPr="00D77269" w:rsidRDefault="00547926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>
              <w:rPr>
                <w:b/>
                <w:i/>
              </w:rPr>
              <w:t xml:space="preserve">c) azioni a sostegno dell'attuazione e del funzionamento del bacino di talenti dell'UE, tra cui attività di </w:t>
            </w:r>
            <w:r>
              <w:rPr>
                <w:b/>
                <w:i/>
              </w:rPr>
              <w:t xml:space="preserve">sensibilizzazione, pacchetti informativi, campagne di sensibilizzazione nei paesi terzi e nell'UE, servizi di abbinamento e sostegno alle persone in cerca di lavoro e ai datori di lavoro partecipanti;  </w:t>
            </w:r>
          </w:p>
        </w:tc>
      </w:tr>
      <w:tr w:rsidR="0085255C" w14:paraId="58E1A0D1" w14:textId="77777777" w:rsidTr="001379CC">
        <w:trPr>
          <w:jc w:val="center"/>
        </w:trPr>
        <w:tc>
          <w:tcPr>
            <w:tcW w:w="4876" w:type="dxa"/>
          </w:tcPr>
          <w:p w14:paraId="21A674E6" w14:textId="77777777" w:rsidR="0031481D" w:rsidRPr="00D77269" w:rsidRDefault="0031481D" w:rsidP="001379CC">
            <w:pPr>
              <w:pStyle w:val="Normal6a"/>
            </w:pPr>
          </w:p>
        </w:tc>
        <w:tc>
          <w:tcPr>
            <w:tcW w:w="4876" w:type="dxa"/>
          </w:tcPr>
          <w:p w14:paraId="09DF5C39" w14:textId="77777777" w:rsidR="0031481D" w:rsidRPr="00D77269" w:rsidRDefault="00547926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>
              <w:rPr>
                <w:b/>
                <w:i/>
              </w:rPr>
              <w:t xml:space="preserve">d) lo sviluppo di programmi di mobilità verso </w:t>
            </w:r>
            <w:r>
              <w:rPr>
                <w:b/>
                <w:i/>
              </w:rPr>
              <w:t xml:space="preserve">l'Unione, quali regimi di migrazione temporanea o circolare, compresa la formazione atta a migliorare l'occupabilità; </w:t>
            </w:r>
          </w:p>
        </w:tc>
      </w:tr>
      <w:tr w:rsidR="0085255C" w14:paraId="3C041D2C" w14:textId="77777777" w:rsidTr="001379CC">
        <w:trPr>
          <w:jc w:val="center"/>
        </w:trPr>
        <w:tc>
          <w:tcPr>
            <w:tcW w:w="4876" w:type="dxa"/>
          </w:tcPr>
          <w:p w14:paraId="62E34EE9" w14:textId="77777777" w:rsidR="0031481D" w:rsidRPr="00D77269" w:rsidRDefault="0031481D" w:rsidP="001379CC">
            <w:pPr>
              <w:pStyle w:val="Normal6a"/>
            </w:pPr>
          </w:p>
        </w:tc>
        <w:tc>
          <w:tcPr>
            <w:tcW w:w="4876" w:type="dxa"/>
          </w:tcPr>
          <w:p w14:paraId="45572A71" w14:textId="77777777" w:rsidR="0031481D" w:rsidRPr="00D77269" w:rsidRDefault="00547926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>
              <w:rPr>
                <w:b/>
                <w:i/>
              </w:rPr>
              <w:t>e) la cooperazione tra i paesi terzi e i servizi dell'occupazione nonché i servizi dell'immigrazione degli Stati membri;</w:t>
            </w:r>
          </w:p>
        </w:tc>
      </w:tr>
      <w:tr w:rsidR="0085255C" w14:paraId="796C0386" w14:textId="77777777" w:rsidTr="001379CC">
        <w:trPr>
          <w:jc w:val="center"/>
        </w:trPr>
        <w:tc>
          <w:tcPr>
            <w:tcW w:w="4876" w:type="dxa"/>
          </w:tcPr>
          <w:p w14:paraId="04DFFEF3" w14:textId="77777777" w:rsidR="0031481D" w:rsidRPr="00D77269" w:rsidRDefault="0031481D" w:rsidP="001379CC">
            <w:pPr>
              <w:pStyle w:val="Normal6a"/>
            </w:pPr>
          </w:p>
        </w:tc>
        <w:tc>
          <w:tcPr>
            <w:tcW w:w="4876" w:type="dxa"/>
          </w:tcPr>
          <w:p w14:paraId="20445B37" w14:textId="77777777" w:rsidR="0031481D" w:rsidRPr="00D77269" w:rsidRDefault="00547926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>
              <w:rPr>
                <w:b/>
                <w:i/>
              </w:rPr>
              <w:t xml:space="preserve">f) la valutazione e il riconoscimento delle competenze e delle qualifiche, inclusa l'esperienza professionale, acquisite in un paese terzo, nonché della loro trasparenza e della loro equivalenza con quelle acquisite in uno Stato membro; </w:t>
            </w:r>
          </w:p>
        </w:tc>
      </w:tr>
      <w:tr w:rsidR="0085255C" w14:paraId="794F5E11" w14:textId="77777777" w:rsidTr="001379CC">
        <w:trPr>
          <w:jc w:val="center"/>
        </w:trPr>
        <w:tc>
          <w:tcPr>
            <w:tcW w:w="4876" w:type="dxa"/>
          </w:tcPr>
          <w:p w14:paraId="3FD034E0" w14:textId="77777777" w:rsidR="0031481D" w:rsidRPr="00D77269" w:rsidRDefault="0031481D" w:rsidP="001379CC">
            <w:pPr>
              <w:pStyle w:val="Normal6a"/>
            </w:pPr>
          </w:p>
        </w:tc>
        <w:tc>
          <w:tcPr>
            <w:tcW w:w="4876" w:type="dxa"/>
          </w:tcPr>
          <w:p w14:paraId="31893F55" w14:textId="77777777" w:rsidR="0031481D" w:rsidRPr="00D77269" w:rsidRDefault="00547926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>
              <w:rPr>
                <w:b/>
                <w:i/>
              </w:rPr>
              <w:t xml:space="preserve">g) le informazioni </w:t>
            </w:r>
            <w:proofErr w:type="spellStart"/>
            <w:r>
              <w:rPr>
                <w:b/>
                <w:i/>
              </w:rPr>
              <w:t>pre</w:t>
            </w:r>
            <w:proofErr w:type="spellEnd"/>
            <w:r>
              <w:rPr>
                <w:b/>
                <w:i/>
              </w:rPr>
              <w:t>-partenza, la formazione linguistica, la valutazione delle competenze e le misure di orientamento per le persone che partecipano a percorsi di migrazione legale;</w:t>
            </w:r>
          </w:p>
        </w:tc>
      </w:tr>
      <w:tr w:rsidR="0085255C" w14:paraId="7D7DA151" w14:textId="77777777" w:rsidTr="001379CC">
        <w:trPr>
          <w:jc w:val="center"/>
        </w:trPr>
        <w:tc>
          <w:tcPr>
            <w:tcW w:w="4876" w:type="dxa"/>
          </w:tcPr>
          <w:p w14:paraId="74D8A93C" w14:textId="77777777" w:rsidR="0031481D" w:rsidRPr="00D77269" w:rsidRDefault="0031481D" w:rsidP="001379CC">
            <w:pPr>
              <w:pStyle w:val="Normal6a"/>
            </w:pPr>
          </w:p>
        </w:tc>
        <w:tc>
          <w:tcPr>
            <w:tcW w:w="4876" w:type="dxa"/>
          </w:tcPr>
          <w:p w14:paraId="36E154C4" w14:textId="77777777" w:rsidR="0031481D" w:rsidRPr="00D77269" w:rsidRDefault="00547926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>
              <w:rPr>
                <w:b/>
                <w:i/>
              </w:rPr>
              <w:t>h) misure a sostegno dell'inclusione nel mercato del lavoro, compresi lo sviluppo delle competenze, la formazione professionale, il tutoraggio, l'incrocio tra domanda e offerta di lavoro e la cooperazione con i datori di lavoro e le parti sociali;</w:t>
            </w:r>
          </w:p>
        </w:tc>
      </w:tr>
      <w:tr w:rsidR="0085255C" w14:paraId="151799CB" w14:textId="77777777" w:rsidTr="001379CC">
        <w:trPr>
          <w:jc w:val="center"/>
        </w:trPr>
        <w:tc>
          <w:tcPr>
            <w:tcW w:w="4876" w:type="dxa"/>
          </w:tcPr>
          <w:p w14:paraId="57A29084" w14:textId="77777777" w:rsidR="005C5100" w:rsidRPr="00D77269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128F0DF8" w14:textId="77777777" w:rsidR="005C5100" w:rsidRPr="00D77269" w:rsidRDefault="00547926" w:rsidP="005C5100">
            <w:pPr>
              <w:pStyle w:val="Normal6a"/>
              <w:tabs>
                <w:tab w:val="left" w:pos="1230"/>
              </w:tabs>
              <w:rPr>
                <w:b/>
                <w:bCs/>
                <w:i/>
                <w:iCs/>
                <w:szCs w:val="24"/>
              </w:rPr>
            </w:pPr>
            <w:r>
              <w:rPr>
                <w:b/>
                <w:i/>
              </w:rPr>
              <w:t>i) l'assistenza nel contesto di domande di ricongiungimento familiare al fine di garantire un'attuazione armonizzata della direttiva 2003/86/CE del Consiglio;</w:t>
            </w:r>
          </w:p>
        </w:tc>
      </w:tr>
      <w:tr w:rsidR="0085255C" w14:paraId="2D6CB52C" w14:textId="77777777" w:rsidTr="001379CC">
        <w:trPr>
          <w:jc w:val="center"/>
        </w:trPr>
        <w:tc>
          <w:tcPr>
            <w:tcW w:w="4876" w:type="dxa"/>
          </w:tcPr>
          <w:p w14:paraId="4573CB26" w14:textId="77777777" w:rsidR="005C5100" w:rsidRPr="00D77269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064558CF" w14:textId="77777777" w:rsidR="005C5100" w:rsidRPr="00D77269" w:rsidRDefault="00547926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>
              <w:rPr>
                <w:b/>
                <w:i/>
              </w:rPr>
              <w:t xml:space="preserve">j) l'assistenza, comprese l'assistenza e la rappresentanza legali, in relazione a un cambiamento di status di cittadini di paesi terzi che soggiornano già legalmente in uno Stato membro, </w:t>
            </w:r>
            <w:r>
              <w:rPr>
                <w:b/>
                <w:i/>
              </w:rPr>
              <w:t>specialmente in relazione all'acquisizione di uno status di soggiorno legale definito a livello di Unione;</w:t>
            </w:r>
          </w:p>
        </w:tc>
      </w:tr>
      <w:tr w:rsidR="0085255C" w14:paraId="23CDA326" w14:textId="77777777" w:rsidTr="001379CC">
        <w:trPr>
          <w:jc w:val="center"/>
        </w:trPr>
        <w:tc>
          <w:tcPr>
            <w:tcW w:w="4876" w:type="dxa"/>
          </w:tcPr>
          <w:p w14:paraId="3E6F26C3" w14:textId="77777777" w:rsidR="005C5100" w:rsidRPr="00D77269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492ECF25" w14:textId="77777777" w:rsidR="005C5100" w:rsidRPr="00D77269" w:rsidRDefault="00547926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>
              <w:rPr>
                <w:b/>
                <w:i/>
              </w:rPr>
              <w:t xml:space="preserve">k) l'assistenza ai cittadini di paesi terzi e agli apolidi che intendono esercitare i loro diritti, in particolare in relazione alla mobilità, a norma degli strumenti dell'Unione in materia di migrazione legale; </w:t>
            </w:r>
          </w:p>
        </w:tc>
      </w:tr>
      <w:tr w:rsidR="0085255C" w14:paraId="69BAE268" w14:textId="77777777" w:rsidTr="001379CC">
        <w:trPr>
          <w:jc w:val="center"/>
        </w:trPr>
        <w:tc>
          <w:tcPr>
            <w:tcW w:w="4876" w:type="dxa"/>
          </w:tcPr>
          <w:p w14:paraId="22F8A114" w14:textId="77777777" w:rsidR="005C5100" w:rsidRPr="00D77269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37483F8D" w14:textId="77777777" w:rsidR="005C5100" w:rsidRPr="00D77269" w:rsidRDefault="00547926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>
              <w:rPr>
                <w:b/>
                <w:i/>
              </w:rPr>
              <w:t xml:space="preserve">l) misure di integrazione, quali un sostegno mirato in conformità delle esigenze dei cittadini di paesi terzi e degli apolidi e programmi di integrazione incentrati sulla consulenza, sull'istruzione e sulla formazione linguistica e di altro tipo, per esempio corsi di educazione civica e orientamento professionale; </w:t>
            </w:r>
          </w:p>
        </w:tc>
      </w:tr>
      <w:tr w:rsidR="0085255C" w14:paraId="6ACA3DAC" w14:textId="77777777" w:rsidTr="001379CC">
        <w:trPr>
          <w:jc w:val="center"/>
        </w:trPr>
        <w:tc>
          <w:tcPr>
            <w:tcW w:w="4876" w:type="dxa"/>
          </w:tcPr>
          <w:p w14:paraId="418C95FC" w14:textId="77777777" w:rsidR="005C5100" w:rsidRPr="00D77269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4962B518" w14:textId="77777777" w:rsidR="005C5100" w:rsidRPr="00D77269" w:rsidRDefault="00547926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>
              <w:rPr>
                <w:b/>
                <w:i/>
              </w:rPr>
              <w:t xml:space="preserve">m) operazioni che promuovono la parità di accesso dei cittadini di paesi terzi ai servizi pubblici e privati e la fornitura di tali servizi a cittadini di paesi terzi e agli apolidi, in particolare l'accesso all'istruzione, all'assistenza sanitaria e al sostegno psicosociale, e l'adattamento di tali servizi alle esigenze del gruppo di riferimento; </w:t>
            </w:r>
          </w:p>
        </w:tc>
      </w:tr>
      <w:tr w:rsidR="0085255C" w14:paraId="548620B6" w14:textId="77777777" w:rsidTr="001379CC">
        <w:trPr>
          <w:jc w:val="center"/>
        </w:trPr>
        <w:tc>
          <w:tcPr>
            <w:tcW w:w="4876" w:type="dxa"/>
          </w:tcPr>
          <w:p w14:paraId="6BACD529" w14:textId="77777777" w:rsidR="005C5100" w:rsidRPr="00D77269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607A7277" w14:textId="77777777" w:rsidR="005C5100" w:rsidRPr="00D77269" w:rsidRDefault="00547926" w:rsidP="005C5100">
            <w:pPr>
              <w:pStyle w:val="Normal6a"/>
              <w:tabs>
                <w:tab w:val="left" w:pos="1530"/>
              </w:tabs>
              <w:rPr>
                <w:b/>
                <w:bCs/>
                <w:i/>
                <w:iCs/>
                <w:szCs w:val="24"/>
              </w:rPr>
            </w:pPr>
            <w:r>
              <w:rPr>
                <w:b/>
                <w:i/>
              </w:rPr>
              <w:t xml:space="preserve">n) la cooperazione tra organismi governativi e non governativi secondo un metodo integrato, anche tramite centri di assistenza all'integrazione coordinati, quali sportelli unici; </w:t>
            </w:r>
          </w:p>
        </w:tc>
      </w:tr>
      <w:tr w:rsidR="0085255C" w14:paraId="129FBDA3" w14:textId="77777777" w:rsidTr="001379CC">
        <w:trPr>
          <w:jc w:val="center"/>
        </w:trPr>
        <w:tc>
          <w:tcPr>
            <w:tcW w:w="4876" w:type="dxa"/>
          </w:tcPr>
          <w:p w14:paraId="38A1CC05" w14:textId="77777777" w:rsidR="005C5100" w:rsidRPr="00D77269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321CB6DB" w14:textId="77777777" w:rsidR="005C5100" w:rsidRPr="00D77269" w:rsidRDefault="00547926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>
              <w:rPr>
                <w:b/>
                <w:i/>
              </w:rPr>
              <w:t xml:space="preserve">o) operazioni volte a consentire e favorire l'inserimento di cittadini di paesi terzi e degli apolidi nella società di accoglienza e la loro partecipazione attiva alla medesima, e operazioni volte a promuovere la loro accettazione da parte della società di accoglienza; </w:t>
            </w:r>
          </w:p>
        </w:tc>
      </w:tr>
      <w:tr w:rsidR="0085255C" w14:paraId="49E8AAC2" w14:textId="77777777" w:rsidTr="001379CC">
        <w:trPr>
          <w:jc w:val="center"/>
        </w:trPr>
        <w:tc>
          <w:tcPr>
            <w:tcW w:w="4876" w:type="dxa"/>
          </w:tcPr>
          <w:p w14:paraId="153AD409" w14:textId="77777777" w:rsidR="005C5100" w:rsidRPr="00D77269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0CE50B21" w14:textId="77777777" w:rsidR="005C5100" w:rsidRPr="00D77269" w:rsidRDefault="00547926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>
              <w:rPr>
                <w:b/>
                <w:i/>
              </w:rPr>
              <w:t>p) scambi e dialogo tra i cittadini di paesi terzi e gli apolidi, la società di accoglienza e le autorità pubbliche, anche mediante la consultazione con i cittadini di paesi terzi, e dialogo interculturale e interreligioso;</w:t>
            </w:r>
          </w:p>
        </w:tc>
      </w:tr>
      <w:tr w:rsidR="0085255C" w14:paraId="3F54BB08" w14:textId="77777777" w:rsidTr="001379CC">
        <w:trPr>
          <w:jc w:val="center"/>
        </w:trPr>
        <w:tc>
          <w:tcPr>
            <w:tcW w:w="4876" w:type="dxa"/>
          </w:tcPr>
          <w:p w14:paraId="7DEBB009" w14:textId="77777777" w:rsidR="005C5100" w:rsidRPr="00D77269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55CD481F" w14:textId="77777777" w:rsidR="005C5100" w:rsidRPr="00D77269" w:rsidRDefault="00547926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>
              <w:rPr>
                <w:b/>
                <w:i/>
              </w:rPr>
              <w:t xml:space="preserve">q) lo sviluppo delle capacità dei servizi di integrazione forniti dalle autorità locali e da altri </w:t>
            </w:r>
            <w:r>
              <w:rPr>
                <w:b/>
                <w:i/>
              </w:rPr>
              <w:t xml:space="preserve">pertinenti portatori di interessi; </w:t>
            </w:r>
          </w:p>
        </w:tc>
      </w:tr>
      <w:tr w:rsidR="0085255C" w14:paraId="151A250C" w14:textId="77777777" w:rsidTr="001379CC">
        <w:trPr>
          <w:jc w:val="center"/>
        </w:trPr>
        <w:tc>
          <w:tcPr>
            <w:tcW w:w="4876" w:type="dxa"/>
          </w:tcPr>
          <w:p w14:paraId="3097FFB8" w14:textId="77777777" w:rsidR="005C5100" w:rsidRPr="00D77269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5239F934" w14:textId="77777777" w:rsidR="005C5100" w:rsidRPr="00D77269" w:rsidRDefault="00547926" w:rsidP="005C5100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>
              <w:rPr>
                <w:b/>
                <w:i/>
              </w:rPr>
              <w:t xml:space="preserve">r) la lotta contro lo sfruttamento dei migranti, attraverso la formazione del personale, l'istituzione e l'applicazione di meccanismi tramite i quali i migranti irregolari possano richiedere le retribuzioni arretrate e presentare denuncia nei confronti dei datori di lavoro, e campagne di informazione e di sensibilizzazione volte a informare datori di lavoro e migranti irregolari dei loro diritti e obblighi a norma della direttiva 2009/52/CE. </w:t>
            </w:r>
          </w:p>
        </w:tc>
      </w:tr>
      <w:tr w:rsidR="0085255C" w14:paraId="0EEE22E0" w14:textId="77777777" w:rsidTr="001379CC">
        <w:trPr>
          <w:jc w:val="center"/>
        </w:trPr>
        <w:tc>
          <w:tcPr>
            <w:tcW w:w="4876" w:type="dxa"/>
          </w:tcPr>
          <w:p w14:paraId="270BF914" w14:textId="77777777" w:rsidR="005C5100" w:rsidRPr="00D77269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115F4531" w14:textId="77777777" w:rsidR="005C5100" w:rsidRPr="00D77269" w:rsidRDefault="00547926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>
              <w:rPr>
                <w:b/>
                <w:i/>
              </w:rPr>
              <w:t xml:space="preserve">4. Nell'ambito dell'obiettivo specifico di cui all'articolo 3, paragrafo 1, lettera d bis), lo strumento sostiene: </w:t>
            </w:r>
          </w:p>
        </w:tc>
      </w:tr>
      <w:tr w:rsidR="0085255C" w14:paraId="39C3FE23" w14:textId="77777777" w:rsidTr="001379CC">
        <w:trPr>
          <w:jc w:val="center"/>
        </w:trPr>
        <w:tc>
          <w:tcPr>
            <w:tcW w:w="4876" w:type="dxa"/>
          </w:tcPr>
          <w:p w14:paraId="60BC9615" w14:textId="77777777" w:rsidR="005C5100" w:rsidRPr="00D77269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3DD69200" w14:textId="77777777" w:rsidR="005C5100" w:rsidRPr="00D77269" w:rsidRDefault="00547926" w:rsidP="005C5100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>
              <w:rPr>
                <w:b/>
                <w:i/>
              </w:rPr>
              <w:t xml:space="preserve">a) la creazione o il miglioramento di infrastrutture aperte destinate all'accoglienza, compreso l'eventuale uso comune di tali strutture da parte di più Stati membri; </w:t>
            </w:r>
          </w:p>
          <w:p w14:paraId="6BABD2D4" w14:textId="77777777" w:rsidR="005C5100" w:rsidRPr="00D77269" w:rsidRDefault="00547926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>
              <w:rPr>
                <w:b/>
                <w:i/>
              </w:rPr>
              <w:t xml:space="preserve">b) l'introduzione, lo sviluppo, l'attuazione e il miglioramento di alternative efficaci al trattenimento, tra cui la gestione dei casi all'interno della comunità; </w:t>
            </w:r>
          </w:p>
        </w:tc>
      </w:tr>
      <w:tr w:rsidR="0085255C" w14:paraId="4C5C435A" w14:textId="77777777" w:rsidTr="001379CC">
        <w:trPr>
          <w:jc w:val="center"/>
        </w:trPr>
        <w:tc>
          <w:tcPr>
            <w:tcW w:w="4876" w:type="dxa"/>
          </w:tcPr>
          <w:p w14:paraId="2EF94694" w14:textId="77777777" w:rsidR="005C5100" w:rsidRPr="00D77269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2C1568A5" w14:textId="77777777" w:rsidR="005C5100" w:rsidRPr="00D77269" w:rsidRDefault="00547926" w:rsidP="005C5100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>
              <w:rPr>
                <w:b/>
                <w:i/>
              </w:rPr>
              <w:t xml:space="preserve">c) la preparazione dei rimpatri, comprese misure che conducono all'emissione di decisioni di rimpatrio, l'identificazione dei cittadini di paesi terzi, il rilascio di documenti di viaggio e la ricerca di familiari; </w:t>
            </w:r>
          </w:p>
        </w:tc>
      </w:tr>
      <w:tr w:rsidR="0085255C" w14:paraId="4E592467" w14:textId="77777777" w:rsidTr="001379CC">
        <w:trPr>
          <w:jc w:val="center"/>
        </w:trPr>
        <w:tc>
          <w:tcPr>
            <w:tcW w:w="4876" w:type="dxa"/>
          </w:tcPr>
          <w:p w14:paraId="0A90C37E" w14:textId="77777777" w:rsidR="005C5100" w:rsidRPr="00D77269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6EA86C8C" w14:textId="77777777" w:rsidR="005C5100" w:rsidRPr="00D77269" w:rsidRDefault="00547926" w:rsidP="005C5100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>
              <w:rPr>
                <w:b/>
                <w:i/>
              </w:rPr>
              <w:t xml:space="preserve">d) la cooperazione con le autorità consolari e i servizi di immigrazione o altre autorità e servizi competenti dei paesi terzi al fine di ottenere documenti di viaggio e agevolare la riammissione, anche tramite l'impiego di funzionari di collegamento di paesi terzi; </w:t>
            </w:r>
          </w:p>
        </w:tc>
      </w:tr>
      <w:tr w:rsidR="0085255C" w14:paraId="5A72A034" w14:textId="77777777" w:rsidTr="001379CC">
        <w:trPr>
          <w:jc w:val="center"/>
        </w:trPr>
        <w:tc>
          <w:tcPr>
            <w:tcW w:w="4876" w:type="dxa"/>
          </w:tcPr>
          <w:p w14:paraId="4CD672D6" w14:textId="77777777" w:rsidR="005C5100" w:rsidRPr="00D77269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5A005967" w14:textId="77777777" w:rsidR="005C5100" w:rsidRPr="00D77269" w:rsidRDefault="00547926" w:rsidP="005C5100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>
              <w:rPr>
                <w:b/>
                <w:i/>
              </w:rPr>
              <w:t xml:space="preserve">e) il rimpatrio volontario assistito e informazioni sui programmi di rimpatrio volontario </w:t>
            </w:r>
            <w:r>
              <w:rPr>
                <w:b/>
                <w:i/>
              </w:rPr>
              <w:t xml:space="preserve">assistito, anche fornendo orientamenti specifici per i minori nelle procedure di rimpatrio; </w:t>
            </w:r>
          </w:p>
        </w:tc>
      </w:tr>
      <w:tr w:rsidR="0085255C" w14:paraId="0434083D" w14:textId="77777777" w:rsidTr="001379CC">
        <w:trPr>
          <w:jc w:val="center"/>
        </w:trPr>
        <w:tc>
          <w:tcPr>
            <w:tcW w:w="4876" w:type="dxa"/>
          </w:tcPr>
          <w:p w14:paraId="7A78D848" w14:textId="77777777" w:rsidR="005C5100" w:rsidRPr="00D77269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090E49DB" w14:textId="77777777" w:rsidR="005C5100" w:rsidRPr="00D77269" w:rsidRDefault="00547926" w:rsidP="005C5100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>
              <w:rPr>
                <w:b/>
                <w:i/>
              </w:rPr>
              <w:t xml:space="preserve">f) misure a sostegno del rimpatrio sostenibile e della reintegrazione dei rimpatriati, compresi incentivi in contanti, la formazione, il collocamento e </w:t>
            </w:r>
            <w:r>
              <w:rPr>
                <w:b/>
                <w:i/>
              </w:rPr>
              <w:t xml:space="preserve">l'aiuto all'occupazione e il sostegno alla creazione di attività economiche; </w:t>
            </w:r>
          </w:p>
        </w:tc>
      </w:tr>
      <w:tr w:rsidR="0085255C" w14:paraId="754BF0E8" w14:textId="77777777" w:rsidTr="001379CC">
        <w:trPr>
          <w:jc w:val="center"/>
        </w:trPr>
        <w:tc>
          <w:tcPr>
            <w:tcW w:w="4876" w:type="dxa"/>
          </w:tcPr>
          <w:p w14:paraId="5B2CD00B" w14:textId="77777777" w:rsidR="005C5100" w:rsidRPr="00D77269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61362590" w14:textId="77777777" w:rsidR="005C5100" w:rsidRPr="00D77269" w:rsidRDefault="00547926" w:rsidP="005C5100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>
              <w:rPr>
                <w:b/>
                <w:i/>
              </w:rPr>
              <w:t xml:space="preserve">g) misure volte a sensibilizzare in merito ai canali legali adeguati </w:t>
            </w:r>
            <w:proofErr w:type="gramStart"/>
            <w:r>
              <w:rPr>
                <w:b/>
                <w:i/>
              </w:rPr>
              <w:t>per la</w:t>
            </w:r>
            <w:proofErr w:type="gramEnd"/>
            <w:r>
              <w:rPr>
                <w:b/>
                <w:i/>
              </w:rPr>
              <w:t xml:space="preserve"> migrazione e ai rischi dell'immigrazione irregolare; </w:t>
            </w:r>
          </w:p>
        </w:tc>
      </w:tr>
      <w:tr w:rsidR="0085255C" w14:paraId="35CD2F5D" w14:textId="77777777" w:rsidTr="001379CC">
        <w:trPr>
          <w:jc w:val="center"/>
        </w:trPr>
        <w:tc>
          <w:tcPr>
            <w:tcW w:w="4876" w:type="dxa"/>
          </w:tcPr>
          <w:p w14:paraId="7D65EE30" w14:textId="77777777" w:rsidR="005C5100" w:rsidRPr="00D77269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4A6F95A8" w14:textId="77777777" w:rsidR="005C5100" w:rsidRPr="00D77269" w:rsidRDefault="00547926" w:rsidP="005C5100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>
              <w:rPr>
                <w:b/>
                <w:i/>
              </w:rPr>
              <w:t xml:space="preserve">h) l'assistenza e le operazioni a sostegno del reinserimento nella società di origine. </w:t>
            </w:r>
          </w:p>
        </w:tc>
      </w:tr>
      <w:tr w:rsidR="0085255C" w14:paraId="44F18F3B" w14:textId="77777777" w:rsidTr="001379CC">
        <w:trPr>
          <w:jc w:val="center"/>
        </w:trPr>
        <w:tc>
          <w:tcPr>
            <w:tcW w:w="4876" w:type="dxa"/>
          </w:tcPr>
          <w:p w14:paraId="1B9EDAC1" w14:textId="77777777" w:rsidR="005C5100" w:rsidRPr="00D77269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383ADB08" w14:textId="77777777" w:rsidR="005C5100" w:rsidRPr="00D77269" w:rsidRDefault="00547926" w:rsidP="005C5100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>
              <w:rPr>
                <w:b/>
                <w:i/>
              </w:rPr>
              <w:t>5. Nell'ambito dell'obiettivo specifico di cui all'articolo 3, paragrafo 1, lettera d), lo strumento sostiene:</w:t>
            </w:r>
          </w:p>
        </w:tc>
      </w:tr>
      <w:tr w:rsidR="0085255C" w14:paraId="1C372C79" w14:textId="77777777" w:rsidTr="001379CC">
        <w:trPr>
          <w:jc w:val="center"/>
        </w:trPr>
        <w:tc>
          <w:tcPr>
            <w:tcW w:w="4876" w:type="dxa"/>
          </w:tcPr>
          <w:p w14:paraId="0210B5A9" w14:textId="77777777" w:rsidR="005C5100" w:rsidRPr="00D77269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5615C519" w14:textId="77777777" w:rsidR="005C5100" w:rsidRPr="00D77269" w:rsidRDefault="00547926" w:rsidP="005C5100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>
              <w:rPr>
                <w:b/>
                <w:i/>
              </w:rPr>
              <w:t xml:space="preserve">a) l'attuazione di ricollocazioni da uno Stato membro all'altro dei richiedenti protezione internazionale o dei beneficiari di protezione internazionale a norma degli articoli 56, 67 e 68 del regolamento (UE) 2024/1351; </w:t>
            </w:r>
          </w:p>
        </w:tc>
      </w:tr>
      <w:tr w:rsidR="0085255C" w14:paraId="48191089" w14:textId="77777777" w:rsidTr="001379CC">
        <w:trPr>
          <w:jc w:val="center"/>
        </w:trPr>
        <w:tc>
          <w:tcPr>
            <w:tcW w:w="4876" w:type="dxa"/>
          </w:tcPr>
          <w:p w14:paraId="0BB1E704" w14:textId="77777777" w:rsidR="005C5100" w:rsidRPr="00D77269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42F83BC0" w14:textId="77777777" w:rsidR="005C5100" w:rsidRPr="00D77269" w:rsidRDefault="00547926" w:rsidP="005C5100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>
              <w:rPr>
                <w:b/>
                <w:i/>
              </w:rPr>
              <w:t xml:space="preserve">b) l'attuazione di misure di solidarietà alternative nel settore della migrazione, dell'accoglienza e dell'asilo, incentrate sul sostegno operativo, lo sviluppo di capacità, i servizi, il sostegno al personale, le strutture e le attrezzature tecniche a norma degli articoli 56 e 65 del regolamento (UE) 2024/1351; </w:t>
            </w:r>
          </w:p>
        </w:tc>
      </w:tr>
      <w:tr w:rsidR="0085255C" w14:paraId="4245A1D2" w14:textId="77777777" w:rsidTr="001379CC">
        <w:trPr>
          <w:jc w:val="center"/>
        </w:trPr>
        <w:tc>
          <w:tcPr>
            <w:tcW w:w="4876" w:type="dxa"/>
          </w:tcPr>
          <w:p w14:paraId="049C452B" w14:textId="77777777" w:rsidR="005C5100" w:rsidRPr="00D77269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7A163D96" w14:textId="77777777" w:rsidR="005C5100" w:rsidRPr="00D77269" w:rsidRDefault="00547926" w:rsidP="005C5100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>
              <w:rPr>
                <w:b/>
                <w:i/>
              </w:rPr>
              <w:t xml:space="preserve">c) la fornitura di sostegno operativo, in termini di personale distaccato o di assistenza finanziaria, da parte di uno Stato membro a un altro Stato membro esposto alle sfide della migrazione, compreso il sostegno fornito all'EUAA; </w:t>
            </w:r>
          </w:p>
        </w:tc>
      </w:tr>
      <w:tr w:rsidR="0085255C" w14:paraId="573B7CCA" w14:textId="77777777" w:rsidTr="001379CC">
        <w:trPr>
          <w:jc w:val="center"/>
        </w:trPr>
        <w:tc>
          <w:tcPr>
            <w:tcW w:w="4876" w:type="dxa"/>
          </w:tcPr>
          <w:p w14:paraId="045DD8B9" w14:textId="77777777" w:rsidR="005C5100" w:rsidRPr="00D77269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1F4FE61C" w14:textId="77777777" w:rsidR="005C5100" w:rsidRPr="00D77269" w:rsidRDefault="00547926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>
              <w:rPr>
                <w:b/>
                <w:i/>
              </w:rPr>
              <w:t xml:space="preserve">d) l'attuazione del quadro dell'Unione per il reinsediamento e l'ammissione </w:t>
            </w:r>
            <w:r>
              <w:rPr>
                <w:b/>
                <w:i/>
              </w:rPr>
              <w:t xml:space="preserve">umanitaria a norma del regolamento (UE) 2024/1350. </w:t>
            </w:r>
          </w:p>
        </w:tc>
      </w:tr>
    </w:tbl>
    <w:p w14:paraId="202F2933" w14:textId="77777777" w:rsidR="0057745F" w:rsidRPr="00547926" w:rsidRDefault="00547926" w:rsidP="0057745F">
      <w:pPr>
        <w:pStyle w:val="AmOrLang"/>
        <w:rPr>
          <w:lang w:val="es-ES"/>
        </w:rPr>
      </w:pPr>
      <w:proofErr w:type="spellStart"/>
      <w:r w:rsidRPr="00547926">
        <w:rPr>
          <w:lang w:val="es-ES"/>
        </w:rPr>
        <w:t>Or</w:t>
      </w:r>
      <w:proofErr w:type="spellEnd"/>
      <w:r w:rsidRPr="00547926">
        <w:rPr>
          <w:lang w:val="es-ES"/>
        </w:rPr>
        <w:t xml:space="preserve">. </w:t>
      </w:r>
      <w:r w:rsidRPr="00547926">
        <w:rPr>
          <w:rStyle w:val="HideTWBExt"/>
          <w:rFonts w:eastAsiaTheme="majorEastAsia"/>
          <w:lang w:val="es-ES"/>
        </w:rPr>
        <w:t>&lt;Original&gt;</w:t>
      </w:r>
      <w:r w:rsidR="008D62B0" w:rsidRPr="00547926">
        <w:rPr>
          <w:rStyle w:val="HideTWBInt"/>
          <w:lang w:val="es-ES"/>
        </w:rPr>
        <w:t>{EN}</w:t>
      </w:r>
      <w:r w:rsidR="008D62B0" w:rsidRPr="00547926">
        <w:rPr>
          <w:lang w:val="es-ES"/>
        </w:rPr>
        <w:t>en</w:t>
      </w:r>
      <w:r w:rsidRPr="00547926">
        <w:rPr>
          <w:rStyle w:val="HideTWBExt"/>
          <w:rFonts w:eastAsiaTheme="majorEastAsia"/>
          <w:lang w:val="es-ES"/>
        </w:rPr>
        <w:t>&lt;/Original&gt;</w:t>
      </w:r>
    </w:p>
    <w:p w14:paraId="4C4C5EDF" w14:textId="77777777" w:rsidR="0057745F" w:rsidRPr="00547926" w:rsidRDefault="00547926" w:rsidP="0057745F">
      <w:pPr>
        <w:rPr>
          <w:lang w:val="es-ES"/>
        </w:rPr>
      </w:pPr>
      <w:r w:rsidRPr="00547926">
        <w:rPr>
          <w:rStyle w:val="HideTWBExt"/>
          <w:lang w:val="es-ES"/>
        </w:rPr>
        <w:t>&lt;/Amend&gt;</w:t>
      </w:r>
    </w:p>
    <w:p w14:paraId="28E06695" w14:textId="77777777" w:rsidR="0057745F" w:rsidRPr="00547926" w:rsidRDefault="00547926" w:rsidP="0057745F">
      <w:pPr>
        <w:pStyle w:val="AmNumberTabs"/>
        <w:keepNext/>
        <w:rPr>
          <w:lang w:val="es-ES"/>
        </w:rPr>
      </w:pPr>
      <w:r w:rsidRPr="00547926">
        <w:rPr>
          <w:rStyle w:val="HideTWBExt"/>
          <w:b w:val="0"/>
          <w:lang w:val="es-ES"/>
        </w:rPr>
        <w:t>&lt;Amend&gt;</w:t>
      </w:r>
      <w:proofErr w:type="spellStart"/>
      <w:r w:rsidRPr="00547926">
        <w:rPr>
          <w:lang w:val="es-ES"/>
        </w:rPr>
        <w:t>Emendamento</w:t>
      </w:r>
      <w:proofErr w:type="spellEnd"/>
      <w:r w:rsidRPr="00547926">
        <w:rPr>
          <w:lang w:val="es-ES"/>
        </w:rPr>
        <w:tab/>
      </w:r>
      <w:r w:rsidRPr="00547926">
        <w:rPr>
          <w:lang w:val="es-ES"/>
        </w:rPr>
        <w:tab/>
      </w:r>
      <w:r w:rsidRPr="00547926">
        <w:rPr>
          <w:rStyle w:val="HideTWBExt"/>
          <w:b w:val="0"/>
          <w:lang w:val="es-ES"/>
        </w:rPr>
        <w:t>&lt;NumAm&gt;</w:t>
      </w:r>
      <w:r w:rsidRPr="00547926">
        <w:rPr>
          <w:lang w:val="es-ES"/>
        </w:rPr>
        <w:t>349</w:t>
      </w:r>
      <w:r w:rsidRPr="00547926">
        <w:rPr>
          <w:rStyle w:val="HideTWBExt"/>
          <w:b w:val="0"/>
          <w:lang w:val="es-ES"/>
        </w:rPr>
        <w:t>&lt;/NumAm&gt;</w:t>
      </w:r>
    </w:p>
    <w:p w14:paraId="43CC263D" w14:textId="77777777" w:rsidR="0057745F" w:rsidRPr="00547926" w:rsidRDefault="00547926" w:rsidP="0057745F">
      <w:pPr>
        <w:pStyle w:val="NormalBold"/>
        <w:rPr>
          <w:lang w:val="es-ES"/>
        </w:rPr>
      </w:pPr>
      <w:r w:rsidRPr="00547926">
        <w:rPr>
          <w:rStyle w:val="HideTWBExt"/>
          <w:b w:val="0"/>
          <w:lang w:val="es-ES"/>
        </w:rPr>
        <w:t>&lt;RepeatBlock-By&gt;&lt;Members&gt;</w:t>
      </w:r>
      <w:r w:rsidRPr="00547926">
        <w:rPr>
          <w:lang w:val="es-ES"/>
        </w:rPr>
        <w:t>Estrella Galán</w:t>
      </w:r>
      <w:r w:rsidRPr="00547926">
        <w:rPr>
          <w:rStyle w:val="HideTWBExt"/>
          <w:b w:val="0"/>
          <w:lang w:val="es-ES"/>
        </w:rPr>
        <w:t>&lt;/Members&gt;</w:t>
      </w:r>
    </w:p>
    <w:p w14:paraId="09E3D046" w14:textId="77777777" w:rsidR="0057745F" w:rsidRPr="00547926" w:rsidRDefault="00547926" w:rsidP="0057745F">
      <w:pPr>
        <w:rPr>
          <w:lang w:val="es-ES"/>
        </w:rPr>
      </w:pPr>
      <w:r w:rsidRPr="00547926">
        <w:rPr>
          <w:rStyle w:val="HideTWBExt"/>
          <w:lang w:val="es-ES"/>
        </w:rPr>
        <w:t>&lt;/RepeatBlock-By&gt;</w:t>
      </w:r>
    </w:p>
    <w:p w14:paraId="03B9C64E" w14:textId="77777777" w:rsidR="0057745F" w:rsidRPr="00D77269" w:rsidRDefault="00547926" w:rsidP="0057745F">
      <w:pPr>
        <w:pStyle w:val="NormalBold"/>
      </w:pPr>
      <w:r>
        <w:rPr>
          <w:rStyle w:val="HideTWBExt"/>
          <w:b w:val="0"/>
        </w:rPr>
        <w:t>&lt;DocAmend&gt;</w:t>
      </w:r>
      <w:r>
        <w:t>Proposta di regolamento</w:t>
      </w:r>
      <w:r>
        <w:rPr>
          <w:rStyle w:val="HideTWBExt"/>
          <w:b w:val="0"/>
        </w:rPr>
        <w:t>&lt;/DocAmend&gt;</w:t>
      </w:r>
    </w:p>
    <w:p w14:paraId="08F94CA5" w14:textId="77777777" w:rsidR="00B54606" w:rsidRPr="00D77269" w:rsidRDefault="00547926" w:rsidP="0057745F">
      <w:pPr>
        <w:pStyle w:val="NormalBold"/>
        <w:keepNext/>
        <w:rPr>
          <w:rFonts w:ascii="Arial" w:eastAsiaTheme="majorEastAsia" w:hAnsi="Arial"/>
          <w:b w:val="0"/>
          <w:noProof/>
          <w:vanish/>
          <w:color w:val="000080"/>
          <w:sz w:val="20"/>
        </w:rPr>
      </w:pPr>
      <w:r>
        <w:rPr>
          <w:rStyle w:val="HideTWBExt"/>
          <w:b w:val="0"/>
        </w:rPr>
        <w:t>&lt;Article&gt;</w:t>
      </w:r>
      <w:r>
        <w:t>Allegato (nuovo)</w:t>
      </w:r>
      <w:r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85255C" w14:paraId="5431CEBB" w14:textId="77777777" w:rsidTr="001379CC">
        <w:trPr>
          <w:jc w:val="center"/>
        </w:trPr>
        <w:tc>
          <w:tcPr>
            <w:tcW w:w="9752" w:type="dxa"/>
            <w:gridSpan w:val="2"/>
          </w:tcPr>
          <w:p w14:paraId="5EFE1328" w14:textId="77777777" w:rsidR="0057745F" w:rsidRPr="00D77269" w:rsidRDefault="0057745F" w:rsidP="001379CC">
            <w:pPr>
              <w:keepNext/>
            </w:pPr>
          </w:p>
        </w:tc>
      </w:tr>
      <w:tr w:rsidR="0085255C" w14:paraId="2C116A06" w14:textId="77777777" w:rsidTr="001379CC">
        <w:trPr>
          <w:jc w:val="center"/>
        </w:trPr>
        <w:tc>
          <w:tcPr>
            <w:tcW w:w="4876" w:type="dxa"/>
          </w:tcPr>
          <w:p w14:paraId="15D4B6AD" w14:textId="77777777" w:rsidR="0057745F" w:rsidRPr="00D77269" w:rsidRDefault="00547926" w:rsidP="001379CC">
            <w:pPr>
              <w:pStyle w:val="AmColumnHeading"/>
              <w:keepNext/>
            </w:pPr>
            <w:r>
              <w:t>Testo della Commissione</w:t>
            </w:r>
          </w:p>
        </w:tc>
        <w:tc>
          <w:tcPr>
            <w:tcW w:w="4876" w:type="dxa"/>
          </w:tcPr>
          <w:p w14:paraId="1C70BD0D" w14:textId="77777777" w:rsidR="0057745F" w:rsidRPr="00D77269" w:rsidRDefault="00547926" w:rsidP="001379CC">
            <w:pPr>
              <w:pStyle w:val="AmColumnHeading"/>
              <w:keepNext/>
            </w:pPr>
            <w:r>
              <w:t>Emendamento</w:t>
            </w:r>
          </w:p>
        </w:tc>
      </w:tr>
      <w:tr w:rsidR="0085255C" w14:paraId="0024C831" w14:textId="77777777" w:rsidTr="001379CC">
        <w:trPr>
          <w:jc w:val="center"/>
        </w:trPr>
        <w:tc>
          <w:tcPr>
            <w:tcW w:w="4876" w:type="dxa"/>
          </w:tcPr>
          <w:p w14:paraId="331D3AE7" w14:textId="77777777" w:rsidR="0057745F" w:rsidRPr="00D77269" w:rsidRDefault="0057745F" w:rsidP="001379CC">
            <w:pPr>
              <w:pStyle w:val="Normal6a"/>
            </w:pPr>
          </w:p>
        </w:tc>
        <w:tc>
          <w:tcPr>
            <w:tcW w:w="4876" w:type="dxa"/>
          </w:tcPr>
          <w:p w14:paraId="036977C7" w14:textId="77777777" w:rsidR="0057745F" w:rsidRPr="00D77269" w:rsidRDefault="00547926" w:rsidP="008D1333">
            <w:pPr>
              <w:pStyle w:val="Normal6a"/>
              <w:jc w:val="center"/>
              <w:rPr>
                <w:szCs w:val="24"/>
              </w:rPr>
            </w:pPr>
            <w:r>
              <w:rPr>
                <w:b/>
                <w:i/>
              </w:rPr>
              <w:t>ALLEGATO</w:t>
            </w:r>
          </w:p>
        </w:tc>
      </w:tr>
      <w:tr w:rsidR="0085255C" w14:paraId="7260F9E8" w14:textId="77777777" w:rsidTr="001379CC">
        <w:trPr>
          <w:jc w:val="center"/>
        </w:trPr>
        <w:tc>
          <w:tcPr>
            <w:tcW w:w="4876" w:type="dxa"/>
          </w:tcPr>
          <w:p w14:paraId="1E20AA70" w14:textId="77777777" w:rsidR="008D1333" w:rsidRPr="00D77269" w:rsidRDefault="008D1333" w:rsidP="001379CC">
            <w:pPr>
              <w:pStyle w:val="Normal6a"/>
            </w:pPr>
          </w:p>
        </w:tc>
        <w:tc>
          <w:tcPr>
            <w:tcW w:w="4876" w:type="dxa"/>
          </w:tcPr>
          <w:p w14:paraId="66374BBA" w14:textId="77777777" w:rsidR="008D1333" w:rsidRPr="00D77269" w:rsidRDefault="00547926" w:rsidP="00B54606">
            <w:pPr>
              <w:pStyle w:val="Normal6a"/>
              <w:jc w:val="center"/>
              <w:rPr>
                <w:szCs w:val="24"/>
              </w:rPr>
            </w:pPr>
            <w:r>
              <w:rPr>
                <w:b/>
                <w:i/>
              </w:rPr>
              <w:t>ELENCO DELLE AZIONI AMMISSIBILI</w:t>
            </w:r>
          </w:p>
        </w:tc>
      </w:tr>
      <w:tr w:rsidR="0085255C" w14:paraId="40AB2173" w14:textId="77777777" w:rsidTr="001379CC">
        <w:trPr>
          <w:jc w:val="center"/>
        </w:trPr>
        <w:tc>
          <w:tcPr>
            <w:tcW w:w="4876" w:type="dxa"/>
          </w:tcPr>
          <w:p w14:paraId="0D60233C" w14:textId="77777777" w:rsidR="008D1333" w:rsidRPr="00D77269" w:rsidRDefault="008D1333" w:rsidP="001379CC">
            <w:pPr>
              <w:pStyle w:val="Normal6a"/>
            </w:pPr>
          </w:p>
        </w:tc>
        <w:tc>
          <w:tcPr>
            <w:tcW w:w="4876" w:type="dxa"/>
          </w:tcPr>
          <w:p w14:paraId="3C346247" w14:textId="77777777" w:rsidR="008D1333" w:rsidRPr="00D77269" w:rsidRDefault="00547926" w:rsidP="001379CC">
            <w:pPr>
              <w:pStyle w:val="Normal6a"/>
              <w:rPr>
                <w:b/>
                <w:i/>
                <w:iCs/>
                <w:szCs w:val="24"/>
              </w:rPr>
            </w:pPr>
            <w:r>
              <w:rPr>
                <w:b/>
                <w:i/>
              </w:rPr>
              <w:t>1. Nell'ambito degli obiettivi specifici di cui all'articolo 3, il presente strumento sostiene:</w:t>
            </w:r>
          </w:p>
        </w:tc>
      </w:tr>
      <w:tr w:rsidR="0085255C" w14:paraId="068E4C55" w14:textId="77777777" w:rsidTr="001379CC">
        <w:trPr>
          <w:jc w:val="center"/>
        </w:trPr>
        <w:tc>
          <w:tcPr>
            <w:tcW w:w="4876" w:type="dxa"/>
          </w:tcPr>
          <w:p w14:paraId="002F0296" w14:textId="77777777" w:rsidR="008D1333" w:rsidRPr="00D77269" w:rsidRDefault="008D1333" w:rsidP="001379CC">
            <w:pPr>
              <w:pStyle w:val="Normal6a"/>
            </w:pPr>
          </w:p>
        </w:tc>
        <w:tc>
          <w:tcPr>
            <w:tcW w:w="4876" w:type="dxa"/>
          </w:tcPr>
          <w:p w14:paraId="2682E4BF" w14:textId="77777777" w:rsidR="008D1333" w:rsidRPr="00D77269" w:rsidRDefault="00547926" w:rsidP="001379CC">
            <w:pPr>
              <w:pStyle w:val="Normal6a"/>
              <w:rPr>
                <w:szCs w:val="24"/>
              </w:rPr>
            </w:pPr>
            <w:r>
              <w:rPr>
                <w:b/>
                <w:i/>
              </w:rPr>
              <w:t xml:space="preserve">a) l'istituzione e lo sviluppo di </w:t>
            </w:r>
            <w:r>
              <w:rPr>
                <w:b/>
                <w:i/>
              </w:rPr>
              <w:t>strategie nazionali, regionali e locali in materia di asilo, migrazione legale e integrazione, conformemente al pertinente acquis dell'Unione;</w:t>
            </w:r>
          </w:p>
        </w:tc>
      </w:tr>
      <w:tr w:rsidR="0085255C" w14:paraId="0F53B64F" w14:textId="77777777" w:rsidTr="001379CC">
        <w:trPr>
          <w:jc w:val="center"/>
        </w:trPr>
        <w:tc>
          <w:tcPr>
            <w:tcW w:w="4876" w:type="dxa"/>
          </w:tcPr>
          <w:p w14:paraId="1C130BAF" w14:textId="77777777" w:rsidR="008D1333" w:rsidRPr="00D77269" w:rsidRDefault="008D1333" w:rsidP="001379CC">
            <w:pPr>
              <w:pStyle w:val="Normal6a"/>
            </w:pPr>
          </w:p>
        </w:tc>
        <w:tc>
          <w:tcPr>
            <w:tcW w:w="4876" w:type="dxa"/>
          </w:tcPr>
          <w:p w14:paraId="21B3F1E6" w14:textId="77777777" w:rsidR="008D1333" w:rsidRPr="00D77269" w:rsidRDefault="00547926" w:rsidP="001379CC">
            <w:pPr>
              <w:pStyle w:val="Normal6a"/>
              <w:rPr>
                <w:szCs w:val="24"/>
              </w:rPr>
            </w:pPr>
            <w:r>
              <w:rPr>
                <w:b/>
                <w:i/>
              </w:rPr>
              <w:t>b) la creazione di strutture, strumenti e sistemi amministrativi, compreso il personale delle autorità locali e di altri pertinenti portatori di interessi, in cooperazione con le pertinenti agenzie decentrate, ove opportuno;</w:t>
            </w:r>
          </w:p>
        </w:tc>
      </w:tr>
      <w:tr w:rsidR="0085255C" w14:paraId="4D52DF18" w14:textId="77777777" w:rsidTr="00F675CD">
        <w:trPr>
          <w:jc w:val="center"/>
        </w:trPr>
        <w:tc>
          <w:tcPr>
            <w:tcW w:w="4876" w:type="dxa"/>
          </w:tcPr>
          <w:p w14:paraId="1985BF8E" w14:textId="77777777" w:rsidR="00B54606" w:rsidRPr="00D77269" w:rsidRDefault="00B54606" w:rsidP="00B54606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B126FAC" w14:textId="77777777" w:rsidR="00B54606" w:rsidRPr="00D77269" w:rsidRDefault="00547926" w:rsidP="00B54606">
            <w:pPr>
              <w:pStyle w:val="Normal6a"/>
              <w:rPr>
                <w:szCs w:val="24"/>
              </w:rPr>
            </w:pPr>
            <w:r>
              <w:rPr>
                <w:b/>
                <w:i/>
              </w:rPr>
              <w:t xml:space="preserve">c) l'istituzione di punti di contatto a livello nazionale, regionale e locale per fornire ai potenziali beneficiari orientamenti </w:t>
            </w:r>
            <w:r>
              <w:rPr>
                <w:b/>
                <w:i/>
              </w:rPr>
              <w:t>imparziali, informazioni pratiche e assistenza in merito all'accesso ai finanziamenti dell'UE in relazione al presente strumento;</w:t>
            </w:r>
          </w:p>
        </w:tc>
      </w:tr>
      <w:tr w:rsidR="0085255C" w14:paraId="1DD13D8D" w14:textId="77777777" w:rsidTr="00F675CD">
        <w:trPr>
          <w:jc w:val="center"/>
        </w:trPr>
        <w:tc>
          <w:tcPr>
            <w:tcW w:w="4876" w:type="dxa"/>
          </w:tcPr>
          <w:p w14:paraId="7F456BBD" w14:textId="77777777" w:rsidR="00B54606" w:rsidRPr="00D77269" w:rsidRDefault="00B54606" w:rsidP="00B54606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5433191" w14:textId="77777777" w:rsidR="00B54606" w:rsidRPr="00D77269" w:rsidRDefault="00547926" w:rsidP="00B54606">
            <w:pPr>
              <w:pStyle w:val="Normal6a"/>
              <w:rPr>
                <w:szCs w:val="24"/>
              </w:rPr>
            </w:pPr>
            <w:r>
              <w:rPr>
                <w:b/>
                <w:i/>
              </w:rPr>
              <w:t>d) lo sviluppo, la sorveglianza e la valutazione di politiche e procedure, tra cui la raccolta, lo scambio e l'analisi di informazioni e dati; la divulgazione di dati e statistiche sotto il profilo qualitativo e quantitativo sulla migrazione e sulla protezione internazionale, e lo sviluppo e l'applicazione di strumenti statistici, metodi e indicatori comuni per misurare i progressi conseguiti e valutare gli sviluppi strategici;</w:t>
            </w:r>
          </w:p>
        </w:tc>
      </w:tr>
      <w:tr w:rsidR="0085255C" w14:paraId="6028E1EC" w14:textId="77777777" w:rsidTr="00B17596">
        <w:trPr>
          <w:jc w:val="center"/>
        </w:trPr>
        <w:tc>
          <w:tcPr>
            <w:tcW w:w="4876" w:type="dxa"/>
          </w:tcPr>
          <w:p w14:paraId="7F3314B3" w14:textId="77777777" w:rsidR="00B54606" w:rsidRPr="00D77269" w:rsidRDefault="00B54606" w:rsidP="00B54606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5AE05FF" w14:textId="77777777" w:rsidR="00B54606" w:rsidRPr="00D77269" w:rsidRDefault="00547926" w:rsidP="00B54606">
            <w:pPr>
              <w:pStyle w:val="Normal6a"/>
              <w:rPr>
                <w:szCs w:val="24"/>
              </w:rPr>
            </w:pPr>
            <w:r>
              <w:rPr>
                <w:b/>
                <w:i/>
              </w:rPr>
              <w:t>e) lo scambio di informazioni, migliori prassi e strategie; l'apprendimento reciproco, gli studi e le ricerche; lo sviluppo e l'attuazione di operazioni congiunte; e la realizzazione di reti di cooperazione transnazionali;</w:t>
            </w:r>
          </w:p>
        </w:tc>
      </w:tr>
      <w:tr w:rsidR="0085255C" w14:paraId="4A78D433" w14:textId="77777777" w:rsidTr="00B17596">
        <w:trPr>
          <w:jc w:val="center"/>
        </w:trPr>
        <w:tc>
          <w:tcPr>
            <w:tcW w:w="4876" w:type="dxa"/>
          </w:tcPr>
          <w:p w14:paraId="1B701638" w14:textId="77777777" w:rsidR="00B54606" w:rsidRPr="00D77269" w:rsidRDefault="00B54606" w:rsidP="00B54606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6112302" w14:textId="77777777" w:rsidR="00B54606" w:rsidRPr="00D77269" w:rsidRDefault="00547926" w:rsidP="00B54606">
            <w:pPr>
              <w:pStyle w:val="Normal6a"/>
              <w:rPr>
                <w:szCs w:val="24"/>
              </w:rPr>
            </w:pPr>
            <w:r>
              <w:rPr>
                <w:b/>
                <w:i/>
              </w:rPr>
              <w:t>f) servizi di assistenza e sostegno forniti nel rispetto della dimensione di genere e adeguati allo status e alle esigenze delle persone interessate, specialmente le persone vulnerabili;</w:t>
            </w:r>
          </w:p>
        </w:tc>
      </w:tr>
      <w:tr w:rsidR="0085255C" w14:paraId="05E2AE17" w14:textId="77777777" w:rsidTr="00B17596">
        <w:trPr>
          <w:jc w:val="center"/>
        </w:trPr>
        <w:tc>
          <w:tcPr>
            <w:tcW w:w="4876" w:type="dxa"/>
          </w:tcPr>
          <w:p w14:paraId="18718584" w14:textId="77777777" w:rsidR="00B54606" w:rsidRPr="00D77269" w:rsidRDefault="00B54606" w:rsidP="00B54606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61BDC63" w14:textId="77777777" w:rsidR="00B54606" w:rsidRPr="00D77269" w:rsidRDefault="00547926" w:rsidP="00B54606">
            <w:pPr>
              <w:pStyle w:val="Normal6a"/>
              <w:rPr>
                <w:szCs w:val="24"/>
              </w:rPr>
            </w:pPr>
            <w:r>
              <w:rPr>
                <w:b/>
                <w:i/>
              </w:rPr>
              <w:t>g) operazioni volte a fornire una protezione efficace ai minori migranti, compresa l'attuazione delle valutazioni dell'interesse superiore del minore, il rafforzamento dei sistemi di tutela, nonché lo sviluppo, la sorveglianza e la valutazione delle politiche e procedure di tutela dei minori;</w:t>
            </w:r>
          </w:p>
        </w:tc>
      </w:tr>
      <w:tr w:rsidR="0085255C" w14:paraId="34D9A819" w14:textId="77777777" w:rsidTr="001379CC">
        <w:trPr>
          <w:jc w:val="center"/>
        </w:trPr>
        <w:tc>
          <w:tcPr>
            <w:tcW w:w="4876" w:type="dxa"/>
          </w:tcPr>
          <w:p w14:paraId="643D5FF3" w14:textId="77777777" w:rsidR="00B54606" w:rsidRPr="00D77269" w:rsidRDefault="00B54606" w:rsidP="00B54606">
            <w:pPr>
              <w:pStyle w:val="Normal6a"/>
            </w:pPr>
          </w:p>
        </w:tc>
        <w:tc>
          <w:tcPr>
            <w:tcW w:w="4876" w:type="dxa"/>
          </w:tcPr>
          <w:p w14:paraId="2196E4F1" w14:textId="77777777" w:rsidR="00B54606" w:rsidRPr="00D77269" w:rsidRDefault="00547926" w:rsidP="00B54606">
            <w:pPr>
              <w:pStyle w:val="Normal6a"/>
              <w:rPr>
                <w:szCs w:val="24"/>
              </w:rPr>
            </w:pPr>
            <w:r>
              <w:rPr>
                <w:b/>
                <w:i/>
              </w:rPr>
              <w:t>h) operazioni volte a sensibilizzare i portatori di interessi e il pubblico sulle politiche in materia di asilo, integrazione e migrazione legale, con particolare attenzione alle persone vulnerabili, compresi i minori;</w:t>
            </w:r>
          </w:p>
        </w:tc>
      </w:tr>
      <w:tr w:rsidR="0085255C" w14:paraId="4758C50D" w14:textId="77777777" w:rsidTr="001379CC">
        <w:trPr>
          <w:jc w:val="center"/>
        </w:trPr>
        <w:tc>
          <w:tcPr>
            <w:tcW w:w="4876" w:type="dxa"/>
          </w:tcPr>
          <w:p w14:paraId="1D12A9EA" w14:textId="77777777" w:rsidR="00B54606" w:rsidRPr="00D77269" w:rsidRDefault="00B54606" w:rsidP="00B54606">
            <w:pPr>
              <w:pStyle w:val="Normal6a"/>
            </w:pPr>
          </w:p>
        </w:tc>
        <w:tc>
          <w:tcPr>
            <w:tcW w:w="4876" w:type="dxa"/>
          </w:tcPr>
          <w:p w14:paraId="700D3FE2" w14:textId="77777777" w:rsidR="00B54606" w:rsidRPr="00D77269" w:rsidRDefault="00547926" w:rsidP="00B54606">
            <w:pPr>
              <w:pStyle w:val="Normal6a"/>
              <w:rPr>
                <w:b/>
                <w:i/>
                <w:iCs/>
                <w:szCs w:val="24"/>
              </w:rPr>
            </w:pPr>
            <w:r>
              <w:rPr>
                <w:b/>
                <w:i/>
              </w:rPr>
              <w:t xml:space="preserve">i) operazioni volte a tutelare </w:t>
            </w:r>
            <w:r>
              <w:rPr>
                <w:b/>
                <w:i/>
              </w:rPr>
              <w:t>efficacemente i diritti degli apolidi in virtù del diritto internazionale, anche al fine di evitare discriminazioni, sostenere l'individuazione precoce di indicazioni di apolidia e rafforzare l'accesso alla protezione;</w:t>
            </w:r>
          </w:p>
        </w:tc>
      </w:tr>
      <w:tr w:rsidR="0085255C" w14:paraId="20660628" w14:textId="77777777" w:rsidTr="001379CC">
        <w:trPr>
          <w:jc w:val="center"/>
        </w:trPr>
        <w:tc>
          <w:tcPr>
            <w:tcW w:w="4876" w:type="dxa"/>
          </w:tcPr>
          <w:p w14:paraId="338C589E" w14:textId="77777777" w:rsidR="0059793E" w:rsidRPr="00D77269" w:rsidRDefault="0059793E" w:rsidP="00B54606">
            <w:pPr>
              <w:pStyle w:val="Normal6a"/>
            </w:pPr>
          </w:p>
        </w:tc>
        <w:tc>
          <w:tcPr>
            <w:tcW w:w="4876" w:type="dxa"/>
          </w:tcPr>
          <w:p w14:paraId="2A307786" w14:textId="77777777" w:rsidR="0059793E" w:rsidRPr="00D77269" w:rsidRDefault="00547926" w:rsidP="00B54606">
            <w:pPr>
              <w:pStyle w:val="Normal6a"/>
              <w:rPr>
                <w:b/>
                <w:i/>
                <w:iCs/>
                <w:szCs w:val="24"/>
              </w:rPr>
            </w:pPr>
            <w:r>
              <w:rPr>
                <w:b/>
                <w:i/>
              </w:rPr>
              <w:t>j) la fornitura di sostegno di base o operativo e lo sviluppo di capacità a favore delle organizzazioni della società civile, comprese le organizzazioni guidate da rifugiati e migranti, attive nei settori contemplati dal presente regolamento;</w:t>
            </w:r>
          </w:p>
        </w:tc>
      </w:tr>
      <w:tr w:rsidR="0085255C" w14:paraId="2887137E" w14:textId="77777777" w:rsidTr="001379CC">
        <w:trPr>
          <w:jc w:val="center"/>
        </w:trPr>
        <w:tc>
          <w:tcPr>
            <w:tcW w:w="4876" w:type="dxa"/>
          </w:tcPr>
          <w:p w14:paraId="0506E209" w14:textId="77777777" w:rsidR="00B54606" w:rsidRPr="00D77269" w:rsidRDefault="00B54606" w:rsidP="00B54606">
            <w:pPr>
              <w:pStyle w:val="Normal6a"/>
            </w:pPr>
          </w:p>
        </w:tc>
        <w:tc>
          <w:tcPr>
            <w:tcW w:w="4876" w:type="dxa"/>
          </w:tcPr>
          <w:p w14:paraId="741A1AE7" w14:textId="77777777" w:rsidR="00B54606" w:rsidRPr="00D77269" w:rsidRDefault="00547926" w:rsidP="00B54606">
            <w:pPr>
              <w:pStyle w:val="Normal6a"/>
              <w:tabs>
                <w:tab w:val="left" w:pos="1335"/>
              </w:tabs>
              <w:rPr>
                <w:b/>
                <w:i/>
                <w:iCs/>
                <w:szCs w:val="24"/>
              </w:rPr>
            </w:pPr>
            <w:r>
              <w:rPr>
                <w:b/>
                <w:i/>
              </w:rPr>
              <w:t>k) la prevenzione della violenza di genere e la risposta alla stessa, compresi servizi specializzati, accessibili e riservati per le vittime e le persone sopravvissute;</w:t>
            </w:r>
          </w:p>
        </w:tc>
      </w:tr>
      <w:tr w:rsidR="0085255C" w14:paraId="775FDD54" w14:textId="77777777" w:rsidTr="001379CC">
        <w:trPr>
          <w:jc w:val="center"/>
        </w:trPr>
        <w:tc>
          <w:tcPr>
            <w:tcW w:w="4876" w:type="dxa"/>
          </w:tcPr>
          <w:p w14:paraId="6103A11D" w14:textId="77777777" w:rsidR="00B54606" w:rsidRPr="00D77269" w:rsidRDefault="00B54606" w:rsidP="00B54606">
            <w:pPr>
              <w:pStyle w:val="Normal6a"/>
            </w:pPr>
          </w:p>
        </w:tc>
        <w:tc>
          <w:tcPr>
            <w:tcW w:w="4876" w:type="dxa"/>
          </w:tcPr>
          <w:p w14:paraId="6348B54B" w14:textId="77777777" w:rsidR="00B54606" w:rsidRPr="00D77269" w:rsidRDefault="00547926" w:rsidP="00B54606">
            <w:pPr>
              <w:pStyle w:val="Normal6a"/>
              <w:rPr>
                <w:szCs w:val="24"/>
              </w:rPr>
            </w:pPr>
            <w:r>
              <w:rPr>
                <w:b/>
                <w:i/>
              </w:rPr>
              <w:t>l) azioni volte a prevenire e contrastare la discriminazione, il razzismo e i reati generati dall'odio nei confronti dei migranti, dei richiedenti asilo e dei rifugiati.</w:t>
            </w:r>
          </w:p>
        </w:tc>
      </w:tr>
      <w:tr w:rsidR="0085255C" w14:paraId="14DD923A" w14:textId="77777777" w:rsidTr="00884588">
        <w:trPr>
          <w:jc w:val="center"/>
        </w:trPr>
        <w:tc>
          <w:tcPr>
            <w:tcW w:w="4876" w:type="dxa"/>
          </w:tcPr>
          <w:p w14:paraId="33BACC9D" w14:textId="77777777" w:rsidR="0059793E" w:rsidRPr="00D77269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048687F" w14:textId="77777777" w:rsidR="0059793E" w:rsidRPr="00D77269" w:rsidRDefault="00547926" w:rsidP="0059793E">
            <w:pPr>
              <w:pStyle w:val="Normal6a"/>
              <w:rPr>
                <w:szCs w:val="24"/>
              </w:rPr>
            </w:pPr>
            <w:r>
              <w:rPr>
                <w:b/>
                <w:i/>
              </w:rPr>
              <w:t>2. Nell'ambito dell'obiettivo specifico di cui all'articolo 3, paragrafo 1, lettera a), lo strumento sostiene:</w:t>
            </w:r>
          </w:p>
        </w:tc>
      </w:tr>
      <w:tr w:rsidR="0085255C" w14:paraId="26DB8D35" w14:textId="77777777" w:rsidTr="00884588">
        <w:trPr>
          <w:jc w:val="center"/>
        </w:trPr>
        <w:tc>
          <w:tcPr>
            <w:tcW w:w="4876" w:type="dxa"/>
          </w:tcPr>
          <w:p w14:paraId="133F767E" w14:textId="77777777" w:rsidR="0059793E" w:rsidRPr="00D77269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4B174D4" w14:textId="77777777" w:rsidR="0059793E" w:rsidRPr="00D77269" w:rsidRDefault="00547926" w:rsidP="0059793E">
            <w:pPr>
              <w:pStyle w:val="Normal6a"/>
              <w:rPr>
                <w:szCs w:val="24"/>
              </w:rPr>
            </w:pPr>
            <w:r>
              <w:rPr>
                <w:b/>
                <w:i/>
              </w:rPr>
              <w:t>a) la fornitura di aiuti materiali, compresa l'assistenza alle frontiere;</w:t>
            </w:r>
          </w:p>
        </w:tc>
      </w:tr>
      <w:tr w:rsidR="0085255C" w14:paraId="6DC3D0B2" w14:textId="77777777" w:rsidTr="00884588">
        <w:trPr>
          <w:jc w:val="center"/>
        </w:trPr>
        <w:tc>
          <w:tcPr>
            <w:tcW w:w="4876" w:type="dxa"/>
          </w:tcPr>
          <w:p w14:paraId="4FC4F9D4" w14:textId="77777777" w:rsidR="0059793E" w:rsidRPr="00D77269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2B1101B" w14:textId="77777777" w:rsidR="0059793E" w:rsidRPr="00D77269" w:rsidRDefault="00547926" w:rsidP="0059793E">
            <w:pPr>
              <w:pStyle w:val="Normal6a"/>
              <w:rPr>
                <w:szCs w:val="24"/>
              </w:rPr>
            </w:pPr>
            <w:r>
              <w:rPr>
                <w:b/>
                <w:i/>
              </w:rPr>
              <w:t xml:space="preserve">b) lo </w:t>
            </w:r>
            <w:r>
              <w:rPr>
                <w:b/>
                <w:i/>
              </w:rPr>
              <w:t>svolgimento delle procedure di asilo in linea con l'acquis in materia di asilo, compresa la fornitura di servizi di sostegno quali traduzione e interpretazione, assistenza legale, ricerca di familiari e altri servizi che siano coerenti con lo status della persona interessata;</w:t>
            </w:r>
          </w:p>
        </w:tc>
      </w:tr>
      <w:tr w:rsidR="0085255C" w14:paraId="075B70EA" w14:textId="77777777" w:rsidTr="00884588">
        <w:trPr>
          <w:jc w:val="center"/>
        </w:trPr>
        <w:tc>
          <w:tcPr>
            <w:tcW w:w="4876" w:type="dxa"/>
          </w:tcPr>
          <w:p w14:paraId="0C2A244B" w14:textId="77777777" w:rsidR="0059793E" w:rsidRPr="00D77269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7BF0CD0" w14:textId="77777777" w:rsidR="0059793E" w:rsidRPr="00D77269" w:rsidRDefault="00547926" w:rsidP="0059793E">
            <w:pPr>
              <w:pStyle w:val="Normal6a"/>
              <w:rPr>
                <w:szCs w:val="24"/>
              </w:rPr>
            </w:pPr>
            <w:r>
              <w:rPr>
                <w:b/>
                <w:i/>
              </w:rPr>
              <w:t>c) l'identificazione dei richiedenti con esigenze procedurali o di accoglienza particolari, compresa l'identificazione tempestiva delle vittime della tratta, della violenza di genere e della tortura, in vista del loro rinvio a servizi specializzati quali servizi psicosociali e di riabilitazione;</w:t>
            </w:r>
          </w:p>
        </w:tc>
      </w:tr>
      <w:tr w:rsidR="0085255C" w14:paraId="25A87496" w14:textId="77777777" w:rsidTr="00884588">
        <w:trPr>
          <w:jc w:val="center"/>
        </w:trPr>
        <w:tc>
          <w:tcPr>
            <w:tcW w:w="4876" w:type="dxa"/>
          </w:tcPr>
          <w:p w14:paraId="5A078351" w14:textId="77777777" w:rsidR="0059793E" w:rsidRPr="00D77269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D45B11C" w14:textId="77777777" w:rsidR="0059793E" w:rsidRPr="00D77269" w:rsidRDefault="00547926" w:rsidP="0059793E">
            <w:pPr>
              <w:pStyle w:val="Normal6a"/>
              <w:rPr>
                <w:szCs w:val="24"/>
              </w:rPr>
            </w:pPr>
            <w:r>
              <w:rPr>
                <w:b/>
                <w:i/>
              </w:rPr>
              <w:t>d) la fornitura di servizi specializzati, quali servizi psicosociali e di riabilitazione qualificati, ai richiedenti con esigenze procedurali o di accoglienza particolari;</w:t>
            </w:r>
          </w:p>
        </w:tc>
      </w:tr>
      <w:tr w:rsidR="0085255C" w14:paraId="4574052B" w14:textId="77777777" w:rsidTr="00A63AD4">
        <w:trPr>
          <w:jc w:val="center"/>
        </w:trPr>
        <w:tc>
          <w:tcPr>
            <w:tcW w:w="4876" w:type="dxa"/>
          </w:tcPr>
          <w:p w14:paraId="4A8D6A3F" w14:textId="77777777" w:rsidR="0059793E" w:rsidRPr="00D77269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E31BEDE" w14:textId="77777777" w:rsidR="0059793E" w:rsidRPr="00D77269" w:rsidRDefault="00547926" w:rsidP="0059793E">
            <w:pPr>
              <w:pStyle w:val="Normal6a"/>
              <w:rPr>
                <w:szCs w:val="24"/>
              </w:rPr>
            </w:pPr>
            <w:r>
              <w:rPr>
                <w:b/>
                <w:i/>
              </w:rPr>
              <w:t>e) la creazione o il miglioramento di infrastrutture destinate all'accoglienza e all'alloggio, come infrastrutture su piccola scala che rispondano alle esigenze delle famiglie con minori, incluse le infrastrutture rese disponibili dalle autorità locali e regionali e compreso l'eventuale uso comune di tali strutture da parte di più Stati membri;</w:t>
            </w:r>
          </w:p>
        </w:tc>
      </w:tr>
      <w:tr w:rsidR="0085255C" w14:paraId="7A5FA548" w14:textId="77777777" w:rsidTr="00A63AD4">
        <w:trPr>
          <w:jc w:val="center"/>
        </w:trPr>
        <w:tc>
          <w:tcPr>
            <w:tcW w:w="4876" w:type="dxa"/>
          </w:tcPr>
          <w:p w14:paraId="0EF71725" w14:textId="77777777" w:rsidR="0059793E" w:rsidRPr="00D77269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83F95B9" w14:textId="77777777" w:rsidR="0059793E" w:rsidRPr="00D77269" w:rsidRDefault="00547926" w:rsidP="0059793E">
            <w:pPr>
              <w:pStyle w:val="Normal6a"/>
              <w:rPr>
                <w:szCs w:val="24"/>
              </w:rPr>
            </w:pPr>
            <w:r>
              <w:rPr>
                <w:b/>
                <w:i/>
              </w:rPr>
              <w:t>f) il rafforzamento delle capacità degli Stati membri di raccolta, analisi e condivisione tra le rispettive autorità competenti di informazioni sui paesi d'origine;</w:t>
            </w:r>
          </w:p>
        </w:tc>
      </w:tr>
      <w:tr w:rsidR="0085255C" w14:paraId="6AE247C2" w14:textId="77777777" w:rsidTr="00A63AD4">
        <w:trPr>
          <w:jc w:val="center"/>
        </w:trPr>
        <w:tc>
          <w:tcPr>
            <w:tcW w:w="4876" w:type="dxa"/>
          </w:tcPr>
          <w:p w14:paraId="4254BB82" w14:textId="77777777" w:rsidR="0059793E" w:rsidRPr="00D77269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7AA49E9" w14:textId="77777777" w:rsidR="0059793E" w:rsidRPr="00D77269" w:rsidRDefault="00547926" w:rsidP="0059793E">
            <w:pPr>
              <w:pStyle w:val="Normal6a"/>
              <w:rPr>
                <w:szCs w:val="24"/>
              </w:rPr>
            </w:pPr>
            <w:r>
              <w:rPr>
                <w:b/>
                <w:i/>
              </w:rPr>
              <w:t xml:space="preserve">g) </w:t>
            </w:r>
            <w:r>
              <w:rPr>
                <w:b/>
                <w:i/>
              </w:rPr>
              <w:t>operazioni connesse ai programmi dell'Unione per il reinsediamento o a programmi nazionali di reinsediamento e di ammissione umanitaria, compreso lo svolgimento di procedure per la loro attuazione;</w:t>
            </w:r>
          </w:p>
        </w:tc>
      </w:tr>
      <w:tr w:rsidR="0085255C" w14:paraId="4B5D363B" w14:textId="77777777" w:rsidTr="00A63AD4">
        <w:trPr>
          <w:jc w:val="center"/>
        </w:trPr>
        <w:tc>
          <w:tcPr>
            <w:tcW w:w="4876" w:type="dxa"/>
          </w:tcPr>
          <w:p w14:paraId="05E7CEB2" w14:textId="77777777" w:rsidR="0059793E" w:rsidRPr="00D77269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8F147D3" w14:textId="77777777" w:rsidR="0059793E" w:rsidRPr="00D77269" w:rsidRDefault="00547926" w:rsidP="0059793E">
            <w:pPr>
              <w:pStyle w:val="Normal6a"/>
              <w:rPr>
                <w:szCs w:val="24"/>
              </w:rPr>
            </w:pPr>
            <w:r>
              <w:rPr>
                <w:b/>
                <w:i/>
              </w:rPr>
              <w:t>h) la creazione, lo sviluppo e il miglioramento di alternative al trattenimento per tutte le persone, con particolare attenzione ai minori non accompagnati e alle famiglie, compresa, se del caso, l'assistenza basata sulla comunità integrata nei sistemi nazionali di protezione dei minori, nonché il sostegno psicosociale e accomodamenti ragionevoli per le persone con disabilità;</w:t>
            </w:r>
          </w:p>
        </w:tc>
      </w:tr>
      <w:tr w:rsidR="0085255C" w14:paraId="6CD0892B" w14:textId="77777777" w:rsidTr="00A63AD4">
        <w:trPr>
          <w:jc w:val="center"/>
        </w:trPr>
        <w:tc>
          <w:tcPr>
            <w:tcW w:w="4876" w:type="dxa"/>
          </w:tcPr>
          <w:p w14:paraId="51F64156" w14:textId="77777777" w:rsidR="0059793E" w:rsidRPr="00D77269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F355A27" w14:textId="77777777" w:rsidR="0059793E" w:rsidRPr="00D77269" w:rsidRDefault="00547926" w:rsidP="0059793E">
            <w:pPr>
              <w:pStyle w:val="Normal6a"/>
              <w:rPr>
                <w:b/>
                <w:i/>
                <w:iCs/>
                <w:szCs w:val="24"/>
              </w:rPr>
            </w:pPr>
            <w:r>
              <w:rPr>
                <w:b/>
                <w:i/>
              </w:rPr>
              <w:t>i) l'istituzione di un meccanismo di monitoraggio indipendente del rispetto dei diritti fondamentali in tutte le procedure di asilo e di rimpatrio.</w:t>
            </w:r>
          </w:p>
        </w:tc>
      </w:tr>
      <w:tr w:rsidR="0085255C" w14:paraId="1C2B6DFA" w14:textId="77777777" w:rsidTr="00A63AD4">
        <w:trPr>
          <w:jc w:val="center"/>
        </w:trPr>
        <w:tc>
          <w:tcPr>
            <w:tcW w:w="4876" w:type="dxa"/>
          </w:tcPr>
          <w:p w14:paraId="172B3255" w14:textId="77777777" w:rsidR="0059793E" w:rsidRPr="00D77269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F369628" w14:textId="77777777" w:rsidR="0059793E" w:rsidRPr="00D77269" w:rsidRDefault="00547926" w:rsidP="0059793E">
            <w:pPr>
              <w:pStyle w:val="Normal6a"/>
              <w:rPr>
                <w:szCs w:val="24"/>
              </w:rPr>
            </w:pPr>
            <w:r>
              <w:rPr>
                <w:b/>
                <w:i/>
              </w:rPr>
              <w:t>3. Nell'ambito dell'obiettivo specifico di cui all'articolo 3, paragrafo 1, lettera b), lo strumento sostiene in particolare:</w:t>
            </w:r>
          </w:p>
        </w:tc>
      </w:tr>
      <w:tr w:rsidR="0085255C" w14:paraId="4E40A71C" w14:textId="77777777" w:rsidTr="00A63AD4">
        <w:trPr>
          <w:jc w:val="center"/>
        </w:trPr>
        <w:tc>
          <w:tcPr>
            <w:tcW w:w="4876" w:type="dxa"/>
          </w:tcPr>
          <w:p w14:paraId="4926C398" w14:textId="77777777" w:rsidR="0059793E" w:rsidRPr="00D77269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F2A8BC3" w14:textId="77777777" w:rsidR="0059793E" w:rsidRPr="00D77269" w:rsidRDefault="00547926" w:rsidP="0059793E">
            <w:pPr>
              <w:pStyle w:val="Normal6a"/>
              <w:rPr>
                <w:szCs w:val="24"/>
              </w:rPr>
            </w:pPr>
            <w:r>
              <w:rPr>
                <w:b/>
                <w:i/>
              </w:rPr>
              <w:t>a) pacchetti informativi e campagne di sensibilizzazione sui canali di migrazione legale nell'Unione, riguardanti anche l'acquis dell'Unione in materia di migrazione legale;</w:t>
            </w:r>
          </w:p>
        </w:tc>
      </w:tr>
      <w:tr w:rsidR="0085255C" w14:paraId="273207E2" w14:textId="77777777" w:rsidTr="00A63AD4">
        <w:trPr>
          <w:jc w:val="center"/>
        </w:trPr>
        <w:tc>
          <w:tcPr>
            <w:tcW w:w="4876" w:type="dxa"/>
          </w:tcPr>
          <w:p w14:paraId="2157ACF9" w14:textId="77777777" w:rsidR="0059793E" w:rsidRPr="00D77269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B939118" w14:textId="77777777" w:rsidR="0059793E" w:rsidRPr="00D77269" w:rsidRDefault="00547926" w:rsidP="0059793E">
            <w:pPr>
              <w:pStyle w:val="Normal6a"/>
              <w:rPr>
                <w:szCs w:val="24"/>
              </w:rPr>
            </w:pPr>
            <w:r>
              <w:rPr>
                <w:b/>
                <w:i/>
              </w:rPr>
              <w:t>b) lo sviluppo di programmi di mobilità verso l'Unione, quali regimi di migrazione temporanea o circolare, compresa la formazione atta a migliorare l'occupabilità;</w:t>
            </w:r>
          </w:p>
        </w:tc>
      </w:tr>
      <w:tr w:rsidR="0085255C" w14:paraId="67799151" w14:textId="77777777" w:rsidTr="00A63AD4">
        <w:trPr>
          <w:jc w:val="center"/>
        </w:trPr>
        <w:tc>
          <w:tcPr>
            <w:tcW w:w="4876" w:type="dxa"/>
          </w:tcPr>
          <w:p w14:paraId="45652B7D" w14:textId="77777777" w:rsidR="0059793E" w:rsidRPr="00D77269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54231B3" w14:textId="77777777" w:rsidR="0059793E" w:rsidRPr="00D77269" w:rsidRDefault="00547926" w:rsidP="0059793E">
            <w:pPr>
              <w:pStyle w:val="Normal6a"/>
              <w:rPr>
                <w:szCs w:val="24"/>
              </w:rPr>
            </w:pPr>
            <w:r>
              <w:rPr>
                <w:b/>
                <w:i/>
              </w:rPr>
              <w:t>c) la cooperazione tra i paesi terzi e le agenzie di collocamento, i servizi dell'occupazione e i servizi dell'immigrazione degli Stati membri;</w:t>
            </w:r>
          </w:p>
        </w:tc>
      </w:tr>
      <w:tr w:rsidR="0085255C" w14:paraId="250A1C67" w14:textId="77777777" w:rsidTr="004048CE">
        <w:trPr>
          <w:jc w:val="center"/>
        </w:trPr>
        <w:tc>
          <w:tcPr>
            <w:tcW w:w="4876" w:type="dxa"/>
          </w:tcPr>
          <w:p w14:paraId="3DC8C2D7" w14:textId="77777777" w:rsidR="0059793E" w:rsidRPr="00D77269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9E799F4" w14:textId="77777777" w:rsidR="0059793E" w:rsidRPr="00D77269" w:rsidRDefault="00547926" w:rsidP="0059793E">
            <w:pPr>
              <w:pStyle w:val="Normal6a"/>
              <w:rPr>
                <w:szCs w:val="24"/>
              </w:rPr>
            </w:pPr>
            <w:r>
              <w:rPr>
                <w:b/>
                <w:i/>
              </w:rPr>
              <w:t xml:space="preserve">d) la valutazione e il riconoscimento delle competenze e delle qualifiche, inclusa l'esperienza professionale, acquisite in un paese terzo, nonché della loro trasparenza e della loro </w:t>
            </w:r>
            <w:r>
              <w:rPr>
                <w:b/>
                <w:i/>
              </w:rPr>
              <w:t>equivalenza con quelle acquisite in uno Stato membro;</w:t>
            </w:r>
          </w:p>
        </w:tc>
      </w:tr>
      <w:tr w:rsidR="0085255C" w14:paraId="2E693F46" w14:textId="77777777" w:rsidTr="004048CE">
        <w:trPr>
          <w:jc w:val="center"/>
        </w:trPr>
        <w:tc>
          <w:tcPr>
            <w:tcW w:w="4876" w:type="dxa"/>
          </w:tcPr>
          <w:p w14:paraId="0FF07170" w14:textId="77777777" w:rsidR="0059793E" w:rsidRPr="00D77269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63C9D3F" w14:textId="77777777" w:rsidR="0059793E" w:rsidRPr="00D77269" w:rsidRDefault="00547926" w:rsidP="0059793E">
            <w:pPr>
              <w:pStyle w:val="Normal6a"/>
              <w:rPr>
                <w:szCs w:val="24"/>
              </w:rPr>
            </w:pPr>
            <w:r>
              <w:rPr>
                <w:b/>
                <w:i/>
              </w:rPr>
              <w:t xml:space="preserve">e) </w:t>
            </w:r>
            <w:r>
              <w:rPr>
                <w:b/>
                <w:bCs/>
                <w:i/>
                <w:iCs/>
              </w:rPr>
              <w:t>l'a</w:t>
            </w:r>
            <w:r>
              <w:rPr>
                <w:b/>
                <w:bCs/>
                <w:i/>
                <w:iCs/>
              </w:rPr>
              <w:t xml:space="preserve">ssistenza nel contesto di domande di ricongiungimento familiare al fine di garantire l'attuazione della direttiva 2003/86/CE del Consiglio, in linea con gli orientamenti </w:t>
            </w:r>
            <w:proofErr w:type="gramStart"/>
            <w:r>
              <w:rPr>
                <w:b/>
                <w:bCs/>
                <w:i/>
                <w:iCs/>
              </w:rPr>
              <w:t xml:space="preserve">della </w:t>
            </w:r>
            <w:r>
              <w:rPr>
                <w:rFonts w:ascii="Arial" w:hAnsi="Arial"/>
                <w:b/>
                <w:bCs/>
                <w:i/>
                <w:iCs/>
                <w:sz w:val="21"/>
                <w:shd w:val="clear" w:color="auto" w:fill="FFFFFF"/>
              </w:rPr>
              <w:t xml:space="preserve"> </w:t>
            </w:r>
            <w:r>
              <w:rPr>
                <w:b/>
                <w:bCs/>
                <w:i/>
                <w:iCs/>
              </w:rPr>
              <w:t>Commissione</w:t>
            </w:r>
            <w:proofErr w:type="gramEnd"/>
            <w:r>
              <w:rPr>
                <w:b/>
                <w:bCs/>
                <w:i/>
                <w:iCs/>
              </w:rPr>
              <w:t xml:space="preserve"> per l'applicazione della direttiva 2003/86/CE relativa al diritto al ricongiungimento familiare;</w:t>
            </w:r>
          </w:p>
        </w:tc>
      </w:tr>
      <w:tr w:rsidR="0085255C" w14:paraId="3D91A6E1" w14:textId="77777777" w:rsidTr="004048CE">
        <w:trPr>
          <w:jc w:val="center"/>
        </w:trPr>
        <w:tc>
          <w:tcPr>
            <w:tcW w:w="4876" w:type="dxa"/>
          </w:tcPr>
          <w:p w14:paraId="16AD1B8D" w14:textId="77777777" w:rsidR="0059793E" w:rsidRPr="00D77269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A06AFC4" w14:textId="77777777" w:rsidR="0059793E" w:rsidRPr="00D77269" w:rsidRDefault="00547926" w:rsidP="0059793E">
            <w:pPr>
              <w:pStyle w:val="Normal6a"/>
              <w:rPr>
                <w:szCs w:val="24"/>
              </w:rPr>
            </w:pPr>
            <w:r>
              <w:rPr>
                <w:b/>
                <w:i/>
              </w:rPr>
              <w:t>f) l'assistenza, comprese l'assistenza e la rappresentanza legali, in relazione a un cambiamento di status di cittadini di paesi terzi che soggiornano già legalmente in uno Stato membro, specialmente in relazione all'acquisizione di uno status di soggiorno legale definito a livello di Unione;</w:t>
            </w:r>
          </w:p>
        </w:tc>
      </w:tr>
      <w:tr w:rsidR="0085255C" w14:paraId="3EA46B3E" w14:textId="77777777" w:rsidTr="004048CE">
        <w:trPr>
          <w:jc w:val="center"/>
        </w:trPr>
        <w:tc>
          <w:tcPr>
            <w:tcW w:w="4876" w:type="dxa"/>
          </w:tcPr>
          <w:p w14:paraId="17BBD3D1" w14:textId="77777777" w:rsidR="0059793E" w:rsidRPr="00D77269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BB9B6BF" w14:textId="77777777" w:rsidR="0059793E" w:rsidRPr="00D77269" w:rsidRDefault="00547926" w:rsidP="0059793E">
            <w:pPr>
              <w:pStyle w:val="Normal6a"/>
              <w:rPr>
                <w:szCs w:val="24"/>
              </w:rPr>
            </w:pPr>
            <w:r>
              <w:rPr>
                <w:b/>
                <w:i/>
              </w:rPr>
              <w:t>g) l'assistenza ai cittadini di paesi terzi e agli apolidi che intendono esercitare i loro diritti, in particolare in relazione alla mobilità, a norma degli strumenti dell'Unione in materia di migrazione legale;</w:t>
            </w:r>
          </w:p>
        </w:tc>
      </w:tr>
      <w:tr w:rsidR="0085255C" w14:paraId="725B98B5" w14:textId="77777777" w:rsidTr="004048CE">
        <w:trPr>
          <w:jc w:val="center"/>
        </w:trPr>
        <w:tc>
          <w:tcPr>
            <w:tcW w:w="4876" w:type="dxa"/>
          </w:tcPr>
          <w:p w14:paraId="44B309A8" w14:textId="77777777" w:rsidR="0059793E" w:rsidRPr="00D77269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3864D98" w14:textId="77777777" w:rsidR="0059793E" w:rsidRPr="00D77269" w:rsidRDefault="00547926" w:rsidP="0059793E">
            <w:pPr>
              <w:pStyle w:val="Normal6a"/>
              <w:rPr>
                <w:szCs w:val="24"/>
              </w:rPr>
            </w:pPr>
            <w:r>
              <w:rPr>
                <w:b/>
                <w:i/>
              </w:rPr>
              <w:t>h) misure di integrazione, quali un sostegno mirato in conformità delle esigenze dei cittadini di paesi terzi e degli apolidi e programmi di integrazione incentrati sulla consulenza, sull'istruzione e sulla formazione linguistica e di altro tipo, per esempio corsi di educazione civica e orientamento professionale;</w:t>
            </w:r>
          </w:p>
        </w:tc>
      </w:tr>
      <w:tr w:rsidR="0085255C" w14:paraId="1552523F" w14:textId="77777777" w:rsidTr="004048CE">
        <w:trPr>
          <w:jc w:val="center"/>
        </w:trPr>
        <w:tc>
          <w:tcPr>
            <w:tcW w:w="4876" w:type="dxa"/>
          </w:tcPr>
          <w:p w14:paraId="3EFE4573" w14:textId="77777777" w:rsidR="0059793E" w:rsidRPr="00D77269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BBB239F" w14:textId="77777777" w:rsidR="0059793E" w:rsidRPr="00D77269" w:rsidRDefault="00547926" w:rsidP="0059793E">
            <w:pPr>
              <w:pStyle w:val="Normal6a"/>
              <w:rPr>
                <w:szCs w:val="24"/>
              </w:rPr>
            </w:pPr>
            <w:r>
              <w:rPr>
                <w:b/>
                <w:i/>
              </w:rPr>
              <w:t>i) operazioni che promuovono la parità di accesso dei cittadini di paesi terzi ai servizi pubblici e privati e la fornitura di tali servizi a cittadini di paesi terzi e agli apolidi, in particolare l'accesso all'istruzione, all'assistenza sanitaria e al sostegno psicosociale, e l'adattamento di tali servizi alle esigenze del gruppo di riferimento;</w:t>
            </w:r>
          </w:p>
        </w:tc>
      </w:tr>
      <w:tr w:rsidR="0085255C" w14:paraId="1A46C0EF" w14:textId="77777777" w:rsidTr="004048CE">
        <w:trPr>
          <w:jc w:val="center"/>
        </w:trPr>
        <w:tc>
          <w:tcPr>
            <w:tcW w:w="4876" w:type="dxa"/>
          </w:tcPr>
          <w:p w14:paraId="1229F94E" w14:textId="77777777" w:rsidR="0059793E" w:rsidRPr="00D77269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F4DE493" w14:textId="77777777" w:rsidR="0059793E" w:rsidRPr="00D77269" w:rsidRDefault="00547926" w:rsidP="0059793E">
            <w:pPr>
              <w:pStyle w:val="Normal6a"/>
              <w:rPr>
                <w:szCs w:val="24"/>
              </w:rPr>
            </w:pPr>
            <w:r>
              <w:rPr>
                <w:b/>
                <w:i/>
              </w:rPr>
              <w:t>j) la cooperazione tra organismi governativi e non governativi secondo un metodo integrato, anche tramite centri di assistenza all'integrazione coordinati, quali sportelli unici;</w:t>
            </w:r>
          </w:p>
        </w:tc>
      </w:tr>
      <w:tr w:rsidR="0085255C" w14:paraId="52087F55" w14:textId="77777777" w:rsidTr="00431096">
        <w:trPr>
          <w:jc w:val="center"/>
        </w:trPr>
        <w:tc>
          <w:tcPr>
            <w:tcW w:w="4876" w:type="dxa"/>
          </w:tcPr>
          <w:p w14:paraId="27644919" w14:textId="77777777" w:rsidR="0059793E" w:rsidRPr="00D77269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D55075E" w14:textId="77777777" w:rsidR="0059793E" w:rsidRPr="00D77269" w:rsidRDefault="00547926" w:rsidP="0059793E">
            <w:pPr>
              <w:pStyle w:val="Normal6a"/>
              <w:rPr>
                <w:szCs w:val="24"/>
              </w:rPr>
            </w:pPr>
            <w:r>
              <w:rPr>
                <w:b/>
                <w:i/>
              </w:rPr>
              <w:t>k) operazioni volte a consentire e favorire l'inserimento di cittadini di paesi terzi e degli apolidi nella società di accoglienza e la loro partecipazione attiva alla medesima, e operazioni volte a promuovere la loro accettazione da parte della società di accoglienza;</w:t>
            </w:r>
          </w:p>
        </w:tc>
      </w:tr>
      <w:tr w:rsidR="0085255C" w14:paraId="0A3E764E" w14:textId="77777777" w:rsidTr="00431096">
        <w:trPr>
          <w:jc w:val="center"/>
        </w:trPr>
        <w:tc>
          <w:tcPr>
            <w:tcW w:w="4876" w:type="dxa"/>
          </w:tcPr>
          <w:p w14:paraId="2B09C615" w14:textId="77777777" w:rsidR="0059793E" w:rsidRPr="00D77269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100E42E" w14:textId="77777777" w:rsidR="0059793E" w:rsidRPr="00D77269" w:rsidRDefault="00547926" w:rsidP="0059793E">
            <w:pPr>
              <w:pStyle w:val="Normal6a"/>
              <w:rPr>
                <w:szCs w:val="24"/>
              </w:rPr>
            </w:pPr>
            <w:r>
              <w:rPr>
                <w:b/>
                <w:i/>
              </w:rPr>
              <w:t xml:space="preserve">l) scambi e dialogo tra i cittadini di paesi terzi, la società di accoglienza e le autorità pubbliche, anche mediante la </w:t>
            </w:r>
            <w:r>
              <w:rPr>
                <w:b/>
                <w:i/>
              </w:rPr>
              <w:t>consultazione con i cittadini di paesi terzi e gli apolidi, e dialogo interculturale e interreligioso;</w:t>
            </w:r>
          </w:p>
        </w:tc>
      </w:tr>
      <w:tr w:rsidR="0085255C" w14:paraId="76B923E8" w14:textId="77777777" w:rsidTr="00431096">
        <w:trPr>
          <w:jc w:val="center"/>
        </w:trPr>
        <w:tc>
          <w:tcPr>
            <w:tcW w:w="4876" w:type="dxa"/>
          </w:tcPr>
          <w:p w14:paraId="194D4DA7" w14:textId="77777777" w:rsidR="0059793E" w:rsidRPr="00D77269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5A8C5CD" w14:textId="77777777" w:rsidR="0059793E" w:rsidRPr="00D77269" w:rsidRDefault="00547926" w:rsidP="0059793E">
            <w:pPr>
              <w:pStyle w:val="Normal6a"/>
              <w:rPr>
                <w:b/>
                <w:i/>
                <w:iCs/>
                <w:szCs w:val="24"/>
              </w:rPr>
            </w:pPr>
            <w:r>
              <w:rPr>
                <w:b/>
                <w:i/>
              </w:rPr>
              <w:t>m) lo sviluppo delle capacità dei servizi di integrazione forniti dalle autorità locali e da altri pertinenti portatori di interessi;</w:t>
            </w:r>
          </w:p>
        </w:tc>
      </w:tr>
      <w:tr w:rsidR="0085255C" w14:paraId="40B9AD87" w14:textId="77777777" w:rsidTr="00431096">
        <w:trPr>
          <w:jc w:val="center"/>
        </w:trPr>
        <w:tc>
          <w:tcPr>
            <w:tcW w:w="4876" w:type="dxa"/>
          </w:tcPr>
          <w:p w14:paraId="37A384B3" w14:textId="77777777" w:rsidR="0059793E" w:rsidRPr="00D77269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726A5F7" w14:textId="77777777" w:rsidR="0059793E" w:rsidRPr="00D77269" w:rsidRDefault="00547926" w:rsidP="0059793E">
            <w:pPr>
              <w:pStyle w:val="Normal6a"/>
              <w:rPr>
                <w:b/>
                <w:i/>
                <w:iCs/>
                <w:szCs w:val="24"/>
              </w:rPr>
            </w:pPr>
            <w:r>
              <w:rPr>
                <w:b/>
                <w:i/>
              </w:rPr>
              <w:t>n) il sostegno alle procedure relative all'acquisizione dello status di soggiornante di lungo periodo e/o della cittadinanza, nonché ai percorsi di regolarizzazione dello status amministrativo dei migranti, ove previsto dal diritto nazionale;</w:t>
            </w:r>
          </w:p>
        </w:tc>
      </w:tr>
      <w:tr w:rsidR="0085255C" w14:paraId="2F102B08" w14:textId="77777777" w:rsidTr="001379CC">
        <w:trPr>
          <w:jc w:val="center"/>
        </w:trPr>
        <w:tc>
          <w:tcPr>
            <w:tcW w:w="4876" w:type="dxa"/>
          </w:tcPr>
          <w:p w14:paraId="2E42E1BF" w14:textId="77777777" w:rsidR="0059793E" w:rsidRPr="00D77269" w:rsidRDefault="0059793E" w:rsidP="0059793E">
            <w:pPr>
              <w:pStyle w:val="Normal6a"/>
            </w:pPr>
          </w:p>
        </w:tc>
        <w:tc>
          <w:tcPr>
            <w:tcW w:w="4876" w:type="dxa"/>
          </w:tcPr>
          <w:p w14:paraId="56DB1DB9" w14:textId="77777777" w:rsidR="0059793E" w:rsidRPr="00D77269" w:rsidRDefault="00547926" w:rsidP="0059793E">
            <w:pPr>
              <w:pStyle w:val="Normal6a"/>
              <w:rPr>
                <w:b/>
                <w:i/>
                <w:iCs/>
                <w:szCs w:val="24"/>
              </w:rPr>
            </w:pPr>
            <w:r>
              <w:rPr>
                <w:b/>
                <w:i/>
              </w:rPr>
              <w:t>o) misure volte a promuovere la partecipazione politica e civica dei cittadini di paesi terzi e degli apolidi;</w:t>
            </w:r>
          </w:p>
        </w:tc>
      </w:tr>
      <w:tr w:rsidR="0085255C" w14:paraId="18E9D064" w14:textId="77777777" w:rsidTr="001379CC">
        <w:trPr>
          <w:jc w:val="center"/>
        </w:trPr>
        <w:tc>
          <w:tcPr>
            <w:tcW w:w="4876" w:type="dxa"/>
          </w:tcPr>
          <w:p w14:paraId="1A4FB02B" w14:textId="77777777" w:rsidR="0059793E" w:rsidRPr="00D77269" w:rsidRDefault="0059793E" w:rsidP="0059793E">
            <w:pPr>
              <w:pStyle w:val="Normal6a"/>
            </w:pPr>
          </w:p>
        </w:tc>
        <w:tc>
          <w:tcPr>
            <w:tcW w:w="4876" w:type="dxa"/>
          </w:tcPr>
          <w:p w14:paraId="7E26286D" w14:textId="77777777" w:rsidR="0059793E" w:rsidRPr="00D77269" w:rsidRDefault="00547926" w:rsidP="0059793E">
            <w:pPr>
              <w:pStyle w:val="Normal6a"/>
              <w:rPr>
                <w:b/>
                <w:i/>
                <w:iCs/>
                <w:szCs w:val="24"/>
              </w:rPr>
            </w:pPr>
            <w:r>
              <w:rPr>
                <w:b/>
                <w:i/>
              </w:rPr>
              <w:t>p) misure che garantiscano l'accesso ai servizi e ai diritti essenziali per i migranti indipendentemente dal loro status amministrativo, compresi programmi di apprendimento delle lingue, sostegno all'occupazione e alla ricerca di lavoro e assistenza nell'accesso ad alloggi adeguati;</w:t>
            </w:r>
          </w:p>
        </w:tc>
      </w:tr>
      <w:tr w:rsidR="0085255C" w14:paraId="25A1A450" w14:textId="77777777" w:rsidTr="001379CC">
        <w:trPr>
          <w:jc w:val="center"/>
        </w:trPr>
        <w:tc>
          <w:tcPr>
            <w:tcW w:w="4876" w:type="dxa"/>
          </w:tcPr>
          <w:p w14:paraId="5CEC4A4B" w14:textId="77777777" w:rsidR="0059793E" w:rsidRPr="00D77269" w:rsidRDefault="0059793E" w:rsidP="0059793E">
            <w:pPr>
              <w:pStyle w:val="Normal6a"/>
            </w:pPr>
          </w:p>
        </w:tc>
        <w:tc>
          <w:tcPr>
            <w:tcW w:w="4876" w:type="dxa"/>
          </w:tcPr>
          <w:p w14:paraId="6FEB0166" w14:textId="77777777" w:rsidR="0059793E" w:rsidRPr="00D77269" w:rsidRDefault="00547926" w:rsidP="0059793E">
            <w:pPr>
              <w:pStyle w:val="Normal6a"/>
              <w:rPr>
                <w:szCs w:val="24"/>
              </w:rPr>
            </w:pPr>
            <w:r>
              <w:rPr>
                <w:b/>
                <w:i/>
              </w:rPr>
              <w:t>q) programmi di educazione alla cittadinanza globale volti a sensibilizzare l'opinione pubblica contro il razzismo e a promuovere l'educazione sui diritti umani ai fini della coesione sociale.</w:t>
            </w:r>
          </w:p>
        </w:tc>
      </w:tr>
    </w:tbl>
    <w:p w14:paraId="45294716" w14:textId="77777777" w:rsidR="0057745F" w:rsidRPr="00D77269" w:rsidRDefault="00547926" w:rsidP="0057745F">
      <w:pPr>
        <w:pStyle w:val="AmOrLang"/>
      </w:pPr>
      <w:r w:rsidRPr="00D77269">
        <w:t xml:space="preserve">Or. </w:t>
      </w:r>
      <w:r w:rsidRPr="00D77269">
        <w:rPr>
          <w:rStyle w:val="HideTWBExt"/>
          <w:rFonts w:eastAsiaTheme="majorEastAsia"/>
        </w:rPr>
        <w:t>&lt;Original&gt;</w:t>
      </w:r>
      <w:r w:rsidR="008D62B0" w:rsidRPr="00D77269">
        <w:rPr>
          <w:rStyle w:val="HideTWBInt"/>
        </w:rPr>
        <w:t>{EN}</w:t>
      </w:r>
      <w:r w:rsidR="008D62B0" w:rsidRPr="00D77269">
        <w:t>en</w:t>
      </w:r>
      <w:r w:rsidRPr="00D77269">
        <w:rPr>
          <w:rStyle w:val="HideTWBExt"/>
          <w:rFonts w:eastAsiaTheme="majorEastAsia"/>
        </w:rPr>
        <w:t>&lt;/Original&gt;</w:t>
      </w:r>
    </w:p>
    <w:p w14:paraId="5B98EF68" w14:textId="77777777" w:rsidR="0057745F" w:rsidRPr="00D77269" w:rsidRDefault="00547926" w:rsidP="0057745F">
      <w:r>
        <w:rPr>
          <w:rStyle w:val="HideTWBExt"/>
        </w:rPr>
        <w:t>&lt;/Amend&gt;</w:t>
      </w:r>
    </w:p>
    <w:p w14:paraId="15254F83" w14:textId="77777777" w:rsidR="00FA192C" w:rsidRPr="00D77269" w:rsidRDefault="00547926" w:rsidP="00FA192C">
      <w:r>
        <w:rPr>
          <w:rStyle w:val="HideTWBExt"/>
        </w:rPr>
        <w:t>&lt;/RepeatBlock-Amend&gt;</w:t>
      </w:r>
      <w:bookmarkEnd w:id="2"/>
    </w:p>
    <w:p w14:paraId="53680930" w14:textId="77777777" w:rsidR="008363E4" w:rsidRPr="00D77269" w:rsidRDefault="008363E4" w:rsidP="00FA192C"/>
    <w:sectPr w:rsidR="008363E4" w:rsidRPr="00D77269" w:rsidSect="005625F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417D73" w14:textId="77777777" w:rsidR="00547926" w:rsidRDefault="00547926">
      <w:r>
        <w:separator/>
      </w:r>
    </w:p>
  </w:endnote>
  <w:endnote w:type="continuationSeparator" w:id="0">
    <w:p w14:paraId="0A289401" w14:textId="77777777" w:rsidR="00547926" w:rsidRDefault="005479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4C172" w14:textId="77777777" w:rsidR="005625F3" w:rsidRPr="00547926" w:rsidRDefault="00547926" w:rsidP="005625F3">
    <w:pPr>
      <w:pStyle w:val="EPFooter"/>
      <w:rPr>
        <w:lang w:val="de-DE"/>
      </w:rPr>
    </w:pPr>
    <w:r w:rsidRPr="00547926">
      <w:rPr>
        <w:lang w:val="de-DE"/>
      </w:rPr>
      <w:t>PE</w:t>
    </w:r>
    <w:r w:rsidRPr="00547926">
      <w:rPr>
        <w:rStyle w:val="HideTWBExt"/>
        <w:lang w:val="de-DE"/>
      </w:rPr>
      <w:t>&lt;NoPE&gt;</w:t>
    </w:r>
    <w:r w:rsidRPr="00547926">
      <w:rPr>
        <w:lang w:val="de-DE"/>
      </w:rPr>
      <w:t>790.147</w:t>
    </w:r>
    <w:r w:rsidRPr="00547926">
      <w:rPr>
        <w:rStyle w:val="HideTWBExt"/>
        <w:lang w:val="de-DE"/>
      </w:rPr>
      <w:t>&lt;/NoPE&gt;&lt;Version&gt;</w:t>
    </w:r>
    <w:r w:rsidRPr="00547926">
      <w:rPr>
        <w:lang w:val="de-DE"/>
      </w:rPr>
      <w:t>v01-00</w:t>
    </w:r>
    <w:r w:rsidRPr="00547926">
      <w:rPr>
        <w:rStyle w:val="HideTWBExt"/>
        <w:lang w:val="de-DE"/>
      </w:rPr>
      <w:t>&lt;/Version&gt;</w:t>
    </w:r>
    <w:r w:rsidRPr="00547926">
      <w:rPr>
        <w:lang w:val="de-DE"/>
      </w:rPr>
      <w:tab/>
    </w:r>
    <w:r w:rsidRPr="00D77269">
      <w:fldChar w:fldCharType="begin"/>
    </w:r>
    <w:r w:rsidRPr="00547926">
      <w:rPr>
        <w:lang w:val="de-DE"/>
      </w:rPr>
      <w:instrText xml:space="preserve"> PAGE  \* MERGEFORMAT </w:instrText>
    </w:r>
    <w:r w:rsidRPr="00D77269">
      <w:fldChar w:fldCharType="separate"/>
    </w:r>
    <w:r w:rsidRPr="00547926">
      <w:rPr>
        <w:noProof/>
        <w:lang w:val="de-DE"/>
      </w:rPr>
      <w:t>2</w:t>
    </w:r>
    <w:r w:rsidRPr="00D77269">
      <w:fldChar w:fldCharType="end"/>
    </w:r>
    <w:r w:rsidRPr="00547926">
      <w:rPr>
        <w:lang w:val="de-DE"/>
      </w:rPr>
      <w:t>/</w:t>
    </w:r>
    <w:r w:rsidRPr="00D77269">
      <w:fldChar w:fldCharType="begin"/>
    </w:r>
    <w:r w:rsidRPr="00547926">
      <w:rPr>
        <w:lang w:val="de-DE"/>
      </w:rPr>
      <w:instrText xml:space="preserve"> NUMPAGES  \* MERGEFORMAT </w:instrText>
    </w:r>
    <w:r w:rsidRPr="00D77269">
      <w:fldChar w:fldCharType="separate"/>
    </w:r>
    <w:r w:rsidRPr="00547926">
      <w:rPr>
        <w:noProof/>
        <w:lang w:val="de-DE"/>
      </w:rPr>
      <w:t>29</w:t>
    </w:r>
    <w:r w:rsidRPr="00D77269">
      <w:rPr>
        <w:noProof/>
      </w:rPr>
      <w:fldChar w:fldCharType="end"/>
    </w:r>
    <w:r w:rsidRPr="00547926">
      <w:rPr>
        <w:lang w:val="de-DE"/>
      </w:rPr>
      <w:tab/>
    </w:r>
    <w:r w:rsidRPr="00547926">
      <w:rPr>
        <w:rStyle w:val="HideTWBExt"/>
        <w:lang w:val="de-DE"/>
      </w:rPr>
      <w:t>&lt;PathFdR&gt;</w:t>
    </w:r>
    <w:r w:rsidRPr="00547926">
      <w:rPr>
        <w:lang w:val="de-DE"/>
      </w:rPr>
      <w:t>AM\1346449IT.docx</w:t>
    </w:r>
    <w:r w:rsidRPr="00547926">
      <w:rPr>
        <w:rStyle w:val="HideTWBExt"/>
        <w:lang w:val="de-DE"/>
      </w:rPr>
      <w:t>&lt;/PathFdR&gt;</w:t>
    </w:r>
  </w:p>
  <w:p w14:paraId="2C4E3DA2" w14:textId="77777777" w:rsidR="00D82FCC" w:rsidRPr="00D77269" w:rsidRDefault="00547926" w:rsidP="005625F3">
    <w:pPr>
      <w:pStyle w:val="EPFooter2"/>
    </w:pPr>
    <w:r w:rsidRPr="00D77269">
      <w:t>IT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F7E9A" w14:textId="77777777" w:rsidR="005625F3" w:rsidRPr="00547926" w:rsidRDefault="00547926" w:rsidP="005625F3">
    <w:pPr>
      <w:pStyle w:val="EPFooter"/>
      <w:rPr>
        <w:lang w:val="en-GB"/>
      </w:rPr>
    </w:pPr>
    <w:r w:rsidRPr="00547926">
      <w:rPr>
        <w:rStyle w:val="HideTWBExt"/>
        <w:lang w:val="en-GB"/>
      </w:rPr>
      <w:t>&lt;PathFdR&gt;</w:t>
    </w:r>
    <w:r w:rsidRPr="00547926">
      <w:rPr>
        <w:lang w:val="en-GB"/>
      </w:rPr>
      <w:t>AM\1346449IT.docx</w:t>
    </w:r>
    <w:r w:rsidRPr="00547926">
      <w:rPr>
        <w:rStyle w:val="HideTWBExt"/>
        <w:lang w:val="en-GB"/>
      </w:rPr>
      <w:t>&lt;/PathFdR&gt;</w:t>
    </w:r>
    <w:r w:rsidRPr="00547926">
      <w:rPr>
        <w:lang w:val="en-GB"/>
      </w:rPr>
      <w:tab/>
    </w:r>
    <w:r w:rsidRPr="00D77269">
      <w:fldChar w:fldCharType="begin"/>
    </w:r>
    <w:r w:rsidRPr="00547926">
      <w:rPr>
        <w:lang w:val="en-GB"/>
      </w:rPr>
      <w:instrText xml:space="preserve"> PAGE  \* MERGEFORMAT </w:instrText>
    </w:r>
    <w:r w:rsidRPr="00D77269">
      <w:fldChar w:fldCharType="separate"/>
    </w:r>
    <w:r w:rsidRPr="00547926">
      <w:rPr>
        <w:noProof/>
        <w:lang w:val="en-GB"/>
      </w:rPr>
      <w:t>29</w:t>
    </w:r>
    <w:r w:rsidRPr="00D77269">
      <w:fldChar w:fldCharType="end"/>
    </w:r>
    <w:r w:rsidRPr="00547926">
      <w:rPr>
        <w:lang w:val="en-GB"/>
      </w:rPr>
      <w:t>/</w:t>
    </w:r>
    <w:r w:rsidRPr="00D77269">
      <w:fldChar w:fldCharType="begin"/>
    </w:r>
    <w:r w:rsidRPr="00547926">
      <w:rPr>
        <w:lang w:val="en-GB"/>
      </w:rPr>
      <w:instrText xml:space="preserve"> NUMPAGES  \* MERGEFORMAT </w:instrText>
    </w:r>
    <w:r w:rsidRPr="00D77269">
      <w:fldChar w:fldCharType="separate"/>
    </w:r>
    <w:r w:rsidRPr="00547926">
      <w:rPr>
        <w:noProof/>
        <w:lang w:val="en-GB"/>
      </w:rPr>
      <w:t>29</w:t>
    </w:r>
    <w:r w:rsidRPr="00D77269">
      <w:rPr>
        <w:noProof/>
      </w:rPr>
      <w:fldChar w:fldCharType="end"/>
    </w:r>
    <w:r w:rsidRPr="00547926">
      <w:rPr>
        <w:lang w:val="en-GB"/>
      </w:rPr>
      <w:tab/>
      <w:t>PE</w:t>
    </w:r>
    <w:r w:rsidRPr="00547926">
      <w:rPr>
        <w:rStyle w:val="HideTWBExt"/>
        <w:lang w:val="en-GB"/>
      </w:rPr>
      <w:t>&lt;NoPE&gt;</w:t>
    </w:r>
    <w:r w:rsidRPr="00547926">
      <w:rPr>
        <w:lang w:val="en-GB"/>
      </w:rPr>
      <w:t>790.147</w:t>
    </w:r>
    <w:r w:rsidRPr="00547926">
      <w:rPr>
        <w:rStyle w:val="HideTWBExt"/>
        <w:lang w:val="en-GB"/>
      </w:rPr>
      <w:t>&lt;/NoPE&gt;&lt;Version&gt;</w:t>
    </w:r>
    <w:r w:rsidRPr="00547926">
      <w:rPr>
        <w:lang w:val="en-GB"/>
      </w:rPr>
      <w:t>v01-00</w:t>
    </w:r>
    <w:r w:rsidRPr="00547926">
      <w:rPr>
        <w:rStyle w:val="HideTWBExt"/>
        <w:lang w:val="en-GB"/>
      </w:rPr>
      <w:t>&lt;/Version&gt;</w:t>
    </w:r>
  </w:p>
  <w:p w14:paraId="2CD88A47" w14:textId="77777777" w:rsidR="00D82FCC" w:rsidRPr="00547926" w:rsidRDefault="00547926" w:rsidP="005625F3">
    <w:pPr>
      <w:pStyle w:val="EPFooter2"/>
      <w:rPr>
        <w:lang w:val="en-GB"/>
      </w:rPr>
    </w:pPr>
    <w:r w:rsidRPr="00547926">
      <w:rPr>
        <w:lang w:val="en-GB"/>
      </w:rPr>
      <w:tab/>
    </w:r>
    <w:r w:rsidRPr="00547926">
      <w:rPr>
        <w:lang w:val="en-GB"/>
      </w:rPr>
      <w:tab/>
      <w:t>IT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2E285" w14:textId="77777777" w:rsidR="005625F3" w:rsidRPr="00D77269" w:rsidRDefault="00547926" w:rsidP="005625F3">
    <w:pPr>
      <w:pStyle w:val="EPFooter"/>
    </w:pPr>
    <w:r w:rsidRPr="00D77269">
      <w:rPr>
        <w:rStyle w:val="HideTWBExt"/>
      </w:rPr>
      <w:t>&lt;PathFdR&gt;</w:t>
    </w:r>
    <w:r w:rsidRPr="00D77269">
      <w:t>AM\1346449IT.docx</w:t>
    </w:r>
    <w:r w:rsidRPr="00D77269">
      <w:rPr>
        <w:rStyle w:val="HideTWBExt"/>
      </w:rPr>
      <w:t>&lt;/PathFdR&gt;</w:t>
    </w:r>
    <w:r w:rsidRPr="00D77269">
      <w:tab/>
    </w:r>
    <w:r w:rsidRPr="00D77269">
      <w:tab/>
      <w:t>PE</w:t>
    </w:r>
    <w:r w:rsidRPr="00D77269">
      <w:rPr>
        <w:rStyle w:val="HideTWBExt"/>
      </w:rPr>
      <w:t>&lt;NoPE&gt;</w:t>
    </w:r>
    <w:r w:rsidRPr="00D77269">
      <w:t>790.147</w:t>
    </w:r>
    <w:r w:rsidRPr="00D77269">
      <w:rPr>
        <w:rStyle w:val="HideTWBExt"/>
      </w:rPr>
      <w:t>&lt;/NoPE&gt;&lt;Version&gt;</w:t>
    </w:r>
    <w:r w:rsidRPr="00D77269">
      <w:t>v01-00</w:t>
    </w:r>
    <w:r w:rsidRPr="00D77269">
      <w:rPr>
        <w:rStyle w:val="HideTWBExt"/>
      </w:rPr>
      <w:t>&lt;/Version&gt;</w:t>
    </w:r>
  </w:p>
  <w:p w14:paraId="1458F7BD" w14:textId="77777777" w:rsidR="00D82FCC" w:rsidRPr="00D77269" w:rsidRDefault="00547926" w:rsidP="005625F3">
    <w:pPr>
      <w:pStyle w:val="EPFooter2"/>
    </w:pPr>
    <w:r w:rsidRPr="00D77269">
      <w:t>IT</w:t>
    </w:r>
    <w:r w:rsidRPr="00D77269">
      <w:tab/>
    </w:r>
    <w:r w:rsidRPr="00D77269">
      <w:rPr>
        <w:b w:val="0"/>
        <w:i/>
        <w:color w:val="C0C0C0"/>
        <w:sz w:val="22"/>
      </w:rPr>
      <w:t>Unita nella diversità</w:t>
    </w:r>
    <w:r w:rsidRPr="00D77269">
      <w:tab/>
      <w:t>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8E5A30" w14:textId="77777777" w:rsidR="00547926" w:rsidRDefault="00547926">
      <w:r>
        <w:separator/>
      </w:r>
    </w:p>
  </w:footnote>
  <w:footnote w:type="continuationSeparator" w:id="0">
    <w:p w14:paraId="38DC4E1D" w14:textId="77777777" w:rsidR="00547926" w:rsidRDefault="005479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09BA1" w14:textId="77777777" w:rsidR="003F2559" w:rsidRDefault="003F255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B5D17" w14:textId="77777777" w:rsidR="003F2559" w:rsidRDefault="003F255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AF343" w14:textId="77777777" w:rsidR="003F2559" w:rsidRDefault="003F255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2797776">
    <w:abstractNumId w:val="9"/>
  </w:num>
  <w:num w:numId="2" w16cid:durableId="965888181">
    <w:abstractNumId w:val="9"/>
  </w:num>
  <w:num w:numId="3" w16cid:durableId="907349639">
    <w:abstractNumId w:val="7"/>
  </w:num>
  <w:num w:numId="4" w16cid:durableId="737359770">
    <w:abstractNumId w:val="7"/>
  </w:num>
  <w:num w:numId="5" w16cid:durableId="1253585747">
    <w:abstractNumId w:val="6"/>
  </w:num>
  <w:num w:numId="6" w16cid:durableId="427195001">
    <w:abstractNumId w:val="6"/>
  </w:num>
  <w:num w:numId="7" w16cid:durableId="1634405138">
    <w:abstractNumId w:val="5"/>
  </w:num>
  <w:num w:numId="8" w16cid:durableId="1849513916">
    <w:abstractNumId w:val="5"/>
  </w:num>
  <w:num w:numId="9" w16cid:durableId="1368988256">
    <w:abstractNumId w:val="4"/>
  </w:num>
  <w:num w:numId="10" w16cid:durableId="330790764">
    <w:abstractNumId w:val="4"/>
  </w:num>
  <w:num w:numId="11" w16cid:durableId="1968967564">
    <w:abstractNumId w:val="8"/>
  </w:num>
  <w:num w:numId="12" w16cid:durableId="1748065573">
    <w:abstractNumId w:val="8"/>
  </w:num>
  <w:num w:numId="13" w16cid:durableId="1411653434">
    <w:abstractNumId w:val="3"/>
  </w:num>
  <w:num w:numId="14" w16cid:durableId="113836956">
    <w:abstractNumId w:val="3"/>
  </w:num>
  <w:num w:numId="15" w16cid:durableId="706756314">
    <w:abstractNumId w:val="2"/>
  </w:num>
  <w:num w:numId="16" w16cid:durableId="1107771659">
    <w:abstractNumId w:val="2"/>
  </w:num>
  <w:num w:numId="17" w16cid:durableId="844049773">
    <w:abstractNumId w:val="1"/>
  </w:num>
  <w:num w:numId="18" w16cid:durableId="1876774582">
    <w:abstractNumId w:val="1"/>
  </w:num>
  <w:num w:numId="19" w16cid:durableId="1793211959">
    <w:abstractNumId w:val="0"/>
  </w:num>
  <w:num w:numId="20" w16cid:durableId="129324067">
    <w:abstractNumId w:val="0"/>
  </w:num>
  <w:num w:numId="21" w16cid:durableId="195315860">
    <w:abstractNumId w:val="9"/>
  </w:num>
  <w:num w:numId="22" w16cid:durableId="290479918">
    <w:abstractNumId w:val="7"/>
  </w:num>
  <w:num w:numId="23" w16cid:durableId="1257594320">
    <w:abstractNumId w:val="6"/>
  </w:num>
  <w:num w:numId="24" w16cid:durableId="1003357605">
    <w:abstractNumId w:val="5"/>
  </w:num>
  <w:num w:numId="25" w16cid:durableId="1976138579">
    <w:abstractNumId w:val="4"/>
  </w:num>
  <w:num w:numId="26" w16cid:durableId="257835080">
    <w:abstractNumId w:val="8"/>
  </w:num>
  <w:num w:numId="27" w16cid:durableId="1434519660">
    <w:abstractNumId w:val="3"/>
  </w:num>
  <w:num w:numId="28" w16cid:durableId="1195539231">
    <w:abstractNumId w:val="2"/>
  </w:num>
  <w:num w:numId="29" w16cid:durableId="2132164341">
    <w:abstractNumId w:val="1"/>
  </w:num>
  <w:num w:numId="30" w16cid:durableId="4485597">
    <w:abstractNumId w:val="0"/>
  </w:num>
  <w:num w:numId="31" w16cid:durableId="1179197427">
    <w:abstractNumId w:val="9"/>
  </w:num>
  <w:num w:numId="32" w16cid:durableId="1417050100">
    <w:abstractNumId w:val="7"/>
  </w:num>
  <w:num w:numId="33" w16cid:durableId="1983844339">
    <w:abstractNumId w:val="6"/>
  </w:num>
  <w:num w:numId="34" w16cid:durableId="1431971446">
    <w:abstractNumId w:val="5"/>
  </w:num>
  <w:num w:numId="35" w16cid:durableId="1146973363">
    <w:abstractNumId w:val="4"/>
  </w:num>
  <w:num w:numId="36" w16cid:durableId="70931822">
    <w:abstractNumId w:val="8"/>
  </w:num>
  <w:num w:numId="37" w16cid:durableId="1092630012">
    <w:abstractNumId w:val="3"/>
  </w:num>
  <w:num w:numId="38" w16cid:durableId="369301116">
    <w:abstractNumId w:val="2"/>
  </w:num>
  <w:num w:numId="39" w16cid:durableId="882058720">
    <w:abstractNumId w:val="1"/>
  </w:num>
  <w:num w:numId="40" w16cid:durableId="12178154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MACTMNU" w:val=" 2"/>
    <w:docVar w:name="AMPLURMNU" w:val=" 1"/>
    <w:docVar w:name="CODEMNU" w:val=" 1"/>
    <w:docVar w:name="COMKEY" w:val="LIBE"/>
    <w:docVar w:name="CVA" w:val="348"/>
    <w:docVar w:name="DOCCODMNU" w:val=" 1"/>
    <w:docVar w:name="DOCDT" w:val="24/06/2026"/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080417 HideTWBExt;}}{\*\rsidtbl \rsid24658\rsid358857\rsid735077\rsid787282\rsid2892074\rsid3622648\rsid4666813\rsid5708216\rsid6641733\rsid7553164\rsid8465581\rsid8681905\rsid8724649_x000d__x000a_\rsid9590763\rsid9636012\rsid9862312\rsid11215221\rsid11370291\rsid11434737\rsid11607138\rsid11824949\rsid12154954\rsid14424199\rsid15080417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6}{\*\company European Parliament}{\nofcharsws37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080417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959076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5080417 \rtlch\fcs1 \af0\afs20\alang1025 \ltrch\fcs0 \fs24\lang2057\langfe2057\cgrid\langnp2057\langfenp2057 {\rtlch\fcs1 \af0 \ltrch\fcs0 _x000d__x000a_\cs15\v\f1\fs20\cf9\insrsid15080417\charrsid946740 {\*\bkmkstart EndA}&lt;&lt;&lt;}{\rtlch\fcs1 \af0 \ltrch\fcs0 \insrsid15080417\charrsid946740 #@&gt;ZOTHAMA&lt;@#}{\rtlch\fcs1 \af0 \ltrch\fcs0 \cs15\v\f1\fs20\cf9\insrsid15080417\charrsid946740 &lt;/RepeatBlock-AmendA&gt;}{_x000d__x000a_\rtlch\fcs1 \af0 \ltrch\fcs0 \insrsid15080417\charrsid946740 _x000d__x000a_\par }\pard \ltrpar\ql \li0\ri0\widctlpar\wrapdefault\aspalpha\aspnum\faauto\adjustright\rin0\lin0\itap0\pararsid16324206 {\rtlch\fcs1 \af0 \ltrch\fcs0 \insrsid24658\charrsid16324206 {\*\bkmkend End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4184271 HideTWBExt;}}{\*\rsidtbl \rsid24658\rsid358857\rsid735077\rsid787282\rsid2236920\rsid2892074\rsid3622648\rsid4666813\rsid5708216\rsid6641733\rsid7553164\rsid8465581\rsid8681905_x000d__x000a_\rsid8724649\rsid9636012\rsid9862312\rsid11215221\rsid11370291\rsid11434737\rsid11607138\rsid11824949\rsid12154954\rsid14184271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5}{\*\company European Parliament}{\nofcharsws36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418427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23692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14184271\charrsid946740 {\*\bkmkstart EndB}&lt;&lt;&lt;}{\rtlch\fcs1 \af0 \ltrch\fcs0 \insrsid14184271\charrsid946740 #@&gt;ZOTHAMB&lt;@#}{\rtlch\fcs1 \af0 \ltrch\fcs0 \cs15\v\f1\fs20\cf9\insrsid14184271\charrsid946740 &lt;/RepeatBlock-AmendB&gt;}{_x000d__x000a_\rtlch\fcs1 \af0 \ltrch\fcs0 \insrsid24658\charrsid16324206 {\*\bkmkend End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oAmend" w:val="348"/>
    <w:docVar w:name="InsideLoop" w:val="1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8941110 HideTWBExt;}}{\*\rsidtbl \rsid24658\rsid358857\rsid735077\rsid787282\rsid2431835\rsid2892074\rsid3622648\rsid4666813\rsid5708216\rsid6641733\rsid7553164\rsid8465581\rsid8681905_x000d__x000a_\rsid8724649\rsid8941110\rsid9636012\rsid9862312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894111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431835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8941110\charrsid946740 {\*\bkmkstart IntroA}&lt;RepeatBlock-AmendA&gt;}{\rtlch\fcs1 \af0 \ltrch\fcs0 \insrsid24658\charrsid16324206 {\*\bkmkend Intro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21985 HideTWBExt;}}{\*\rsidtbl \rsid24658\rsid358857\rsid721985\rsid735077\rsid787282\rsid2892074\rsid3622648\rsid4666813\rsid5708216\rsid6641733\rsid7553164\rsid8465581\rsid8681905_x000d__x000a_\rsid8724649\rsid9636012\rsid9862312\rsid11215221\rsid11370291\rsid11434340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21985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143434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721985\charrsid946740 {\*\bkmkstart IntroB}&lt;RepeatBlock-AmendB&gt;}{\rtlch\fcs1 \af0 \ltrch\fcs0 \insrsid24658\charrsid16324206 {\*\bkmkend Intro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LastEditedSection" w:val=" 1"/>
    <w:docVar w:name="PROPOSALCODMNU" w:val=" 1"/>
    <w:docVar w:name="RepeatBlock-AmendAENold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15 \spriority0 \styrsid12271896 HideTWBInt;}}{\*\rsidtbl \rsid24658\rsid223860\rsid735077\rsid1718133\rsid2892074\rsid3565327_x000d__x000a_\rsid4666813\rsid6641733\rsid7823322\rsid9636012\rsid10377208\rsid10884609\rsid11215221\rsid11549030\rsid12154954\rsid12271896\rsid14382809\rsid14424199\rsid15081633\rsid15204470\rsid15285974\rsid15950462\rsid16324206\rsid16662270}{\mmathPr\mmathFont34_x000d__x000a_\mbrkBin0\mbrkBinSub0\msmallFrac0\mdispDef1\mlMargin0\mrMargin0\mdefJc1\mwrapIndent1440\mintLim0\mnaryLim1}{\info{\author PIDWELL Rita}{\operator PIDWELL Rita}{\creatim\yr2026\mo6\dy24\hr14\min26}{\revtim\yr2026\mo6\dy24\hr14\min26}{\version1}{\edmins0}_x000d__x000a_{\nofpages1}{\nofwords2}{\nofchars16}{\nofcharsws17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2271896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rcancela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5081633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508163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508163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5081633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ql \li0\ri0\widctlpar\wrapdefault\aspalpha\aspnum\faauto\adjustright\rin0\lin0\itap0\pararsid16324206 _x000d__x000a_\rtlch\fcs1 \af0\afs20\alang1025 \ltrch\fcs0 \fs24\lang2057\langfe2057\cgrid\langnp2057\langfenp2057 {\rtlch\fcs1 \af0 \ltrch\fcs0 \insrsid12271896\charrsid3505107 {\*\bkmkstart ReplaceBookmark}#}{\rtlch\fcs1 \af1 \ltrch\fcs0 _x000d__x000a_\cs17\v\f1\fs20\cf15\insrsid12271896\charrsid3505107 &gt;&gt;&gt;CVAR@@AmendA}{\rtlch\fcs1 \af0 \ltrch\fcs0 \insrsid12271896\charrsid3505107 #}{\rtlch\fcs1 \af0 \ltrch\fcs0 \insrsid24658\charrsid16324206 {\*\bkmkend ReplaceBookmark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69_x000d__x000a_91b1d4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AENoldToDel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4015630 HideTWBExt;}{\*\cs18 \additive \v\f1\fs20\cf15 _x000d__x000a_\spriority0 \styrsid4015630 HideTWBInt;}{\s19\ql \li0\ri0\sa120\nowidctlpar\wrapdefault\aspalpha\aspnum\faauto\adjustright\rin0\lin0\itap0 \rtlch\fcs1 \af0\afs20\alang1025 \ltrch\fcs0 \fs24\lang2057\langfe2057\cgrid\langnp2057\langfenp2057 _x000d__x000a_\sbasedon0 \snext19 \spriority0 \styrsid4015630 Normal6a;}{\s20\ql \li0\ri0\nowidctlpar\wrapdefault\aspalpha\aspnum\faauto\adjustright\rin0\lin0\itap0 \rtlch\fcs1 \af0\afs20\alang1025 \ltrch\fcs0 \b\fs24\lang2057\langfe2057\cgrid\langnp2057\langfenp2057 _x000d__x000a_\sbasedon0 \snext20 \spriority0 \styrsid4015630 NormalBold;}{\s21\qr \li0\ri0\sb240\sa240\nowidctlpar\wrapdefault\aspalpha\aspnum\faauto\adjustright\rin0\lin0\itap0 \rtlch\fcs1 \af0\afs20\alang1025 \ltrch\fcs0 _x000d__x000a_\fs24\lang2057\langfe2057\cgrid\langnp2057\langfenp2057 \sbasedon0 \snext21 \spriority0 \styrsid4015630 AmOrLang;}{\s22\qc \li0\ri0\sa240\nowidctlpar\wrapdefault\aspalpha\aspnum\faauto\adjustright\rin0\lin0\itap0 \rtlch\fcs1 \af0\afs20\alang1025 _x000d__x000a_\ltrch\fcs0 \i\fs24\lang2057\langfe2057\cgrid\langnp2057\langfenp2057 \sbasedon0 \snext22 \spriority0 \styrsid4015630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4015630 AmNumberTabs;}}{\*\rsidtbl \rsid24658\rsid223860\rsid735077\rsid1718133\rsid2892074\rsid3565327\rsid4015630\rsid4666813\rsid6641733_x000d__x000a_\rsid7823322\rsid8269722\rsid9636012\rsid10377208\rsid10905332\rsid11215221\rsid11549030\rsid12154954\rsid14382809\rsid14424199\rsid15204470\rsid15285974\rsid15950462\rsid16324206\rsid16662270}{\mmathPr\mmathFont34\mbrkBin0\mbrkBinSub0\msmallFrac0_x000d__x000a_\mdispDef1\mlMargin0\mrMargin0\mdefJc1\mwrapIndent1440\mintLim0\mnaryLim1}{\info{\author PIDWELL Rita}{\operator PIDWELL Rita}{\creatim\yr2026\mo6\dy24\hr13\min46}{\revtim\yr2026\mo6\dy24\hr13\min46}{\version1}{\edmins0}{\nofpages1}{\nofwords70}_x000d__x000a_{\nofchars404}{\nofcharsws473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4015630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rcancela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0905332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905332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905332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905332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3\ql \li0\ri0\sb240\keepn\nowidctlpar_x000d__x000a_\tx879\tx936\tx1021\tx1077\tx1134\tx1191\tx1247\tx1304\tx1361\tx1418\tx1474\tx1531\tx1588\tx1644\tx1701\tx1758\tx1814\tx1871\tx2070\tx2126\tx3374\tx3430\wrapdefault\aspalpha\aspnum\faauto\adjustright\rin0\lin0\itap0\pararsid6905025 \rtlch\fcs1 _x000d__x000a_\af0\afs20\alang1025 \ltrch\fcs0 \b\fs24\lang2057\langfe2057\cgrid\langnp2057\langfenp2057 {\rtlch\fcs1 \af0 \ltrch\fcs0 \cs17\b0\v\fs20\cf9\lang1024\langfe1024\loch\af1\hich\af1\dbch\af31501\noproof\insrsid4015630\charrsid725814 {\*\bkmkstart restartA}_x000d__x000a_\hich\af1\dbch\af31501\loch\f1 &lt;AmendA&gt;}{\rtlch\fcs1 \af0 \ltrch\fcs0 \insrsid4015630\charrsid725814 Amendment\tab \tab }{\rtlch\fcs1 \af0 \ltrch\fcs0 _x000d__x000a_\cs17\b0\v\fs20\cf9\lang1024\langfe1024\loch\af1\hich\af1\dbch\af31501\noproof\insrsid4015630\charrsid725814 \hich\af1\dbch\af31501\loch\f1 &lt;NumAmA&gt;}{\rtlch\fcs1 \af0 \ltrch\fcs0 \insrsid4015630\charrsid725814 #}{\rtlch\fcs1 \af1 \ltrch\fcs0 _x000d__x000a_\cs18\v\f1\fs20\cf15\insrsid4015630\charrsid725814 ENMIENDA@NRAM@}{\rtlch\fcs1 \af0 \ltrch\fcs0 \insrsid4015630\charrsid725814 #}{\rtlch\fcs1 \af0 \ltrch\fcs0 _x000d__x000a_\cs17\b0\v\fs20\cf9\lang1024\langfe1024\loch\af1\hich\af1\dbch\af31501\noproof\insrsid4015630\charrsid725814 \hich\af1\dbch\af31501\loch\f1 &lt;/NumAmA&gt;}{\rtlch\fcs1 \af0 \ltrch\fcs0 \insrsid4015630\charrsid725814 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4015630\charrsid725814 \hich\af1\dbch\af31501\loch\f1 &lt;RepeatBlock-By&gt;}{\rtlch\fcs1 \af0 \ltrch\fcs0 \insrsid4015630\charrsid725814 #}{\rtlch\fcs1 \af1 _x000d__x000a_\ltrch\fcs0 \cs18\v\f1\fs20\cf15\insrsid4015630\charrsid725814 (MOD@InsideLoop()}{\rtlch\fcs1 \af0 \ltrch\fcs0 \insrsid4015630\charrsid725814 ##}{\rtlch\fcs1 \af1 \ltrch\fcs0 \cs18\v\f1\fs20\cf15\insrsid4015630\charrsid725814 &gt;&gt;&gt;@[ZMEMBERSMSG]@}{_x000d__x000a_\rtlch\fcs1 \af0 \ltrch\fcs0 \insrsid4015630\charrsid725814 #}{\rtlch\fcs1 \af0 \ltrch\fcs0 \cs17\b0\v\fs20\cf9\lang1024\langfe1024\loch\af1\hich\af1\dbch\af31501\noproof\insrsid4015630\charrsid725814 \hich\af1\dbch\af31501\loch\f1 &lt;Members&gt;}{\rtlch\fcs1 _x000d__x000a_\af0 \ltrch\fcs0 \insrsid4015630\charrsid725814 #}{\rtlch\fcs1 \af1 \ltrch\fcs0 \cs18\v\f1\fs20\cf15\insrsid4015630\charrsid725814 (MOD@InsideLoop(\'a7)}{\rtlch\fcs1 \af0 \ltrch\fcs0 \insrsid4015630\charrsid725814 #}{\rtlch\fcs1 \af0 \ltrch\fcs0 _x000d__x000a_\cf10\insrsid4015630\charrsid725814 \u9668\'3f}{\rtlch\fcs1 \af0 \ltrch\fcs0 \insrsid4015630\charrsid725814 #}{\rtlch\fcs1 \af1 \ltrch\fcs0 \cs18\v\f1\fs20\cf15\insrsid4015630\charrsid725814 TVTMEMBERS\'a7@MEMBERS@}{\rtlch\fcs1 \af0 \ltrch\fcs0 _x000d__x000a_\insrsid4015630\charrsid725814 #}{\rtlch\fcs1 \af0 \ltrch\fcs0 \cf10\insrsid4015630\charrsid725814 \u9658\'3f}{\rtlch\fcs1 \af0 \ltrch\fcs0 \cs17\b0\v\fs20\cf9\lang1024\langfe1024\loch\af1\hich\af1\dbch\af31501\noproof\insrsid4015630\charrsid725814 _x000d__x000a_\hich\af1\dbch\af31501\loch\f1 &lt;/Members&gt;}{\rtlch\fcs1 \af0 \ltrch\fcs0 \insrsid4015630\charrsid725814 _x000d__x000a_\par }\pard\plain \ltrpar\ql \li0\ri0\widctlpar\wrapdefault\aspalpha\aspnum\faauto\adjustright\rin0\lin0\itap0\pararsid5976803 \rtlch\fcs1 \af0\afs20\alang1025 \ltrch\fcs0 \fs24\lang2057\langfe2057\cgrid\langnp2057\langfenp2057 {\rtlch\fcs1 \af0 \ltrch\fcs0 _x000d__x000a_\cs17\v\fs20\cf9\lang1024\langfe1024\loch\af1\hich\af1\dbch\af31501\noproof\insrsid4015630\charrsid725814 \hich\af1\dbch\af31501\loch\f1 &lt;AuNomDe&gt;&lt;OptDel&gt;}{\rtlch\fcs1 \af0 \ltrch\fcs0 \insrsid4015630\charrsid725814 #}{\rtlch\fcs1 \af1 \ltrch\fcs0 _x000d__x000a_\cs18\v\f1\fs20\cf15\insrsid4015630\charrsid725814 MNU[ONBEHALFYES][NOTAPP]@CHOICE@}{\rtlch\fcs1 \af0 \ltrch\fcs0 \insrsid4015630\charrsid725814 #}{\rtlch\fcs1 \af0 \ltrch\fcs0 _x000d__x000a_\cs17\v\fs20\cf9\lang1024\langfe1024\loch\af1\hich\af1\dbch\af31501\noproof\insrsid4015630\charrsid725814 \hich\af1\dbch\af31501\loch\f1 &lt;/OptDel&gt;&lt;/AuNomDe&gt;}{\rtlch\fcs1 \af0 \ltrch\fcs0 \insrsid4015630\charrsid725814 _x000d__x000a_\par &lt;&lt;&lt;}{\rtlch\fcs1 \af0 \ltrch\fcs0 \cs17\v\fs20\cf9\lang1024\langfe1024\loch\af1\hich\af1\dbch\af31501\noproof\insrsid4015630\charrsid725814 \hich\af1\dbch\af31501\loch\f1 &lt;/RepeatBlock-By&gt;}{\rtlch\fcs1 \af0 \ltrch\fcs0 \insrsid4015630\charrsid725814 _x000d__x000a_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4015630\charrsid725814 \hich\af1\dbch\af31501\loch\f1 &lt;DocAmend&gt;}{\rtlch\fcs1 \af0 \ltrch\fcs0 \insrsid4015630\charrsid725814 Draft legislative resolution}{_x000d__x000a_\rtlch\fcs1 \af0 \ltrch\fcs0 \cs17\b0\v\fs20\cf9\lang1024\langfe1024\loch\af1\hich\af1\dbch\af31501\noproof\insrsid4015630\charrsid725814 \hich\af1\dbch\af31501\loch\f1 &lt;/DocAmend&gt;}{\rtlch\fcs1 \af0 \ltrch\fcs0 \insrsid4015630\charrsid725814 _x000d__x000a_\par }\pard \ltrpar\s20\ql \li0\ri0\nowidctlpar\wrapdefault\aspalpha\aspnum\faauto\adjustright\rin0\lin0\itap0\pararsid16013815 {\rtlch\fcs1 \af0 \ltrch\fcs0 _x000d__x000a_\cs17\b0\v\fs20\cf9\lang1024\langfe1024\loch\af1\hich\af1\dbch\af31501\noproof\insrsid4015630\charrsid725814 \hich\af1\dbch\af31501\loch\f1 &lt;Article&gt;}{\rtlch\fcs1 \af0 \ltrch\fcs0 \cf10\insrsid4015630\charrsid725814 \u9668\'3f}{\rtlch\fcs1 \af0 _x000d__x000a_\ltrch\fcs0 \insrsid4015630\charrsid725814 #}{\rtlch\fcs1 \af1 \ltrch\fcs0 \cs18\v\f1\fs20\cf15\insrsid4015630\charrsid725814 TVTRESPART@RESPART@}{\rtlch\fcs1 \af0 \ltrch\fcs0 \insrsid4015630\charrsid725814 #}{\rtlch\fcs1 \af0 \ltrch\fcs0 _x000d__x000a_\cf10\insrsid4015630\charrsid725814 \u9658\'3f}{\rtlch\fcs1 \af0 \ltrch\fcs0 \cs17\b0\v\fs20\cf9\lang1024\langfe1024\loch\af1\hich\af1\dbch\af31501\noproof\insrsid4015630\charrsid725814 \hich\af1\dbch\af31501\loch\f1 &lt;/Article&gt;}{\rtlch\fcs1 \af0 _x000d__x000a_\ltrch\fcs0 \insrsid4015630\charrsid725814 _x000d__x000a_\par \ltrrow}\trowd \ltrrow\ts11\trqc\trgaph340\trleft0\trftsWidth1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4015630\charrsid725814 \cell }\pard\plain \ltrpar\ql \li0\ri0\widctlpar\intbl\wrapdefault\aspalpha\aspnum\faauto\adjustright\rin0\lin0 \rtlch\fcs1 _x000d__x000a_\af0\afs20\alang1025 \ltrch\fcs0 \fs24\lang2057\langfe2057\cgrid\langnp2057\langfenp2057 {\rtlch\fcs1 \af0 \ltrch\fcs0 \insrsid4015630\charrsid725814 \trowd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9752\clshdrawnil \cellx9752\row \ltrrow}\trowd \ltrrow\ts11\trqc\trgaph340\trleft0\trftsWidth1\trftsWidthB3\trpaddl340\trpaddr340\trpaddfl3\trpaddft3\trpaddfb3\trpaddfr3\tblind0\tblindtype3 \clvertalt\clbrdrt\brdrtbl \clbrdrl_x000d__x000a_\brdrtbl \clbrdrb\brdrtbl \clbrdrr\brdrtbl \cltxlrtb\clftsWidth3\clwWidth4876\clshdrawnil \cellx4876\clvertalt\clbrdrt\brdrtbl \clbrdrl\brdrtbl \clbrdrb\brdrtbl \clbrdrr\brdrtbl \cltxlrtb\clftsWidth3\clwWidth4876\clshdrawnil \cellx975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4015630\charrsid725814 Draft legislative resolution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4015630\charrsid725814 \trowd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4015630\charrsid725814 ##\cell ##}{\rtlch\fcs1 \af0\afs24 \ltrch\fcs0 \insrsid4015630\charrsid725814 \cell }\pard\plain \ltrpar\ql \li0\ri0\widctlpar\intbl\wrapdefault\aspalpha\aspnum\faauto\adjustright\rin0\lin0 \rtlch\fcs1 \af0\afs20\alang1025 _x000d__x000a_\ltrch\fcs0 \fs24\lang2057\langfe2057\cgrid\langnp2057\langfenp2057 {\rtlch\fcs1 \af0 \ltrch\fcs0 \insrsid4015630\charrsid725814 \trowd \lastrow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1\qr \li0\ri0\sb240\sa240\nowidctlpar\wrapdefault\aspalpha\aspnum\faauto\adjustright\rin0\lin0\itap0\pararsid10118616 \rtlch\fcs1 \af0\afs20\alang1025 \ltrch\fcs0 \fs24\lang2057\langfe2057\cgrid\langnp2057\langfenp2057 {\rtlch\fcs1 \af0 \ltrch\fcs0 _x000d__x000a_\insrsid4015630\charrsid725814 Or. }{\rtlch\fcs1 \af0 \ltrch\fcs0 \cs17\v\fs20\cf9\lang1024\langfe1024\loch\af1\hich\af1\dbch\af31501\noproof\insrsid4015630\charrsid725814 \hich\af1\dbch\af31501\loch\f1 &lt;Original&gt;}{\rtlch\fcs1 \af0 \ltrch\fcs0 _x000d__x000a_\insrsid4015630\charrsid725814 #}{\rtlch\fcs1 \af1 \ltrch\fcs0 \cs18\v\f1\fs20\cf15\insrsid4015630\charrsid725814 KEY(MAIN/LANGMIN)sh@ORLANGMSG@}{\rtlch\fcs1 \af0 \ltrch\fcs0 \insrsid4015630\charrsid725814 #}{\rtlch\fcs1 \af0 \ltrch\fcs0 _x000d__x000a_\cs17\v\fs20\cf9\lang1024\langfe1024\loch\af1\hich\af1\dbch\af31501\noproof\insrsid4015630\charrsid725814 \hich\af1\dbch\af31501\loch\f1 &lt;/Original&gt;}{\rtlch\fcs1 \af0 \ltrch\fcs0 \insrsid4015630\charrsid725814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4015630\charrsid725814 \hich\af1\dbch\af31501\loch\f1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56_x000d__x000a_2c08cf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BENoldToKeep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1806574 HideTWBExt;}{\*\cs18 \additive \v\f1\fs20\cf15 _x000d__x000a_\spriority0 \styrsid11806574 HideTWBInt;}{\s19\ql \li0\ri0\sa120\nowidctlpar\wrapdefault\aspalpha\aspnum\faauto\adjustright\rin0\lin0\itap0 \rtlch\fcs1 \af0\afs20\alang1025 \ltrch\fcs0 \fs24\lang2057\langfe2057\cgrid\langnp2057\langfenp2057 _x000d__x000a_\sbasedon0 \snext19 \spriority0 \styrsid11806574 Normal6a;}{\s20\ql \li0\ri0\nowidctlpar\wrapdefault\aspalpha\aspnum\faauto\adjustright\rin0\lin0\itap0 \rtlch\fcs1 \af0\afs20\alang1025 \ltrch\fcs0 \b\fs24\lang2057\langfe2057\cgrid\langnp2057\langfenp2057 _x000d__x000a_\sbasedon0 \snext20 \spriority0 \styrsid11806574 NormalBold;}{\s21\ql \li0\ri0\sa240\nowidctlpar\wrapdefault\aspalpha\aspnum\faauto\adjustright\rin0\lin0\itap0 \rtlch\fcs1 \af0\afs20\alang1025 \ltrch\fcs0 _x000d__x000a_\i\fs24\lang2057\langfe2057\cgrid\langnp2057\langfenp2057 \sbasedon0 \snext21 \spriority0 \styrsid11806574 AmJustText;}{\s22\qc \li0\ri0\sb240\sa240\nowidctlpar\wrapdefault\aspalpha\aspnum\faauto\adjustright\rin0\lin0\itap0 \rtlch\fcs1 _x000d__x000a_\af0\afs20\alang1025 \ltrch\fcs0 \i\fs24\lang2057\langfe2057\cgrid\langnp2057\langfenp2057 \sbasedon0 \snext22 \spriority0 \styrsid11806574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11806574 AmJustTitle;}{\s24\qr \li0\ri0\sb240\sa240\nowidctlpar\wrapdefault\aspalpha\aspnum\faauto\adjustright\rin0\lin0\itap0 \rtlch\fcs1 \af0\afs20\alang1025 \ltrch\fcs0 _x000d__x000a_\fs24\lang2057\langfe2057\cgrid\langnp2057\langfenp2057 \sbasedon0 \snext24 \spriority0 \styrsid11806574 AmOrLang;}{\s25\qc \li0\ri0\sa240\nowidctlpar\wrapdefault\aspalpha\aspnum\faauto\adjustright\rin0\lin0\itap0 \rtlch\fcs1 \af0\afs20\alang1025 _x000d__x000a_\ltrch\fcs0 \i\fs24\lang2057\langfe2057\cgrid\langnp2057\langfenp2057 \sbasedon0 \snext25 \spriority0 \styrsid11806574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11806574 AmNumberTabs;}}{\*\rsidtbl \rsid24658\rsid223860\rsid735077\rsid1718133\rsid2892074\rsid3565327\rsid4666813\rsid6641733\rsid7823322_x000d__x000a_\rsid8269722\rsid9636012\rsid10377208\rsid11215221\rsid11549030\rsid11806574\rsid12154954\rsid14382809\rsid14424199\rsid15204470\rsid15285974\rsid15743138\rsid15950462\rsid16324206\rsid16662270}{\mmathPr\mmathFont34\mbrkBin0\mbrkBinSub0\msmallFrac0_x000d__x000a_\mdispDef1\mlMargin0\mrMargin0\mdefJc1\mwrapIndent1440\mintLim0\mnaryLim1}{\info{\author PIDWELL Rita}{\operator PIDWELL Rita}{\creatim\yr2026\mo6\dy24\hr13\min46}{\revtim\yr2026\mo6\dy24\hr13\min46}{\version1}{\edmins0}{\nofpages1}{\nofwords131}_x000d__x000a_{\nofchars748}{\nofcharsws878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1806574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rcancela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5743138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5743138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5743138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5743138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3744759 \rtlch\fcs1 _x000d__x000a_\af0\afs20\alang1025 \ltrch\fcs0 \b\fs24\lang2057\langfe2057\cgrid\langnp2057\langfenp2057 {\rtlch\fcs1 \af0 \ltrch\fcs0 \cs17\b0\v\fs20\cf9\lang1024\langfe1024\loch\af1\hich\af1\dbch\af31501\noproof\insrsid11806574\charrsid725814 {\*\bkmkstart restartB}_x000d__x000a_\hich\af1\dbch\af31501\loch\f1 &lt;AmendB&gt;}{\rtlch\fcs1 \af0 \ltrch\fcs0 \insrsid11806574\charrsid725814 Amendment\tab \tab }{\rtlch\fcs1 \af0 \ltrch\fcs0 _x000d__x000a_\cs17\b0\v\fs20\cf9\lang1024\langfe1024\loch\af1\hich\af1\dbch\af31501\noproof\insrsid11806574\charrsid725814 \hich\af1\dbch\af31501\loch\f1 &lt;NumAmB&gt;}{\rtlch\fcs1 \af0 \ltrch\fcs0 \insrsid11806574\charrsid725814 #}{\rtlch\fcs1 \af1 \ltrch\fcs0 _x000d__x000a_\cs18\v\f1\fs20\cf15\insrsid11806574\charrsid725814 ENMIENDA@NRAM@}{\rtlch\fcs1 \af0 \ltrch\fcs0 \insrsid11806574\charrsid725814 #}{\rtlch\fcs1 \af0 \ltrch\fcs0 _x000d__x000a_\cs17\b0\v\fs20\cf9\lang1024\langfe1024\loch\af1\hich\af1\dbch\af31501\noproof\insrsid11806574\charrsid725814 \hich\af1\dbch\af31501\loch\f1 &lt;/NumAmB&gt;}{\rtlch\fcs1 \af0 \ltrch\fcs0 \insrsid11806574\charrsid725814 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11806574\charrsid725814 \hich\af1\dbch\af31501\loch\f1 &lt;RepeatBlock-By&gt;}{\rtlch\fcs1 \af0 \ltrch\fcs0 \insrsid11806574\charrsid725814 #}{\rtlch\fcs1 \af1 _x000d__x000a_\ltrch\fcs0 \cs18\v\f1\fs20\cf15\insrsid11806574\charrsid725814 (MOD@InsideLoop()}{\rtlch\fcs1 \af0 \ltrch\fcs0 \insrsid11806574\charrsid725814 ##}{\rtlch\fcs1 \af1 \ltrch\fcs0 \cs18\v\f1\fs20\cf15\insrsid11806574\charrsid725814 &gt;&gt;&gt;@[ZMEMBERSMSG]@}{_x000d__x000a_\rtlch\fcs1 \af0 \ltrch\fcs0 \insrsid11806574\charrsid725814 #}{\rtlch\fcs1 \af0 \ltrch\fcs0 \cs17\b0\v\fs20\cf9\lang1024\langfe1024\loch\af1\hich\af1\dbch\af31501\noproof\insrsid11806574\charrsid725814 \hich\af1\dbch\af31501\loch\f1 &lt;Members&gt;}{_x000d__x000a_\rtlch\fcs1 \af0 \ltrch\fcs0 \insrsid11806574\charrsid725814 #}{\rtlch\fcs1 \af1 \ltrch\fcs0 \cs18\v\f1\fs20\cf15\insrsid11806574\charrsid725814 (MOD@InsideLoop(\'a7)}{\rtlch\fcs1 \af0 \ltrch\fcs0 \insrsid11806574\charrsid725814 #}{\rtlch\fcs1 \af0 _x000d__x000a_\ltrch\fcs0 \cf10\insrsid11806574\charrsid725814 \u9668\'3f}{\rtlch\fcs1 \af0 \ltrch\fcs0 \insrsid11806574\charrsid725814 #}{\rtlch\fcs1 \af1 \ltrch\fcs0 \cs18\v\f1\fs20\cf15\insrsid11806574\charrsid725814 TVTMEMBERS\'a7@MEMBERS@}{\rtlch\fcs1 \af0 _x000d__x000a_\ltrch\fcs0 \insrsid11806574\charrsid725814 #}{\rtlch\fcs1 \af0 \ltrch\fcs0 \cf10\insrsid11806574\charrsid725814 \u9658\'3f}{\rtlch\fcs1 \af0 \ltrch\fcs0 _x000d__x000a_\cs17\b0\v\fs20\cf9\lang1024\langfe1024\loch\af1\hich\af1\dbch\af31501\noproof\insrsid11806574\charrsid725814 \hich\af1\dbch\af31501\loch\f1 &lt;/Members&gt;}{\rtlch\fcs1 \af0 \ltrch\fcs0 \insrsid11806574\charrsid725814 _x000d__x000a_\par }\pard\plain \ltrpar\ql \li0\ri0\widctlpar\wrapdefault\aspalpha\aspnum\faauto\adjustright\rin0\lin0\itap0\pararsid5976803 \rtlch\fcs1 \af0\afs20\alang1025 \ltrch\fcs0 \fs24\lang2057\langfe2057\cgrid\langnp2057\langfenp2057 {\rtlch\fcs1 \af0 \ltrch\fcs0 _x000d__x000a_\cs17\v\fs20\cf9\lang1024\langfe1024\loch\af1\hich\af1\dbch\af31501\noproof\insrsid11806574\charrsid725814 \hich\af1\dbch\af31501\loch\f1 &lt;AuNomDe&gt;&lt;OptDel&gt;}{\rtlch\fcs1 \af0 \ltrch\fcs0 \insrsid11806574\charrsid725814 #}{\rtlch\fcs1 \af1 \ltrch\fcs0 _x000d__x000a_\cs18\v\f1\fs20\cf15\insrsid11806574\charrsid725814 MNU[ONBEHALFYES][NOTAPP]@CHOICE@}{\rtlch\fcs1 \af0 \ltrch\fcs0 \insrsid11806574\charrsid725814 #}{\rtlch\fcs1 \af0 \ltrch\fcs0 _x000d__x000a_\cs17\v\fs20\cf9\lang1024\langfe1024\loch\af1\hich\af1\dbch\af31501\noproof\insrsid11806574\charrsid725814 \hich\af1\dbch\af31501\loch\f1 &lt;/OptDel&gt;&lt;/AuNomDe&gt;}{\rtlch\fcs1 \af0 \ltrch\fcs0 \insrsid11806574\charrsid725814 _x000d__x000a_\par &lt;&lt;&lt;}{\rtlch\fcs1 \af0 \ltrch\fcs0 \cs17\v\fs20\cf9\lang1024\langfe1024\loch\af1\hich\af1\dbch\af31501\noproof\insrsid11806574\charrsid725814 \hich\af1\dbch\af31501\loch\f1 &lt;/RepeatBlock-By&gt;}{\rtlch\fcs1 \af0 \ltrch\fcs0 \insrsid11806574\charrsid725814 _x000d__x000a_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11806574\charrsid725814 \hich\af1\dbch\af31501\loch\f1 &lt;DocAmend&gt;}{\rtlch\fcs1 \af0 \ltrch\fcs0 \insrsid11806574\charrsid725814 #}{\rtlch\fcs1 \af1 _x000d__x000a_\ltrch\fcs0 \cs18\v\f1\fs20\cf15\insrsid11806574\charrsid725814 MNU[OPTPROPOSALCOD][OPTPROPOSALCNS][OPTPROPOSALNLE]@CHOICE@CODEMNU}{\rtlch\fcs1 \af0 \ltrch\fcs0 \insrsid11806574\charrsid725814 #}{\rtlch\fcs1 \af0 \ltrch\fcs0 _x000d__x000a_\cs17\b0\v\fs20\cf9\lang1024\langfe1024\loch\af1\hich\af1\dbch\af31501\noproof\insrsid11806574\charrsid725814 \hich\af1\dbch\af31501\loch\f1 &lt;/DocAmend&gt;}{\rtlch\fcs1 \af0 \ltrch\fcs0 \insrsid11806574\charrsid725814 _x000d__x000a_\par }\pard \ltrpar\s20\ql \li0\ri0\keepn\nowidctlpar\wrapdefault\aspalpha\aspnum\faauto\adjustright\rin0\lin0\itap0\pararsid10630121 {\rtlch\fcs1 \af0 \ltrch\fcs0 _x000d__x000a_\cs17\b0\v\fs20\cf9\lang1024\langfe1024\loch\af1\hich\af1\dbch\af31501\noproof\insrsid11806574\charrsid725814 \hich\af1\dbch\af31501\loch\f1 &lt;Article&gt;}{\rtlch\fcs1 \af0 \ltrch\fcs0 \insrsid11806574\charrsid725814 #}{\rtlch\fcs1 \af1 \ltrch\fcs0 _x000d__x000a_\cs18\v\f1\fs20\cf15\insrsid11806574\charrsid725814 MNU[AMACTPARTYES][AMACTPARTNO]@CHOICE@AMACTMNU}{\rtlch\fcs1 \af0 \ltrch\fcs0 \insrsid11806574\charrsid725814 #}{\rtlch\fcs1 \af0 \ltrch\fcs0 _x000d__x000a_\cs17\b0\v\fs20\cf9\lang1024\langfe1024\loch\af1\hich\af1\dbch\af31501\noproof\insrsid11806574\charrsid725814 \hich\af1\dbch\af31501\loch\f1 &lt;/Article&gt;}{\rtlch\fcs1 \af0 \ltrch\fcs0 \insrsid11806574\charrsid725814 _x000d__x000a_\par }\pard\plain \ltrpar\ql \li0\ri0\keepn\widctlpar\wrapdefault\aspalpha\aspnum\faauto\adjustright\rin0\lin0\itap0\pararsid3744759 \rtlch\fcs1 \af0\afs20\alang1025 \ltrch\fcs0 \fs24\lang2057\langfe2057\cgrid\langnp2057\langfenp2057 {\rtlch\fcs1 \af0 _x000d__x000a_\ltrch\fcs0 \cs17\v\fs20\cf9\lang1024\langfe1024\loch\af1\hich\af1\dbch\af31501\noproof\insrsid11806574\charrsid725814 \hich\af1\dbch\af31501\loch\f1 &lt;DocAmend2&gt;&lt;OptDel&gt;}{\rtlch\fcs1 \af0 \ltrch\fcs0 \insrsid11806574\charrsid725814 #}{\rtlch\fcs1 \af1 _x000d__x000a_\ltrch\fcs0 \cs18\v\f1\fs20\cf15\insrsid11806574\charrsid725814 MNU[OPTNRACTYES][NOTAPP]@CHOICE@AMACTMNU}{\rtlch\fcs1 \af0 \ltrch\fcs0 \insrsid11806574\charrsid725814 #}{\rtlch\fcs1 \af0 \ltrch\fcs0 _x000d__x000a_\cs17\v\fs20\cf9\lang1024\langfe1024\loch\af1\hich\af1\dbch\af31501\noproof\insrsid11806574\charrsid725814 \hich\af1\dbch\af31501\loch\f1 &lt;/OptDel&gt;&lt;/DocAmend2&gt;}{\rtlch\fcs1 \af0 \ltrch\fcs0 \insrsid11806574\charrsid725814 _x000d__x000a_\par }\pard \ltrpar\ql \li0\ri0\widctlpar\wrapdefault\aspalpha\aspnum\faauto\adjustright\rin0\lin0\itap0\pararsid10158853 {\rtlch\fcs1 \af0 \ltrch\fcs0 \cs17\v\fs20\cf9\lang1024\langfe1024\loch\af1\hich\af1\dbch\af31501\noproof\insrsid11806574\charrsid725814 _x000d__x000a_\hich\af1\dbch\af31501\loch\f1 &lt;Article2&gt;&lt;OptDel&gt;}{\rtlch\fcs1 \af0 \ltrch\fcs0 \insrsid11806574\charrsid725814 #}{\rtlch\fcs1 \af1 \ltrch\fcs0 \cs18\v\f1\fs20\cf15\insrsid11806574\charrsid725814 MNU[OPTACTPARTYES][NOTAPP]@CHOICE@AMACTMNU}{\rtlch\fcs1 _x000d__x000a_\af0 \ltrch\fcs0 \insrsid11806574\charrsid725814 #}{\rtlch\fcs1 \af0 \ltrch\fcs0 \cs17\v\fs20\cf9\lang1024\langfe1024\loch\af1\hich\af1\dbch\af31501\noproof\insrsid11806574\charrsid725814 \hich\af1\dbch\af31501\loch\f1 &lt;/OptDel&gt;&lt;/Article2&gt;}{\rtlch\fcs1 _x000d__x000a_\af0 \ltrch\fcs0 \insrsid11806574\charrsid725814 _x000d__x000a_\par \ltrrow}\trowd \ltrrow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11806574\charrsid725814 \cell }\pard\plain \ltrpar\ql \li0\ri0\widctlpar\intbl\wrapdefault\aspalpha\aspnum\faauto\adjustright\rin0\lin0 \rtlch\fcs1 _x000d__x000a_\af0\afs20\alang1025 \ltrch\fcs0 \fs24\lang2057\langfe2057\cgrid\langnp2057\langfenp2057 {\rtlch\fcs1 \af0 \ltrch\fcs0 \insrsid11806574\charrsid725814 \trowd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row \ltrrow}\trowd \ltrrow\ts11\trqc\trgaph340\trleft0\trftsWidth3\trwWidth9752\trftsWidthB3\trpaddl340\trpaddr340\trpaddfl3\trpaddft3\trpaddfb3\trpaddfr3\tblind0\tblindtype3 \clvertalt\clbrdrt_x000d__x000a_\brdrtbl \clbrdrl\brdrtbl \clbrdrb\brdrtbl \clbrdrr\brdrtbl \cltxlrtb\clftsWidth3\clwWidth4876\clshdrawnil \cellx4876\clvertalt\clbrdrt\brdrtbl \clbrdrl\brdrtbl \clbrdrb\brdrtbl \clbrdrr\brdrtbl \cltxlrtb\clftsWidth3\clwWidth4876\clshdrawnil \cellx9752_x000d__x000a_\pard\plain \ltrpar\s25\qc \li0\ri0\sa240\keepn\nowidctlpar\intbl\wrapdefault\aspalpha\aspnum\faauto\adjustright\rin0\lin0\pararsid10630121 \rtlch\fcs1 \af0\afs20\alang1025 \ltrch\fcs0 \i\fs24\lang2057\langfe2057\cgrid\langnp2057\langfenp2057 {_x000d__x000a_\rtlch\fcs1 \af0 \ltrch\fcs0 \insrsid11806574\charrsid725814 #}{\rtlch\fcs1 \af1 \ltrch\fcs0 \cs18\v\f1\fs20\cf15\insrsid11806574\charrsid725814 MNU[OPTLEFTAMACT][LEFTPROP]@CHOICE@AMACTMNU}{\rtlch\fcs1 \af0 \ltrch\fcs0 \insrsid11806574\charrsid725814 #_x000d__x000a_\cell Amendment\cell }\pard\plain \ltrpar\ql \li0\ri0\widctlpar\intbl\wrapdefault\aspalpha\aspnum\faauto\adjustright\rin0\lin0 \rtlch\fcs1 \af0\afs20\alang1025 \ltrch\fcs0 \fs24\lang2057\langfe2057\cgrid\langnp2057\langfenp2057 {\rtlch\fcs1 \af0 _x000d__x000a_\ltrch\fcs0 \insrsid11806574\charrsid725814 \trowd \ltrrow\ts11\trqc\trgaph340\trleft0\trftsWidth3\trwWidth9752\trftsWidthB3\trpaddl340\trpaddr340\trpaddfl3\trpaddft3\trpaddfb3\trpaddfr3\tblind0\tblindtype3 \clvertalt\clbrdrt\brdrtbl \clbrdrl\brdrtbl _x000d__x000a_\clbrdrb\brdrtbl \clbrdrr\brdrtbl \cltxlrtb\clftsWidth3\clwWidth4876\clshdrawnil \cellx4876\clvertalt\clbrdrt\brdrtbl \clbrdrl\brdrtbl \clbrdrb\brdrtbl \clbrdrr\brdrtbl \cltxlrtb\clftsWidth3\clwWidth4876\clshdrawnil \cellx9752\row \ltrrow_x000d__x000a_}\pard\plain \ltrpar\s19\ql \li0\ri0\sa120\nowidctlpar\intbl\wrapdefault\aspalpha\aspnum\faauto\adjustright\rin0\lin0\pararsid12024389 \rtlch\fcs1 \af0\afs20\alang1025 \ltrch\fcs0 \fs24\lang2057\langfe2057\cgrid\langnp2057\langfenp2057 {\rtlch\fcs1 \af0 _x000d__x000a_\ltrch\fcs0 \insrsid11806574\charrsid725814 ##\cell ##}{\rtlch\fcs1 \af0\afs24 \ltrch\fcs0 \insrsid11806574\charrsid725814 \cell }\pard\plain \ltrpar\ql \li0\ri0\widctlpar\intbl\wrapdefault\aspalpha\aspnum\faauto\adjustright\rin0\lin0 \rtlch\fcs1 _x000d__x000a_\af0\afs20\alang1025 \ltrch\fcs0 \fs24\lang2057\langfe2057\cgrid\langnp2057\langfenp2057 {\rtlch\fcs1 \af0 \ltrch\fcs0 \insrsid11806574\charrsid725814 \trowd \lastrow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16390444 \rtlch\fcs1 \af0\afs20\alang1025 \ltrch\fcs0 \fs24\lang2057\langfe2057\cgrid\langnp2057\langfenp2057 {\rtlch\fcs1 \af0 \ltrch\fcs0 _x000d__x000a_\insrsid11806574\charrsid725814 Or. }{\rtlch\fcs1 \af0 \ltrch\fcs0 \cs17\v\fs20\cf9\lang1024\langfe1024\loch\af1\hich\af1\dbch\af31501\noproof\insrsid11806574\charrsid725814 \hich\af1\dbch\af31501\loch\f1 &lt;Original&gt;}{\rtlch\fcs1 \af0 \ltrch\fcs0 _x000d__x000a_\insrsid11806574\charrsid725814 #}{\rtlch\fcs1 \af1 \ltrch\fcs0 \cs18\v\f1\fs20\cf15\insrsid11806574\charrsid725814 KEY(MAIN/LANGMIN)sh@ORLANGMSG@}{\rtlch\fcs1 \af0 \ltrch\fcs0 \insrsid11806574\charrsid725814 #}{\rtlch\fcs1 \af0 \ltrch\fcs0 _x000d__x000a_\cs17\v\fs20\cf9\lang1024\langfe1024\loch\af1\hich\af1\dbch\af31501\noproof\insrsid11806574\charrsid725814 \hich\af1\dbch\af31501\loch\f1 &lt;/Original&gt;}{\rtlch\fcs1 \af0 \ltrch\fcs0 \insrsid11806574\charrsid725814 _x000d__x000a_\par }\pard\plain \ltrpar\s22\qc \li0\ri0\sb240\sa240\nowidctlpar\wrapdefault\aspalpha\aspnum\faauto\adjustright\rin0\lin0\itap0\pararsid10630121 \rtlch\fcs1 \af0\afs20\alang1025 \ltrch\fcs0 \i\fs24\lang2057\langfe2057\cgrid\langnp2057\langfenp2057 {_x000d__x000a_\rtlch\fcs1 \af0 \ltrch\fcs0 \cs17\i0\v\fs20\cf9\lang1024\langfe1024\loch\af1\hich\af1\dbch\af31501\noproof\insrsid11806574\charrsid725814 \hich\af1\dbch\af31501\loch\f1 &lt;OptDel&gt;}{\rtlch\fcs1 \af0 \ltrch\fcs0 \insrsid11806574\charrsid725814 #}{_x000d__x000a_\rtlch\fcs1 \af1 \ltrch\fcs0 \cs18\v\f1\fs20\cf15\insrsid11806574\charrsid725814 MNU[CROSSREFNO][CROSSREFYES]@CHOICE@}{\rtlch\fcs1 \af0 \ltrch\fcs0 \insrsid11806574\charrsid725814 #}{\rtlch\fcs1 \af0 \ltrch\fcs0 _x000d__x000a_\cs17\i0\v\fs20\cf9\lang1024\langfe1024\loch\af1\hich\af1\dbch\af31501\noproof\insrsid11806574\charrsid725814 \hich\af1\dbch\af31501\loch\f1 &lt;/OptDel&gt;}{\rtlch\fcs1 \af0 \ltrch\fcs0 \insrsid11806574\charrsid725814 _x000d__x000a_\par }\pard\plain \ltrpar\s23\qc \li0\ri0\sb240\sa240\keepn\nowidctlpar\wrapdefault\aspalpha\aspnum\faauto\adjustright\rin0\lin0\itap0\pararsid3744759 \rtlch\fcs1 \af0\afs20\alang1025 \ltrch\fcs0 \i\fs24\lang2057\langfe2057\cgrid\langnp2057\langfenp2057 {_x000d__x000a_\rtlch\fcs1 \af0 \ltrch\fcs0 \cs17\i0\v\fs20\cf9\lang1024\langfe1024\loch\af1\hich\af1\dbch\af31501\noproof\insrsid11806574\charrsid725814 \hich\af1\dbch\af31501\loch\f1 &lt;TitreJust&gt;}{\rtlch\fcs1 \af0 \ltrch\fcs0 \insrsid11806574\charrsid725814 _x000d__x000a_Justification}{\rtlch\fcs1 \af0 \ltrch\fcs0 \cs17\i0\v\fs20\cf9\lang1024\langfe1024\loch\af1\hich\af1\dbch\af31501\noproof\insrsid11806574\charrsid725814 \hich\af1\dbch\af31501\loch\f1 &lt;/TitreJust&gt;}{\rtlch\fcs1 \af0 \ltrch\fcs0 _x000d__x000a_\insrsid11806574\charrsid725814 _x000d__x000a_\par }\pard\plain \ltrpar\s21\ql \li0\ri0\sa240\nowidctlpar\wrapdefault\aspalpha\aspnum\faauto\adjustright\rin0\lin0\itap0\pararsid16390444 \rtlch\fcs1 \af0\afs20\alang1025 \ltrch\fcs0 \i\fs24\lang2057\langfe2057\cgrid\langnp2057\langfenp2057 {\rtlch\fcs1 _x000d__x000a_\af0 \ltrch\fcs0 \cs17\i0\v\fs20\cf9\lang1024\langfe1024\loch\af1\hich\af1\dbch\af31501\noproof\insrsid11806574\charrsid725814 \hich\af1\dbch\af31501\loch\f1 &lt;OptDelPrev&gt;}{\rtlch\fcs1 \af0 \ltrch\fcs0 \insrsid11806574\charrsid725814 #}{\rtlch\fcs1 \af1 _x000d__x000a_\ltrch\fcs0 \cs18\v\f1\fs20\cf15\insrsid11806574\charrsid725814 MNU[TEXTJUSTYES][TEXTJUSTNO]@CHOICE@}{\rtlch\fcs1 \af0 \ltrch\fcs0 \insrsid11806574\charrsid725814 #}{\rtlch\fcs1 \af0 \ltrch\fcs0 _x000d__x000a_\cs17\i0\v\fs20\cf9\lang1024\langfe1024\loch\af1\hich\af1\dbch\af31501\noproof\insrsid11806574\charrsid725814 \hich\af1\dbch\af31501\loch\f1 &lt;/OptDelPrev&gt;}{\rtlch\fcs1 \af0 \ltrch\fcs0 \insrsid11806574\charrsid725814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11806574\charrsid725814 \hich\af1\dbch\af31501\loch\f1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f4_x000d__x000a_e608cf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exB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7100187 HideTWBExt;}{\*\cs18 \additive \v\f1\fs20\cf15 _x000d__x000a_\spriority0 \styrsid7100187 HideTWBInt;}{\s19\ql \li0\ri0\sa120\nowidctlpar\wrapdefault\aspalpha\aspnum\faauto\adjustright\rin0\lin0\itap0 \rtlch\fcs1 \af0\afs20\alang1025 \ltrch\fcs0 \fs24\lang2057\langfe2057\cgrid\langnp2057\langfenp2057 _x000d__x000a_\sbasedon0 \snext19 \spriority0 \styrsid7100187 Normal6a;}{\s20\ql \li0\ri0\nowidctlpar\wrapdefault\aspalpha\aspnum\faauto\adjustright\rin0\lin0\itap0 \rtlch\fcs1 \af0\afs20\alang1025 \ltrch\fcs0 \b\fs24\lang2057\langfe2057\cgrid\langnp2057\langfenp2057 _x000d__x000a_\sbasedon0 \snext20 \spriority0 \styrsid7100187 NormalBold;}{\s21\ql \li0\ri0\sa240\nowidctlpar\wrapdefault\aspalpha\aspnum\faauto\adjustright\rin0\lin0\itap0 \rtlch\fcs1 \af0\afs20\alang1025 \ltrch\fcs0 _x000d__x000a_\i\fs24\lang2057\langfe2057\cgrid\langnp2057\langfenp2057 \sbasedon0 \snext21 \spriority0 \styrsid7100187 AmJustText;}{\s22\qc \li0\ri0\sb240\sa240\nowidctlpar\wrapdefault\aspalpha\aspnum\faauto\adjustright\rin0\lin0\itap0 \rtlch\fcs1 _x000d__x000a_\af0\afs20\alang1025 \ltrch\fcs0 \i\fs24\lang2057\langfe2057\cgrid\langnp2057\langfenp2057 \sbasedon0 \snext22 \spriority0 \styrsid7100187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7100187 AmJustTitle;}{\s24\qr \li0\ri0\sb240\sa240\nowidctlpar\wrapdefault\aspalpha\aspnum\faauto\adjustright\rin0\lin0\itap0 \rtlch\fcs1 \af0\afs20\alang1025 \ltrch\fcs0 _x000d__x000a_\fs24\lang2057\langfe2057\cgrid\langnp2057\langfenp2057 \sbasedon0 \snext24 \spriority0 \styrsid7100187 AmOrLang;}{\s25\qc \li0\ri0\sa240\nowidctlpar\wrapdefault\aspalpha\aspnum\faauto\adjustright\rin0\lin0\itap0 \rtlch\fcs1 \af0\afs20\alang1025 _x000d__x000a_\ltrch\fcs0 \i\fs24\lang2057\langfe2057\cgrid\langnp2057\langfenp2057 \sbasedon0 \snext25 \spriority0 \styrsid7100187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7100187 AmNumberTabs;}}{\*\rsidtbl \rsid24658\rsid223860\rsid735077\rsid1718133\rsid2892074\rsid3565327\rsid4666813\rsid6641733\rsid7100187_x000d__x000a_\rsid7823322\rsid9636012\rsid10377208\rsid10694511\rsid10884609\rsid11215221\rsid11549030\rsid12154954\rsid14382809\rsid14424199\rsid15204470\rsid15285974\rsid15950462\rsid16324206\rsid16662270}{\mmathPr\mmathFont34\mbrkBin0\mbrkBinSub0\msmallFrac0_x000d__x000a_\mdispDef1\mlMargin0\mrMargin0\mdefJc1\mwrapIndent1440\mintLim0\mnaryLim1}{\info{\author PIDWELL Rita}{\operator PIDWELL Rita}{\creatim\yr2026\mo6\dy24\hr14\min26}{\revtim\yr2026\mo6\dy24\hr14\min26}{\version1}{\edmins0}{\nofpages1}{\nofwords130}_x000d__x000a_{\nofchars745}{\nofcharsws874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7100187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rcancela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0694511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694511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694511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694511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5731423 \rtlch\fcs1 _x000d__x000a_\af0\afs20\alang1025 \ltrch\fcs0 \b\fs24\lang2057\langfe2057\cgrid\langnp2057\langfenp2057 {\rtlch\fcs1 \af0 \ltrch\fcs0 \cs17\b0\v\fs20\cf9\lang1024\langfe1024\loch\af1\hich\af1\dbch\af31501\noproof\insrsid7100187\charrsid3505107 {\*\bkmkstart restart}_x000d__x000a_\hich\af1\dbch\af31501\loch\f1 &lt;}{\rtlch\fcs1 \af0 \ltrch\fcs0 \cs17\b0\v\fs20\cf9\lang1024\langfe1024\loch\af1\hich\af1\dbch\af31501\noproof\insrsid7100187 \hich\af1\dbch\af31501\loch\f1 Amend}{\rtlch\fcs1 \af0 \ltrch\fcs0 _x000d__x000a_\cs17\b0\v\fs20\cf9\lang1024\langfe1024\loch\af1\hich\af1\dbch\af31501\noproof\insrsid7100187\charrsid3505107 \hich\af1\dbch\af31501\loch\f1 &gt;}{\rtlch\fcs1 \af0 \ltrch\fcs0 \insrsid7100187\charrsid3505107 Amendment\tab \tab }{\rtlch\fcs1 \af0 \ltrch\fcs0 _x000d__x000a_\cs17\b0\v\fs20\cf9\lang1024\langfe1024\loch\af1\hich\af1\dbch\af31501\noproof\insrsid7100187\charrsid3505107 \hich\af1\dbch\af31501\loch\f1 &lt;}{\rtlch\fcs1 \af0 \ltrch\fcs0 _x000d__x000a_\cs17\b0\v\fs20\cf9\lang1024\langfe1024\loch\af1\hich\af1\dbch\af31501\noproof\insrsid7100187 \hich\af1\dbch\af31501\loch\f1 NumAm&gt;}{\rtlch\fcs1 \af0 \ltrch\fcs0 \insrsid7100187\charrsid3505107 #}{\rtlch\fcs1 \af1 \ltrch\fcs0 _x000d__x000a_\cs18\v\f1\fs20\cf15\insrsid7100187\charrsid3505107 ENMIENDA@NRAM@}{\rtlch\fcs1 \af0 \ltrch\fcs0 \insrsid7100187\charrsid3505107 #}{\rtlch\fcs1 \af0 \ltrch\fcs0 _x000d__x000a_\cs17\b0\v\fs20\cf9\lang1024\langfe1024\loch\af1\hich\af1\dbch\af31501\noproof\insrsid7100187\charrsid3505107 \hich\af1\dbch\af31501\loch\f1 &lt;/}{\rtlch\fcs1 \af0 \ltrch\fcs0 _x000d__x000a_\cs17\b0\v\fs20\cf9\lang1024\langfe1024\loch\af1\hich\af1\dbch\af31501\noproof\insrsid7100187 \hich\af1\dbch\af31501\loch\f1 NumAm&gt;}{\rtlch\fcs1 \af0 \ltrch\fcs0 \insrsid7100187\charrsid3505107 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7100187\charrsid3505107 \hich\af1\dbch\af31501\loch\f1 &lt;\hich\af1\dbch\af31501\loch\f1 RepeatBlock-By&gt;}{\rtlch\fcs1 \af0 \ltrch\fcs0 _x000d__x000a_\insrsid7100187\charrsid3505107 #}{\rtlch\fcs1 \af1 \ltrch\fcs0 \cs18\v\f1\fs20\cf15\insrsid7100187\charrsid3505107 (MOD@InsideLoop()}{\rtlch\fcs1 \af0 \ltrch\fcs0 \insrsid7100187\charrsid3505107 ##}{\rtlch\fcs1 \af1 \ltrch\fcs0 _x000d__x000a_\cs18\v\f1\fs20\cf15\insrsid7100187\charrsid3505107 &gt;&gt;&gt;@[ZMEMBERSMSG]@}{\rtlch\fcs1 \af0 \ltrch\fcs0 \insrsid7100187\charrsid3505107 #}{\rtlch\fcs1 \af0 \ltrch\fcs0 _x000d__x000a_\cs17\b0\v\fs20\cf9\lang1024\langfe1024\loch\af1\hich\af1\dbch\af31501\noproof\insrsid7100187\charrsid3505107 \hich\af1\dbch\af31501\loch\f1 &lt;Members&gt;}{\rtlch\fcs1 \af0 \ltrch\fcs0 \insrsid7100187\charrsid3505107 #}{\rtlch\fcs1 \af1 \ltrch\fcs0 _x000d__x000a_\cs18\v\f1\fs20\cf15\insrsid7100187\charrsid3505107 (MOD@InsideLoop(\'a7)}{\rtlch\fcs1 \af0 \ltrch\fcs0 \insrsid7100187\charrsid3505107 #}{\rtlch\fcs1 \af0 \ltrch\fcs0 \cf10\insrsid7100187\charrsid5731423 \u9668\'3f}{\rtlch\fcs1 \af0 \ltrch\fcs0 _x000d__x000a_\insrsid7100187\charrsid3505107 #}{\rtlch\fcs1 \af1 \ltrch\fcs0 \cs18\v\f1\fs20\cf15\insrsid7100187\charrsid3505107 TVTMEMBERS\'a7@MEMBERS@}{\rtlch\fcs1 \af0 \ltrch\fcs0 \insrsid7100187\charrsid3505107 #}{\rtlch\fcs1 \af0 \ltrch\fcs0 _x000d__x000a_\cf10\insrsid7100187\charrsid5731423 \u9658\'3f}{\rtlch\fcs1 \af0 \ltrch\fcs0 \cs17\b0\v\fs20\cf9\lang1024\langfe1024\loch\af1\hich\af1\dbch\af31501\noproof\insrsid7100187\charrsid3505107 \hich\af1\dbch\af31501\loch\f1 &lt;/Members&gt;}{\rtlch\fcs1 \af0 _x000d__x000a_\ltrch\fcs0 \insrsid7100187\charrsid3505107 _x000d__x000a_\par }\pard\plain \ltrpar\ql \li0\ri0\widctlpar\wrapdefault\aspalpha\aspnum\faauto\adjustright\rin0\lin0\itap0\pararsid5976803 \rtlch\fcs1 \af0\afs20\alang1025 \ltrch\fcs0 \fs24\lang2057\langfe2057\cgrid\langnp2057\langfenp2057 {\rtlch\fcs1 \af0 \ltrch\fcs0 _x000d__x000a_\cs17\v\fs20\cf9\lang1024\langfe1024\loch\af1\hich\af1\dbch\af31501\noproof\insrsid7100187\charrsid3505107 \hich\af1\dbch\af31501\loch\f1 &lt;AuNomDe&gt;&lt;OptDel&gt;}{\rtlch\fcs1 \af0 \ltrch\fcs0 \insrsid7100187\charrsid3505107 #}{\rtlch\fcs1 \af1 \ltrch\fcs0 _x000d__x000a_\cs18\v\f1\fs20\cf15\insrsid7100187\charrsid3505107 MNU[ONBEHALFYES][NOTAPP]@CHOICE@}{\rtlch\fcs1 \af0 \ltrch\fcs0 \insrsid7100187\charrsid3505107 #}{\rtlch\fcs1 \af0 \ltrch\fcs0 _x000d__x000a_\cs17\v\fs20\cf9\lang1024\langfe1024\loch\af1\hich\af1\dbch\af31501\noproof\insrsid7100187\charrsid3505107 \hich\af1\dbch\af31501\loch\f1 &lt;/OptDel&gt;&lt;/AuNomDe&gt;}{\rtlch\fcs1 \af0 \ltrch\fcs0 \insrsid7100187\charrsid3505107 _x000d__x000a_\par &lt;&lt;&lt;}{\rtlch\fcs1 \af0 \ltrch\fcs0 \cs17\v\fs20\cf9\lang1024\langfe1024\loch\af1\hich\af1\dbch\af31501\noproof\insrsid7100187\charrsid3505107 \hich\af1\dbch\af31501\loch\f1 &lt;/RepeatBlock-By&gt;}{\rtlch\fcs1 \af0 \ltrch\fcs0 \insrsid7100187\charrsid3505107 _x000d__x000a_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7100187\charrsid3505107 \hich\af1\dbch\af31501\loch\f1 &lt;DocAmend&gt;}{\rtlch\fcs1 \af0 \ltrch\fcs0 \insrsid7100187\charrsid3505107 #}{\rtlch\fcs1 \af1 _x000d__x000a_\ltrch\fcs0 \cs18\v\f1\fs20\cf15\insrsid7100187\charrsid3505107 MNU[OPTPROPOSALCOD][OPTPROPOSALCNS][OPTPROPOSALNLE]@CHOICE@CODEMNU}{\rtlch\fcs1 \af0 \ltrch\fcs0 \insrsid7100187\charrsid3505107 #}{\rtlch\fcs1 \af0 \ltrch\fcs0 _x000d__x000a_\cs17\b0\v\fs20\cf9\lang1024\langfe1024\loch\af1\hich\af1\dbch\af31501\noproof\insrsid7100187\charrsid3505107 \hich\af1\dbch\af31501\loch\f1 &lt;/DocAmend&gt;}{\rtlch\fcs1 \af0 \ltrch\fcs0 \insrsid7100187\charrsid3505107 _x000d__x000a_\par }\pard \ltrpar\s20\ql \li0\ri0\keepn\nowidctlpar\wrapdefault\aspalpha\aspnum\faauto\adjustright\rin0\lin0\itap0\pararsid10630121 {\rtlch\fcs1 \af0 \ltrch\fcs0 _x000d__x000a_\cs17\b0\v\fs20\cf9\lang1024\langfe1024\loch\af1\hich\af1\dbch\af31501\noproof\insrsid7100187\charrsid3505107 \hich\af1\dbch\af31501\loch\f1 &lt;Article&gt;}{\rtlch\fcs1 \af0 \ltrch\fcs0 \insrsid7100187\charrsid3505107 #}{\rtlch\fcs1 \af1 \ltrch\fcs0 _x000d__x000a_\cs18\v\f1\fs20\cf15\insrsid7100187\charrsid3505107 MNU[AMACTPARTYES][AMACTPARTNO]@CHOICE@AMACTMNU}{\rtlch\fcs1 \af0 \ltrch\fcs0 \insrsid7100187\charrsid3505107 #}{\rtlch\fcs1 \af0 \ltrch\fcs0 _x000d__x000a_\cs17\b0\v\fs20\cf9\lang1024\langfe1024\loch\af1\hich\af1\dbch\af31501\noproof\insrsid7100187\charrsid3505107 \hich\af1\dbch\af31501\loch\f1 &lt;/Article&gt;}{\rtlch\fcs1 \af0 \ltrch\fcs0 \insrsid7100187\charrsid3505107 _x000d__x000a_\par }\pard\plain \ltrpar\ql \li0\ri0\keepn\widctlpar\wrapdefault\aspalpha\aspnum\faauto\adjustright\rin0\lin0\itap0\pararsid3744759 \rtlch\fcs1 \af0\afs20\alang1025 \ltrch\fcs0 \fs24\lang2057\langfe2057\cgrid\langnp2057\langfenp2057 {\rtlch\fcs1 \af0 _x000d__x000a_\ltrch\fcs0 \cs17\v\fs20\cf9\lang1024\langfe1024\loch\af1\hich\af1\dbch\af31501\noproof\insrsid7100187\charrsid3505107 \hich\af1\dbch\af31501\loch\f1 &lt;DocAmend2&gt;&lt;OptDel&gt;}{\rtlch\fcs1 \af0 \ltrch\fcs0 \insrsid7100187\charrsid3505107 #}{\rtlch\fcs1 \af1 _x000d__x000a_\ltrch\fcs0 \cs18\v\f1\fs20\cf15\insrsid7100187\charrsid3505107 MNU[OPTNRACTYES][NOTAPP]@CHOICE@AMACTMNU}{\rtlch\fcs1 \af0 \ltrch\fcs0 \insrsid7100187\charrsid3505107 #}{\rtlch\fcs1 \af0 \ltrch\fcs0 _x000d__x000a_\cs17\v\fs20\cf9\lang1024\langfe1024\loch\af1\hich\af1\dbch\af31501\noproof\insrsid7100187\charrsid3505107 \hich\af1\dbch\af31501\loch\f1 &lt;/OptDel&gt;&lt;/DocAmend2&gt;}{\rtlch\fcs1 \af0 \ltrch\fcs0 \insrsid7100187\charrsid3505107 _x000d__x000a_\par }\pard \ltrpar\ql \li0\ri0\widctlpar\wrapdefault\aspalpha\aspnum\faauto\adjustright\rin0\lin0\itap0\pararsid10158853 {\rtlch\fcs1 \af0 \ltrch\fcs0 \cs17\v\fs20\cf9\lang1024\langfe1024\loch\af1\hich\af1\dbch\af31501\noproof\insrsid7100187\charrsid3505107 _x000d__x000a_\hich\af1\dbch\af31501\loch\f1 &lt;Article2&gt;&lt;OptDel&gt;}{\rtlch\fcs1 \af0 \ltrch\fcs0 \insrsid7100187\charrsid3505107 #}{\rtlch\fcs1 \af1 \ltrch\fcs0 \cs18\v\f1\fs20\cf15\insrsid7100187\charrsid3505107 MNU[OPTACTPARTYES][NOTAPP]@CHOICE@AMACTMNU}{\rtlch\fcs1 _x000d__x000a_\af0 \ltrch\fcs0 \insrsid7100187\charrsid3505107 #}{\rtlch\fcs1 \af0 \ltrch\fcs0 \cs17\v\fs20\cf9\lang1024\langfe1024\loch\af1\hich\af1\dbch\af31501\noproof\insrsid7100187\charrsid3505107 \hich\af1\dbch\af31501\loch\f1 &lt;/OptDel&gt;&lt;/Article2&gt;}{\rtlch\fcs1 _x000d__x000a_\af0 \ltrch\fcs0 \insrsid7100187\charrsid3505107 _x000d__x000a_\par \ltrrow}\trowd \ltrrow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7100187\charrsid3505107 \cell }\pard\plain \ltrpar\ql \li0\ri0\widctlpar\intbl\wrapdefault\aspalpha\aspnum\faauto\adjustright\rin0\lin0 \rtlch\fcs1 _x000d__x000a_\af0\afs20\alang1025 \ltrch\fcs0 \fs24\lang2057\langfe2057\cgrid\langnp2057\langfenp2057 {\rtlch\fcs1 \af0 \ltrch\fcs0 \insrsid7100187\charrsid3505107 \trowd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row \ltrrow}\trowd \ltrrow\ts11\trqc\trgaph340\trleft0\trftsWidth3\trwWidth9752\trftsWidthB3\trpaddl340\trpaddr340\trpaddfl3\trpaddft3\trpaddfb3\trpaddfr3\tblind0\tblindtype3 \clvertalt\clbrdrt_x000d__x000a_\brdrtbl \clbrdrl\brdrtbl \clbrdrb\brdrtbl \clbrdrr\brdrtbl \cltxlrtb\clftsWidth3\clwWidth4876\clshdrawnil \cellx4876\clvertalt\clbrdrt\brdrtbl \clbrdrl\brdrtbl \clbrdrb\brdrtbl \clbrdrr\brdrtbl \cltxlrtb\clftsWidth3\clwWidth4876\clshdrawnil \cellx9752_x000d__x000a_\pard\plain \ltrpar\s25\qc \li0\ri0\sa240\keepn\nowidctlpar\intbl\wrapdefault\aspalpha\aspnum\faauto\adjustright\rin0\lin0\pararsid10630121 \rtlch\fcs1 \af0\afs20\alang1025 \ltrch\fcs0 \i\fs24\lang2057\langfe2057\cgrid\langnp2057\langfenp2057 {_x000d__x000a_\rtlch\fcs1 \af0 \ltrch\fcs0 \insrsid7100187\charrsid3505107 #}{\rtlch\fcs1 \af1 \ltrch\fcs0 \cs18\v\f1\fs20\cf15\insrsid7100187\charrsid3505107 MNU[OPTLEFTAMACT][LEFTPROP]@CHOICE@AMACTMNU}{\rtlch\fcs1 \af0 \ltrch\fcs0 \insrsid7100187\charrsid3505107 #_x000d__x000a_\cell Amendment\cell }\pard\plain \ltrpar\ql \li0\ri0\widctlpar\intbl\wrapdefault\aspalpha\aspnum\faauto\adjustright\rin0\lin0 \rtlch\fcs1 \af0\afs20\alang1025 \ltrch\fcs0 \fs24\lang2057\langfe2057\cgrid\langnp2057\langfenp2057 {\rtlch\fcs1 \af0 _x000d__x000a_\ltrch\fcs0 \insrsid7100187\charrsid3505107 \trowd \ltrrow\ts11\trqc\trgaph340\trleft0\trftsWidth3\trwWidth9752\trftsWidthB3\trpaddl340\trpaddr340\trpaddfl3\trpaddft3\trpaddfb3\trpaddfr3\tblind0\tblindtype3 \clvertalt\clbrdrt\brdrtbl \clbrdrl\brdrtbl _x000d__x000a_\clbrdrb\brdrtbl \clbrdrr\brdrtbl \cltxlrtb\clftsWidth3\clwWidth4876\clshdrawnil \cellx4876\clvertalt\clbrdrt\brdrtbl \clbrdrl\brdrtbl \clbrdrb\brdrtbl \clbrdrr\brdrtbl \cltxlrtb\clftsWidth3\clwWidth4876\clshdrawnil \cellx9752\row \ltrrow_x000d__x000a_}\pard\plain \ltrpar\s19\ql \li0\ri0\sa120\nowidctlpar\intbl\wrapdefault\aspalpha\aspnum\faauto\adjustright\rin0\lin0\pararsid12024389 \rtlch\fcs1 \af0\afs20\alang1025 \ltrch\fcs0 \fs24\lang2057\langfe2057\cgrid\langnp2057\langfenp2057 {\rtlch\fcs1 \af0 _x000d__x000a_\ltrch\fcs0 \insrsid7100187\charrsid3505107 ##\cell ##}{\rtlch\fcs1 \af0\afs24 \ltrch\fcs0 \insrsid7100187\charrsid3505107 \cell }\pard\plain \ltrpar\ql \li0\ri0\widctlpar\intbl\wrapdefault\aspalpha\aspnum\faauto\adjustright\rin0\lin0 \rtlch\fcs1 _x000d__x000a_\af0\afs20\alang1025 \ltrch\fcs0 \fs24\lang2057\langfe2057\cgrid\langnp2057\langfenp2057 {\rtlch\fcs1 \af0 \ltrch\fcs0 \insrsid7100187\charrsid3505107 \trowd \lastrow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16390444 \rtlch\fcs1 \af0\afs20\alang1025 \ltrch\fcs0 \fs24\lang2057\langfe2057\cgrid\langnp2057\langfenp2057 {\rtlch\fcs1 \af0 \ltrch\fcs0 _x000d__x000a_\insrsid7100187\charrsid3505107 Or. }{\rtlch\fcs1 \af0 \ltrch\fcs0 \cs17\v\fs20\cf9\lang1024\langfe1024\loch\af1\hich\af1\dbch\af31501\noproof\insrsid7100187\charrsid3505107 \hich\af1\dbch\af31501\loch\f1 &lt;Original&gt;}{\rtlch\fcs1 \af0 \ltrch\fcs0 _x000d__x000a_\insrsid7100187\charrsid3505107 #}{\rtlch\fcs1 \af1 \ltrch\fcs0 \cs18\v\f1\fs20\cf15\insrsid7100187\charrsid3505107 KEY(MAIN/LANGMIN)sh@ORLANGMSG@}{\rtlch\fcs1 \af0 \ltrch\fcs0 \insrsid7100187\charrsid3505107 #}{\rtlch\fcs1 \af0 \ltrch\fcs0 _x000d__x000a_\cs17\v\fs20\cf9\lang1024\langfe1024\loch\af1\hich\af1\dbch\af31501\noproof\insrsid7100187\charrsid3505107 \hich\af1\dbch\af31501\loch\f1 &lt;/Original&gt;}{\rtlch\fcs1 \af0 \ltrch\fcs0 \insrsid7100187\charrsid3505107 _x000d__x000a_\par }\pard\plain \ltrpar\s22\qc \li0\ri0\sb240\sa240\nowidctlpar\wrapdefault\aspalpha\aspnum\faauto\adjustright\rin0\lin0\itap0\pararsid10630121 \rtlch\fcs1 \af0\afs20\alang1025 \ltrch\fcs0 \i\fs24\lang2057\langfe2057\cgrid\langnp2057\langfenp2057 {_x000d__x000a_\rtlch\fcs1 \af0 \ltrch\fcs0 \cs17\i0\v\fs20\cf9\lang1024\langfe1024\loch\af1\hich\af1\dbch\af31501\noproof\insrsid7100187\charrsid3505107 \hich\af1\dbch\af31501\loch\f1 &lt;OptDel&gt;}{\rtlch\fcs1 \af0 \ltrch\fcs0 \insrsid7100187\charrsid3505107 #}{_x000d__x000a_\rtlch\fcs1 \af1 \ltrch\fcs0 \cs18\v\f1\fs20\cf15\insrsid7100187\charrsid3505107 MNU[CROSSREFNO][CROSSREFYES]@CHOICE@}{\rtlch\fcs1 \af0 \ltrch\fcs0 \insrsid7100187\charrsid3505107 #}{\rtlch\fcs1 \af0 \ltrch\fcs0 _x000d__x000a_\cs17\i0\v\fs20\cf9\lang1024\langfe1024\loch\af1\hich\af1\dbch\af31501\noproof\insrsid7100187\charrsid3505107 \hich\af1\dbch\af31501\loch\f1 &lt;/OptDel&gt;}{\rtlch\fcs1 \af0 \ltrch\fcs0 \insrsid7100187\charrsid3505107 _x000d__x000a_\par }\pard\plain \ltrpar\s23\qc \li0\ri0\sb240\sa240\keepn\nowidctlpar\wrapdefault\aspalpha\aspnum\faauto\adjustright\rin0\lin0\itap0\pararsid3744759 \rtlch\fcs1 \af0\afs20\alang1025 \ltrch\fcs0 \i\fs24\lang2057\langfe2057\cgrid\langnp2057\langfenp2057 {_x000d__x000a_\rtlch\fcs1 \af0 \ltrch\fcs0 \cs17\i0\v\fs20\cf9\lang1024\langfe1024\loch\af1\hich\af1\dbch\af31501\noproof\insrsid7100187\charrsid3505107 \hich\af1\dbch\af31501\loch\f1 &lt;TitreJust&gt;}{\rtlch\fcs1 \af0 \ltrch\fcs0 \insrsid7100187\charrsid3505107 _x000d__x000a_Justification}{\rtlch\fcs1 \af0 \ltrch\fcs0 \cs17\i0\v\fs20\cf9\lang1024\langfe1024\loch\af1\hich\af1\dbch\af31501\noproof\insrsid7100187\charrsid3505107 \hich\af1\dbch\af31501\loch\f1 &lt;/TitreJust&gt;}{\rtlch\fcs1 \af0 \ltrch\fcs0 _x000d__x000a_\insrsid7100187\charrsid3505107 _x000d__x000a_\par }\pard\plain \ltrpar\s21\ql \li0\ri0\sa240\nowidctlpar\wrapdefault\aspalpha\aspnum\faauto\adjustright\rin0\lin0\itap0\pararsid16390444 \rtlch\fcs1 \af0\afs20\alang1025 \ltrch\fcs0 \i\fs24\lang2057\langfe2057\cgrid\langnp2057\langfenp2057 {\rtlch\fcs1 _x000d__x000a_\af0 \ltrch\fcs0 \cs17\i0\v\fs20\cf9\lang1024\langfe1024\loch\af1\hich\af1\dbch\af31501\noproof\insrsid7100187\charrsid3505107 \hich\af1\dbch\af31501\loch\f1 &lt;OptDelPrev&gt;}{\rtlch\fcs1 \af0 \ltrch\fcs0 \insrsid7100187\charrsid3505107 #}{\rtlch\fcs1 \af1 _x000d__x000a_\ltrch\fcs0 \cs18\v\f1\fs20\cf15\insrsid7100187\charrsid3505107 MNU[TEXTJUSTYES][TEXTJUSTNO]@CHOICE@}{\rtlch\fcs1 \af0 \ltrch\fcs0 \insrsid7100187\charrsid3505107 #}{\rtlch\fcs1 \af0 \ltrch\fcs0 _x000d__x000a_\cs17\i0\v\fs20\cf9\lang1024\langfe1024\loch\af1\hich\af1\dbch\af31501\noproof\insrsid7100187\charrsid3505107 \hich\af1\dbch\af31501\loch\f1 &lt;/OptDelPrev&gt;}{\rtlch\fcs1 \af0 \ltrch\fcs0 \insrsid7100187\charrsid3505107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7100187\charrsid3505107 \hich\af1\dbch\af31501\loch\f1 &lt;/}{\rtlch\fcs1 \af0 \ltrch\fcs0 _x000d__x000a_\cs17\v\fs20\cf9\lang1024\langfe1024\loch\af1\hich\af1\dbch\af31501\noproof\insrsid7100187 \hich\af1\dbch\af31501\loch\f1 Amend}{\rtlch\fcs1 \af0 \ltrch\fcs0 _x000d__x000a_\cs17\v\fs20\cf9\lang1024\langfe1024\loch\af1\hich\af1\dbch\af31501\noproof\insrsid7100187\charrsid3505107 \hich\af1\dbch\af31501\loch\f1 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69_x000d__x000a_01b2d4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5184084 HideTWBExt;}{\s16\ql \li0\ri0\sa120\nowidctlpar\wrapdefault\aspalpha\aspnum\faauto\adjustright\rin0\lin0\itap0 \rtlch\fcs1 \af0\afs20\alang1025 \ltrch\fcs0 _x000d__x000a_\fs24\lang2057\langfe2057\cgrid\langnp2057\langfenp2057 \sbasedon0 \snext16 \spriority0 \styrsid5184084 Normal6a;}{\s17\ql \li0\ri0\nowidctlpar\wrapdefault\aspalpha\aspnum\faauto\adjustright\rin0\lin0\itap0 \rtlch\fcs1 \af0\afs20\alang1025 \ltrch\fcs0 _x000d__x000a_\b\fs24\lang2057\langfe2057\cgrid\langnp2057\langfenp2057 \sbasedon0 \snext17 \spriority0 \styrsid5184084 NormalBold;}{\s18\qr \li0\ri0\sb240\sa240\nowidctlpar\wrapdefault\aspalpha\aspnum\faauto\adjustright\rin0\lin0\itap0 \rtlch\fcs1 _x000d__x000a_\af0\afs20\alang1025 \ltrch\fcs0 \fs24\lang2057\langfe2057\cgrid\langnp2057\langfenp2057 \sbasedon0 \snext18 \spriority0 \styrsid5184084 AmOrLang;}{\s19\qc \li0\ri0\sa240\nowidctlpar\wrapdefault\aspalpha\aspnum\faauto\adjustright\rin0\lin0\itap0 _x000d__x000a_\rtlch\fcs1 \af0\afs20\alang1025 \ltrch\fcs0 \i\fs24\lang2057\langfe2057\cgrid\langnp2057\langfenp2057 \sbasedon0 \snext19 \spriority0 \styrsid5184084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5184084 AmNumberTabs;}}{\*\rsidtbl \rsid24658\rsid358857\rsid735077\rsid787282\rsid2892074\rsid3622648\rsid4666813\rsid5184084\rsid5708216_x000d__x000a_\rsid6641733\rsid7553164\rsid8465581\rsid8681905\rsid8724649\rsid9636012\rsid9862312\rsid10499370\rsid11215221\rsid11370291\rsid11434737\rsid11607138\rsid11824949\rsid12154954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26}{\nofchars301}{\*\company European Parliament}{\nofcharsws30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5184084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049937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5184084 \rtlch\fcs1 \af0\afs20\alang1025 \ltrch\fcs0 \b\fs24\lang2057\langfe2057\cgrid\langnp2057\langfenp2057 {\rtlch\fcs1 \af0 \ltrch\fcs0 \cs15\b0\v\f1\fs20\cf9\insrsid5184084\charrsid946740 {\*\bkmkstart restartA}&lt;AmendA&gt;}{_x000d__x000a_\rtlch\fcs1 \af0 \ltrch\fcs0 \insrsid5184084\charrsid946740 [ZAMENDMENT]\tab \tab }{\rtlch\fcs1 \af0 \ltrch\fcs0 \cs15\b0\v\f1\fs20\cf9\insrsid5184084\charrsid946740 &lt;NumAmA&gt;}{\rtlch\fcs1 \af0 \ltrch\fcs0 \insrsid5184084\charrsid946740 [ZNRAM]}{_x000d__x000a_\rtlch\fcs1 \af0 \ltrch\fcs0 \cs15\b0\v\f1\fs20\cf9\insrsid5184084\charrsid946740 &lt;/NumAmA&gt;}{\rtlch\fcs1 \af0 \ltrch\fcs0 \insrsid5184084\charrsid9467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lang1024\langfe1024\noproof\insrsid5184084\charrsid14699840 &lt;RepeatBlock-By&gt;}{\rtlch\fcs1 \af0 \ltrch\fcs0 \lang1024\langfe1024\noproof\insrsid5184084\charrsid14699840 [RepeatMembers]}{\rtlch\fcs1 \af0 \ltrch\fcs0 _x000d__x000a_\cs15\b0\v\f1\fs20\cf9\lang1024\langfe1024\noproof\insrsid5184084\charrsid14699840 &lt;Members&gt;}{\rtlch\fcs1 \af0 \ltrch\fcs0 \insrsid5184084\charrsid14699840 [ZMEMBERS]}{\rtlch\fcs1 \af0 \ltrch\fcs0 _x000d__x000a_\cs15\b0\v\f1\fs20\cf9\lang1024\langfe1024\noproof\insrsid5184084\charrsid14699840 &lt;/Members&gt;}{\rtlch\fcs1 \af0 \ltrch\fcs0 \insrsid5184084\charrsid146998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lang1024\langfe1024\noproof\langnp1043\insrsid5184084\charrsid2237221 &lt;AuNomDe&gt;&lt;OptDel&gt;}{\rtlch\fcs1 \af0 \ltrch\fcs0 \lang1024\langfe1024\noproof\langnp1043\insrsid5184084\charrsid2237221 [ZONBEHALF]}{\rtlch\fcs1 \af0 \ltrch\fcs0 _x000d__x000a_\cs15\v\f1\fs20\cf9\lang1024\langfe1024\noproof\langnp1043\insrsid5184084\charrsid2237221 &lt;/OptDel&gt;&lt;/AuNomDe&gt;}{\rtlch\fcs1 \af0 \ltrch\fcs0 \lang1043\langfe2057\langnp1043\insrsid5184084\charrsid2237221 _x000d__x000a_\par }{\rtlch\fcs1 \af0 \ltrch\fcs0 \insrsid5184084\charrsid14699840 &lt;&lt;&lt;}{\rtlch\fcs1 \af0 \ltrch\fcs0 \cs15\v\f1\fs20\cf9\lang1024\langfe1024\noproof\insrsid5184084\charrsid14699840 &lt;/RepeatBlock-By&gt;}{\rtlch\fcs1 \af0 \ltrch\fcs0 _x000d__x000a_\insrsid5184084\charrsid146998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insrsid5184084\charrsid946740 &lt;DocAmend&gt;}{\rtlch\fcs1 \af0 \ltrch\fcs0 \insrsid5184084\charrsid946740 [ZRESOLUTION]}{\rtlch\fcs1 \af0 \ltrch\fcs0 \cs15\b0\v\f1\fs20\cf9\insrsid5184084\charrsid946740 &lt;/DocAmend&gt;}{_x000d__x000a_\rtlch\fcs1 \af0 \ltrch\fcs0 \insrsid5184084\charrsid946740 _x000d__x000a_\par }{\rtlch\fcs1 \af0 \ltrch\fcs0 \cs15\b0\v\f1\fs20\cf9\lang1024\langfe1024\noproof\insrsid5184084\charrsid16013815 &lt;Article&gt;}{\rtlch\fcs1 \af0 \ltrch\fcs0 \insrsid5184084\charrsid16013815 [ZRESPART]}{\rtlch\fcs1 \af0 \ltrch\fcs0 _x000d__x000a_\cs15\b0\v\f1\fs20\cf9\lang1024\langfe1024\noproof\insrsid5184084\charrsid16013815 &lt;/Article&gt;}{\rtlch\fcs1 \af0 \ltrch\fcs0 \insrsid5184084\charrsid16013815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0\irowband0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19\qc \li0\ri0\sa240\keepn\nowidctlpar\intbl\wrapdefault\aspalpha\aspnum\faauto\adjustright\rin0\lin0\pararsid10630121 \rtlch\fcs1 \af0\afs20\alang1025 \ltrch\fcs0 \i\fs24\lang2057\langfe2057\cgrid\langnp2057\langfenp2057 {_x000d__x000a_\rtlch\fcs1 \af0 \ltrch\fcs0 \insrsid5184084\charrsid946740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5184084\charrsid946740 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5184084\charrsid946740 [ZTEXTL]\cell [ZTEXTR]}{\rtlch\fcs1 \af0\afs24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8\qr \li0\ri0\sb240\sa240\nowidctlpar\wrapdefault\aspalpha\aspnum\faauto\adjustright\rin0\lin0\itap0\pararsid5184084 \rtlch\fcs1 \af0\afs20\alang1025 \ltrch\fcs0 \fs24\lang2057\langfe2057\cgrid\langnp2057\langfenp2057 {\rtlch\fcs1 \af0 \ltrch\fcs0 _x000d__x000a_\insrsid5184084\charrsid946740 Or. }{\rtlch\fcs1 \af0 \ltrch\fcs0 \cs15\v\f1\fs20\cf9\insrsid5184084\charrsid946740 &lt;Original&gt;}{\rtlch\fcs1 \af0 \ltrch\fcs0 \insrsid5184084\charrsid946740 [ZORLANG]}{\rtlch\fcs1 \af0 \ltrch\fcs0 _x000d__x000a_\cs15\v\f1\fs20\cf9\insrsid5184084\charrsid946740 &lt;/Original&gt;}{\rtlch\fcs1 \af0 \ltrch\fcs0 \insrsid5184084\charrsid9467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insrsid5184084\charrsid946740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LegReport"/>
    <w:docVar w:name="strSubDir" w:val="1346"/>
    <w:docVar w:name="TVTAMPART" w:val="Annex (new)"/>
    <w:docVar w:name="TVTMEMBERS1" w:val="Estrella Galán"/>
    <w:docVar w:name="TVTMEMBERS2" w:val="Fabienne Keller"/>
    <w:docVar w:name="TVTMEMBERS3" w:val="Jan_x001e_Christoph Oetjen"/>
    <w:docVar w:name="TVTMEMBERS4" w:val="Irena Joveva"/>
    <w:docVar w:name="TVTMEMBERS5" w:val="Raquel García Hermida_x001e_Van Der Walle"/>
    <w:docVar w:name="TXTAUTHOR" w:val="Ana Catarina Mendes"/>
    <w:docVar w:name="TXTLANGUE" w:val="IT"/>
    <w:docVar w:name="TXTLANGUEMIN" w:val="it"/>
    <w:docVar w:name="TXTNRC" w:val="0177/2025"/>
    <w:docVar w:name="TXTNRCOM" w:val="2025/0540"/>
    <w:docVar w:name="TXTNRFIRSTAM" w:val="345"/>
    <w:docVar w:name="TXTNRLASTAM" w:val="348"/>
    <w:docVar w:name="TXTNRPE" w:val="790.147"/>
    <w:docVar w:name="TXTNRPE2" w:val="788.886"/>
    <w:docVar w:name="TXTNRPROC" w:val="2025/0540"/>
    <w:docVar w:name="TXTPEorAP" w:val="PE"/>
    <w:docVar w:name="TXTROUTE" w:val="AM\1346449IT.docx"/>
    <w:docVar w:name="TXTTITLE" w:val="Establishing the Union support for asylum, migration and integration for the period from 2028 to 2034"/>
    <w:docVar w:name="TXTVERSION" w:val="01-00"/>
    <w:docVar w:name="TXTVERSION2" w:val="02-00"/>
  </w:docVars>
  <w:rsids>
    <w:rsidRoot w:val="00357BD3"/>
    <w:rsid w:val="000111BD"/>
    <w:rsid w:val="000651E9"/>
    <w:rsid w:val="00073830"/>
    <w:rsid w:val="00075DBE"/>
    <w:rsid w:val="000B0781"/>
    <w:rsid w:val="000D446F"/>
    <w:rsid w:val="000E7234"/>
    <w:rsid w:val="000F2A80"/>
    <w:rsid w:val="000F7815"/>
    <w:rsid w:val="00126BC4"/>
    <w:rsid w:val="001379CC"/>
    <w:rsid w:val="00150057"/>
    <w:rsid w:val="00156090"/>
    <w:rsid w:val="00166CCB"/>
    <w:rsid w:val="001674FD"/>
    <w:rsid w:val="001706F7"/>
    <w:rsid w:val="001809DD"/>
    <w:rsid w:val="001A4802"/>
    <w:rsid w:val="001B2089"/>
    <w:rsid w:val="001B761C"/>
    <w:rsid w:val="001C2054"/>
    <w:rsid w:val="001C502E"/>
    <w:rsid w:val="001D13C9"/>
    <w:rsid w:val="001D5CC4"/>
    <w:rsid w:val="001D7A49"/>
    <w:rsid w:val="001F0FDD"/>
    <w:rsid w:val="0020367C"/>
    <w:rsid w:val="00222325"/>
    <w:rsid w:val="00231EA7"/>
    <w:rsid w:val="00236619"/>
    <w:rsid w:val="002574CB"/>
    <w:rsid w:val="00280EA6"/>
    <w:rsid w:val="002A1C82"/>
    <w:rsid w:val="002B6A7B"/>
    <w:rsid w:val="002C5761"/>
    <w:rsid w:val="002E3F68"/>
    <w:rsid w:val="002E4311"/>
    <w:rsid w:val="003003A7"/>
    <w:rsid w:val="0031481D"/>
    <w:rsid w:val="00315664"/>
    <w:rsid w:val="00322475"/>
    <w:rsid w:val="00357BD3"/>
    <w:rsid w:val="00363AD3"/>
    <w:rsid w:val="003743DE"/>
    <w:rsid w:val="0037660F"/>
    <w:rsid w:val="00384E84"/>
    <w:rsid w:val="0038706C"/>
    <w:rsid w:val="003923F7"/>
    <w:rsid w:val="003A377F"/>
    <w:rsid w:val="003A5102"/>
    <w:rsid w:val="003C6E39"/>
    <w:rsid w:val="003D466C"/>
    <w:rsid w:val="003D70F2"/>
    <w:rsid w:val="003E08BF"/>
    <w:rsid w:val="003E43AC"/>
    <w:rsid w:val="003F21EB"/>
    <w:rsid w:val="003F2559"/>
    <w:rsid w:val="003F3B0C"/>
    <w:rsid w:val="00422BB2"/>
    <w:rsid w:val="004367B3"/>
    <w:rsid w:val="00441413"/>
    <w:rsid w:val="00441D7D"/>
    <w:rsid w:val="00461E32"/>
    <w:rsid w:val="00464338"/>
    <w:rsid w:val="00495E20"/>
    <w:rsid w:val="004A378B"/>
    <w:rsid w:val="004B39C8"/>
    <w:rsid w:val="004E0AAC"/>
    <w:rsid w:val="004E1C4C"/>
    <w:rsid w:val="004F03F0"/>
    <w:rsid w:val="004F2903"/>
    <w:rsid w:val="00511709"/>
    <w:rsid w:val="005246D8"/>
    <w:rsid w:val="00547926"/>
    <w:rsid w:val="00547F73"/>
    <w:rsid w:val="00557617"/>
    <w:rsid w:val="005625F3"/>
    <w:rsid w:val="00571479"/>
    <w:rsid w:val="0057745F"/>
    <w:rsid w:val="0059793E"/>
    <w:rsid w:val="005A7205"/>
    <w:rsid w:val="005A7EB4"/>
    <w:rsid w:val="005B32E3"/>
    <w:rsid w:val="005C5100"/>
    <w:rsid w:val="005E50C2"/>
    <w:rsid w:val="00607ABE"/>
    <w:rsid w:val="00625FD3"/>
    <w:rsid w:val="006337D4"/>
    <w:rsid w:val="00637384"/>
    <w:rsid w:val="00637E6D"/>
    <w:rsid w:val="0066168A"/>
    <w:rsid w:val="00665DDA"/>
    <w:rsid w:val="00672807"/>
    <w:rsid w:val="006746CD"/>
    <w:rsid w:val="00687070"/>
    <w:rsid w:val="00695CC1"/>
    <w:rsid w:val="006965BE"/>
    <w:rsid w:val="006A2838"/>
    <w:rsid w:val="006B4B58"/>
    <w:rsid w:val="006B6438"/>
    <w:rsid w:val="006D6B15"/>
    <w:rsid w:val="006F3F81"/>
    <w:rsid w:val="006F4B73"/>
    <w:rsid w:val="00702F62"/>
    <w:rsid w:val="0070445A"/>
    <w:rsid w:val="007059E9"/>
    <w:rsid w:val="00706049"/>
    <w:rsid w:val="007152AF"/>
    <w:rsid w:val="00736FBA"/>
    <w:rsid w:val="0074160E"/>
    <w:rsid w:val="007659AC"/>
    <w:rsid w:val="00767691"/>
    <w:rsid w:val="0079060C"/>
    <w:rsid w:val="007A42AB"/>
    <w:rsid w:val="007C71DE"/>
    <w:rsid w:val="00822C94"/>
    <w:rsid w:val="008363E4"/>
    <w:rsid w:val="00851460"/>
    <w:rsid w:val="0085255C"/>
    <w:rsid w:val="00867FB2"/>
    <w:rsid w:val="0087052C"/>
    <w:rsid w:val="00870CF2"/>
    <w:rsid w:val="00874862"/>
    <w:rsid w:val="00875A9C"/>
    <w:rsid w:val="00887FDC"/>
    <w:rsid w:val="008B251A"/>
    <w:rsid w:val="008D1333"/>
    <w:rsid w:val="008D62B0"/>
    <w:rsid w:val="008D6D06"/>
    <w:rsid w:val="008F0DDD"/>
    <w:rsid w:val="00900CAE"/>
    <w:rsid w:val="00904AD5"/>
    <w:rsid w:val="00907CCA"/>
    <w:rsid w:val="009154FF"/>
    <w:rsid w:val="00917A85"/>
    <w:rsid w:val="00966038"/>
    <w:rsid w:val="009A65D8"/>
    <w:rsid w:val="009B0305"/>
    <w:rsid w:val="009D68FE"/>
    <w:rsid w:val="009F230F"/>
    <w:rsid w:val="00A11070"/>
    <w:rsid w:val="00A15973"/>
    <w:rsid w:val="00A233E9"/>
    <w:rsid w:val="00A46736"/>
    <w:rsid w:val="00A507FC"/>
    <w:rsid w:val="00A5426B"/>
    <w:rsid w:val="00A61601"/>
    <w:rsid w:val="00A845EF"/>
    <w:rsid w:val="00A84E16"/>
    <w:rsid w:val="00A93389"/>
    <w:rsid w:val="00A93F8C"/>
    <w:rsid w:val="00AA0426"/>
    <w:rsid w:val="00AB0CF9"/>
    <w:rsid w:val="00AB74D6"/>
    <w:rsid w:val="00AC7149"/>
    <w:rsid w:val="00AD3D1F"/>
    <w:rsid w:val="00AD730A"/>
    <w:rsid w:val="00AE4459"/>
    <w:rsid w:val="00AF25FC"/>
    <w:rsid w:val="00AF2819"/>
    <w:rsid w:val="00B0638A"/>
    <w:rsid w:val="00B10564"/>
    <w:rsid w:val="00B124B1"/>
    <w:rsid w:val="00B2183E"/>
    <w:rsid w:val="00B24E68"/>
    <w:rsid w:val="00B41B4D"/>
    <w:rsid w:val="00B54606"/>
    <w:rsid w:val="00B77A45"/>
    <w:rsid w:val="00B8066A"/>
    <w:rsid w:val="00B85286"/>
    <w:rsid w:val="00B90B7F"/>
    <w:rsid w:val="00B9188F"/>
    <w:rsid w:val="00BA48D2"/>
    <w:rsid w:val="00BC1B1F"/>
    <w:rsid w:val="00BE0C84"/>
    <w:rsid w:val="00BE5062"/>
    <w:rsid w:val="00C10F61"/>
    <w:rsid w:val="00C22CC4"/>
    <w:rsid w:val="00C22D66"/>
    <w:rsid w:val="00C2336C"/>
    <w:rsid w:val="00C35E35"/>
    <w:rsid w:val="00C41E32"/>
    <w:rsid w:val="00C85D0F"/>
    <w:rsid w:val="00C92798"/>
    <w:rsid w:val="00C939F1"/>
    <w:rsid w:val="00CB34F1"/>
    <w:rsid w:val="00CB7B07"/>
    <w:rsid w:val="00CC3983"/>
    <w:rsid w:val="00D00CC7"/>
    <w:rsid w:val="00D100D1"/>
    <w:rsid w:val="00D14FCE"/>
    <w:rsid w:val="00D15308"/>
    <w:rsid w:val="00D1583C"/>
    <w:rsid w:val="00D15D1E"/>
    <w:rsid w:val="00D42398"/>
    <w:rsid w:val="00D44842"/>
    <w:rsid w:val="00D677D5"/>
    <w:rsid w:val="00D755F1"/>
    <w:rsid w:val="00D767AC"/>
    <w:rsid w:val="00D77269"/>
    <w:rsid w:val="00D82FCC"/>
    <w:rsid w:val="00D87B31"/>
    <w:rsid w:val="00DB429F"/>
    <w:rsid w:val="00DB65C2"/>
    <w:rsid w:val="00DC4160"/>
    <w:rsid w:val="00DC6A1B"/>
    <w:rsid w:val="00DE672F"/>
    <w:rsid w:val="00E15A86"/>
    <w:rsid w:val="00E25DC5"/>
    <w:rsid w:val="00E44BB0"/>
    <w:rsid w:val="00E471BE"/>
    <w:rsid w:val="00E57F50"/>
    <w:rsid w:val="00E660E2"/>
    <w:rsid w:val="00EA25AE"/>
    <w:rsid w:val="00EA64CC"/>
    <w:rsid w:val="00EB3A71"/>
    <w:rsid w:val="00EC2BC7"/>
    <w:rsid w:val="00EE011D"/>
    <w:rsid w:val="00EE3E0D"/>
    <w:rsid w:val="00EF03A3"/>
    <w:rsid w:val="00EF11AD"/>
    <w:rsid w:val="00F27170"/>
    <w:rsid w:val="00F459F7"/>
    <w:rsid w:val="00F9166E"/>
    <w:rsid w:val="00F92B49"/>
    <w:rsid w:val="00FA192C"/>
    <w:rsid w:val="00FB3614"/>
    <w:rsid w:val="00FC1B08"/>
    <w:rsid w:val="00FD05BD"/>
    <w:rsid w:val="00FD675F"/>
    <w:rsid w:val="00FE0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D553A1"/>
  <w15:chartTrackingRefBased/>
  <w15:docId w15:val="{7123DFFD-58C9-41C9-A345-C836D4134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A7205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semiHidden/>
    <w:rsid w:val="00222325"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NormalBold">
    <w:name w:val="NormalBold"/>
    <w:basedOn w:val="Normal"/>
    <w:rPr>
      <w:b/>
    </w:rPr>
  </w:style>
  <w:style w:type="paragraph" w:customStyle="1" w:styleId="AmJustText">
    <w:name w:val="AmJustText"/>
    <w:basedOn w:val="Normal"/>
    <w:rsid w:val="00AF2819"/>
    <w:pPr>
      <w:spacing w:after="240"/>
    </w:pPr>
    <w:rPr>
      <w:i/>
    </w:rPr>
  </w:style>
  <w:style w:type="paragraph" w:customStyle="1" w:styleId="CoverBold">
    <w:name w:val="CoverBold"/>
    <w:basedOn w:val="Normal"/>
    <w:rsid w:val="005E50C2"/>
    <w:pPr>
      <w:ind w:left="1417"/>
    </w:pPr>
    <w:rPr>
      <w:b/>
    </w:r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EPName">
    <w:name w:val="EPName"/>
    <w:basedOn w:val="Normal"/>
    <w:rsid w:val="009154FF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EA25AE"/>
    <w:pPr>
      <w:spacing w:after="480"/>
      <w:ind w:left="1417"/>
    </w:pPr>
  </w:style>
  <w:style w:type="paragraph" w:customStyle="1" w:styleId="AmCrossRef">
    <w:name w:val="AmCrossRef"/>
    <w:basedOn w:val="Normal"/>
    <w:rsid w:val="00A233E9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F2819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AA042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1C2054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80EA6"/>
    <w:pPr>
      <w:spacing w:before="240" w:after="1200"/>
    </w:pPr>
  </w:style>
  <w:style w:type="paragraph" w:styleId="Header">
    <w:name w:val="header"/>
    <w:basedOn w:val="Normal"/>
    <w:link w:val="HeaderChar"/>
    <w:semiHidden/>
    <w:rsid w:val="00D42398"/>
    <w:pPr>
      <w:tabs>
        <w:tab w:val="center" w:pos="4513"/>
        <w:tab w:val="right" w:pos="9026"/>
      </w:tabs>
    </w:pPr>
  </w:style>
  <w:style w:type="paragraph" w:customStyle="1" w:styleId="CoverDocType24a">
    <w:name w:val="CoverDocType24a"/>
    <w:basedOn w:val="Normal"/>
    <w:rsid w:val="0020367C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FA192C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F3F8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47F7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table" w:styleId="TableGrid">
    <w:name w:val="Table Grid"/>
    <w:basedOn w:val="TableNormal"/>
    <w:rsid w:val="000E72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0E723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0E7234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0E7234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9154FF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9154FF"/>
    <w:pPr>
      <w:jc w:val="right"/>
    </w:pPr>
  </w:style>
  <w:style w:type="paragraph" w:customStyle="1" w:styleId="EPFooter">
    <w:name w:val="EPFooter"/>
    <w:basedOn w:val="Normal"/>
    <w:rsid w:val="00EA25A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D42398"/>
    <w:rPr>
      <w:sz w:val="24"/>
    </w:rPr>
  </w:style>
  <w:style w:type="paragraph" w:styleId="Footer">
    <w:name w:val="footer"/>
    <w:basedOn w:val="Normal"/>
    <w:link w:val="FooterChar"/>
    <w:semiHidden/>
    <w:rsid w:val="00EC2BC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EC2BC7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30</Pages>
  <Words>6475</Words>
  <Characters>39257</Characters>
  <Application>Microsoft Office Word</Application>
  <DocSecurity>0</DocSecurity>
  <Lines>1471</Lines>
  <Paragraphs>255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AM_Com_LegReport</vt:lpstr>
    </vt:vector>
  </TitlesOfParts>
  <Company/>
  <LinksUpToDate>false</LinksUpToDate>
  <CharactersWithSpaces>45525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AM_Com_LegReport</dc:title>
  <dc:creator>PIDWELL Rita</dc:creator>
  <cp:lastModifiedBy>BETTELLA Ilaria</cp:lastModifiedBy>
  <cp:revision>2</cp:revision>
  <cp:lastPrinted>2007-06-22T14:02:00Z</cp:lastPrinted>
  <dcterms:created xsi:type="dcterms:W3CDTF">2026-07-08T07:12:00Z</dcterms:created>
  <dcterms:modified xsi:type="dcterms:W3CDTF">2026-07-08T07:12:00Z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1346449</vt:lpwstr>
  </property>
  <property fmtid="{D5CDD505-2E9C-101B-9397-08002B2CF9AE}" pid="4" name="&lt;Model&gt;">
    <vt:lpwstr>AM_Com_LegReport</vt:lpwstr>
  </property>
  <property fmtid="{D5CDD505-2E9C-101B-9397-08002B2CF9AE}" pid="5" name="&lt;ModelCod&gt;">
    <vt:lpwstr>\\eiciBRUpr1\pdocep$\DocEP\DOCS\General\AM\AM_Leg\AM_Com_Leg\AM_Com_LegReport.dotx(17/04/2020 19:26:13)</vt:lpwstr>
  </property>
  <property fmtid="{D5CDD505-2E9C-101B-9397-08002B2CF9AE}" pid="6" name="&lt;ModelTra&gt;">
    <vt:lpwstr>\\eiciBRUpr1\pdocep$\DocEP\TRANSFIL\EN\AM_Com_LegReport.EN(16/08/2024 16:58:03)</vt:lpwstr>
  </property>
  <property fmtid="{D5CDD505-2E9C-101B-9397-08002B2CF9AE}" pid="7" name="&lt;Type&gt;">
    <vt:lpwstr>AM</vt:lpwstr>
  </property>
  <property fmtid="{D5CDD505-2E9C-101B-9397-08002B2CF9AE}" pid="8" name="Created with">
    <vt:lpwstr>10.3.0 Build [20260401]</vt:lpwstr>
  </property>
  <property fmtid="{D5CDD505-2E9C-101B-9397-08002B2CF9AE}" pid="9" name="FooterPath">
    <vt:lpwstr>AM\1346449IT.docx</vt:lpwstr>
  </property>
  <property fmtid="{D5CDD505-2E9C-101B-9397-08002B2CF9AE}" pid="10" name="LastEdited with">
    <vt:lpwstr>10.3.0 Build [20260401]</vt:lpwstr>
  </property>
  <property fmtid="{D5CDD505-2E9C-101B-9397-08002B2CF9AE}" pid="11" name="OriLang">
    <vt:lpwstr>EN</vt:lpwstr>
  </property>
  <property fmtid="{D5CDD505-2E9C-101B-9397-08002B2CF9AE}" pid="12" name="PE number">
    <vt:lpwstr>790.147</vt:lpwstr>
  </property>
  <property fmtid="{D5CDD505-2E9C-101B-9397-08002B2CF9AE}" pid="13" name="RegistreCheck">
    <vt:lpwstr>OK</vt:lpwstr>
  </property>
  <property fmtid="{D5CDD505-2E9C-101B-9397-08002B2CF9AE}" pid="14" name="SDLStudio">
    <vt:lpwstr/>
  </property>
  <property fmtid="{D5CDD505-2E9C-101B-9397-08002B2CF9AE}" pid="15" name="SendToEpades">
    <vt:lpwstr>OK - 2026/06/24 17:22</vt:lpwstr>
  </property>
  <property fmtid="{D5CDD505-2E9C-101B-9397-08002B2CF9AE}" pid="16" name="Bookout">
    <vt:lpwstr>OK - 2026/07/08 09:12</vt:lpwstr>
  </property>
</Properties>
</file>