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87CF6" w:rsidRPr="00565786" w14:paraId="150B65B5" w14:textId="77777777" w:rsidTr="00C72CB5">
        <w:trPr>
          <w:trHeight w:hRule="exact" w:val="1417"/>
          <w:jc w:val="center"/>
        </w:trPr>
        <w:tc>
          <w:tcPr>
            <w:tcW w:w="6804" w:type="dxa"/>
            <w:tcBorders>
              <w:top w:val="nil"/>
              <w:left w:val="nil"/>
              <w:bottom w:val="nil"/>
              <w:right w:val="nil"/>
            </w:tcBorders>
            <w:vAlign w:val="center"/>
          </w:tcPr>
          <w:p w14:paraId="136B9243" w14:textId="77777777" w:rsidR="00787CF6" w:rsidRPr="00565786" w:rsidRDefault="00787CF6" w:rsidP="00C72CB5">
            <w:pPr>
              <w:pStyle w:val="EPName"/>
            </w:pPr>
            <w:r w:rsidRPr="00565786">
              <w:t>Parlamento europeo</w:t>
            </w:r>
          </w:p>
          <w:p w14:paraId="20D6C5F2" w14:textId="77777777" w:rsidR="00787CF6" w:rsidRPr="00565786" w:rsidRDefault="00787CF6" w:rsidP="00C72CB5">
            <w:pPr>
              <w:pStyle w:val="EPTerm"/>
            </w:pPr>
            <w:r w:rsidRPr="00565786">
              <w:t>2024-2029</w:t>
            </w:r>
          </w:p>
        </w:tc>
        <w:tc>
          <w:tcPr>
            <w:tcW w:w="2268" w:type="dxa"/>
            <w:tcBorders>
              <w:top w:val="nil"/>
              <w:left w:val="nil"/>
              <w:bottom w:val="nil"/>
              <w:right w:val="nil"/>
            </w:tcBorders>
          </w:tcPr>
          <w:p w14:paraId="6A7491D4" w14:textId="77777777" w:rsidR="00787CF6" w:rsidRPr="00565786" w:rsidRDefault="00787CF6" w:rsidP="00C72CB5">
            <w:pPr>
              <w:pStyle w:val="EPLogo"/>
            </w:pPr>
            <w:r w:rsidRPr="00565786">
              <w:rPr>
                <w:noProof/>
              </w:rPr>
              <w:drawing>
                <wp:inline distT="0" distB="0" distL="0" distR="0" wp14:anchorId="36113A34" wp14:editId="4DF2A9B1">
                  <wp:extent cx="1162050" cy="638175"/>
                  <wp:effectExtent l="0" t="0" r="0" b="9525"/>
                  <wp:docPr id="945381832"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381832"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7149959C" w14:textId="77777777" w:rsidR="00787CF6" w:rsidRPr="00565786" w:rsidRDefault="00787CF6" w:rsidP="00787CF6">
      <w:pPr>
        <w:pStyle w:val="LineTop"/>
      </w:pPr>
      <w:r w:rsidRPr="00565786">
        <w:t xml:space="preserve"> </w:t>
      </w:r>
    </w:p>
    <w:p w14:paraId="2EFD7F1A" w14:textId="77777777" w:rsidR="00787CF6" w:rsidRPr="00565786" w:rsidRDefault="00787CF6" w:rsidP="00787CF6">
      <w:pPr>
        <w:pStyle w:val="EPBody"/>
      </w:pPr>
      <w:r w:rsidRPr="00565786">
        <w:rPr>
          <w:rStyle w:val="HideTWBExt"/>
        </w:rPr>
        <w:t>&lt;Commission&gt;</w:t>
      </w:r>
      <w:r w:rsidRPr="00565786">
        <w:rPr>
          <w:rStyle w:val="HideTWBInt"/>
        </w:rPr>
        <w:t>{PECH}</w:t>
      </w:r>
      <w:r w:rsidRPr="00565786">
        <w:t>Commissione per la pesca</w:t>
      </w:r>
      <w:r w:rsidRPr="00565786">
        <w:rPr>
          <w:rStyle w:val="HideTWBExt"/>
        </w:rPr>
        <w:t>&lt;/Commission&gt;</w:t>
      </w:r>
    </w:p>
    <w:p w14:paraId="4E01E4FB" w14:textId="77777777" w:rsidR="00787CF6" w:rsidRPr="00565786" w:rsidRDefault="00787CF6" w:rsidP="00787CF6">
      <w:pPr>
        <w:pStyle w:val="LineBottom"/>
      </w:pPr>
      <w:r w:rsidRPr="00565786">
        <w:t xml:space="preserve"> </w:t>
      </w:r>
    </w:p>
    <w:p w14:paraId="39BA5789" w14:textId="77777777" w:rsidR="00787CF6" w:rsidRPr="00565786" w:rsidRDefault="00787CF6" w:rsidP="00787CF6">
      <w:pPr>
        <w:pStyle w:val="CoverReference"/>
      </w:pPr>
      <w:r w:rsidRPr="00565786">
        <w:rPr>
          <w:rStyle w:val="HideTWBExt"/>
        </w:rPr>
        <w:t>&lt;RefProc&gt;</w:t>
      </w:r>
      <w:r w:rsidRPr="00565786">
        <w:t>2024/2123</w:t>
      </w:r>
      <w:r w:rsidRPr="00565786">
        <w:rPr>
          <w:rStyle w:val="HideTWBExt"/>
        </w:rPr>
        <w:t>&lt;/RefProc&gt;&lt;RefTypeProc&gt;</w:t>
      </w:r>
      <w:r w:rsidRPr="00565786">
        <w:t>(INI)</w:t>
      </w:r>
      <w:r w:rsidRPr="00565786">
        <w:rPr>
          <w:rStyle w:val="HideTWBExt"/>
        </w:rPr>
        <w:t>&lt;/RefTypeProc&gt;</w:t>
      </w:r>
    </w:p>
    <w:p w14:paraId="3CBD0141" w14:textId="77777777" w:rsidR="00787CF6" w:rsidRPr="00565786" w:rsidRDefault="00787CF6" w:rsidP="00787CF6">
      <w:pPr>
        <w:pStyle w:val="CoverDate"/>
      </w:pPr>
      <w:r w:rsidRPr="00565786">
        <w:rPr>
          <w:rStyle w:val="HideTWBExt"/>
        </w:rPr>
        <w:t>&lt;Date&gt;</w:t>
      </w:r>
      <w:r w:rsidRPr="00565786">
        <w:rPr>
          <w:rStyle w:val="HideTWBInt"/>
        </w:rPr>
        <w:t>{07/06/2025}</w:t>
      </w:r>
      <w:r w:rsidRPr="00565786">
        <w:t>7.6.2025</w:t>
      </w:r>
      <w:r w:rsidRPr="00565786">
        <w:rPr>
          <w:rStyle w:val="HideTWBExt"/>
        </w:rPr>
        <w:t>&lt;/Date&gt;</w:t>
      </w:r>
    </w:p>
    <w:p w14:paraId="39E5F654" w14:textId="77777777" w:rsidR="00787CF6" w:rsidRPr="00565786" w:rsidRDefault="00787CF6" w:rsidP="00787CF6">
      <w:pPr>
        <w:pStyle w:val="CoverDocType"/>
      </w:pPr>
      <w:r w:rsidRPr="00565786">
        <w:rPr>
          <w:rStyle w:val="HideTWBExt"/>
        </w:rPr>
        <w:t>&lt;TypeAM&gt;</w:t>
      </w:r>
      <w:r w:rsidRPr="00565786">
        <w:t>EMENDAMENTI</w:t>
      </w:r>
      <w:r w:rsidRPr="00565786">
        <w:rPr>
          <w:rStyle w:val="HideTWBExt"/>
        </w:rPr>
        <w:t>&lt;/TypeAM&gt;</w:t>
      </w:r>
    </w:p>
    <w:p w14:paraId="4627B494" w14:textId="77777777" w:rsidR="00787CF6" w:rsidRPr="00565786" w:rsidRDefault="00787CF6" w:rsidP="00787CF6">
      <w:pPr>
        <w:pStyle w:val="CoverDocType24a"/>
      </w:pPr>
      <w:r w:rsidRPr="00565786">
        <w:rPr>
          <w:rStyle w:val="HideTWBExt"/>
        </w:rPr>
        <w:t>&lt;RangeAM&gt;</w:t>
      </w:r>
      <w:r w:rsidRPr="00565786">
        <w:t>1 - 391</w:t>
      </w:r>
      <w:r w:rsidRPr="00565786">
        <w:rPr>
          <w:rStyle w:val="HideTWBExt"/>
        </w:rPr>
        <w:t>&lt;/RangeAM&gt;</w:t>
      </w:r>
    </w:p>
    <w:p w14:paraId="7C477737" w14:textId="77777777" w:rsidR="00787CF6" w:rsidRPr="00565786" w:rsidRDefault="00787CF6" w:rsidP="00787CF6">
      <w:pPr>
        <w:pStyle w:val="CoverBold"/>
      </w:pPr>
      <w:r w:rsidRPr="00565786">
        <w:rPr>
          <w:rStyle w:val="HideTWBExt"/>
        </w:rPr>
        <w:t>&lt;TitreType&gt;</w:t>
      </w:r>
      <w:r w:rsidRPr="00565786">
        <w:t>Progetto di relazione</w:t>
      </w:r>
      <w:r w:rsidRPr="00565786">
        <w:rPr>
          <w:rStyle w:val="HideTWBExt"/>
        </w:rPr>
        <w:t>&lt;/TitreType&gt;</w:t>
      </w:r>
    </w:p>
    <w:p w14:paraId="5CB576EF" w14:textId="77777777" w:rsidR="00787CF6" w:rsidRPr="00565786" w:rsidRDefault="00787CF6" w:rsidP="00787CF6">
      <w:pPr>
        <w:pStyle w:val="CoverBold"/>
      </w:pPr>
      <w:r w:rsidRPr="00565786">
        <w:rPr>
          <w:rStyle w:val="HideTWBExt"/>
        </w:rPr>
        <w:t>&lt;Rapporteur&gt;</w:t>
      </w:r>
      <w:r w:rsidRPr="00565786">
        <w:t>Ton Diepeveen</w:t>
      </w:r>
      <w:r w:rsidRPr="00565786">
        <w:rPr>
          <w:rStyle w:val="HideTWBExt"/>
        </w:rPr>
        <w:t>&lt;/Rapporteur&gt;</w:t>
      </w:r>
    </w:p>
    <w:p w14:paraId="38A095B4" w14:textId="77777777" w:rsidR="00787CF6" w:rsidRPr="00565786" w:rsidRDefault="00787CF6" w:rsidP="00787CF6">
      <w:pPr>
        <w:pStyle w:val="CoverNormal24a"/>
      </w:pPr>
      <w:r w:rsidRPr="00565786">
        <w:rPr>
          <w:rStyle w:val="HideTWBExt"/>
        </w:rPr>
        <w:t>&lt;DocRefPE&gt;</w:t>
      </w:r>
      <w:r w:rsidRPr="00565786">
        <w:t>(PE772.077v01-00)</w:t>
      </w:r>
      <w:r w:rsidRPr="00565786">
        <w:rPr>
          <w:rStyle w:val="HideTWBExt"/>
        </w:rPr>
        <w:t>&lt;/DocRefPE&gt;</w:t>
      </w:r>
    </w:p>
    <w:p w14:paraId="039BDCEE" w14:textId="77777777" w:rsidR="00787CF6" w:rsidRPr="00565786" w:rsidRDefault="00787CF6" w:rsidP="00787CF6">
      <w:pPr>
        <w:pStyle w:val="CoverNormal"/>
      </w:pPr>
      <w:r w:rsidRPr="00565786">
        <w:rPr>
          <w:rStyle w:val="HideTWBExt"/>
        </w:rPr>
        <w:t>&lt;Titre&gt;</w:t>
      </w:r>
      <w:r w:rsidRPr="00565786">
        <w:t>Decarbonizzazione e modernizzazione della pesca dell'UE, e sviluppo e diffusione di attrezzi da pesca</w:t>
      </w:r>
      <w:r w:rsidRPr="00565786">
        <w:rPr>
          <w:rStyle w:val="HideTWBExt"/>
        </w:rPr>
        <w:t>&lt;/Titre&gt;</w:t>
      </w:r>
    </w:p>
    <w:p w14:paraId="0D775554" w14:textId="77777777" w:rsidR="00787CF6" w:rsidRPr="006D085E" w:rsidRDefault="00787CF6" w:rsidP="00787CF6">
      <w:pPr>
        <w:pStyle w:val="CoverNormal24a"/>
        <w:rPr>
          <w:lang w:val="pt-PT"/>
        </w:rPr>
      </w:pPr>
      <w:r w:rsidRPr="006D085E">
        <w:rPr>
          <w:rStyle w:val="HideTWBExt"/>
          <w:lang w:val="pt-PT"/>
        </w:rPr>
        <w:t>&lt;DocRef&gt;</w:t>
      </w:r>
      <w:r w:rsidRPr="006D085E">
        <w:rPr>
          <w:lang w:val="pt-PT"/>
        </w:rPr>
        <w:t>(2024/2123(INI))</w:t>
      </w:r>
      <w:r w:rsidRPr="006D085E">
        <w:rPr>
          <w:rStyle w:val="HideTWBExt"/>
          <w:lang w:val="pt-PT"/>
        </w:rPr>
        <w:t>&lt;/DocRef&gt;</w:t>
      </w:r>
    </w:p>
    <w:p w14:paraId="05558EC1" w14:textId="77777777" w:rsidR="00E8391C" w:rsidRPr="006D085E" w:rsidRDefault="0041183D">
      <w:pPr>
        <w:rPr>
          <w:lang w:val="pt-PT"/>
        </w:rPr>
      </w:pPr>
      <w:r w:rsidRPr="006D085E">
        <w:rPr>
          <w:lang w:val="pt-PT"/>
        </w:rPr>
        <w:br w:type="page"/>
      </w:r>
      <w:r w:rsidRPr="006D085E">
        <w:rPr>
          <w:lang w:val="pt-PT"/>
        </w:rPr>
        <w:lastRenderedPageBreak/>
        <w:t>AM_Com_NonLegReport</w:t>
      </w:r>
    </w:p>
    <w:p w14:paraId="38FFEB19" w14:textId="34C1711C" w:rsidR="00B968A2" w:rsidRPr="006D085E" w:rsidRDefault="0041183D" w:rsidP="00B968A2">
      <w:pPr>
        <w:pStyle w:val="AmNumberTabs"/>
        <w:rPr>
          <w:lang w:val="pt-PT"/>
        </w:rPr>
      </w:pPr>
      <w:r w:rsidRPr="006D085E">
        <w:rPr>
          <w:lang w:val="pt-PT"/>
        </w:rPr>
        <w:br w:type="page"/>
      </w:r>
      <w:r w:rsidR="00B968A2" w:rsidRPr="006D085E">
        <w:rPr>
          <w:rStyle w:val="HideTWBExt"/>
          <w:b w:val="0"/>
          <w:lang w:val="pt-PT"/>
        </w:rPr>
        <w:lastRenderedPageBreak/>
        <w:t>&lt;RepeatBlock-Amend&gt;</w:t>
      </w:r>
      <w:r w:rsidR="00B968A2" w:rsidRPr="006D085E">
        <w:rPr>
          <w:rStyle w:val="HideTWBExt"/>
          <w:lang w:val="pt-PT"/>
        </w:rPr>
        <w:t>&lt;Amend&gt;</w:t>
      </w:r>
      <w:r w:rsidR="00B968A2" w:rsidRPr="006D085E">
        <w:rPr>
          <w:lang w:val="pt-PT"/>
        </w:rPr>
        <w:t>Emendamento</w:t>
      </w:r>
      <w:r w:rsidR="00B968A2" w:rsidRPr="006D085E">
        <w:rPr>
          <w:lang w:val="pt-PT"/>
        </w:rPr>
        <w:tab/>
      </w:r>
      <w:r w:rsidR="00B968A2" w:rsidRPr="006D085E">
        <w:rPr>
          <w:lang w:val="pt-PT"/>
        </w:rPr>
        <w:tab/>
      </w:r>
      <w:r w:rsidR="00B968A2" w:rsidRPr="006D085E">
        <w:rPr>
          <w:rStyle w:val="HideTWBExt"/>
          <w:lang w:val="pt-PT"/>
        </w:rPr>
        <w:t>&lt;NumAm&gt;</w:t>
      </w:r>
      <w:r w:rsidR="00B968A2" w:rsidRPr="006D085E">
        <w:rPr>
          <w:lang w:val="pt-PT"/>
        </w:rPr>
        <w:t>1</w:t>
      </w:r>
      <w:r w:rsidR="00B968A2" w:rsidRPr="006D085E">
        <w:rPr>
          <w:rStyle w:val="HideTWBExt"/>
          <w:lang w:val="pt-PT"/>
        </w:rPr>
        <w:t>&lt;/NumAm&gt;</w:t>
      </w:r>
    </w:p>
    <w:p w14:paraId="4CEAEB2F"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6B4D4064" w14:textId="77777777" w:rsidR="00B968A2" w:rsidRPr="006D085E" w:rsidRDefault="00B968A2" w:rsidP="00B968A2">
      <w:pPr>
        <w:pStyle w:val="NormalBold"/>
        <w:rPr>
          <w:lang w:val="fr-BE"/>
        </w:rPr>
      </w:pPr>
      <w:r w:rsidRPr="006D085E">
        <w:rPr>
          <w:rStyle w:val="HideTWBExt"/>
          <w:b w:val="0"/>
          <w:lang w:val="fr-BE"/>
        </w:rPr>
        <w:t>&lt;/RepeatBlock-By&gt;</w:t>
      </w:r>
    </w:p>
    <w:p w14:paraId="0DAC1FC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F4B30D1" w14:textId="77777777" w:rsidR="00B968A2" w:rsidRPr="00565786" w:rsidRDefault="00B968A2" w:rsidP="00B968A2">
      <w:pPr>
        <w:pStyle w:val="NormalBold"/>
      </w:pPr>
      <w:r w:rsidRPr="00565786">
        <w:rPr>
          <w:rStyle w:val="HideTWBExt"/>
        </w:rPr>
        <w:t>&lt;Article&gt;</w:t>
      </w:r>
      <w:r w:rsidRPr="00565786">
        <w:t>Visto 1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9BAC648" w14:textId="77777777" w:rsidTr="00C72CB5">
        <w:trPr>
          <w:trHeight w:hRule="exact" w:val="240"/>
          <w:jc w:val="center"/>
        </w:trPr>
        <w:tc>
          <w:tcPr>
            <w:tcW w:w="9752" w:type="dxa"/>
            <w:gridSpan w:val="2"/>
            <w:tcBorders>
              <w:top w:val="nil"/>
              <w:left w:val="nil"/>
              <w:bottom w:val="nil"/>
              <w:right w:val="nil"/>
            </w:tcBorders>
          </w:tcPr>
          <w:p w14:paraId="229C8583" w14:textId="77777777" w:rsidR="00B968A2" w:rsidRPr="00565786" w:rsidRDefault="00B968A2" w:rsidP="00C72CB5"/>
        </w:tc>
      </w:tr>
      <w:tr w:rsidR="00B968A2" w:rsidRPr="00565786" w14:paraId="6EC1791F" w14:textId="77777777" w:rsidTr="00C72CB5">
        <w:trPr>
          <w:trHeight w:val="240"/>
          <w:jc w:val="center"/>
        </w:trPr>
        <w:tc>
          <w:tcPr>
            <w:tcW w:w="4876" w:type="dxa"/>
            <w:tcBorders>
              <w:top w:val="nil"/>
              <w:left w:val="nil"/>
              <w:bottom w:val="nil"/>
              <w:right w:val="nil"/>
            </w:tcBorders>
          </w:tcPr>
          <w:p w14:paraId="3D55B43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BF05A36" w14:textId="77777777" w:rsidR="00B968A2" w:rsidRPr="00565786" w:rsidRDefault="00B968A2" w:rsidP="00C72CB5">
            <w:pPr>
              <w:pStyle w:val="AmColumnHeading"/>
            </w:pPr>
            <w:r w:rsidRPr="00565786">
              <w:t>Emendamento</w:t>
            </w:r>
          </w:p>
        </w:tc>
      </w:tr>
      <w:tr w:rsidR="00B968A2" w:rsidRPr="00565786" w14:paraId="35ADB232" w14:textId="77777777" w:rsidTr="00C72CB5">
        <w:trPr>
          <w:jc w:val="center"/>
        </w:trPr>
        <w:tc>
          <w:tcPr>
            <w:tcW w:w="4876" w:type="dxa"/>
            <w:tcBorders>
              <w:top w:val="nil"/>
              <w:left w:val="nil"/>
              <w:bottom w:val="nil"/>
              <w:right w:val="nil"/>
            </w:tcBorders>
          </w:tcPr>
          <w:p w14:paraId="0F507A40" w14:textId="77777777" w:rsidR="00B968A2" w:rsidRPr="00565786" w:rsidRDefault="00B968A2" w:rsidP="00C72CB5">
            <w:pPr>
              <w:pStyle w:val="Normal6a"/>
            </w:pPr>
          </w:p>
        </w:tc>
        <w:tc>
          <w:tcPr>
            <w:tcW w:w="4876" w:type="dxa"/>
            <w:tcBorders>
              <w:top w:val="nil"/>
              <w:left w:val="nil"/>
              <w:bottom w:val="nil"/>
              <w:right w:val="nil"/>
            </w:tcBorders>
          </w:tcPr>
          <w:p w14:paraId="1D6E9097" w14:textId="77777777" w:rsidR="00B968A2" w:rsidRPr="00565786" w:rsidRDefault="00B968A2" w:rsidP="00C72CB5">
            <w:pPr>
              <w:pStyle w:val="Normal6a"/>
            </w:pPr>
            <w:r w:rsidRPr="00565786">
              <w:rPr>
                <w:b/>
                <w:i/>
              </w:rPr>
              <w:t>–</w:t>
            </w:r>
            <w:r w:rsidRPr="00565786">
              <w:tab/>
            </w:r>
            <w:r w:rsidRPr="00565786">
              <w:rPr>
                <w:b/>
                <w:i/>
              </w:rPr>
              <w:t>visto il regolamento (UE) 2019/1241 del Parlamento europeo e del Consiglio, del 20 giugno 2019, relativo alla conservazione delle risorse della pesca e alla protezione degli ecosistemi marini attraverso misure tecniche, che modifica i regolamenti (CE) n. 1967/2006, (CE) n. 1224/2009 e i regolamenti (UE) n. 1380/2013, (UE) 2016/1139, (UE) 2018/973, (UE) 2019/472 e (UE) 2019/1022 del Parlamento europeo e del Consiglio, e che abroga i regolamenti (CE) n. 894/97, (CE) n. 850/98, (CE) n. 2549/2000, (CE) n. 254/2002, (CE) n. 812/2004 e (CE) n. 2187/2005 del Consiglio,</w:t>
            </w:r>
          </w:p>
        </w:tc>
      </w:tr>
    </w:tbl>
    <w:p w14:paraId="6399EAA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2CADA63" w14:textId="77777777" w:rsidR="00B968A2" w:rsidRPr="00565786" w:rsidRDefault="00B968A2" w:rsidP="00B968A2">
      <w:r w:rsidRPr="00565786">
        <w:rPr>
          <w:rStyle w:val="HideTWBExt"/>
        </w:rPr>
        <w:t>&lt;/Amend&gt;</w:t>
      </w:r>
    </w:p>
    <w:p w14:paraId="5D4A37E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w:t>
      </w:r>
      <w:r w:rsidRPr="00565786">
        <w:rPr>
          <w:rStyle w:val="HideTWBExt"/>
        </w:rPr>
        <w:t>&lt;/NumAm&gt;</w:t>
      </w:r>
    </w:p>
    <w:p w14:paraId="034F8A23"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1D7325CD"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657DEF15" w14:textId="77777777" w:rsidR="00B968A2" w:rsidRPr="00565786" w:rsidRDefault="00B968A2" w:rsidP="00B968A2">
      <w:pPr>
        <w:pStyle w:val="NormalBold"/>
      </w:pPr>
      <w:r w:rsidRPr="00565786">
        <w:rPr>
          <w:rStyle w:val="HideTWBExt"/>
          <w:b w:val="0"/>
        </w:rPr>
        <w:t>&lt;/RepeatBlock-By&gt;</w:t>
      </w:r>
    </w:p>
    <w:p w14:paraId="2B49DFA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C160081" w14:textId="77777777" w:rsidR="00B968A2" w:rsidRPr="00565786" w:rsidRDefault="00B968A2" w:rsidP="00B968A2">
      <w:pPr>
        <w:pStyle w:val="NormalBold"/>
      </w:pPr>
      <w:r w:rsidRPr="00565786">
        <w:rPr>
          <w:rStyle w:val="HideTWBExt"/>
        </w:rPr>
        <w:t>&lt;Article&gt;</w:t>
      </w:r>
      <w:r w:rsidRPr="00565786">
        <w:t>Visto 1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86B3BA2" w14:textId="77777777" w:rsidTr="00C72CB5">
        <w:trPr>
          <w:trHeight w:hRule="exact" w:val="240"/>
          <w:jc w:val="center"/>
        </w:trPr>
        <w:tc>
          <w:tcPr>
            <w:tcW w:w="9752" w:type="dxa"/>
            <w:gridSpan w:val="2"/>
            <w:tcBorders>
              <w:top w:val="nil"/>
              <w:left w:val="nil"/>
              <w:bottom w:val="nil"/>
              <w:right w:val="nil"/>
            </w:tcBorders>
          </w:tcPr>
          <w:p w14:paraId="031E31DA" w14:textId="77777777" w:rsidR="00B968A2" w:rsidRPr="00565786" w:rsidRDefault="00B968A2" w:rsidP="00C72CB5"/>
        </w:tc>
      </w:tr>
      <w:tr w:rsidR="00B968A2" w:rsidRPr="00565786" w14:paraId="7B18A971" w14:textId="77777777" w:rsidTr="00C72CB5">
        <w:trPr>
          <w:trHeight w:val="240"/>
          <w:jc w:val="center"/>
        </w:trPr>
        <w:tc>
          <w:tcPr>
            <w:tcW w:w="4876" w:type="dxa"/>
            <w:tcBorders>
              <w:top w:val="nil"/>
              <w:left w:val="nil"/>
              <w:bottom w:val="nil"/>
              <w:right w:val="nil"/>
            </w:tcBorders>
          </w:tcPr>
          <w:p w14:paraId="04DB7B9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32204A2" w14:textId="77777777" w:rsidR="00B968A2" w:rsidRPr="00565786" w:rsidRDefault="00B968A2" w:rsidP="00C72CB5">
            <w:pPr>
              <w:pStyle w:val="AmColumnHeading"/>
            </w:pPr>
            <w:r w:rsidRPr="00565786">
              <w:t>Emendamento</w:t>
            </w:r>
          </w:p>
        </w:tc>
      </w:tr>
      <w:tr w:rsidR="00B968A2" w:rsidRPr="00565786" w14:paraId="5D4B132B" w14:textId="77777777" w:rsidTr="00C72CB5">
        <w:trPr>
          <w:jc w:val="center"/>
        </w:trPr>
        <w:tc>
          <w:tcPr>
            <w:tcW w:w="4876" w:type="dxa"/>
            <w:tcBorders>
              <w:top w:val="nil"/>
              <w:left w:val="nil"/>
              <w:bottom w:val="nil"/>
              <w:right w:val="nil"/>
            </w:tcBorders>
          </w:tcPr>
          <w:p w14:paraId="7C295825" w14:textId="77777777" w:rsidR="00B968A2" w:rsidRPr="00565786" w:rsidRDefault="00B968A2" w:rsidP="00C72CB5">
            <w:pPr>
              <w:pStyle w:val="Normal6a"/>
            </w:pPr>
          </w:p>
        </w:tc>
        <w:tc>
          <w:tcPr>
            <w:tcW w:w="4876" w:type="dxa"/>
            <w:tcBorders>
              <w:top w:val="nil"/>
              <w:left w:val="nil"/>
              <w:bottom w:val="nil"/>
              <w:right w:val="nil"/>
            </w:tcBorders>
          </w:tcPr>
          <w:p w14:paraId="59278CA2" w14:textId="77777777" w:rsidR="00B968A2" w:rsidRPr="00565786" w:rsidRDefault="00B968A2" w:rsidP="00C72CB5">
            <w:pPr>
              <w:pStyle w:val="Normal6a"/>
            </w:pPr>
            <w:r w:rsidRPr="00565786">
              <w:rPr>
                <w:b/>
                <w:i/>
              </w:rPr>
              <w:t>–</w:t>
            </w:r>
            <w:r w:rsidRPr="00565786">
              <w:tab/>
            </w:r>
            <w:r w:rsidRPr="00565786">
              <w:rPr>
                <w:b/>
                <w:i/>
              </w:rPr>
              <w:t>visto il regolamento (UE) 2021/1119 del Parlamento europeo e del Consiglio, del 30 giugno 2021, che istituisce il quadro per il conseguimento della neutralità climatica e che modifica il regolamento (CE) n. 401/2009 e il regolamento (UE) 2018/1999 ("Normativa europea sul clima"),</w:t>
            </w:r>
          </w:p>
        </w:tc>
      </w:tr>
    </w:tbl>
    <w:p w14:paraId="242B3D2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9D6B80C" w14:textId="77777777" w:rsidR="00B968A2" w:rsidRPr="00565786" w:rsidRDefault="00B968A2" w:rsidP="00B968A2">
      <w:r w:rsidRPr="00565786">
        <w:rPr>
          <w:rStyle w:val="HideTWBExt"/>
        </w:rPr>
        <w:t>&lt;/Amend&gt;</w:t>
      </w:r>
    </w:p>
    <w:p w14:paraId="0D5C7F4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w:t>
      </w:r>
      <w:r w:rsidRPr="00565786">
        <w:rPr>
          <w:rStyle w:val="HideTWBExt"/>
        </w:rPr>
        <w:t>&lt;/NumAm&gt;</w:t>
      </w:r>
    </w:p>
    <w:p w14:paraId="308C02A4"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064E265F" w14:textId="77777777" w:rsidR="00B968A2" w:rsidRPr="00565786" w:rsidRDefault="00B968A2" w:rsidP="00B968A2">
      <w:pPr>
        <w:pStyle w:val="NormalBold"/>
      </w:pPr>
      <w:r w:rsidRPr="00565786">
        <w:rPr>
          <w:rStyle w:val="HideTWBExt"/>
          <w:b w:val="0"/>
        </w:rPr>
        <w:t>&lt;/RepeatBlock-By&gt;</w:t>
      </w:r>
    </w:p>
    <w:p w14:paraId="7F22C75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446B46A" w14:textId="77777777" w:rsidR="00B968A2" w:rsidRPr="00565786" w:rsidRDefault="00B968A2" w:rsidP="00B968A2">
      <w:pPr>
        <w:pStyle w:val="NormalBold"/>
      </w:pPr>
      <w:r w:rsidRPr="00565786">
        <w:rPr>
          <w:rStyle w:val="HideTWBExt"/>
        </w:rPr>
        <w:t>&lt;Article&gt;</w:t>
      </w:r>
      <w:r w:rsidRPr="00565786">
        <w:t>Visto 1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615A2D6" w14:textId="77777777" w:rsidTr="00C72CB5">
        <w:trPr>
          <w:trHeight w:hRule="exact" w:val="240"/>
          <w:jc w:val="center"/>
        </w:trPr>
        <w:tc>
          <w:tcPr>
            <w:tcW w:w="9752" w:type="dxa"/>
            <w:gridSpan w:val="2"/>
            <w:tcBorders>
              <w:top w:val="nil"/>
              <w:left w:val="nil"/>
              <w:bottom w:val="nil"/>
              <w:right w:val="nil"/>
            </w:tcBorders>
          </w:tcPr>
          <w:p w14:paraId="578435ED" w14:textId="77777777" w:rsidR="00B968A2" w:rsidRPr="00565786" w:rsidRDefault="00B968A2" w:rsidP="00C72CB5"/>
        </w:tc>
      </w:tr>
      <w:tr w:rsidR="00B968A2" w:rsidRPr="00565786" w14:paraId="441520D5" w14:textId="77777777" w:rsidTr="00C72CB5">
        <w:trPr>
          <w:trHeight w:val="240"/>
          <w:jc w:val="center"/>
        </w:trPr>
        <w:tc>
          <w:tcPr>
            <w:tcW w:w="4876" w:type="dxa"/>
            <w:tcBorders>
              <w:top w:val="nil"/>
              <w:left w:val="nil"/>
              <w:bottom w:val="nil"/>
              <w:right w:val="nil"/>
            </w:tcBorders>
          </w:tcPr>
          <w:p w14:paraId="0714A82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E8309A0" w14:textId="77777777" w:rsidR="00B968A2" w:rsidRPr="00565786" w:rsidRDefault="00B968A2" w:rsidP="00C72CB5">
            <w:pPr>
              <w:pStyle w:val="AmColumnHeading"/>
            </w:pPr>
            <w:r w:rsidRPr="00565786">
              <w:t>Emendamento</w:t>
            </w:r>
          </w:p>
        </w:tc>
      </w:tr>
      <w:tr w:rsidR="00B968A2" w:rsidRPr="00565786" w14:paraId="27F995DE" w14:textId="77777777" w:rsidTr="00C72CB5">
        <w:trPr>
          <w:jc w:val="center"/>
        </w:trPr>
        <w:tc>
          <w:tcPr>
            <w:tcW w:w="4876" w:type="dxa"/>
            <w:tcBorders>
              <w:top w:val="nil"/>
              <w:left w:val="nil"/>
              <w:bottom w:val="nil"/>
              <w:right w:val="nil"/>
            </w:tcBorders>
          </w:tcPr>
          <w:p w14:paraId="79995FD2" w14:textId="77777777" w:rsidR="00B968A2" w:rsidRPr="00565786" w:rsidRDefault="00B968A2" w:rsidP="00C72CB5">
            <w:pPr>
              <w:pStyle w:val="Normal6a"/>
            </w:pPr>
          </w:p>
        </w:tc>
        <w:tc>
          <w:tcPr>
            <w:tcW w:w="4876" w:type="dxa"/>
            <w:tcBorders>
              <w:top w:val="nil"/>
              <w:left w:val="nil"/>
              <w:bottom w:val="nil"/>
              <w:right w:val="nil"/>
            </w:tcBorders>
          </w:tcPr>
          <w:p w14:paraId="0BFDF055" w14:textId="77777777" w:rsidR="00B968A2" w:rsidRPr="00565786" w:rsidRDefault="00B968A2" w:rsidP="00C72CB5">
            <w:pPr>
              <w:pStyle w:val="Normal6a"/>
            </w:pPr>
            <w:r w:rsidRPr="00565786">
              <w:rPr>
                <w:b/>
                <w:i/>
              </w:rPr>
              <w:t>–</w:t>
            </w:r>
            <w:r w:rsidRPr="00565786">
              <w:tab/>
            </w:r>
            <w:r w:rsidRPr="00565786">
              <w:rPr>
                <w:b/>
                <w:i/>
              </w:rPr>
              <w:t>visto il regolamento (UE) 2019/1241 del Parlamento europeo e del Consiglio, del 20 giugno 2019, relativo alla conservazione delle risorse della pesca e alla protezione degli ecosistemi marini attraverso misure tecniche,</w:t>
            </w:r>
          </w:p>
        </w:tc>
      </w:tr>
    </w:tbl>
    <w:p w14:paraId="2CF726D6"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2099BAA2" w14:textId="77777777" w:rsidR="00B968A2" w:rsidRPr="006D085E" w:rsidRDefault="00B968A2" w:rsidP="00B968A2">
      <w:pPr>
        <w:rPr>
          <w:lang w:val="fr-BE"/>
        </w:rPr>
      </w:pPr>
      <w:r w:rsidRPr="006D085E">
        <w:rPr>
          <w:rStyle w:val="HideTWBExt"/>
          <w:lang w:val="fr-BE"/>
        </w:rPr>
        <w:t>&lt;/Amend&gt;</w:t>
      </w:r>
    </w:p>
    <w:p w14:paraId="0D064C9D"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4</w:t>
      </w:r>
      <w:r w:rsidRPr="006D085E">
        <w:rPr>
          <w:rStyle w:val="HideTWBExt"/>
          <w:lang w:val="fr-BE"/>
        </w:rPr>
        <w:t>&lt;/NumAm&gt;</w:t>
      </w:r>
    </w:p>
    <w:p w14:paraId="45B5E233"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6DB39D16" w14:textId="77777777" w:rsidR="00B968A2" w:rsidRPr="006D085E" w:rsidRDefault="00B968A2" w:rsidP="00B968A2">
      <w:pPr>
        <w:pStyle w:val="NormalBold"/>
        <w:rPr>
          <w:lang w:val="fr-BE"/>
        </w:rPr>
      </w:pPr>
      <w:r w:rsidRPr="006D085E">
        <w:rPr>
          <w:rStyle w:val="HideTWBExt"/>
          <w:b w:val="0"/>
          <w:lang w:val="fr-BE"/>
        </w:rPr>
        <w:t>&lt;/RepeatBlock-By&gt;</w:t>
      </w:r>
    </w:p>
    <w:p w14:paraId="1E9E37A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6CAA3DE" w14:textId="77777777" w:rsidR="00B968A2" w:rsidRPr="00565786" w:rsidRDefault="00B968A2" w:rsidP="00B968A2">
      <w:pPr>
        <w:pStyle w:val="NormalBold"/>
      </w:pPr>
      <w:r w:rsidRPr="00565786">
        <w:rPr>
          <w:rStyle w:val="HideTWBExt"/>
        </w:rPr>
        <w:t>&lt;Article&gt;</w:t>
      </w:r>
      <w:r w:rsidRPr="00565786">
        <w:t>Visto 1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CDCEF95" w14:textId="77777777" w:rsidTr="00C72CB5">
        <w:trPr>
          <w:trHeight w:hRule="exact" w:val="240"/>
          <w:jc w:val="center"/>
        </w:trPr>
        <w:tc>
          <w:tcPr>
            <w:tcW w:w="9752" w:type="dxa"/>
            <w:gridSpan w:val="2"/>
            <w:tcBorders>
              <w:top w:val="nil"/>
              <w:left w:val="nil"/>
              <w:bottom w:val="nil"/>
              <w:right w:val="nil"/>
            </w:tcBorders>
          </w:tcPr>
          <w:p w14:paraId="16FD4215" w14:textId="77777777" w:rsidR="00B968A2" w:rsidRPr="00565786" w:rsidRDefault="00B968A2" w:rsidP="00C72CB5"/>
        </w:tc>
      </w:tr>
      <w:tr w:rsidR="00B968A2" w:rsidRPr="00565786" w14:paraId="43F2802E" w14:textId="77777777" w:rsidTr="00C72CB5">
        <w:trPr>
          <w:trHeight w:val="240"/>
          <w:jc w:val="center"/>
        </w:trPr>
        <w:tc>
          <w:tcPr>
            <w:tcW w:w="4876" w:type="dxa"/>
            <w:tcBorders>
              <w:top w:val="nil"/>
              <w:left w:val="nil"/>
              <w:bottom w:val="nil"/>
              <w:right w:val="nil"/>
            </w:tcBorders>
          </w:tcPr>
          <w:p w14:paraId="12DFD35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FBB6A87" w14:textId="77777777" w:rsidR="00B968A2" w:rsidRPr="00565786" w:rsidRDefault="00B968A2" w:rsidP="00C72CB5">
            <w:pPr>
              <w:pStyle w:val="AmColumnHeading"/>
            </w:pPr>
            <w:r w:rsidRPr="00565786">
              <w:t>Emendamento</w:t>
            </w:r>
          </w:p>
        </w:tc>
      </w:tr>
      <w:tr w:rsidR="00B968A2" w:rsidRPr="00565786" w14:paraId="3CBDD094" w14:textId="77777777" w:rsidTr="00C72CB5">
        <w:trPr>
          <w:jc w:val="center"/>
        </w:trPr>
        <w:tc>
          <w:tcPr>
            <w:tcW w:w="4876" w:type="dxa"/>
            <w:tcBorders>
              <w:top w:val="nil"/>
              <w:left w:val="nil"/>
              <w:bottom w:val="nil"/>
              <w:right w:val="nil"/>
            </w:tcBorders>
          </w:tcPr>
          <w:p w14:paraId="492C34F5" w14:textId="77777777" w:rsidR="00B968A2" w:rsidRPr="00565786" w:rsidRDefault="00B968A2" w:rsidP="00C72CB5">
            <w:pPr>
              <w:pStyle w:val="Normal6a"/>
            </w:pPr>
          </w:p>
        </w:tc>
        <w:tc>
          <w:tcPr>
            <w:tcW w:w="4876" w:type="dxa"/>
            <w:tcBorders>
              <w:top w:val="nil"/>
              <w:left w:val="nil"/>
              <w:bottom w:val="nil"/>
              <w:right w:val="nil"/>
            </w:tcBorders>
          </w:tcPr>
          <w:p w14:paraId="3FF88973" w14:textId="77777777" w:rsidR="00B968A2" w:rsidRPr="00565786" w:rsidRDefault="00B968A2" w:rsidP="00C72CB5">
            <w:pPr>
              <w:pStyle w:val="Normal6a"/>
            </w:pPr>
            <w:r w:rsidRPr="00565786">
              <w:rPr>
                <w:b/>
                <w:i/>
              </w:rPr>
              <w:t>–</w:t>
            </w:r>
            <w:r w:rsidRPr="00565786">
              <w:tab/>
            </w:r>
            <w:r w:rsidRPr="00565786">
              <w:rPr>
                <w:b/>
                <w:i/>
              </w:rPr>
              <w:t>vista la decisione (UE) 2022/591 del Parlamento europeo e del Consiglio, del 6 aprile 2022, relativa a un programma generale di azione dell'Unione per l'ambiente fino al 2030,</w:t>
            </w:r>
          </w:p>
        </w:tc>
      </w:tr>
    </w:tbl>
    <w:p w14:paraId="58F7826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A526B95" w14:textId="77777777" w:rsidR="00B968A2" w:rsidRPr="00565786" w:rsidRDefault="00B968A2" w:rsidP="00B968A2">
      <w:r w:rsidRPr="00565786">
        <w:rPr>
          <w:rStyle w:val="HideTWBExt"/>
        </w:rPr>
        <w:t>&lt;/Amend&gt;</w:t>
      </w:r>
    </w:p>
    <w:p w14:paraId="5594C2C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5</w:t>
      </w:r>
      <w:r w:rsidRPr="00565786">
        <w:rPr>
          <w:rStyle w:val="HideTWBExt"/>
        </w:rPr>
        <w:t>&lt;/NumAm&gt;</w:t>
      </w:r>
    </w:p>
    <w:p w14:paraId="470188BD"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 Asger Christensen</w:t>
      </w:r>
      <w:r w:rsidRPr="00565786">
        <w:rPr>
          <w:rStyle w:val="HideTWBExt"/>
          <w:b w:val="0"/>
        </w:rPr>
        <w:t>&lt;/Members&gt;</w:t>
      </w:r>
    </w:p>
    <w:p w14:paraId="20E78DD5" w14:textId="77777777" w:rsidR="00B968A2" w:rsidRPr="00565786" w:rsidRDefault="00B968A2" w:rsidP="00B968A2">
      <w:pPr>
        <w:pStyle w:val="NormalBold"/>
      </w:pPr>
      <w:r w:rsidRPr="00565786">
        <w:rPr>
          <w:rStyle w:val="HideTWBExt"/>
          <w:b w:val="0"/>
        </w:rPr>
        <w:t>&lt;/RepeatBlock-By&gt;</w:t>
      </w:r>
    </w:p>
    <w:p w14:paraId="6E38EFA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94FD51C" w14:textId="77777777" w:rsidR="00B968A2" w:rsidRPr="00565786" w:rsidRDefault="00B968A2" w:rsidP="00B968A2">
      <w:pPr>
        <w:pStyle w:val="NormalBold"/>
      </w:pPr>
      <w:r w:rsidRPr="00565786">
        <w:rPr>
          <w:rStyle w:val="HideTWBExt"/>
        </w:rPr>
        <w:t>&lt;Article&gt;</w:t>
      </w:r>
      <w:r w:rsidRPr="00565786">
        <w:t>Visto 1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C392B5C" w14:textId="77777777" w:rsidTr="00C72CB5">
        <w:trPr>
          <w:trHeight w:hRule="exact" w:val="240"/>
          <w:jc w:val="center"/>
        </w:trPr>
        <w:tc>
          <w:tcPr>
            <w:tcW w:w="9752" w:type="dxa"/>
            <w:gridSpan w:val="2"/>
            <w:tcBorders>
              <w:top w:val="nil"/>
              <w:left w:val="nil"/>
              <w:bottom w:val="nil"/>
              <w:right w:val="nil"/>
            </w:tcBorders>
          </w:tcPr>
          <w:p w14:paraId="26AF400E" w14:textId="77777777" w:rsidR="00B968A2" w:rsidRPr="00565786" w:rsidRDefault="00B968A2" w:rsidP="00C72CB5"/>
        </w:tc>
      </w:tr>
      <w:tr w:rsidR="00B968A2" w:rsidRPr="00565786" w14:paraId="2B4FBDC0" w14:textId="77777777" w:rsidTr="00C72CB5">
        <w:trPr>
          <w:trHeight w:val="240"/>
          <w:jc w:val="center"/>
        </w:trPr>
        <w:tc>
          <w:tcPr>
            <w:tcW w:w="4876" w:type="dxa"/>
            <w:tcBorders>
              <w:top w:val="nil"/>
              <w:left w:val="nil"/>
              <w:bottom w:val="nil"/>
              <w:right w:val="nil"/>
            </w:tcBorders>
          </w:tcPr>
          <w:p w14:paraId="28412CD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761BAFF" w14:textId="77777777" w:rsidR="00B968A2" w:rsidRPr="00565786" w:rsidRDefault="00B968A2" w:rsidP="00C72CB5">
            <w:pPr>
              <w:pStyle w:val="AmColumnHeading"/>
            </w:pPr>
            <w:r w:rsidRPr="00565786">
              <w:t>Emendamento</w:t>
            </w:r>
          </w:p>
        </w:tc>
      </w:tr>
      <w:tr w:rsidR="00B968A2" w:rsidRPr="00565786" w14:paraId="38BAC1CA" w14:textId="77777777" w:rsidTr="00C72CB5">
        <w:trPr>
          <w:jc w:val="center"/>
        </w:trPr>
        <w:tc>
          <w:tcPr>
            <w:tcW w:w="4876" w:type="dxa"/>
            <w:tcBorders>
              <w:top w:val="nil"/>
              <w:left w:val="nil"/>
              <w:bottom w:val="nil"/>
              <w:right w:val="nil"/>
            </w:tcBorders>
          </w:tcPr>
          <w:p w14:paraId="2D2F44EB" w14:textId="77777777" w:rsidR="00B968A2" w:rsidRPr="00565786" w:rsidRDefault="00B968A2" w:rsidP="00C72CB5">
            <w:pPr>
              <w:pStyle w:val="Normal6a"/>
            </w:pPr>
          </w:p>
        </w:tc>
        <w:tc>
          <w:tcPr>
            <w:tcW w:w="4876" w:type="dxa"/>
            <w:tcBorders>
              <w:top w:val="nil"/>
              <w:left w:val="nil"/>
              <w:bottom w:val="nil"/>
              <w:right w:val="nil"/>
            </w:tcBorders>
          </w:tcPr>
          <w:p w14:paraId="0973C0DE" w14:textId="77777777" w:rsidR="00B968A2" w:rsidRPr="00565786" w:rsidRDefault="00B968A2" w:rsidP="00C72CB5">
            <w:pPr>
              <w:pStyle w:val="Normal6a"/>
            </w:pPr>
            <w:r w:rsidRPr="00565786">
              <w:rPr>
                <w:b/>
                <w:i/>
              </w:rPr>
              <w:t>–</w:t>
            </w:r>
            <w:r w:rsidRPr="00565786">
              <w:tab/>
            </w:r>
            <w:r w:rsidRPr="00565786">
              <w:rPr>
                <w:b/>
                <w:i/>
              </w:rPr>
              <w:t>vista la comunicazione della Commissione dell'11 dicembre 2019 dal titolo "Il Green Deal europeo" (COM(2019)0640),</w:t>
            </w:r>
          </w:p>
        </w:tc>
      </w:tr>
    </w:tbl>
    <w:p w14:paraId="6FA9449C"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4BBA19E5" w14:textId="77777777" w:rsidR="00B968A2" w:rsidRPr="006D085E" w:rsidRDefault="00B968A2" w:rsidP="00B968A2">
      <w:pPr>
        <w:rPr>
          <w:lang w:val="fr-BE"/>
        </w:rPr>
      </w:pPr>
      <w:r w:rsidRPr="006D085E">
        <w:rPr>
          <w:rStyle w:val="HideTWBExt"/>
          <w:lang w:val="fr-BE"/>
        </w:rPr>
        <w:t>&lt;/Amend&gt;</w:t>
      </w:r>
    </w:p>
    <w:p w14:paraId="175FAD43"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6</w:t>
      </w:r>
      <w:r w:rsidRPr="006D085E">
        <w:rPr>
          <w:rStyle w:val="HideTWBExt"/>
          <w:lang w:val="fr-BE"/>
        </w:rPr>
        <w:t>&lt;/NumAm&gt;</w:t>
      </w:r>
    </w:p>
    <w:p w14:paraId="4C86AB58"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65683E29" w14:textId="77777777" w:rsidR="00B968A2" w:rsidRPr="006D085E" w:rsidRDefault="00B968A2" w:rsidP="00B968A2">
      <w:pPr>
        <w:pStyle w:val="NormalBold"/>
        <w:rPr>
          <w:lang w:val="fr-BE"/>
        </w:rPr>
      </w:pPr>
      <w:r w:rsidRPr="006D085E">
        <w:rPr>
          <w:rStyle w:val="HideTWBExt"/>
          <w:b w:val="0"/>
          <w:lang w:val="fr-BE"/>
        </w:rPr>
        <w:t>&lt;/RepeatBlock-By&gt;</w:t>
      </w:r>
    </w:p>
    <w:p w14:paraId="6B259A0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C924D3E" w14:textId="77777777" w:rsidR="00B968A2" w:rsidRPr="00565786" w:rsidRDefault="00B968A2" w:rsidP="00B968A2">
      <w:pPr>
        <w:pStyle w:val="NormalBold"/>
      </w:pPr>
      <w:r w:rsidRPr="00565786">
        <w:rPr>
          <w:rStyle w:val="HideTWBExt"/>
        </w:rPr>
        <w:t>&lt;Article&gt;</w:t>
      </w:r>
      <w:r w:rsidRPr="00565786">
        <w:t>Visto 1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D3E6C9A" w14:textId="77777777" w:rsidTr="00C72CB5">
        <w:trPr>
          <w:trHeight w:hRule="exact" w:val="240"/>
          <w:jc w:val="center"/>
        </w:trPr>
        <w:tc>
          <w:tcPr>
            <w:tcW w:w="9752" w:type="dxa"/>
            <w:gridSpan w:val="2"/>
            <w:tcBorders>
              <w:top w:val="nil"/>
              <w:left w:val="nil"/>
              <w:bottom w:val="nil"/>
              <w:right w:val="nil"/>
            </w:tcBorders>
          </w:tcPr>
          <w:p w14:paraId="33AA0995" w14:textId="77777777" w:rsidR="00B968A2" w:rsidRPr="00565786" w:rsidRDefault="00B968A2" w:rsidP="00C72CB5"/>
        </w:tc>
      </w:tr>
      <w:tr w:rsidR="00B968A2" w:rsidRPr="00565786" w14:paraId="7C489935" w14:textId="77777777" w:rsidTr="00C72CB5">
        <w:trPr>
          <w:trHeight w:val="240"/>
          <w:jc w:val="center"/>
        </w:trPr>
        <w:tc>
          <w:tcPr>
            <w:tcW w:w="4876" w:type="dxa"/>
            <w:tcBorders>
              <w:top w:val="nil"/>
              <w:left w:val="nil"/>
              <w:bottom w:val="nil"/>
              <w:right w:val="nil"/>
            </w:tcBorders>
          </w:tcPr>
          <w:p w14:paraId="7ED910C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864C0E2" w14:textId="77777777" w:rsidR="00B968A2" w:rsidRPr="00565786" w:rsidRDefault="00B968A2" w:rsidP="00C72CB5">
            <w:pPr>
              <w:pStyle w:val="AmColumnHeading"/>
            </w:pPr>
            <w:r w:rsidRPr="00565786">
              <w:t>Emendamento</w:t>
            </w:r>
          </w:p>
        </w:tc>
      </w:tr>
      <w:tr w:rsidR="00B968A2" w:rsidRPr="00565786" w14:paraId="414FB514" w14:textId="77777777" w:rsidTr="00C72CB5">
        <w:trPr>
          <w:jc w:val="center"/>
        </w:trPr>
        <w:tc>
          <w:tcPr>
            <w:tcW w:w="4876" w:type="dxa"/>
            <w:tcBorders>
              <w:top w:val="nil"/>
              <w:left w:val="nil"/>
              <w:bottom w:val="nil"/>
              <w:right w:val="nil"/>
            </w:tcBorders>
          </w:tcPr>
          <w:p w14:paraId="082A70CE" w14:textId="77777777" w:rsidR="00B968A2" w:rsidRPr="00565786" w:rsidRDefault="00B968A2" w:rsidP="00C72CB5">
            <w:pPr>
              <w:pStyle w:val="Normal6a"/>
            </w:pPr>
          </w:p>
        </w:tc>
        <w:tc>
          <w:tcPr>
            <w:tcW w:w="4876" w:type="dxa"/>
            <w:tcBorders>
              <w:top w:val="nil"/>
              <w:left w:val="nil"/>
              <w:bottom w:val="nil"/>
              <w:right w:val="nil"/>
            </w:tcBorders>
          </w:tcPr>
          <w:p w14:paraId="5F364DB3" w14:textId="77777777" w:rsidR="00B968A2" w:rsidRPr="00565786" w:rsidRDefault="00B968A2" w:rsidP="00C72CB5">
            <w:pPr>
              <w:pStyle w:val="Normal6a"/>
            </w:pPr>
            <w:r w:rsidRPr="00565786">
              <w:rPr>
                <w:b/>
                <w:i/>
              </w:rPr>
              <w:t>–</w:t>
            </w:r>
            <w:r w:rsidRPr="00565786">
              <w:tab/>
            </w:r>
            <w:r w:rsidRPr="00565786">
              <w:rPr>
                <w:b/>
                <w:i/>
              </w:rPr>
              <w:t>vista la richiesta di parere specifico del CIEM, del 22 ottobre 2020, dal titolo "EU request on review of innovative gear for potential use in EU waters and their impacts" (Richiesta dell'UE sul riesame degli attrezzi innovativi da utilizzare potenzialmente nelle acque dell'UE e dei loro impatti) (parere del CIEM 2020, sr.2020.12),</w:t>
            </w:r>
          </w:p>
        </w:tc>
      </w:tr>
    </w:tbl>
    <w:p w14:paraId="29E28D1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34AA5FB" w14:textId="77777777" w:rsidR="00B968A2" w:rsidRPr="00565786" w:rsidRDefault="00B968A2" w:rsidP="00B968A2">
      <w:r w:rsidRPr="00565786">
        <w:rPr>
          <w:rStyle w:val="HideTWBExt"/>
        </w:rPr>
        <w:t>&lt;/Amend&gt;</w:t>
      </w:r>
    </w:p>
    <w:p w14:paraId="56BDFA6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7</w:t>
      </w:r>
      <w:r w:rsidRPr="00565786">
        <w:rPr>
          <w:rStyle w:val="HideTWBExt"/>
        </w:rPr>
        <w:t>&lt;/NumAm&gt;</w:t>
      </w:r>
    </w:p>
    <w:p w14:paraId="513CEF27"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29AF96EB"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503D707D" w14:textId="77777777" w:rsidR="00B968A2" w:rsidRPr="00565786" w:rsidRDefault="00B968A2" w:rsidP="00B968A2">
      <w:pPr>
        <w:pStyle w:val="NormalBold"/>
      </w:pPr>
      <w:r w:rsidRPr="00565786">
        <w:rPr>
          <w:rStyle w:val="HideTWBExt"/>
          <w:b w:val="0"/>
        </w:rPr>
        <w:t>&lt;/RepeatBlock-By&gt;</w:t>
      </w:r>
    </w:p>
    <w:p w14:paraId="6011515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369451A" w14:textId="77777777" w:rsidR="00B968A2" w:rsidRPr="00565786" w:rsidRDefault="00B968A2" w:rsidP="00B968A2">
      <w:pPr>
        <w:pStyle w:val="NormalBold"/>
      </w:pPr>
      <w:r w:rsidRPr="00565786">
        <w:rPr>
          <w:rStyle w:val="HideTWBExt"/>
        </w:rPr>
        <w:t>&lt;Article&gt;</w:t>
      </w:r>
      <w:r w:rsidRPr="00565786">
        <w:t>Visto 1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B5C067F" w14:textId="77777777" w:rsidTr="00C72CB5">
        <w:trPr>
          <w:trHeight w:hRule="exact" w:val="240"/>
          <w:jc w:val="center"/>
        </w:trPr>
        <w:tc>
          <w:tcPr>
            <w:tcW w:w="9752" w:type="dxa"/>
            <w:gridSpan w:val="2"/>
            <w:tcBorders>
              <w:top w:val="nil"/>
              <w:left w:val="nil"/>
              <w:bottom w:val="nil"/>
              <w:right w:val="nil"/>
            </w:tcBorders>
          </w:tcPr>
          <w:p w14:paraId="488CC485" w14:textId="77777777" w:rsidR="00B968A2" w:rsidRPr="00565786" w:rsidRDefault="00B968A2" w:rsidP="00C72CB5"/>
        </w:tc>
      </w:tr>
      <w:tr w:rsidR="00B968A2" w:rsidRPr="00565786" w14:paraId="7813A46F" w14:textId="77777777" w:rsidTr="00C72CB5">
        <w:trPr>
          <w:trHeight w:val="240"/>
          <w:jc w:val="center"/>
        </w:trPr>
        <w:tc>
          <w:tcPr>
            <w:tcW w:w="4876" w:type="dxa"/>
            <w:tcBorders>
              <w:top w:val="nil"/>
              <w:left w:val="nil"/>
              <w:bottom w:val="nil"/>
              <w:right w:val="nil"/>
            </w:tcBorders>
          </w:tcPr>
          <w:p w14:paraId="74720A5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6042531" w14:textId="77777777" w:rsidR="00B968A2" w:rsidRPr="00565786" w:rsidRDefault="00B968A2" w:rsidP="00C72CB5">
            <w:pPr>
              <w:pStyle w:val="AmColumnHeading"/>
            </w:pPr>
            <w:r w:rsidRPr="00565786">
              <w:t>Emendamento</w:t>
            </w:r>
          </w:p>
        </w:tc>
      </w:tr>
      <w:tr w:rsidR="00B968A2" w:rsidRPr="00565786" w14:paraId="11F8CD6A" w14:textId="77777777" w:rsidTr="00C72CB5">
        <w:trPr>
          <w:jc w:val="center"/>
        </w:trPr>
        <w:tc>
          <w:tcPr>
            <w:tcW w:w="4876" w:type="dxa"/>
            <w:tcBorders>
              <w:top w:val="nil"/>
              <w:left w:val="nil"/>
              <w:bottom w:val="nil"/>
              <w:right w:val="nil"/>
            </w:tcBorders>
          </w:tcPr>
          <w:p w14:paraId="24983C26" w14:textId="77777777" w:rsidR="00B968A2" w:rsidRPr="00565786" w:rsidRDefault="00B968A2" w:rsidP="00C72CB5">
            <w:pPr>
              <w:pStyle w:val="Normal6a"/>
            </w:pPr>
          </w:p>
        </w:tc>
        <w:tc>
          <w:tcPr>
            <w:tcW w:w="4876" w:type="dxa"/>
            <w:tcBorders>
              <w:top w:val="nil"/>
              <w:left w:val="nil"/>
              <w:bottom w:val="nil"/>
              <w:right w:val="nil"/>
            </w:tcBorders>
          </w:tcPr>
          <w:p w14:paraId="7F484129" w14:textId="77777777" w:rsidR="00B968A2" w:rsidRPr="00565786" w:rsidRDefault="00B968A2" w:rsidP="00C72CB5">
            <w:pPr>
              <w:pStyle w:val="Normal6a"/>
            </w:pPr>
            <w:r w:rsidRPr="00565786">
              <w:rPr>
                <w:b/>
                <w:i/>
              </w:rPr>
              <w:t>–</w:t>
            </w:r>
            <w:r w:rsidRPr="00565786">
              <w:tab/>
            </w:r>
            <w:r w:rsidRPr="00565786">
              <w:rPr>
                <w:b/>
                <w:i/>
              </w:rPr>
              <w:t>visto il regolamento (UE) 2023/1804 del Parlamento europeo e del Consiglio, del 13 settembre 2023, sulla realizzazione di un'infrastruttura per i combustibili alternativi,</w:t>
            </w:r>
          </w:p>
        </w:tc>
      </w:tr>
    </w:tbl>
    <w:p w14:paraId="10ED1761"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2A69CBB" w14:textId="77777777" w:rsidR="00B968A2" w:rsidRPr="00565786" w:rsidRDefault="00B968A2" w:rsidP="00B968A2">
      <w:r w:rsidRPr="00565786">
        <w:rPr>
          <w:rStyle w:val="HideTWBExt"/>
        </w:rPr>
        <w:t>&lt;/Amend&gt;</w:t>
      </w:r>
    </w:p>
    <w:p w14:paraId="7BA7B58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8</w:t>
      </w:r>
      <w:r w:rsidRPr="00565786">
        <w:rPr>
          <w:rStyle w:val="HideTWBExt"/>
        </w:rPr>
        <w:t>&lt;/NumAm&gt;</w:t>
      </w:r>
    </w:p>
    <w:p w14:paraId="6BEC71BB"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68D403D9" w14:textId="77777777" w:rsidR="00B968A2" w:rsidRPr="00565786" w:rsidRDefault="00B968A2" w:rsidP="00B968A2">
      <w:pPr>
        <w:pStyle w:val="NormalBold"/>
      </w:pPr>
      <w:r w:rsidRPr="00565786">
        <w:rPr>
          <w:rStyle w:val="HideTWBExt"/>
          <w:b w:val="0"/>
        </w:rPr>
        <w:t>&lt;/RepeatBlock-By&gt;</w:t>
      </w:r>
    </w:p>
    <w:p w14:paraId="28A491D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C7BE887" w14:textId="77777777" w:rsidR="00B968A2" w:rsidRPr="00565786" w:rsidRDefault="00B968A2" w:rsidP="00B968A2">
      <w:pPr>
        <w:pStyle w:val="NormalBold"/>
      </w:pPr>
      <w:r w:rsidRPr="00565786">
        <w:rPr>
          <w:rStyle w:val="HideTWBExt"/>
        </w:rPr>
        <w:t>&lt;Article&gt;</w:t>
      </w:r>
      <w:r w:rsidRPr="00565786">
        <w:t>Visto 1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22BB434" w14:textId="77777777" w:rsidTr="00C72CB5">
        <w:trPr>
          <w:trHeight w:hRule="exact" w:val="240"/>
          <w:jc w:val="center"/>
        </w:trPr>
        <w:tc>
          <w:tcPr>
            <w:tcW w:w="9752" w:type="dxa"/>
            <w:gridSpan w:val="2"/>
            <w:tcBorders>
              <w:top w:val="nil"/>
              <w:left w:val="nil"/>
              <w:bottom w:val="nil"/>
              <w:right w:val="nil"/>
            </w:tcBorders>
          </w:tcPr>
          <w:p w14:paraId="489473CF" w14:textId="77777777" w:rsidR="00B968A2" w:rsidRPr="00565786" w:rsidRDefault="00B968A2" w:rsidP="00C72CB5"/>
        </w:tc>
      </w:tr>
      <w:tr w:rsidR="00B968A2" w:rsidRPr="00565786" w14:paraId="3C54971F" w14:textId="77777777" w:rsidTr="00C72CB5">
        <w:trPr>
          <w:trHeight w:val="240"/>
          <w:jc w:val="center"/>
        </w:trPr>
        <w:tc>
          <w:tcPr>
            <w:tcW w:w="4876" w:type="dxa"/>
            <w:tcBorders>
              <w:top w:val="nil"/>
              <w:left w:val="nil"/>
              <w:bottom w:val="nil"/>
              <w:right w:val="nil"/>
            </w:tcBorders>
          </w:tcPr>
          <w:p w14:paraId="61ACE6D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1217A10" w14:textId="77777777" w:rsidR="00B968A2" w:rsidRPr="00565786" w:rsidRDefault="00B968A2" w:rsidP="00C72CB5">
            <w:pPr>
              <w:pStyle w:val="AmColumnHeading"/>
            </w:pPr>
            <w:r w:rsidRPr="00565786">
              <w:t>Emendamento</w:t>
            </w:r>
          </w:p>
        </w:tc>
      </w:tr>
      <w:tr w:rsidR="00B968A2" w:rsidRPr="00565786" w14:paraId="67066AA9" w14:textId="77777777" w:rsidTr="00C72CB5">
        <w:trPr>
          <w:jc w:val="center"/>
        </w:trPr>
        <w:tc>
          <w:tcPr>
            <w:tcW w:w="4876" w:type="dxa"/>
            <w:tcBorders>
              <w:top w:val="nil"/>
              <w:left w:val="nil"/>
              <w:bottom w:val="nil"/>
              <w:right w:val="nil"/>
            </w:tcBorders>
          </w:tcPr>
          <w:p w14:paraId="14365BE7" w14:textId="77777777" w:rsidR="00B968A2" w:rsidRPr="00565786" w:rsidRDefault="00B968A2" w:rsidP="00C72CB5">
            <w:pPr>
              <w:pStyle w:val="Normal6a"/>
            </w:pPr>
          </w:p>
        </w:tc>
        <w:tc>
          <w:tcPr>
            <w:tcW w:w="4876" w:type="dxa"/>
            <w:tcBorders>
              <w:top w:val="nil"/>
              <w:left w:val="nil"/>
              <w:bottom w:val="nil"/>
              <w:right w:val="nil"/>
            </w:tcBorders>
          </w:tcPr>
          <w:p w14:paraId="04706604" w14:textId="77777777" w:rsidR="00B968A2" w:rsidRPr="00565786" w:rsidRDefault="00B968A2" w:rsidP="00C72CB5">
            <w:pPr>
              <w:pStyle w:val="Normal6a"/>
            </w:pPr>
            <w:r w:rsidRPr="00565786">
              <w:rPr>
                <w:b/>
                <w:i/>
              </w:rPr>
              <w:t>–</w:t>
            </w:r>
            <w:r w:rsidRPr="00565786">
              <w:tab/>
            </w:r>
            <w:r w:rsidRPr="00565786">
              <w:rPr>
                <w:b/>
                <w:i/>
              </w:rPr>
              <w:t>visto il regolamento (UE) n. 1380/2013 del Parlamento europeo e del Consiglio, dell'11 dicembre 2013, relativo alla politica comune della pesca (PCP),</w:t>
            </w:r>
          </w:p>
        </w:tc>
      </w:tr>
    </w:tbl>
    <w:p w14:paraId="7C36D2F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E4884C7" w14:textId="77777777" w:rsidR="00B968A2" w:rsidRPr="00565786" w:rsidRDefault="00B968A2" w:rsidP="00B968A2">
      <w:r w:rsidRPr="00565786">
        <w:rPr>
          <w:rStyle w:val="HideTWBExt"/>
        </w:rPr>
        <w:t>&lt;/Amend&gt;</w:t>
      </w:r>
    </w:p>
    <w:p w14:paraId="23228CB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9</w:t>
      </w:r>
      <w:r w:rsidRPr="00565786">
        <w:rPr>
          <w:rStyle w:val="HideTWBExt"/>
        </w:rPr>
        <w:t>&lt;/NumAm&gt;</w:t>
      </w:r>
    </w:p>
    <w:p w14:paraId="7F7C4F2B"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 Asger Christensen</w:t>
      </w:r>
      <w:r w:rsidRPr="00565786">
        <w:rPr>
          <w:rStyle w:val="HideTWBExt"/>
          <w:b w:val="0"/>
        </w:rPr>
        <w:t>&lt;/Members&gt;</w:t>
      </w:r>
    </w:p>
    <w:p w14:paraId="5EF621E6" w14:textId="77777777" w:rsidR="00B968A2" w:rsidRPr="00565786" w:rsidRDefault="00B968A2" w:rsidP="00B968A2">
      <w:pPr>
        <w:pStyle w:val="NormalBold"/>
      </w:pPr>
      <w:r w:rsidRPr="00565786">
        <w:rPr>
          <w:rStyle w:val="HideTWBExt"/>
          <w:b w:val="0"/>
        </w:rPr>
        <w:t>&lt;/RepeatBlock-By&gt;</w:t>
      </w:r>
    </w:p>
    <w:p w14:paraId="237F695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9FA1BCE" w14:textId="77777777" w:rsidR="00B968A2" w:rsidRPr="00565786" w:rsidRDefault="00B968A2" w:rsidP="00B968A2">
      <w:pPr>
        <w:pStyle w:val="NormalBold"/>
      </w:pPr>
      <w:r w:rsidRPr="00565786">
        <w:rPr>
          <w:rStyle w:val="HideTWBExt"/>
        </w:rPr>
        <w:t>&lt;Article&gt;</w:t>
      </w:r>
      <w:r w:rsidRPr="00565786">
        <w:t>Visto 1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9787491" w14:textId="77777777" w:rsidTr="00C72CB5">
        <w:trPr>
          <w:trHeight w:hRule="exact" w:val="240"/>
          <w:jc w:val="center"/>
        </w:trPr>
        <w:tc>
          <w:tcPr>
            <w:tcW w:w="9752" w:type="dxa"/>
            <w:gridSpan w:val="2"/>
            <w:tcBorders>
              <w:top w:val="nil"/>
              <w:left w:val="nil"/>
              <w:bottom w:val="nil"/>
              <w:right w:val="nil"/>
            </w:tcBorders>
          </w:tcPr>
          <w:p w14:paraId="3B0993D0" w14:textId="77777777" w:rsidR="00B968A2" w:rsidRPr="00565786" w:rsidRDefault="00B968A2" w:rsidP="00C72CB5"/>
        </w:tc>
      </w:tr>
      <w:tr w:rsidR="00B968A2" w:rsidRPr="00565786" w14:paraId="5E9DD795" w14:textId="77777777" w:rsidTr="00C72CB5">
        <w:trPr>
          <w:trHeight w:val="240"/>
          <w:jc w:val="center"/>
        </w:trPr>
        <w:tc>
          <w:tcPr>
            <w:tcW w:w="4876" w:type="dxa"/>
            <w:tcBorders>
              <w:top w:val="nil"/>
              <w:left w:val="nil"/>
              <w:bottom w:val="nil"/>
              <w:right w:val="nil"/>
            </w:tcBorders>
          </w:tcPr>
          <w:p w14:paraId="1D1CCEF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53DCAE6" w14:textId="77777777" w:rsidR="00B968A2" w:rsidRPr="00565786" w:rsidRDefault="00B968A2" w:rsidP="00C72CB5">
            <w:pPr>
              <w:pStyle w:val="AmColumnHeading"/>
            </w:pPr>
            <w:r w:rsidRPr="00565786">
              <w:t>Emendamento</w:t>
            </w:r>
          </w:p>
        </w:tc>
      </w:tr>
      <w:tr w:rsidR="00B968A2" w:rsidRPr="00565786" w14:paraId="112FCA4B" w14:textId="77777777" w:rsidTr="00C72CB5">
        <w:trPr>
          <w:jc w:val="center"/>
        </w:trPr>
        <w:tc>
          <w:tcPr>
            <w:tcW w:w="4876" w:type="dxa"/>
            <w:tcBorders>
              <w:top w:val="nil"/>
              <w:left w:val="nil"/>
              <w:bottom w:val="nil"/>
              <w:right w:val="nil"/>
            </w:tcBorders>
          </w:tcPr>
          <w:p w14:paraId="68645D0C" w14:textId="77777777" w:rsidR="00B968A2" w:rsidRPr="00565786" w:rsidRDefault="00B968A2" w:rsidP="00C72CB5">
            <w:pPr>
              <w:pStyle w:val="Normal6a"/>
            </w:pPr>
          </w:p>
        </w:tc>
        <w:tc>
          <w:tcPr>
            <w:tcW w:w="4876" w:type="dxa"/>
            <w:tcBorders>
              <w:top w:val="nil"/>
              <w:left w:val="nil"/>
              <w:bottom w:val="nil"/>
              <w:right w:val="nil"/>
            </w:tcBorders>
          </w:tcPr>
          <w:p w14:paraId="6D52811B" w14:textId="77777777" w:rsidR="00B968A2" w:rsidRPr="00565786" w:rsidRDefault="00B968A2" w:rsidP="00C72CB5">
            <w:pPr>
              <w:pStyle w:val="Normal6a"/>
            </w:pPr>
            <w:r w:rsidRPr="00565786">
              <w:rPr>
                <w:b/>
                <w:i/>
              </w:rPr>
              <w:t>–</w:t>
            </w:r>
            <w:r w:rsidRPr="00565786">
              <w:tab/>
            </w:r>
            <w:r w:rsidRPr="00565786">
              <w:rPr>
                <w:b/>
                <w:i/>
              </w:rPr>
              <w:t>vista la sua risoluzione del 15 gennaio 2020 sul Green Deal europeo,</w:t>
            </w:r>
          </w:p>
        </w:tc>
      </w:tr>
    </w:tbl>
    <w:p w14:paraId="71705EDC"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7EF3FFED" w14:textId="77777777" w:rsidR="00B968A2" w:rsidRPr="006D085E" w:rsidRDefault="00B968A2" w:rsidP="00B968A2">
      <w:pPr>
        <w:rPr>
          <w:lang w:val="fr-BE"/>
        </w:rPr>
      </w:pPr>
      <w:r w:rsidRPr="006D085E">
        <w:rPr>
          <w:rStyle w:val="HideTWBExt"/>
          <w:lang w:val="fr-BE"/>
        </w:rPr>
        <w:t>&lt;/Amend&gt;</w:t>
      </w:r>
    </w:p>
    <w:p w14:paraId="7A16B0EA"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10</w:t>
      </w:r>
      <w:r w:rsidRPr="006D085E">
        <w:rPr>
          <w:rStyle w:val="HideTWBExt"/>
          <w:lang w:val="fr-BE"/>
        </w:rPr>
        <w:t>&lt;/NumAm&gt;</w:t>
      </w:r>
    </w:p>
    <w:p w14:paraId="538DEF27"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071C859C" w14:textId="77777777" w:rsidR="00B968A2" w:rsidRPr="006D085E" w:rsidRDefault="00B968A2" w:rsidP="00B968A2">
      <w:pPr>
        <w:pStyle w:val="NormalBold"/>
        <w:rPr>
          <w:lang w:val="fr-BE"/>
        </w:rPr>
      </w:pPr>
      <w:r w:rsidRPr="006D085E">
        <w:rPr>
          <w:rStyle w:val="HideTWBExt"/>
          <w:b w:val="0"/>
          <w:lang w:val="fr-BE"/>
        </w:rPr>
        <w:t>&lt;/RepeatBlock-By&gt;</w:t>
      </w:r>
    </w:p>
    <w:p w14:paraId="6C3E6E5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21CC492" w14:textId="77777777" w:rsidR="00B968A2" w:rsidRPr="00565786" w:rsidRDefault="00B968A2" w:rsidP="00B968A2">
      <w:pPr>
        <w:pStyle w:val="NormalBold"/>
      </w:pPr>
      <w:r w:rsidRPr="00565786">
        <w:rPr>
          <w:rStyle w:val="HideTWBExt"/>
        </w:rPr>
        <w:t>&lt;Article&gt;</w:t>
      </w:r>
      <w:r w:rsidRPr="00565786">
        <w:t>Visto 1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E6A4E27" w14:textId="77777777" w:rsidTr="00C72CB5">
        <w:trPr>
          <w:trHeight w:hRule="exact" w:val="240"/>
          <w:jc w:val="center"/>
        </w:trPr>
        <w:tc>
          <w:tcPr>
            <w:tcW w:w="9752" w:type="dxa"/>
            <w:gridSpan w:val="2"/>
            <w:tcBorders>
              <w:top w:val="nil"/>
              <w:left w:val="nil"/>
              <w:bottom w:val="nil"/>
              <w:right w:val="nil"/>
            </w:tcBorders>
          </w:tcPr>
          <w:p w14:paraId="14ADE657" w14:textId="77777777" w:rsidR="00B968A2" w:rsidRPr="00565786" w:rsidRDefault="00B968A2" w:rsidP="00C72CB5"/>
        </w:tc>
      </w:tr>
      <w:tr w:rsidR="00B968A2" w:rsidRPr="00565786" w14:paraId="6E73D344" w14:textId="77777777" w:rsidTr="00C72CB5">
        <w:trPr>
          <w:trHeight w:val="240"/>
          <w:jc w:val="center"/>
        </w:trPr>
        <w:tc>
          <w:tcPr>
            <w:tcW w:w="4876" w:type="dxa"/>
            <w:tcBorders>
              <w:top w:val="nil"/>
              <w:left w:val="nil"/>
              <w:bottom w:val="nil"/>
              <w:right w:val="nil"/>
            </w:tcBorders>
          </w:tcPr>
          <w:p w14:paraId="7F4510F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7A9F6F5" w14:textId="77777777" w:rsidR="00B968A2" w:rsidRPr="00565786" w:rsidRDefault="00B968A2" w:rsidP="00C72CB5">
            <w:pPr>
              <w:pStyle w:val="AmColumnHeading"/>
            </w:pPr>
            <w:r w:rsidRPr="00565786">
              <w:t>Emendamento</w:t>
            </w:r>
          </w:p>
        </w:tc>
      </w:tr>
      <w:tr w:rsidR="00B968A2" w:rsidRPr="00565786" w14:paraId="4F641B04" w14:textId="77777777" w:rsidTr="00C72CB5">
        <w:trPr>
          <w:jc w:val="center"/>
        </w:trPr>
        <w:tc>
          <w:tcPr>
            <w:tcW w:w="4876" w:type="dxa"/>
            <w:tcBorders>
              <w:top w:val="nil"/>
              <w:left w:val="nil"/>
              <w:bottom w:val="nil"/>
              <w:right w:val="nil"/>
            </w:tcBorders>
          </w:tcPr>
          <w:p w14:paraId="6C7CD5BB" w14:textId="77777777" w:rsidR="00B968A2" w:rsidRPr="00565786" w:rsidRDefault="00B968A2" w:rsidP="00C72CB5">
            <w:pPr>
              <w:pStyle w:val="Normal6a"/>
            </w:pPr>
          </w:p>
        </w:tc>
        <w:tc>
          <w:tcPr>
            <w:tcW w:w="4876" w:type="dxa"/>
            <w:tcBorders>
              <w:top w:val="nil"/>
              <w:left w:val="nil"/>
              <w:bottom w:val="nil"/>
              <w:right w:val="nil"/>
            </w:tcBorders>
          </w:tcPr>
          <w:p w14:paraId="0C2054DB" w14:textId="77777777" w:rsidR="00B968A2" w:rsidRPr="00565786" w:rsidRDefault="00B968A2" w:rsidP="00C72CB5">
            <w:pPr>
              <w:pStyle w:val="Normal6a"/>
            </w:pPr>
            <w:r w:rsidRPr="00565786">
              <w:rPr>
                <w:b/>
                <w:i/>
              </w:rPr>
              <w:t>–</w:t>
            </w:r>
            <w:r w:rsidRPr="00565786">
              <w:tab/>
            </w:r>
            <w:r w:rsidRPr="00565786">
              <w:rPr>
                <w:b/>
                <w:i/>
              </w:rPr>
              <w:t>visto l'articolo 191 del trattato sul funzionamento dell'Unione europea,</w:t>
            </w:r>
          </w:p>
        </w:tc>
      </w:tr>
    </w:tbl>
    <w:p w14:paraId="4E6D50E7"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52C58FB3" w14:textId="77777777" w:rsidR="00B968A2" w:rsidRPr="006D085E" w:rsidRDefault="00B968A2" w:rsidP="00B968A2">
      <w:pPr>
        <w:rPr>
          <w:lang w:val="fr-BE"/>
        </w:rPr>
      </w:pPr>
      <w:r w:rsidRPr="006D085E">
        <w:rPr>
          <w:rStyle w:val="HideTWBExt"/>
          <w:lang w:val="fr-BE"/>
        </w:rPr>
        <w:t>&lt;/Amend&gt;</w:t>
      </w:r>
    </w:p>
    <w:p w14:paraId="192940F2"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11</w:t>
      </w:r>
      <w:r w:rsidRPr="006D085E">
        <w:rPr>
          <w:rStyle w:val="HideTWBExt"/>
          <w:lang w:val="fr-BE"/>
        </w:rPr>
        <w:t>&lt;/NumAm&gt;</w:t>
      </w:r>
    </w:p>
    <w:p w14:paraId="5EAD3178"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354FB338" w14:textId="77777777" w:rsidR="00B968A2" w:rsidRPr="006D085E" w:rsidRDefault="00B968A2" w:rsidP="00B968A2">
      <w:pPr>
        <w:pStyle w:val="NormalBold"/>
        <w:rPr>
          <w:lang w:val="fr-BE"/>
        </w:rPr>
      </w:pPr>
      <w:r w:rsidRPr="006D085E">
        <w:rPr>
          <w:rStyle w:val="HideTWBExt"/>
          <w:b w:val="0"/>
          <w:lang w:val="fr-BE"/>
        </w:rPr>
        <w:t>&lt;/RepeatBlock-By&gt;</w:t>
      </w:r>
    </w:p>
    <w:p w14:paraId="4D9B310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5B4B089" w14:textId="77777777" w:rsidR="00B968A2" w:rsidRPr="00565786" w:rsidRDefault="00B968A2" w:rsidP="00B968A2">
      <w:pPr>
        <w:pStyle w:val="NormalBold"/>
      </w:pPr>
      <w:r w:rsidRPr="00565786">
        <w:rPr>
          <w:rStyle w:val="HideTWBExt"/>
        </w:rPr>
        <w:t>&lt;Article&gt;</w:t>
      </w:r>
      <w:r w:rsidRPr="00565786">
        <w:t>Visto 1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ACF06F9" w14:textId="77777777" w:rsidTr="00C72CB5">
        <w:trPr>
          <w:trHeight w:hRule="exact" w:val="240"/>
          <w:jc w:val="center"/>
        </w:trPr>
        <w:tc>
          <w:tcPr>
            <w:tcW w:w="9752" w:type="dxa"/>
            <w:gridSpan w:val="2"/>
            <w:tcBorders>
              <w:top w:val="nil"/>
              <w:left w:val="nil"/>
              <w:bottom w:val="nil"/>
              <w:right w:val="nil"/>
            </w:tcBorders>
          </w:tcPr>
          <w:p w14:paraId="0FE54D31" w14:textId="77777777" w:rsidR="00B968A2" w:rsidRPr="00565786" w:rsidRDefault="00B968A2" w:rsidP="00C72CB5"/>
        </w:tc>
      </w:tr>
      <w:tr w:rsidR="00B968A2" w:rsidRPr="00565786" w14:paraId="78D5D006" w14:textId="77777777" w:rsidTr="00C72CB5">
        <w:trPr>
          <w:trHeight w:val="240"/>
          <w:jc w:val="center"/>
        </w:trPr>
        <w:tc>
          <w:tcPr>
            <w:tcW w:w="4876" w:type="dxa"/>
            <w:tcBorders>
              <w:top w:val="nil"/>
              <w:left w:val="nil"/>
              <w:bottom w:val="nil"/>
              <w:right w:val="nil"/>
            </w:tcBorders>
          </w:tcPr>
          <w:p w14:paraId="234B64D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E6737D6" w14:textId="77777777" w:rsidR="00B968A2" w:rsidRPr="00565786" w:rsidRDefault="00B968A2" w:rsidP="00C72CB5">
            <w:pPr>
              <w:pStyle w:val="AmColumnHeading"/>
            </w:pPr>
            <w:r w:rsidRPr="00565786">
              <w:t>Emendamento</w:t>
            </w:r>
          </w:p>
        </w:tc>
      </w:tr>
      <w:tr w:rsidR="00B968A2" w:rsidRPr="00565786" w14:paraId="7696B758" w14:textId="77777777" w:rsidTr="00C72CB5">
        <w:trPr>
          <w:jc w:val="center"/>
        </w:trPr>
        <w:tc>
          <w:tcPr>
            <w:tcW w:w="4876" w:type="dxa"/>
            <w:tcBorders>
              <w:top w:val="nil"/>
              <w:left w:val="nil"/>
              <w:bottom w:val="nil"/>
              <w:right w:val="nil"/>
            </w:tcBorders>
          </w:tcPr>
          <w:p w14:paraId="3D9A7ABA" w14:textId="77777777" w:rsidR="00B968A2" w:rsidRPr="00565786" w:rsidRDefault="00B968A2" w:rsidP="00C72CB5">
            <w:pPr>
              <w:pStyle w:val="Normal6a"/>
            </w:pPr>
          </w:p>
        </w:tc>
        <w:tc>
          <w:tcPr>
            <w:tcW w:w="4876" w:type="dxa"/>
            <w:tcBorders>
              <w:top w:val="nil"/>
              <w:left w:val="nil"/>
              <w:bottom w:val="nil"/>
              <w:right w:val="nil"/>
            </w:tcBorders>
          </w:tcPr>
          <w:p w14:paraId="6A6317D8" w14:textId="77777777" w:rsidR="00B968A2" w:rsidRPr="00565786" w:rsidRDefault="00B968A2" w:rsidP="00C72CB5">
            <w:pPr>
              <w:pStyle w:val="Normal6a"/>
            </w:pPr>
            <w:r w:rsidRPr="00565786">
              <w:rPr>
                <w:b/>
                <w:i/>
              </w:rPr>
              <w:t>–</w:t>
            </w:r>
            <w:r w:rsidRPr="00565786">
              <w:tab/>
            </w:r>
            <w:r w:rsidRPr="00565786">
              <w:rPr>
                <w:b/>
                <w:i/>
              </w:rPr>
              <w:t>viste l'analisi 01/2022 della Corte dei conti europea "Tassazione dell'energia, fissazione del prezzo del carbonio e sovvenzioni all'energia" e la relazione speciale 26/2020 della Corte dei conti europea "Ambiente marino: la protezione esercitata dall'UE è estesa ma non va in profondità",</w:t>
            </w:r>
          </w:p>
        </w:tc>
      </w:tr>
    </w:tbl>
    <w:p w14:paraId="0F04B12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20D7E63" w14:textId="77777777" w:rsidR="00B968A2" w:rsidRPr="00565786" w:rsidRDefault="00B968A2" w:rsidP="00B968A2">
      <w:r w:rsidRPr="00565786">
        <w:rPr>
          <w:rStyle w:val="HideTWBExt"/>
        </w:rPr>
        <w:t>&lt;/Amend&gt;</w:t>
      </w:r>
    </w:p>
    <w:p w14:paraId="717F19C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12</w:t>
      </w:r>
      <w:r w:rsidRPr="00565786">
        <w:rPr>
          <w:rStyle w:val="HideTWBExt"/>
        </w:rPr>
        <w:t>&lt;/NumAm&gt;</w:t>
      </w:r>
    </w:p>
    <w:p w14:paraId="340CAF3A"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65AB1D02"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7084C6DE" w14:textId="77777777" w:rsidR="00B968A2" w:rsidRPr="00565786" w:rsidRDefault="00B968A2" w:rsidP="00B968A2">
      <w:pPr>
        <w:pStyle w:val="NormalBold"/>
      </w:pPr>
      <w:r w:rsidRPr="00565786">
        <w:rPr>
          <w:rStyle w:val="HideTWBExt"/>
          <w:b w:val="0"/>
        </w:rPr>
        <w:t>&lt;/RepeatBlock-By&gt;</w:t>
      </w:r>
    </w:p>
    <w:p w14:paraId="30CE172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D5A16CA" w14:textId="77777777" w:rsidR="00B968A2" w:rsidRPr="00565786" w:rsidRDefault="00B968A2" w:rsidP="00B968A2">
      <w:pPr>
        <w:pStyle w:val="NormalBold"/>
      </w:pPr>
      <w:r w:rsidRPr="00565786">
        <w:rPr>
          <w:rStyle w:val="HideTWBExt"/>
        </w:rPr>
        <w:t>&lt;Article&gt;</w:t>
      </w:r>
      <w:r w:rsidRPr="00565786">
        <w:t>Visto 1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D9708BA" w14:textId="77777777" w:rsidTr="00C72CB5">
        <w:trPr>
          <w:trHeight w:hRule="exact" w:val="240"/>
          <w:jc w:val="center"/>
        </w:trPr>
        <w:tc>
          <w:tcPr>
            <w:tcW w:w="9752" w:type="dxa"/>
            <w:gridSpan w:val="2"/>
            <w:tcBorders>
              <w:top w:val="nil"/>
              <w:left w:val="nil"/>
              <w:bottom w:val="nil"/>
              <w:right w:val="nil"/>
            </w:tcBorders>
          </w:tcPr>
          <w:p w14:paraId="3429405D" w14:textId="77777777" w:rsidR="00B968A2" w:rsidRPr="00565786" w:rsidRDefault="00B968A2" w:rsidP="00C72CB5"/>
        </w:tc>
      </w:tr>
      <w:tr w:rsidR="00B968A2" w:rsidRPr="00565786" w14:paraId="00F1A94C" w14:textId="77777777" w:rsidTr="00C72CB5">
        <w:trPr>
          <w:trHeight w:val="240"/>
          <w:jc w:val="center"/>
        </w:trPr>
        <w:tc>
          <w:tcPr>
            <w:tcW w:w="4876" w:type="dxa"/>
            <w:tcBorders>
              <w:top w:val="nil"/>
              <w:left w:val="nil"/>
              <w:bottom w:val="nil"/>
              <w:right w:val="nil"/>
            </w:tcBorders>
          </w:tcPr>
          <w:p w14:paraId="1636925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69944D0" w14:textId="77777777" w:rsidR="00B968A2" w:rsidRPr="00565786" w:rsidRDefault="00B968A2" w:rsidP="00C72CB5">
            <w:pPr>
              <w:pStyle w:val="AmColumnHeading"/>
            </w:pPr>
            <w:r w:rsidRPr="00565786">
              <w:t>Emendamento</w:t>
            </w:r>
          </w:p>
        </w:tc>
      </w:tr>
      <w:tr w:rsidR="00B968A2" w:rsidRPr="00565786" w14:paraId="128C027C" w14:textId="77777777" w:rsidTr="00C72CB5">
        <w:trPr>
          <w:jc w:val="center"/>
        </w:trPr>
        <w:tc>
          <w:tcPr>
            <w:tcW w:w="4876" w:type="dxa"/>
            <w:tcBorders>
              <w:top w:val="nil"/>
              <w:left w:val="nil"/>
              <w:bottom w:val="nil"/>
              <w:right w:val="nil"/>
            </w:tcBorders>
          </w:tcPr>
          <w:p w14:paraId="51F871E5" w14:textId="77777777" w:rsidR="00B968A2" w:rsidRPr="00565786" w:rsidRDefault="00B968A2" w:rsidP="00C72CB5">
            <w:pPr>
              <w:pStyle w:val="Normal6a"/>
            </w:pPr>
          </w:p>
        </w:tc>
        <w:tc>
          <w:tcPr>
            <w:tcW w:w="4876" w:type="dxa"/>
            <w:tcBorders>
              <w:top w:val="nil"/>
              <w:left w:val="nil"/>
              <w:bottom w:val="nil"/>
              <w:right w:val="nil"/>
            </w:tcBorders>
          </w:tcPr>
          <w:p w14:paraId="43363B41" w14:textId="77777777" w:rsidR="00B968A2" w:rsidRPr="00565786" w:rsidRDefault="00B968A2" w:rsidP="00C72CB5">
            <w:pPr>
              <w:pStyle w:val="Normal6a"/>
            </w:pPr>
            <w:r w:rsidRPr="00565786">
              <w:rPr>
                <w:b/>
                <w:i/>
              </w:rPr>
              <w:t>–</w:t>
            </w:r>
            <w:r w:rsidRPr="00565786">
              <w:tab/>
            </w:r>
            <w:r w:rsidRPr="00565786">
              <w:rPr>
                <w:b/>
                <w:i/>
              </w:rPr>
              <w:t>regolamento (UE) 2023/1805 del Parlamento europeo e del Consiglio, del 13 settembre 2023, sull'uso di combustibili rinnovabili e a basse emissioni di carbonio nel trasporto marittimo,</w:t>
            </w:r>
          </w:p>
        </w:tc>
      </w:tr>
    </w:tbl>
    <w:p w14:paraId="204808AB"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068155C0" w14:textId="77777777" w:rsidR="00B968A2" w:rsidRPr="006D085E" w:rsidRDefault="00B968A2" w:rsidP="00B968A2">
      <w:pPr>
        <w:rPr>
          <w:lang w:val="fr-BE"/>
        </w:rPr>
      </w:pPr>
      <w:r w:rsidRPr="006D085E">
        <w:rPr>
          <w:rStyle w:val="HideTWBExt"/>
          <w:lang w:val="fr-BE"/>
        </w:rPr>
        <w:t>&lt;/Amend&gt;</w:t>
      </w:r>
    </w:p>
    <w:p w14:paraId="24F7FA28"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13</w:t>
      </w:r>
      <w:r w:rsidRPr="006D085E">
        <w:rPr>
          <w:rStyle w:val="HideTWBExt"/>
          <w:lang w:val="fr-BE"/>
        </w:rPr>
        <w:t>&lt;/NumAm&gt;</w:t>
      </w:r>
    </w:p>
    <w:p w14:paraId="5844A174"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5BF2BF92" w14:textId="77777777" w:rsidR="00B968A2" w:rsidRPr="006D085E" w:rsidRDefault="00B968A2" w:rsidP="00B968A2">
      <w:pPr>
        <w:pStyle w:val="NormalBold"/>
        <w:rPr>
          <w:lang w:val="fr-BE"/>
        </w:rPr>
      </w:pPr>
      <w:r w:rsidRPr="006D085E">
        <w:rPr>
          <w:rStyle w:val="HideTWBExt"/>
          <w:b w:val="0"/>
          <w:lang w:val="fr-BE"/>
        </w:rPr>
        <w:t>&lt;/RepeatBlock-By&gt;</w:t>
      </w:r>
    </w:p>
    <w:p w14:paraId="0AAC3B7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C727F54" w14:textId="77777777" w:rsidR="00B968A2" w:rsidRPr="00565786" w:rsidRDefault="00B968A2" w:rsidP="00B968A2">
      <w:pPr>
        <w:pStyle w:val="NormalBold"/>
      </w:pPr>
      <w:r w:rsidRPr="00565786">
        <w:rPr>
          <w:rStyle w:val="HideTWBExt"/>
        </w:rPr>
        <w:t>&lt;Article&gt;</w:t>
      </w:r>
      <w:r w:rsidRPr="00565786">
        <w:t>Visto 1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6145916" w14:textId="77777777" w:rsidTr="00C72CB5">
        <w:trPr>
          <w:trHeight w:hRule="exact" w:val="240"/>
          <w:jc w:val="center"/>
        </w:trPr>
        <w:tc>
          <w:tcPr>
            <w:tcW w:w="9752" w:type="dxa"/>
            <w:gridSpan w:val="2"/>
            <w:tcBorders>
              <w:top w:val="nil"/>
              <w:left w:val="nil"/>
              <w:bottom w:val="nil"/>
              <w:right w:val="nil"/>
            </w:tcBorders>
          </w:tcPr>
          <w:p w14:paraId="1F8B8259" w14:textId="77777777" w:rsidR="00B968A2" w:rsidRPr="00565786" w:rsidRDefault="00B968A2" w:rsidP="00C72CB5"/>
        </w:tc>
      </w:tr>
      <w:tr w:rsidR="00B968A2" w:rsidRPr="00565786" w14:paraId="49D2403A" w14:textId="77777777" w:rsidTr="00C72CB5">
        <w:trPr>
          <w:trHeight w:val="240"/>
          <w:jc w:val="center"/>
        </w:trPr>
        <w:tc>
          <w:tcPr>
            <w:tcW w:w="4876" w:type="dxa"/>
            <w:tcBorders>
              <w:top w:val="nil"/>
              <w:left w:val="nil"/>
              <w:bottom w:val="nil"/>
              <w:right w:val="nil"/>
            </w:tcBorders>
          </w:tcPr>
          <w:p w14:paraId="15AA892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A5C1659" w14:textId="77777777" w:rsidR="00B968A2" w:rsidRPr="00565786" w:rsidRDefault="00B968A2" w:rsidP="00C72CB5">
            <w:pPr>
              <w:pStyle w:val="AmColumnHeading"/>
            </w:pPr>
            <w:r w:rsidRPr="00565786">
              <w:t>Emendamento</w:t>
            </w:r>
          </w:p>
        </w:tc>
      </w:tr>
      <w:tr w:rsidR="00B968A2" w:rsidRPr="00565786" w14:paraId="34760354" w14:textId="77777777" w:rsidTr="00C72CB5">
        <w:trPr>
          <w:jc w:val="center"/>
        </w:trPr>
        <w:tc>
          <w:tcPr>
            <w:tcW w:w="4876" w:type="dxa"/>
            <w:tcBorders>
              <w:top w:val="nil"/>
              <w:left w:val="nil"/>
              <w:bottom w:val="nil"/>
              <w:right w:val="nil"/>
            </w:tcBorders>
          </w:tcPr>
          <w:p w14:paraId="21F6E07E" w14:textId="77777777" w:rsidR="00B968A2" w:rsidRPr="00565786" w:rsidRDefault="00B968A2" w:rsidP="00C72CB5">
            <w:pPr>
              <w:pStyle w:val="Normal6a"/>
            </w:pPr>
          </w:p>
        </w:tc>
        <w:tc>
          <w:tcPr>
            <w:tcW w:w="4876" w:type="dxa"/>
            <w:tcBorders>
              <w:top w:val="nil"/>
              <w:left w:val="nil"/>
              <w:bottom w:val="nil"/>
              <w:right w:val="nil"/>
            </w:tcBorders>
          </w:tcPr>
          <w:p w14:paraId="170EF913" w14:textId="77777777" w:rsidR="00B968A2" w:rsidRPr="00565786" w:rsidRDefault="00B968A2" w:rsidP="00C72CB5">
            <w:pPr>
              <w:pStyle w:val="Normal6a"/>
            </w:pPr>
            <w:r w:rsidRPr="00565786">
              <w:rPr>
                <w:b/>
                <w:i/>
              </w:rPr>
              <w:t>–</w:t>
            </w:r>
            <w:r w:rsidRPr="00565786">
              <w:tab/>
            </w:r>
            <w:r w:rsidRPr="00565786">
              <w:rPr>
                <w:b/>
                <w:i/>
              </w:rPr>
              <w:t>vista la comunicazione della Commissione, del 12 maggio 2021, dal titolo "Orientamenti strategici per un'acquacoltura dell'UE più sostenibile e competitiva per il periodo 2021-2030",</w:t>
            </w:r>
          </w:p>
        </w:tc>
      </w:tr>
    </w:tbl>
    <w:p w14:paraId="2E6A748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5060031" w14:textId="77777777" w:rsidR="00B968A2" w:rsidRPr="00565786" w:rsidRDefault="00B968A2" w:rsidP="00B968A2">
      <w:r w:rsidRPr="00565786">
        <w:rPr>
          <w:rStyle w:val="HideTWBExt"/>
        </w:rPr>
        <w:t>&lt;/Amend&gt;</w:t>
      </w:r>
    </w:p>
    <w:p w14:paraId="266651D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14</w:t>
      </w:r>
      <w:r w:rsidRPr="00565786">
        <w:rPr>
          <w:rStyle w:val="HideTWBExt"/>
        </w:rPr>
        <w:t>&lt;/NumAm&gt;</w:t>
      </w:r>
    </w:p>
    <w:p w14:paraId="3E5FAD0E"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 Asger Christensen</w:t>
      </w:r>
      <w:r w:rsidRPr="00565786">
        <w:rPr>
          <w:rStyle w:val="HideTWBExt"/>
          <w:b w:val="0"/>
        </w:rPr>
        <w:t>&lt;/Members&gt;</w:t>
      </w:r>
    </w:p>
    <w:p w14:paraId="777ED224" w14:textId="77777777" w:rsidR="00B968A2" w:rsidRPr="00565786" w:rsidRDefault="00B968A2" w:rsidP="00B968A2">
      <w:pPr>
        <w:pStyle w:val="NormalBold"/>
      </w:pPr>
      <w:r w:rsidRPr="00565786">
        <w:rPr>
          <w:rStyle w:val="HideTWBExt"/>
          <w:b w:val="0"/>
        </w:rPr>
        <w:t>&lt;/RepeatBlock-By&gt;</w:t>
      </w:r>
    </w:p>
    <w:p w14:paraId="5750AA0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C97F7F5" w14:textId="77777777" w:rsidR="00B968A2" w:rsidRPr="00565786" w:rsidRDefault="00B968A2" w:rsidP="00B968A2">
      <w:pPr>
        <w:pStyle w:val="NormalBold"/>
      </w:pPr>
      <w:r w:rsidRPr="00565786">
        <w:rPr>
          <w:rStyle w:val="HideTWBExt"/>
        </w:rPr>
        <w:t>&lt;Article&gt;</w:t>
      </w:r>
      <w:r w:rsidRPr="00565786">
        <w:t>Visto 1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37163B3" w14:textId="77777777" w:rsidTr="00C72CB5">
        <w:trPr>
          <w:trHeight w:hRule="exact" w:val="240"/>
          <w:jc w:val="center"/>
        </w:trPr>
        <w:tc>
          <w:tcPr>
            <w:tcW w:w="9752" w:type="dxa"/>
            <w:gridSpan w:val="2"/>
            <w:tcBorders>
              <w:top w:val="nil"/>
              <w:left w:val="nil"/>
              <w:bottom w:val="nil"/>
              <w:right w:val="nil"/>
            </w:tcBorders>
          </w:tcPr>
          <w:p w14:paraId="7D103FED" w14:textId="77777777" w:rsidR="00B968A2" w:rsidRPr="00565786" w:rsidRDefault="00B968A2" w:rsidP="00C72CB5"/>
        </w:tc>
      </w:tr>
      <w:tr w:rsidR="00B968A2" w:rsidRPr="00565786" w14:paraId="4089A822" w14:textId="77777777" w:rsidTr="00C72CB5">
        <w:trPr>
          <w:trHeight w:val="240"/>
          <w:jc w:val="center"/>
        </w:trPr>
        <w:tc>
          <w:tcPr>
            <w:tcW w:w="4876" w:type="dxa"/>
            <w:tcBorders>
              <w:top w:val="nil"/>
              <w:left w:val="nil"/>
              <w:bottom w:val="nil"/>
              <w:right w:val="nil"/>
            </w:tcBorders>
          </w:tcPr>
          <w:p w14:paraId="600ACCE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9648687" w14:textId="77777777" w:rsidR="00B968A2" w:rsidRPr="00565786" w:rsidRDefault="00B968A2" w:rsidP="00C72CB5">
            <w:pPr>
              <w:pStyle w:val="AmColumnHeading"/>
            </w:pPr>
            <w:r w:rsidRPr="00565786">
              <w:t>Emendamento</w:t>
            </w:r>
          </w:p>
        </w:tc>
      </w:tr>
      <w:tr w:rsidR="00B968A2" w:rsidRPr="00565786" w14:paraId="57F8C1A0" w14:textId="77777777" w:rsidTr="00C72CB5">
        <w:trPr>
          <w:jc w:val="center"/>
        </w:trPr>
        <w:tc>
          <w:tcPr>
            <w:tcW w:w="4876" w:type="dxa"/>
            <w:tcBorders>
              <w:top w:val="nil"/>
              <w:left w:val="nil"/>
              <w:bottom w:val="nil"/>
              <w:right w:val="nil"/>
            </w:tcBorders>
          </w:tcPr>
          <w:p w14:paraId="7C03F7F0" w14:textId="77777777" w:rsidR="00B968A2" w:rsidRPr="00565786" w:rsidRDefault="00B968A2" w:rsidP="00C72CB5">
            <w:pPr>
              <w:pStyle w:val="Normal6a"/>
            </w:pPr>
          </w:p>
        </w:tc>
        <w:tc>
          <w:tcPr>
            <w:tcW w:w="4876" w:type="dxa"/>
            <w:tcBorders>
              <w:top w:val="nil"/>
              <w:left w:val="nil"/>
              <w:bottom w:val="nil"/>
              <w:right w:val="nil"/>
            </w:tcBorders>
          </w:tcPr>
          <w:p w14:paraId="3F4BBF5A" w14:textId="77777777" w:rsidR="00B968A2" w:rsidRPr="00565786" w:rsidRDefault="00B968A2" w:rsidP="00C72CB5">
            <w:pPr>
              <w:pStyle w:val="Normal6a"/>
            </w:pPr>
            <w:r w:rsidRPr="00565786">
              <w:rPr>
                <w:b/>
                <w:i/>
              </w:rPr>
              <w:t>–</w:t>
            </w:r>
            <w:r w:rsidRPr="00565786">
              <w:tab/>
            </w:r>
            <w:r w:rsidRPr="00565786">
              <w:rPr>
                <w:b/>
                <w:i/>
              </w:rPr>
              <w:t>vista la comunicazione della Commissione dal titolo "La transizione energetica nel settore della pesca e dell'acquacoltura dell'UE" (COM(2023)100),</w:t>
            </w:r>
          </w:p>
        </w:tc>
      </w:tr>
    </w:tbl>
    <w:p w14:paraId="7D29007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9040AA2" w14:textId="77777777" w:rsidR="00B968A2" w:rsidRPr="00565786" w:rsidRDefault="00B968A2" w:rsidP="00B968A2">
      <w:r w:rsidRPr="00565786">
        <w:rPr>
          <w:rStyle w:val="HideTWBExt"/>
        </w:rPr>
        <w:t>&lt;/Amend&gt;</w:t>
      </w:r>
    </w:p>
    <w:p w14:paraId="2C4FC04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15</w:t>
      </w:r>
      <w:r w:rsidRPr="00565786">
        <w:rPr>
          <w:rStyle w:val="HideTWBExt"/>
        </w:rPr>
        <w:t>&lt;/NumAm&gt;</w:t>
      </w:r>
    </w:p>
    <w:p w14:paraId="0A8FEC0B"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4E5F055D" w14:textId="77777777" w:rsidR="00B968A2" w:rsidRPr="00565786" w:rsidRDefault="00B968A2" w:rsidP="00B968A2">
      <w:pPr>
        <w:pStyle w:val="NormalBold"/>
      </w:pPr>
      <w:r w:rsidRPr="00565786">
        <w:rPr>
          <w:rStyle w:val="HideTWBExt"/>
          <w:b w:val="0"/>
        </w:rPr>
        <w:t>&lt;/RepeatBlock-By&gt;</w:t>
      </w:r>
    </w:p>
    <w:p w14:paraId="2E5D906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67ACF62" w14:textId="77777777" w:rsidR="00B968A2" w:rsidRPr="00565786" w:rsidRDefault="00B968A2" w:rsidP="00B968A2">
      <w:pPr>
        <w:pStyle w:val="NormalBold"/>
      </w:pPr>
      <w:r w:rsidRPr="00565786">
        <w:rPr>
          <w:rStyle w:val="HideTWBExt"/>
        </w:rPr>
        <w:t>&lt;Article&gt;</w:t>
      </w:r>
      <w:r w:rsidRPr="00565786">
        <w:t>Visto 1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023A527" w14:textId="77777777" w:rsidTr="00C72CB5">
        <w:trPr>
          <w:trHeight w:hRule="exact" w:val="240"/>
          <w:jc w:val="center"/>
        </w:trPr>
        <w:tc>
          <w:tcPr>
            <w:tcW w:w="9752" w:type="dxa"/>
            <w:gridSpan w:val="2"/>
            <w:tcBorders>
              <w:top w:val="nil"/>
              <w:left w:val="nil"/>
              <w:bottom w:val="nil"/>
              <w:right w:val="nil"/>
            </w:tcBorders>
          </w:tcPr>
          <w:p w14:paraId="4072D35E" w14:textId="77777777" w:rsidR="00B968A2" w:rsidRPr="00565786" w:rsidRDefault="00B968A2" w:rsidP="00C72CB5"/>
        </w:tc>
      </w:tr>
      <w:tr w:rsidR="00B968A2" w:rsidRPr="00565786" w14:paraId="32B30CDE" w14:textId="77777777" w:rsidTr="00C72CB5">
        <w:trPr>
          <w:trHeight w:val="240"/>
          <w:jc w:val="center"/>
        </w:trPr>
        <w:tc>
          <w:tcPr>
            <w:tcW w:w="4876" w:type="dxa"/>
            <w:tcBorders>
              <w:top w:val="nil"/>
              <w:left w:val="nil"/>
              <w:bottom w:val="nil"/>
              <w:right w:val="nil"/>
            </w:tcBorders>
          </w:tcPr>
          <w:p w14:paraId="4283812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9FE0FDA" w14:textId="77777777" w:rsidR="00B968A2" w:rsidRPr="00565786" w:rsidRDefault="00B968A2" w:rsidP="00C72CB5">
            <w:pPr>
              <w:pStyle w:val="AmColumnHeading"/>
            </w:pPr>
            <w:r w:rsidRPr="00565786">
              <w:t>Emendamento</w:t>
            </w:r>
          </w:p>
        </w:tc>
      </w:tr>
      <w:tr w:rsidR="00B968A2" w:rsidRPr="00565786" w14:paraId="15BD3426" w14:textId="77777777" w:rsidTr="00C72CB5">
        <w:trPr>
          <w:jc w:val="center"/>
        </w:trPr>
        <w:tc>
          <w:tcPr>
            <w:tcW w:w="4876" w:type="dxa"/>
            <w:tcBorders>
              <w:top w:val="nil"/>
              <w:left w:val="nil"/>
              <w:bottom w:val="nil"/>
              <w:right w:val="nil"/>
            </w:tcBorders>
          </w:tcPr>
          <w:p w14:paraId="1A015EFE" w14:textId="77777777" w:rsidR="00B968A2" w:rsidRPr="00565786" w:rsidRDefault="00B968A2" w:rsidP="00C72CB5">
            <w:pPr>
              <w:pStyle w:val="Normal6a"/>
            </w:pPr>
          </w:p>
        </w:tc>
        <w:tc>
          <w:tcPr>
            <w:tcW w:w="4876" w:type="dxa"/>
            <w:tcBorders>
              <w:top w:val="nil"/>
              <w:left w:val="nil"/>
              <w:bottom w:val="nil"/>
              <w:right w:val="nil"/>
            </w:tcBorders>
          </w:tcPr>
          <w:p w14:paraId="41A5EE8B" w14:textId="77777777" w:rsidR="00B968A2" w:rsidRPr="00565786" w:rsidRDefault="00B968A2" w:rsidP="00C72CB5">
            <w:pPr>
              <w:pStyle w:val="Normal6a"/>
            </w:pPr>
            <w:r w:rsidRPr="00565786">
              <w:rPr>
                <w:b/>
                <w:i/>
              </w:rPr>
              <w:t>–</w:t>
            </w:r>
            <w:r w:rsidRPr="00565786">
              <w:tab/>
            </w:r>
            <w:r w:rsidRPr="00565786">
              <w:rPr>
                <w:b/>
                <w:i/>
              </w:rPr>
              <w:t>vista la comunicazione della Commissione dal titolo "La transizione energetica nel settore della pesca e dell'acquacoltura dell'UE" (COM(2023)100),</w:t>
            </w:r>
          </w:p>
        </w:tc>
      </w:tr>
    </w:tbl>
    <w:p w14:paraId="16864DA1"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95CD954" w14:textId="77777777" w:rsidR="00B968A2" w:rsidRPr="00565786" w:rsidRDefault="00B968A2" w:rsidP="00B968A2">
      <w:r w:rsidRPr="00565786">
        <w:rPr>
          <w:rStyle w:val="HideTWBExt"/>
        </w:rPr>
        <w:t>&lt;/Amend&gt;</w:t>
      </w:r>
    </w:p>
    <w:p w14:paraId="4D0F28F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16</w:t>
      </w:r>
      <w:r w:rsidRPr="00565786">
        <w:rPr>
          <w:rStyle w:val="HideTWBExt"/>
        </w:rPr>
        <w:t>&lt;/NumAm&gt;</w:t>
      </w:r>
    </w:p>
    <w:p w14:paraId="59A35D07"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6B34B274" w14:textId="77777777" w:rsidR="00B968A2" w:rsidRPr="00565786" w:rsidRDefault="00B968A2" w:rsidP="00B968A2">
      <w:pPr>
        <w:pStyle w:val="NormalBold"/>
      </w:pPr>
      <w:r w:rsidRPr="00565786">
        <w:rPr>
          <w:rStyle w:val="HideTWBExt"/>
          <w:b w:val="0"/>
        </w:rPr>
        <w:t>&lt;/RepeatBlock-By&gt;</w:t>
      </w:r>
    </w:p>
    <w:p w14:paraId="5FAEEEF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5129069" w14:textId="77777777" w:rsidR="00B968A2" w:rsidRPr="00565786" w:rsidRDefault="00B968A2" w:rsidP="00B968A2">
      <w:pPr>
        <w:pStyle w:val="NormalBold"/>
      </w:pPr>
      <w:r w:rsidRPr="00565786">
        <w:rPr>
          <w:rStyle w:val="HideTWBExt"/>
        </w:rPr>
        <w:t>&lt;Article&gt;</w:t>
      </w:r>
      <w:r w:rsidRPr="00565786">
        <w:t>Visto 1 quinquies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430D3BA" w14:textId="77777777" w:rsidTr="00C72CB5">
        <w:trPr>
          <w:trHeight w:hRule="exact" w:val="240"/>
          <w:jc w:val="center"/>
        </w:trPr>
        <w:tc>
          <w:tcPr>
            <w:tcW w:w="9752" w:type="dxa"/>
            <w:gridSpan w:val="2"/>
            <w:tcBorders>
              <w:top w:val="nil"/>
              <w:left w:val="nil"/>
              <w:bottom w:val="nil"/>
              <w:right w:val="nil"/>
            </w:tcBorders>
          </w:tcPr>
          <w:p w14:paraId="443AF0B3" w14:textId="77777777" w:rsidR="00B968A2" w:rsidRPr="00565786" w:rsidRDefault="00B968A2" w:rsidP="00C72CB5"/>
        </w:tc>
      </w:tr>
      <w:tr w:rsidR="00B968A2" w:rsidRPr="00565786" w14:paraId="184AC334" w14:textId="77777777" w:rsidTr="00C72CB5">
        <w:trPr>
          <w:trHeight w:val="240"/>
          <w:jc w:val="center"/>
        </w:trPr>
        <w:tc>
          <w:tcPr>
            <w:tcW w:w="4876" w:type="dxa"/>
            <w:tcBorders>
              <w:top w:val="nil"/>
              <w:left w:val="nil"/>
              <w:bottom w:val="nil"/>
              <w:right w:val="nil"/>
            </w:tcBorders>
          </w:tcPr>
          <w:p w14:paraId="0037521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5556684" w14:textId="77777777" w:rsidR="00B968A2" w:rsidRPr="00565786" w:rsidRDefault="00B968A2" w:rsidP="00C72CB5">
            <w:pPr>
              <w:pStyle w:val="AmColumnHeading"/>
            </w:pPr>
            <w:r w:rsidRPr="00565786">
              <w:t>Emendamento</w:t>
            </w:r>
          </w:p>
        </w:tc>
      </w:tr>
      <w:tr w:rsidR="00B968A2" w:rsidRPr="00565786" w14:paraId="1C4ED217" w14:textId="77777777" w:rsidTr="00C72CB5">
        <w:trPr>
          <w:jc w:val="center"/>
        </w:trPr>
        <w:tc>
          <w:tcPr>
            <w:tcW w:w="4876" w:type="dxa"/>
            <w:tcBorders>
              <w:top w:val="nil"/>
              <w:left w:val="nil"/>
              <w:bottom w:val="nil"/>
              <w:right w:val="nil"/>
            </w:tcBorders>
          </w:tcPr>
          <w:p w14:paraId="072F5D50" w14:textId="77777777" w:rsidR="00B968A2" w:rsidRPr="00565786" w:rsidRDefault="00B968A2" w:rsidP="00C72CB5">
            <w:pPr>
              <w:pStyle w:val="Normal6a"/>
            </w:pPr>
          </w:p>
        </w:tc>
        <w:tc>
          <w:tcPr>
            <w:tcW w:w="4876" w:type="dxa"/>
            <w:tcBorders>
              <w:top w:val="nil"/>
              <w:left w:val="nil"/>
              <w:bottom w:val="nil"/>
              <w:right w:val="nil"/>
            </w:tcBorders>
          </w:tcPr>
          <w:p w14:paraId="3F1B7B1D" w14:textId="77777777" w:rsidR="00B968A2" w:rsidRPr="00565786" w:rsidRDefault="00B968A2" w:rsidP="00C72CB5">
            <w:pPr>
              <w:pStyle w:val="Normal6a"/>
            </w:pPr>
            <w:r w:rsidRPr="00565786">
              <w:rPr>
                <w:b/>
                <w:i/>
              </w:rPr>
              <w:t>–</w:t>
            </w:r>
            <w:r w:rsidRPr="00565786">
              <w:tab/>
            </w:r>
            <w:r w:rsidRPr="00565786">
              <w:rPr>
                <w:b/>
                <w:i/>
              </w:rPr>
              <w:t>visto il documento della Commissione del novembre 2023 dal titolo "Guide on Financing opportunities for the Green Energy Transition of Fisheries and Aquaculture" (Guida sulle opportunità di finanziamento per la transizione energetica verde nel settore della pesca e dell'acquacoltura) a sostegno della transizione energetica nel settore della pesca e dell'acquacoltura attraverso le opportunità di finanziamento dell'UE nell'ambito del quadro finanziario pluriennale 2021-2027, di NextGenerationEU e oltre,</w:t>
            </w:r>
          </w:p>
        </w:tc>
      </w:tr>
    </w:tbl>
    <w:p w14:paraId="16DE8BEF"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2AAFF8D" w14:textId="77777777" w:rsidR="00B968A2" w:rsidRPr="00565786" w:rsidRDefault="00B968A2" w:rsidP="00B968A2">
      <w:r w:rsidRPr="00565786">
        <w:rPr>
          <w:rStyle w:val="HideTWBExt"/>
        </w:rPr>
        <w:t>&lt;/Amend&gt;</w:t>
      </w:r>
    </w:p>
    <w:p w14:paraId="27FBD5C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17</w:t>
      </w:r>
      <w:r w:rsidRPr="00565786">
        <w:rPr>
          <w:rStyle w:val="HideTWBExt"/>
        </w:rPr>
        <w:t>&lt;/NumAm&gt;</w:t>
      </w:r>
    </w:p>
    <w:p w14:paraId="03454662"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13A9C039"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723FFB09" w14:textId="77777777" w:rsidR="00B968A2" w:rsidRPr="00565786" w:rsidRDefault="00B968A2" w:rsidP="00B968A2">
      <w:pPr>
        <w:pStyle w:val="NormalBold"/>
      </w:pPr>
      <w:r w:rsidRPr="00565786">
        <w:rPr>
          <w:rStyle w:val="HideTWBExt"/>
          <w:b w:val="0"/>
        </w:rPr>
        <w:t>&lt;/RepeatBlock-By&gt;</w:t>
      </w:r>
    </w:p>
    <w:p w14:paraId="1B8E7F2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4B1EBBE" w14:textId="77777777" w:rsidR="00B968A2" w:rsidRPr="00565786" w:rsidRDefault="00B968A2" w:rsidP="00B968A2">
      <w:pPr>
        <w:pStyle w:val="NormalBold"/>
      </w:pPr>
      <w:r w:rsidRPr="00565786">
        <w:rPr>
          <w:rStyle w:val="HideTWBExt"/>
        </w:rPr>
        <w:t>&lt;Article&gt;</w:t>
      </w:r>
      <w:r w:rsidRPr="00565786">
        <w:t>Visto 1 quinquies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79EFEB6" w14:textId="77777777" w:rsidTr="00C72CB5">
        <w:trPr>
          <w:trHeight w:hRule="exact" w:val="240"/>
          <w:jc w:val="center"/>
        </w:trPr>
        <w:tc>
          <w:tcPr>
            <w:tcW w:w="9752" w:type="dxa"/>
            <w:gridSpan w:val="2"/>
            <w:tcBorders>
              <w:top w:val="nil"/>
              <w:left w:val="nil"/>
              <w:bottom w:val="nil"/>
              <w:right w:val="nil"/>
            </w:tcBorders>
          </w:tcPr>
          <w:p w14:paraId="78AD9E4E" w14:textId="77777777" w:rsidR="00B968A2" w:rsidRPr="00565786" w:rsidRDefault="00B968A2" w:rsidP="00C72CB5"/>
        </w:tc>
      </w:tr>
      <w:tr w:rsidR="00B968A2" w:rsidRPr="00565786" w14:paraId="171D45B6" w14:textId="77777777" w:rsidTr="00C72CB5">
        <w:trPr>
          <w:trHeight w:val="240"/>
          <w:jc w:val="center"/>
        </w:trPr>
        <w:tc>
          <w:tcPr>
            <w:tcW w:w="4876" w:type="dxa"/>
            <w:tcBorders>
              <w:top w:val="nil"/>
              <w:left w:val="nil"/>
              <w:bottom w:val="nil"/>
              <w:right w:val="nil"/>
            </w:tcBorders>
          </w:tcPr>
          <w:p w14:paraId="699E670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CE277DD" w14:textId="77777777" w:rsidR="00B968A2" w:rsidRPr="00565786" w:rsidRDefault="00B968A2" w:rsidP="00C72CB5">
            <w:pPr>
              <w:pStyle w:val="AmColumnHeading"/>
            </w:pPr>
            <w:r w:rsidRPr="00565786">
              <w:t>Emendamento</w:t>
            </w:r>
          </w:p>
        </w:tc>
      </w:tr>
      <w:tr w:rsidR="00B968A2" w:rsidRPr="00565786" w14:paraId="5D445767" w14:textId="77777777" w:rsidTr="00C72CB5">
        <w:trPr>
          <w:jc w:val="center"/>
        </w:trPr>
        <w:tc>
          <w:tcPr>
            <w:tcW w:w="4876" w:type="dxa"/>
            <w:tcBorders>
              <w:top w:val="nil"/>
              <w:left w:val="nil"/>
              <w:bottom w:val="nil"/>
              <w:right w:val="nil"/>
            </w:tcBorders>
          </w:tcPr>
          <w:p w14:paraId="5908044C" w14:textId="77777777" w:rsidR="00B968A2" w:rsidRPr="00565786" w:rsidRDefault="00B968A2" w:rsidP="00C72CB5">
            <w:pPr>
              <w:pStyle w:val="Normal6a"/>
            </w:pPr>
          </w:p>
        </w:tc>
        <w:tc>
          <w:tcPr>
            <w:tcW w:w="4876" w:type="dxa"/>
            <w:tcBorders>
              <w:top w:val="nil"/>
              <w:left w:val="nil"/>
              <w:bottom w:val="nil"/>
              <w:right w:val="nil"/>
            </w:tcBorders>
          </w:tcPr>
          <w:p w14:paraId="2399C5C2" w14:textId="77777777" w:rsidR="00B968A2" w:rsidRPr="00565786" w:rsidRDefault="00B968A2" w:rsidP="00C72CB5">
            <w:pPr>
              <w:pStyle w:val="Normal6a"/>
            </w:pPr>
            <w:r w:rsidRPr="00565786">
              <w:rPr>
                <w:b/>
                <w:i/>
              </w:rPr>
              <w:t>–</w:t>
            </w:r>
            <w:r w:rsidRPr="00565786">
              <w:tab/>
            </w:r>
            <w:r w:rsidRPr="00565786">
              <w:rPr>
                <w:b/>
                <w:i/>
              </w:rPr>
              <w:t>vista la direttiva (UE) 2023/2413 del Parlamento e del Consiglio, del 18 ottobre 2023, che modifica la direttiva (UE) 2018/2001, il regolamento (UE) 2018/1999 e la direttiva n. 98/70/CE per quanto riguarda la promozione dell'energia da fonti rinnovabili,</w:t>
            </w:r>
          </w:p>
        </w:tc>
      </w:tr>
    </w:tbl>
    <w:p w14:paraId="21D9DF8A"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3E6171CC" w14:textId="77777777" w:rsidR="00B968A2" w:rsidRPr="006D085E" w:rsidRDefault="00B968A2" w:rsidP="00B968A2">
      <w:pPr>
        <w:rPr>
          <w:lang w:val="fr-BE"/>
        </w:rPr>
      </w:pPr>
      <w:r w:rsidRPr="006D085E">
        <w:rPr>
          <w:rStyle w:val="HideTWBExt"/>
          <w:lang w:val="fr-BE"/>
        </w:rPr>
        <w:t>&lt;/Amend&gt;</w:t>
      </w:r>
    </w:p>
    <w:p w14:paraId="313AFB04"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18</w:t>
      </w:r>
      <w:r w:rsidRPr="006D085E">
        <w:rPr>
          <w:rStyle w:val="HideTWBExt"/>
          <w:lang w:val="fr-BE"/>
        </w:rPr>
        <w:t>&lt;/NumAm&gt;</w:t>
      </w:r>
    </w:p>
    <w:p w14:paraId="3EBC8AB1"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62217D28" w14:textId="77777777" w:rsidR="00B968A2" w:rsidRPr="006D085E" w:rsidRDefault="00B968A2" w:rsidP="00B968A2">
      <w:pPr>
        <w:pStyle w:val="NormalBold"/>
        <w:rPr>
          <w:lang w:val="fr-BE"/>
        </w:rPr>
      </w:pPr>
      <w:r w:rsidRPr="006D085E">
        <w:rPr>
          <w:rStyle w:val="HideTWBExt"/>
          <w:b w:val="0"/>
          <w:lang w:val="fr-BE"/>
        </w:rPr>
        <w:t>&lt;/RepeatBlock-By&gt;</w:t>
      </w:r>
    </w:p>
    <w:p w14:paraId="39CB496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6CB3D58" w14:textId="77777777" w:rsidR="00B968A2" w:rsidRPr="00565786" w:rsidRDefault="00B968A2" w:rsidP="00B968A2">
      <w:pPr>
        <w:pStyle w:val="NormalBold"/>
      </w:pPr>
      <w:r w:rsidRPr="00565786">
        <w:rPr>
          <w:rStyle w:val="HideTWBExt"/>
        </w:rPr>
        <w:t>&lt;Article&gt;</w:t>
      </w:r>
      <w:r w:rsidRPr="00565786">
        <w:t>Visto 1 quinquies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86A4026" w14:textId="77777777" w:rsidTr="00C72CB5">
        <w:trPr>
          <w:trHeight w:hRule="exact" w:val="240"/>
          <w:jc w:val="center"/>
        </w:trPr>
        <w:tc>
          <w:tcPr>
            <w:tcW w:w="9752" w:type="dxa"/>
            <w:gridSpan w:val="2"/>
            <w:tcBorders>
              <w:top w:val="nil"/>
              <w:left w:val="nil"/>
              <w:bottom w:val="nil"/>
              <w:right w:val="nil"/>
            </w:tcBorders>
          </w:tcPr>
          <w:p w14:paraId="7DFD45C3" w14:textId="77777777" w:rsidR="00B968A2" w:rsidRPr="00565786" w:rsidRDefault="00B968A2" w:rsidP="00C72CB5"/>
        </w:tc>
      </w:tr>
      <w:tr w:rsidR="00B968A2" w:rsidRPr="00565786" w14:paraId="001A34D1" w14:textId="77777777" w:rsidTr="00C72CB5">
        <w:trPr>
          <w:trHeight w:val="240"/>
          <w:jc w:val="center"/>
        </w:trPr>
        <w:tc>
          <w:tcPr>
            <w:tcW w:w="4876" w:type="dxa"/>
            <w:tcBorders>
              <w:top w:val="nil"/>
              <w:left w:val="nil"/>
              <w:bottom w:val="nil"/>
              <w:right w:val="nil"/>
            </w:tcBorders>
          </w:tcPr>
          <w:p w14:paraId="1F2BEAD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2DC14E3" w14:textId="77777777" w:rsidR="00B968A2" w:rsidRPr="00565786" w:rsidRDefault="00B968A2" w:rsidP="00C72CB5">
            <w:pPr>
              <w:pStyle w:val="AmColumnHeading"/>
            </w:pPr>
            <w:r w:rsidRPr="00565786">
              <w:t>Emendamento</w:t>
            </w:r>
          </w:p>
        </w:tc>
      </w:tr>
      <w:tr w:rsidR="00B968A2" w:rsidRPr="00565786" w14:paraId="3AF51B5E" w14:textId="77777777" w:rsidTr="00C72CB5">
        <w:trPr>
          <w:jc w:val="center"/>
        </w:trPr>
        <w:tc>
          <w:tcPr>
            <w:tcW w:w="4876" w:type="dxa"/>
            <w:tcBorders>
              <w:top w:val="nil"/>
              <w:left w:val="nil"/>
              <w:bottom w:val="nil"/>
              <w:right w:val="nil"/>
            </w:tcBorders>
          </w:tcPr>
          <w:p w14:paraId="0868DC38" w14:textId="77777777" w:rsidR="00B968A2" w:rsidRPr="00565786" w:rsidRDefault="00B968A2" w:rsidP="00C72CB5">
            <w:pPr>
              <w:pStyle w:val="Normal6a"/>
            </w:pPr>
          </w:p>
        </w:tc>
        <w:tc>
          <w:tcPr>
            <w:tcW w:w="4876" w:type="dxa"/>
            <w:tcBorders>
              <w:top w:val="nil"/>
              <w:left w:val="nil"/>
              <w:bottom w:val="nil"/>
              <w:right w:val="nil"/>
            </w:tcBorders>
          </w:tcPr>
          <w:p w14:paraId="39D4FCDA" w14:textId="77777777" w:rsidR="00B968A2" w:rsidRPr="00565786" w:rsidRDefault="00B968A2" w:rsidP="00C72CB5">
            <w:pPr>
              <w:pStyle w:val="Normal6a"/>
            </w:pPr>
            <w:r w:rsidRPr="00565786">
              <w:rPr>
                <w:b/>
                <w:i/>
              </w:rPr>
              <w:t>–</w:t>
            </w:r>
            <w:r w:rsidRPr="00565786">
              <w:tab/>
            </w:r>
            <w:r w:rsidRPr="00565786">
              <w:rPr>
                <w:b/>
                <w:i/>
              </w:rPr>
              <w:t>visto lo studio del Servizio di ricerca del Parlamento europeo del giugno 2023 dal titolo "Decarbonising the fishing sector" (Decarbonizzazione del settore della pesca) (PE 740.225),</w:t>
            </w:r>
          </w:p>
        </w:tc>
      </w:tr>
    </w:tbl>
    <w:p w14:paraId="6827AA15"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4B4C5AA" w14:textId="77777777" w:rsidR="00B968A2" w:rsidRPr="00565786" w:rsidRDefault="00B968A2" w:rsidP="00B968A2">
      <w:r w:rsidRPr="00565786">
        <w:rPr>
          <w:rStyle w:val="HideTWBExt"/>
        </w:rPr>
        <w:t>&lt;/Amend&gt;</w:t>
      </w:r>
    </w:p>
    <w:p w14:paraId="4510DFE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19</w:t>
      </w:r>
      <w:r w:rsidRPr="00565786">
        <w:rPr>
          <w:rStyle w:val="HideTWBExt"/>
        </w:rPr>
        <w:t>&lt;/NumAm&gt;</w:t>
      </w:r>
    </w:p>
    <w:p w14:paraId="336A6208"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 Asger Christensen</w:t>
      </w:r>
      <w:r w:rsidRPr="00565786">
        <w:rPr>
          <w:rStyle w:val="HideTWBExt"/>
          <w:b w:val="0"/>
        </w:rPr>
        <w:t>&lt;/Members&gt;</w:t>
      </w:r>
    </w:p>
    <w:p w14:paraId="133FA0D4" w14:textId="77777777" w:rsidR="00B968A2" w:rsidRPr="00565786" w:rsidRDefault="00B968A2" w:rsidP="00B968A2">
      <w:pPr>
        <w:pStyle w:val="NormalBold"/>
      </w:pPr>
      <w:r w:rsidRPr="00565786">
        <w:rPr>
          <w:rStyle w:val="HideTWBExt"/>
          <w:b w:val="0"/>
        </w:rPr>
        <w:t>&lt;/RepeatBlock-By&gt;</w:t>
      </w:r>
    </w:p>
    <w:p w14:paraId="0B09A94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CAFCE7B" w14:textId="77777777" w:rsidR="00B968A2" w:rsidRPr="00565786" w:rsidRDefault="00B968A2" w:rsidP="00B968A2">
      <w:pPr>
        <w:pStyle w:val="NormalBold"/>
      </w:pPr>
      <w:r w:rsidRPr="00565786">
        <w:rPr>
          <w:rStyle w:val="HideTWBExt"/>
        </w:rPr>
        <w:t>&lt;Article&gt;</w:t>
      </w:r>
      <w:r w:rsidRPr="00565786">
        <w:t>Visto 1 quinquies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71FD37C" w14:textId="77777777" w:rsidTr="00C72CB5">
        <w:trPr>
          <w:trHeight w:hRule="exact" w:val="240"/>
          <w:jc w:val="center"/>
        </w:trPr>
        <w:tc>
          <w:tcPr>
            <w:tcW w:w="9752" w:type="dxa"/>
            <w:gridSpan w:val="2"/>
            <w:tcBorders>
              <w:top w:val="nil"/>
              <w:left w:val="nil"/>
              <w:bottom w:val="nil"/>
              <w:right w:val="nil"/>
            </w:tcBorders>
          </w:tcPr>
          <w:p w14:paraId="4F90F550" w14:textId="77777777" w:rsidR="00B968A2" w:rsidRPr="00565786" w:rsidRDefault="00B968A2" w:rsidP="00C72CB5"/>
        </w:tc>
      </w:tr>
      <w:tr w:rsidR="00B968A2" w:rsidRPr="00565786" w14:paraId="5F476F4C" w14:textId="77777777" w:rsidTr="00C72CB5">
        <w:trPr>
          <w:trHeight w:val="240"/>
          <w:jc w:val="center"/>
        </w:trPr>
        <w:tc>
          <w:tcPr>
            <w:tcW w:w="4876" w:type="dxa"/>
            <w:tcBorders>
              <w:top w:val="nil"/>
              <w:left w:val="nil"/>
              <w:bottom w:val="nil"/>
              <w:right w:val="nil"/>
            </w:tcBorders>
          </w:tcPr>
          <w:p w14:paraId="6B00F23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E5934B3" w14:textId="77777777" w:rsidR="00B968A2" w:rsidRPr="00565786" w:rsidRDefault="00B968A2" w:rsidP="00C72CB5">
            <w:pPr>
              <w:pStyle w:val="AmColumnHeading"/>
            </w:pPr>
            <w:r w:rsidRPr="00565786">
              <w:t>Emendamento</w:t>
            </w:r>
          </w:p>
        </w:tc>
      </w:tr>
      <w:tr w:rsidR="00B968A2" w:rsidRPr="00565786" w14:paraId="252E2519" w14:textId="77777777" w:rsidTr="00C72CB5">
        <w:trPr>
          <w:jc w:val="center"/>
        </w:trPr>
        <w:tc>
          <w:tcPr>
            <w:tcW w:w="4876" w:type="dxa"/>
            <w:tcBorders>
              <w:top w:val="nil"/>
              <w:left w:val="nil"/>
              <w:bottom w:val="nil"/>
              <w:right w:val="nil"/>
            </w:tcBorders>
          </w:tcPr>
          <w:p w14:paraId="5285A042" w14:textId="77777777" w:rsidR="00B968A2" w:rsidRPr="00565786" w:rsidRDefault="00B968A2" w:rsidP="00C72CB5">
            <w:pPr>
              <w:pStyle w:val="Normal6a"/>
            </w:pPr>
          </w:p>
        </w:tc>
        <w:tc>
          <w:tcPr>
            <w:tcW w:w="4876" w:type="dxa"/>
            <w:tcBorders>
              <w:top w:val="nil"/>
              <w:left w:val="nil"/>
              <w:bottom w:val="nil"/>
              <w:right w:val="nil"/>
            </w:tcBorders>
          </w:tcPr>
          <w:p w14:paraId="6B61E229" w14:textId="77777777" w:rsidR="00B968A2" w:rsidRPr="00565786" w:rsidRDefault="00B968A2" w:rsidP="00C72CB5">
            <w:pPr>
              <w:pStyle w:val="Normal6a"/>
            </w:pPr>
            <w:r w:rsidRPr="00565786">
              <w:rPr>
                <w:b/>
                <w:i/>
              </w:rPr>
              <w:t>–</w:t>
            </w:r>
            <w:r w:rsidRPr="00565786">
              <w:tab/>
            </w:r>
            <w:r w:rsidRPr="00565786">
              <w:rPr>
                <w:b/>
                <w:i/>
              </w:rPr>
              <w:t>vista la sua risoluzione del 19 gennaio 2023 sulla situazione della pesca artigianale nell'UE e le prospettive future,</w:t>
            </w:r>
          </w:p>
        </w:tc>
      </w:tr>
    </w:tbl>
    <w:p w14:paraId="765200A1"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2EF0471" w14:textId="77777777" w:rsidR="00B968A2" w:rsidRPr="00565786" w:rsidRDefault="00B968A2" w:rsidP="00B968A2">
      <w:r w:rsidRPr="00565786">
        <w:rPr>
          <w:rStyle w:val="HideTWBExt"/>
        </w:rPr>
        <w:t>&lt;/Amend&gt;</w:t>
      </w:r>
    </w:p>
    <w:p w14:paraId="199720B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20</w:t>
      </w:r>
      <w:r w:rsidRPr="00565786">
        <w:rPr>
          <w:rStyle w:val="HideTWBExt"/>
        </w:rPr>
        <w:t>&lt;/NumAm&gt;</w:t>
      </w:r>
    </w:p>
    <w:p w14:paraId="55CEB697"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763F9BD7"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014A70E9" w14:textId="77777777" w:rsidR="00B968A2" w:rsidRPr="00565786" w:rsidRDefault="00B968A2" w:rsidP="00B968A2">
      <w:pPr>
        <w:pStyle w:val="NormalBold"/>
      </w:pPr>
      <w:r w:rsidRPr="00565786">
        <w:rPr>
          <w:rStyle w:val="HideTWBExt"/>
          <w:b w:val="0"/>
        </w:rPr>
        <w:t>&lt;/RepeatBlock-By&gt;</w:t>
      </w:r>
    </w:p>
    <w:p w14:paraId="1FDA3A0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1F16F99" w14:textId="77777777" w:rsidR="00B968A2" w:rsidRPr="00565786" w:rsidRDefault="00B968A2" w:rsidP="00B968A2">
      <w:pPr>
        <w:pStyle w:val="NormalBold"/>
      </w:pPr>
      <w:r w:rsidRPr="00565786">
        <w:rPr>
          <w:rStyle w:val="HideTWBExt"/>
        </w:rPr>
        <w:t>&lt;Article&gt;</w:t>
      </w:r>
      <w:r w:rsidRPr="00565786">
        <w:t>Visto 1 sexies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7DB4003" w14:textId="77777777" w:rsidTr="00C72CB5">
        <w:trPr>
          <w:trHeight w:hRule="exact" w:val="240"/>
          <w:jc w:val="center"/>
        </w:trPr>
        <w:tc>
          <w:tcPr>
            <w:tcW w:w="9752" w:type="dxa"/>
            <w:gridSpan w:val="2"/>
            <w:tcBorders>
              <w:top w:val="nil"/>
              <w:left w:val="nil"/>
              <w:bottom w:val="nil"/>
              <w:right w:val="nil"/>
            </w:tcBorders>
          </w:tcPr>
          <w:p w14:paraId="7652F704" w14:textId="77777777" w:rsidR="00B968A2" w:rsidRPr="00565786" w:rsidRDefault="00B968A2" w:rsidP="00C72CB5"/>
        </w:tc>
      </w:tr>
      <w:tr w:rsidR="00B968A2" w:rsidRPr="00565786" w14:paraId="489407F7" w14:textId="77777777" w:rsidTr="00C72CB5">
        <w:trPr>
          <w:trHeight w:val="240"/>
          <w:jc w:val="center"/>
        </w:trPr>
        <w:tc>
          <w:tcPr>
            <w:tcW w:w="4876" w:type="dxa"/>
            <w:tcBorders>
              <w:top w:val="nil"/>
              <w:left w:val="nil"/>
              <w:bottom w:val="nil"/>
              <w:right w:val="nil"/>
            </w:tcBorders>
          </w:tcPr>
          <w:p w14:paraId="6133965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31C87D7" w14:textId="77777777" w:rsidR="00B968A2" w:rsidRPr="00565786" w:rsidRDefault="00B968A2" w:rsidP="00C72CB5">
            <w:pPr>
              <w:pStyle w:val="AmColumnHeading"/>
            </w:pPr>
            <w:r w:rsidRPr="00565786">
              <w:t>Emendamento</w:t>
            </w:r>
          </w:p>
        </w:tc>
      </w:tr>
      <w:tr w:rsidR="00B968A2" w:rsidRPr="00565786" w14:paraId="0FAD23A1" w14:textId="77777777" w:rsidTr="00C72CB5">
        <w:trPr>
          <w:jc w:val="center"/>
        </w:trPr>
        <w:tc>
          <w:tcPr>
            <w:tcW w:w="4876" w:type="dxa"/>
            <w:tcBorders>
              <w:top w:val="nil"/>
              <w:left w:val="nil"/>
              <w:bottom w:val="nil"/>
              <w:right w:val="nil"/>
            </w:tcBorders>
          </w:tcPr>
          <w:p w14:paraId="720265CB" w14:textId="77777777" w:rsidR="00B968A2" w:rsidRPr="00565786" w:rsidRDefault="00B968A2" w:rsidP="00C72CB5">
            <w:pPr>
              <w:pStyle w:val="Normal6a"/>
            </w:pPr>
          </w:p>
        </w:tc>
        <w:tc>
          <w:tcPr>
            <w:tcW w:w="4876" w:type="dxa"/>
            <w:tcBorders>
              <w:top w:val="nil"/>
              <w:left w:val="nil"/>
              <w:bottom w:val="nil"/>
              <w:right w:val="nil"/>
            </w:tcBorders>
          </w:tcPr>
          <w:p w14:paraId="61081F7F" w14:textId="77777777" w:rsidR="00B968A2" w:rsidRPr="00565786" w:rsidRDefault="00B968A2" w:rsidP="00C72CB5">
            <w:pPr>
              <w:pStyle w:val="Normal6a"/>
            </w:pPr>
            <w:r w:rsidRPr="00565786">
              <w:rPr>
                <w:b/>
                <w:i/>
              </w:rPr>
              <w:t>–</w:t>
            </w:r>
            <w:r w:rsidRPr="00565786">
              <w:tab/>
            </w:r>
            <w:r w:rsidRPr="00565786">
              <w:rPr>
                <w:b/>
                <w:i/>
              </w:rPr>
              <w:t>vista la direttiva 2003/87/CE del Parlamento europeo e del Consiglio, del 13 ottobre 2003, che istituisce un sistema per lo scambio di quote di emissioni dei gas a effetto serra nell'Unione,</w:t>
            </w:r>
          </w:p>
        </w:tc>
      </w:tr>
    </w:tbl>
    <w:p w14:paraId="003C9ED3"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30A5B522" w14:textId="77777777" w:rsidR="00B968A2" w:rsidRPr="006D085E" w:rsidRDefault="00B968A2" w:rsidP="00B968A2">
      <w:pPr>
        <w:rPr>
          <w:lang w:val="fr-BE"/>
        </w:rPr>
      </w:pPr>
      <w:r w:rsidRPr="006D085E">
        <w:rPr>
          <w:rStyle w:val="HideTWBExt"/>
          <w:lang w:val="fr-BE"/>
        </w:rPr>
        <w:t>&lt;/Amend&gt;</w:t>
      </w:r>
    </w:p>
    <w:p w14:paraId="756A9D28"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21</w:t>
      </w:r>
      <w:r w:rsidRPr="006D085E">
        <w:rPr>
          <w:rStyle w:val="HideTWBExt"/>
          <w:lang w:val="fr-BE"/>
        </w:rPr>
        <w:t>&lt;/NumAm&gt;</w:t>
      </w:r>
    </w:p>
    <w:p w14:paraId="161BF527"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4998A91E" w14:textId="77777777" w:rsidR="00B968A2" w:rsidRPr="006D085E" w:rsidRDefault="00B968A2" w:rsidP="00B968A2">
      <w:pPr>
        <w:pStyle w:val="NormalBold"/>
        <w:rPr>
          <w:lang w:val="fr-BE"/>
        </w:rPr>
      </w:pPr>
      <w:r w:rsidRPr="006D085E">
        <w:rPr>
          <w:rStyle w:val="HideTWBExt"/>
          <w:b w:val="0"/>
          <w:lang w:val="fr-BE"/>
        </w:rPr>
        <w:t>&lt;/RepeatBlock-By&gt;</w:t>
      </w:r>
    </w:p>
    <w:p w14:paraId="009CB67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710F9E1" w14:textId="77777777" w:rsidR="00B968A2" w:rsidRPr="00565786" w:rsidRDefault="00B968A2" w:rsidP="00B968A2">
      <w:pPr>
        <w:pStyle w:val="NormalBold"/>
      </w:pPr>
      <w:r w:rsidRPr="00565786">
        <w:rPr>
          <w:rStyle w:val="HideTWBExt"/>
        </w:rPr>
        <w:t>&lt;Article&gt;</w:t>
      </w:r>
      <w:r w:rsidRPr="00565786">
        <w:t>Visto 1 sexies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C554020" w14:textId="77777777" w:rsidTr="00C72CB5">
        <w:trPr>
          <w:trHeight w:hRule="exact" w:val="240"/>
          <w:jc w:val="center"/>
        </w:trPr>
        <w:tc>
          <w:tcPr>
            <w:tcW w:w="9752" w:type="dxa"/>
            <w:gridSpan w:val="2"/>
            <w:tcBorders>
              <w:top w:val="nil"/>
              <w:left w:val="nil"/>
              <w:bottom w:val="nil"/>
              <w:right w:val="nil"/>
            </w:tcBorders>
          </w:tcPr>
          <w:p w14:paraId="014EEFE1" w14:textId="77777777" w:rsidR="00B968A2" w:rsidRPr="00565786" w:rsidRDefault="00B968A2" w:rsidP="00C72CB5"/>
        </w:tc>
      </w:tr>
      <w:tr w:rsidR="00B968A2" w:rsidRPr="00565786" w14:paraId="5D9AA3FE" w14:textId="77777777" w:rsidTr="00C72CB5">
        <w:trPr>
          <w:trHeight w:val="240"/>
          <w:jc w:val="center"/>
        </w:trPr>
        <w:tc>
          <w:tcPr>
            <w:tcW w:w="4876" w:type="dxa"/>
            <w:tcBorders>
              <w:top w:val="nil"/>
              <w:left w:val="nil"/>
              <w:bottom w:val="nil"/>
              <w:right w:val="nil"/>
            </w:tcBorders>
          </w:tcPr>
          <w:p w14:paraId="7D89E25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DBD98C6" w14:textId="77777777" w:rsidR="00B968A2" w:rsidRPr="00565786" w:rsidRDefault="00B968A2" w:rsidP="00C72CB5">
            <w:pPr>
              <w:pStyle w:val="AmColumnHeading"/>
            </w:pPr>
            <w:r w:rsidRPr="00565786">
              <w:t>Emendamento</w:t>
            </w:r>
          </w:p>
        </w:tc>
      </w:tr>
      <w:tr w:rsidR="00B968A2" w:rsidRPr="00565786" w14:paraId="454812B2" w14:textId="77777777" w:rsidTr="00C72CB5">
        <w:trPr>
          <w:jc w:val="center"/>
        </w:trPr>
        <w:tc>
          <w:tcPr>
            <w:tcW w:w="4876" w:type="dxa"/>
            <w:tcBorders>
              <w:top w:val="nil"/>
              <w:left w:val="nil"/>
              <w:bottom w:val="nil"/>
              <w:right w:val="nil"/>
            </w:tcBorders>
          </w:tcPr>
          <w:p w14:paraId="10922CBB" w14:textId="77777777" w:rsidR="00B968A2" w:rsidRPr="00565786" w:rsidRDefault="00B968A2" w:rsidP="00C72CB5">
            <w:pPr>
              <w:pStyle w:val="Normal6a"/>
            </w:pPr>
          </w:p>
        </w:tc>
        <w:tc>
          <w:tcPr>
            <w:tcW w:w="4876" w:type="dxa"/>
            <w:tcBorders>
              <w:top w:val="nil"/>
              <w:left w:val="nil"/>
              <w:bottom w:val="nil"/>
              <w:right w:val="nil"/>
            </w:tcBorders>
          </w:tcPr>
          <w:p w14:paraId="52CAB329" w14:textId="77777777" w:rsidR="00B968A2" w:rsidRPr="00565786" w:rsidRDefault="00B968A2" w:rsidP="00C72CB5">
            <w:pPr>
              <w:pStyle w:val="Normal6a"/>
            </w:pPr>
            <w:r w:rsidRPr="00565786">
              <w:rPr>
                <w:b/>
                <w:i/>
              </w:rPr>
              <w:t>–</w:t>
            </w:r>
            <w:r w:rsidRPr="00565786">
              <w:tab/>
            </w:r>
            <w:r w:rsidRPr="00565786">
              <w:rPr>
                <w:b/>
                <w:i/>
              </w:rPr>
              <w:t>visto il parere del Comitato economico e sociale europeo, del 12 luglio 2023, sul tema "Decarbonizzazione della flotta peschereccia" (CESE NAT/895),</w:t>
            </w:r>
          </w:p>
        </w:tc>
      </w:tr>
    </w:tbl>
    <w:p w14:paraId="7902189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0766891" w14:textId="77777777" w:rsidR="00B968A2" w:rsidRPr="00565786" w:rsidRDefault="00B968A2" w:rsidP="00B968A2">
      <w:r w:rsidRPr="00565786">
        <w:rPr>
          <w:rStyle w:val="HideTWBExt"/>
        </w:rPr>
        <w:t>&lt;/Amend&gt;</w:t>
      </w:r>
    </w:p>
    <w:p w14:paraId="3F77512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22</w:t>
      </w:r>
      <w:r w:rsidRPr="00565786">
        <w:rPr>
          <w:rStyle w:val="HideTWBExt"/>
        </w:rPr>
        <w:t>&lt;/NumAm&gt;</w:t>
      </w:r>
    </w:p>
    <w:p w14:paraId="5F7027F8"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6CBA2BC9" w14:textId="77777777" w:rsidR="00B968A2" w:rsidRPr="00565786" w:rsidRDefault="00B968A2" w:rsidP="00B968A2">
      <w:pPr>
        <w:pStyle w:val="NormalBold"/>
      </w:pPr>
      <w:r w:rsidRPr="00565786">
        <w:rPr>
          <w:rStyle w:val="HideTWBExt"/>
          <w:b w:val="0"/>
        </w:rPr>
        <w:t>&lt;/RepeatBlock-By&gt;</w:t>
      </w:r>
    </w:p>
    <w:p w14:paraId="3D2E9DE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06D7A1E" w14:textId="77777777" w:rsidR="00B968A2" w:rsidRPr="00565786" w:rsidRDefault="00B968A2" w:rsidP="00B968A2">
      <w:pPr>
        <w:pStyle w:val="NormalBold"/>
      </w:pPr>
      <w:r w:rsidRPr="00565786">
        <w:rPr>
          <w:rStyle w:val="HideTWBExt"/>
        </w:rPr>
        <w:t>&lt;Article&gt;</w:t>
      </w:r>
      <w:r w:rsidRPr="00565786">
        <w:t>Visto 1 sexies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4337351" w14:textId="77777777" w:rsidTr="00C72CB5">
        <w:trPr>
          <w:trHeight w:hRule="exact" w:val="240"/>
          <w:jc w:val="center"/>
        </w:trPr>
        <w:tc>
          <w:tcPr>
            <w:tcW w:w="9752" w:type="dxa"/>
            <w:gridSpan w:val="2"/>
            <w:tcBorders>
              <w:top w:val="nil"/>
              <w:left w:val="nil"/>
              <w:bottom w:val="nil"/>
              <w:right w:val="nil"/>
            </w:tcBorders>
          </w:tcPr>
          <w:p w14:paraId="42F2B5C1" w14:textId="77777777" w:rsidR="00B968A2" w:rsidRPr="00565786" w:rsidRDefault="00B968A2" w:rsidP="00C72CB5"/>
        </w:tc>
      </w:tr>
      <w:tr w:rsidR="00B968A2" w:rsidRPr="00565786" w14:paraId="279F6951" w14:textId="77777777" w:rsidTr="00C72CB5">
        <w:trPr>
          <w:trHeight w:val="240"/>
          <w:jc w:val="center"/>
        </w:trPr>
        <w:tc>
          <w:tcPr>
            <w:tcW w:w="4876" w:type="dxa"/>
            <w:tcBorders>
              <w:top w:val="nil"/>
              <w:left w:val="nil"/>
              <w:bottom w:val="nil"/>
              <w:right w:val="nil"/>
            </w:tcBorders>
          </w:tcPr>
          <w:p w14:paraId="74DBF23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4E74719" w14:textId="77777777" w:rsidR="00B968A2" w:rsidRPr="00565786" w:rsidRDefault="00B968A2" w:rsidP="00C72CB5">
            <w:pPr>
              <w:pStyle w:val="AmColumnHeading"/>
            </w:pPr>
            <w:r w:rsidRPr="00565786">
              <w:t>Emendamento</w:t>
            </w:r>
          </w:p>
        </w:tc>
      </w:tr>
      <w:tr w:rsidR="00B968A2" w:rsidRPr="00565786" w14:paraId="7B551DCE" w14:textId="77777777" w:rsidTr="00C72CB5">
        <w:trPr>
          <w:jc w:val="center"/>
        </w:trPr>
        <w:tc>
          <w:tcPr>
            <w:tcW w:w="4876" w:type="dxa"/>
            <w:tcBorders>
              <w:top w:val="nil"/>
              <w:left w:val="nil"/>
              <w:bottom w:val="nil"/>
              <w:right w:val="nil"/>
            </w:tcBorders>
          </w:tcPr>
          <w:p w14:paraId="29981D19" w14:textId="77777777" w:rsidR="00B968A2" w:rsidRPr="00565786" w:rsidRDefault="00B968A2" w:rsidP="00C72CB5">
            <w:pPr>
              <w:pStyle w:val="Normal6a"/>
            </w:pPr>
          </w:p>
        </w:tc>
        <w:tc>
          <w:tcPr>
            <w:tcW w:w="4876" w:type="dxa"/>
            <w:tcBorders>
              <w:top w:val="nil"/>
              <w:left w:val="nil"/>
              <w:bottom w:val="nil"/>
              <w:right w:val="nil"/>
            </w:tcBorders>
          </w:tcPr>
          <w:p w14:paraId="4BA1054C" w14:textId="77777777" w:rsidR="00B968A2" w:rsidRPr="00565786" w:rsidRDefault="00B968A2" w:rsidP="00C72CB5">
            <w:pPr>
              <w:pStyle w:val="Normal6a"/>
            </w:pPr>
            <w:r w:rsidRPr="00565786">
              <w:rPr>
                <w:b/>
                <w:i/>
              </w:rPr>
              <w:t>–</w:t>
            </w:r>
            <w:r w:rsidRPr="00565786">
              <w:tab/>
            </w:r>
            <w:r w:rsidRPr="00565786">
              <w:rPr>
                <w:b/>
                <w:i/>
              </w:rPr>
              <w:t>viste le raccomandazioni, del 19 maggio 2025, del consiglio consultivo per il Mare del Nord sulla valutazione della politica comune della pesca,</w:t>
            </w:r>
          </w:p>
        </w:tc>
      </w:tr>
    </w:tbl>
    <w:p w14:paraId="0B6568F1"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4C7797D4" w14:textId="77777777" w:rsidR="00B968A2" w:rsidRPr="006D085E" w:rsidRDefault="00B968A2" w:rsidP="00B968A2">
      <w:pPr>
        <w:rPr>
          <w:lang w:val="fr-BE"/>
        </w:rPr>
      </w:pPr>
      <w:r w:rsidRPr="006D085E">
        <w:rPr>
          <w:rStyle w:val="HideTWBExt"/>
          <w:lang w:val="fr-BE"/>
        </w:rPr>
        <w:t>&lt;/Amend&gt;</w:t>
      </w:r>
    </w:p>
    <w:p w14:paraId="65CF19FD"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23</w:t>
      </w:r>
      <w:r w:rsidRPr="006D085E">
        <w:rPr>
          <w:rStyle w:val="HideTWBExt"/>
          <w:lang w:val="fr-BE"/>
        </w:rPr>
        <w:t>&lt;/NumAm&gt;</w:t>
      </w:r>
    </w:p>
    <w:p w14:paraId="5524DEF8"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028AA4B1" w14:textId="77777777" w:rsidR="00B968A2" w:rsidRPr="006D085E" w:rsidRDefault="00B968A2" w:rsidP="00B968A2">
      <w:pPr>
        <w:pStyle w:val="NormalBold"/>
        <w:rPr>
          <w:lang w:val="fr-BE"/>
        </w:rPr>
      </w:pPr>
      <w:r w:rsidRPr="006D085E">
        <w:rPr>
          <w:rStyle w:val="HideTWBExt"/>
          <w:b w:val="0"/>
          <w:lang w:val="fr-BE"/>
        </w:rPr>
        <w:t>&lt;/RepeatBlock-By&gt;</w:t>
      </w:r>
    </w:p>
    <w:p w14:paraId="1BDCD08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1397830" w14:textId="77777777" w:rsidR="00B968A2" w:rsidRPr="00565786" w:rsidRDefault="00B968A2" w:rsidP="00B968A2">
      <w:pPr>
        <w:pStyle w:val="NormalBold"/>
      </w:pPr>
      <w:r w:rsidRPr="00565786">
        <w:rPr>
          <w:rStyle w:val="HideTWBExt"/>
        </w:rPr>
        <w:t>&lt;Article&gt;</w:t>
      </w:r>
      <w:r w:rsidRPr="00565786">
        <w:t>Visto 1 septies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EBFC849" w14:textId="77777777" w:rsidTr="00C72CB5">
        <w:trPr>
          <w:trHeight w:hRule="exact" w:val="240"/>
          <w:jc w:val="center"/>
        </w:trPr>
        <w:tc>
          <w:tcPr>
            <w:tcW w:w="9752" w:type="dxa"/>
            <w:gridSpan w:val="2"/>
            <w:tcBorders>
              <w:top w:val="nil"/>
              <w:left w:val="nil"/>
              <w:bottom w:val="nil"/>
              <w:right w:val="nil"/>
            </w:tcBorders>
          </w:tcPr>
          <w:p w14:paraId="14C46E15" w14:textId="77777777" w:rsidR="00B968A2" w:rsidRPr="00565786" w:rsidRDefault="00B968A2" w:rsidP="00C72CB5"/>
        </w:tc>
      </w:tr>
      <w:tr w:rsidR="00B968A2" w:rsidRPr="00565786" w14:paraId="2413CAD4" w14:textId="77777777" w:rsidTr="00C72CB5">
        <w:trPr>
          <w:trHeight w:val="240"/>
          <w:jc w:val="center"/>
        </w:trPr>
        <w:tc>
          <w:tcPr>
            <w:tcW w:w="4876" w:type="dxa"/>
            <w:tcBorders>
              <w:top w:val="nil"/>
              <w:left w:val="nil"/>
              <w:bottom w:val="nil"/>
              <w:right w:val="nil"/>
            </w:tcBorders>
          </w:tcPr>
          <w:p w14:paraId="2E7387C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12BB036" w14:textId="77777777" w:rsidR="00B968A2" w:rsidRPr="00565786" w:rsidRDefault="00B968A2" w:rsidP="00C72CB5">
            <w:pPr>
              <w:pStyle w:val="AmColumnHeading"/>
            </w:pPr>
            <w:r w:rsidRPr="00565786">
              <w:t>Emendamento</w:t>
            </w:r>
          </w:p>
        </w:tc>
      </w:tr>
      <w:tr w:rsidR="00B968A2" w:rsidRPr="00565786" w14:paraId="7E1C6DA5" w14:textId="77777777" w:rsidTr="00C72CB5">
        <w:trPr>
          <w:jc w:val="center"/>
        </w:trPr>
        <w:tc>
          <w:tcPr>
            <w:tcW w:w="4876" w:type="dxa"/>
            <w:tcBorders>
              <w:top w:val="nil"/>
              <w:left w:val="nil"/>
              <w:bottom w:val="nil"/>
              <w:right w:val="nil"/>
            </w:tcBorders>
          </w:tcPr>
          <w:p w14:paraId="2658FE3C" w14:textId="77777777" w:rsidR="00B968A2" w:rsidRPr="00565786" w:rsidRDefault="00B968A2" w:rsidP="00C72CB5">
            <w:pPr>
              <w:pStyle w:val="Normal6a"/>
            </w:pPr>
          </w:p>
        </w:tc>
        <w:tc>
          <w:tcPr>
            <w:tcW w:w="4876" w:type="dxa"/>
            <w:tcBorders>
              <w:top w:val="nil"/>
              <w:left w:val="nil"/>
              <w:bottom w:val="nil"/>
              <w:right w:val="nil"/>
            </w:tcBorders>
          </w:tcPr>
          <w:p w14:paraId="3F1E07C2" w14:textId="77777777" w:rsidR="00B968A2" w:rsidRPr="00565786" w:rsidRDefault="00B968A2" w:rsidP="00C72CB5">
            <w:pPr>
              <w:pStyle w:val="Normal6a"/>
            </w:pPr>
            <w:r w:rsidRPr="00565786">
              <w:rPr>
                <w:b/>
                <w:i/>
              </w:rPr>
              <w:t>–</w:t>
            </w:r>
            <w:r w:rsidRPr="00565786">
              <w:tab/>
            </w:r>
            <w:r w:rsidRPr="00565786">
              <w:rPr>
                <w:b/>
                <w:i/>
              </w:rPr>
              <w:t>vista la direttiva (UE) 2023/2413 del Parlamento e del Consiglio, del 18 ottobre 2023, che modifica la direttiva (UE) 2018/2001, il regolamento (UE) 2018/1999 e la direttiva n. 98/70/CE per quanto riguarda la promozione dell'energia da fonti rinnovabili e che abroga la direttiva (UE) 2015/652 del Consiglio,</w:t>
            </w:r>
          </w:p>
        </w:tc>
      </w:tr>
    </w:tbl>
    <w:p w14:paraId="23A760C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738ACA6" w14:textId="77777777" w:rsidR="00B968A2" w:rsidRPr="00565786" w:rsidRDefault="00B968A2" w:rsidP="00B968A2">
      <w:r w:rsidRPr="00565786">
        <w:rPr>
          <w:rStyle w:val="HideTWBExt"/>
        </w:rPr>
        <w:t>&lt;/Amend&gt;</w:t>
      </w:r>
    </w:p>
    <w:p w14:paraId="1CAE157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24</w:t>
      </w:r>
      <w:r w:rsidRPr="00565786">
        <w:rPr>
          <w:rStyle w:val="HideTWBExt"/>
        </w:rPr>
        <w:t>&lt;/NumAm&gt;</w:t>
      </w:r>
    </w:p>
    <w:p w14:paraId="5D7B7C28"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6556EE42" w14:textId="77777777" w:rsidR="00B968A2" w:rsidRPr="00565786" w:rsidRDefault="00B968A2" w:rsidP="00B968A2">
      <w:pPr>
        <w:pStyle w:val="NormalBold"/>
      </w:pPr>
      <w:r w:rsidRPr="00565786">
        <w:rPr>
          <w:rStyle w:val="HideTWBExt"/>
          <w:b w:val="0"/>
        </w:rPr>
        <w:t>&lt;/RepeatBlock-By&gt;</w:t>
      </w:r>
    </w:p>
    <w:p w14:paraId="52FF511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7D79808" w14:textId="77777777" w:rsidR="00B968A2" w:rsidRPr="00565786" w:rsidRDefault="00B968A2" w:rsidP="00B968A2">
      <w:pPr>
        <w:pStyle w:val="NormalBold"/>
      </w:pPr>
      <w:r w:rsidRPr="00565786">
        <w:rPr>
          <w:rStyle w:val="HideTWBExt"/>
        </w:rPr>
        <w:t>&lt;Article&gt;</w:t>
      </w:r>
      <w:r w:rsidRPr="00565786">
        <w:t>Visto 1 septies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07605F6" w14:textId="77777777" w:rsidTr="00C72CB5">
        <w:trPr>
          <w:trHeight w:hRule="exact" w:val="240"/>
          <w:jc w:val="center"/>
        </w:trPr>
        <w:tc>
          <w:tcPr>
            <w:tcW w:w="9752" w:type="dxa"/>
            <w:gridSpan w:val="2"/>
            <w:tcBorders>
              <w:top w:val="nil"/>
              <w:left w:val="nil"/>
              <w:bottom w:val="nil"/>
              <w:right w:val="nil"/>
            </w:tcBorders>
          </w:tcPr>
          <w:p w14:paraId="14F04439" w14:textId="77777777" w:rsidR="00B968A2" w:rsidRPr="00565786" w:rsidRDefault="00B968A2" w:rsidP="00C72CB5"/>
        </w:tc>
      </w:tr>
      <w:tr w:rsidR="00B968A2" w:rsidRPr="00565786" w14:paraId="151F640D" w14:textId="77777777" w:rsidTr="00C72CB5">
        <w:trPr>
          <w:trHeight w:val="240"/>
          <w:jc w:val="center"/>
        </w:trPr>
        <w:tc>
          <w:tcPr>
            <w:tcW w:w="4876" w:type="dxa"/>
            <w:tcBorders>
              <w:top w:val="nil"/>
              <w:left w:val="nil"/>
              <w:bottom w:val="nil"/>
              <w:right w:val="nil"/>
            </w:tcBorders>
          </w:tcPr>
          <w:p w14:paraId="2ACFA49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AEA99E8" w14:textId="77777777" w:rsidR="00B968A2" w:rsidRPr="00565786" w:rsidRDefault="00B968A2" w:rsidP="00C72CB5">
            <w:pPr>
              <w:pStyle w:val="AmColumnHeading"/>
            </w:pPr>
            <w:r w:rsidRPr="00565786">
              <w:t>Emendamento</w:t>
            </w:r>
          </w:p>
        </w:tc>
      </w:tr>
      <w:tr w:rsidR="00B968A2" w:rsidRPr="00565786" w14:paraId="1FEF07C4" w14:textId="77777777" w:rsidTr="00C72CB5">
        <w:trPr>
          <w:jc w:val="center"/>
        </w:trPr>
        <w:tc>
          <w:tcPr>
            <w:tcW w:w="4876" w:type="dxa"/>
            <w:tcBorders>
              <w:top w:val="nil"/>
              <w:left w:val="nil"/>
              <w:bottom w:val="nil"/>
              <w:right w:val="nil"/>
            </w:tcBorders>
          </w:tcPr>
          <w:p w14:paraId="704E097B" w14:textId="77777777" w:rsidR="00B968A2" w:rsidRPr="00565786" w:rsidRDefault="00B968A2" w:rsidP="00C72CB5">
            <w:pPr>
              <w:pStyle w:val="Normal6a"/>
            </w:pPr>
          </w:p>
        </w:tc>
        <w:tc>
          <w:tcPr>
            <w:tcW w:w="4876" w:type="dxa"/>
            <w:tcBorders>
              <w:top w:val="nil"/>
              <w:left w:val="nil"/>
              <w:bottom w:val="nil"/>
              <w:right w:val="nil"/>
            </w:tcBorders>
          </w:tcPr>
          <w:p w14:paraId="7CCEADD0" w14:textId="77777777" w:rsidR="00B968A2" w:rsidRPr="00565786" w:rsidRDefault="00B968A2" w:rsidP="00C72CB5">
            <w:pPr>
              <w:pStyle w:val="Normal6a"/>
            </w:pPr>
            <w:r w:rsidRPr="00565786">
              <w:rPr>
                <w:b/>
                <w:i/>
              </w:rPr>
              <w:t>–</w:t>
            </w:r>
            <w:r w:rsidRPr="00565786">
              <w:tab/>
            </w:r>
            <w:r w:rsidRPr="00565786">
              <w:rPr>
                <w:b/>
                <w:i/>
              </w:rPr>
              <w:t>visto il parere, del 28 novembre 2023, del consiglio consultivo per le Acque nordoccidentali sulla comunicazione della Commissione sulla transizione energetica nel settore della pesca e dell'acquacoltura dell'UE,</w:t>
            </w:r>
          </w:p>
        </w:tc>
      </w:tr>
    </w:tbl>
    <w:p w14:paraId="30099FC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C436A42" w14:textId="77777777" w:rsidR="00B968A2" w:rsidRPr="00565786" w:rsidRDefault="00B968A2" w:rsidP="00B968A2">
      <w:r w:rsidRPr="00565786">
        <w:rPr>
          <w:rStyle w:val="HideTWBExt"/>
        </w:rPr>
        <w:t>&lt;/Amend&gt;</w:t>
      </w:r>
    </w:p>
    <w:p w14:paraId="2CF1A66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25</w:t>
      </w:r>
      <w:r w:rsidRPr="00565786">
        <w:rPr>
          <w:rStyle w:val="HideTWBExt"/>
        </w:rPr>
        <w:t>&lt;/NumAm&gt;</w:t>
      </w:r>
    </w:p>
    <w:p w14:paraId="4D8A5952"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4F9181B2"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1C295A84" w14:textId="77777777" w:rsidR="00B968A2" w:rsidRPr="00565786" w:rsidRDefault="00B968A2" w:rsidP="00B968A2">
      <w:pPr>
        <w:pStyle w:val="NormalBold"/>
      </w:pPr>
      <w:r w:rsidRPr="00565786">
        <w:rPr>
          <w:rStyle w:val="HideTWBExt"/>
          <w:b w:val="0"/>
        </w:rPr>
        <w:t>&lt;/RepeatBlock-By&gt;</w:t>
      </w:r>
    </w:p>
    <w:p w14:paraId="79822D0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2074748" w14:textId="77777777" w:rsidR="00B968A2" w:rsidRPr="00565786" w:rsidRDefault="00B968A2" w:rsidP="00B968A2">
      <w:pPr>
        <w:pStyle w:val="NormalBold"/>
      </w:pPr>
      <w:r w:rsidRPr="00565786">
        <w:rPr>
          <w:rStyle w:val="HideTWBExt"/>
        </w:rPr>
        <w:t>&lt;Article&gt;</w:t>
      </w:r>
      <w:r w:rsidRPr="00565786">
        <w:t>Visto 1 septies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2655D9A" w14:textId="77777777" w:rsidTr="00C72CB5">
        <w:trPr>
          <w:trHeight w:hRule="exact" w:val="240"/>
          <w:jc w:val="center"/>
        </w:trPr>
        <w:tc>
          <w:tcPr>
            <w:tcW w:w="9752" w:type="dxa"/>
            <w:gridSpan w:val="2"/>
            <w:tcBorders>
              <w:top w:val="nil"/>
              <w:left w:val="nil"/>
              <w:bottom w:val="nil"/>
              <w:right w:val="nil"/>
            </w:tcBorders>
          </w:tcPr>
          <w:p w14:paraId="3C465CDD" w14:textId="77777777" w:rsidR="00B968A2" w:rsidRPr="00565786" w:rsidRDefault="00B968A2" w:rsidP="00C72CB5"/>
        </w:tc>
      </w:tr>
      <w:tr w:rsidR="00B968A2" w:rsidRPr="00565786" w14:paraId="2FD4CE75" w14:textId="77777777" w:rsidTr="00C72CB5">
        <w:trPr>
          <w:trHeight w:val="240"/>
          <w:jc w:val="center"/>
        </w:trPr>
        <w:tc>
          <w:tcPr>
            <w:tcW w:w="4876" w:type="dxa"/>
            <w:tcBorders>
              <w:top w:val="nil"/>
              <w:left w:val="nil"/>
              <w:bottom w:val="nil"/>
              <w:right w:val="nil"/>
            </w:tcBorders>
          </w:tcPr>
          <w:p w14:paraId="35C4DC8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C4DCD96" w14:textId="77777777" w:rsidR="00B968A2" w:rsidRPr="00565786" w:rsidRDefault="00B968A2" w:rsidP="00C72CB5">
            <w:pPr>
              <w:pStyle w:val="AmColumnHeading"/>
            </w:pPr>
            <w:r w:rsidRPr="00565786">
              <w:t>Emendamento</w:t>
            </w:r>
          </w:p>
        </w:tc>
      </w:tr>
      <w:tr w:rsidR="00B968A2" w:rsidRPr="00565786" w14:paraId="7047594D" w14:textId="77777777" w:rsidTr="00C72CB5">
        <w:trPr>
          <w:jc w:val="center"/>
        </w:trPr>
        <w:tc>
          <w:tcPr>
            <w:tcW w:w="4876" w:type="dxa"/>
            <w:tcBorders>
              <w:top w:val="nil"/>
              <w:left w:val="nil"/>
              <w:bottom w:val="nil"/>
              <w:right w:val="nil"/>
            </w:tcBorders>
          </w:tcPr>
          <w:p w14:paraId="1201259D" w14:textId="77777777" w:rsidR="00B968A2" w:rsidRPr="00565786" w:rsidRDefault="00B968A2" w:rsidP="00C72CB5">
            <w:pPr>
              <w:pStyle w:val="Normal6a"/>
            </w:pPr>
          </w:p>
        </w:tc>
        <w:tc>
          <w:tcPr>
            <w:tcW w:w="4876" w:type="dxa"/>
            <w:tcBorders>
              <w:top w:val="nil"/>
              <w:left w:val="nil"/>
              <w:bottom w:val="nil"/>
              <w:right w:val="nil"/>
            </w:tcBorders>
          </w:tcPr>
          <w:p w14:paraId="510CB9F9" w14:textId="77777777" w:rsidR="00B968A2" w:rsidRPr="00565786" w:rsidRDefault="00B968A2" w:rsidP="00C72CB5">
            <w:pPr>
              <w:pStyle w:val="Normal6a"/>
            </w:pPr>
            <w:r w:rsidRPr="00565786">
              <w:rPr>
                <w:b/>
                <w:i/>
              </w:rPr>
              <w:t>–</w:t>
            </w:r>
            <w:r w:rsidRPr="00565786">
              <w:tab/>
            </w:r>
            <w:r w:rsidRPr="00565786">
              <w:rPr>
                <w:b/>
                <w:i/>
              </w:rPr>
              <w:t>vista la decisione (UE) 2022/591 del Parlamento europeo e del Consiglio, del 6 aprile 2022, relativa a un programma generale di azione dell'Unione per l'ambiente fino al 2030,</w:t>
            </w:r>
          </w:p>
        </w:tc>
      </w:tr>
    </w:tbl>
    <w:p w14:paraId="7C39C2A0"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4EEC6471" w14:textId="77777777" w:rsidR="00B968A2" w:rsidRPr="006D085E" w:rsidRDefault="00B968A2" w:rsidP="00B968A2">
      <w:pPr>
        <w:rPr>
          <w:lang w:val="fr-BE"/>
        </w:rPr>
      </w:pPr>
      <w:r w:rsidRPr="006D085E">
        <w:rPr>
          <w:rStyle w:val="HideTWBExt"/>
          <w:lang w:val="fr-BE"/>
        </w:rPr>
        <w:t>&lt;/Amend&gt;</w:t>
      </w:r>
    </w:p>
    <w:p w14:paraId="7791EBE3"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26</w:t>
      </w:r>
      <w:r w:rsidRPr="006D085E">
        <w:rPr>
          <w:rStyle w:val="HideTWBExt"/>
          <w:lang w:val="fr-BE"/>
        </w:rPr>
        <w:t>&lt;/NumAm&gt;</w:t>
      </w:r>
    </w:p>
    <w:p w14:paraId="341354C2"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64A76287" w14:textId="77777777" w:rsidR="00B968A2" w:rsidRPr="006D085E" w:rsidRDefault="00B968A2" w:rsidP="00B968A2">
      <w:pPr>
        <w:pStyle w:val="NormalBold"/>
        <w:rPr>
          <w:lang w:val="fr-BE"/>
        </w:rPr>
      </w:pPr>
      <w:r w:rsidRPr="006D085E">
        <w:rPr>
          <w:rStyle w:val="HideTWBExt"/>
          <w:b w:val="0"/>
          <w:lang w:val="fr-BE"/>
        </w:rPr>
        <w:t>&lt;/RepeatBlock-By&gt;</w:t>
      </w:r>
    </w:p>
    <w:p w14:paraId="047BBCE6"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A0A6D98" w14:textId="77777777" w:rsidR="00B968A2" w:rsidRPr="00565786" w:rsidRDefault="00B968A2" w:rsidP="00B968A2">
      <w:pPr>
        <w:pStyle w:val="NormalBold"/>
      </w:pPr>
      <w:r w:rsidRPr="00565786">
        <w:rPr>
          <w:rStyle w:val="HideTWBExt"/>
        </w:rPr>
        <w:t>&lt;Article&gt;</w:t>
      </w:r>
      <w:r w:rsidRPr="00565786">
        <w:t>Visto 1 octies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23CCBEF" w14:textId="77777777" w:rsidTr="00C72CB5">
        <w:trPr>
          <w:trHeight w:hRule="exact" w:val="240"/>
          <w:jc w:val="center"/>
        </w:trPr>
        <w:tc>
          <w:tcPr>
            <w:tcW w:w="9752" w:type="dxa"/>
            <w:gridSpan w:val="2"/>
            <w:tcBorders>
              <w:top w:val="nil"/>
              <w:left w:val="nil"/>
              <w:bottom w:val="nil"/>
              <w:right w:val="nil"/>
            </w:tcBorders>
          </w:tcPr>
          <w:p w14:paraId="1D1B0FE0" w14:textId="77777777" w:rsidR="00B968A2" w:rsidRPr="00565786" w:rsidRDefault="00B968A2" w:rsidP="00C72CB5"/>
        </w:tc>
      </w:tr>
      <w:tr w:rsidR="00B968A2" w:rsidRPr="00565786" w14:paraId="75911932" w14:textId="77777777" w:rsidTr="00C72CB5">
        <w:trPr>
          <w:trHeight w:val="240"/>
          <w:jc w:val="center"/>
        </w:trPr>
        <w:tc>
          <w:tcPr>
            <w:tcW w:w="4876" w:type="dxa"/>
            <w:tcBorders>
              <w:top w:val="nil"/>
              <w:left w:val="nil"/>
              <w:bottom w:val="nil"/>
              <w:right w:val="nil"/>
            </w:tcBorders>
          </w:tcPr>
          <w:p w14:paraId="6168553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A99B3BB" w14:textId="77777777" w:rsidR="00B968A2" w:rsidRPr="00565786" w:rsidRDefault="00B968A2" w:rsidP="00C72CB5">
            <w:pPr>
              <w:pStyle w:val="AmColumnHeading"/>
            </w:pPr>
            <w:r w:rsidRPr="00565786">
              <w:t>Emendamento</w:t>
            </w:r>
          </w:p>
        </w:tc>
      </w:tr>
      <w:tr w:rsidR="00B968A2" w:rsidRPr="00565786" w14:paraId="7F2025CC" w14:textId="77777777" w:rsidTr="00C72CB5">
        <w:trPr>
          <w:jc w:val="center"/>
        </w:trPr>
        <w:tc>
          <w:tcPr>
            <w:tcW w:w="4876" w:type="dxa"/>
            <w:tcBorders>
              <w:top w:val="nil"/>
              <w:left w:val="nil"/>
              <w:bottom w:val="nil"/>
              <w:right w:val="nil"/>
            </w:tcBorders>
          </w:tcPr>
          <w:p w14:paraId="5A809490" w14:textId="77777777" w:rsidR="00B968A2" w:rsidRPr="00565786" w:rsidRDefault="00B968A2" w:rsidP="00C72CB5">
            <w:pPr>
              <w:pStyle w:val="Normal6a"/>
            </w:pPr>
          </w:p>
        </w:tc>
        <w:tc>
          <w:tcPr>
            <w:tcW w:w="4876" w:type="dxa"/>
            <w:tcBorders>
              <w:top w:val="nil"/>
              <w:left w:val="nil"/>
              <w:bottom w:val="nil"/>
              <w:right w:val="nil"/>
            </w:tcBorders>
          </w:tcPr>
          <w:p w14:paraId="11D04CD4" w14:textId="77777777" w:rsidR="00B968A2" w:rsidRPr="00565786" w:rsidRDefault="00B968A2" w:rsidP="00C72CB5">
            <w:pPr>
              <w:pStyle w:val="Normal6a"/>
            </w:pPr>
            <w:r w:rsidRPr="00565786">
              <w:rPr>
                <w:b/>
                <w:i/>
              </w:rPr>
              <w:t>–</w:t>
            </w:r>
            <w:r w:rsidRPr="00565786">
              <w:tab/>
            </w:r>
            <w:r w:rsidRPr="00565786">
              <w:rPr>
                <w:b/>
                <w:i/>
              </w:rPr>
              <w:t>vista la relazione speciale 25/2023 della Corte dei conti europea, del 15 novembre 2023, dal titolo "La politica dell'UE in materia di acquacoltura – Una produzione stagnante e risultati incerti nonostante l'aumento dei finanziamenti UE",</w:t>
            </w:r>
          </w:p>
        </w:tc>
      </w:tr>
    </w:tbl>
    <w:p w14:paraId="0F56F99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6B136A0" w14:textId="77777777" w:rsidR="00B968A2" w:rsidRPr="00565786" w:rsidRDefault="00B968A2" w:rsidP="00B968A2">
      <w:r w:rsidRPr="00565786">
        <w:rPr>
          <w:rStyle w:val="HideTWBExt"/>
        </w:rPr>
        <w:t>&lt;/Amend&gt;</w:t>
      </w:r>
    </w:p>
    <w:p w14:paraId="458D285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27</w:t>
      </w:r>
      <w:r w:rsidRPr="00565786">
        <w:rPr>
          <w:rStyle w:val="HideTWBExt"/>
        </w:rPr>
        <w:t>&lt;/NumAm&gt;</w:t>
      </w:r>
    </w:p>
    <w:p w14:paraId="5352360D"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13F06864" w14:textId="77777777" w:rsidR="00B968A2" w:rsidRPr="00565786" w:rsidRDefault="00B968A2" w:rsidP="00B968A2">
      <w:pPr>
        <w:pStyle w:val="NormalBold"/>
      </w:pPr>
      <w:r w:rsidRPr="00565786">
        <w:rPr>
          <w:rStyle w:val="HideTWBExt"/>
          <w:b w:val="0"/>
        </w:rPr>
        <w:t>&lt;/RepeatBlock-By&gt;</w:t>
      </w:r>
    </w:p>
    <w:p w14:paraId="08E18BB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FBA891B" w14:textId="77777777" w:rsidR="00B968A2" w:rsidRPr="00565786" w:rsidRDefault="00B968A2" w:rsidP="00B968A2">
      <w:pPr>
        <w:pStyle w:val="NormalBold"/>
      </w:pPr>
      <w:r w:rsidRPr="00565786">
        <w:rPr>
          <w:rStyle w:val="HideTWBExt"/>
        </w:rPr>
        <w:t>&lt;Article&gt;</w:t>
      </w:r>
      <w:r w:rsidRPr="00565786">
        <w:t>Visto 1 octies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C42D88E" w14:textId="77777777" w:rsidTr="00C72CB5">
        <w:trPr>
          <w:trHeight w:hRule="exact" w:val="240"/>
          <w:jc w:val="center"/>
        </w:trPr>
        <w:tc>
          <w:tcPr>
            <w:tcW w:w="9752" w:type="dxa"/>
            <w:gridSpan w:val="2"/>
            <w:tcBorders>
              <w:top w:val="nil"/>
              <w:left w:val="nil"/>
              <w:bottom w:val="nil"/>
              <w:right w:val="nil"/>
            </w:tcBorders>
          </w:tcPr>
          <w:p w14:paraId="422ABA88" w14:textId="77777777" w:rsidR="00B968A2" w:rsidRPr="00565786" w:rsidRDefault="00B968A2" w:rsidP="00C72CB5"/>
        </w:tc>
      </w:tr>
      <w:tr w:rsidR="00B968A2" w:rsidRPr="00565786" w14:paraId="04C7A453" w14:textId="77777777" w:rsidTr="00C72CB5">
        <w:trPr>
          <w:trHeight w:val="240"/>
          <w:jc w:val="center"/>
        </w:trPr>
        <w:tc>
          <w:tcPr>
            <w:tcW w:w="4876" w:type="dxa"/>
            <w:tcBorders>
              <w:top w:val="nil"/>
              <w:left w:val="nil"/>
              <w:bottom w:val="nil"/>
              <w:right w:val="nil"/>
            </w:tcBorders>
          </w:tcPr>
          <w:p w14:paraId="2B7AC80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058ABE8" w14:textId="77777777" w:rsidR="00B968A2" w:rsidRPr="00565786" w:rsidRDefault="00B968A2" w:rsidP="00C72CB5">
            <w:pPr>
              <w:pStyle w:val="AmColumnHeading"/>
            </w:pPr>
            <w:r w:rsidRPr="00565786">
              <w:t>Emendamento</w:t>
            </w:r>
          </w:p>
        </w:tc>
      </w:tr>
      <w:tr w:rsidR="00B968A2" w:rsidRPr="00565786" w14:paraId="0AB5723E" w14:textId="77777777" w:rsidTr="00C72CB5">
        <w:trPr>
          <w:jc w:val="center"/>
        </w:trPr>
        <w:tc>
          <w:tcPr>
            <w:tcW w:w="4876" w:type="dxa"/>
            <w:tcBorders>
              <w:top w:val="nil"/>
              <w:left w:val="nil"/>
              <w:bottom w:val="nil"/>
              <w:right w:val="nil"/>
            </w:tcBorders>
          </w:tcPr>
          <w:p w14:paraId="79F7AABD" w14:textId="77777777" w:rsidR="00B968A2" w:rsidRPr="00565786" w:rsidRDefault="00B968A2" w:rsidP="00C72CB5">
            <w:pPr>
              <w:pStyle w:val="Normal6a"/>
            </w:pPr>
          </w:p>
        </w:tc>
        <w:tc>
          <w:tcPr>
            <w:tcW w:w="4876" w:type="dxa"/>
            <w:tcBorders>
              <w:top w:val="nil"/>
              <w:left w:val="nil"/>
              <w:bottom w:val="nil"/>
              <w:right w:val="nil"/>
            </w:tcBorders>
          </w:tcPr>
          <w:p w14:paraId="2D5E0368" w14:textId="77777777" w:rsidR="00B968A2" w:rsidRPr="00565786" w:rsidRDefault="00B968A2" w:rsidP="00C72CB5">
            <w:pPr>
              <w:pStyle w:val="Normal6a"/>
            </w:pPr>
            <w:r w:rsidRPr="00565786">
              <w:rPr>
                <w:b/>
                <w:i/>
              </w:rPr>
              <w:t>–</w:t>
            </w:r>
            <w:r w:rsidRPr="00565786">
              <w:tab/>
            </w:r>
            <w:r w:rsidRPr="00565786">
              <w:rPr>
                <w:b/>
                <w:i/>
              </w:rPr>
              <w:t>viste le raccomandazioni, del 27 settembre 2023, del gruppo consultivo per il Mar Baltico sulla transizione energetica del settore della pesca nel Mar Baltico,</w:t>
            </w:r>
          </w:p>
        </w:tc>
      </w:tr>
    </w:tbl>
    <w:p w14:paraId="6DEC769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38F2075" w14:textId="77777777" w:rsidR="00B968A2" w:rsidRPr="00565786" w:rsidRDefault="00B968A2" w:rsidP="00B968A2">
      <w:r w:rsidRPr="00565786">
        <w:rPr>
          <w:rStyle w:val="HideTWBExt"/>
        </w:rPr>
        <w:t>&lt;/Amend&gt;</w:t>
      </w:r>
    </w:p>
    <w:p w14:paraId="10CA824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28</w:t>
      </w:r>
      <w:r w:rsidRPr="00565786">
        <w:rPr>
          <w:rStyle w:val="HideTWBExt"/>
        </w:rPr>
        <w:t>&lt;/NumAm&gt;</w:t>
      </w:r>
    </w:p>
    <w:p w14:paraId="43F55C10"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36D9A7B8"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57040E2A" w14:textId="77777777" w:rsidR="00B968A2" w:rsidRPr="00565786" w:rsidRDefault="00B968A2" w:rsidP="00B968A2">
      <w:pPr>
        <w:pStyle w:val="NormalBold"/>
      </w:pPr>
      <w:r w:rsidRPr="00565786">
        <w:rPr>
          <w:rStyle w:val="HideTWBExt"/>
          <w:b w:val="0"/>
        </w:rPr>
        <w:t>&lt;/RepeatBlock-By&gt;</w:t>
      </w:r>
    </w:p>
    <w:p w14:paraId="51A056A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F29D02A" w14:textId="77777777" w:rsidR="00B968A2" w:rsidRPr="00565786" w:rsidRDefault="00B968A2" w:rsidP="00B968A2">
      <w:pPr>
        <w:pStyle w:val="NormalBold"/>
      </w:pPr>
      <w:r w:rsidRPr="00565786">
        <w:rPr>
          <w:rStyle w:val="HideTWBExt"/>
        </w:rPr>
        <w:t>&lt;Article&gt;</w:t>
      </w:r>
      <w:r w:rsidRPr="00565786">
        <w:t>Visto 1 octies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BC835B5" w14:textId="77777777" w:rsidTr="00C72CB5">
        <w:trPr>
          <w:trHeight w:hRule="exact" w:val="240"/>
          <w:jc w:val="center"/>
        </w:trPr>
        <w:tc>
          <w:tcPr>
            <w:tcW w:w="9752" w:type="dxa"/>
            <w:gridSpan w:val="2"/>
            <w:tcBorders>
              <w:top w:val="nil"/>
              <w:left w:val="nil"/>
              <w:bottom w:val="nil"/>
              <w:right w:val="nil"/>
            </w:tcBorders>
          </w:tcPr>
          <w:p w14:paraId="5223A044" w14:textId="77777777" w:rsidR="00B968A2" w:rsidRPr="00565786" w:rsidRDefault="00B968A2" w:rsidP="00C72CB5"/>
        </w:tc>
      </w:tr>
      <w:tr w:rsidR="00B968A2" w:rsidRPr="00565786" w14:paraId="624E5687" w14:textId="77777777" w:rsidTr="00C72CB5">
        <w:trPr>
          <w:trHeight w:val="240"/>
          <w:jc w:val="center"/>
        </w:trPr>
        <w:tc>
          <w:tcPr>
            <w:tcW w:w="4876" w:type="dxa"/>
            <w:tcBorders>
              <w:top w:val="nil"/>
              <w:left w:val="nil"/>
              <w:bottom w:val="nil"/>
              <w:right w:val="nil"/>
            </w:tcBorders>
          </w:tcPr>
          <w:p w14:paraId="0AC134E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11734B8" w14:textId="77777777" w:rsidR="00B968A2" w:rsidRPr="00565786" w:rsidRDefault="00B968A2" w:rsidP="00C72CB5">
            <w:pPr>
              <w:pStyle w:val="AmColumnHeading"/>
            </w:pPr>
            <w:r w:rsidRPr="00565786">
              <w:t>Emendamento</w:t>
            </w:r>
          </w:p>
        </w:tc>
      </w:tr>
      <w:tr w:rsidR="00B968A2" w:rsidRPr="00565786" w14:paraId="263AF6E9" w14:textId="77777777" w:rsidTr="00C72CB5">
        <w:trPr>
          <w:jc w:val="center"/>
        </w:trPr>
        <w:tc>
          <w:tcPr>
            <w:tcW w:w="4876" w:type="dxa"/>
            <w:tcBorders>
              <w:top w:val="nil"/>
              <w:left w:val="nil"/>
              <w:bottom w:val="nil"/>
              <w:right w:val="nil"/>
            </w:tcBorders>
          </w:tcPr>
          <w:p w14:paraId="725A5128" w14:textId="77777777" w:rsidR="00B968A2" w:rsidRPr="00565786" w:rsidRDefault="00B968A2" w:rsidP="00C72CB5">
            <w:pPr>
              <w:pStyle w:val="Normal6a"/>
            </w:pPr>
          </w:p>
        </w:tc>
        <w:tc>
          <w:tcPr>
            <w:tcW w:w="4876" w:type="dxa"/>
            <w:tcBorders>
              <w:top w:val="nil"/>
              <w:left w:val="nil"/>
              <w:bottom w:val="nil"/>
              <w:right w:val="nil"/>
            </w:tcBorders>
          </w:tcPr>
          <w:p w14:paraId="0DE85CC0" w14:textId="77777777" w:rsidR="00B968A2" w:rsidRPr="00565786" w:rsidRDefault="00B968A2" w:rsidP="00C72CB5">
            <w:pPr>
              <w:pStyle w:val="Normal6a"/>
            </w:pPr>
            <w:r w:rsidRPr="00565786">
              <w:rPr>
                <w:b/>
                <w:i/>
              </w:rPr>
              <w:t>–</w:t>
            </w:r>
            <w:r w:rsidRPr="00565786">
              <w:tab/>
            </w:r>
            <w:r w:rsidRPr="00565786">
              <w:rPr>
                <w:b/>
                <w:i/>
              </w:rPr>
              <w:t>visto l'accordo di Parigi del 2015 adottato nell'ambito della Convenzione quadro delle Nazioni Unite sui cambiamenti climatici,</w:t>
            </w:r>
          </w:p>
        </w:tc>
      </w:tr>
    </w:tbl>
    <w:p w14:paraId="3F1F1539"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267DF79C" w14:textId="77777777" w:rsidR="00B968A2" w:rsidRPr="006D085E" w:rsidRDefault="00B968A2" w:rsidP="00B968A2">
      <w:pPr>
        <w:rPr>
          <w:lang w:val="fr-BE"/>
        </w:rPr>
      </w:pPr>
      <w:r w:rsidRPr="006D085E">
        <w:rPr>
          <w:rStyle w:val="HideTWBExt"/>
          <w:lang w:val="fr-BE"/>
        </w:rPr>
        <w:t>&lt;/Amend&gt;</w:t>
      </w:r>
    </w:p>
    <w:p w14:paraId="6A155D37"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29</w:t>
      </w:r>
      <w:r w:rsidRPr="006D085E">
        <w:rPr>
          <w:rStyle w:val="HideTWBExt"/>
          <w:lang w:val="fr-BE"/>
        </w:rPr>
        <w:t>&lt;/NumAm&gt;</w:t>
      </w:r>
    </w:p>
    <w:p w14:paraId="50A604EF"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0C182BA1" w14:textId="77777777" w:rsidR="00B968A2" w:rsidRPr="006D085E" w:rsidRDefault="00B968A2" w:rsidP="00B968A2">
      <w:pPr>
        <w:pStyle w:val="NormalBold"/>
        <w:rPr>
          <w:lang w:val="fr-BE"/>
        </w:rPr>
      </w:pPr>
      <w:r w:rsidRPr="006D085E">
        <w:rPr>
          <w:rStyle w:val="HideTWBExt"/>
          <w:b w:val="0"/>
          <w:lang w:val="fr-BE"/>
        </w:rPr>
        <w:t>&lt;/RepeatBlock-By&gt;</w:t>
      </w:r>
    </w:p>
    <w:p w14:paraId="164E7B0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BD3B16F" w14:textId="77777777" w:rsidR="00B968A2" w:rsidRPr="00565786" w:rsidRDefault="00B968A2" w:rsidP="00B968A2">
      <w:pPr>
        <w:pStyle w:val="NormalBold"/>
      </w:pPr>
      <w:r w:rsidRPr="00565786">
        <w:rPr>
          <w:rStyle w:val="HideTWBExt"/>
        </w:rPr>
        <w:t>&lt;Article&gt;</w:t>
      </w:r>
      <w:r w:rsidRPr="00565786">
        <w:t>Visto 1 nonies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94D4853" w14:textId="77777777" w:rsidTr="00C72CB5">
        <w:trPr>
          <w:trHeight w:hRule="exact" w:val="240"/>
          <w:jc w:val="center"/>
        </w:trPr>
        <w:tc>
          <w:tcPr>
            <w:tcW w:w="9752" w:type="dxa"/>
            <w:gridSpan w:val="2"/>
            <w:tcBorders>
              <w:top w:val="nil"/>
              <w:left w:val="nil"/>
              <w:bottom w:val="nil"/>
              <w:right w:val="nil"/>
            </w:tcBorders>
          </w:tcPr>
          <w:p w14:paraId="634AD7FF" w14:textId="77777777" w:rsidR="00B968A2" w:rsidRPr="00565786" w:rsidRDefault="00B968A2" w:rsidP="00C72CB5"/>
        </w:tc>
      </w:tr>
      <w:tr w:rsidR="00B968A2" w:rsidRPr="00565786" w14:paraId="11F9030D" w14:textId="77777777" w:rsidTr="00C72CB5">
        <w:trPr>
          <w:trHeight w:val="240"/>
          <w:jc w:val="center"/>
        </w:trPr>
        <w:tc>
          <w:tcPr>
            <w:tcW w:w="4876" w:type="dxa"/>
            <w:tcBorders>
              <w:top w:val="nil"/>
              <w:left w:val="nil"/>
              <w:bottom w:val="nil"/>
              <w:right w:val="nil"/>
            </w:tcBorders>
          </w:tcPr>
          <w:p w14:paraId="34DC673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6700192" w14:textId="77777777" w:rsidR="00B968A2" w:rsidRPr="00565786" w:rsidRDefault="00B968A2" w:rsidP="00C72CB5">
            <w:pPr>
              <w:pStyle w:val="AmColumnHeading"/>
            </w:pPr>
            <w:r w:rsidRPr="00565786">
              <w:t>Emendamento</w:t>
            </w:r>
          </w:p>
        </w:tc>
      </w:tr>
      <w:tr w:rsidR="00B968A2" w:rsidRPr="00565786" w14:paraId="7046629F" w14:textId="77777777" w:rsidTr="00C72CB5">
        <w:trPr>
          <w:jc w:val="center"/>
        </w:trPr>
        <w:tc>
          <w:tcPr>
            <w:tcW w:w="4876" w:type="dxa"/>
            <w:tcBorders>
              <w:top w:val="nil"/>
              <w:left w:val="nil"/>
              <w:bottom w:val="nil"/>
              <w:right w:val="nil"/>
            </w:tcBorders>
          </w:tcPr>
          <w:p w14:paraId="18F6C85E" w14:textId="77777777" w:rsidR="00B968A2" w:rsidRPr="00565786" w:rsidRDefault="00B968A2" w:rsidP="00C72CB5">
            <w:pPr>
              <w:pStyle w:val="Normal6a"/>
            </w:pPr>
          </w:p>
        </w:tc>
        <w:tc>
          <w:tcPr>
            <w:tcW w:w="4876" w:type="dxa"/>
            <w:tcBorders>
              <w:top w:val="nil"/>
              <w:left w:val="nil"/>
              <w:bottom w:val="nil"/>
              <w:right w:val="nil"/>
            </w:tcBorders>
          </w:tcPr>
          <w:p w14:paraId="4E716BEE" w14:textId="77777777" w:rsidR="00B968A2" w:rsidRPr="00565786" w:rsidRDefault="00B968A2" w:rsidP="00C72CB5">
            <w:pPr>
              <w:pStyle w:val="Normal6a"/>
            </w:pPr>
            <w:r w:rsidRPr="00565786">
              <w:rPr>
                <w:b/>
                <w:i/>
              </w:rPr>
              <w:t>–</w:t>
            </w:r>
            <w:r w:rsidRPr="00565786">
              <w:tab/>
            </w:r>
            <w:r w:rsidRPr="00565786">
              <w:rPr>
                <w:b/>
                <w:i/>
              </w:rPr>
              <w:t>visto il parere del consiglio consultivo per le Acque nordoccidentali, del 28 novembre 2023, sulla comunicazione della Commissione europea dal titolo "La transizione energetica nel settore della pesca e dell'acquacoltura dell'UE" (COM(2023) 100 final),</w:t>
            </w:r>
          </w:p>
        </w:tc>
      </w:tr>
    </w:tbl>
    <w:p w14:paraId="574273CF"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B61A464" w14:textId="77777777" w:rsidR="00B968A2" w:rsidRPr="00565786" w:rsidRDefault="00B968A2" w:rsidP="00B968A2">
      <w:r w:rsidRPr="00565786">
        <w:rPr>
          <w:rStyle w:val="HideTWBExt"/>
        </w:rPr>
        <w:t>&lt;/Amend&gt;</w:t>
      </w:r>
    </w:p>
    <w:p w14:paraId="416F1BE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30</w:t>
      </w:r>
      <w:r w:rsidRPr="00565786">
        <w:rPr>
          <w:rStyle w:val="HideTWBExt"/>
        </w:rPr>
        <w:t>&lt;/NumAm&gt;</w:t>
      </w:r>
    </w:p>
    <w:p w14:paraId="5E8DC102"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7F3258FE" w14:textId="77777777" w:rsidR="00B968A2" w:rsidRPr="00565786" w:rsidRDefault="00B968A2" w:rsidP="00B968A2">
      <w:r w:rsidRPr="00565786">
        <w:rPr>
          <w:rStyle w:val="HideTWBExt"/>
        </w:rPr>
        <w:t>&lt;AuNomDe&gt;</w:t>
      </w:r>
      <w:r w:rsidRPr="00565786">
        <w:rPr>
          <w:rStyle w:val="HideTWBInt"/>
        </w:rPr>
        <w:t>{Verts/ALE}</w:t>
      </w:r>
      <w:r w:rsidRPr="00565786">
        <w:t>a nome del gruppo Verts/ALE</w:t>
      </w:r>
      <w:r w:rsidRPr="00565786">
        <w:rPr>
          <w:rStyle w:val="HideTWBExt"/>
        </w:rPr>
        <w:t>&lt;/AuNomDe&gt;</w:t>
      </w:r>
    </w:p>
    <w:p w14:paraId="498CFE5C" w14:textId="77777777" w:rsidR="00B968A2" w:rsidRPr="00565786" w:rsidRDefault="00B968A2" w:rsidP="00B968A2">
      <w:pPr>
        <w:pStyle w:val="NormalBold"/>
      </w:pPr>
      <w:r w:rsidRPr="00565786">
        <w:rPr>
          <w:rStyle w:val="HideTWBExt"/>
          <w:b w:val="0"/>
        </w:rPr>
        <w:t>&lt;/RepeatBlock-By&gt;</w:t>
      </w:r>
    </w:p>
    <w:p w14:paraId="4106F37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2B66F6C" w14:textId="77777777" w:rsidR="00B968A2" w:rsidRPr="00565786" w:rsidRDefault="00B968A2" w:rsidP="00B968A2">
      <w:pPr>
        <w:pStyle w:val="NormalBold"/>
      </w:pPr>
      <w:r w:rsidRPr="00565786">
        <w:rPr>
          <w:rStyle w:val="HideTWBExt"/>
        </w:rPr>
        <w:t>&lt;Article&gt;</w:t>
      </w:r>
      <w:r w:rsidRPr="00565786">
        <w:t>Visto 1 nonies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84FBD7D" w14:textId="77777777" w:rsidTr="00C72CB5">
        <w:trPr>
          <w:trHeight w:hRule="exact" w:val="240"/>
          <w:jc w:val="center"/>
        </w:trPr>
        <w:tc>
          <w:tcPr>
            <w:tcW w:w="9752" w:type="dxa"/>
            <w:gridSpan w:val="2"/>
            <w:tcBorders>
              <w:top w:val="nil"/>
              <w:left w:val="nil"/>
              <w:bottom w:val="nil"/>
              <w:right w:val="nil"/>
            </w:tcBorders>
          </w:tcPr>
          <w:p w14:paraId="6BDD6A9B" w14:textId="77777777" w:rsidR="00B968A2" w:rsidRPr="00565786" w:rsidRDefault="00B968A2" w:rsidP="00C72CB5"/>
        </w:tc>
      </w:tr>
      <w:tr w:rsidR="00B968A2" w:rsidRPr="00565786" w14:paraId="19DB54CC" w14:textId="77777777" w:rsidTr="00C72CB5">
        <w:trPr>
          <w:trHeight w:val="240"/>
          <w:jc w:val="center"/>
        </w:trPr>
        <w:tc>
          <w:tcPr>
            <w:tcW w:w="4876" w:type="dxa"/>
            <w:tcBorders>
              <w:top w:val="nil"/>
              <w:left w:val="nil"/>
              <w:bottom w:val="nil"/>
              <w:right w:val="nil"/>
            </w:tcBorders>
          </w:tcPr>
          <w:p w14:paraId="16251D9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8ECA74F" w14:textId="77777777" w:rsidR="00B968A2" w:rsidRPr="00565786" w:rsidRDefault="00B968A2" w:rsidP="00C72CB5">
            <w:pPr>
              <w:pStyle w:val="AmColumnHeading"/>
            </w:pPr>
            <w:r w:rsidRPr="00565786">
              <w:t>Emendamento</w:t>
            </w:r>
          </w:p>
        </w:tc>
      </w:tr>
      <w:tr w:rsidR="00B968A2" w:rsidRPr="00565786" w14:paraId="78E3A30B" w14:textId="77777777" w:rsidTr="00C72CB5">
        <w:trPr>
          <w:jc w:val="center"/>
        </w:trPr>
        <w:tc>
          <w:tcPr>
            <w:tcW w:w="4876" w:type="dxa"/>
            <w:tcBorders>
              <w:top w:val="nil"/>
              <w:left w:val="nil"/>
              <w:bottom w:val="nil"/>
              <w:right w:val="nil"/>
            </w:tcBorders>
          </w:tcPr>
          <w:p w14:paraId="0E50DA73" w14:textId="77777777" w:rsidR="00B968A2" w:rsidRPr="00565786" w:rsidRDefault="00B968A2" w:rsidP="00C72CB5">
            <w:pPr>
              <w:pStyle w:val="Normal6a"/>
            </w:pPr>
          </w:p>
        </w:tc>
        <w:tc>
          <w:tcPr>
            <w:tcW w:w="4876" w:type="dxa"/>
            <w:tcBorders>
              <w:top w:val="nil"/>
              <w:left w:val="nil"/>
              <w:bottom w:val="nil"/>
              <w:right w:val="nil"/>
            </w:tcBorders>
          </w:tcPr>
          <w:p w14:paraId="4ED91411" w14:textId="77777777" w:rsidR="00B968A2" w:rsidRPr="00565786" w:rsidRDefault="00B968A2" w:rsidP="00C72CB5">
            <w:pPr>
              <w:pStyle w:val="Normal6a"/>
            </w:pPr>
            <w:r w:rsidRPr="00565786">
              <w:rPr>
                <w:b/>
                <w:i/>
              </w:rPr>
              <w:t>–</w:t>
            </w:r>
            <w:r w:rsidRPr="00565786">
              <w:tab/>
            </w:r>
            <w:r w:rsidRPr="00565786">
              <w:rPr>
                <w:b/>
                <w:i/>
              </w:rPr>
              <w:t>vista la comunicazione della Commissione del 2023 dal titolo "Piano d'azione dell'UE: proteggere e ripristinare gli ecosistemi marini per una pesca sostenibile e resiliente",</w:t>
            </w:r>
          </w:p>
        </w:tc>
      </w:tr>
    </w:tbl>
    <w:p w14:paraId="4FF2D927"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32818642" w14:textId="77777777" w:rsidR="00B968A2" w:rsidRPr="006D085E" w:rsidRDefault="00B968A2" w:rsidP="00B968A2">
      <w:pPr>
        <w:rPr>
          <w:lang w:val="fr-BE"/>
        </w:rPr>
      </w:pPr>
      <w:r w:rsidRPr="006D085E">
        <w:rPr>
          <w:rStyle w:val="HideTWBExt"/>
          <w:lang w:val="fr-BE"/>
        </w:rPr>
        <w:t>&lt;/Amend&gt;</w:t>
      </w:r>
    </w:p>
    <w:p w14:paraId="6DCFC8CB"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31</w:t>
      </w:r>
      <w:r w:rsidRPr="006D085E">
        <w:rPr>
          <w:rStyle w:val="HideTWBExt"/>
          <w:lang w:val="fr-BE"/>
        </w:rPr>
        <w:t>&lt;/NumAm&gt;</w:t>
      </w:r>
    </w:p>
    <w:p w14:paraId="57570A95"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413DD344" w14:textId="77777777" w:rsidR="00B968A2" w:rsidRPr="006D085E" w:rsidRDefault="00B968A2" w:rsidP="00B968A2">
      <w:pPr>
        <w:pStyle w:val="NormalBold"/>
        <w:rPr>
          <w:lang w:val="fr-BE"/>
        </w:rPr>
      </w:pPr>
      <w:r w:rsidRPr="006D085E">
        <w:rPr>
          <w:rStyle w:val="HideTWBExt"/>
          <w:b w:val="0"/>
          <w:lang w:val="fr-BE"/>
        </w:rPr>
        <w:t>&lt;/RepeatBlock-By&gt;</w:t>
      </w:r>
    </w:p>
    <w:p w14:paraId="7BDEA91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80921C9" w14:textId="77777777" w:rsidR="00B968A2" w:rsidRPr="00565786" w:rsidRDefault="00B968A2" w:rsidP="00B968A2">
      <w:pPr>
        <w:pStyle w:val="NormalBold"/>
      </w:pPr>
      <w:r w:rsidRPr="00565786">
        <w:rPr>
          <w:rStyle w:val="HideTWBExt"/>
        </w:rPr>
        <w:t>&lt;Article&gt;</w:t>
      </w:r>
      <w:r w:rsidRPr="00565786">
        <w:t>Visto 1 decies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11FC446" w14:textId="77777777" w:rsidTr="00C72CB5">
        <w:trPr>
          <w:trHeight w:hRule="exact" w:val="240"/>
          <w:jc w:val="center"/>
        </w:trPr>
        <w:tc>
          <w:tcPr>
            <w:tcW w:w="9752" w:type="dxa"/>
            <w:gridSpan w:val="2"/>
            <w:tcBorders>
              <w:top w:val="nil"/>
              <w:left w:val="nil"/>
              <w:bottom w:val="nil"/>
              <w:right w:val="nil"/>
            </w:tcBorders>
          </w:tcPr>
          <w:p w14:paraId="0161D472" w14:textId="77777777" w:rsidR="00B968A2" w:rsidRPr="00565786" w:rsidRDefault="00B968A2" w:rsidP="00C72CB5"/>
        </w:tc>
      </w:tr>
      <w:tr w:rsidR="00B968A2" w:rsidRPr="00565786" w14:paraId="6A3B90D8" w14:textId="77777777" w:rsidTr="00C72CB5">
        <w:trPr>
          <w:trHeight w:val="240"/>
          <w:jc w:val="center"/>
        </w:trPr>
        <w:tc>
          <w:tcPr>
            <w:tcW w:w="4876" w:type="dxa"/>
            <w:tcBorders>
              <w:top w:val="nil"/>
              <w:left w:val="nil"/>
              <w:bottom w:val="nil"/>
              <w:right w:val="nil"/>
            </w:tcBorders>
          </w:tcPr>
          <w:p w14:paraId="5AB9875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A8B39F8" w14:textId="77777777" w:rsidR="00B968A2" w:rsidRPr="00565786" w:rsidRDefault="00B968A2" w:rsidP="00C72CB5">
            <w:pPr>
              <w:pStyle w:val="AmColumnHeading"/>
            </w:pPr>
            <w:r w:rsidRPr="00565786">
              <w:t>Emendamento</w:t>
            </w:r>
          </w:p>
        </w:tc>
      </w:tr>
      <w:tr w:rsidR="00B968A2" w:rsidRPr="00565786" w14:paraId="4E53F3CA" w14:textId="77777777" w:rsidTr="00C72CB5">
        <w:trPr>
          <w:jc w:val="center"/>
        </w:trPr>
        <w:tc>
          <w:tcPr>
            <w:tcW w:w="4876" w:type="dxa"/>
            <w:tcBorders>
              <w:top w:val="nil"/>
              <w:left w:val="nil"/>
              <w:bottom w:val="nil"/>
              <w:right w:val="nil"/>
            </w:tcBorders>
          </w:tcPr>
          <w:p w14:paraId="0A309FB0" w14:textId="77777777" w:rsidR="00B968A2" w:rsidRPr="00565786" w:rsidRDefault="00B968A2" w:rsidP="00C72CB5">
            <w:pPr>
              <w:pStyle w:val="Normal6a"/>
            </w:pPr>
          </w:p>
        </w:tc>
        <w:tc>
          <w:tcPr>
            <w:tcW w:w="4876" w:type="dxa"/>
            <w:tcBorders>
              <w:top w:val="nil"/>
              <w:left w:val="nil"/>
              <w:bottom w:val="nil"/>
              <w:right w:val="nil"/>
            </w:tcBorders>
          </w:tcPr>
          <w:p w14:paraId="066AE806" w14:textId="77777777" w:rsidR="00B968A2" w:rsidRPr="00565786" w:rsidRDefault="00B968A2" w:rsidP="00C72CB5">
            <w:pPr>
              <w:pStyle w:val="Normal6a"/>
            </w:pPr>
            <w:r w:rsidRPr="00565786">
              <w:rPr>
                <w:b/>
                <w:i/>
              </w:rPr>
              <w:t>–</w:t>
            </w:r>
            <w:r w:rsidRPr="00565786">
              <w:tab/>
            </w:r>
            <w:r w:rsidRPr="00565786">
              <w:rPr>
                <w:b/>
                <w:i/>
              </w:rPr>
              <w:t>visto lo studio del Parlamento europeo del marzo 2024 dal titolo "The Future of the EU Fishing Fleet: Innovation, adaptation and resilience" (Il futuro della flotta peschereccia dell'UE: innovazione, adattamento e resilienza) (IPOL_STU(2024)759324),</w:t>
            </w:r>
          </w:p>
        </w:tc>
      </w:tr>
    </w:tbl>
    <w:p w14:paraId="05BC5C6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631DB53" w14:textId="77777777" w:rsidR="00B968A2" w:rsidRPr="00565786" w:rsidRDefault="00B968A2" w:rsidP="00B968A2">
      <w:r w:rsidRPr="00565786">
        <w:rPr>
          <w:rStyle w:val="HideTWBExt"/>
        </w:rPr>
        <w:t>&lt;/Amend&gt;</w:t>
      </w:r>
    </w:p>
    <w:p w14:paraId="77F297D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32</w:t>
      </w:r>
      <w:r w:rsidRPr="00565786">
        <w:rPr>
          <w:rStyle w:val="HideTWBExt"/>
        </w:rPr>
        <w:t>&lt;/NumAm&gt;</w:t>
      </w:r>
    </w:p>
    <w:p w14:paraId="30B73FF0"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011C9C5A" w14:textId="77777777" w:rsidR="00B968A2" w:rsidRPr="00565786" w:rsidRDefault="00B968A2" w:rsidP="00B968A2">
      <w:r w:rsidRPr="00565786">
        <w:rPr>
          <w:rStyle w:val="HideTWBExt"/>
        </w:rPr>
        <w:t>&lt;AuNomDe&gt;</w:t>
      </w:r>
      <w:r w:rsidRPr="00565786">
        <w:rPr>
          <w:rStyle w:val="HideTWBInt"/>
        </w:rPr>
        <w:t>{Verts/ALE}</w:t>
      </w:r>
      <w:r w:rsidRPr="00565786">
        <w:t>a nome del gruppo Verts/ALE</w:t>
      </w:r>
      <w:r w:rsidRPr="00565786">
        <w:rPr>
          <w:rStyle w:val="HideTWBExt"/>
        </w:rPr>
        <w:t>&lt;/AuNomDe&gt;</w:t>
      </w:r>
    </w:p>
    <w:p w14:paraId="41A6EB15" w14:textId="77777777" w:rsidR="00B968A2" w:rsidRPr="00565786" w:rsidRDefault="00B968A2" w:rsidP="00B968A2">
      <w:pPr>
        <w:pStyle w:val="NormalBold"/>
      </w:pPr>
      <w:r w:rsidRPr="00565786">
        <w:rPr>
          <w:rStyle w:val="HideTWBExt"/>
          <w:b w:val="0"/>
        </w:rPr>
        <w:t>&lt;/RepeatBlock-By&gt;</w:t>
      </w:r>
    </w:p>
    <w:p w14:paraId="3B955BE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BF44320" w14:textId="77777777" w:rsidR="00B968A2" w:rsidRPr="00565786" w:rsidRDefault="00B968A2" w:rsidP="00B968A2">
      <w:pPr>
        <w:pStyle w:val="NormalBold"/>
      </w:pPr>
      <w:r w:rsidRPr="00565786">
        <w:rPr>
          <w:rStyle w:val="HideTWBExt"/>
        </w:rPr>
        <w:t>&lt;Article&gt;</w:t>
      </w:r>
      <w:r w:rsidRPr="00565786">
        <w:t>Visto 1 decies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6C07653" w14:textId="77777777" w:rsidTr="00C72CB5">
        <w:trPr>
          <w:trHeight w:hRule="exact" w:val="240"/>
          <w:jc w:val="center"/>
        </w:trPr>
        <w:tc>
          <w:tcPr>
            <w:tcW w:w="9752" w:type="dxa"/>
            <w:gridSpan w:val="2"/>
            <w:tcBorders>
              <w:top w:val="nil"/>
              <w:left w:val="nil"/>
              <w:bottom w:val="nil"/>
              <w:right w:val="nil"/>
            </w:tcBorders>
          </w:tcPr>
          <w:p w14:paraId="14C00D07" w14:textId="77777777" w:rsidR="00B968A2" w:rsidRPr="00565786" w:rsidRDefault="00B968A2" w:rsidP="00C72CB5"/>
        </w:tc>
      </w:tr>
      <w:tr w:rsidR="00B968A2" w:rsidRPr="00565786" w14:paraId="7ADF3965" w14:textId="77777777" w:rsidTr="00C72CB5">
        <w:trPr>
          <w:trHeight w:val="240"/>
          <w:jc w:val="center"/>
        </w:trPr>
        <w:tc>
          <w:tcPr>
            <w:tcW w:w="4876" w:type="dxa"/>
            <w:tcBorders>
              <w:top w:val="nil"/>
              <w:left w:val="nil"/>
              <w:bottom w:val="nil"/>
              <w:right w:val="nil"/>
            </w:tcBorders>
          </w:tcPr>
          <w:p w14:paraId="40880B2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E205EBC" w14:textId="77777777" w:rsidR="00B968A2" w:rsidRPr="00565786" w:rsidRDefault="00B968A2" w:rsidP="00C72CB5">
            <w:pPr>
              <w:pStyle w:val="AmColumnHeading"/>
            </w:pPr>
            <w:r w:rsidRPr="00565786">
              <w:t>Emendamento</w:t>
            </w:r>
          </w:p>
        </w:tc>
      </w:tr>
      <w:tr w:rsidR="00B968A2" w:rsidRPr="00565786" w14:paraId="63A3C40B" w14:textId="77777777" w:rsidTr="00C72CB5">
        <w:trPr>
          <w:jc w:val="center"/>
        </w:trPr>
        <w:tc>
          <w:tcPr>
            <w:tcW w:w="4876" w:type="dxa"/>
            <w:tcBorders>
              <w:top w:val="nil"/>
              <w:left w:val="nil"/>
              <w:bottom w:val="nil"/>
              <w:right w:val="nil"/>
            </w:tcBorders>
          </w:tcPr>
          <w:p w14:paraId="60A9D57F" w14:textId="77777777" w:rsidR="00B968A2" w:rsidRPr="00565786" w:rsidRDefault="00B968A2" w:rsidP="00C72CB5">
            <w:pPr>
              <w:pStyle w:val="Normal6a"/>
            </w:pPr>
          </w:p>
        </w:tc>
        <w:tc>
          <w:tcPr>
            <w:tcW w:w="4876" w:type="dxa"/>
            <w:tcBorders>
              <w:top w:val="nil"/>
              <w:left w:val="nil"/>
              <w:bottom w:val="nil"/>
              <w:right w:val="nil"/>
            </w:tcBorders>
          </w:tcPr>
          <w:p w14:paraId="6E704213" w14:textId="77777777" w:rsidR="00B968A2" w:rsidRPr="00565786" w:rsidRDefault="00B968A2" w:rsidP="00C72CB5">
            <w:pPr>
              <w:pStyle w:val="Normal6a"/>
            </w:pPr>
            <w:r w:rsidRPr="00565786">
              <w:rPr>
                <w:b/>
                <w:i/>
              </w:rPr>
              <w:t>–</w:t>
            </w:r>
            <w:r w:rsidRPr="00565786">
              <w:tab/>
            </w:r>
            <w:r w:rsidRPr="00565786">
              <w:rPr>
                <w:b/>
                <w:i/>
              </w:rPr>
              <w:t>vista la relazione speciale 26/2020 della Corte dei conti europea dal titolo "Ambiente marino: la protezione esercitata dall'UE è estesa ma non va in profondità",</w:t>
            </w:r>
          </w:p>
        </w:tc>
      </w:tr>
    </w:tbl>
    <w:p w14:paraId="1CA4BEA1"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731D7CA" w14:textId="77777777" w:rsidR="00B968A2" w:rsidRPr="00565786" w:rsidRDefault="00B968A2" w:rsidP="00B968A2">
      <w:r w:rsidRPr="00565786">
        <w:rPr>
          <w:rStyle w:val="HideTWBExt"/>
        </w:rPr>
        <w:t>&lt;/Amend&gt;</w:t>
      </w:r>
    </w:p>
    <w:p w14:paraId="105C076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33</w:t>
      </w:r>
      <w:r w:rsidRPr="00565786">
        <w:rPr>
          <w:rStyle w:val="HideTWBExt"/>
        </w:rPr>
        <w:t>&lt;/NumAm&gt;</w:t>
      </w:r>
    </w:p>
    <w:p w14:paraId="35939F2E"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7B4E6F1D"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0B09AFB6" w14:textId="77777777" w:rsidR="00B968A2" w:rsidRPr="00565786" w:rsidRDefault="00B968A2" w:rsidP="00B968A2">
      <w:pPr>
        <w:pStyle w:val="NormalBold"/>
      </w:pPr>
      <w:r w:rsidRPr="00565786">
        <w:rPr>
          <w:rStyle w:val="HideTWBExt"/>
          <w:b w:val="0"/>
        </w:rPr>
        <w:t>&lt;/RepeatBlock-By&gt;</w:t>
      </w:r>
    </w:p>
    <w:p w14:paraId="0DA69C7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BCDD979" w14:textId="77777777" w:rsidR="00B968A2" w:rsidRPr="00565786" w:rsidRDefault="00B968A2" w:rsidP="00B968A2">
      <w:pPr>
        <w:pStyle w:val="NormalBold"/>
      </w:pPr>
      <w:r w:rsidRPr="00565786">
        <w:rPr>
          <w:rStyle w:val="HideTWBExt"/>
        </w:rPr>
        <w:t>&lt;Article&gt;</w:t>
      </w:r>
      <w:r w:rsidRPr="00565786">
        <w:t>Visto 1 undecies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4BF258D" w14:textId="77777777" w:rsidTr="00C72CB5">
        <w:trPr>
          <w:trHeight w:hRule="exact" w:val="240"/>
          <w:jc w:val="center"/>
        </w:trPr>
        <w:tc>
          <w:tcPr>
            <w:tcW w:w="9752" w:type="dxa"/>
            <w:gridSpan w:val="2"/>
            <w:tcBorders>
              <w:top w:val="nil"/>
              <w:left w:val="nil"/>
              <w:bottom w:val="nil"/>
              <w:right w:val="nil"/>
            </w:tcBorders>
          </w:tcPr>
          <w:p w14:paraId="331CD90A" w14:textId="77777777" w:rsidR="00B968A2" w:rsidRPr="00565786" w:rsidRDefault="00B968A2" w:rsidP="00C72CB5"/>
        </w:tc>
      </w:tr>
      <w:tr w:rsidR="00B968A2" w:rsidRPr="00565786" w14:paraId="6B7C43B4" w14:textId="77777777" w:rsidTr="00C72CB5">
        <w:trPr>
          <w:trHeight w:val="240"/>
          <w:jc w:val="center"/>
        </w:trPr>
        <w:tc>
          <w:tcPr>
            <w:tcW w:w="4876" w:type="dxa"/>
            <w:tcBorders>
              <w:top w:val="nil"/>
              <w:left w:val="nil"/>
              <w:bottom w:val="nil"/>
              <w:right w:val="nil"/>
            </w:tcBorders>
          </w:tcPr>
          <w:p w14:paraId="6410990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BCB25F6" w14:textId="77777777" w:rsidR="00B968A2" w:rsidRPr="00565786" w:rsidRDefault="00B968A2" w:rsidP="00C72CB5">
            <w:pPr>
              <w:pStyle w:val="AmColumnHeading"/>
            </w:pPr>
            <w:r w:rsidRPr="00565786">
              <w:t>Emendamento</w:t>
            </w:r>
          </w:p>
        </w:tc>
      </w:tr>
      <w:tr w:rsidR="00B968A2" w:rsidRPr="00565786" w14:paraId="25A91AB4" w14:textId="77777777" w:rsidTr="00C72CB5">
        <w:trPr>
          <w:jc w:val="center"/>
        </w:trPr>
        <w:tc>
          <w:tcPr>
            <w:tcW w:w="4876" w:type="dxa"/>
            <w:tcBorders>
              <w:top w:val="nil"/>
              <w:left w:val="nil"/>
              <w:bottom w:val="nil"/>
              <w:right w:val="nil"/>
            </w:tcBorders>
          </w:tcPr>
          <w:p w14:paraId="193E3B9E" w14:textId="77777777" w:rsidR="00B968A2" w:rsidRPr="00565786" w:rsidRDefault="00B968A2" w:rsidP="00C72CB5">
            <w:pPr>
              <w:pStyle w:val="Normal6a"/>
            </w:pPr>
          </w:p>
        </w:tc>
        <w:tc>
          <w:tcPr>
            <w:tcW w:w="4876" w:type="dxa"/>
            <w:tcBorders>
              <w:top w:val="nil"/>
              <w:left w:val="nil"/>
              <w:bottom w:val="nil"/>
              <w:right w:val="nil"/>
            </w:tcBorders>
          </w:tcPr>
          <w:p w14:paraId="0381CD2E" w14:textId="77777777" w:rsidR="00B968A2" w:rsidRPr="00565786" w:rsidRDefault="00B968A2" w:rsidP="00C72CB5">
            <w:pPr>
              <w:pStyle w:val="Normal6a"/>
            </w:pPr>
            <w:r w:rsidRPr="00565786">
              <w:rPr>
                <w:b/>
                <w:i/>
              </w:rPr>
              <w:t>–</w:t>
            </w:r>
            <w:r w:rsidRPr="00565786">
              <w:tab/>
            </w:r>
            <w:r w:rsidRPr="00565786">
              <w:rPr>
                <w:b/>
                <w:i/>
              </w:rPr>
              <w:t>vista la relazione speciale della Corte dei conti europea del 2023 dal titolo "La politica dell'UE in materia di acquacoltura – Una produzione stagnante e risultati incerti nonostante l'aumento dei finanziamenti UE",</w:t>
            </w:r>
          </w:p>
        </w:tc>
      </w:tr>
    </w:tbl>
    <w:p w14:paraId="63723FAF"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310203AD" w14:textId="77777777" w:rsidR="00B968A2" w:rsidRPr="006D085E" w:rsidRDefault="00B968A2" w:rsidP="00B968A2">
      <w:pPr>
        <w:rPr>
          <w:lang w:val="fr-BE"/>
        </w:rPr>
      </w:pPr>
      <w:r w:rsidRPr="006D085E">
        <w:rPr>
          <w:rStyle w:val="HideTWBExt"/>
          <w:lang w:val="fr-BE"/>
        </w:rPr>
        <w:t>&lt;/Amend&gt;</w:t>
      </w:r>
    </w:p>
    <w:p w14:paraId="24F36D17"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34</w:t>
      </w:r>
      <w:r w:rsidRPr="006D085E">
        <w:rPr>
          <w:rStyle w:val="HideTWBExt"/>
          <w:lang w:val="fr-BE"/>
        </w:rPr>
        <w:t>&lt;/NumAm&gt;</w:t>
      </w:r>
    </w:p>
    <w:p w14:paraId="29ACC175"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63865E86" w14:textId="77777777" w:rsidR="00B968A2" w:rsidRPr="006D085E" w:rsidRDefault="00B968A2" w:rsidP="00B968A2">
      <w:pPr>
        <w:pStyle w:val="NormalBold"/>
        <w:rPr>
          <w:lang w:val="fr-BE"/>
        </w:rPr>
      </w:pPr>
      <w:r w:rsidRPr="006D085E">
        <w:rPr>
          <w:rStyle w:val="HideTWBExt"/>
          <w:b w:val="0"/>
          <w:lang w:val="fr-BE"/>
        </w:rPr>
        <w:t>&lt;/RepeatBlock-By&gt;</w:t>
      </w:r>
    </w:p>
    <w:p w14:paraId="34E51D4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4A154DB" w14:textId="77777777" w:rsidR="00B968A2" w:rsidRPr="00565786" w:rsidRDefault="00B968A2" w:rsidP="00B968A2">
      <w:pPr>
        <w:pStyle w:val="NormalBold"/>
      </w:pPr>
      <w:r w:rsidRPr="00565786">
        <w:rPr>
          <w:rStyle w:val="HideTWBExt"/>
        </w:rPr>
        <w:t>&lt;Article&gt;</w:t>
      </w:r>
      <w:r w:rsidRPr="00565786">
        <w:t>Visto 1 undecies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E2E31EB" w14:textId="77777777" w:rsidTr="00C72CB5">
        <w:trPr>
          <w:trHeight w:hRule="exact" w:val="240"/>
          <w:jc w:val="center"/>
        </w:trPr>
        <w:tc>
          <w:tcPr>
            <w:tcW w:w="9752" w:type="dxa"/>
            <w:gridSpan w:val="2"/>
            <w:tcBorders>
              <w:top w:val="nil"/>
              <w:left w:val="nil"/>
              <w:bottom w:val="nil"/>
              <w:right w:val="nil"/>
            </w:tcBorders>
          </w:tcPr>
          <w:p w14:paraId="4C413F82" w14:textId="77777777" w:rsidR="00B968A2" w:rsidRPr="00565786" w:rsidRDefault="00B968A2" w:rsidP="00C72CB5"/>
        </w:tc>
      </w:tr>
      <w:tr w:rsidR="00B968A2" w:rsidRPr="00565786" w14:paraId="5C72EB4E" w14:textId="77777777" w:rsidTr="00C72CB5">
        <w:trPr>
          <w:trHeight w:val="240"/>
          <w:jc w:val="center"/>
        </w:trPr>
        <w:tc>
          <w:tcPr>
            <w:tcW w:w="4876" w:type="dxa"/>
            <w:tcBorders>
              <w:top w:val="nil"/>
              <w:left w:val="nil"/>
              <w:bottom w:val="nil"/>
              <w:right w:val="nil"/>
            </w:tcBorders>
          </w:tcPr>
          <w:p w14:paraId="4D3E007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EA43430" w14:textId="77777777" w:rsidR="00B968A2" w:rsidRPr="00565786" w:rsidRDefault="00B968A2" w:rsidP="00C72CB5">
            <w:pPr>
              <w:pStyle w:val="AmColumnHeading"/>
            </w:pPr>
            <w:r w:rsidRPr="00565786">
              <w:t>Emendamento</w:t>
            </w:r>
          </w:p>
        </w:tc>
      </w:tr>
      <w:tr w:rsidR="00B968A2" w:rsidRPr="00565786" w14:paraId="4C13C53D" w14:textId="77777777" w:rsidTr="00C72CB5">
        <w:trPr>
          <w:jc w:val="center"/>
        </w:trPr>
        <w:tc>
          <w:tcPr>
            <w:tcW w:w="4876" w:type="dxa"/>
            <w:tcBorders>
              <w:top w:val="nil"/>
              <w:left w:val="nil"/>
              <w:bottom w:val="nil"/>
              <w:right w:val="nil"/>
            </w:tcBorders>
          </w:tcPr>
          <w:p w14:paraId="3FB9EF52" w14:textId="77777777" w:rsidR="00B968A2" w:rsidRPr="00565786" w:rsidRDefault="00B968A2" w:rsidP="00C72CB5">
            <w:pPr>
              <w:pStyle w:val="Normal6a"/>
            </w:pPr>
          </w:p>
        </w:tc>
        <w:tc>
          <w:tcPr>
            <w:tcW w:w="4876" w:type="dxa"/>
            <w:tcBorders>
              <w:top w:val="nil"/>
              <w:left w:val="nil"/>
              <w:bottom w:val="nil"/>
              <w:right w:val="nil"/>
            </w:tcBorders>
          </w:tcPr>
          <w:p w14:paraId="5B1EEA6A" w14:textId="77777777" w:rsidR="00B968A2" w:rsidRPr="00565786" w:rsidRDefault="00B968A2" w:rsidP="00C72CB5">
            <w:pPr>
              <w:pStyle w:val="Normal6a"/>
            </w:pPr>
            <w:r w:rsidRPr="00565786">
              <w:rPr>
                <w:b/>
                <w:i/>
              </w:rPr>
              <w:t>–</w:t>
            </w:r>
            <w:r w:rsidRPr="00565786">
              <w:tab/>
            </w:r>
            <w:r w:rsidRPr="00565786">
              <w:rPr>
                <w:b/>
                <w:i/>
              </w:rPr>
              <w:t>visto il parere del consiglio consultivo per i mercati, del 29 aprile 2024, dal titolo "Energy Transition in EU Fisheries and Aquaculture" (Transizione energetica nel settore della pesca e dell'acquacoltura dell'UE),</w:t>
            </w:r>
          </w:p>
        </w:tc>
      </w:tr>
    </w:tbl>
    <w:p w14:paraId="2D82A21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791C3B3" w14:textId="77777777" w:rsidR="00B968A2" w:rsidRPr="00565786" w:rsidRDefault="00B968A2" w:rsidP="00B968A2">
      <w:r w:rsidRPr="00565786">
        <w:rPr>
          <w:rStyle w:val="HideTWBExt"/>
        </w:rPr>
        <w:t>&lt;/Amend&gt;</w:t>
      </w:r>
    </w:p>
    <w:p w14:paraId="3DCE7B9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35</w:t>
      </w:r>
      <w:r w:rsidRPr="00565786">
        <w:rPr>
          <w:rStyle w:val="HideTWBExt"/>
        </w:rPr>
        <w:t>&lt;/NumAm&gt;</w:t>
      </w:r>
    </w:p>
    <w:p w14:paraId="3568B07E"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0C479AAF"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3205D4F0" w14:textId="77777777" w:rsidR="00B968A2" w:rsidRPr="00565786" w:rsidRDefault="00B968A2" w:rsidP="00B968A2">
      <w:pPr>
        <w:pStyle w:val="NormalBold"/>
      </w:pPr>
      <w:r w:rsidRPr="00565786">
        <w:rPr>
          <w:rStyle w:val="HideTWBExt"/>
          <w:b w:val="0"/>
        </w:rPr>
        <w:t>&lt;/RepeatBlock-By&gt;</w:t>
      </w:r>
    </w:p>
    <w:p w14:paraId="24C6B8D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6AE6FD7" w14:textId="77777777" w:rsidR="00B968A2" w:rsidRPr="00565786" w:rsidRDefault="00B968A2" w:rsidP="00B968A2">
      <w:pPr>
        <w:pStyle w:val="NormalBold"/>
      </w:pPr>
      <w:r w:rsidRPr="00565786">
        <w:rPr>
          <w:rStyle w:val="HideTWBExt"/>
        </w:rPr>
        <w:t>&lt;Article&gt;</w:t>
      </w:r>
      <w:r w:rsidRPr="00565786">
        <w:t>Visto 1 duodecies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52C1092" w14:textId="77777777" w:rsidTr="00C72CB5">
        <w:trPr>
          <w:trHeight w:hRule="exact" w:val="240"/>
          <w:jc w:val="center"/>
        </w:trPr>
        <w:tc>
          <w:tcPr>
            <w:tcW w:w="9752" w:type="dxa"/>
            <w:gridSpan w:val="2"/>
            <w:tcBorders>
              <w:top w:val="nil"/>
              <w:left w:val="nil"/>
              <w:bottom w:val="nil"/>
              <w:right w:val="nil"/>
            </w:tcBorders>
          </w:tcPr>
          <w:p w14:paraId="1D05737C" w14:textId="77777777" w:rsidR="00B968A2" w:rsidRPr="00565786" w:rsidRDefault="00B968A2" w:rsidP="00C72CB5"/>
        </w:tc>
      </w:tr>
      <w:tr w:rsidR="00B968A2" w:rsidRPr="00565786" w14:paraId="4DC89C0E" w14:textId="77777777" w:rsidTr="00C72CB5">
        <w:trPr>
          <w:trHeight w:val="240"/>
          <w:jc w:val="center"/>
        </w:trPr>
        <w:tc>
          <w:tcPr>
            <w:tcW w:w="4876" w:type="dxa"/>
            <w:tcBorders>
              <w:top w:val="nil"/>
              <w:left w:val="nil"/>
              <w:bottom w:val="nil"/>
              <w:right w:val="nil"/>
            </w:tcBorders>
          </w:tcPr>
          <w:p w14:paraId="3684978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7B6758F" w14:textId="77777777" w:rsidR="00B968A2" w:rsidRPr="00565786" w:rsidRDefault="00B968A2" w:rsidP="00C72CB5">
            <w:pPr>
              <w:pStyle w:val="AmColumnHeading"/>
            </w:pPr>
            <w:r w:rsidRPr="00565786">
              <w:t>Emendamento</w:t>
            </w:r>
          </w:p>
        </w:tc>
      </w:tr>
      <w:tr w:rsidR="00B968A2" w:rsidRPr="00565786" w14:paraId="7D7DEE7E" w14:textId="77777777" w:rsidTr="00C72CB5">
        <w:trPr>
          <w:jc w:val="center"/>
        </w:trPr>
        <w:tc>
          <w:tcPr>
            <w:tcW w:w="4876" w:type="dxa"/>
            <w:tcBorders>
              <w:top w:val="nil"/>
              <w:left w:val="nil"/>
              <w:bottom w:val="nil"/>
              <w:right w:val="nil"/>
            </w:tcBorders>
          </w:tcPr>
          <w:p w14:paraId="2417AC44" w14:textId="77777777" w:rsidR="00B968A2" w:rsidRPr="00565786" w:rsidRDefault="00B968A2" w:rsidP="00C72CB5">
            <w:pPr>
              <w:pStyle w:val="Normal6a"/>
            </w:pPr>
          </w:p>
        </w:tc>
        <w:tc>
          <w:tcPr>
            <w:tcW w:w="4876" w:type="dxa"/>
            <w:tcBorders>
              <w:top w:val="nil"/>
              <w:left w:val="nil"/>
              <w:bottom w:val="nil"/>
              <w:right w:val="nil"/>
            </w:tcBorders>
          </w:tcPr>
          <w:p w14:paraId="3B3864C0" w14:textId="77777777" w:rsidR="00B968A2" w:rsidRPr="00565786" w:rsidRDefault="00B968A2" w:rsidP="00C72CB5">
            <w:pPr>
              <w:pStyle w:val="Normal6a"/>
            </w:pPr>
            <w:r w:rsidRPr="00565786">
              <w:rPr>
                <w:b/>
                <w:i/>
              </w:rPr>
              <w:t>–</w:t>
            </w:r>
            <w:r w:rsidRPr="00565786">
              <w:tab/>
            </w:r>
            <w:r w:rsidRPr="00565786">
              <w:rPr>
                <w:b/>
                <w:i/>
              </w:rPr>
              <w:t>vista la relazione del 2023 dell'Unità Prospettiva scientifica (STOA) del Parlamento europeo dal titolo "Decarbonising the fishing sector: Energy efficiency measures and alternative energy solutions for fishing vessels" (Decarbonizzazione del settore della pesca – Misure di efficienza energetica e soluzioni energetiche alternative per i pescherecci),</w:t>
            </w:r>
          </w:p>
        </w:tc>
      </w:tr>
    </w:tbl>
    <w:p w14:paraId="63334252"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40842904" w14:textId="77777777" w:rsidR="00B968A2" w:rsidRPr="006D085E" w:rsidRDefault="00B968A2" w:rsidP="00B968A2">
      <w:pPr>
        <w:rPr>
          <w:lang w:val="fr-BE"/>
        </w:rPr>
      </w:pPr>
      <w:r w:rsidRPr="006D085E">
        <w:rPr>
          <w:rStyle w:val="HideTWBExt"/>
          <w:lang w:val="fr-BE"/>
        </w:rPr>
        <w:t>&lt;/Amend&gt;</w:t>
      </w:r>
    </w:p>
    <w:p w14:paraId="6D0C3921"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36</w:t>
      </w:r>
      <w:r w:rsidRPr="006D085E">
        <w:rPr>
          <w:rStyle w:val="HideTWBExt"/>
          <w:lang w:val="fr-BE"/>
        </w:rPr>
        <w:t>&lt;/NumAm&gt;</w:t>
      </w:r>
    </w:p>
    <w:p w14:paraId="08F88B79"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420B4466" w14:textId="77777777" w:rsidR="00B968A2" w:rsidRPr="006D085E" w:rsidRDefault="00B968A2" w:rsidP="00B968A2">
      <w:pPr>
        <w:pStyle w:val="NormalBold"/>
        <w:rPr>
          <w:lang w:val="fr-BE"/>
        </w:rPr>
      </w:pPr>
      <w:r w:rsidRPr="006D085E">
        <w:rPr>
          <w:rStyle w:val="HideTWBExt"/>
          <w:b w:val="0"/>
          <w:lang w:val="fr-BE"/>
        </w:rPr>
        <w:t>&lt;/RepeatBlock-By&gt;</w:t>
      </w:r>
    </w:p>
    <w:p w14:paraId="454BD3A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904466E" w14:textId="77777777" w:rsidR="00B968A2" w:rsidRPr="00565786" w:rsidRDefault="00B968A2" w:rsidP="00B968A2">
      <w:pPr>
        <w:pStyle w:val="NormalBold"/>
      </w:pPr>
      <w:r w:rsidRPr="00565786">
        <w:rPr>
          <w:rStyle w:val="HideTWBExt"/>
        </w:rPr>
        <w:t>&lt;Article&gt;</w:t>
      </w:r>
      <w:r w:rsidRPr="00565786">
        <w:t>Visto 1 duodecies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D78DD5B" w14:textId="77777777" w:rsidTr="00C72CB5">
        <w:trPr>
          <w:trHeight w:hRule="exact" w:val="240"/>
          <w:jc w:val="center"/>
        </w:trPr>
        <w:tc>
          <w:tcPr>
            <w:tcW w:w="9752" w:type="dxa"/>
            <w:gridSpan w:val="2"/>
            <w:tcBorders>
              <w:top w:val="nil"/>
              <w:left w:val="nil"/>
              <w:bottom w:val="nil"/>
              <w:right w:val="nil"/>
            </w:tcBorders>
          </w:tcPr>
          <w:p w14:paraId="040E8E61" w14:textId="77777777" w:rsidR="00B968A2" w:rsidRPr="00565786" w:rsidRDefault="00B968A2" w:rsidP="00C72CB5"/>
        </w:tc>
      </w:tr>
      <w:tr w:rsidR="00B968A2" w:rsidRPr="00565786" w14:paraId="0351CDF9" w14:textId="77777777" w:rsidTr="00C72CB5">
        <w:trPr>
          <w:trHeight w:val="240"/>
          <w:jc w:val="center"/>
        </w:trPr>
        <w:tc>
          <w:tcPr>
            <w:tcW w:w="4876" w:type="dxa"/>
            <w:tcBorders>
              <w:top w:val="nil"/>
              <w:left w:val="nil"/>
              <w:bottom w:val="nil"/>
              <w:right w:val="nil"/>
            </w:tcBorders>
          </w:tcPr>
          <w:p w14:paraId="60D0B5C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1DAD608" w14:textId="77777777" w:rsidR="00B968A2" w:rsidRPr="00565786" w:rsidRDefault="00B968A2" w:rsidP="00C72CB5">
            <w:pPr>
              <w:pStyle w:val="AmColumnHeading"/>
            </w:pPr>
            <w:r w:rsidRPr="00565786">
              <w:t>Emendamento</w:t>
            </w:r>
          </w:p>
        </w:tc>
      </w:tr>
      <w:tr w:rsidR="00B968A2" w:rsidRPr="00565786" w14:paraId="6A69F920" w14:textId="77777777" w:rsidTr="00C72CB5">
        <w:trPr>
          <w:jc w:val="center"/>
        </w:trPr>
        <w:tc>
          <w:tcPr>
            <w:tcW w:w="4876" w:type="dxa"/>
            <w:tcBorders>
              <w:top w:val="nil"/>
              <w:left w:val="nil"/>
              <w:bottom w:val="nil"/>
              <w:right w:val="nil"/>
            </w:tcBorders>
          </w:tcPr>
          <w:p w14:paraId="74576D7F" w14:textId="77777777" w:rsidR="00B968A2" w:rsidRPr="00565786" w:rsidRDefault="00B968A2" w:rsidP="00C72CB5">
            <w:pPr>
              <w:pStyle w:val="Normal6a"/>
            </w:pPr>
          </w:p>
        </w:tc>
        <w:tc>
          <w:tcPr>
            <w:tcW w:w="4876" w:type="dxa"/>
            <w:tcBorders>
              <w:top w:val="nil"/>
              <w:left w:val="nil"/>
              <w:bottom w:val="nil"/>
              <w:right w:val="nil"/>
            </w:tcBorders>
          </w:tcPr>
          <w:p w14:paraId="59108923" w14:textId="77777777" w:rsidR="00B968A2" w:rsidRPr="00565786" w:rsidRDefault="00B968A2" w:rsidP="00C72CB5">
            <w:pPr>
              <w:pStyle w:val="Normal6a"/>
            </w:pPr>
            <w:r w:rsidRPr="00565786">
              <w:rPr>
                <w:b/>
                <w:i/>
              </w:rPr>
              <w:t>–</w:t>
            </w:r>
            <w:r w:rsidRPr="00565786">
              <w:tab/>
            </w:r>
            <w:r w:rsidRPr="00565786">
              <w:rPr>
                <w:b/>
                <w:i/>
              </w:rPr>
              <w:t>vista la relazione della Commissione al Parlamento europeo e al Consiglio, del 30 luglio 2024, sull'attuazione del regolamento sulle misure tecniche,</w:t>
            </w:r>
          </w:p>
        </w:tc>
      </w:tr>
    </w:tbl>
    <w:p w14:paraId="7E8732A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3AF8F22" w14:textId="77777777" w:rsidR="00B968A2" w:rsidRPr="00565786" w:rsidRDefault="00B968A2" w:rsidP="00B968A2">
      <w:r w:rsidRPr="00565786">
        <w:rPr>
          <w:rStyle w:val="HideTWBExt"/>
        </w:rPr>
        <w:t>&lt;/Amend&gt;</w:t>
      </w:r>
    </w:p>
    <w:p w14:paraId="1E12A58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37</w:t>
      </w:r>
      <w:r w:rsidRPr="00565786">
        <w:rPr>
          <w:rStyle w:val="HideTWBExt"/>
        </w:rPr>
        <w:t>&lt;/NumAm&gt;</w:t>
      </w:r>
    </w:p>
    <w:p w14:paraId="4C65FC19"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7F8517CE"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2FEF3A0A" w14:textId="77777777" w:rsidR="00B968A2" w:rsidRPr="00565786" w:rsidRDefault="00B968A2" w:rsidP="00B968A2">
      <w:pPr>
        <w:pStyle w:val="NormalBold"/>
      </w:pPr>
      <w:r w:rsidRPr="00565786">
        <w:rPr>
          <w:rStyle w:val="HideTWBExt"/>
          <w:b w:val="0"/>
        </w:rPr>
        <w:t>&lt;/RepeatBlock-By&gt;</w:t>
      </w:r>
    </w:p>
    <w:p w14:paraId="0792636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5FB6099" w14:textId="77777777" w:rsidR="00B968A2" w:rsidRPr="00565786" w:rsidRDefault="00B968A2" w:rsidP="00B968A2">
      <w:pPr>
        <w:pStyle w:val="NormalBold"/>
      </w:pPr>
      <w:r w:rsidRPr="00565786">
        <w:rPr>
          <w:rStyle w:val="HideTWBExt"/>
        </w:rPr>
        <w:t>&lt;Article&gt;</w:t>
      </w:r>
      <w:r w:rsidRPr="00565786">
        <w:t>Visto 1 terdecies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C890711" w14:textId="77777777" w:rsidTr="00C72CB5">
        <w:trPr>
          <w:trHeight w:hRule="exact" w:val="240"/>
          <w:jc w:val="center"/>
        </w:trPr>
        <w:tc>
          <w:tcPr>
            <w:tcW w:w="9752" w:type="dxa"/>
            <w:gridSpan w:val="2"/>
            <w:tcBorders>
              <w:top w:val="nil"/>
              <w:left w:val="nil"/>
              <w:bottom w:val="nil"/>
              <w:right w:val="nil"/>
            </w:tcBorders>
          </w:tcPr>
          <w:p w14:paraId="67B597AF" w14:textId="77777777" w:rsidR="00B968A2" w:rsidRPr="00565786" w:rsidRDefault="00B968A2" w:rsidP="00C72CB5"/>
        </w:tc>
      </w:tr>
      <w:tr w:rsidR="00B968A2" w:rsidRPr="00565786" w14:paraId="358DC688" w14:textId="77777777" w:rsidTr="00C72CB5">
        <w:trPr>
          <w:trHeight w:val="240"/>
          <w:jc w:val="center"/>
        </w:trPr>
        <w:tc>
          <w:tcPr>
            <w:tcW w:w="4876" w:type="dxa"/>
            <w:tcBorders>
              <w:top w:val="nil"/>
              <w:left w:val="nil"/>
              <w:bottom w:val="nil"/>
              <w:right w:val="nil"/>
            </w:tcBorders>
          </w:tcPr>
          <w:p w14:paraId="6FE0DFA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0F01621" w14:textId="77777777" w:rsidR="00B968A2" w:rsidRPr="00565786" w:rsidRDefault="00B968A2" w:rsidP="00C72CB5">
            <w:pPr>
              <w:pStyle w:val="AmColumnHeading"/>
            </w:pPr>
            <w:r w:rsidRPr="00565786">
              <w:t>Emendamento</w:t>
            </w:r>
          </w:p>
        </w:tc>
      </w:tr>
      <w:tr w:rsidR="00B968A2" w:rsidRPr="00565786" w14:paraId="603E03D1" w14:textId="77777777" w:rsidTr="00C72CB5">
        <w:trPr>
          <w:jc w:val="center"/>
        </w:trPr>
        <w:tc>
          <w:tcPr>
            <w:tcW w:w="4876" w:type="dxa"/>
            <w:tcBorders>
              <w:top w:val="nil"/>
              <w:left w:val="nil"/>
              <w:bottom w:val="nil"/>
              <w:right w:val="nil"/>
            </w:tcBorders>
          </w:tcPr>
          <w:p w14:paraId="1B062161" w14:textId="77777777" w:rsidR="00B968A2" w:rsidRPr="00565786" w:rsidRDefault="00B968A2" w:rsidP="00C72CB5">
            <w:pPr>
              <w:pStyle w:val="Normal6a"/>
            </w:pPr>
          </w:p>
        </w:tc>
        <w:tc>
          <w:tcPr>
            <w:tcW w:w="4876" w:type="dxa"/>
            <w:tcBorders>
              <w:top w:val="nil"/>
              <w:left w:val="nil"/>
              <w:bottom w:val="nil"/>
              <w:right w:val="nil"/>
            </w:tcBorders>
          </w:tcPr>
          <w:p w14:paraId="553B5523" w14:textId="77777777" w:rsidR="00B968A2" w:rsidRPr="00565786" w:rsidRDefault="00B968A2" w:rsidP="00C72CB5">
            <w:pPr>
              <w:pStyle w:val="Normal6a"/>
            </w:pPr>
            <w:r w:rsidRPr="00565786">
              <w:rPr>
                <w:b/>
                <w:i/>
              </w:rPr>
              <w:t>–</w:t>
            </w:r>
            <w:r w:rsidRPr="00565786">
              <w:tab/>
            </w:r>
            <w:r w:rsidRPr="00565786">
              <w:rPr>
                <w:b/>
                <w:i/>
              </w:rPr>
              <w:t>vista la relazione del 2025 del comitato consultivo scientifico dell'UE sui cambiamenti climatici sugli obiettivi dell'UE per il 2040 dal titolo "Scientific advice for amending the European Climate Law - Fitting climate goals to strengthen EU strategic priorities" (Parere scientifico per la modifica della normativa europea sul clima – Definizione di obiettivi climatici per rafforzare le priorità strategiche dell'UE),</w:t>
            </w:r>
          </w:p>
        </w:tc>
      </w:tr>
    </w:tbl>
    <w:p w14:paraId="46255C8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25BFE64" w14:textId="77777777" w:rsidR="00B968A2" w:rsidRPr="00565786" w:rsidRDefault="00B968A2" w:rsidP="00B968A2">
      <w:r w:rsidRPr="00565786">
        <w:rPr>
          <w:rStyle w:val="HideTWBExt"/>
        </w:rPr>
        <w:t>&lt;/Amend&gt;</w:t>
      </w:r>
    </w:p>
    <w:p w14:paraId="78D8952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38</w:t>
      </w:r>
      <w:r w:rsidRPr="00565786">
        <w:rPr>
          <w:rStyle w:val="HideTWBExt"/>
        </w:rPr>
        <w:t>&lt;/NumAm&gt;</w:t>
      </w:r>
    </w:p>
    <w:p w14:paraId="27DDDE4B"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05A5ABDB"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3FBEA469" w14:textId="77777777" w:rsidR="00B968A2" w:rsidRPr="00565786" w:rsidRDefault="00B968A2" w:rsidP="00B968A2">
      <w:pPr>
        <w:pStyle w:val="NormalBold"/>
      </w:pPr>
      <w:r w:rsidRPr="00565786">
        <w:rPr>
          <w:rStyle w:val="HideTWBExt"/>
          <w:b w:val="0"/>
        </w:rPr>
        <w:t>&lt;/RepeatBlock-By&gt;</w:t>
      </w:r>
    </w:p>
    <w:p w14:paraId="0FB61E4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8B50E64" w14:textId="77777777" w:rsidR="00B968A2" w:rsidRPr="00565786" w:rsidRDefault="00B968A2" w:rsidP="00B968A2">
      <w:pPr>
        <w:pStyle w:val="NormalBold"/>
      </w:pPr>
      <w:r w:rsidRPr="00565786">
        <w:rPr>
          <w:rStyle w:val="HideTWBExt"/>
        </w:rPr>
        <w:t>&lt;Article&gt;</w:t>
      </w:r>
      <w:r w:rsidRPr="00565786">
        <w:t>Visto 1 quaterdecies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DBC0DE4" w14:textId="77777777" w:rsidTr="00C72CB5">
        <w:trPr>
          <w:trHeight w:hRule="exact" w:val="240"/>
          <w:jc w:val="center"/>
        </w:trPr>
        <w:tc>
          <w:tcPr>
            <w:tcW w:w="9752" w:type="dxa"/>
            <w:gridSpan w:val="2"/>
            <w:tcBorders>
              <w:top w:val="nil"/>
              <w:left w:val="nil"/>
              <w:bottom w:val="nil"/>
              <w:right w:val="nil"/>
            </w:tcBorders>
          </w:tcPr>
          <w:p w14:paraId="34F608CA" w14:textId="77777777" w:rsidR="00B968A2" w:rsidRPr="00565786" w:rsidRDefault="00B968A2" w:rsidP="00C72CB5"/>
        </w:tc>
      </w:tr>
      <w:tr w:rsidR="00B968A2" w:rsidRPr="00565786" w14:paraId="5600C9C2" w14:textId="77777777" w:rsidTr="00C72CB5">
        <w:trPr>
          <w:trHeight w:val="240"/>
          <w:jc w:val="center"/>
        </w:trPr>
        <w:tc>
          <w:tcPr>
            <w:tcW w:w="4876" w:type="dxa"/>
            <w:tcBorders>
              <w:top w:val="nil"/>
              <w:left w:val="nil"/>
              <w:bottom w:val="nil"/>
              <w:right w:val="nil"/>
            </w:tcBorders>
          </w:tcPr>
          <w:p w14:paraId="126DBBD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6CD1DE6" w14:textId="77777777" w:rsidR="00B968A2" w:rsidRPr="00565786" w:rsidRDefault="00B968A2" w:rsidP="00C72CB5">
            <w:pPr>
              <w:pStyle w:val="AmColumnHeading"/>
            </w:pPr>
            <w:r w:rsidRPr="00565786">
              <w:t>Emendamento</w:t>
            </w:r>
          </w:p>
        </w:tc>
      </w:tr>
      <w:tr w:rsidR="00B968A2" w:rsidRPr="00565786" w14:paraId="0FE1DAA3" w14:textId="77777777" w:rsidTr="00C72CB5">
        <w:trPr>
          <w:jc w:val="center"/>
        </w:trPr>
        <w:tc>
          <w:tcPr>
            <w:tcW w:w="4876" w:type="dxa"/>
            <w:tcBorders>
              <w:top w:val="nil"/>
              <w:left w:val="nil"/>
              <w:bottom w:val="nil"/>
              <w:right w:val="nil"/>
            </w:tcBorders>
          </w:tcPr>
          <w:p w14:paraId="77490312" w14:textId="77777777" w:rsidR="00B968A2" w:rsidRPr="00565786" w:rsidRDefault="00B968A2" w:rsidP="00C72CB5">
            <w:pPr>
              <w:pStyle w:val="Normal6a"/>
            </w:pPr>
          </w:p>
        </w:tc>
        <w:tc>
          <w:tcPr>
            <w:tcW w:w="4876" w:type="dxa"/>
            <w:tcBorders>
              <w:top w:val="nil"/>
              <w:left w:val="nil"/>
              <w:bottom w:val="nil"/>
              <w:right w:val="nil"/>
            </w:tcBorders>
          </w:tcPr>
          <w:p w14:paraId="4707C373" w14:textId="77777777" w:rsidR="00B968A2" w:rsidRPr="00565786" w:rsidRDefault="00B968A2" w:rsidP="00C72CB5">
            <w:pPr>
              <w:pStyle w:val="Normal6a"/>
            </w:pPr>
            <w:r w:rsidRPr="00565786">
              <w:rPr>
                <w:b/>
                <w:i/>
              </w:rPr>
              <w:t>–</w:t>
            </w:r>
            <w:r w:rsidRPr="00565786">
              <w:tab/>
            </w:r>
            <w:r w:rsidRPr="00565786">
              <w:rPr>
                <w:b/>
                <w:i/>
              </w:rPr>
              <w:t>vista la relazione 2025 del servizio relativo ai cambiamenti climatici di Copernicus (C3S) e dell'Organizzazione meteorologica mondiale (OMM) dal titolo "European State of the Climate 2024" (Lo stato del clima in Europa 2024),</w:t>
            </w:r>
          </w:p>
        </w:tc>
      </w:tr>
    </w:tbl>
    <w:p w14:paraId="668D5A1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7C6B52B" w14:textId="77777777" w:rsidR="00B968A2" w:rsidRPr="00565786" w:rsidRDefault="00B968A2" w:rsidP="00B968A2">
      <w:r w:rsidRPr="00565786">
        <w:rPr>
          <w:rStyle w:val="HideTWBExt"/>
        </w:rPr>
        <w:t>&lt;/Amend&gt;</w:t>
      </w:r>
    </w:p>
    <w:p w14:paraId="6D8E877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39</w:t>
      </w:r>
      <w:r w:rsidRPr="00565786">
        <w:rPr>
          <w:rStyle w:val="HideTWBExt"/>
        </w:rPr>
        <w:t>&lt;/NumAm&gt;</w:t>
      </w:r>
    </w:p>
    <w:p w14:paraId="0FF0EA5B"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285B6905" w14:textId="77777777" w:rsidR="00B968A2" w:rsidRPr="00565786" w:rsidRDefault="00B968A2" w:rsidP="00B968A2">
      <w:pPr>
        <w:pStyle w:val="NormalBold"/>
      </w:pPr>
      <w:r w:rsidRPr="00565786">
        <w:rPr>
          <w:rStyle w:val="HideTWBExt"/>
          <w:b w:val="0"/>
        </w:rPr>
        <w:t>&lt;/RepeatBlock-By&gt;</w:t>
      </w:r>
    </w:p>
    <w:p w14:paraId="55D8B4F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5A43562" w14:textId="77777777" w:rsidR="00B968A2" w:rsidRPr="00565786" w:rsidRDefault="00B968A2" w:rsidP="00B968A2">
      <w:pPr>
        <w:pStyle w:val="NormalBold"/>
      </w:pPr>
      <w:r w:rsidRPr="00565786">
        <w:rPr>
          <w:rStyle w:val="HideTWBExt"/>
        </w:rPr>
        <w:t>&lt;Article&gt;</w:t>
      </w:r>
      <w:r w:rsidRPr="00565786">
        <w:t>Visto 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35FCABA" w14:textId="77777777" w:rsidTr="00C72CB5">
        <w:trPr>
          <w:trHeight w:hRule="exact" w:val="240"/>
          <w:jc w:val="center"/>
        </w:trPr>
        <w:tc>
          <w:tcPr>
            <w:tcW w:w="9752" w:type="dxa"/>
            <w:gridSpan w:val="2"/>
            <w:tcBorders>
              <w:top w:val="nil"/>
              <w:left w:val="nil"/>
              <w:bottom w:val="nil"/>
              <w:right w:val="nil"/>
            </w:tcBorders>
          </w:tcPr>
          <w:p w14:paraId="37A0EAE3" w14:textId="77777777" w:rsidR="00B968A2" w:rsidRPr="00565786" w:rsidRDefault="00B968A2" w:rsidP="00C72CB5"/>
        </w:tc>
      </w:tr>
      <w:tr w:rsidR="00B968A2" w:rsidRPr="00565786" w14:paraId="10B952CE" w14:textId="77777777" w:rsidTr="00C72CB5">
        <w:trPr>
          <w:trHeight w:val="240"/>
          <w:jc w:val="center"/>
        </w:trPr>
        <w:tc>
          <w:tcPr>
            <w:tcW w:w="4876" w:type="dxa"/>
            <w:tcBorders>
              <w:top w:val="nil"/>
              <w:left w:val="nil"/>
              <w:bottom w:val="nil"/>
              <w:right w:val="nil"/>
            </w:tcBorders>
          </w:tcPr>
          <w:p w14:paraId="7CF1074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5B01F9B" w14:textId="77777777" w:rsidR="00B968A2" w:rsidRPr="00565786" w:rsidRDefault="00B968A2" w:rsidP="00C72CB5">
            <w:pPr>
              <w:pStyle w:val="AmColumnHeading"/>
            </w:pPr>
            <w:r w:rsidRPr="00565786">
              <w:t>Emendamento</w:t>
            </w:r>
          </w:p>
        </w:tc>
      </w:tr>
      <w:tr w:rsidR="00B968A2" w:rsidRPr="00565786" w14:paraId="52E97395" w14:textId="77777777" w:rsidTr="00C72CB5">
        <w:trPr>
          <w:jc w:val="center"/>
        </w:trPr>
        <w:tc>
          <w:tcPr>
            <w:tcW w:w="4876" w:type="dxa"/>
            <w:tcBorders>
              <w:top w:val="nil"/>
              <w:left w:val="nil"/>
              <w:bottom w:val="nil"/>
              <w:right w:val="nil"/>
            </w:tcBorders>
          </w:tcPr>
          <w:p w14:paraId="30AA65FB" w14:textId="77777777" w:rsidR="00B968A2" w:rsidRPr="00565786" w:rsidRDefault="00B968A2" w:rsidP="00C72CB5">
            <w:pPr>
              <w:pStyle w:val="Normal6a"/>
            </w:pPr>
          </w:p>
        </w:tc>
        <w:tc>
          <w:tcPr>
            <w:tcW w:w="4876" w:type="dxa"/>
            <w:tcBorders>
              <w:top w:val="nil"/>
              <w:left w:val="nil"/>
              <w:bottom w:val="nil"/>
              <w:right w:val="nil"/>
            </w:tcBorders>
          </w:tcPr>
          <w:p w14:paraId="14170A0E" w14:textId="77777777" w:rsidR="00B968A2" w:rsidRPr="00565786" w:rsidRDefault="00B968A2" w:rsidP="00C72CB5">
            <w:pPr>
              <w:pStyle w:val="Normal6a"/>
            </w:pPr>
            <w:r w:rsidRPr="00565786">
              <w:rPr>
                <w:b/>
                <w:i/>
              </w:rPr>
              <w:t>–</w:t>
            </w:r>
            <w:r w:rsidRPr="00565786">
              <w:tab/>
            </w:r>
            <w:r w:rsidRPr="00565786">
              <w:rPr>
                <w:b/>
                <w:i/>
              </w:rPr>
              <w:t>vista la sua posizione, del 18 gennaio 2024, sullo stato di avanzamento dell'attuazione della politica comune della pesca e le prospettive future,</w:t>
            </w:r>
          </w:p>
        </w:tc>
      </w:tr>
    </w:tbl>
    <w:p w14:paraId="6103F351"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6F9A629C" w14:textId="77777777" w:rsidR="00B968A2" w:rsidRPr="006D085E" w:rsidRDefault="00B968A2" w:rsidP="00B968A2">
      <w:pPr>
        <w:rPr>
          <w:lang w:val="fr-BE"/>
        </w:rPr>
      </w:pPr>
      <w:r w:rsidRPr="006D085E">
        <w:rPr>
          <w:rStyle w:val="HideTWBExt"/>
          <w:lang w:val="fr-BE"/>
        </w:rPr>
        <w:t>&lt;/Amend&gt;</w:t>
      </w:r>
    </w:p>
    <w:p w14:paraId="09C2EB7F"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40</w:t>
      </w:r>
      <w:r w:rsidRPr="006D085E">
        <w:rPr>
          <w:rStyle w:val="HideTWBExt"/>
          <w:lang w:val="fr-BE"/>
        </w:rPr>
        <w:t>&lt;/NumAm&gt;</w:t>
      </w:r>
    </w:p>
    <w:p w14:paraId="15D11D17"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1255A671" w14:textId="77777777" w:rsidR="00B968A2" w:rsidRPr="006D085E" w:rsidRDefault="00B968A2" w:rsidP="00B968A2">
      <w:pPr>
        <w:pStyle w:val="NormalBold"/>
        <w:rPr>
          <w:lang w:val="fr-BE"/>
        </w:rPr>
      </w:pPr>
      <w:r w:rsidRPr="006D085E">
        <w:rPr>
          <w:rStyle w:val="HideTWBExt"/>
          <w:b w:val="0"/>
          <w:lang w:val="fr-BE"/>
        </w:rPr>
        <w:t>&lt;/RepeatBlock-By&gt;</w:t>
      </w:r>
    </w:p>
    <w:p w14:paraId="7ADF018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84ABF5B" w14:textId="77777777" w:rsidR="00B968A2" w:rsidRPr="00565786" w:rsidRDefault="00B968A2" w:rsidP="00B968A2">
      <w:pPr>
        <w:pStyle w:val="NormalBold"/>
      </w:pPr>
      <w:r w:rsidRPr="00565786">
        <w:rPr>
          <w:rStyle w:val="HideTWBExt"/>
        </w:rPr>
        <w:t>&lt;Article&gt;</w:t>
      </w:r>
      <w:r w:rsidRPr="00565786">
        <w:t>Visto 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8646422" w14:textId="77777777" w:rsidTr="00C72CB5">
        <w:trPr>
          <w:trHeight w:hRule="exact" w:val="240"/>
          <w:jc w:val="center"/>
        </w:trPr>
        <w:tc>
          <w:tcPr>
            <w:tcW w:w="9752" w:type="dxa"/>
            <w:gridSpan w:val="2"/>
            <w:tcBorders>
              <w:top w:val="nil"/>
              <w:left w:val="nil"/>
              <w:bottom w:val="nil"/>
              <w:right w:val="nil"/>
            </w:tcBorders>
          </w:tcPr>
          <w:p w14:paraId="469BF720" w14:textId="77777777" w:rsidR="00B968A2" w:rsidRPr="00565786" w:rsidRDefault="00B968A2" w:rsidP="00C72CB5"/>
        </w:tc>
      </w:tr>
      <w:tr w:rsidR="00B968A2" w:rsidRPr="00565786" w14:paraId="03307004" w14:textId="77777777" w:rsidTr="00C72CB5">
        <w:trPr>
          <w:trHeight w:val="240"/>
          <w:jc w:val="center"/>
        </w:trPr>
        <w:tc>
          <w:tcPr>
            <w:tcW w:w="4876" w:type="dxa"/>
            <w:tcBorders>
              <w:top w:val="nil"/>
              <w:left w:val="nil"/>
              <w:bottom w:val="nil"/>
              <w:right w:val="nil"/>
            </w:tcBorders>
          </w:tcPr>
          <w:p w14:paraId="6E62609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F1F69F3" w14:textId="77777777" w:rsidR="00B968A2" w:rsidRPr="00565786" w:rsidRDefault="00B968A2" w:rsidP="00C72CB5">
            <w:pPr>
              <w:pStyle w:val="AmColumnHeading"/>
            </w:pPr>
            <w:r w:rsidRPr="00565786">
              <w:t>Emendamento</w:t>
            </w:r>
          </w:p>
        </w:tc>
      </w:tr>
      <w:tr w:rsidR="00B968A2" w:rsidRPr="00565786" w14:paraId="7365A2D7" w14:textId="77777777" w:rsidTr="00C72CB5">
        <w:trPr>
          <w:jc w:val="center"/>
        </w:trPr>
        <w:tc>
          <w:tcPr>
            <w:tcW w:w="4876" w:type="dxa"/>
            <w:tcBorders>
              <w:top w:val="nil"/>
              <w:left w:val="nil"/>
              <w:bottom w:val="nil"/>
              <w:right w:val="nil"/>
            </w:tcBorders>
          </w:tcPr>
          <w:p w14:paraId="7445E9AB" w14:textId="77777777" w:rsidR="00B968A2" w:rsidRPr="00565786" w:rsidRDefault="00B968A2" w:rsidP="00C72CB5">
            <w:pPr>
              <w:pStyle w:val="Normal6a"/>
            </w:pPr>
          </w:p>
        </w:tc>
        <w:tc>
          <w:tcPr>
            <w:tcW w:w="4876" w:type="dxa"/>
            <w:tcBorders>
              <w:top w:val="nil"/>
              <w:left w:val="nil"/>
              <w:bottom w:val="nil"/>
              <w:right w:val="nil"/>
            </w:tcBorders>
          </w:tcPr>
          <w:p w14:paraId="3922495F" w14:textId="77777777" w:rsidR="00B968A2" w:rsidRPr="00565786" w:rsidRDefault="00B968A2" w:rsidP="00C72CB5">
            <w:pPr>
              <w:pStyle w:val="Normal6a"/>
            </w:pPr>
            <w:r w:rsidRPr="00565786">
              <w:rPr>
                <w:b/>
                <w:i/>
              </w:rPr>
              <w:t>–</w:t>
            </w:r>
            <w:r w:rsidRPr="00565786">
              <w:tab/>
            </w:r>
            <w:r w:rsidRPr="00565786">
              <w:rPr>
                <w:b/>
                <w:i/>
              </w:rPr>
              <w:t>vista la comunicazione della Commissione sulla transizione energetica nel settore della pesca e dell'acquacoltura dell'UE,</w:t>
            </w:r>
          </w:p>
        </w:tc>
      </w:tr>
    </w:tbl>
    <w:p w14:paraId="1D25107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1F455C1" w14:textId="77777777" w:rsidR="00B968A2" w:rsidRPr="00565786" w:rsidRDefault="00B968A2" w:rsidP="00B968A2">
      <w:r w:rsidRPr="00565786">
        <w:rPr>
          <w:rStyle w:val="HideTWBExt"/>
        </w:rPr>
        <w:t>&lt;/Amend&gt;</w:t>
      </w:r>
    </w:p>
    <w:p w14:paraId="688C24C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41</w:t>
      </w:r>
      <w:r w:rsidRPr="00565786">
        <w:rPr>
          <w:rStyle w:val="HideTWBExt"/>
        </w:rPr>
        <w:t>&lt;/NumAm&gt;</w:t>
      </w:r>
    </w:p>
    <w:p w14:paraId="636AC126"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1180C21F" w14:textId="77777777" w:rsidR="00B968A2" w:rsidRPr="00565786" w:rsidRDefault="00B968A2" w:rsidP="00B968A2">
      <w:pPr>
        <w:pStyle w:val="NormalBold"/>
      </w:pPr>
      <w:r w:rsidRPr="00565786">
        <w:rPr>
          <w:rStyle w:val="HideTWBExt"/>
          <w:b w:val="0"/>
        </w:rPr>
        <w:t>&lt;/RepeatBlock-By&gt;</w:t>
      </w:r>
    </w:p>
    <w:p w14:paraId="13A3E7A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1FA6A41" w14:textId="77777777" w:rsidR="00B968A2" w:rsidRPr="00565786" w:rsidRDefault="00B968A2" w:rsidP="00B968A2">
      <w:pPr>
        <w:pStyle w:val="NormalBold"/>
      </w:pPr>
      <w:r w:rsidRPr="00565786">
        <w:rPr>
          <w:rStyle w:val="HideTWBExt"/>
        </w:rPr>
        <w:t>&lt;Article&gt;</w:t>
      </w:r>
      <w:r w:rsidRPr="00565786">
        <w:t>Visto 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AF669DD" w14:textId="77777777" w:rsidTr="00C72CB5">
        <w:trPr>
          <w:trHeight w:hRule="exact" w:val="240"/>
          <w:jc w:val="center"/>
        </w:trPr>
        <w:tc>
          <w:tcPr>
            <w:tcW w:w="9752" w:type="dxa"/>
            <w:gridSpan w:val="2"/>
            <w:tcBorders>
              <w:top w:val="nil"/>
              <w:left w:val="nil"/>
              <w:bottom w:val="nil"/>
              <w:right w:val="nil"/>
            </w:tcBorders>
          </w:tcPr>
          <w:p w14:paraId="4ECAF3C3" w14:textId="77777777" w:rsidR="00B968A2" w:rsidRPr="00565786" w:rsidRDefault="00B968A2" w:rsidP="00C72CB5"/>
        </w:tc>
      </w:tr>
      <w:tr w:rsidR="00B968A2" w:rsidRPr="00565786" w14:paraId="6DDA97CB" w14:textId="77777777" w:rsidTr="00C72CB5">
        <w:trPr>
          <w:trHeight w:val="240"/>
          <w:jc w:val="center"/>
        </w:trPr>
        <w:tc>
          <w:tcPr>
            <w:tcW w:w="4876" w:type="dxa"/>
            <w:tcBorders>
              <w:top w:val="nil"/>
              <w:left w:val="nil"/>
              <w:bottom w:val="nil"/>
              <w:right w:val="nil"/>
            </w:tcBorders>
          </w:tcPr>
          <w:p w14:paraId="3A481DF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BB1C4DF" w14:textId="77777777" w:rsidR="00B968A2" w:rsidRPr="00565786" w:rsidRDefault="00B968A2" w:rsidP="00C72CB5">
            <w:pPr>
              <w:pStyle w:val="AmColumnHeading"/>
            </w:pPr>
            <w:r w:rsidRPr="00565786">
              <w:t>Emendamento</w:t>
            </w:r>
          </w:p>
        </w:tc>
      </w:tr>
      <w:tr w:rsidR="00B968A2" w:rsidRPr="00565786" w14:paraId="4FAA2B8C" w14:textId="77777777" w:rsidTr="00C72CB5">
        <w:trPr>
          <w:jc w:val="center"/>
        </w:trPr>
        <w:tc>
          <w:tcPr>
            <w:tcW w:w="4876" w:type="dxa"/>
            <w:tcBorders>
              <w:top w:val="nil"/>
              <w:left w:val="nil"/>
              <w:bottom w:val="nil"/>
              <w:right w:val="nil"/>
            </w:tcBorders>
          </w:tcPr>
          <w:p w14:paraId="75FE3F74" w14:textId="77777777" w:rsidR="00B968A2" w:rsidRPr="00565786" w:rsidRDefault="00B968A2" w:rsidP="00C72CB5">
            <w:pPr>
              <w:pStyle w:val="Normal6a"/>
            </w:pPr>
          </w:p>
        </w:tc>
        <w:tc>
          <w:tcPr>
            <w:tcW w:w="4876" w:type="dxa"/>
            <w:tcBorders>
              <w:top w:val="nil"/>
              <w:left w:val="nil"/>
              <w:bottom w:val="nil"/>
              <w:right w:val="nil"/>
            </w:tcBorders>
          </w:tcPr>
          <w:p w14:paraId="35D536F5" w14:textId="77777777" w:rsidR="00B968A2" w:rsidRPr="00565786" w:rsidRDefault="00B968A2" w:rsidP="00C72CB5">
            <w:pPr>
              <w:pStyle w:val="Normal6a"/>
            </w:pPr>
            <w:r w:rsidRPr="00565786">
              <w:rPr>
                <w:b/>
                <w:i/>
              </w:rPr>
              <w:t>–</w:t>
            </w:r>
            <w:r w:rsidRPr="00565786">
              <w:tab/>
            </w:r>
            <w:r w:rsidRPr="00565786">
              <w:rPr>
                <w:b/>
                <w:i/>
              </w:rPr>
              <w:t>visti gli articoli 3, 4, 9, 38, 174 e 349 del trattato sul funzionamento dell'Unione europea (TFUE),</w:t>
            </w:r>
          </w:p>
        </w:tc>
      </w:tr>
    </w:tbl>
    <w:p w14:paraId="4E556BD5"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3E169947" w14:textId="77777777" w:rsidR="00B968A2" w:rsidRPr="006D085E" w:rsidRDefault="00B968A2" w:rsidP="00B968A2">
      <w:pPr>
        <w:rPr>
          <w:lang w:val="fr-BE"/>
        </w:rPr>
      </w:pPr>
      <w:r w:rsidRPr="006D085E">
        <w:rPr>
          <w:rStyle w:val="HideTWBExt"/>
          <w:lang w:val="fr-BE"/>
        </w:rPr>
        <w:t>&lt;/Amend&gt;</w:t>
      </w:r>
    </w:p>
    <w:p w14:paraId="5E326CAE"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42</w:t>
      </w:r>
      <w:r w:rsidRPr="006D085E">
        <w:rPr>
          <w:rStyle w:val="HideTWBExt"/>
          <w:lang w:val="fr-BE"/>
        </w:rPr>
        <w:t>&lt;/NumAm&gt;</w:t>
      </w:r>
    </w:p>
    <w:p w14:paraId="4F802A9F"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02F006AF" w14:textId="77777777" w:rsidR="00B968A2" w:rsidRPr="006D085E" w:rsidRDefault="00B968A2" w:rsidP="00B968A2">
      <w:pPr>
        <w:pStyle w:val="NormalBold"/>
        <w:rPr>
          <w:lang w:val="fr-BE"/>
        </w:rPr>
      </w:pPr>
      <w:r w:rsidRPr="006D085E">
        <w:rPr>
          <w:rStyle w:val="HideTWBExt"/>
          <w:b w:val="0"/>
          <w:lang w:val="fr-BE"/>
        </w:rPr>
        <w:t>&lt;/RepeatBlock-By&gt;</w:t>
      </w:r>
    </w:p>
    <w:p w14:paraId="4D3D10C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AB9C51D" w14:textId="77777777" w:rsidR="00B968A2" w:rsidRPr="00565786" w:rsidRDefault="00B968A2" w:rsidP="00B968A2">
      <w:pPr>
        <w:pStyle w:val="NormalBold"/>
      </w:pPr>
      <w:r w:rsidRPr="00565786">
        <w:rPr>
          <w:rStyle w:val="HideTWBExt"/>
        </w:rPr>
        <w:t>&lt;Article&gt;</w:t>
      </w:r>
      <w:r w:rsidRPr="00565786">
        <w:t>Visto 2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CD3775F" w14:textId="77777777" w:rsidTr="00C72CB5">
        <w:trPr>
          <w:trHeight w:hRule="exact" w:val="240"/>
          <w:jc w:val="center"/>
        </w:trPr>
        <w:tc>
          <w:tcPr>
            <w:tcW w:w="9752" w:type="dxa"/>
            <w:gridSpan w:val="2"/>
            <w:tcBorders>
              <w:top w:val="nil"/>
              <w:left w:val="nil"/>
              <w:bottom w:val="nil"/>
              <w:right w:val="nil"/>
            </w:tcBorders>
          </w:tcPr>
          <w:p w14:paraId="03CBCF11" w14:textId="77777777" w:rsidR="00B968A2" w:rsidRPr="00565786" w:rsidRDefault="00B968A2" w:rsidP="00C72CB5"/>
        </w:tc>
      </w:tr>
      <w:tr w:rsidR="00B968A2" w:rsidRPr="00565786" w14:paraId="5B4DADA3" w14:textId="77777777" w:rsidTr="00C72CB5">
        <w:trPr>
          <w:trHeight w:val="240"/>
          <w:jc w:val="center"/>
        </w:trPr>
        <w:tc>
          <w:tcPr>
            <w:tcW w:w="4876" w:type="dxa"/>
            <w:tcBorders>
              <w:top w:val="nil"/>
              <w:left w:val="nil"/>
              <w:bottom w:val="nil"/>
              <w:right w:val="nil"/>
            </w:tcBorders>
          </w:tcPr>
          <w:p w14:paraId="17975A3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46BEC1C" w14:textId="77777777" w:rsidR="00B968A2" w:rsidRPr="00565786" w:rsidRDefault="00B968A2" w:rsidP="00C72CB5">
            <w:pPr>
              <w:pStyle w:val="AmColumnHeading"/>
            </w:pPr>
            <w:r w:rsidRPr="00565786">
              <w:t>Emendamento</w:t>
            </w:r>
          </w:p>
        </w:tc>
      </w:tr>
      <w:tr w:rsidR="00B968A2" w:rsidRPr="00565786" w14:paraId="587F3449" w14:textId="77777777" w:rsidTr="00C72CB5">
        <w:trPr>
          <w:jc w:val="center"/>
        </w:trPr>
        <w:tc>
          <w:tcPr>
            <w:tcW w:w="4876" w:type="dxa"/>
            <w:tcBorders>
              <w:top w:val="nil"/>
              <w:left w:val="nil"/>
              <w:bottom w:val="nil"/>
              <w:right w:val="nil"/>
            </w:tcBorders>
          </w:tcPr>
          <w:p w14:paraId="4E0B1A49" w14:textId="77777777" w:rsidR="00B968A2" w:rsidRPr="00565786" w:rsidRDefault="00B968A2" w:rsidP="00C72CB5">
            <w:pPr>
              <w:pStyle w:val="Normal6a"/>
            </w:pPr>
          </w:p>
        </w:tc>
        <w:tc>
          <w:tcPr>
            <w:tcW w:w="4876" w:type="dxa"/>
            <w:tcBorders>
              <w:top w:val="nil"/>
              <w:left w:val="nil"/>
              <w:bottom w:val="nil"/>
              <w:right w:val="nil"/>
            </w:tcBorders>
          </w:tcPr>
          <w:p w14:paraId="1AFC34B8" w14:textId="77777777" w:rsidR="00B968A2" w:rsidRPr="00565786" w:rsidRDefault="00B968A2" w:rsidP="00C72CB5">
            <w:pPr>
              <w:pStyle w:val="Normal6a"/>
            </w:pPr>
            <w:r w:rsidRPr="00565786">
              <w:rPr>
                <w:b/>
                <w:i/>
              </w:rPr>
              <w:t>–</w:t>
            </w:r>
            <w:r w:rsidRPr="00565786">
              <w:tab/>
            </w:r>
            <w:r w:rsidRPr="00565786">
              <w:rPr>
                <w:b/>
                <w:i/>
              </w:rPr>
              <w:t>vista la comunicazione della Commissione dal titolo "Piano d'azione dell'UE: proteggere e ripristinare gli ecosistemi marini per una pesca sostenibile e resiliente",</w:t>
            </w:r>
          </w:p>
        </w:tc>
      </w:tr>
    </w:tbl>
    <w:p w14:paraId="2305AC4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BAE54B7" w14:textId="77777777" w:rsidR="00B968A2" w:rsidRPr="00565786" w:rsidRDefault="00B968A2" w:rsidP="00B968A2">
      <w:r w:rsidRPr="00565786">
        <w:rPr>
          <w:rStyle w:val="HideTWBExt"/>
        </w:rPr>
        <w:t>&lt;/Amend&gt;</w:t>
      </w:r>
    </w:p>
    <w:p w14:paraId="6FD389B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43</w:t>
      </w:r>
      <w:r w:rsidRPr="00565786">
        <w:rPr>
          <w:rStyle w:val="HideTWBExt"/>
        </w:rPr>
        <w:t>&lt;/NumAm&gt;</w:t>
      </w:r>
    </w:p>
    <w:p w14:paraId="2156D393"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1AFF7AC2" w14:textId="77777777" w:rsidR="00B968A2" w:rsidRPr="00565786" w:rsidRDefault="00B968A2" w:rsidP="00B968A2">
      <w:pPr>
        <w:pStyle w:val="NormalBold"/>
      </w:pPr>
      <w:r w:rsidRPr="00565786">
        <w:rPr>
          <w:rStyle w:val="HideTWBExt"/>
          <w:b w:val="0"/>
        </w:rPr>
        <w:t>&lt;/RepeatBlock-By&gt;</w:t>
      </w:r>
    </w:p>
    <w:p w14:paraId="56151B7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2CBD73D" w14:textId="77777777" w:rsidR="00B968A2" w:rsidRPr="00565786" w:rsidRDefault="00B968A2" w:rsidP="00B968A2">
      <w:pPr>
        <w:pStyle w:val="NormalBold"/>
      </w:pPr>
      <w:r w:rsidRPr="00565786">
        <w:rPr>
          <w:rStyle w:val="HideTWBExt"/>
        </w:rPr>
        <w:t>&lt;Article&gt;</w:t>
      </w:r>
      <w:r w:rsidRPr="00565786">
        <w:t>Visto 2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86C0CE6" w14:textId="77777777" w:rsidTr="00C72CB5">
        <w:trPr>
          <w:trHeight w:hRule="exact" w:val="240"/>
          <w:jc w:val="center"/>
        </w:trPr>
        <w:tc>
          <w:tcPr>
            <w:tcW w:w="9752" w:type="dxa"/>
            <w:gridSpan w:val="2"/>
            <w:tcBorders>
              <w:top w:val="nil"/>
              <w:left w:val="nil"/>
              <w:bottom w:val="nil"/>
              <w:right w:val="nil"/>
            </w:tcBorders>
          </w:tcPr>
          <w:p w14:paraId="610CF050" w14:textId="77777777" w:rsidR="00B968A2" w:rsidRPr="00565786" w:rsidRDefault="00B968A2" w:rsidP="00C72CB5"/>
        </w:tc>
      </w:tr>
      <w:tr w:rsidR="00B968A2" w:rsidRPr="00565786" w14:paraId="705CE2C4" w14:textId="77777777" w:rsidTr="00C72CB5">
        <w:trPr>
          <w:trHeight w:val="240"/>
          <w:jc w:val="center"/>
        </w:trPr>
        <w:tc>
          <w:tcPr>
            <w:tcW w:w="4876" w:type="dxa"/>
            <w:tcBorders>
              <w:top w:val="nil"/>
              <w:left w:val="nil"/>
              <w:bottom w:val="nil"/>
              <w:right w:val="nil"/>
            </w:tcBorders>
          </w:tcPr>
          <w:p w14:paraId="7437AA3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68B12CC" w14:textId="77777777" w:rsidR="00B968A2" w:rsidRPr="00565786" w:rsidRDefault="00B968A2" w:rsidP="00C72CB5">
            <w:pPr>
              <w:pStyle w:val="AmColumnHeading"/>
            </w:pPr>
            <w:r w:rsidRPr="00565786">
              <w:t>Emendamento</w:t>
            </w:r>
          </w:p>
        </w:tc>
      </w:tr>
      <w:tr w:rsidR="00B968A2" w:rsidRPr="00565786" w14:paraId="77226D2D" w14:textId="77777777" w:rsidTr="00C72CB5">
        <w:trPr>
          <w:jc w:val="center"/>
        </w:trPr>
        <w:tc>
          <w:tcPr>
            <w:tcW w:w="4876" w:type="dxa"/>
            <w:tcBorders>
              <w:top w:val="nil"/>
              <w:left w:val="nil"/>
              <w:bottom w:val="nil"/>
              <w:right w:val="nil"/>
            </w:tcBorders>
          </w:tcPr>
          <w:p w14:paraId="36745E0F" w14:textId="77777777" w:rsidR="00B968A2" w:rsidRPr="00565786" w:rsidRDefault="00B968A2" w:rsidP="00C72CB5">
            <w:pPr>
              <w:pStyle w:val="Normal6a"/>
            </w:pPr>
          </w:p>
        </w:tc>
        <w:tc>
          <w:tcPr>
            <w:tcW w:w="4876" w:type="dxa"/>
            <w:tcBorders>
              <w:top w:val="nil"/>
              <w:left w:val="nil"/>
              <w:bottom w:val="nil"/>
              <w:right w:val="nil"/>
            </w:tcBorders>
          </w:tcPr>
          <w:p w14:paraId="29492BCF" w14:textId="77777777" w:rsidR="00B968A2" w:rsidRPr="00565786" w:rsidRDefault="00B968A2" w:rsidP="00C72CB5">
            <w:pPr>
              <w:pStyle w:val="Normal6a"/>
            </w:pPr>
            <w:r w:rsidRPr="00565786">
              <w:rPr>
                <w:b/>
                <w:i/>
              </w:rPr>
              <w:t>–</w:t>
            </w:r>
            <w:r w:rsidRPr="00565786">
              <w:tab/>
            </w:r>
            <w:r w:rsidRPr="00565786">
              <w:rPr>
                <w:b/>
                <w:i/>
              </w:rPr>
              <w:t>vista la convenzione internazionale per la salvaguardia della vita umana in mare (SOLAS),</w:t>
            </w:r>
          </w:p>
        </w:tc>
      </w:tr>
    </w:tbl>
    <w:p w14:paraId="7EC3546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689D367" w14:textId="77777777" w:rsidR="00B968A2" w:rsidRPr="00565786" w:rsidRDefault="00B968A2" w:rsidP="00B968A2">
      <w:r w:rsidRPr="00565786">
        <w:rPr>
          <w:rStyle w:val="HideTWBExt"/>
        </w:rPr>
        <w:t>&lt;/Amend&gt;</w:t>
      </w:r>
    </w:p>
    <w:p w14:paraId="06C9CA3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44</w:t>
      </w:r>
      <w:r w:rsidRPr="00565786">
        <w:rPr>
          <w:rStyle w:val="HideTWBExt"/>
        </w:rPr>
        <w:t>&lt;/NumAm&gt;</w:t>
      </w:r>
    </w:p>
    <w:p w14:paraId="066070B5"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3CD086D8" w14:textId="77777777" w:rsidR="00B968A2" w:rsidRPr="00565786" w:rsidRDefault="00B968A2" w:rsidP="00B968A2">
      <w:pPr>
        <w:pStyle w:val="NormalBold"/>
      </w:pPr>
      <w:r w:rsidRPr="00565786">
        <w:rPr>
          <w:rStyle w:val="HideTWBExt"/>
          <w:b w:val="0"/>
        </w:rPr>
        <w:t>&lt;/RepeatBlock-By&gt;</w:t>
      </w:r>
    </w:p>
    <w:p w14:paraId="26D1F1D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F389A67" w14:textId="77777777" w:rsidR="00B968A2" w:rsidRPr="00565786" w:rsidRDefault="00B968A2" w:rsidP="00B968A2">
      <w:pPr>
        <w:pStyle w:val="NormalBold"/>
      </w:pPr>
      <w:r w:rsidRPr="00565786">
        <w:rPr>
          <w:rStyle w:val="HideTWBExt"/>
        </w:rPr>
        <w:t>&lt;Article&gt;</w:t>
      </w:r>
      <w:r w:rsidRPr="00565786">
        <w:t>Visto 2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C7B2BF3" w14:textId="77777777" w:rsidTr="00C72CB5">
        <w:trPr>
          <w:trHeight w:hRule="exact" w:val="240"/>
          <w:jc w:val="center"/>
        </w:trPr>
        <w:tc>
          <w:tcPr>
            <w:tcW w:w="9752" w:type="dxa"/>
            <w:gridSpan w:val="2"/>
            <w:tcBorders>
              <w:top w:val="nil"/>
              <w:left w:val="nil"/>
              <w:bottom w:val="nil"/>
              <w:right w:val="nil"/>
            </w:tcBorders>
          </w:tcPr>
          <w:p w14:paraId="19884992" w14:textId="77777777" w:rsidR="00B968A2" w:rsidRPr="00565786" w:rsidRDefault="00B968A2" w:rsidP="00C72CB5"/>
        </w:tc>
      </w:tr>
      <w:tr w:rsidR="00B968A2" w:rsidRPr="00565786" w14:paraId="73A4ED0E" w14:textId="77777777" w:rsidTr="00C72CB5">
        <w:trPr>
          <w:trHeight w:val="240"/>
          <w:jc w:val="center"/>
        </w:trPr>
        <w:tc>
          <w:tcPr>
            <w:tcW w:w="4876" w:type="dxa"/>
            <w:tcBorders>
              <w:top w:val="nil"/>
              <w:left w:val="nil"/>
              <w:bottom w:val="nil"/>
              <w:right w:val="nil"/>
            </w:tcBorders>
          </w:tcPr>
          <w:p w14:paraId="3C51CED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977CA9F" w14:textId="77777777" w:rsidR="00B968A2" w:rsidRPr="00565786" w:rsidRDefault="00B968A2" w:rsidP="00C72CB5">
            <w:pPr>
              <w:pStyle w:val="AmColumnHeading"/>
            </w:pPr>
            <w:r w:rsidRPr="00565786">
              <w:t>Emendamento</w:t>
            </w:r>
          </w:p>
        </w:tc>
      </w:tr>
      <w:tr w:rsidR="00B968A2" w:rsidRPr="00565786" w14:paraId="301B4C01" w14:textId="77777777" w:rsidTr="00C72CB5">
        <w:trPr>
          <w:jc w:val="center"/>
        </w:trPr>
        <w:tc>
          <w:tcPr>
            <w:tcW w:w="4876" w:type="dxa"/>
            <w:tcBorders>
              <w:top w:val="nil"/>
              <w:left w:val="nil"/>
              <w:bottom w:val="nil"/>
              <w:right w:val="nil"/>
            </w:tcBorders>
          </w:tcPr>
          <w:p w14:paraId="1927343D" w14:textId="77777777" w:rsidR="00B968A2" w:rsidRPr="00565786" w:rsidRDefault="00B968A2" w:rsidP="00C72CB5">
            <w:pPr>
              <w:pStyle w:val="Normal6a"/>
            </w:pPr>
          </w:p>
        </w:tc>
        <w:tc>
          <w:tcPr>
            <w:tcW w:w="4876" w:type="dxa"/>
            <w:tcBorders>
              <w:top w:val="nil"/>
              <w:left w:val="nil"/>
              <w:bottom w:val="nil"/>
              <w:right w:val="nil"/>
            </w:tcBorders>
          </w:tcPr>
          <w:p w14:paraId="100BCF45" w14:textId="77777777" w:rsidR="00B968A2" w:rsidRPr="00565786" w:rsidRDefault="00B968A2" w:rsidP="00C72CB5">
            <w:pPr>
              <w:pStyle w:val="Normal6a"/>
            </w:pPr>
            <w:r w:rsidRPr="00565786">
              <w:rPr>
                <w:b/>
                <w:i/>
              </w:rPr>
              <w:t>–</w:t>
            </w:r>
            <w:r w:rsidRPr="00565786">
              <w:tab/>
            </w:r>
            <w:r w:rsidRPr="00565786">
              <w:rPr>
                <w:b/>
                <w:i/>
              </w:rPr>
              <w:t>vista la convenzione istitutiva dell'Organizzazione marittima internazionale (IMO),</w:t>
            </w:r>
          </w:p>
        </w:tc>
      </w:tr>
    </w:tbl>
    <w:p w14:paraId="223F963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C7252E8" w14:textId="77777777" w:rsidR="00B968A2" w:rsidRPr="00565786" w:rsidRDefault="00B968A2" w:rsidP="00B968A2">
      <w:r w:rsidRPr="00565786">
        <w:rPr>
          <w:rStyle w:val="HideTWBExt"/>
        </w:rPr>
        <w:t>&lt;/Amend&gt;</w:t>
      </w:r>
    </w:p>
    <w:p w14:paraId="64161CDD"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45</w:t>
      </w:r>
      <w:r w:rsidRPr="00565786">
        <w:rPr>
          <w:rStyle w:val="HideTWBExt"/>
        </w:rPr>
        <w:t>&lt;/NumAm&gt;</w:t>
      </w:r>
    </w:p>
    <w:p w14:paraId="3F5E3163"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1B997A69" w14:textId="77777777" w:rsidR="00B968A2" w:rsidRPr="00565786" w:rsidRDefault="00B968A2" w:rsidP="00B968A2">
      <w:pPr>
        <w:pStyle w:val="NormalBold"/>
      </w:pPr>
      <w:r w:rsidRPr="00565786">
        <w:rPr>
          <w:rStyle w:val="HideTWBExt"/>
          <w:b w:val="0"/>
        </w:rPr>
        <w:t>&lt;/RepeatBlock-By&gt;</w:t>
      </w:r>
    </w:p>
    <w:p w14:paraId="69F9C0A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D60641E" w14:textId="77777777" w:rsidR="00B968A2" w:rsidRPr="00565786" w:rsidRDefault="00B968A2" w:rsidP="00B968A2">
      <w:pPr>
        <w:pStyle w:val="NormalBold"/>
      </w:pPr>
      <w:r w:rsidRPr="00565786">
        <w:rPr>
          <w:rStyle w:val="HideTWBExt"/>
        </w:rPr>
        <w:t>&lt;Article&gt;</w:t>
      </w:r>
      <w:r w:rsidRPr="00565786">
        <w:t>Visto 2 quinquies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67F2911" w14:textId="77777777" w:rsidTr="00C72CB5">
        <w:trPr>
          <w:trHeight w:hRule="exact" w:val="240"/>
          <w:jc w:val="center"/>
        </w:trPr>
        <w:tc>
          <w:tcPr>
            <w:tcW w:w="9752" w:type="dxa"/>
            <w:gridSpan w:val="2"/>
            <w:tcBorders>
              <w:top w:val="nil"/>
              <w:left w:val="nil"/>
              <w:bottom w:val="nil"/>
              <w:right w:val="nil"/>
            </w:tcBorders>
          </w:tcPr>
          <w:p w14:paraId="65ED9522" w14:textId="77777777" w:rsidR="00B968A2" w:rsidRPr="00565786" w:rsidRDefault="00B968A2" w:rsidP="00C72CB5"/>
        </w:tc>
      </w:tr>
      <w:tr w:rsidR="00B968A2" w:rsidRPr="00565786" w14:paraId="7E155EC3" w14:textId="77777777" w:rsidTr="00C72CB5">
        <w:trPr>
          <w:trHeight w:val="240"/>
          <w:jc w:val="center"/>
        </w:trPr>
        <w:tc>
          <w:tcPr>
            <w:tcW w:w="4876" w:type="dxa"/>
            <w:tcBorders>
              <w:top w:val="nil"/>
              <w:left w:val="nil"/>
              <w:bottom w:val="nil"/>
              <w:right w:val="nil"/>
            </w:tcBorders>
          </w:tcPr>
          <w:p w14:paraId="37576AB6"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FA5936C" w14:textId="77777777" w:rsidR="00B968A2" w:rsidRPr="00565786" w:rsidRDefault="00B968A2" w:rsidP="00C72CB5">
            <w:pPr>
              <w:pStyle w:val="AmColumnHeading"/>
            </w:pPr>
            <w:r w:rsidRPr="00565786">
              <w:t>Emendamento</w:t>
            </w:r>
          </w:p>
        </w:tc>
      </w:tr>
      <w:tr w:rsidR="00B968A2" w:rsidRPr="00565786" w14:paraId="55F6C500" w14:textId="77777777" w:rsidTr="00C72CB5">
        <w:trPr>
          <w:jc w:val="center"/>
        </w:trPr>
        <w:tc>
          <w:tcPr>
            <w:tcW w:w="4876" w:type="dxa"/>
            <w:tcBorders>
              <w:top w:val="nil"/>
              <w:left w:val="nil"/>
              <w:bottom w:val="nil"/>
              <w:right w:val="nil"/>
            </w:tcBorders>
          </w:tcPr>
          <w:p w14:paraId="14E15874" w14:textId="77777777" w:rsidR="00B968A2" w:rsidRPr="00565786" w:rsidRDefault="00B968A2" w:rsidP="00C72CB5">
            <w:pPr>
              <w:pStyle w:val="Normal6a"/>
            </w:pPr>
          </w:p>
        </w:tc>
        <w:tc>
          <w:tcPr>
            <w:tcW w:w="4876" w:type="dxa"/>
            <w:tcBorders>
              <w:top w:val="nil"/>
              <w:left w:val="nil"/>
              <w:bottom w:val="nil"/>
              <w:right w:val="nil"/>
            </w:tcBorders>
          </w:tcPr>
          <w:p w14:paraId="240B0620" w14:textId="77777777" w:rsidR="00B968A2" w:rsidRPr="00565786" w:rsidRDefault="00B968A2" w:rsidP="00C72CB5">
            <w:pPr>
              <w:pStyle w:val="Normal6a"/>
            </w:pPr>
            <w:r w:rsidRPr="00565786">
              <w:rPr>
                <w:b/>
                <w:i/>
              </w:rPr>
              <w:t>–</w:t>
            </w:r>
            <w:r w:rsidRPr="00565786">
              <w:tab/>
            </w:r>
            <w:r w:rsidRPr="00565786">
              <w:rPr>
                <w:b/>
                <w:i/>
              </w:rPr>
              <w:t>vista la convenzione che istituisce l'Organizzazione internazionale del lavoro (OIL),</w:t>
            </w:r>
          </w:p>
        </w:tc>
      </w:tr>
    </w:tbl>
    <w:p w14:paraId="76F086D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4729B6A" w14:textId="77777777" w:rsidR="00B968A2" w:rsidRPr="00565786" w:rsidRDefault="00B968A2" w:rsidP="00B968A2">
      <w:r w:rsidRPr="00565786">
        <w:rPr>
          <w:rStyle w:val="HideTWBExt"/>
        </w:rPr>
        <w:t>&lt;/Amend&gt;</w:t>
      </w:r>
    </w:p>
    <w:p w14:paraId="08928E6D"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46</w:t>
      </w:r>
      <w:r w:rsidRPr="00565786">
        <w:rPr>
          <w:rStyle w:val="HideTWBExt"/>
        </w:rPr>
        <w:t>&lt;/NumAm&gt;</w:t>
      </w:r>
    </w:p>
    <w:p w14:paraId="796E933B"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22134203" w14:textId="77777777" w:rsidR="00B968A2" w:rsidRPr="00565786" w:rsidRDefault="00B968A2" w:rsidP="00B968A2">
      <w:pPr>
        <w:pStyle w:val="NormalBold"/>
      </w:pPr>
      <w:r w:rsidRPr="00565786">
        <w:rPr>
          <w:rStyle w:val="HideTWBExt"/>
          <w:b w:val="0"/>
        </w:rPr>
        <w:t>&lt;/RepeatBlock-By&gt;</w:t>
      </w:r>
    </w:p>
    <w:p w14:paraId="57D81F1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92CAEF0" w14:textId="77777777" w:rsidR="00B968A2" w:rsidRPr="00565786" w:rsidRDefault="00B968A2" w:rsidP="00B968A2">
      <w:pPr>
        <w:pStyle w:val="NormalBold"/>
      </w:pPr>
      <w:r w:rsidRPr="00565786">
        <w:rPr>
          <w:rStyle w:val="HideTWBExt"/>
        </w:rPr>
        <w:t>&lt;Article&gt;</w:t>
      </w:r>
      <w:r w:rsidRPr="00565786">
        <w:t>Visto 2 sexies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863E260" w14:textId="77777777" w:rsidTr="00C72CB5">
        <w:trPr>
          <w:trHeight w:hRule="exact" w:val="240"/>
          <w:jc w:val="center"/>
        </w:trPr>
        <w:tc>
          <w:tcPr>
            <w:tcW w:w="9752" w:type="dxa"/>
            <w:gridSpan w:val="2"/>
            <w:tcBorders>
              <w:top w:val="nil"/>
              <w:left w:val="nil"/>
              <w:bottom w:val="nil"/>
              <w:right w:val="nil"/>
            </w:tcBorders>
          </w:tcPr>
          <w:p w14:paraId="623FE5E8" w14:textId="77777777" w:rsidR="00B968A2" w:rsidRPr="00565786" w:rsidRDefault="00B968A2" w:rsidP="00C72CB5"/>
        </w:tc>
      </w:tr>
      <w:tr w:rsidR="00B968A2" w:rsidRPr="00565786" w14:paraId="341A0351" w14:textId="77777777" w:rsidTr="00C72CB5">
        <w:trPr>
          <w:trHeight w:val="240"/>
          <w:jc w:val="center"/>
        </w:trPr>
        <w:tc>
          <w:tcPr>
            <w:tcW w:w="4876" w:type="dxa"/>
            <w:tcBorders>
              <w:top w:val="nil"/>
              <w:left w:val="nil"/>
              <w:bottom w:val="nil"/>
              <w:right w:val="nil"/>
            </w:tcBorders>
          </w:tcPr>
          <w:p w14:paraId="3AF068B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3ED5D1D" w14:textId="77777777" w:rsidR="00B968A2" w:rsidRPr="00565786" w:rsidRDefault="00B968A2" w:rsidP="00C72CB5">
            <w:pPr>
              <w:pStyle w:val="AmColumnHeading"/>
            </w:pPr>
            <w:r w:rsidRPr="00565786">
              <w:t>Emendamento</w:t>
            </w:r>
          </w:p>
        </w:tc>
      </w:tr>
      <w:tr w:rsidR="00B968A2" w:rsidRPr="00565786" w14:paraId="34CB59F8" w14:textId="77777777" w:rsidTr="00C72CB5">
        <w:trPr>
          <w:jc w:val="center"/>
        </w:trPr>
        <w:tc>
          <w:tcPr>
            <w:tcW w:w="4876" w:type="dxa"/>
            <w:tcBorders>
              <w:top w:val="nil"/>
              <w:left w:val="nil"/>
              <w:bottom w:val="nil"/>
              <w:right w:val="nil"/>
            </w:tcBorders>
          </w:tcPr>
          <w:p w14:paraId="64FE15D6" w14:textId="77777777" w:rsidR="00B968A2" w:rsidRPr="00565786" w:rsidRDefault="00B968A2" w:rsidP="00C72CB5">
            <w:pPr>
              <w:pStyle w:val="Normal6a"/>
            </w:pPr>
          </w:p>
        </w:tc>
        <w:tc>
          <w:tcPr>
            <w:tcW w:w="4876" w:type="dxa"/>
            <w:tcBorders>
              <w:top w:val="nil"/>
              <w:left w:val="nil"/>
              <w:bottom w:val="nil"/>
              <w:right w:val="nil"/>
            </w:tcBorders>
          </w:tcPr>
          <w:p w14:paraId="0298A3AA" w14:textId="77777777" w:rsidR="00B968A2" w:rsidRPr="00565786" w:rsidRDefault="00B968A2" w:rsidP="00C72CB5">
            <w:pPr>
              <w:pStyle w:val="Normal6a"/>
            </w:pPr>
            <w:r w:rsidRPr="00565786">
              <w:rPr>
                <w:b/>
                <w:i/>
              </w:rPr>
              <w:t>–</w:t>
            </w:r>
            <w:r w:rsidRPr="00565786">
              <w:tab/>
            </w:r>
            <w:r w:rsidRPr="00565786">
              <w:rPr>
                <w:b/>
                <w:i/>
              </w:rPr>
              <w:t>visto l'accordo adottato in occasione della 21ª Conferenza delle parti della Convenzione quadro delle Nazioni Unite sui cambiamenti climatici (COP21), tenutasi a Parigi il 12 dicembre 2015 (accordo di Parigi),</w:t>
            </w:r>
          </w:p>
        </w:tc>
      </w:tr>
    </w:tbl>
    <w:p w14:paraId="7847553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39BF7F7" w14:textId="77777777" w:rsidR="00B968A2" w:rsidRPr="00565786" w:rsidRDefault="00B968A2" w:rsidP="00B968A2">
      <w:r w:rsidRPr="00565786">
        <w:rPr>
          <w:rStyle w:val="HideTWBExt"/>
        </w:rPr>
        <w:t>&lt;/Amend&gt;</w:t>
      </w:r>
    </w:p>
    <w:p w14:paraId="6B89F1D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47</w:t>
      </w:r>
      <w:r w:rsidRPr="00565786">
        <w:rPr>
          <w:rStyle w:val="HideTWBExt"/>
        </w:rPr>
        <w:t>&lt;/NumAm&gt;</w:t>
      </w:r>
    </w:p>
    <w:p w14:paraId="26103B19"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57B7EE25" w14:textId="77777777" w:rsidR="00B968A2" w:rsidRPr="00565786" w:rsidRDefault="00B968A2" w:rsidP="00B968A2">
      <w:pPr>
        <w:pStyle w:val="NormalBold"/>
      </w:pPr>
      <w:r w:rsidRPr="00565786">
        <w:rPr>
          <w:rStyle w:val="HideTWBExt"/>
          <w:b w:val="0"/>
        </w:rPr>
        <w:t>&lt;/RepeatBlock-By&gt;</w:t>
      </w:r>
    </w:p>
    <w:p w14:paraId="4637E6E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9A1B6C8" w14:textId="77777777" w:rsidR="00B968A2" w:rsidRPr="00565786" w:rsidRDefault="00B968A2" w:rsidP="00B968A2">
      <w:pPr>
        <w:pStyle w:val="NormalBold"/>
      </w:pPr>
      <w:r w:rsidRPr="00565786">
        <w:rPr>
          <w:rStyle w:val="HideTWBExt"/>
        </w:rPr>
        <w:t>&lt;Article&gt;</w:t>
      </w:r>
      <w:r w:rsidRPr="00565786">
        <w:t>Visto 2 septies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421536F" w14:textId="77777777" w:rsidTr="00C72CB5">
        <w:trPr>
          <w:trHeight w:hRule="exact" w:val="240"/>
          <w:jc w:val="center"/>
        </w:trPr>
        <w:tc>
          <w:tcPr>
            <w:tcW w:w="9752" w:type="dxa"/>
            <w:gridSpan w:val="2"/>
            <w:tcBorders>
              <w:top w:val="nil"/>
              <w:left w:val="nil"/>
              <w:bottom w:val="nil"/>
              <w:right w:val="nil"/>
            </w:tcBorders>
          </w:tcPr>
          <w:p w14:paraId="7BEDFD74" w14:textId="77777777" w:rsidR="00B968A2" w:rsidRPr="00565786" w:rsidRDefault="00B968A2" w:rsidP="00C72CB5"/>
        </w:tc>
      </w:tr>
      <w:tr w:rsidR="00B968A2" w:rsidRPr="00565786" w14:paraId="29B393FB" w14:textId="77777777" w:rsidTr="00C72CB5">
        <w:trPr>
          <w:trHeight w:val="240"/>
          <w:jc w:val="center"/>
        </w:trPr>
        <w:tc>
          <w:tcPr>
            <w:tcW w:w="4876" w:type="dxa"/>
            <w:tcBorders>
              <w:top w:val="nil"/>
              <w:left w:val="nil"/>
              <w:bottom w:val="nil"/>
              <w:right w:val="nil"/>
            </w:tcBorders>
          </w:tcPr>
          <w:p w14:paraId="3D8AB2C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CF8391C" w14:textId="77777777" w:rsidR="00B968A2" w:rsidRPr="00565786" w:rsidRDefault="00B968A2" w:rsidP="00C72CB5">
            <w:pPr>
              <w:pStyle w:val="AmColumnHeading"/>
            </w:pPr>
            <w:r w:rsidRPr="00565786">
              <w:t>Emendamento</w:t>
            </w:r>
          </w:p>
        </w:tc>
      </w:tr>
      <w:tr w:rsidR="00B968A2" w:rsidRPr="00565786" w14:paraId="10CB0ECD" w14:textId="77777777" w:rsidTr="00C72CB5">
        <w:trPr>
          <w:jc w:val="center"/>
        </w:trPr>
        <w:tc>
          <w:tcPr>
            <w:tcW w:w="4876" w:type="dxa"/>
            <w:tcBorders>
              <w:top w:val="nil"/>
              <w:left w:val="nil"/>
              <w:bottom w:val="nil"/>
              <w:right w:val="nil"/>
            </w:tcBorders>
          </w:tcPr>
          <w:p w14:paraId="6940CF7C" w14:textId="77777777" w:rsidR="00B968A2" w:rsidRPr="00565786" w:rsidRDefault="00B968A2" w:rsidP="00C72CB5">
            <w:pPr>
              <w:pStyle w:val="Normal6a"/>
            </w:pPr>
          </w:p>
        </w:tc>
        <w:tc>
          <w:tcPr>
            <w:tcW w:w="4876" w:type="dxa"/>
            <w:tcBorders>
              <w:top w:val="nil"/>
              <w:left w:val="nil"/>
              <w:bottom w:val="nil"/>
              <w:right w:val="nil"/>
            </w:tcBorders>
          </w:tcPr>
          <w:p w14:paraId="7664B6F0" w14:textId="77777777" w:rsidR="00B968A2" w:rsidRPr="00565786" w:rsidRDefault="00B968A2" w:rsidP="00C72CB5">
            <w:pPr>
              <w:pStyle w:val="Normal6a"/>
            </w:pPr>
            <w:r w:rsidRPr="00565786">
              <w:rPr>
                <w:b/>
                <w:i/>
              </w:rPr>
              <w:t>–</w:t>
            </w:r>
            <w:r w:rsidRPr="00565786">
              <w:tab/>
            </w:r>
            <w:r w:rsidRPr="00565786">
              <w:rPr>
                <w:b/>
                <w:i/>
              </w:rPr>
              <w:t>visto il regolamento (UE) n. 1380/2013 relativo alla politica comune della pesca (PCP)</w:t>
            </w:r>
            <w:r w:rsidRPr="00565786">
              <w:rPr>
                <w:b/>
                <w:i/>
                <w:vertAlign w:val="superscript"/>
              </w:rPr>
              <w:t>1 bis</w:t>
            </w:r>
            <w:r w:rsidRPr="00565786">
              <w:rPr>
                <w:b/>
                <w:i/>
              </w:rPr>
              <w:t>,</w:t>
            </w:r>
          </w:p>
        </w:tc>
      </w:tr>
      <w:tr w:rsidR="00B968A2" w:rsidRPr="00565786" w14:paraId="70519E99" w14:textId="77777777" w:rsidTr="00C72CB5">
        <w:trPr>
          <w:jc w:val="center"/>
        </w:trPr>
        <w:tc>
          <w:tcPr>
            <w:tcW w:w="4876" w:type="dxa"/>
            <w:tcBorders>
              <w:top w:val="nil"/>
              <w:left w:val="nil"/>
              <w:bottom w:val="nil"/>
              <w:right w:val="nil"/>
            </w:tcBorders>
          </w:tcPr>
          <w:p w14:paraId="59037A74" w14:textId="77777777" w:rsidR="00B968A2" w:rsidRPr="00565786" w:rsidRDefault="00B968A2" w:rsidP="00C72CB5"/>
        </w:tc>
        <w:tc>
          <w:tcPr>
            <w:tcW w:w="4876" w:type="dxa"/>
            <w:tcBorders>
              <w:top w:val="nil"/>
              <w:left w:val="nil"/>
              <w:bottom w:val="nil"/>
              <w:right w:val="nil"/>
            </w:tcBorders>
          </w:tcPr>
          <w:p w14:paraId="757DA5E1" w14:textId="77777777" w:rsidR="00B968A2" w:rsidRPr="00565786" w:rsidRDefault="00B968A2" w:rsidP="00C72CB5">
            <w:pPr>
              <w:pStyle w:val="Normal6a"/>
            </w:pPr>
            <w:r w:rsidRPr="00565786">
              <w:rPr>
                <w:b/>
                <w:i/>
              </w:rPr>
              <w:t>_________________</w:t>
            </w:r>
          </w:p>
        </w:tc>
      </w:tr>
      <w:tr w:rsidR="00B968A2" w:rsidRPr="00565786" w14:paraId="058ADE17" w14:textId="77777777" w:rsidTr="00C72CB5">
        <w:trPr>
          <w:jc w:val="center"/>
        </w:trPr>
        <w:tc>
          <w:tcPr>
            <w:tcW w:w="4876" w:type="dxa"/>
            <w:tcBorders>
              <w:top w:val="nil"/>
              <w:left w:val="nil"/>
              <w:bottom w:val="nil"/>
              <w:right w:val="nil"/>
            </w:tcBorders>
          </w:tcPr>
          <w:p w14:paraId="063E4926" w14:textId="77777777" w:rsidR="00B968A2" w:rsidRPr="00565786" w:rsidRDefault="00B968A2" w:rsidP="00C72CB5"/>
        </w:tc>
        <w:tc>
          <w:tcPr>
            <w:tcW w:w="4876" w:type="dxa"/>
            <w:tcBorders>
              <w:top w:val="nil"/>
              <w:left w:val="nil"/>
              <w:bottom w:val="nil"/>
              <w:right w:val="nil"/>
            </w:tcBorders>
          </w:tcPr>
          <w:p w14:paraId="1E88EA22" w14:textId="77777777" w:rsidR="00B968A2" w:rsidRPr="00565786" w:rsidRDefault="00B968A2" w:rsidP="00C72CB5">
            <w:pPr>
              <w:pStyle w:val="Normal6a"/>
            </w:pPr>
            <w:r w:rsidRPr="00565786">
              <w:rPr>
                <w:b/>
                <w:i/>
                <w:vertAlign w:val="superscript"/>
              </w:rPr>
              <w:t>1 bis</w:t>
            </w:r>
            <w:r w:rsidRPr="00565786">
              <w:t xml:space="preserve"> </w:t>
            </w:r>
            <w:r w:rsidRPr="00565786">
              <w:rPr>
                <w:b/>
                <w:i/>
              </w:rPr>
              <w:t>GU L 354 del 28.12.2013, pagg. 22-61, ELI: http://data.europa.eu/eli/reg/2013/1380/oj.</w:t>
            </w:r>
          </w:p>
        </w:tc>
      </w:tr>
    </w:tbl>
    <w:p w14:paraId="3B76D3A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8A16E9A" w14:textId="77777777" w:rsidR="00B968A2" w:rsidRPr="00565786" w:rsidRDefault="00B968A2" w:rsidP="00B968A2">
      <w:r w:rsidRPr="00565786">
        <w:rPr>
          <w:rStyle w:val="HideTWBExt"/>
        </w:rPr>
        <w:t>&lt;/Amend&gt;</w:t>
      </w:r>
    </w:p>
    <w:p w14:paraId="58BE8E3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48</w:t>
      </w:r>
      <w:r w:rsidRPr="00565786">
        <w:rPr>
          <w:rStyle w:val="HideTWBExt"/>
        </w:rPr>
        <w:t>&lt;/NumAm&gt;</w:t>
      </w:r>
    </w:p>
    <w:p w14:paraId="2161E8C3"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442B3717" w14:textId="77777777" w:rsidR="00B968A2" w:rsidRPr="00565786" w:rsidRDefault="00B968A2" w:rsidP="00B968A2">
      <w:pPr>
        <w:pStyle w:val="NormalBold"/>
      </w:pPr>
      <w:r w:rsidRPr="00565786">
        <w:rPr>
          <w:rStyle w:val="HideTWBExt"/>
          <w:b w:val="0"/>
        </w:rPr>
        <w:t>&lt;/RepeatBlock-By&gt;</w:t>
      </w:r>
    </w:p>
    <w:p w14:paraId="48ED345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EFCBB6D" w14:textId="77777777" w:rsidR="00B968A2" w:rsidRPr="00565786" w:rsidRDefault="00B968A2" w:rsidP="00B968A2">
      <w:pPr>
        <w:pStyle w:val="NormalBold"/>
      </w:pPr>
      <w:r w:rsidRPr="00565786">
        <w:rPr>
          <w:rStyle w:val="HideTWBExt"/>
        </w:rPr>
        <w:t>&lt;Article&gt;</w:t>
      </w:r>
      <w:r w:rsidRPr="00565786">
        <w:t>Visto 2 octies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985BC7A" w14:textId="77777777" w:rsidTr="00C72CB5">
        <w:trPr>
          <w:trHeight w:hRule="exact" w:val="240"/>
          <w:jc w:val="center"/>
        </w:trPr>
        <w:tc>
          <w:tcPr>
            <w:tcW w:w="9752" w:type="dxa"/>
            <w:gridSpan w:val="2"/>
            <w:tcBorders>
              <w:top w:val="nil"/>
              <w:left w:val="nil"/>
              <w:bottom w:val="nil"/>
              <w:right w:val="nil"/>
            </w:tcBorders>
          </w:tcPr>
          <w:p w14:paraId="50AF20AF" w14:textId="77777777" w:rsidR="00B968A2" w:rsidRPr="00565786" w:rsidRDefault="00B968A2" w:rsidP="00C72CB5"/>
        </w:tc>
      </w:tr>
      <w:tr w:rsidR="00B968A2" w:rsidRPr="00565786" w14:paraId="41647535" w14:textId="77777777" w:rsidTr="00C72CB5">
        <w:trPr>
          <w:trHeight w:val="240"/>
          <w:jc w:val="center"/>
        </w:trPr>
        <w:tc>
          <w:tcPr>
            <w:tcW w:w="4876" w:type="dxa"/>
            <w:tcBorders>
              <w:top w:val="nil"/>
              <w:left w:val="nil"/>
              <w:bottom w:val="nil"/>
              <w:right w:val="nil"/>
            </w:tcBorders>
          </w:tcPr>
          <w:p w14:paraId="4A9C8B8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2A1B9DE" w14:textId="77777777" w:rsidR="00B968A2" w:rsidRPr="00565786" w:rsidRDefault="00B968A2" w:rsidP="00C72CB5">
            <w:pPr>
              <w:pStyle w:val="AmColumnHeading"/>
            </w:pPr>
            <w:r w:rsidRPr="00565786">
              <w:t>Emendamento</w:t>
            </w:r>
          </w:p>
        </w:tc>
      </w:tr>
      <w:tr w:rsidR="00B968A2" w:rsidRPr="00565786" w14:paraId="64CEEA2D" w14:textId="77777777" w:rsidTr="00C72CB5">
        <w:trPr>
          <w:jc w:val="center"/>
        </w:trPr>
        <w:tc>
          <w:tcPr>
            <w:tcW w:w="4876" w:type="dxa"/>
            <w:tcBorders>
              <w:top w:val="nil"/>
              <w:left w:val="nil"/>
              <w:bottom w:val="nil"/>
              <w:right w:val="nil"/>
            </w:tcBorders>
          </w:tcPr>
          <w:p w14:paraId="45F139F6" w14:textId="77777777" w:rsidR="00B968A2" w:rsidRPr="00565786" w:rsidRDefault="00B968A2" w:rsidP="00C72CB5">
            <w:pPr>
              <w:pStyle w:val="Normal6a"/>
            </w:pPr>
          </w:p>
        </w:tc>
        <w:tc>
          <w:tcPr>
            <w:tcW w:w="4876" w:type="dxa"/>
            <w:tcBorders>
              <w:top w:val="nil"/>
              <w:left w:val="nil"/>
              <w:bottom w:val="nil"/>
              <w:right w:val="nil"/>
            </w:tcBorders>
          </w:tcPr>
          <w:p w14:paraId="524965B0" w14:textId="77777777" w:rsidR="00B968A2" w:rsidRPr="00565786" w:rsidRDefault="00B968A2" w:rsidP="00C72CB5">
            <w:pPr>
              <w:pStyle w:val="Normal6a"/>
            </w:pPr>
            <w:r w:rsidRPr="00565786">
              <w:rPr>
                <w:b/>
                <w:i/>
              </w:rPr>
              <w:t>–</w:t>
            </w:r>
            <w:r w:rsidRPr="00565786">
              <w:tab/>
            </w:r>
            <w:r w:rsidRPr="00565786">
              <w:rPr>
                <w:b/>
                <w:i/>
              </w:rPr>
              <w:t>visto il regolamento (UE) 2021/1139 del Parlamento europeo e del Consiglio che istituisce il Fondo europeo per gli affari marittimi, la pesca e l'acquacoltura e che modifica il regolamento (UE) 2017/1004</w:t>
            </w:r>
            <w:r w:rsidRPr="00565786">
              <w:rPr>
                <w:b/>
                <w:i/>
                <w:vertAlign w:val="superscript"/>
              </w:rPr>
              <w:t>2 bis</w:t>
            </w:r>
            <w:r w:rsidRPr="00565786">
              <w:rPr>
                <w:b/>
                <w:i/>
              </w:rPr>
              <w:t>,</w:t>
            </w:r>
          </w:p>
        </w:tc>
      </w:tr>
      <w:tr w:rsidR="00B968A2" w:rsidRPr="00565786" w14:paraId="3145C7F1" w14:textId="77777777" w:rsidTr="00C72CB5">
        <w:trPr>
          <w:jc w:val="center"/>
        </w:trPr>
        <w:tc>
          <w:tcPr>
            <w:tcW w:w="4876" w:type="dxa"/>
            <w:tcBorders>
              <w:top w:val="nil"/>
              <w:left w:val="nil"/>
              <w:bottom w:val="nil"/>
              <w:right w:val="nil"/>
            </w:tcBorders>
          </w:tcPr>
          <w:p w14:paraId="70FAA6FF" w14:textId="77777777" w:rsidR="00B968A2" w:rsidRPr="00565786" w:rsidRDefault="00B968A2" w:rsidP="00C72CB5"/>
        </w:tc>
        <w:tc>
          <w:tcPr>
            <w:tcW w:w="4876" w:type="dxa"/>
            <w:tcBorders>
              <w:top w:val="nil"/>
              <w:left w:val="nil"/>
              <w:bottom w:val="nil"/>
              <w:right w:val="nil"/>
            </w:tcBorders>
          </w:tcPr>
          <w:p w14:paraId="5AE57EFE" w14:textId="77777777" w:rsidR="00B968A2" w:rsidRPr="00565786" w:rsidRDefault="00B968A2" w:rsidP="00C72CB5">
            <w:pPr>
              <w:pStyle w:val="Normal6a"/>
            </w:pPr>
            <w:r w:rsidRPr="00565786">
              <w:rPr>
                <w:b/>
                <w:i/>
              </w:rPr>
              <w:t>_________________</w:t>
            </w:r>
          </w:p>
        </w:tc>
      </w:tr>
      <w:tr w:rsidR="00B968A2" w:rsidRPr="00565786" w14:paraId="5AD2F4A5" w14:textId="77777777" w:rsidTr="00C72CB5">
        <w:trPr>
          <w:jc w:val="center"/>
        </w:trPr>
        <w:tc>
          <w:tcPr>
            <w:tcW w:w="4876" w:type="dxa"/>
            <w:tcBorders>
              <w:top w:val="nil"/>
              <w:left w:val="nil"/>
              <w:bottom w:val="nil"/>
              <w:right w:val="nil"/>
            </w:tcBorders>
          </w:tcPr>
          <w:p w14:paraId="5D143114" w14:textId="77777777" w:rsidR="00B968A2" w:rsidRPr="00565786" w:rsidRDefault="00B968A2" w:rsidP="00C72CB5"/>
        </w:tc>
        <w:tc>
          <w:tcPr>
            <w:tcW w:w="4876" w:type="dxa"/>
            <w:tcBorders>
              <w:top w:val="nil"/>
              <w:left w:val="nil"/>
              <w:bottom w:val="nil"/>
              <w:right w:val="nil"/>
            </w:tcBorders>
          </w:tcPr>
          <w:p w14:paraId="6AABC5DF" w14:textId="77777777" w:rsidR="00B968A2" w:rsidRPr="00565786" w:rsidRDefault="00B968A2" w:rsidP="00C72CB5">
            <w:pPr>
              <w:pStyle w:val="Normal6a"/>
            </w:pPr>
            <w:r w:rsidRPr="00565786">
              <w:rPr>
                <w:b/>
                <w:i/>
                <w:vertAlign w:val="superscript"/>
              </w:rPr>
              <w:t>2 bis</w:t>
            </w:r>
            <w:r w:rsidRPr="00565786">
              <w:t xml:space="preserve"> </w:t>
            </w:r>
            <w:r w:rsidRPr="00565786">
              <w:rPr>
                <w:b/>
                <w:i/>
              </w:rPr>
              <w:t>GU L 247 del 13.7.2021, pagg. 1-49, ELI: http://data.europa.eu/eli/reg/2021/1139/oj.</w:t>
            </w:r>
          </w:p>
        </w:tc>
      </w:tr>
    </w:tbl>
    <w:p w14:paraId="6A0048B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7F2681A" w14:textId="77777777" w:rsidR="00B968A2" w:rsidRPr="00565786" w:rsidRDefault="00B968A2" w:rsidP="00B968A2">
      <w:r w:rsidRPr="00565786">
        <w:rPr>
          <w:rStyle w:val="HideTWBExt"/>
        </w:rPr>
        <w:t>&lt;/Amend&gt;</w:t>
      </w:r>
    </w:p>
    <w:p w14:paraId="2E93A11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49</w:t>
      </w:r>
      <w:r w:rsidRPr="00565786">
        <w:rPr>
          <w:rStyle w:val="HideTWBExt"/>
        </w:rPr>
        <w:t>&lt;/NumAm&gt;</w:t>
      </w:r>
    </w:p>
    <w:p w14:paraId="70988DF4"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278AC13A" w14:textId="77777777" w:rsidR="00B968A2" w:rsidRPr="00565786" w:rsidRDefault="00B968A2" w:rsidP="00B968A2">
      <w:pPr>
        <w:pStyle w:val="NormalBold"/>
      </w:pPr>
      <w:r w:rsidRPr="00565786">
        <w:rPr>
          <w:rStyle w:val="HideTWBExt"/>
          <w:b w:val="0"/>
        </w:rPr>
        <w:t>&lt;/RepeatBlock-By&gt;</w:t>
      </w:r>
    </w:p>
    <w:p w14:paraId="1123A40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F57EE0B" w14:textId="77777777" w:rsidR="00B968A2" w:rsidRPr="00565786" w:rsidRDefault="00B968A2" w:rsidP="00B968A2">
      <w:pPr>
        <w:pStyle w:val="NormalBold"/>
      </w:pPr>
      <w:r w:rsidRPr="00565786">
        <w:rPr>
          <w:rStyle w:val="HideTWBExt"/>
        </w:rPr>
        <w:t>&lt;Article&gt;</w:t>
      </w:r>
      <w:r w:rsidRPr="00565786">
        <w:t>Visto 2 nonies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C98409C" w14:textId="77777777" w:rsidTr="00C72CB5">
        <w:trPr>
          <w:trHeight w:hRule="exact" w:val="240"/>
          <w:jc w:val="center"/>
        </w:trPr>
        <w:tc>
          <w:tcPr>
            <w:tcW w:w="9752" w:type="dxa"/>
            <w:gridSpan w:val="2"/>
            <w:tcBorders>
              <w:top w:val="nil"/>
              <w:left w:val="nil"/>
              <w:bottom w:val="nil"/>
              <w:right w:val="nil"/>
            </w:tcBorders>
          </w:tcPr>
          <w:p w14:paraId="0B53E581" w14:textId="77777777" w:rsidR="00B968A2" w:rsidRPr="00565786" w:rsidRDefault="00B968A2" w:rsidP="00C72CB5"/>
        </w:tc>
      </w:tr>
      <w:tr w:rsidR="00B968A2" w:rsidRPr="00565786" w14:paraId="3891B5F8" w14:textId="77777777" w:rsidTr="00C72CB5">
        <w:trPr>
          <w:trHeight w:val="240"/>
          <w:jc w:val="center"/>
        </w:trPr>
        <w:tc>
          <w:tcPr>
            <w:tcW w:w="4876" w:type="dxa"/>
            <w:tcBorders>
              <w:top w:val="nil"/>
              <w:left w:val="nil"/>
              <w:bottom w:val="nil"/>
              <w:right w:val="nil"/>
            </w:tcBorders>
          </w:tcPr>
          <w:p w14:paraId="67F363B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F45EC93" w14:textId="77777777" w:rsidR="00B968A2" w:rsidRPr="00565786" w:rsidRDefault="00B968A2" w:rsidP="00C72CB5">
            <w:pPr>
              <w:pStyle w:val="AmColumnHeading"/>
            </w:pPr>
            <w:r w:rsidRPr="00565786">
              <w:t>Emendamento</w:t>
            </w:r>
          </w:p>
        </w:tc>
      </w:tr>
      <w:tr w:rsidR="00B968A2" w:rsidRPr="00565786" w14:paraId="649D8A9D" w14:textId="77777777" w:rsidTr="00C72CB5">
        <w:trPr>
          <w:jc w:val="center"/>
        </w:trPr>
        <w:tc>
          <w:tcPr>
            <w:tcW w:w="4876" w:type="dxa"/>
            <w:tcBorders>
              <w:top w:val="nil"/>
              <w:left w:val="nil"/>
              <w:bottom w:val="nil"/>
              <w:right w:val="nil"/>
            </w:tcBorders>
          </w:tcPr>
          <w:p w14:paraId="48FEBA98" w14:textId="77777777" w:rsidR="00B968A2" w:rsidRPr="00565786" w:rsidRDefault="00B968A2" w:rsidP="00C72CB5">
            <w:pPr>
              <w:pStyle w:val="Normal6a"/>
            </w:pPr>
          </w:p>
        </w:tc>
        <w:tc>
          <w:tcPr>
            <w:tcW w:w="4876" w:type="dxa"/>
            <w:tcBorders>
              <w:top w:val="nil"/>
              <w:left w:val="nil"/>
              <w:bottom w:val="nil"/>
              <w:right w:val="nil"/>
            </w:tcBorders>
          </w:tcPr>
          <w:p w14:paraId="6F492857" w14:textId="77777777" w:rsidR="00B968A2" w:rsidRPr="00565786" w:rsidRDefault="00B968A2" w:rsidP="00C72CB5">
            <w:pPr>
              <w:pStyle w:val="Normal6a"/>
            </w:pPr>
            <w:r w:rsidRPr="00565786">
              <w:rPr>
                <w:b/>
                <w:i/>
              </w:rPr>
              <w:t>–</w:t>
            </w:r>
            <w:r w:rsidRPr="00565786">
              <w:tab/>
            </w:r>
            <w:r w:rsidRPr="00565786">
              <w:rPr>
                <w:b/>
                <w:i/>
              </w:rPr>
              <w:t>visto il regolamento (UE) 2023/2842 del Parlamento europeo e del Consiglio, del 22 novembre 2023, che modifica i regolamenti (CE) n. 1224/2009, (CE) n. 1967/2006 e (CE) n. 1005/2008 del Consiglio e i regolamenti (UE) 2016/1139, (UE) 2017/2403 e (UE) 2019/473 del Parlamento europeo e del Consiglio per quanto riguarda i controlli nel settore della pesca</w:t>
            </w:r>
            <w:r w:rsidRPr="00565786">
              <w:rPr>
                <w:b/>
                <w:i/>
                <w:vertAlign w:val="superscript"/>
              </w:rPr>
              <w:t>3 bis</w:t>
            </w:r>
            <w:r w:rsidRPr="00565786">
              <w:rPr>
                <w:b/>
                <w:i/>
              </w:rPr>
              <w:t>,</w:t>
            </w:r>
          </w:p>
        </w:tc>
      </w:tr>
      <w:tr w:rsidR="00B968A2" w:rsidRPr="00565786" w14:paraId="7A702311" w14:textId="77777777" w:rsidTr="00C72CB5">
        <w:trPr>
          <w:jc w:val="center"/>
        </w:trPr>
        <w:tc>
          <w:tcPr>
            <w:tcW w:w="4876" w:type="dxa"/>
            <w:tcBorders>
              <w:top w:val="nil"/>
              <w:left w:val="nil"/>
              <w:bottom w:val="nil"/>
              <w:right w:val="nil"/>
            </w:tcBorders>
          </w:tcPr>
          <w:p w14:paraId="0ADB905D" w14:textId="77777777" w:rsidR="00B968A2" w:rsidRPr="00565786" w:rsidRDefault="00B968A2" w:rsidP="00C72CB5"/>
        </w:tc>
        <w:tc>
          <w:tcPr>
            <w:tcW w:w="4876" w:type="dxa"/>
            <w:tcBorders>
              <w:top w:val="nil"/>
              <w:left w:val="nil"/>
              <w:bottom w:val="nil"/>
              <w:right w:val="nil"/>
            </w:tcBorders>
          </w:tcPr>
          <w:p w14:paraId="243E05C5" w14:textId="77777777" w:rsidR="00B968A2" w:rsidRPr="00565786" w:rsidRDefault="00B968A2" w:rsidP="00C72CB5">
            <w:pPr>
              <w:pStyle w:val="Normal6a"/>
            </w:pPr>
            <w:r w:rsidRPr="00565786">
              <w:rPr>
                <w:b/>
                <w:i/>
              </w:rPr>
              <w:t>_________________</w:t>
            </w:r>
          </w:p>
        </w:tc>
      </w:tr>
      <w:tr w:rsidR="00B968A2" w:rsidRPr="006D085E" w14:paraId="5AD7A98A" w14:textId="77777777" w:rsidTr="00C72CB5">
        <w:trPr>
          <w:jc w:val="center"/>
        </w:trPr>
        <w:tc>
          <w:tcPr>
            <w:tcW w:w="4876" w:type="dxa"/>
            <w:tcBorders>
              <w:top w:val="nil"/>
              <w:left w:val="nil"/>
              <w:bottom w:val="nil"/>
              <w:right w:val="nil"/>
            </w:tcBorders>
          </w:tcPr>
          <w:p w14:paraId="3AFE2E79" w14:textId="77777777" w:rsidR="00B968A2" w:rsidRPr="00565786" w:rsidRDefault="00B968A2" w:rsidP="00C72CB5"/>
        </w:tc>
        <w:tc>
          <w:tcPr>
            <w:tcW w:w="4876" w:type="dxa"/>
            <w:tcBorders>
              <w:top w:val="nil"/>
              <w:left w:val="nil"/>
              <w:bottom w:val="nil"/>
              <w:right w:val="nil"/>
            </w:tcBorders>
          </w:tcPr>
          <w:p w14:paraId="4449B5FE" w14:textId="77777777" w:rsidR="00B968A2" w:rsidRPr="006D085E" w:rsidRDefault="00B968A2" w:rsidP="00C72CB5">
            <w:pPr>
              <w:pStyle w:val="Normal6a"/>
              <w:rPr>
                <w:lang w:val="de-DE"/>
              </w:rPr>
            </w:pPr>
            <w:r w:rsidRPr="006D085E">
              <w:rPr>
                <w:b/>
                <w:i/>
                <w:vertAlign w:val="superscript"/>
                <w:lang w:val="de-DE"/>
              </w:rPr>
              <w:t>3 bis</w:t>
            </w:r>
            <w:r w:rsidRPr="006D085E">
              <w:rPr>
                <w:lang w:val="de-DE"/>
              </w:rPr>
              <w:t xml:space="preserve"> </w:t>
            </w:r>
            <w:r w:rsidRPr="006D085E">
              <w:rPr>
                <w:b/>
                <w:i/>
                <w:lang w:val="de-DE"/>
              </w:rPr>
              <w:t>GU L, 2023/2842, 20.12.2023, ELI: http://data.europa.eu/eli/reg/2023/2842/oj.</w:t>
            </w:r>
          </w:p>
        </w:tc>
      </w:tr>
    </w:tbl>
    <w:p w14:paraId="1E8FEBED" w14:textId="77777777" w:rsidR="00B968A2" w:rsidRPr="006D085E" w:rsidRDefault="00B968A2" w:rsidP="00B968A2">
      <w:pPr>
        <w:pStyle w:val="AmOrLang"/>
        <w:rPr>
          <w:lang w:val="de-DE"/>
        </w:rPr>
      </w:pPr>
      <w:r w:rsidRPr="006D085E">
        <w:rPr>
          <w:lang w:val="de-DE"/>
        </w:rPr>
        <w:t xml:space="preserve">Or. </w:t>
      </w:r>
      <w:r w:rsidRPr="006D085E">
        <w:rPr>
          <w:rStyle w:val="HideTWBExt"/>
          <w:lang w:val="de-DE"/>
        </w:rPr>
        <w:t>&lt;Original&gt;</w:t>
      </w:r>
      <w:r w:rsidRPr="006D085E">
        <w:rPr>
          <w:rStyle w:val="HideTWBInt"/>
          <w:lang w:val="de-DE"/>
        </w:rPr>
        <w:t>{EN}</w:t>
      </w:r>
      <w:r w:rsidRPr="006D085E">
        <w:rPr>
          <w:lang w:val="de-DE"/>
        </w:rPr>
        <w:t>en</w:t>
      </w:r>
      <w:r w:rsidRPr="006D085E">
        <w:rPr>
          <w:rStyle w:val="HideTWBExt"/>
          <w:lang w:val="de-DE"/>
        </w:rPr>
        <w:t>&lt;/Original&gt;</w:t>
      </w:r>
    </w:p>
    <w:p w14:paraId="125A9FF1" w14:textId="77777777" w:rsidR="00B968A2" w:rsidRPr="006D085E" w:rsidRDefault="00B968A2" w:rsidP="00B968A2">
      <w:pPr>
        <w:rPr>
          <w:lang w:val="de-DE"/>
        </w:rPr>
      </w:pPr>
      <w:r w:rsidRPr="006D085E">
        <w:rPr>
          <w:rStyle w:val="HideTWBExt"/>
          <w:lang w:val="de-DE"/>
        </w:rPr>
        <w:t>&lt;/Amend&gt;</w:t>
      </w:r>
    </w:p>
    <w:p w14:paraId="2DE9F0D0" w14:textId="77777777" w:rsidR="00B968A2" w:rsidRPr="006D085E" w:rsidRDefault="00B968A2" w:rsidP="00B968A2">
      <w:pPr>
        <w:pStyle w:val="AmNumberTabs"/>
        <w:rPr>
          <w:lang w:val="de-DE"/>
        </w:rPr>
      </w:pPr>
      <w:r w:rsidRPr="006D085E">
        <w:rPr>
          <w:rStyle w:val="HideTWBExt"/>
          <w:lang w:val="de-DE"/>
        </w:rPr>
        <w:t>&lt;Amend&gt;</w:t>
      </w:r>
      <w:r w:rsidRPr="006D085E">
        <w:rPr>
          <w:lang w:val="de-DE"/>
        </w:rPr>
        <w:t>Emendamento</w:t>
      </w:r>
      <w:r w:rsidRPr="006D085E">
        <w:rPr>
          <w:lang w:val="de-DE"/>
        </w:rPr>
        <w:tab/>
      </w:r>
      <w:r w:rsidRPr="006D085E">
        <w:rPr>
          <w:lang w:val="de-DE"/>
        </w:rPr>
        <w:tab/>
      </w:r>
      <w:r w:rsidRPr="006D085E">
        <w:rPr>
          <w:rStyle w:val="HideTWBExt"/>
          <w:lang w:val="de-DE"/>
        </w:rPr>
        <w:t>&lt;NumAm&gt;</w:t>
      </w:r>
      <w:r w:rsidRPr="006D085E">
        <w:rPr>
          <w:lang w:val="de-DE"/>
        </w:rPr>
        <w:t>50</w:t>
      </w:r>
      <w:r w:rsidRPr="006D085E">
        <w:rPr>
          <w:rStyle w:val="HideTWBExt"/>
          <w:lang w:val="de-DE"/>
        </w:rPr>
        <w:t>&lt;/NumAm&gt;</w:t>
      </w:r>
    </w:p>
    <w:p w14:paraId="02C8363B" w14:textId="77777777" w:rsidR="00B968A2" w:rsidRPr="006D085E" w:rsidRDefault="00B968A2" w:rsidP="00B968A2">
      <w:pPr>
        <w:pStyle w:val="NormalBold"/>
        <w:rPr>
          <w:lang w:val="de-DE"/>
        </w:rPr>
      </w:pPr>
      <w:r w:rsidRPr="006D085E">
        <w:rPr>
          <w:rStyle w:val="HideTWBExt"/>
          <w:b w:val="0"/>
          <w:lang w:val="de-DE"/>
        </w:rPr>
        <w:t>&lt;RepeatBlock-By&gt;&lt;Members&gt;</w:t>
      </w:r>
      <w:r w:rsidRPr="006D085E">
        <w:rPr>
          <w:lang w:val="de-DE"/>
        </w:rPr>
        <w:t>Sérgio Gonçalves, Idoia Mendia, Nicolás González Casares, Thomas Bajada, André Rodrigues, Eric Sargiacomo</w:t>
      </w:r>
      <w:r w:rsidRPr="006D085E">
        <w:rPr>
          <w:rStyle w:val="HideTWBExt"/>
          <w:b w:val="0"/>
          <w:lang w:val="de-DE"/>
        </w:rPr>
        <w:t>&lt;/Members&gt;</w:t>
      </w:r>
    </w:p>
    <w:p w14:paraId="55D520AB" w14:textId="77777777" w:rsidR="00B968A2" w:rsidRPr="006D085E" w:rsidRDefault="00B968A2" w:rsidP="00B968A2">
      <w:pPr>
        <w:pStyle w:val="NormalBold"/>
        <w:rPr>
          <w:lang w:val="de-DE"/>
        </w:rPr>
      </w:pPr>
      <w:r w:rsidRPr="006D085E">
        <w:rPr>
          <w:rStyle w:val="HideTWBExt"/>
          <w:b w:val="0"/>
          <w:lang w:val="de-DE"/>
        </w:rPr>
        <w:t>&lt;/RepeatBlock-By&gt;</w:t>
      </w:r>
    </w:p>
    <w:p w14:paraId="6C53128B" w14:textId="77777777" w:rsidR="00B968A2" w:rsidRPr="006D085E" w:rsidRDefault="00B968A2" w:rsidP="00B968A2">
      <w:pPr>
        <w:pStyle w:val="NormalBold"/>
        <w:rPr>
          <w:lang w:val="de-DE"/>
        </w:rPr>
      </w:pPr>
      <w:r w:rsidRPr="006D085E">
        <w:rPr>
          <w:rStyle w:val="HideTWBExt"/>
          <w:lang w:val="de-DE"/>
        </w:rPr>
        <w:t>&lt;DocAmend&gt;</w:t>
      </w:r>
      <w:r w:rsidRPr="006D085E">
        <w:rPr>
          <w:lang w:val="de-DE"/>
        </w:rPr>
        <w:t>Proposta di risoluzione</w:t>
      </w:r>
      <w:r w:rsidRPr="006D085E">
        <w:rPr>
          <w:rStyle w:val="HideTWBExt"/>
          <w:lang w:val="de-DE"/>
        </w:rPr>
        <w:t>&lt;/DocAmend&gt;</w:t>
      </w:r>
    </w:p>
    <w:p w14:paraId="49FB47D8" w14:textId="77777777" w:rsidR="00B968A2" w:rsidRPr="006D085E" w:rsidRDefault="00B968A2" w:rsidP="00B968A2">
      <w:pPr>
        <w:pStyle w:val="NormalBold"/>
        <w:rPr>
          <w:lang w:val="de-DE"/>
        </w:rPr>
      </w:pPr>
      <w:r w:rsidRPr="006D085E">
        <w:rPr>
          <w:rStyle w:val="HideTWBExt"/>
          <w:lang w:val="de-DE"/>
        </w:rPr>
        <w:t>&lt;Article&gt;</w:t>
      </w:r>
      <w:r w:rsidRPr="006D085E">
        <w:rPr>
          <w:lang w:val="de-DE"/>
        </w:rPr>
        <w:t>Visto 2 nonies (nuovo)</w:t>
      </w:r>
      <w:r w:rsidRPr="006D085E">
        <w:rPr>
          <w:rStyle w:val="HideTWBExt"/>
          <w:lang w:val="de-D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6D085E" w14:paraId="45CAA581" w14:textId="77777777" w:rsidTr="00C72CB5">
        <w:trPr>
          <w:trHeight w:hRule="exact" w:val="240"/>
          <w:jc w:val="center"/>
        </w:trPr>
        <w:tc>
          <w:tcPr>
            <w:tcW w:w="9752" w:type="dxa"/>
            <w:gridSpan w:val="2"/>
            <w:tcBorders>
              <w:top w:val="nil"/>
              <w:left w:val="nil"/>
              <w:bottom w:val="nil"/>
              <w:right w:val="nil"/>
            </w:tcBorders>
          </w:tcPr>
          <w:p w14:paraId="4800124B" w14:textId="77777777" w:rsidR="00B968A2" w:rsidRPr="006D085E" w:rsidRDefault="00B968A2" w:rsidP="00C72CB5">
            <w:pPr>
              <w:rPr>
                <w:lang w:val="de-DE"/>
              </w:rPr>
            </w:pPr>
          </w:p>
        </w:tc>
      </w:tr>
      <w:tr w:rsidR="00B968A2" w:rsidRPr="00565786" w14:paraId="10B40CFF" w14:textId="77777777" w:rsidTr="00C72CB5">
        <w:trPr>
          <w:trHeight w:val="240"/>
          <w:jc w:val="center"/>
        </w:trPr>
        <w:tc>
          <w:tcPr>
            <w:tcW w:w="4876" w:type="dxa"/>
            <w:tcBorders>
              <w:top w:val="nil"/>
              <w:left w:val="nil"/>
              <w:bottom w:val="nil"/>
              <w:right w:val="nil"/>
            </w:tcBorders>
          </w:tcPr>
          <w:p w14:paraId="0A3C330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27EACB2" w14:textId="77777777" w:rsidR="00B968A2" w:rsidRPr="00565786" w:rsidRDefault="00B968A2" w:rsidP="00C72CB5">
            <w:pPr>
              <w:pStyle w:val="AmColumnHeading"/>
            </w:pPr>
            <w:r w:rsidRPr="00565786">
              <w:t>Emendamento</w:t>
            </w:r>
          </w:p>
        </w:tc>
      </w:tr>
      <w:tr w:rsidR="00B968A2" w:rsidRPr="00565786" w14:paraId="35B4EC82" w14:textId="77777777" w:rsidTr="00C72CB5">
        <w:trPr>
          <w:jc w:val="center"/>
        </w:trPr>
        <w:tc>
          <w:tcPr>
            <w:tcW w:w="4876" w:type="dxa"/>
            <w:tcBorders>
              <w:top w:val="nil"/>
              <w:left w:val="nil"/>
              <w:bottom w:val="nil"/>
              <w:right w:val="nil"/>
            </w:tcBorders>
          </w:tcPr>
          <w:p w14:paraId="66634E6D" w14:textId="77777777" w:rsidR="00B968A2" w:rsidRPr="00565786" w:rsidRDefault="00B968A2" w:rsidP="00C72CB5">
            <w:pPr>
              <w:pStyle w:val="Normal6a"/>
            </w:pPr>
          </w:p>
        </w:tc>
        <w:tc>
          <w:tcPr>
            <w:tcW w:w="4876" w:type="dxa"/>
            <w:tcBorders>
              <w:top w:val="nil"/>
              <w:left w:val="nil"/>
              <w:bottom w:val="nil"/>
              <w:right w:val="nil"/>
            </w:tcBorders>
          </w:tcPr>
          <w:p w14:paraId="0AC4A9DB" w14:textId="77777777" w:rsidR="00B968A2" w:rsidRPr="00565786" w:rsidRDefault="00B968A2" w:rsidP="00C72CB5">
            <w:pPr>
              <w:pStyle w:val="Normal6a"/>
            </w:pPr>
            <w:r w:rsidRPr="00565786">
              <w:rPr>
                <w:b/>
                <w:i/>
              </w:rPr>
              <w:t>–</w:t>
            </w:r>
            <w:r w:rsidRPr="00565786">
              <w:tab/>
            </w:r>
            <w:r w:rsidRPr="00565786">
              <w:rPr>
                <w:b/>
                <w:i/>
              </w:rPr>
              <w:t>vista la comunicazione della Commissione dell'11 dicembre 2019, dal titolo "Il Green Deal europeo" (COM(2019)0640),</w:t>
            </w:r>
          </w:p>
        </w:tc>
      </w:tr>
    </w:tbl>
    <w:p w14:paraId="78E208A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2739956" w14:textId="77777777" w:rsidR="00B968A2" w:rsidRPr="00565786" w:rsidRDefault="00B968A2" w:rsidP="00B968A2">
      <w:r w:rsidRPr="00565786">
        <w:rPr>
          <w:rStyle w:val="HideTWBExt"/>
        </w:rPr>
        <w:t>&lt;/Amend&gt;</w:t>
      </w:r>
    </w:p>
    <w:p w14:paraId="2DD677A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51</w:t>
      </w:r>
      <w:r w:rsidRPr="00565786">
        <w:rPr>
          <w:rStyle w:val="HideTWBExt"/>
        </w:rPr>
        <w:t>&lt;/NumAm&gt;</w:t>
      </w:r>
    </w:p>
    <w:p w14:paraId="17B89D2E"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2072B5F2" w14:textId="77777777" w:rsidR="00B968A2" w:rsidRPr="00565786" w:rsidRDefault="00B968A2" w:rsidP="00B968A2">
      <w:pPr>
        <w:pStyle w:val="NormalBold"/>
      </w:pPr>
      <w:r w:rsidRPr="00565786">
        <w:rPr>
          <w:rStyle w:val="HideTWBExt"/>
          <w:b w:val="0"/>
        </w:rPr>
        <w:t>&lt;/RepeatBlock-By&gt;</w:t>
      </w:r>
    </w:p>
    <w:p w14:paraId="6BBABC4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5D61F46" w14:textId="77777777" w:rsidR="00B968A2" w:rsidRPr="00565786" w:rsidRDefault="00B968A2" w:rsidP="00B968A2">
      <w:pPr>
        <w:pStyle w:val="NormalBold"/>
      </w:pPr>
      <w:r w:rsidRPr="00565786">
        <w:rPr>
          <w:rStyle w:val="HideTWBExt"/>
        </w:rPr>
        <w:t>&lt;Article&gt;</w:t>
      </w:r>
      <w:r w:rsidRPr="00565786">
        <w:t>Visto 2 undecies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6D2FFEA" w14:textId="77777777" w:rsidTr="00C72CB5">
        <w:trPr>
          <w:trHeight w:hRule="exact" w:val="240"/>
          <w:jc w:val="center"/>
        </w:trPr>
        <w:tc>
          <w:tcPr>
            <w:tcW w:w="9752" w:type="dxa"/>
            <w:gridSpan w:val="2"/>
            <w:tcBorders>
              <w:top w:val="nil"/>
              <w:left w:val="nil"/>
              <w:bottom w:val="nil"/>
              <w:right w:val="nil"/>
            </w:tcBorders>
          </w:tcPr>
          <w:p w14:paraId="327AA9DB" w14:textId="77777777" w:rsidR="00B968A2" w:rsidRPr="00565786" w:rsidRDefault="00B968A2" w:rsidP="00C72CB5"/>
        </w:tc>
      </w:tr>
      <w:tr w:rsidR="00B968A2" w:rsidRPr="00565786" w14:paraId="739950FB" w14:textId="77777777" w:rsidTr="00C72CB5">
        <w:trPr>
          <w:trHeight w:val="240"/>
          <w:jc w:val="center"/>
        </w:trPr>
        <w:tc>
          <w:tcPr>
            <w:tcW w:w="4876" w:type="dxa"/>
            <w:tcBorders>
              <w:top w:val="nil"/>
              <w:left w:val="nil"/>
              <w:bottom w:val="nil"/>
              <w:right w:val="nil"/>
            </w:tcBorders>
          </w:tcPr>
          <w:p w14:paraId="07B0872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A3EBB04" w14:textId="77777777" w:rsidR="00B968A2" w:rsidRPr="00565786" w:rsidRDefault="00B968A2" w:rsidP="00C72CB5">
            <w:pPr>
              <w:pStyle w:val="AmColumnHeading"/>
            </w:pPr>
            <w:r w:rsidRPr="00565786">
              <w:t>Emendamento</w:t>
            </w:r>
          </w:p>
        </w:tc>
      </w:tr>
      <w:tr w:rsidR="00B968A2" w:rsidRPr="00565786" w14:paraId="7AEE4018" w14:textId="77777777" w:rsidTr="00C72CB5">
        <w:trPr>
          <w:jc w:val="center"/>
        </w:trPr>
        <w:tc>
          <w:tcPr>
            <w:tcW w:w="4876" w:type="dxa"/>
            <w:tcBorders>
              <w:top w:val="nil"/>
              <w:left w:val="nil"/>
              <w:bottom w:val="nil"/>
              <w:right w:val="nil"/>
            </w:tcBorders>
          </w:tcPr>
          <w:p w14:paraId="5BC4A6CA" w14:textId="77777777" w:rsidR="00B968A2" w:rsidRPr="00565786" w:rsidRDefault="00B968A2" w:rsidP="00C72CB5">
            <w:pPr>
              <w:pStyle w:val="Normal6a"/>
            </w:pPr>
          </w:p>
        </w:tc>
        <w:tc>
          <w:tcPr>
            <w:tcW w:w="4876" w:type="dxa"/>
            <w:tcBorders>
              <w:top w:val="nil"/>
              <w:left w:val="nil"/>
              <w:bottom w:val="nil"/>
              <w:right w:val="nil"/>
            </w:tcBorders>
          </w:tcPr>
          <w:p w14:paraId="223F8C18" w14:textId="77777777" w:rsidR="00B968A2" w:rsidRPr="00565786" w:rsidRDefault="00B968A2" w:rsidP="00C72CB5">
            <w:pPr>
              <w:pStyle w:val="Normal6a"/>
            </w:pPr>
            <w:r w:rsidRPr="00565786">
              <w:rPr>
                <w:b/>
                <w:i/>
              </w:rPr>
              <w:t>–</w:t>
            </w:r>
            <w:r w:rsidRPr="00565786">
              <w:tab/>
            </w:r>
            <w:r w:rsidRPr="00565786">
              <w:rPr>
                <w:b/>
                <w:i/>
              </w:rPr>
              <w:t>vista la comunicazione della Commissione del 17 maggio 2021 su un nuovo approccio per un'economia blu sostenibile nell'UE – Trasformare l'economia blu dell'UE per un futuro sostenibile (COM(2021)0240),</w:t>
            </w:r>
          </w:p>
        </w:tc>
      </w:tr>
    </w:tbl>
    <w:p w14:paraId="211DCE95"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F8AF955" w14:textId="77777777" w:rsidR="00B968A2" w:rsidRPr="00565786" w:rsidRDefault="00B968A2" w:rsidP="00B968A2">
      <w:r w:rsidRPr="00565786">
        <w:rPr>
          <w:rStyle w:val="HideTWBExt"/>
        </w:rPr>
        <w:t>&lt;/Amend&gt;</w:t>
      </w:r>
    </w:p>
    <w:p w14:paraId="68FB1B4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52</w:t>
      </w:r>
      <w:r w:rsidRPr="00565786">
        <w:rPr>
          <w:rStyle w:val="HideTWBExt"/>
        </w:rPr>
        <w:t>&lt;/NumAm&gt;</w:t>
      </w:r>
    </w:p>
    <w:p w14:paraId="045273F9"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6A37D0A0" w14:textId="77777777" w:rsidR="00B968A2" w:rsidRPr="00565786" w:rsidRDefault="00B968A2" w:rsidP="00B968A2">
      <w:pPr>
        <w:pStyle w:val="NormalBold"/>
      </w:pPr>
      <w:r w:rsidRPr="00565786">
        <w:rPr>
          <w:rStyle w:val="HideTWBExt"/>
          <w:b w:val="0"/>
        </w:rPr>
        <w:t>&lt;/RepeatBlock-By&gt;</w:t>
      </w:r>
    </w:p>
    <w:p w14:paraId="7A4B7AA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CADC538" w14:textId="77777777" w:rsidR="00B968A2" w:rsidRPr="00565786" w:rsidRDefault="00B968A2" w:rsidP="00B968A2">
      <w:pPr>
        <w:pStyle w:val="NormalBold"/>
      </w:pPr>
      <w:r w:rsidRPr="00565786">
        <w:rPr>
          <w:rStyle w:val="HideTWBExt"/>
        </w:rPr>
        <w:t>&lt;Article&gt;</w:t>
      </w:r>
      <w:r w:rsidRPr="00565786">
        <w:t>Visto 2 duodecies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FA9F4BB" w14:textId="77777777" w:rsidTr="00C72CB5">
        <w:trPr>
          <w:trHeight w:hRule="exact" w:val="240"/>
          <w:jc w:val="center"/>
        </w:trPr>
        <w:tc>
          <w:tcPr>
            <w:tcW w:w="9752" w:type="dxa"/>
            <w:gridSpan w:val="2"/>
            <w:tcBorders>
              <w:top w:val="nil"/>
              <w:left w:val="nil"/>
              <w:bottom w:val="nil"/>
              <w:right w:val="nil"/>
            </w:tcBorders>
          </w:tcPr>
          <w:p w14:paraId="7173B9C0" w14:textId="77777777" w:rsidR="00B968A2" w:rsidRPr="00565786" w:rsidRDefault="00B968A2" w:rsidP="00C72CB5"/>
        </w:tc>
      </w:tr>
      <w:tr w:rsidR="00B968A2" w:rsidRPr="00565786" w14:paraId="55EEA168" w14:textId="77777777" w:rsidTr="00C72CB5">
        <w:trPr>
          <w:trHeight w:val="240"/>
          <w:jc w:val="center"/>
        </w:trPr>
        <w:tc>
          <w:tcPr>
            <w:tcW w:w="4876" w:type="dxa"/>
            <w:tcBorders>
              <w:top w:val="nil"/>
              <w:left w:val="nil"/>
              <w:bottom w:val="nil"/>
              <w:right w:val="nil"/>
            </w:tcBorders>
          </w:tcPr>
          <w:p w14:paraId="361E9F0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FC8659A" w14:textId="77777777" w:rsidR="00B968A2" w:rsidRPr="00565786" w:rsidRDefault="00B968A2" w:rsidP="00C72CB5">
            <w:pPr>
              <w:pStyle w:val="AmColumnHeading"/>
            </w:pPr>
            <w:r w:rsidRPr="00565786">
              <w:t>Emendamento</w:t>
            </w:r>
          </w:p>
        </w:tc>
      </w:tr>
      <w:tr w:rsidR="00B968A2" w:rsidRPr="00565786" w14:paraId="2EFD54A0" w14:textId="77777777" w:rsidTr="00C72CB5">
        <w:trPr>
          <w:jc w:val="center"/>
        </w:trPr>
        <w:tc>
          <w:tcPr>
            <w:tcW w:w="4876" w:type="dxa"/>
            <w:tcBorders>
              <w:top w:val="nil"/>
              <w:left w:val="nil"/>
              <w:bottom w:val="nil"/>
              <w:right w:val="nil"/>
            </w:tcBorders>
          </w:tcPr>
          <w:p w14:paraId="3EB2F22A" w14:textId="77777777" w:rsidR="00B968A2" w:rsidRPr="00565786" w:rsidRDefault="00B968A2" w:rsidP="00C72CB5">
            <w:pPr>
              <w:pStyle w:val="Normal6a"/>
            </w:pPr>
          </w:p>
        </w:tc>
        <w:tc>
          <w:tcPr>
            <w:tcW w:w="4876" w:type="dxa"/>
            <w:tcBorders>
              <w:top w:val="nil"/>
              <w:left w:val="nil"/>
              <w:bottom w:val="nil"/>
              <w:right w:val="nil"/>
            </w:tcBorders>
          </w:tcPr>
          <w:p w14:paraId="720117DC" w14:textId="77777777" w:rsidR="00B968A2" w:rsidRPr="00565786" w:rsidRDefault="00B968A2" w:rsidP="00C72CB5">
            <w:pPr>
              <w:pStyle w:val="Normal6a"/>
            </w:pPr>
            <w:r w:rsidRPr="00565786">
              <w:rPr>
                <w:b/>
                <w:i/>
              </w:rPr>
              <w:t>–</w:t>
            </w:r>
            <w:r w:rsidRPr="00565786">
              <w:tab/>
            </w:r>
            <w:r w:rsidRPr="00565786">
              <w:rPr>
                <w:b/>
                <w:i/>
              </w:rPr>
              <w:t>vista la sua risoluzione del 14 settembre 2021 sul tema "Verso un rafforzamento del partenariato con le regioni ultraperiferiche dell'Unione" (2020/2120(INI)),</w:t>
            </w:r>
          </w:p>
        </w:tc>
      </w:tr>
    </w:tbl>
    <w:p w14:paraId="47A441C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37C96B0" w14:textId="77777777" w:rsidR="00B968A2" w:rsidRPr="00565786" w:rsidRDefault="00B968A2" w:rsidP="00B968A2">
      <w:r w:rsidRPr="00565786">
        <w:rPr>
          <w:rStyle w:val="HideTWBExt"/>
        </w:rPr>
        <w:t>&lt;/Amend&gt;</w:t>
      </w:r>
    </w:p>
    <w:p w14:paraId="159A3B6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53</w:t>
      </w:r>
      <w:r w:rsidRPr="00565786">
        <w:rPr>
          <w:rStyle w:val="HideTWBExt"/>
        </w:rPr>
        <w:t>&lt;/NumAm&gt;</w:t>
      </w:r>
    </w:p>
    <w:p w14:paraId="58E5F3F9"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08CD8694" w14:textId="77777777" w:rsidR="00B968A2" w:rsidRPr="00565786" w:rsidRDefault="00B968A2" w:rsidP="00B968A2">
      <w:pPr>
        <w:pStyle w:val="NormalBold"/>
      </w:pPr>
      <w:r w:rsidRPr="00565786">
        <w:rPr>
          <w:rStyle w:val="HideTWBExt"/>
          <w:b w:val="0"/>
        </w:rPr>
        <w:t>&lt;/RepeatBlock-By&gt;</w:t>
      </w:r>
    </w:p>
    <w:p w14:paraId="4FB09D8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599167E" w14:textId="77777777" w:rsidR="00B968A2" w:rsidRPr="00565786" w:rsidRDefault="00B968A2" w:rsidP="00B968A2">
      <w:pPr>
        <w:pStyle w:val="NormalBold"/>
      </w:pPr>
      <w:r w:rsidRPr="00565786">
        <w:rPr>
          <w:rStyle w:val="HideTWBExt"/>
        </w:rPr>
        <w:t>&lt;Article&gt;</w:t>
      </w:r>
      <w:r w:rsidRPr="00565786">
        <w:t>Visto 2 terdecies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2924E8A" w14:textId="77777777" w:rsidTr="00C72CB5">
        <w:trPr>
          <w:trHeight w:hRule="exact" w:val="240"/>
          <w:jc w:val="center"/>
        </w:trPr>
        <w:tc>
          <w:tcPr>
            <w:tcW w:w="9752" w:type="dxa"/>
            <w:gridSpan w:val="2"/>
            <w:tcBorders>
              <w:top w:val="nil"/>
              <w:left w:val="nil"/>
              <w:bottom w:val="nil"/>
              <w:right w:val="nil"/>
            </w:tcBorders>
          </w:tcPr>
          <w:p w14:paraId="1D00CBAC" w14:textId="77777777" w:rsidR="00B968A2" w:rsidRPr="00565786" w:rsidRDefault="00B968A2" w:rsidP="00C72CB5"/>
        </w:tc>
      </w:tr>
      <w:tr w:rsidR="00B968A2" w:rsidRPr="00565786" w14:paraId="1024C2CF" w14:textId="77777777" w:rsidTr="00C72CB5">
        <w:trPr>
          <w:trHeight w:val="240"/>
          <w:jc w:val="center"/>
        </w:trPr>
        <w:tc>
          <w:tcPr>
            <w:tcW w:w="4876" w:type="dxa"/>
            <w:tcBorders>
              <w:top w:val="nil"/>
              <w:left w:val="nil"/>
              <w:bottom w:val="nil"/>
              <w:right w:val="nil"/>
            </w:tcBorders>
          </w:tcPr>
          <w:p w14:paraId="01DBE1C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B720488" w14:textId="77777777" w:rsidR="00B968A2" w:rsidRPr="00565786" w:rsidRDefault="00B968A2" w:rsidP="00C72CB5">
            <w:pPr>
              <w:pStyle w:val="AmColumnHeading"/>
            </w:pPr>
            <w:r w:rsidRPr="00565786">
              <w:t>Emendamento</w:t>
            </w:r>
          </w:p>
        </w:tc>
      </w:tr>
      <w:tr w:rsidR="00B968A2" w:rsidRPr="00565786" w14:paraId="3E400B3A" w14:textId="77777777" w:rsidTr="00C72CB5">
        <w:trPr>
          <w:jc w:val="center"/>
        </w:trPr>
        <w:tc>
          <w:tcPr>
            <w:tcW w:w="4876" w:type="dxa"/>
            <w:tcBorders>
              <w:top w:val="nil"/>
              <w:left w:val="nil"/>
              <w:bottom w:val="nil"/>
              <w:right w:val="nil"/>
            </w:tcBorders>
          </w:tcPr>
          <w:p w14:paraId="6D522AE1" w14:textId="77777777" w:rsidR="00B968A2" w:rsidRPr="00565786" w:rsidRDefault="00B968A2" w:rsidP="00C72CB5">
            <w:pPr>
              <w:pStyle w:val="Normal6a"/>
            </w:pPr>
          </w:p>
        </w:tc>
        <w:tc>
          <w:tcPr>
            <w:tcW w:w="4876" w:type="dxa"/>
            <w:tcBorders>
              <w:top w:val="nil"/>
              <w:left w:val="nil"/>
              <w:bottom w:val="nil"/>
              <w:right w:val="nil"/>
            </w:tcBorders>
          </w:tcPr>
          <w:p w14:paraId="0443F5F9" w14:textId="77777777" w:rsidR="00B968A2" w:rsidRPr="00565786" w:rsidRDefault="00B968A2" w:rsidP="00C72CB5">
            <w:pPr>
              <w:pStyle w:val="Normal6a"/>
            </w:pPr>
            <w:r w:rsidRPr="00565786">
              <w:rPr>
                <w:b/>
                <w:i/>
              </w:rPr>
              <w:t>–</w:t>
            </w:r>
            <w:r w:rsidRPr="00565786">
              <w:tab/>
            </w:r>
            <w:r w:rsidRPr="00565786">
              <w:rPr>
                <w:b/>
                <w:i/>
              </w:rPr>
              <w:t>vista la sua risoluzione del 16 settembre 2021 su "Pescatori per il futuro: attrarre una nuova generazione di lavoratori verso l'industria ittica e creare occupazione nelle comunità costiere" (2019/2161(INI)),</w:t>
            </w:r>
          </w:p>
        </w:tc>
      </w:tr>
    </w:tbl>
    <w:p w14:paraId="39FB8BA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2289E59" w14:textId="77777777" w:rsidR="00B968A2" w:rsidRPr="00565786" w:rsidRDefault="00B968A2" w:rsidP="00B968A2">
      <w:r w:rsidRPr="00565786">
        <w:rPr>
          <w:rStyle w:val="HideTWBExt"/>
        </w:rPr>
        <w:t>&lt;/Amend&gt;</w:t>
      </w:r>
    </w:p>
    <w:p w14:paraId="4BFC8E4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54</w:t>
      </w:r>
      <w:r w:rsidRPr="00565786">
        <w:rPr>
          <w:rStyle w:val="HideTWBExt"/>
        </w:rPr>
        <w:t>&lt;/NumAm&gt;</w:t>
      </w:r>
    </w:p>
    <w:p w14:paraId="32EA33B6"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5DCE920D" w14:textId="77777777" w:rsidR="00B968A2" w:rsidRPr="00565786" w:rsidRDefault="00B968A2" w:rsidP="00B968A2">
      <w:pPr>
        <w:pStyle w:val="NormalBold"/>
      </w:pPr>
      <w:r w:rsidRPr="00565786">
        <w:rPr>
          <w:rStyle w:val="HideTWBExt"/>
          <w:b w:val="0"/>
        </w:rPr>
        <w:t>&lt;/RepeatBlock-By&gt;</w:t>
      </w:r>
    </w:p>
    <w:p w14:paraId="58C5DAC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9661CBE" w14:textId="77777777" w:rsidR="00B968A2" w:rsidRPr="00565786" w:rsidRDefault="00B968A2" w:rsidP="00B968A2">
      <w:pPr>
        <w:pStyle w:val="NormalBold"/>
      </w:pPr>
      <w:r w:rsidRPr="00565786">
        <w:rPr>
          <w:rStyle w:val="HideTWBExt"/>
        </w:rPr>
        <w:t>&lt;Article&gt;</w:t>
      </w:r>
      <w:r w:rsidRPr="00565786">
        <w:t>Visto 2 quaterdecies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30C77C4" w14:textId="77777777" w:rsidTr="00C72CB5">
        <w:trPr>
          <w:trHeight w:hRule="exact" w:val="240"/>
          <w:jc w:val="center"/>
        </w:trPr>
        <w:tc>
          <w:tcPr>
            <w:tcW w:w="9752" w:type="dxa"/>
            <w:gridSpan w:val="2"/>
            <w:tcBorders>
              <w:top w:val="nil"/>
              <w:left w:val="nil"/>
              <w:bottom w:val="nil"/>
              <w:right w:val="nil"/>
            </w:tcBorders>
          </w:tcPr>
          <w:p w14:paraId="1D697DD1" w14:textId="77777777" w:rsidR="00B968A2" w:rsidRPr="00565786" w:rsidRDefault="00B968A2" w:rsidP="00C72CB5"/>
        </w:tc>
      </w:tr>
      <w:tr w:rsidR="00B968A2" w:rsidRPr="00565786" w14:paraId="3AD6E4D4" w14:textId="77777777" w:rsidTr="00C72CB5">
        <w:trPr>
          <w:trHeight w:val="240"/>
          <w:jc w:val="center"/>
        </w:trPr>
        <w:tc>
          <w:tcPr>
            <w:tcW w:w="4876" w:type="dxa"/>
            <w:tcBorders>
              <w:top w:val="nil"/>
              <w:left w:val="nil"/>
              <w:bottom w:val="nil"/>
              <w:right w:val="nil"/>
            </w:tcBorders>
          </w:tcPr>
          <w:p w14:paraId="405B86E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253FB28" w14:textId="77777777" w:rsidR="00B968A2" w:rsidRPr="00565786" w:rsidRDefault="00B968A2" w:rsidP="00C72CB5">
            <w:pPr>
              <w:pStyle w:val="AmColumnHeading"/>
            </w:pPr>
            <w:r w:rsidRPr="00565786">
              <w:t>Emendamento</w:t>
            </w:r>
          </w:p>
        </w:tc>
      </w:tr>
      <w:tr w:rsidR="00B968A2" w:rsidRPr="00565786" w14:paraId="11032AFC" w14:textId="77777777" w:rsidTr="00C72CB5">
        <w:trPr>
          <w:jc w:val="center"/>
        </w:trPr>
        <w:tc>
          <w:tcPr>
            <w:tcW w:w="4876" w:type="dxa"/>
            <w:tcBorders>
              <w:top w:val="nil"/>
              <w:left w:val="nil"/>
              <w:bottom w:val="nil"/>
              <w:right w:val="nil"/>
            </w:tcBorders>
          </w:tcPr>
          <w:p w14:paraId="611574CD" w14:textId="77777777" w:rsidR="00B968A2" w:rsidRPr="00565786" w:rsidRDefault="00B968A2" w:rsidP="00C72CB5">
            <w:pPr>
              <w:pStyle w:val="Normal6a"/>
            </w:pPr>
          </w:p>
        </w:tc>
        <w:tc>
          <w:tcPr>
            <w:tcW w:w="4876" w:type="dxa"/>
            <w:tcBorders>
              <w:top w:val="nil"/>
              <w:left w:val="nil"/>
              <w:bottom w:val="nil"/>
              <w:right w:val="nil"/>
            </w:tcBorders>
          </w:tcPr>
          <w:p w14:paraId="0F2EC9DF" w14:textId="77777777" w:rsidR="00B968A2" w:rsidRPr="00565786" w:rsidRDefault="00B968A2" w:rsidP="00C72CB5">
            <w:pPr>
              <w:pStyle w:val="Normal6a"/>
            </w:pPr>
            <w:r w:rsidRPr="00565786">
              <w:rPr>
                <w:b/>
                <w:i/>
              </w:rPr>
              <w:t>–</w:t>
            </w:r>
            <w:r w:rsidRPr="00565786">
              <w:tab/>
            </w:r>
            <w:r w:rsidRPr="00565786">
              <w:rPr>
                <w:b/>
                <w:i/>
              </w:rPr>
              <w:t>vista la sua risoluzione del 3 maggio 2022 sul tema "Verso un'economia blu sostenibile nell'UE: il ruolo dei settori della pesca e dell'acquacoltura (2021/2188(INI)),</w:t>
            </w:r>
          </w:p>
        </w:tc>
      </w:tr>
    </w:tbl>
    <w:p w14:paraId="4194B72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1431017" w14:textId="77777777" w:rsidR="00B968A2" w:rsidRPr="00565786" w:rsidRDefault="00B968A2" w:rsidP="00B968A2">
      <w:r w:rsidRPr="00565786">
        <w:rPr>
          <w:rStyle w:val="HideTWBExt"/>
        </w:rPr>
        <w:t>&lt;/Amend&gt;</w:t>
      </w:r>
    </w:p>
    <w:p w14:paraId="1E68A6F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55</w:t>
      </w:r>
      <w:r w:rsidRPr="00565786">
        <w:rPr>
          <w:rStyle w:val="HideTWBExt"/>
        </w:rPr>
        <w:t>&lt;/NumAm&gt;</w:t>
      </w:r>
    </w:p>
    <w:p w14:paraId="2FD91C71"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3724F5AD" w14:textId="77777777" w:rsidR="00B968A2" w:rsidRPr="00565786" w:rsidRDefault="00B968A2" w:rsidP="00B968A2">
      <w:pPr>
        <w:pStyle w:val="NormalBold"/>
      </w:pPr>
      <w:r w:rsidRPr="00565786">
        <w:rPr>
          <w:rStyle w:val="HideTWBExt"/>
          <w:b w:val="0"/>
        </w:rPr>
        <w:t>&lt;/RepeatBlock-By&gt;</w:t>
      </w:r>
    </w:p>
    <w:p w14:paraId="1FF1CF2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AA47FC8" w14:textId="77777777" w:rsidR="00B968A2" w:rsidRPr="00565786" w:rsidRDefault="00B968A2" w:rsidP="00B968A2">
      <w:pPr>
        <w:pStyle w:val="NormalBold"/>
      </w:pPr>
      <w:r w:rsidRPr="00565786">
        <w:rPr>
          <w:rStyle w:val="HideTWBExt"/>
        </w:rPr>
        <w:t>&lt;Article&gt;</w:t>
      </w:r>
      <w:r w:rsidRPr="00565786">
        <w:t>Visto 2 quindecies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F440328" w14:textId="77777777" w:rsidTr="00C72CB5">
        <w:trPr>
          <w:trHeight w:hRule="exact" w:val="240"/>
          <w:jc w:val="center"/>
        </w:trPr>
        <w:tc>
          <w:tcPr>
            <w:tcW w:w="9752" w:type="dxa"/>
            <w:gridSpan w:val="2"/>
            <w:tcBorders>
              <w:top w:val="nil"/>
              <w:left w:val="nil"/>
              <w:bottom w:val="nil"/>
              <w:right w:val="nil"/>
            </w:tcBorders>
          </w:tcPr>
          <w:p w14:paraId="33C6DE1E" w14:textId="77777777" w:rsidR="00B968A2" w:rsidRPr="00565786" w:rsidRDefault="00B968A2" w:rsidP="00C72CB5"/>
        </w:tc>
      </w:tr>
      <w:tr w:rsidR="00B968A2" w:rsidRPr="00565786" w14:paraId="35E53920" w14:textId="77777777" w:rsidTr="00C72CB5">
        <w:trPr>
          <w:trHeight w:val="240"/>
          <w:jc w:val="center"/>
        </w:trPr>
        <w:tc>
          <w:tcPr>
            <w:tcW w:w="4876" w:type="dxa"/>
            <w:tcBorders>
              <w:top w:val="nil"/>
              <w:left w:val="nil"/>
              <w:bottom w:val="nil"/>
              <w:right w:val="nil"/>
            </w:tcBorders>
          </w:tcPr>
          <w:p w14:paraId="1F3A02B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F867FE5" w14:textId="77777777" w:rsidR="00B968A2" w:rsidRPr="00565786" w:rsidRDefault="00B968A2" w:rsidP="00C72CB5">
            <w:pPr>
              <w:pStyle w:val="AmColumnHeading"/>
            </w:pPr>
            <w:r w:rsidRPr="00565786">
              <w:t>Emendamento</w:t>
            </w:r>
          </w:p>
        </w:tc>
      </w:tr>
      <w:tr w:rsidR="00B968A2" w:rsidRPr="00565786" w14:paraId="210A9930" w14:textId="77777777" w:rsidTr="00C72CB5">
        <w:trPr>
          <w:jc w:val="center"/>
        </w:trPr>
        <w:tc>
          <w:tcPr>
            <w:tcW w:w="4876" w:type="dxa"/>
            <w:tcBorders>
              <w:top w:val="nil"/>
              <w:left w:val="nil"/>
              <w:bottom w:val="nil"/>
              <w:right w:val="nil"/>
            </w:tcBorders>
          </w:tcPr>
          <w:p w14:paraId="35CD5EA9" w14:textId="77777777" w:rsidR="00B968A2" w:rsidRPr="00565786" w:rsidRDefault="00B968A2" w:rsidP="00C72CB5">
            <w:pPr>
              <w:pStyle w:val="Normal6a"/>
            </w:pPr>
          </w:p>
        </w:tc>
        <w:tc>
          <w:tcPr>
            <w:tcW w:w="4876" w:type="dxa"/>
            <w:tcBorders>
              <w:top w:val="nil"/>
              <w:left w:val="nil"/>
              <w:bottom w:val="nil"/>
              <w:right w:val="nil"/>
            </w:tcBorders>
          </w:tcPr>
          <w:p w14:paraId="22B551AA" w14:textId="77777777" w:rsidR="00B968A2" w:rsidRPr="00565786" w:rsidRDefault="00B968A2" w:rsidP="00C72CB5">
            <w:pPr>
              <w:pStyle w:val="Normal6a"/>
            </w:pPr>
            <w:r w:rsidRPr="00565786">
              <w:rPr>
                <w:b/>
                <w:i/>
              </w:rPr>
              <w:t>–</w:t>
            </w:r>
            <w:r w:rsidRPr="00565786">
              <w:tab/>
            </w:r>
            <w:r w:rsidRPr="00565786">
              <w:rPr>
                <w:b/>
                <w:i/>
              </w:rPr>
              <w:t>vista la sua risoluzione del 19 gennaio 2023 sulla situazione della pesca artigianale nell'UE e le prospettive future (2021/2056(INI)),</w:t>
            </w:r>
          </w:p>
        </w:tc>
      </w:tr>
    </w:tbl>
    <w:p w14:paraId="2EA3834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1F02783" w14:textId="77777777" w:rsidR="00B968A2" w:rsidRPr="00565786" w:rsidRDefault="00B968A2" w:rsidP="00B968A2">
      <w:r w:rsidRPr="00565786">
        <w:rPr>
          <w:rStyle w:val="HideTWBExt"/>
        </w:rPr>
        <w:t>&lt;/Amend&gt;</w:t>
      </w:r>
    </w:p>
    <w:p w14:paraId="5453F67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56</w:t>
      </w:r>
      <w:r w:rsidRPr="00565786">
        <w:rPr>
          <w:rStyle w:val="HideTWBExt"/>
        </w:rPr>
        <w:t>&lt;/NumAm&gt;</w:t>
      </w:r>
    </w:p>
    <w:p w14:paraId="3422F1CC" w14:textId="77777777" w:rsidR="00B968A2" w:rsidRPr="00565786" w:rsidRDefault="00B968A2" w:rsidP="00B968A2">
      <w:pPr>
        <w:pStyle w:val="NormalBold"/>
      </w:pPr>
      <w:r w:rsidRPr="00565786">
        <w:rPr>
          <w:rStyle w:val="HideTWBExt"/>
          <w:b w:val="0"/>
        </w:rPr>
        <w:t>&lt;RepeatBlock-By&gt;&lt;Members&gt;</w:t>
      </w:r>
      <w:r w:rsidRPr="00565786">
        <w:t>Oihane Agirregoitia Martínez, Emma Wiesner, Karin Karlsbro, Stéphanie Yon-Courtin, Asger Christensen</w:t>
      </w:r>
      <w:r w:rsidRPr="00565786">
        <w:rPr>
          <w:rStyle w:val="HideTWBExt"/>
          <w:b w:val="0"/>
        </w:rPr>
        <w:t>&lt;/Members&gt;</w:t>
      </w:r>
    </w:p>
    <w:p w14:paraId="3BA2EC49" w14:textId="77777777" w:rsidR="00B968A2" w:rsidRPr="00565786" w:rsidRDefault="00B968A2" w:rsidP="00B968A2">
      <w:pPr>
        <w:pStyle w:val="NormalBold"/>
      </w:pPr>
      <w:r w:rsidRPr="00565786">
        <w:rPr>
          <w:rStyle w:val="HideTWBExt"/>
          <w:b w:val="0"/>
        </w:rPr>
        <w:t>&lt;/RepeatBlock-By&gt;</w:t>
      </w:r>
    </w:p>
    <w:p w14:paraId="744F89C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A668325" w14:textId="77777777" w:rsidR="00B968A2" w:rsidRPr="00565786" w:rsidRDefault="00B968A2" w:rsidP="00B968A2">
      <w:pPr>
        <w:pStyle w:val="NormalBold"/>
      </w:pPr>
      <w:r w:rsidRPr="00565786">
        <w:rPr>
          <w:rStyle w:val="HideTWBExt"/>
        </w:rPr>
        <w:t>&lt;Article&gt;</w:t>
      </w:r>
      <w:r w:rsidRPr="00565786">
        <w:t>Considerando A</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23D24B9" w14:textId="77777777" w:rsidTr="00C72CB5">
        <w:trPr>
          <w:trHeight w:hRule="exact" w:val="240"/>
          <w:jc w:val="center"/>
        </w:trPr>
        <w:tc>
          <w:tcPr>
            <w:tcW w:w="9752" w:type="dxa"/>
            <w:gridSpan w:val="2"/>
            <w:tcBorders>
              <w:top w:val="nil"/>
              <w:left w:val="nil"/>
              <w:bottom w:val="nil"/>
              <w:right w:val="nil"/>
            </w:tcBorders>
          </w:tcPr>
          <w:p w14:paraId="39C1FE14" w14:textId="77777777" w:rsidR="00B968A2" w:rsidRPr="00565786" w:rsidRDefault="00B968A2" w:rsidP="00C72CB5"/>
        </w:tc>
      </w:tr>
      <w:tr w:rsidR="00B968A2" w:rsidRPr="00565786" w14:paraId="60486E55" w14:textId="77777777" w:rsidTr="00C72CB5">
        <w:trPr>
          <w:trHeight w:val="240"/>
          <w:jc w:val="center"/>
        </w:trPr>
        <w:tc>
          <w:tcPr>
            <w:tcW w:w="4876" w:type="dxa"/>
            <w:tcBorders>
              <w:top w:val="nil"/>
              <w:left w:val="nil"/>
              <w:bottom w:val="nil"/>
              <w:right w:val="nil"/>
            </w:tcBorders>
          </w:tcPr>
          <w:p w14:paraId="5EB6B6C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28EEDE0" w14:textId="77777777" w:rsidR="00B968A2" w:rsidRPr="00565786" w:rsidRDefault="00B968A2" w:rsidP="00C72CB5">
            <w:pPr>
              <w:pStyle w:val="AmColumnHeading"/>
            </w:pPr>
            <w:r w:rsidRPr="00565786">
              <w:t>Emendamento</w:t>
            </w:r>
          </w:p>
        </w:tc>
      </w:tr>
      <w:tr w:rsidR="00B968A2" w:rsidRPr="00565786" w14:paraId="292C4D78" w14:textId="77777777" w:rsidTr="00C72CB5">
        <w:trPr>
          <w:jc w:val="center"/>
        </w:trPr>
        <w:tc>
          <w:tcPr>
            <w:tcW w:w="4876" w:type="dxa"/>
            <w:tcBorders>
              <w:top w:val="nil"/>
              <w:left w:val="nil"/>
              <w:bottom w:val="nil"/>
              <w:right w:val="nil"/>
            </w:tcBorders>
          </w:tcPr>
          <w:p w14:paraId="55BDA96A" w14:textId="77777777" w:rsidR="00B968A2" w:rsidRPr="00565786" w:rsidRDefault="00B968A2" w:rsidP="00C72CB5">
            <w:pPr>
              <w:pStyle w:val="Normal6a"/>
            </w:pPr>
            <w:r w:rsidRPr="00565786">
              <w:t>A.</w:t>
            </w:r>
            <w:r w:rsidRPr="00565786">
              <w:tab/>
              <w:t xml:space="preserve">considerando che gli obiettivi climatici dell'UE per il 2050 </w:t>
            </w:r>
            <w:r w:rsidRPr="00565786">
              <w:rPr>
                <w:b/>
                <w:i/>
              </w:rPr>
              <w:t>richiedono</w:t>
            </w:r>
            <w:r w:rsidRPr="00565786">
              <w:t xml:space="preserve"> un approccio </w:t>
            </w:r>
            <w:r w:rsidRPr="00565786">
              <w:rPr>
                <w:b/>
                <w:bCs/>
                <w:i/>
                <w:iCs/>
              </w:rPr>
              <w:t>pragmatico ed</w:t>
            </w:r>
            <w:r w:rsidRPr="00565786">
              <w:t xml:space="preserve"> economicamente sostenibile alla decarbonizzazione e alla modernizzazione della flotta peschereccia </w:t>
            </w:r>
            <w:r w:rsidRPr="00565786">
              <w:rPr>
                <w:b/>
                <w:bCs/>
                <w:i/>
                <w:iCs/>
              </w:rPr>
              <w:t>dell'Unione</w:t>
            </w:r>
            <w:r w:rsidRPr="00565786">
              <w:t>;</w:t>
            </w:r>
          </w:p>
        </w:tc>
        <w:tc>
          <w:tcPr>
            <w:tcW w:w="4876" w:type="dxa"/>
            <w:tcBorders>
              <w:top w:val="nil"/>
              <w:left w:val="nil"/>
              <w:bottom w:val="nil"/>
              <w:right w:val="nil"/>
            </w:tcBorders>
          </w:tcPr>
          <w:p w14:paraId="68192EFB" w14:textId="77777777" w:rsidR="00B968A2" w:rsidRPr="00565786" w:rsidRDefault="00B968A2" w:rsidP="00C72CB5">
            <w:pPr>
              <w:pStyle w:val="Normal6a"/>
            </w:pPr>
            <w:r w:rsidRPr="00565786">
              <w:t>A.</w:t>
            </w:r>
            <w:r w:rsidRPr="00565786">
              <w:tab/>
              <w:t xml:space="preserve">considerando che gli obiettivi climatici dell'UE per il 2050 </w:t>
            </w:r>
            <w:r w:rsidRPr="00565786">
              <w:rPr>
                <w:b/>
                <w:i/>
              </w:rPr>
              <w:t>sono necessari per combattere i cambiamenti climatici ed evitare costi elevati per l'economia e l'ambiente; che, al fine di conseguire questi obiettivi, è necessario adottare</w:t>
            </w:r>
            <w:r w:rsidRPr="00565786">
              <w:t xml:space="preserve"> un approccio economicamente </w:t>
            </w:r>
            <w:r w:rsidRPr="00565786">
              <w:rPr>
                <w:b/>
                <w:i/>
              </w:rPr>
              <w:t>e socialmente</w:t>
            </w:r>
            <w:r w:rsidRPr="00565786">
              <w:t xml:space="preserve"> sostenibile alla decarbonizzazione e alla modernizzazione </w:t>
            </w:r>
            <w:r w:rsidRPr="00565786">
              <w:rPr>
                <w:b/>
                <w:i/>
              </w:rPr>
              <w:t>del settore della pesca dell'UE e</w:t>
            </w:r>
            <w:r w:rsidRPr="00565786">
              <w:t xml:space="preserve"> della </w:t>
            </w:r>
            <w:r w:rsidRPr="00565786">
              <w:rPr>
                <w:b/>
                <w:bCs/>
                <w:i/>
                <w:iCs/>
              </w:rPr>
              <w:t>sua</w:t>
            </w:r>
            <w:r w:rsidRPr="00565786">
              <w:t xml:space="preserve"> flotta peschereccia;</w:t>
            </w:r>
          </w:p>
        </w:tc>
      </w:tr>
    </w:tbl>
    <w:p w14:paraId="23A4B8D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1546F3F" w14:textId="77777777" w:rsidR="00B968A2" w:rsidRPr="00565786" w:rsidRDefault="00B968A2" w:rsidP="00B968A2">
      <w:r w:rsidRPr="00565786">
        <w:rPr>
          <w:rStyle w:val="HideTWBExt"/>
        </w:rPr>
        <w:t>&lt;/Amend&gt;</w:t>
      </w:r>
    </w:p>
    <w:p w14:paraId="1C605EB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57</w:t>
      </w:r>
      <w:r w:rsidRPr="00565786">
        <w:rPr>
          <w:rStyle w:val="HideTWBExt"/>
        </w:rPr>
        <w:t>&lt;/NumAm&gt;</w:t>
      </w:r>
    </w:p>
    <w:p w14:paraId="381E2CC8"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78A8C520" w14:textId="77777777" w:rsidR="00B968A2" w:rsidRPr="00565786" w:rsidRDefault="00B968A2" w:rsidP="00B968A2">
      <w:pPr>
        <w:pStyle w:val="NormalBold"/>
      </w:pPr>
      <w:r w:rsidRPr="00565786">
        <w:rPr>
          <w:rStyle w:val="HideTWBExt"/>
          <w:b w:val="0"/>
        </w:rPr>
        <w:t>&lt;/RepeatBlock-By&gt;</w:t>
      </w:r>
    </w:p>
    <w:p w14:paraId="7D9F5FF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631BD54" w14:textId="77777777" w:rsidR="00B968A2" w:rsidRPr="00565786" w:rsidRDefault="00B968A2" w:rsidP="00B968A2">
      <w:pPr>
        <w:pStyle w:val="NormalBold"/>
      </w:pPr>
      <w:r w:rsidRPr="00565786">
        <w:rPr>
          <w:rStyle w:val="HideTWBExt"/>
        </w:rPr>
        <w:t>&lt;Article&gt;</w:t>
      </w:r>
      <w:r w:rsidRPr="00565786">
        <w:t>Considerando A</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65A1E05" w14:textId="77777777" w:rsidTr="00C72CB5">
        <w:trPr>
          <w:trHeight w:hRule="exact" w:val="240"/>
          <w:jc w:val="center"/>
        </w:trPr>
        <w:tc>
          <w:tcPr>
            <w:tcW w:w="9752" w:type="dxa"/>
            <w:gridSpan w:val="2"/>
            <w:tcBorders>
              <w:top w:val="nil"/>
              <w:left w:val="nil"/>
              <w:bottom w:val="nil"/>
              <w:right w:val="nil"/>
            </w:tcBorders>
          </w:tcPr>
          <w:p w14:paraId="1D3932AF" w14:textId="77777777" w:rsidR="00B968A2" w:rsidRPr="00565786" w:rsidRDefault="00B968A2" w:rsidP="00C72CB5"/>
        </w:tc>
      </w:tr>
      <w:tr w:rsidR="00B968A2" w:rsidRPr="00565786" w14:paraId="1661F9B7" w14:textId="77777777" w:rsidTr="00C72CB5">
        <w:trPr>
          <w:trHeight w:val="240"/>
          <w:jc w:val="center"/>
        </w:trPr>
        <w:tc>
          <w:tcPr>
            <w:tcW w:w="4876" w:type="dxa"/>
            <w:tcBorders>
              <w:top w:val="nil"/>
              <w:left w:val="nil"/>
              <w:bottom w:val="nil"/>
              <w:right w:val="nil"/>
            </w:tcBorders>
          </w:tcPr>
          <w:p w14:paraId="3A3E735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8DCB6EB" w14:textId="77777777" w:rsidR="00B968A2" w:rsidRPr="00565786" w:rsidRDefault="00B968A2" w:rsidP="00C72CB5">
            <w:pPr>
              <w:pStyle w:val="AmColumnHeading"/>
            </w:pPr>
            <w:r w:rsidRPr="00565786">
              <w:t>Emendamento</w:t>
            </w:r>
          </w:p>
        </w:tc>
      </w:tr>
      <w:tr w:rsidR="00B968A2" w:rsidRPr="00565786" w14:paraId="39A4A6E1" w14:textId="77777777" w:rsidTr="00C72CB5">
        <w:trPr>
          <w:jc w:val="center"/>
        </w:trPr>
        <w:tc>
          <w:tcPr>
            <w:tcW w:w="4876" w:type="dxa"/>
            <w:tcBorders>
              <w:top w:val="nil"/>
              <w:left w:val="nil"/>
              <w:bottom w:val="nil"/>
              <w:right w:val="nil"/>
            </w:tcBorders>
          </w:tcPr>
          <w:p w14:paraId="47B598A1" w14:textId="77777777" w:rsidR="00B968A2" w:rsidRPr="00565786" w:rsidRDefault="00B968A2" w:rsidP="00C72CB5">
            <w:pPr>
              <w:pStyle w:val="Normal6a"/>
            </w:pPr>
            <w:r w:rsidRPr="00565786">
              <w:t>A.</w:t>
            </w:r>
            <w:r w:rsidRPr="00565786">
              <w:tab/>
              <w:t xml:space="preserve">considerando che </w:t>
            </w:r>
            <w:r w:rsidRPr="00565786">
              <w:rPr>
                <w:b/>
                <w:i/>
              </w:rPr>
              <w:t>gli obiettivi climatici</w:t>
            </w:r>
            <w:r w:rsidRPr="00565786">
              <w:t xml:space="preserve"> dell'UE </w:t>
            </w:r>
            <w:r w:rsidRPr="00565786">
              <w:rPr>
                <w:b/>
                <w:i/>
              </w:rPr>
              <w:t>per il 2050 richiedono un approccio pragmatico ed economicamente sostenibile alla decarbonizzazione e alla modernizzazione della flotta peschereccia dell'Unione</w:t>
            </w:r>
            <w:r w:rsidRPr="00565786">
              <w:t>;</w:t>
            </w:r>
          </w:p>
        </w:tc>
        <w:tc>
          <w:tcPr>
            <w:tcW w:w="4876" w:type="dxa"/>
            <w:tcBorders>
              <w:top w:val="nil"/>
              <w:left w:val="nil"/>
              <w:bottom w:val="nil"/>
              <w:right w:val="nil"/>
            </w:tcBorders>
          </w:tcPr>
          <w:p w14:paraId="1CAD2657" w14:textId="77777777" w:rsidR="00B968A2" w:rsidRPr="00565786" w:rsidRDefault="00B968A2" w:rsidP="00C72CB5">
            <w:pPr>
              <w:pStyle w:val="Normal6a"/>
            </w:pPr>
            <w:r w:rsidRPr="00565786">
              <w:t>A.</w:t>
            </w:r>
            <w:r w:rsidRPr="00565786">
              <w:tab/>
              <w:t xml:space="preserve">considerando che </w:t>
            </w:r>
            <w:r w:rsidRPr="00565786">
              <w:rPr>
                <w:b/>
                <w:i/>
              </w:rPr>
              <w:t>il conseguimento della neutralità climatica entro il 2050 richiede una transizione giusta, inclusiva e sostenibile del settore della pesca</w:t>
            </w:r>
            <w:r w:rsidRPr="00565786">
              <w:t xml:space="preserve"> dell'UE</w:t>
            </w:r>
            <w:r w:rsidRPr="00565786">
              <w:rPr>
                <w:b/>
                <w:i/>
              </w:rPr>
              <w:t>, basata su un equilibrio tra protezione ambientale, giustizia sociale e redditività economica e sostenuta da investimenti pubblici e innovazione</w:t>
            </w:r>
            <w:r w:rsidRPr="00565786">
              <w:t>;</w:t>
            </w:r>
          </w:p>
        </w:tc>
      </w:tr>
    </w:tbl>
    <w:p w14:paraId="7CA2E651"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106AB6CD" w14:textId="77777777" w:rsidR="00B968A2" w:rsidRPr="006D085E" w:rsidRDefault="00B968A2" w:rsidP="00B968A2">
      <w:pPr>
        <w:rPr>
          <w:lang w:val="fr-BE"/>
        </w:rPr>
      </w:pPr>
      <w:r w:rsidRPr="006D085E">
        <w:rPr>
          <w:rStyle w:val="HideTWBExt"/>
          <w:lang w:val="fr-BE"/>
        </w:rPr>
        <w:t>&lt;/Amend&gt;</w:t>
      </w:r>
    </w:p>
    <w:p w14:paraId="01FBD781"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58</w:t>
      </w:r>
      <w:r w:rsidRPr="006D085E">
        <w:rPr>
          <w:rStyle w:val="HideTWBExt"/>
          <w:lang w:val="fr-BE"/>
        </w:rPr>
        <w:t>&lt;/NumAm&gt;</w:t>
      </w:r>
    </w:p>
    <w:p w14:paraId="35871DA5"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1B891C1C" w14:textId="77777777" w:rsidR="00B968A2" w:rsidRPr="006D085E" w:rsidRDefault="00B968A2" w:rsidP="00B968A2">
      <w:pPr>
        <w:pStyle w:val="NormalBold"/>
        <w:rPr>
          <w:lang w:val="fr-BE"/>
        </w:rPr>
      </w:pPr>
      <w:r w:rsidRPr="006D085E">
        <w:rPr>
          <w:rStyle w:val="HideTWBExt"/>
          <w:b w:val="0"/>
          <w:lang w:val="fr-BE"/>
        </w:rPr>
        <w:t>&lt;/RepeatBlock-By&gt;</w:t>
      </w:r>
    </w:p>
    <w:p w14:paraId="76082E7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2EC8D30" w14:textId="77777777" w:rsidR="00B968A2" w:rsidRPr="00565786" w:rsidRDefault="00B968A2" w:rsidP="00B968A2">
      <w:pPr>
        <w:pStyle w:val="NormalBold"/>
      </w:pPr>
      <w:r w:rsidRPr="00565786">
        <w:rPr>
          <w:rStyle w:val="HideTWBExt"/>
        </w:rPr>
        <w:t>&lt;Article&gt;</w:t>
      </w:r>
      <w:r w:rsidRPr="00565786">
        <w:t>Considerando A</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BB8C1C7" w14:textId="77777777" w:rsidTr="00C72CB5">
        <w:trPr>
          <w:trHeight w:hRule="exact" w:val="240"/>
          <w:jc w:val="center"/>
        </w:trPr>
        <w:tc>
          <w:tcPr>
            <w:tcW w:w="9752" w:type="dxa"/>
            <w:gridSpan w:val="2"/>
            <w:tcBorders>
              <w:top w:val="nil"/>
              <w:left w:val="nil"/>
              <w:bottom w:val="nil"/>
              <w:right w:val="nil"/>
            </w:tcBorders>
          </w:tcPr>
          <w:p w14:paraId="37F13631" w14:textId="77777777" w:rsidR="00B968A2" w:rsidRPr="00565786" w:rsidRDefault="00B968A2" w:rsidP="00C72CB5"/>
        </w:tc>
      </w:tr>
      <w:tr w:rsidR="00B968A2" w:rsidRPr="00565786" w14:paraId="5507744A" w14:textId="77777777" w:rsidTr="00C72CB5">
        <w:trPr>
          <w:trHeight w:val="240"/>
          <w:jc w:val="center"/>
        </w:trPr>
        <w:tc>
          <w:tcPr>
            <w:tcW w:w="4876" w:type="dxa"/>
            <w:tcBorders>
              <w:top w:val="nil"/>
              <w:left w:val="nil"/>
              <w:bottom w:val="nil"/>
              <w:right w:val="nil"/>
            </w:tcBorders>
          </w:tcPr>
          <w:p w14:paraId="39EED02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9B522DF" w14:textId="77777777" w:rsidR="00B968A2" w:rsidRPr="00565786" w:rsidRDefault="00B968A2" w:rsidP="00C72CB5">
            <w:pPr>
              <w:pStyle w:val="AmColumnHeading"/>
            </w:pPr>
            <w:r w:rsidRPr="00565786">
              <w:t>Emendamento</w:t>
            </w:r>
          </w:p>
        </w:tc>
      </w:tr>
      <w:tr w:rsidR="00B968A2" w:rsidRPr="00565786" w14:paraId="47C9B2B0" w14:textId="77777777" w:rsidTr="00C72CB5">
        <w:trPr>
          <w:jc w:val="center"/>
        </w:trPr>
        <w:tc>
          <w:tcPr>
            <w:tcW w:w="4876" w:type="dxa"/>
            <w:tcBorders>
              <w:top w:val="nil"/>
              <w:left w:val="nil"/>
              <w:bottom w:val="nil"/>
              <w:right w:val="nil"/>
            </w:tcBorders>
          </w:tcPr>
          <w:p w14:paraId="1A052C54" w14:textId="77777777" w:rsidR="00B968A2" w:rsidRPr="00565786" w:rsidRDefault="00B968A2" w:rsidP="00C72CB5">
            <w:pPr>
              <w:pStyle w:val="Normal6a"/>
            </w:pPr>
            <w:r w:rsidRPr="00565786">
              <w:t>A.</w:t>
            </w:r>
            <w:r w:rsidRPr="00565786">
              <w:tab/>
              <w:t>considerando che gli obiettivi climatici dell'UE per il 2050 richiedono un approccio pragmatico ed economicamente sostenibile alla decarbonizzazione e alla modernizzazione della flotta peschereccia dell'Unione;</w:t>
            </w:r>
          </w:p>
        </w:tc>
        <w:tc>
          <w:tcPr>
            <w:tcW w:w="4876" w:type="dxa"/>
            <w:tcBorders>
              <w:top w:val="nil"/>
              <w:left w:val="nil"/>
              <w:bottom w:val="nil"/>
              <w:right w:val="nil"/>
            </w:tcBorders>
          </w:tcPr>
          <w:p w14:paraId="53824624" w14:textId="77777777" w:rsidR="00B968A2" w:rsidRPr="00565786" w:rsidRDefault="00B968A2" w:rsidP="00C72CB5">
            <w:pPr>
              <w:pStyle w:val="Normal6a"/>
            </w:pPr>
            <w:r w:rsidRPr="00565786">
              <w:t>A.</w:t>
            </w:r>
            <w:r w:rsidRPr="00565786">
              <w:tab/>
              <w:t>considerando che gli obiettivi climatici dell'UE per il 2050 richiedono un approccio pragmatico ed economicamente sostenibile alla decarbonizzazione e alla modernizzazione della flotta peschereccia dell'Unione</w:t>
            </w:r>
            <w:r w:rsidRPr="00565786">
              <w:rPr>
                <w:b/>
                <w:bCs/>
                <w:i/>
                <w:iCs/>
              </w:rPr>
              <w:t>,</w:t>
            </w:r>
            <w:r w:rsidRPr="00565786">
              <w:t xml:space="preserve"> </w:t>
            </w:r>
            <w:r w:rsidRPr="00565786">
              <w:rPr>
                <w:b/>
                <w:i/>
              </w:rPr>
              <w:t>tenendo conto un peschereccio dell'UE ha un'età media di oltre 31,5 anni</w:t>
            </w:r>
            <w:r w:rsidRPr="00565786">
              <w:t>;</w:t>
            </w:r>
          </w:p>
        </w:tc>
      </w:tr>
    </w:tbl>
    <w:p w14:paraId="1FD8DB1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D59A9F7" w14:textId="77777777" w:rsidR="00B968A2" w:rsidRPr="00565786" w:rsidRDefault="00B968A2" w:rsidP="00B968A2">
      <w:r w:rsidRPr="00565786">
        <w:rPr>
          <w:rStyle w:val="HideTWBExt"/>
        </w:rPr>
        <w:t>&lt;/Amend&gt;</w:t>
      </w:r>
    </w:p>
    <w:p w14:paraId="3959A98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59</w:t>
      </w:r>
      <w:r w:rsidRPr="00565786">
        <w:rPr>
          <w:rStyle w:val="HideTWBExt"/>
        </w:rPr>
        <w:t>&lt;/NumAm&gt;</w:t>
      </w:r>
    </w:p>
    <w:p w14:paraId="3FC9E973"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400DC435"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6B2D0084" w14:textId="77777777" w:rsidR="00B968A2" w:rsidRPr="00565786" w:rsidRDefault="00B968A2" w:rsidP="00B968A2">
      <w:pPr>
        <w:pStyle w:val="NormalBold"/>
      </w:pPr>
      <w:r w:rsidRPr="00565786">
        <w:rPr>
          <w:rStyle w:val="HideTWBExt"/>
          <w:b w:val="0"/>
        </w:rPr>
        <w:t>&lt;/RepeatBlock-By&gt;</w:t>
      </w:r>
    </w:p>
    <w:p w14:paraId="3879AAE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E9F6AB7" w14:textId="77777777" w:rsidR="00B968A2" w:rsidRPr="00565786" w:rsidRDefault="00B968A2" w:rsidP="00B968A2">
      <w:pPr>
        <w:pStyle w:val="NormalBold"/>
      </w:pPr>
      <w:r w:rsidRPr="00565786">
        <w:rPr>
          <w:rStyle w:val="HideTWBExt"/>
        </w:rPr>
        <w:t>&lt;Article&gt;</w:t>
      </w:r>
      <w:r w:rsidRPr="00565786">
        <w:t>Considerando A</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5E99F31" w14:textId="77777777" w:rsidTr="00C72CB5">
        <w:trPr>
          <w:trHeight w:hRule="exact" w:val="240"/>
          <w:jc w:val="center"/>
        </w:trPr>
        <w:tc>
          <w:tcPr>
            <w:tcW w:w="9752" w:type="dxa"/>
            <w:gridSpan w:val="2"/>
            <w:tcBorders>
              <w:top w:val="nil"/>
              <w:left w:val="nil"/>
              <w:bottom w:val="nil"/>
              <w:right w:val="nil"/>
            </w:tcBorders>
          </w:tcPr>
          <w:p w14:paraId="34CDCACB" w14:textId="77777777" w:rsidR="00B968A2" w:rsidRPr="00565786" w:rsidRDefault="00B968A2" w:rsidP="00C72CB5"/>
        </w:tc>
      </w:tr>
      <w:tr w:rsidR="00B968A2" w:rsidRPr="00565786" w14:paraId="45E99AE5" w14:textId="77777777" w:rsidTr="00C72CB5">
        <w:trPr>
          <w:trHeight w:val="240"/>
          <w:jc w:val="center"/>
        </w:trPr>
        <w:tc>
          <w:tcPr>
            <w:tcW w:w="4876" w:type="dxa"/>
            <w:tcBorders>
              <w:top w:val="nil"/>
              <w:left w:val="nil"/>
              <w:bottom w:val="nil"/>
              <w:right w:val="nil"/>
            </w:tcBorders>
          </w:tcPr>
          <w:p w14:paraId="7E8D05A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31E8BE6" w14:textId="77777777" w:rsidR="00B968A2" w:rsidRPr="00565786" w:rsidRDefault="00B968A2" w:rsidP="00C72CB5">
            <w:pPr>
              <w:pStyle w:val="AmColumnHeading"/>
            </w:pPr>
            <w:r w:rsidRPr="00565786">
              <w:t>Emendamento</w:t>
            </w:r>
          </w:p>
        </w:tc>
      </w:tr>
      <w:tr w:rsidR="00B968A2" w:rsidRPr="00565786" w14:paraId="2E66FD19" w14:textId="77777777" w:rsidTr="00C72CB5">
        <w:trPr>
          <w:jc w:val="center"/>
        </w:trPr>
        <w:tc>
          <w:tcPr>
            <w:tcW w:w="4876" w:type="dxa"/>
            <w:tcBorders>
              <w:top w:val="nil"/>
              <w:left w:val="nil"/>
              <w:bottom w:val="nil"/>
              <w:right w:val="nil"/>
            </w:tcBorders>
          </w:tcPr>
          <w:p w14:paraId="2DE820B5" w14:textId="77777777" w:rsidR="00B968A2" w:rsidRPr="00565786" w:rsidRDefault="00B968A2" w:rsidP="00C72CB5">
            <w:pPr>
              <w:pStyle w:val="Normal6a"/>
            </w:pPr>
            <w:r w:rsidRPr="00565786">
              <w:t>A.</w:t>
            </w:r>
            <w:r w:rsidRPr="00565786">
              <w:tab/>
              <w:t xml:space="preserve">considerando che gli obiettivi climatici dell'UE per il 2050 richiedono un approccio </w:t>
            </w:r>
            <w:r w:rsidRPr="00565786">
              <w:rPr>
                <w:b/>
                <w:i/>
              </w:rPr>
              <w:t>pragmatico</w:t>
            </w:r>
            <w:r w:rsidRPr="00565786">
              <w:t xml:space="preserve"> ed </w:t>
            </w:r>
            <w:r w:rsidRPr="00565786">
              <w:rPr>
                <w:b/>
                <w:bCs/>
                <w:i/>
                <w:iCs/>
              </w:rPr>
              <w:t>economicamente</w:t>
            </w:r>
            <w:r w:rsidRPr="00565786">
              <w:t xml:space="preserve"> sostenibile alla decarbonizzazione e alla modernizzazione della flotta peschereccia dell'Unione;</w:t>
            </w:r>
          </w:p>
        </w:tc>
        <w:tc>
          <w:tcPr>
            <w:tcW w:w="4876" w:type="dxa"/>
            <w:tcBorders>
              <w:top w:val="nil"/>
              <w:left w:val="nil"/>
              <w:bottom w:val="nil"/>
              <w:right w:val="nil"/>
            </w:tcBorders>
          </w:tcPr>
          <w:p w14:paraId="3D3B7E3F" w14:textId="77777777" w:rsidR="00B968A2" w:rsidRPr="00565786" w:rsidRDefault="00B968A2" w:rsidP="00C72CB5">
            <w:pPr>
              <w:pStyle w:val="Normal6a"/>
            </w:pPr>
            <w:r w:rsidRPr="00565786">
              <w:t>A.</w:t>
            </w:r>
            <w:r w:rsidRPr="00565786">
              <w:tab/>
              <w:t xml:space="preserve">considerando che gli obiettivi climatici dell'UE per il 2050 richiedono un approccio </w:t>
            </w:r>
            <w:r w:rsidRPr="00565786">
              <w:rPr>
                <w:b/>
                <w:i/>
              </w:rPr>
              <w:t>ambizioso, socialmente equo</w:t>
            </w:r>
            <w:r w:rsidRPr="00565786">
              <w:t xml:space="preserve"> ed </w:t>
            </w:r>
            <w:r w:rsidRPr="00565786">
              <w:rPr>
                <w:b/>
                <w:bCs/>
                <w:i/>
                <w:iCs/>
              </w:rPr>
              <w:t>ecologicamente</w:t>
            </w:r>
            <w:r w:rsidRPr="00565786">
              <w:t xml:space="preserve"> sostenibile alla decarbonizzazione e alla modernizzazione della flotta peschereccia dell'Unione;</w:t>
            </w:r>
          </w:p>
        </w:tc>
      </w:tr>
    </w:tbl>
    <w:p w14:paraId="40086320"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1CCFA190" w14:textId="77777777" w:rsidR="00B968A2" w:rsidRPr="006D085E" w:rsidRDefault="00B968A2" w:rsidP="00B968A2">
      <w:pPr>
        <w:rPr>
          <w:lang w:val="fr-BE"/>
        </w:rPr>
      </w:pPr>
      <w:r w:rsidRPr="006D085E">
        <w:rPr>
          <w:rStyle w:val="HideTWBExt"/>
          <w:lang w:val="fr-BE"/>
        </w:rPr>
        <w:t>&lt;/Amend&gt;</w:t>
      </w:r>
    </w:p>
    <w:p w14:paraId="0723C31F"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60</w:t>
      </w:r>
      <w:r w:rsidRPr="006D085E">
        <w:rPr>
          <w:rStyle w:val="HideTWBExt"/>
          <w:lang w:val="fr-BE"/>
        </w:rPr>
        <w:t>&lt;/NumAm&gt;</w:t>
      </w:r>
    </w:p>
    <w:p w14:paraId="02013A4E"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0426851A" w14:textId="77777777" w:rsidR="00B968A2" w:rsidRPr="006D085E" w:rsidRDefault="00B968A2" w:rsidP="00B968A2">
      <w:pPr>
        <w:pStyle w:val="NormalBold"/>
        <w:rPr>
          <w:lang w:val="fr-BE"/>
        </w:rPr>
      </w:pPr>
      <w:r w:rsidRPr="006D085E">
        <w:rPr>
          <w:rStyle w:val="HideTWBExt"/>
          <w:b w:val="0"/>
          <w:lang w:val="fr-BE"/>
        </w:rPr>
        <w:t>&lt;/RepeatBlock-By&gt;</w:t>
      </w:r>
    </w:p>
    <w:p w14:paraId="54CCE3D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34E15E0" w14:textId="77777777" w:rsidR="00B968A2" w:rsidRPr="00565786" w:rsidRDefault="00B968A2" w:rsidP="00B968A2">
      <w:pPr>
        <w:pStyle w:val="NormalBold"/>
      </w:pPr>
      <w:r w:rsidRPr="00565786">
        <w:rPr>
          <w:rStyle w:val="HideTWBExt"/>
        </w:rPr>
        <w:t>&lt;Article&gt;</w:t>
      </w:r>
      <w:r w:rsidRPr="00565786">
        <w:t>Considerando A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7F3E809" w14:textId="77777777" w:rsidTr="00C72CB5">
        <w:trPr>
          <w:trHeight w:hRule="exact" w:val="240"/>
          <w:jc w:val="center"/>
        </w:trPr>
        <w:tc>
          <w:tcPr>
            <w:tcW w:w="9752" w:type="dxa"/>
            <w:gridSpan w:val="2"/>
            <w:tcBorders>
              <w:top w:val="nil"/>
              <w:left w:val="nil"/>
              <w:bottom w:val="nil"/>
              <w:right w:val="nil"/>
            </w:tcBorders>
          </w:tcPr>
          <w:p w14:paraId="75AA0E4F" w14:textId="77777777" w:rsidR="00B968A2" w:rsidRPr="00565786" w:rsidRDefault="00B968A2" w:rsidP="00C72CB5"/>
        </w:tc>
      </w:tr>
      <w:tr w:rsidR="00B968A2" w:rsidRPr="00565786" w14:paraId="7B96CAB6" w14:textId="77777777" w:rsidTr="00C72CB5">
        <w:trPr>
          <w:trHeight w:val="240"/>
          <w:jc w:val="center"/>
        </w:trPr>
        <w:tc>
          <w:tcPr>
            <w:tcW w:w="4876" w:type="dxa"/>
            <w:tcBorders>
              <w:top w:val="nil"/>
              <w:left w:val="nil"/>
              <w:bottom w:val="nil"/>
              <w:right w:val="nil"/>
            </w:tcBorders>
          </w:tcPr>
          <w:p w14:paraId="03195426"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DBDF617" w14:textId="77777777" w:rsidR="00B968A2" w:rsidRPr="00565786" w:rsidRDefault="00B968A2" w:rsidP="00C72CB5">
            <w:pPr>
              <w:pStyle w:val="AmColumnHeading"/>
            </w:pPr>
            <w:r w:rsidRPr="00565786">
              <w:t>Emendamento</w:t>
            </w:r>
          </w:p>
        </w:tc>
      </w:tr>
      <w:tr w:rsidR="00B968A2" w:rsidRPr="00565786" w14:paraId="6A1F72E1" w14:textId="77777777" w:rsidTr="00C72CB5">
        <w:trPr>
          <w:jc w:val="center"/>
        </w:trPr>
        <w:tc>
          <w:tcPr>
            <w:tcW w:w="4876" w:type="dxa"/>
            <w:tcBorders>
              <w:top w:val="nil"/>
              <w:left w:val="nil"/>
              <w:bottom w:val="nil"/>
              <w:right w:val="nil"/>
            </w:tcBorders>
          </w:tcPr>
          <w:p w14:paraId="62EBB0B6" w14:textId="77777777" w:rsidR="00B968A2" w:rsidRPr="00565786" w:rsidRDefault="00B968A2" w:rsidP="00C72CB5">
            <w:pPr>
              <w:pStyle w:val="Normal6a"/>
            </w:pPr>
          </w:p>
        </w:tc>
        <w:tc>
          <w:tcPr>
            <w:tcW w:w="4876" w:type="dxa"/>
            <w:tcBorders>
              <w:top w:val="nil"/>
              <w:left w:val="nil"/>
              <w:bottom w:val="nil"/>
              <w:right w:val="nil"/>
            </w:tcBorders>
          </w:tcPr>
          <w:p w14:paraId="06E7150E" w14:textId="77777777" w:rsidR="00B968A2" w:rsidRPr="00565786" w:rsidRDefault="00B968A2" w:rsidP="00C72CB5">
            <w:pPr>
              <w:pStyle w:val="Normal6a"/>
            </w:pPr>
            <w:r w:rsidRPr="00565786">
              <w:rPr>
                <w:b/>
                <w:i/>
              </w:rPr>
              <w:t>A bis.</w:t>
            </w:r>
            <w:r w:rsidRPr="00565786">
              <w:tab/>
            </w:r>
            <w:r w:rsidRPr="00565786">
              <w:rPr>
                <w:b/>
                <w:i/>
              </w:rPr>
              <w:t>considerando che dal 1990 le emissioni di gas a effetto serra del settore europeo della pesca si sono già ridotte di oltre il 50 % e che entro il 2050 la loro riduzione avrà di gran lunga superato il 55 %; che tale diminuzione significativa è dovuta alla riduzione della flotta europea, ma anche al miglioramento dell'efficienza energetica dei pescherecci e all'aumento dei rendimenti della pesca;</w:t>
            </w:r>
          </w:p>
        </w:tc>
      </w:tr>
    </w:tbl>
    <w:p w14:paraId="538715C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005C412D" w14:textId="77777777" w:rsidR="00B968A2" w:rsidRPr="00565786" w:rsidRDefault="00B968A2" w:rsidP="00B968A2">
      <w:r w:rsidRPr="00565786">
        <w:rPr>
          <w:rStyle w:val="HideTWBExt"/>
        </w:rPr>
        <w:t>&lt;/Amend&gt;</w:t>
      </w:r>
    </w:p>
    <w:p w14:paraId="340E99E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61</w:t>
      </w:r>
      <w:r w:rsidRPr="00565786">
        <w:rPr>
          <w:rStyle w:val="HideTWBExt"/>
        </w:rPr>
        <w:t>&lt;/NumAm&gt;</w:t>
      </w:r>
    </w:p>
    <w:p w14:paraId="2F33118E"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553537DF" w14:textId="77777777" w:rsidR="00B968A2" w:rsidRPr="00565786" w:rsidRDefault="00B968A2" w:rsidP="00B968A2">
      <w:pPr>
        <w:pStyle w:val="NormalBold"/>
      </w:pPr>
      <w:r w:rsidRPr="00565786">
        <w:rPr>
          <w:rStyle w:val="HideTWBExt"/>
          <w:b w:val="0"/>
        </w:rPr>
        <w:t>&lt;/RepeatBlock-By&gt;</w:t>
      </w:r>
    </w:p>
    <w:p w14:paraId="75AD443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31E185F" w14:textId="77777777" w:rsidR="00B968A2" w:rsidRPr="00565786" w:rsidRDefault="00B968A2" w:rsidP="00B968A2">
      <w:pPr>
        <w:pStyle w:val="NormalBold"/>
      </w:pPr>
      <w:r w:rsidRPr="00565786">
        <w:rPr>
          <w:rStyle w:val="HideTWBExt"/>
        </w:rPr>
        <w:t>&lt;Article&gt;</w:t>
      </w:r>
      <w:r w:rsidRPr="00565786">
        <w:t>Considerando A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469F69F" w14:textId="77777777" w:rsidTr="00C72CB5">
        <w:trPr>
          <w:trHeight w:hRule="exact" w:val="240"/>
          <w:jc w:val="center"/>
        </w:trPr>
        <w:tc>
          <w:tcPr>
            <w:tcW w:w="9752" w:type="dxa"/>
            <w:gridSpan w:val="2"/>
            <w:tcBorders>
              <w:top w:val="nil"/>
              <w:left w:val="nil"/>
              <w:bottom w:val="nil"/>
              <w:right w:val="nil"/>
            </w:tcBorders>
          </w:tcPr>
          <w:p w14:paraId="04999EB3" w14:textId="77777777" w:rsidR="00B968A2" w:rsidRPr="00565786" w:rsidRDefault="00B968A2" w:rsidP="00C72CB5"/>
        </w:tc>
      </w:tr>
      <w:tr w:rsidR="00B968A2" w:rsidRPr="00565786" w14:paraId="3494ED7F" w14:textId="77777777" w:rsidTr="00C72CB5">
        <w:trPr>
          <w:trHeight w:val="240"/>
          <w:jc w:val="center"/>
        </w:trPr>
        <w:tc>
          <w:tcPr>
            <w:tcW w:w="4876" w:type="dxa"/>
            <w:tcBorders>
              <w:top w:val="nil"/>
              <w:left w:val="nil"/>
              <w:bottom w:val="nil"/>
              <w:right w:val="nil"/>
            </w:tcBorders>
          </w:tcPr>
          <w:p w14:paraId="4026F11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0FB5266" w14:textId="77777777" w:rsidR="00B968A2" w:rsidRPr="00565786" w:rsidRDefault="00B968A2" w:rsidP="00C72CB5">
            <w:pPr>
              <w:pStyle w:val="AmColumnHeading"/>
            </w:pPr>
            <w:r w:rsidRPr="00565786">
              <w:t>Emendamento</w:t>
            </w:r>
          </w:p>
        </w:tc>
      </w:tr>
      <w:tr w:rsidR="00B968A2" w:rsidRPr="00565786" w14:paraId="4D4A45B2" w14:textId="77777777" w:rsidTr="00C72CB5">
        <w:trPr>
          <w:jc w:val="center"/>
        </w:trPr>
        <w:tc>
          <w:tcPr>
            <w:tcW w:w="4876" w:type="dxa"/>
            <w:tcBorders>
              <w:top w:val="nil"/>
              <w:left w:val="nil"/>
              <w:bottom w:val="nil"/>
              <w:right w:val="nil"/>
            </w:tcBorders>
          </w:tcPr>
          <w:p w14:paraId="5067DDD4" w14:textId="77777777" w:rsidR="00B968A2" w:rsidRPr="00565786" w:rsidRDefault="00B968A2" w:rsidP="00C72CB5">
            <w:pPr>
              <w:pStyle w:val="Normal6a"/>
            </w:pPr>
          </w:p>
        </w:tc>
        <w:tc>
          <w:tcPr>
            <w:tcW w:w="4876" w:type="dxa"/>
            <w:tcBorders>
              <w:top w:val="nil"/>
              <w:left w:val="nil"/>
              <w:bottom w:val="nil"/>
              <w:right w:val="nil"/>
            </w:tcBorders>
          </w:tcPr>
          <w:p w14:paraId="3BB5ECCD" w14:textId="77777777" w:rsidR="00B968A2" w:rsidRPr="00565786" w:rsidRDefault="00B968A2" w:rsidP="00C72CB5">
            <w:pPr>
              <w:pStyle w:val="Normal6a"/>
            </w:pPr>
            <w:r w:rsidRPr="00565786">
              <w:rPr>
                <w:b/>
                <w:i/>
              </w:rPr>
              <w:t>A bis.</w:t>
            </w:r>
            <w:r w:rsidRPr="00565786">
              <w:tab/>
            </w:r>
            <w:r w:rsidRPr="00565786">
              <w:rPr>
                <w:b/>
                <w:i/>
              </w:rPr>
              <w:t>considerando che, se da un lato le emissioni di gas a effetto serra del settore del trasporto marittimo sono aumentate a livello mondiale negli ultimi anni, dall'altro le emissioni della flotta peschereccia dell'UE sono diminuite e continuano a diminuire, insieme al ridimensionamento della flotta;</w:t>
            </w:r>
          </w:p>
        </w:tc>
      </w:tr>
    </w:tbl>
    <w:p w14:paraId="3560939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50B8842" w14:textId="77777777" w:rsidR="00B968A2" w:rsidRPr="00565786" w:rsidRDefault="00B968A2" w:rsidP="00B968A2">
      <w:r w:rsidRPr="00565786">
        <w:rPr>
          <w:rStyle w:val="HideTWBExt"/>
        </w:rPr>
        <w:t>&lt;/Amend&gt;</w:t>
      </w:r>
    </w:p>
    <w:p w14:paraId="2CA06A5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62</w:t>
      </w:r>
      <w:r w:rsidRPr="00565786">
        <w:rPr>
          <w:rStyle w:val="HideTWBExt"/>
        </w:rPr>
        <w:t>&lt;/NumAm&gt;</w:t>
      </w:r>
    </w:p>
    <w:p w14:paraId="211C6479"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594739C4"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1C7FFCCE" w14:textId="77777777" w:rsidR="00B968A2" w:rsidRPr="00565786" w:rsidRDefault="00B968A2" w:rsidP="00B968A2">
      <w:pPr>
        <w:pStyle w:val="NormalBold"/>
      </w:pPr>
      <w:r w:rsidRPr="00565786">
        <w:rPr>
          <w:rStyle w:val="HideTWBExt"/>
          <w:b w:val="0"/>
        </w:rPr>
        <w:t>&lt;/RepeatBlock-By&gt;</w:t>
      </w:r>
    </w:p>
    <w:p w14:paraId="7512343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6690EF8" w14:textId="77777777" w:rsidR="00B968A2" w:rsidRPr="00565786" w:rsidRDefault="00B968A2" w:rsidP="00B968A2">
      <w:pPr>
        <w:pStyle w:val="NormalBold"/>
      </w:pPr>
      <w:r w:rsidRPr="00565786">
        <w:rPr>
          <w:rStyle w:val="HideTWBExt"/>
        </w:rPr>
        <w:t>&lt;Article&gt;</w:t>
      </w:r>
      <w:r w:rsidRPr="00565786">
        <w:t>Considerando A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6378E1D" w14:textId="77777777" w:rsidTr="00C72CB5">
        <w:trPr>
          <w:trHeight w:hRule="exact" w:val="240"/>
          <w:jc w:val="center"/>
        </w:trPr>
        <w:tc>
          <w:tcPr>
            <w:tcW w:w="9752" w:type="dxa"/>
            <w:gridSpan w:val="2"/>
            <w:tcBorders>
              <w:top w:val="nil"/>
              <w:left w:val="nil"/>
              <w:bottom w:val="nil"/>
              <w:right w:val="nil"/>
            </w:tcBorders>
          </w:tcPr>
          <w:p w14:paraId="177031EA" w14:textId="77777777" w:rsidR="00B968A2" w:rsidRPr="00565786" w:rsidRDefault="00B968A2" w:rsidP="00C72CB5"/>
        </w:tc>
      </w:tr>
      <w:tr w:rsidR="00B968A2" w:rsidRPr="00565786" w14:paraId="43B5D9E6" w14:textId="77777777" w:rsidTr="00C72CB5">
        <w:trPr>
          <w:trHeight w:val="240"/>
          <w:jc w:val="center"/>
        </w:trPr>
        <w:tc>
          <w:tcPr>
            <w:tcW w:w="4876" w:type="dxa"/>
            <w:tcBorders>
              <w:top w:val="nil"/>
              <w:left w:val="nil"/>
              <w:bottom w:val="nil"/>
              <w:right w:val="nil"/>
            </w:tcBorders>
          </w:tcPr>
          <w:p w14:paraId="5C53B98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301B628" w14:textId="77777777" w:rsidR="00B968A2" w:rsidRPr="00565786" w:rsidRDefault="00B968A2" w:rsidP="00C72CB5">
            <w:pPr>
              <w:pStyle w:val="AmColumnHeading"/>
            </w:pPr>
            <w:r w:rsidRPr="00565786">
              <w:t>Emendamento</w:t>
            </w:r>
          </w:p>
        </w:tc>
      </w:tr>
      <w:tr w:rsidR="00B968A2" w:rsidRPr="00565786" w14:paraId="703B3667" w14:textId="77777777" w:rsidTr="00C72CB5">
        <w:trPr>
          <w:jc w:val="center"/>
        </w:trPr>
        <w:tc>
          <w:tcPr>
            <w:tcW w:w="4876" w:type="dxa"/>
            <w:tcBorders>
              <w:top w:val="nil"/>
              <w:left w:val="nil"/>
              <w:bottom w:val="nil"/>
              <w:right w:val="nil"/>
            </w:tcBorders>
          </w:tcPr>
          <w:p w14:paraId="32751D54" w14:textId="77777777" w:rsidR="00B968A2" w:rsidRPr="00565786" w:rsidRDefault="00B968A2" w:rsidP="00C72CB5">
            <w:pPr>
              <w:pStyle w:val="Normal6a"/>
            </w:pPr>
          </w:p>
        </w:tc>
        <w:tc>
          <w:tcPr>
            <w:tcW w:w="4876" w:type="dxa"/>
            <w:tcBorders>
              <w:top w:val="nil"/>
              <w:left w:val="nil"/>
              <w:bottom w:val="nil"/>
              <w:right w:val="nil"/>
            </w:tcBorders>
          </w:tcPr>
          <w:p w14:paraId="51F2F203" w14:textId="77777777" w:rsidR="00B968A2" w:rsidRPr="00565786" w:rsidRDefault="00B968A2" w:rsidP="00C72CB5">
            <w:pPr>
              <w:pStyle w:val="Normal6a"/>
            </w:pPr>
            <w:r w:rsidRPr="00565786">
              <w:rPr>
                <w:b/>
                <w:i/>
              </w:rPr>
              <w:t>A bis.</w:t>
            </w:r>
            <w:r w:rsidRPr="00565786">
              <w:tab/>
            </w:r>
            <w:r w:rsidRPr="00565786">
              <w:rPr>
                <w:b/>
                <w:i/>
              </w:rPr>
              <w:t>considerando che le sfide di natura climatica e ambientale e gli obiettivi dell'accordo di Parigi sono al centro della comunicazione della Commissione del 2019 dal titolo "Il Green Deal europeo";</w:t>
            </w:r>
          </w:p>
        </w:tc>
      </w:tr>
    </w:tbl>
    <w:p w14:paraId="2AA2FB0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9857E95" w14:textId="77777777" w:rsidR="00B968A2" w:rsidRPr="00565786" w:rsidRDefault="00B968A2" w:rsidP="00B968A2">
      <w:r w:rsidRPr="00565786">
        <w:rPr>
          <w:rStyle w:val="HideTWBExt"/>
        </w:rPr>
        <w:t>&lt;/Amend&gt;</w:t>
      </w:r>
    </w:p>
    <w:p w14:paraId="2B369F3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63</w:t>
      </w:r>
      <w:r w:rsidRPr="00565786">
        <w:rPr>
          <w:rStyle w:val="HideTWBExt"/>
        </w:rPr>
        <w:t>&lt;/NumAm&gt;</w:t>
      </w:r>
    </w:p>
    <w:p w14:paraId="698706F4" w14:textId="77777777" w:rsidR="00B968A2" w:rsidRPr="00565786" w:rsidRDefault="00B968A2" w:rsidP="00B968A2">
      <w:pPr>
        <w:pStyle w:val="NormalBold"/>
      </w:pPr>
      <w:r w:rsidRPr="00565786">
        <w:rPr>
          <w:rStyle w:val="HideTWBExt"/>
          <w:b w:val="0"/>
        </w:rPr>
        <w:t>&lt;RepeatBlock-By&gt;&lt;Members&gt;</w:t>
      </w:r>
      <w:r w:rsidRPr="00565786">
        <w:t>Oihane Agirregoitia Martínez, Emma Wiesner, Karin Karlsbro, Stéphanie Yon-Courtin, Asger Christensen</w:t>
      </w:r>
      <w:r w:rsidRPr="00565786">
        <w:rPr>
          <w:rStyle w:val="HideTWBExt"/>
          <w:b w:val="0"/>
        </w:rPr>
        <w:t>&lt;/Members&gt;</w:t>
      </w:r>
    </w:p>
    <w:p w14:paraId="7C229B49" w14:textId="77777777" w:rsidR="00B968A2" w:rsidRPr="00565786" w:rsidRDefault="00B968A2" w:rsidP="00B968A2">
      <w:pPr>
        <w:pStyle w:val="NormalBold"/>
      </w:pPr>
      <w:r w:rsidRPr="00565786">
        <w:rPr>
          <w:rStyle w:val="HideTWBExt"/>
          <w:b w:val="0"/>
        </w:rPr>
        <w:t>&lt;/RepeatBlock-By&gt;</w:t>
      </w:r>
    </w:p>
    <w:p w14:paraId="56AC438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9A8076F" w14:textId="77777777" w:rsidR="00B968A2" w:rsidRPr="00565786" w:rsidRDefault="00B968A2" w:rsidP="00B968A2">
      <w:pPr>
        <w:pStyle w:val="NormalBold"/>
      </w:pPr>
      <w:r w:rsidRPr="00565786">
        <w:rPr>
          <w:rStyle w:val="HideTWBExt"/>
        </w:rPr>
        <w:t>&lt;Article&gt;</w:t>
      </w:r>
      <w:r w:rsidRPr="00565786">
        <w:t>Considerando A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F8ED056" w14:textId="77777777" w:rsidTr="00C72CB5">
        <w:trPr>
          <w:trHeight w:hRule="exact" w:val="240"/>
          <w:jc w:val="center"/>
        </w:trPr>
        <w:tc>
          <w:tcPr>
            <w:tcW w:w="9752" w:type="dxa"/>
            <w:gridSpan w:val="2"/>
            <w:tcBorders>
              <w:top w:val="nil"/>
              <w:left w:val="nil"/>
              <w:bottom w:val="nil"/>
              <w:right w:val="nil"/>
            </w:tcBorders>
          </w:tcPr>
          <w:p w14:paraId="2E32024B" w14:textId="77777777" w:rsidR="00B968A2" w:rsidRPr="00565786" w:rsidRDefault="00B968A2" w:rsidP="00C72CB5"/>
        </w:tc>
      </w:tr>
      <w:tr w:rsidR="00B968A2" w:rsidRPr="00565786" w14:paraId="33775F01" w14:textId="77777777" w:rsidTr="00C72CB5">
        <w:trPr>
          <w:trHeight w:val="240"/>
          <w:jc w:val="center"/>
        </w:trPr>
        <w:tc>
          <w:tcPr>
            <w:tcW w:w="4876" w:type="dxa"/>
            <w:tcBorders>
              <w:top w:val="nil"/>
              <w:left w:val="nil"/>
              <w:bottom w:val="nil"/>
              <w:right w:val="nil"/>
            </w:tcBorders>
          </w:tcPr>
          <w:p w14:paraId="34DB4BF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BFDD23D" w14:textId="77777777" w:rsidR="00B968A2" w:rsidRPr="00565786" w:rsidRDefault="00B968A2" w:rsidP="00C72CB5">
            <w:pPr>
              <w:pStyle w:val="AmColumnHeading"/>
            </w:pPr>
            <w:r w:rsidRPr="00565786">
              <w:t>Emendamento</w:t>
            </w:r>
          </w:p>
        </w:tc>
      </w:tr>
      <w:tr w:rsidR="00B968A2" w:rsidRPr="00565786" w14:paraId="5445D1D9" w14:textId="77777777" w:rsidTr="00C72CB5">
        <w:trPr>
          <w:jc w:val="center"/>
        </w:trPr>
        <w:tc>
          <w:tcPr>
            <w:tcW w:w="4876" w:type="dxa"/>
            <w:tcBorders>
              <w:top w:val="nil"/>
              <w:left w:val="nil"/>
              <w:bottom w:val="nil"/>
              <w:right w:val="nil"/>
            </w:tcBorders>
          </w:tcPr>
          <w:p w14:paraId="058471F9" w14:textId="77777777" w:rsidR="00B968A2" w:rsidRPr="00565786" w:rsidRDefault="00B968A2" w:rsidP="00C72CB5">
            <w:pPr>
              <w:pStyle w:val="Normal6a"/>
            </w:pPr>
          </w:p>
        </w:tc>
        <w:tc>
          <w:tcPr>
            <w:tcW w:w="4876" w:type="dxa"/>
            <w:tcBorders>
              <w:top w:val="nil"/>
              <w:left w:val="nil"/>
              <w:bottom w:val="nil"/>
              <w:right w:val="nil"/>
            </w:tcBorders>
          </w:tcPr>
          <w:p w14:paraId="4515114F" w14:textId="77777777" w:rsidR="00B968A2" w:rsidRPr="00565786" w:rsidRDefault="00B968A2" w:rsidP="00C72CB5">
            <w:pPr>
              <w:pStyle w:val="Normal6a"/>
            </w:pPr>
            <w:r w:rsidRPr="00565786">
              <w:rPr>
                <w:b/>
                <w:i/>
              </w:rPr>
              <w:t>A bis.</w:t>
            </w:r>
            <w:r w:rsidRPr="00565786">
              <w:tab/>
            </w:r>
            <w:r w:rsidRPr="00565786">
              <w:rPr>
                <w:b/>
                <w:i/>
              </w:rPr>
              <w:t>considerando che il settore della pesca dell'UE si trova ad affrontare grandi sfide associate ai cambiamenti climatici, che vanno dalle condizioni meteorologiche più avverse in mare alla migrazione degli stock ittici a causa delle temperature del mare più calde;</w:t>
            </w:r>
          </w:p>
        </w:tc>
      </w:tr>
    </w:tbl>
    <w:p w14:paraId="15905CF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E4BD948" w14:textId="77777777" w:rsidR="00B968A2" w:rsidRPr="00565786" w:rsidRDefault="00B968A2" w:rsidP="00B968A2">
      <w:r w:rsidRPr="00565786">
        <w:rPr>
          <w:rStyle w:val="HideTWBExt"/>
        </w:rPr>
        <w:t>&lt;/Amend&gt;</w:t>
      </w:r>
    </w:p>
    <w:p w14:paraId="3FD11E7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64</w:t>
      </w:r>
      <w:r w:rsidRPr="00565786">
        <w:rPr>
          <w:rStyle w:val="HideTWBExt"/>
        </w:rPr>
        <w:t>&lt;/NumAm&gt;</w:t>
      </w:r>
    </w:p>
    <w:p w14:paraId="548ADA4D" w14:textId="77777777" w:rsidR="00B968A2" w:rsidRPr="00565786" w:rsidRDefault="00B968A2" w:rsidP="00B968A2">
      <w:pPr>
        <w:pStyle w:val="NormalBold"/>
      </w:pPr>
      <w:r w:rsidRPr="00565786">
        <w:rPr>
          <w:rStyle w:val="HideTWBExt"/>
          <w:b w:val="0"/>
        </w:rPr>
        <w:t>&lt;RepeatBlock-By&gt;&lt;Members&gt;</w:t>
      </w:r>
      <w:r w:rsidRPr="00565786">
        <w:t>Sander Smit</w:t>
      </w:r>
      <w:r w:rsidRPr="00565786">
        <w:rPr>
          <w:rStyle w:val="HideTWBExt"/>
          <w:b w:val="0"/>
        </w:rPr>
        <w:t>&lt;/Members&gt;</w:t>
      </w:r>
    </w:p>
    <w:p w14:paraId="6DE5ADB6" w14:textId="77777777" w:rsidR="00B968A2" w:rsidRPr="00565786" w:rsidRDefault="00B968A2" w:rsidP="00B968A2">
      <w:pPr>
        <w:pStyle w:val="NormalBold"/>
      </w:pPr>
      <w:r w:rsidRPr="00565786">
        <w:rPr>
          <w:rStyle w:val="HideTWBExt"/>
          <w:b w:val="0"/>
        </w:rPr>
        <w:t>&lt;/RepeatBlock-By&gt;</w:t>
      </w:r>
    </w:p>
    <w:p w14:paraId="1F4614F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E9FB062" w14:textId="77777777" w:rsidR="00B968A2" w:rsidRPr="00565786" w:rsidRDefault="00B968A2" w:rsidP="00B968A2">
      <w:pPr>
        <w:pStyle w:val="NormalBold"/>
      </w:pPr>
      <w:r w:rsidRPr="00565786">
        <w:rPr>
          <w:rStyle w:val="HideTWBExt"/>
        </w:rPr>
        <w:t>&lt;Article&gt;</w:t>
      </w:r>
      <w:r w:rsidRPr="00565786">
        <w:t>Considerando A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ABD161D" w14:textId="77777777" w:rsidTr="00C72CB5">
        <w:trPr>
          <w:trHeight w:hRule="exact" w:val="240"/>
          <w:jc w:val="center"/>
        </w:trPr>
        <w:tc>
          <w:tcPr>
            <w:tcW w:w="9752" w:type="dxa"/>
            <w:gridSpan w:val="2"/>
            <w:tcBorders>
              <w:top w:val="nil"/>
              <w:left w:val="nil"/>
              <w:bottom w:val="nil"/>
              <w:right w:val="nil"/>
            </w:tcBorders>
          </w:tcPr>
          <w:p w14:paraId="2F3E7938" w14:textId="77777777" w:rsidR="00B968A2" w:rsidRPr="00565786" w:rsidRDefault="00B968A2" w:rsidP="00C72CB5"/>
        </w:tc>
      </w:tr>
      <w:tr w:rsidR="00B968A2" w:rsidRPr="00565786" w14:paraId="3FEF64D8" w14:textId="77777777" w:rsidTr="00C72CB5">
        <w:trPr>
          <w:trHeight w:val="240"/>
          <w:jc w:val="center"/>
        </w:trPr>
        <w:tc>
          <w:tcPr>
            <w:tcW w:w="4876" w:type="dxa"/>
            <w:tcBorders>
              <w:top w:val="nil"/>
              <w:left w:val="nil"/>
              <w:bottom w:val="nil"/>
              <w:right w:val="nil"/>
            </w:tcBorders>
          </w:tcPr>
          <w:p w14:paraId="130615E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B83F232" w14:textId="77777777" w:rsidR="00B968A2" w:rsidRPr="00565786" w:rsidRDefault="00B968A2" w:rsidP="00C72CB5">
            <w:pPr>
              <w:pStyle w:val="AmColumnHeading"/>
            </w:pPr>
            <w:r w:rsidRPr="00565786">
              <w:t>Emendamento</w:t>
            </w:r>
          </w:p>
        </w:tc>
      </w:tr>
      <w:tr w:rsidR="00B968A2" w:rsidRPr="00565786" w14:paraId="71DAFBE7" w14:textId="77777777" w:rsidTr="00C72CB5">
        <w:trPr>
          <w:jc w:val="center"/>
        </w:trPr>
        <w:tc>
          <w:tcPr>
            <w:tcW w:w="4876" w:type="dxa"/>
            <w:tcBorders>
              <w:top w:val="nil"/>
              <w:left w:val="nil"/>
              <w:bottom w:val="nil"/>
              <w:right w:val="nil"/>
            </w:tcBorders>
          </w:tcPr>
          <w:p w14:paraId="5DFC95E6" w14:textId="77777777" w:rsidR="00B968A2" w:rsidRPr="00565786" w:rsidRDefault="00B968A2" w:rsidP="00C72CB5">
            <w:pPr>
              <w:pStyle w:val="Normal6a"/>
            </w:pPr>
          </w:p>
        </w:tc>
        <w:tc>
          <w:tcPr>
            <w:tcW w:w="4876" w:type="dxa"/>
            <w:tcBorders>
              <w:top w:val="nil"/>
              <w:left w:val="nil"/>
              <w:bottom w:val="nil"/>
              <w:right w:val="nil"/>
            </w:tcBorders>
          </w:tcPr>
          <w:p w14:paraId="3E0F73D1" w14:textId="77777777" w:rsidR="00B968A2" w:rsidRPr="00565786" w:rsidRDefault="00B968A2" w:rsidP="00C72CB5">
            <w:pPr>
              <w:pStyle w:val="Normal6a"/>
            </w:pPr>
            <w:r w:rsidRPr="00565786">
              <w:rPr>
                <w:b/>
                <w:i/>
              </w:rPr>
              <w:t>A bis.</w:t>
            </w:r>
            <w:r w:rsidRPr="00565786">
              <w:tab/>
            </w:r>
            <w:r w:rsidRPr="00565786">
              <w:rPr>
                <w:b/>
                <w:i/>
              </w:rPr>
              <w:t>considerando che la flotta peschereccia dell'UE ha già ridotto le sue emissioni di CO₂ di oltre il 50 % dagli anni novanta, un risultato che deve essere riconosciuto nella definizione degli obiettivi futuri;</w:t>
            </w:r>
          </w:p>
        </w:tc>
      </w:tr>
    </w:tbl>
    <w:p w14:paraId="78FECB1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1C2536C" w14:textId="77777777" w:rsidR="00B968A2" w:rsidRPr="00565786" w:rsidRDefault="00B968A2" w:rsidP="00B968A2">
      <w:r w:rsidRPr="00565786">
        <w:rPr>
          <w:rStyle w:val="HideTWBExt"/>
        </w:rPr>
        <w:t>&lt;/Amend&gt;</w:t>
      </w:r>
    </w:p>
    <w:p w14:paraId="416F22F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65</w:t>
      </w:r>
      <w:r w:rsidRPr="00565786">
        <w:rPr>
          <w:rStyle w:val="HideTWBExt"/>
        </w:rPr>
        <w:t>&lt;/NumAm&gt;</w:t>
      </w:r>
    </w:p>
    <w:p w14:paraId="5F9E4742" w14:textId="77777777" w:rsidR="00B968A2" w:rsidRPr="00565786" w:rsidRDefault="00B968A2" w:rsidP="00B968A2">
      <w:pPr>
        <w:pStyle w:val="NormalBold"/>
      </w:pPr>
      <w:r w:rsidRPr="00565786">
        <w:rPr>
          <w:rStyle w:val="HideTWBExt"/>
          <w:b w:val="0"/>
        </w:rPr>
        <w:t>&lt;RepeatBlock-By&gt;&lt;Members&gt;</w:t>
      </w:r>
      <w:r w:rsidRPr="00565786">
        <w:t>Sebastian Everding, Anja Hazekamp</w:t>
      </w:r>
      <w:r w:rsidRPr="00565786">
        <w:rPr>
          <w:rStyle w:val="HideTWBExt"/>
          <w:b w:val="0"/>
        </w:rPr>
        <w:t>&lt;/Members&gt;</w:t>
      </w:r>
    </w:p>
    <w:p w14:paraId="562098C6" w14:textId="77777777" w:rsidR="00B968A2" w:rsidRPr="00565786" w:rsidRDefault="00B968A2" w:rsidP="00B968A2">
      <w:pPr>
        <w:pStyle w:val="NormalBold"/>
      </w:pPr>
      <w:r w:rsidRPr="00565786">
        <w:rPr>
          <w:rStyle w:val="HideTWBExt"/>
          <w:b w:val="0"/>
        </w:rPr>
        <w:t>&lt;/RepeatBlock-By&gt;</w:t>
      </w:r>
    </w:p>
    <w:p w14:paraId="3B91D00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3E760AE" w14:textId="77777777" w:rsidR="00B968A2" w:rsidRPr="00565786" w:rsidRDefault="00B968A2" w:rsidP="00B968A2">
      <w:pPr>
        <w:pStyle w:val="NormalBold"/>
      </w:pPr>
      <w:r w:rsidRPr="00565786">
        <w:rPr>
          <w:rStyle w:val="HideTWBExt"/>
        </w:rPr>
        <w:t>&lt;Article&gt;</w:t>
      </w:r>
      <w:r w:rsidRPr="00565786">
        <w:t>Considerando A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66349ED" w14:textId="77777777" w:rsidTr="00C72CB5">
        <w:trPr>
          <w:trHeight w:hRule="exact" w:val="240"/>
          <w:jc w:val="center"/>
        </w:trPr>
        <w:tc>
          <w:tcPr>
            <w:tcW w:w="9752" w:type="dxa"/>
            <w:gridSpan w:val="2"/>
            <w:tcBorders>
              <w:top w:val="nil"/>
              <w:left w:val="nil"/>
              <w:bottom w:val="nil"/>
              <w:right w:val="nil"/>
            </w:tcBorders>
          </w:tcPr>
          <w:p w14:paraId="3E74EADF" w14:textId="77777777" w:rsidR="00B968A2" w:rsidRPr="00565786" w:rsidRDefault="00B968A2" w:rsidP="00C72CB5"/>
        </w:tc>
      </w:tr>
      <w:tr w:rsidR="00B968A2" w:rsidRPr="00565786" w14:paraId="4A5EC62C" w14:textId="77777777" w:rsidTr="00C72CB5">
        <w:trPr>
          <w:trHeight w:val="240"/>
          <w:jc w:val="center"/>
        </w:trPr>
        <w:tc>
          <w:tcPr>
            <w:tcW w:w="4876" w:type="dxa"/>
            <w:tcBorders>
              <w:top w:val="nil"/>
              <w:left w:val="nil"/>
              <w:bottom w:val="nil"/>
              <w:right w:val="nil"/>
            </w:tcBorders>
          </w:tcPr>
          <w:p w14:paraId="4A17C59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D03158F" w14:textId="77777777" w:rsidR="00B968A2" w:rsidRPr="00565786" w:rsidRDefault="00B968A2" w:rsidP="00C72CB5">
            <w:pPr>
              <w:pStyle w:val="AmColumnHeading"/>
            </w:pPr>
            <w:r w:rsidRPr="00565786">
              <w:t>Emendamento</w:t>
            </w:r>
          </w:p>
        </w:tc>
      </w:tr>
      <w:tr w:rsidR="00B968A2" w:rsidRPr="00565786" w14:paraId="52AAD9DE" w14:textId="77777777" w:rsidTr="00C72CB5">
        <w:trPr>
          <w:jc w:val="center"/>
        </w:trPr>
        <w:tc>
          <w:tcPr>
            <w:tcW w:w="4876" w:type="dxa"/>
            <w:tcBorders>
              <w:top w:val="nil"/>
              <w:left w:val="nil"/>
              <w:bottom w:val="nil"/>
              <w:right w:val="nil"/>
            </w:tcBorders>
          </w:tcPr>
          <w:p w14:paraId="30E55ACE" w14:textId="77777777" w:rsidR="00B968A2" w:rsidRPr="00565786" w:rsidRDefault="00B968A2" w:rsidP="00C72CB5">
            <w:pPr>
              <w:pStyle w:val="Normal6a"/>
            </w:pPr>
          </w:p>
        </w:tc>
        <w:tc>
          <w:tcPr>
            <w:tcW w:w="4876" w:type="dxa"/>
            <w:tcBorders>
              <w:top w:val="nil"/>
              <w:left w:val="nil"/>
              <w:bottom w:val="nil"/>
              <w:right w:val="nil"/>
            </w:tcBorders>
          </w:tcPr>
          <w:p w14:paraId="69D95BFD" w14:textId="77777777" w:rsidR="00B968A2" w:rsidRPr="00565786" w:rsidRDefault="00B968A2" w:rsidP="00C72CB5">
            <w:pPr>
              <w:pStyle w:val="Normal6a"/>
            </w:pPr>
            <w:r w:rsidRPr="00565786">
              <w:rPr>
                <w:b/>
                <w:i/>
              </w:rPr>
              <w:t>A bis.</w:t>
            </w:r>
            <w:r w:rsidRPr="00565786">
              <w:tab/>
            </w:r>
            <w:r w:rsidRPr="00565786">
              <w:rPr>
                <w:b/>
                <w:i/>
              </w:rPr>
              <w:t>considerando che il trattato sul funzionamento dell'Unione europea riconosce i pesci in quanto esseri senzienti, in grado di provare dolore, angoscia e senso di benessere;</w:t>
            </w:r>
          </w:p>
        </w:tc>
      </w:tr>
    </w:tbl>
    <w:p w14:paraId="7F74F522"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44ED113D" w14:textId="77777777" w:rsidR="00B968A2" w:rsidRPr="006D085E" w:rsidRDefault="00B968A2" w:rsidP="00B968A2">
      <w:pPr>
        <w:rPr>
          <w:lang w:val="fr-BE"/>
        </w:rPr>
      </w:pPr>
      <w:r w:rsidRPr="006D085E">
        <w:rPr>
          <w:rStyle w:val="HideTWBExt"/>
          <w:lang w:val="fr-BE"/>
        </w:rPr>
        <w:t>&lt;/Amend&gt;</w:t>
      </w:r>
    </w:p>
    <w:p w14:paraId="4A0CAFA6"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66</w:t>
      </w:r>
      <w:r w:rsidRPr="006D085E">
        <w:rPr>
          <w:rStyle w:val="HideTWBExt"/>
          <w:lang w:val="fr-BE"/>
        </w:rPr>
        <w:t>&lt;/NumAm&gt;</w:t>
      </w:r>
    </w:p>
    <w:p w14:paraId="63BB4473"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223DE51E" w14:textId="77777777" w:rsidR="00B968A2" w:rsidRPr="006D085E" w:rsidRDefault="00B968A2" w:rsidP="00B968A2">
      <w:pPr>
        <w:pStyle w:val="NormalBold"/>
        <w:rPr>
          <w:lang w:val="fr-BE"/>
        </w:rPr>
      </w:pPr>
      <w:r w:rsidRPr="006D085E">
        <w:rPr>
          <w:rStyle w:val="HideTWBExt"/>
          <w:b w:val="0"/>
          <w:lang w:val="fr-BE"/>
        </w:rPr>
        <w:t>&lt;/RepeatBlock-By&gt;</w:t>
      </w:r>
    </w:p>
    <w:p w14:paraId="3B8B749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0054DCD" w14:textId="77777777" w:rsidR="00B968A2" w:rsidRPr="00565786" w:rsidRDefault="00B968A2" w:rsidP="00B968A2">
      <w:pPr>
        <w:pStyle w:val="NormalBold"/>
      </w:pPr>
      <w:r w:rsidRPr="00565786">
        <w:rPr>
          <w:rStyle w:val="HideTWBExt"/>
        </w:rPr>
        <w:t>&lt;Article&gt;</w:t>
      </w:r>
      <w:r w:rsidRPr="00565786">
        <w:t>Considerando A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4393B30" w14:textId="77777777" w:rsidTr="00C72CB5">
        <w:trPr>
          <w:trHeight w:hRule="exact" w:val="240"/>
          <w:jc w:val="center"/>
        </w:trPr>
        <w:tc>
          <w:tcPr>
            <w:tcW w:w="9752" w:type="dxa"/>
            <w:gridSpan w:val="2"/>
            <w:tcBorders>
              <w:top w:val="nil"/>
              <w:left w:val="nil"/>
              <w:bottom w:val="nil"/>
              <w:right w:val="nil"/>
            </w:tcBorders>
          </w:tcPr>
          <w:p w14:paraId="1686961B" w14:textId="77777777" w:rsidR="00B968A2" w:rsidRPr="00565786" w:rsidRDefault="00B968A2" w:rsidP="00C72CB5"/>
        </w:tc>
      </w:tr>
      <w:tr w:rsidR="00B968A2" w:rsidRPr="00565786" w14:paraId="75FEB058" w14:textId="77777777" w:rsidTr="00C72CB5">
        <w:trPr>
          <w:trHeight w:val="240"/>
          <w:jc w:val="center"/>
        </w:trPr>
        <w:tc>
          <w:tcPr>
            <w:tcW w:w="4876" w:type="dxa"/>
            <w:tcBorders>
              <w:top w:val="nil"/>
              <w:left w:val="nil"/>
              <w:bottom w:val="nil"/>
              <w:right w:val="nil"/>
            </w:tcBorders>
          </w:tcPr>
          <w:p w14:paraId="62A06ED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FC7FB41" w14:textId="77777777" w:rsidR="00B968A2" w:rsidRPr="00565786" w:rsidRDefault="00B968A2" w:rsidP="00C72CB5">
            <w:pPr>
              <w:pStyle w:val="AmColumnHeading"/>
            </w:pPr>
            <w:r w:rsidRPr="00565786">
              <w:t>Emendamento</w:t>
            </w:r>
          </w:p>
        </w:tc>
      </w:tr>
      <w:tr w:rsidR="00B968A2" w:rsidRPr="00565786" w14:paraId="63E02FEB" w14:textId="77777777" w:rsidTr="00C72CB5">
        <w:trPr>
          <w:jc w:val="center"/>
        </w:trPr>
        <w:tc>
          <w:tcPr>
            <w:tcW w:w="4876" w:type="dxa"/>
            <w:tcBorders>
              <w:top w:val="nil"/>
              <w:left w:val="nil"/>
              <w:bottom w:val="nil"/>
              <w:right w:val="nil"/>
            </w:tcBorders>
          </w:tcPr>
          <w:p w14:paraId="46C027F7" w14:textId="77777777" w:rsidR="00B968A2" w:rsidRPr="00565786" w:rsidRDefault="00B968A2" w:rsidP="00C72CB5">
            <w:pPr>
              <w:pStyle w:val="Normal6a"/>
            </w:pPr>
          </w:p>
        </w:tc>
        <w:tc>
          <w:tcPr>
            <w:tcW w:w="4876" w:type="dxa"/>
            <w:tcBorders>
              <w:top w:val="nil"/>
              <w:left w:val="nil"/>
              <w:bottom w:val="nil"/>
              <w:right w:val="nil"/>
            </w:tcBorders>
          </w:tcPr>
          <w:p w14:paraId="54C9FC48" w14:textId="77777777" w:rsidR="00B968A2" w:rsidRPr="00565786" w:rsidRDefault="00B968A2" w:rsidP="00C72CB5">
            <w:pPr>
              <w:pStyle w:val="Normal6a"/>
            </w:pPr>
            <w:r w:rsidRPr="00565786">
              <w:rPr>
                <w:b/>
                <w:i/>
              </w:rPr>
              <w:t>A bis.</w:t>
            </w:r>
            <w:r w:rsidRPr="00565786">
              <w:tab/>
            </w:r>
            <w:r w:rsidRPr="00565786">
              <w:rPr>
                <w:b/>
                <w:i/>
              </w:rPr>
              <w:t>considerando che è urgente affrontare la triplice crisi planetaria causata dai cambiamenti climatici, dall'inquinamento e dalla perdita di biodiversità, che colpisce gli oceani;</w:t>
            </w:r>
          </w:p>
        </w:tc>
      </w:tr>
    </w:tbl>
    <w:p w14:paraId="2A9B3B71"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0441533" w14:textId="77777777" w:rsidR="00B968A2" w:rsidRPr="00565786" w:rsidRDefault="00B968A2" w:rsidP="00B968A2">
      <w:r w:rsidRPr="00565786">
        <w:rPr>
          <w:rStyle w:val="HideTWBExt"/>
        </w:rPr>
        <w:t>&lt;/Amend&gt;</w:t>
      </w:r>
    </w:p>
    <w:p w14:paraId="08428E3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67</w:t>
      </w:r>
      <w:r w:rsidRPr="00565786">
        <w:rPr>
          <w:rStyle w:val="HideTWBExt"/>
        </w:rPr>
        <w:t>&lt;/NumAm&gt;</w:t>
      </w:r>
    </w:p>
    <w:p w14:paraId="7C5792DF" w14:textId="77777777" w:rsidR="00B968A2" w:rsidRPr="00565786" w:rsidRDefault="00B968A2" w:rsidP="00B968A2">
      <w:pPr>
        <w:pStyle w:val="NormalBold"/>
      </w:pPr>
      <w:r w:rsidRPr="00565786">
        <w:rPr>
          <w:rStyle w:val="HideTWBExt"/>
          <w:b w:val="0"/>
        </w:rPr>
        <w:t>&lt;RepeatBlock-By&gt;&lt;Members&gt;</w:t>
      </w:r>
      <w:r w:rsidRPr="00565786">
        <w:t>Oihane Agirregoitia Martínez, Emma Wiesner, Karin Karlsbro, Stéphanie Yon-Courtin, Asger Christensen</w:t>
      </w:r>
      <w:r w:rsidRPr="00565786">
        <w:rPr>
          <w:rStyle w:val="HideTWBExt"/>
          <w:b w:val="0"/>
        </w:rPr>
        <w:t>&lt;/Members&gt;</w:t>
      </w:r>
    </w:p>
    <w:p w14:paraId="46AA779D" w14:textId="77777777" w:rsidR="00B968A2" w:rsidRPr="00565786" w:rsidRDefault="00B968A2" w:rsidP="00B968A2">
      <w:pPr>
        <w:pStyle w:val="NormalBold"/>
      </w:pPr>
      <w:r w:rsidRPr="00565786">
        <w:rPr>
          <w:rStyle w:val="HideTWBExt"/>
          <w:b w:val="0"/>
        </w:rPr>
        <w:t>&lt;/RepeatBlock-By&gt;</w:t>
      </w:r>
    </w:p>
    <w:p w14:paraId="14BB8C9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A0D4C6D" w14:textId="77777777" w:rsidR="00B968A2" w:rsidRPr="00565786" w:rsidRDefault="00B968A2" w:rsidP="00B968A2">
      <w:pPr>
        <w:pStyle w:val="NormalBold"/>
      </w:pPr>
      <w:r w:rsidRPr="00565786">
        <w:rPr>
          <w:rStyle w:val="HideTWBExt"/>
        </w:rPr>
        <w:t>&lt;Article&gt;</w:t>
      </w:r>
      <w:r w:rsidRPr="00565786">
        <w:t>Considerando A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86E5DB0" w14:textId="77777777" w:rsidTr="00C72CB5">
        <w:trPr>
          <w:trHeight w:hRule="exact" w:val="240"/>
          <w:jc w:val="center"/>
        </w:trPr>
        <w:tc>
          <w:tcPr>
            <w:tcW w:w="9752" w:type="dxa"/>
            <w:gridSpan w:val="2"/>
            <w:tcBorders>
              <w:top w:val="nil"/>
              <w:left w:val="nil"/>
              <w:bottom w:val="nil"/>
              <w:right w:val="nil"/>
            </w:tcBorders>
          </w:tcPr>
          <w:p w14:paraId="6B39EE0D" w14:textId="77777777" w:rsidR="00B968A2" w:rsidRPr="00565786" w:rsidRDefault="00B968A2" w:rsidP="00C72CB5"/>
        </w:tc>
      </w:tr>
      <w:tr w:rsidR="00B968A2" w:rsidRPr="00565786" w14:paraId="7934DBB4" w14:textId="77777777" w:rsidTr="00C72CB5">
        <w:trPr>
          <w:trHeight w:val="240"/>
          <w:jc w:val="center"/>
        </w:trPr>
        <w:tc>
          <w:tcPr>
            <w:tcW w:w="4876" w:type="dxa"/>
            <w:tcBorders>
              <w:top w:val="nil"/>
              <w:left w:val="nil"/>
              <w:bottom w:val="nil"/>
              <w:right w:val="nil"/>
            </w:tcBorders>
          </w:tcPr>
          <w:p w14:paraId="2D0CF13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48FBC3A" w14:textId="77777777" w:rsidR="00B968A2" w:rsidRPr="00565786" w:rsidRDefault="00B968A2" w:rsidP="00C72CB5">
            <w:pPr>
              <w:pStyle w:val="AmColumnHeading"/>
            </w:pPr>
            <w:r w:rsidRPr="00565786">
              <w:t>Emendamento</w:t>
            </w:r>
          </w:p>
        </w:tc>
      </w:tr>
      <w:tr w:rsidR="00B968A2" w:rsidRPr="00565786" w14:paraId="5D4042F1" w14:textId="77777777" w:rsidTr="00C72CB5">
        <w:trPr>
          <w:jc w:val="center"/>
        </w:trPr>
        <w:tc>
          <w:tcPr>
            <w:tcW w:w="4876" w:type="dxa"/>
            <w:tcBorders>
              <w:top w:val="nil"/>
              <w:left w:val="nil"/>
              <w:bottom w:val="nil"/>
              <w:right w:val="nil"/>
            </w:tcBorders>
          </w:tcPr>
          <w:p w14:paraId="7BDD7209" w14:textId="77777777" w:rsidR="00B968A2" w:rsidRPr="00565786" w:rsidRDefault="00B968A2" w:rsidP="00C72CB5">
            <w:pPr>
              <w:pStyle w:val="Normal6a"/>
            </w:pPr>
          </w:p>
        </w:tc>
        <w:tc>
          <w:tcPr>
            <w:tcW w:w="4876" w:type="dxa"/>
            <w:tcBorders>
              <w:top w:val="nil"/>
              <w:left w:val="nil"/>
              <w:bottom w:val="nil"/>
              <w:right w:val="nil"/>
            </w:tcBorders>
          </w:tcPr>
          <w:p w14:paraId="796CC7F7" w14:textId="77777777" w:rsidR="00B968A2" w:rsidRPr="00565786" w:rsidRDefault="00B968A2" w:rsidP="00C72CB5">
            <w:pPr>
              <w:pStyle w:val="Normal6a"/>
            </w:pPr>
            <w:r w:rsidRPr="00565786">
              <w:rPr>
                <w:b/>
                <w:i/>
              </w:rPr>
              <w:t>A ter.</w:t>
            </w:r>
            <w:r w:rsidRPr="00565786">
              <w:tab/>
            </w:r>
            <w:r w:rsidRPr="00565786">
              <w:rPr>
                <w:b/>
                <w:i/>
              </w:rPr>
              <w:t>considerando che la lotta ai cambiamenti climatici è necessaria per evitare gli effetti più negativi sulla società e sull'economia e per garantire che le generazioni future, comprese quelle che si affacciano sul mondo della pesca, siano meglio attrezzate per far fronte agli effetti inevitabili dei cambiamenti climatici;</w:t>
            </w:r>
          </w:p>
        </w:tc>
      </w:tr>
    </w:tbl>
    <w:p w14:paraId="05550D44"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AEAAAE4" w14:textId="77777777" w:rsidR="00B968A2" w:rsidRPr="00565786" w:rsidRDefault="00B968A2" w:rsidP="00B968A2">
      <w:r w:rsidRPr="00565786">
        <w:rPr>
          <w:rStyle w:val="HideTWBExt"/>
        </w:rPr>
        <w:t>&lt;/Amend&gt;</w:t>
      </w:r>
    </w:p>
    <w:p w14:paraId="47EB491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68</w:t>
      </w:r>
      <w:r w:rsidRPr="00565786">
        <w:rPr>
          <w:rStyle w:val="HideTWBExt"/>
        </w:rPr>
        <w:t>&lt;/NumAm&gt;</w:t>
      </w:r>
    </w:p>
    <w:p w14:paraId="2860141B"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08F0295A" w14:textId="77777777" w:rsidR="00B968A2" w:rsidRPr="00565786" w:rsidRDefault="00B968A2" w:rsidP="00B968A2">
      <w:pPr>
        <w:pStyle w:val="NormalBold"/>
      </w:pPr>
      <w:r w:rsidRPr="00565786">
        <w:rPr>
          <w:rStyle w:val="HideTWBExt"/>
          <w:b w:val="0"/>
        </w:rPr>
        <w:t>&lt;/RepeatBlock-By&gt;</w:t>
      </w:r>
    </w:p>
    <w:p w14:paraId="006F177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0E526A6" w14:textId="77777777" w:rsidR="00B968A2" w:rsidRPr="00565786" w:rsidRDefault="00B968A2" w:rsidP="00B968A2">
      <w:pPr>
        <w:pStyle w:val="NormalBold"/>
      </w:pPr>
      <w:r w:rsidRPr="00565786">
        <w:rPr>
          <w:rStyle w:val="HideTWBExt"/>
        </w:rPr>
        <w:t>&lt;Article&gt;</w:t>
      </w:r>
      <w:r w:rsidRPr="00565786">
        <w:t>Considerando A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A64C737" w14:textId="77777777" w:rsidTr="00C72CB5">
        <w:trPr>
          <w:trHeight w:hRule="exact" w:val="240"/>
          <w:jc w:val="center"/>
        </w:trPr>
        <w:tc>
          <w:tcPr>
            <w:tcW w:w="9752" w:type="dxa"/>
            <w:gridSpan w:val="2"/>
            <w:tcBorders>
              <w:top w:val="nil"/>
              <w:left w:val="nil"/>
              <w:bottom w:val="nil"/>
              <w:right w:val="nil"/>
            </w:tcBorders>
          </w:tcPr>
          <w:p w14:paraId="32087B09" w14:textId="77777777" w:rsidR="00B968A2" w:rsidRPr="00565786" w:rsidRDefault="00B968A2" w:rsidP="00C72CB5"/>
        </w:tc>
      </w:tr>
      <w:tr w:rsidR="00B968A2" w:rsidRPr="00565786" w14:paraId="67DB0D5A" w14:textId="77777777" w:rsidTr="00C72CB5">
        <w:trPr>
          <w:trHeight w:val="240"/>
          <w:jc w:val="center"/>
        </w:trPr>
        <w:tc>
          <w:tcPr>
            <w:tcW w:w="4876" w:type="dxa"/>
            <w:tcBorders>
              <w:top w:val="nil"/>
              <w:left w:val="nil"/>
              <w:bottom w:val="nil"/>
              <w:right w:val="nil"/>
            </w:tcBorders>
          </w:tcPr>
          <w:p w14:paraId="573B2C4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41E421D" w14:textId="77777777" w:rsidR="00B968A2" w:rsidRPr="00565786" w:rsidRDefault="00B968A2" w:rsidP="00C72CB5">
            <w:pPr>
              <w:pStyle w:val="AmColumnHeading"/>
            </w:pPr>
            <w:r w:rsidRPr="00565786">
              <w:t>Emendamento</w:t>
            </w:r>
          </w:p>
        </w:tc>
      </w:tr>
      <w:tr w:rsidR="00B968A2" w:rsidRPr="00565786" w14:paraId="55D66587" w14:textId="77777777" w:rsidTr="00C72CB5">
        <w:trPr>
          <w:jc w:val="center"/>
        </w:trPr>
        <w:tc>
          <w:tcPr>
            <w:tcW w:w="4876" w:type="dxa"/>
            <w:tcBorders>
              <w:top w:val="nil"/>
              <w:left w:val="nil"/>
              <w:bottom w:val="nil"/>
              <w:right w:val="nil"/>
            </w:tcBorders>
          </w:tcPr>
          <w:p w14:paraId="599C2616" w14:textId="77777777" w:rsidR="00B968A2" w:rsidRPr="00565786" w:rsidRDefault="00B968A2" w:rsidP="00C72CB5">
            <w:pPr>
              <w:pStyle w:val="Normal6a"/>
            </w:pPr>
          </w:p>
        </w:tc>
        <w:tc>
          <w:tcPr>
            <w:tcW w:w="4876" w:type="dxa"/>
            <w:tcBorders>
              <w:top w:val="nil"/>
              <w:left w:val="nil"/>
              <w:bottom w:val="nil"/>
              <w:right w:val="nil"/>
            </w:tcBorders>
          </w:tcPr>
          <w:p w14:paraId="566E0583" w14:textId="77777777" w:rsidR="00B968A2" w:rsidRPr="00565786" w:rsidRDefault="00B968A2" w:rsidP="00C72CB5">
            <w:pPr>
              <w:pStyle w:val="Normal6a"/>
            </w:pPr>
            <w:r w:rsidRPr="00565786">
              <w:rPr>
                <w:b/>
                <w:i/>
              </w:rPr>
              <w:t>A ter.</w:t>
            </w:r>
            <w:r w:rsidRPr="00565786">
              <w:tab/>
            </w:r>
            <w:r w:rsidRPr="00565786">
              <w:rPr>
                <w:b/>
                <w:i/>
              </w:rPr>
              <w:t>considerando che, nello scenario peggiore, si stima che la flotta peschereccia europea rilasci lo 0,015 % delle emissioni globali di carbonio; che la flotta dell'UE ha già ridotto le proprie emissioni di oltre il 52 % rispetto ai livelli del 1990;</w:t>
            </w:r>
          </w:p>
        </w:tc>
      </w:tr>
    </w:tbl>
    <w:p w14:paraId="1D01DE5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BBA569C" w14:textId="77777777" w:rsidR="00B968A2" w:rsidRPr="00565786" w:rsidRDefault="00B968A2" w:rsidP="00B968A2">
      <w:r w:rsidRPr="00565786">
        <w:rPr>
          <w:rStyle w:val="HideTWBExt"/>
        </w:rPr>
        <w:t>&lt;/Amend&gt;</w:t>
      </w:r>
    </w:p>
    <w:p w14:paraId="0AD966C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69</w:t>
      </w:r>
      <w:r w:rsidRPr="00565786">
        <w:rPr>
          <w:rStyle w:val="HideTWBExt"/>
        </w:rPr>
        <w:t>&lt;/NumAm&gt;</w:t>
      </w:r>
    </w:p>
    <w:p w14:paraId="5147DEBE"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4D38F6B0" w14:textId="77777777" w:rsidR="00B968A2" w:rsidRPr="00565786" w:rsidRDefault="00B968A2" w:rsidP="00B968A2">
      <w:r w:rsidRPr="00565786">
        <w:rPr>
          <w:rStyle w:val="HideTWBExt"/>
        </w:rPr>
        <w:t>&lt;AuNomDe&gt;</w:t>
      </w:r>
      <w:r w:rsidRPr="00565786">
        <w:rPr>
          <w:rStyle w:val="HideTWBInt"/>
        </w:rPr>
        <w:t>{Verts/ALE}</w:t>
      </w:r>
      <w:r w:rsidRPr="00565786">
        <w:t>a nome del gruppo Verts/ALE</w:t>
      </w:r>
      <w:r w:rsidRPr="00565786">
        <w:rPr>
          <w:rStyle w:val="HideTWBExt"/>
        </w:rPr>
        <w:t>&lt;/AuNomDe&gt;</w:t>
      </w:r>
    </w:p>
    <w:p w14:paraId="1D5CABB6" w14:textId="77777777" w:rsidR="00B968A2" w:rsidRPr="00565786" w:rsidRDefault="00B968A2" w:rsidP="00B968A2">
      <w:pPr>
        <w:pStyle w:val="NormalBold"/>
      </w:pPr>
      <w:r w:rsidRPr="00565786">
        <w:rPr>
          <w:rStyle w:val="HideTWBExt"/>
          <w:b w:val="0"/>
        </w:rPr>
        <w:t>&lt;/RepeatBlock-By&gt;</w:t>
      </w:r>
    </w:p>
    <w:p w14:paraId="07341C9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538AA09" w14:textId="77777777" w:rsidR="00B968A2" w:rsidRPr="00565786" w:rsidRDefault="00B968A2" w:rsidP="00B968A2">
      <w:pPr>
        <w:pStyle w:val="NormalBold"/>
      </w:pPr>
      <w:r w:rsidRPr="00565786">
        <w:rPr>
          <w:rStyle w:val="HideTWBExt"/>
        </w:rPr>
        <w:t>&lt;Article&gt;</w:t>
      </w:r>
      <w:r w:rsidRPr="00565786">
        <w:t>Considerando A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17D1177" w14:textId="77777777" w:rsidTr="00C72CB5">
        <w:trPr>
          <w:trHeight w:hRule="exact" w:val="240"/>
          <w:jc w:val="center"/>
        </w:trPr>
        <w:tc>
          <w:tcPr>
            <w:tcW w:w="9752" w:type="dxa"/>
            <w:gridSpan w:val="2"/>
            <w:tcBorders>
              <w:top w:val="nil"/>
              <w:left w:val="nil"/>
              <w:bottom w:val="nil"/>
              <w:right w:val="nil"/>
            </w:tcBorders>
          </w:tcPr>
          <w:p w14:paraId="19E0006D" w14:textId="77777777" w:rsidR="00B968A2" w:rsidRPr="00565786" w:rsidRDefault="00B968A2" w:rsidP="00C72CB5"/>
        </w:tc>
      </w:tr>
      <w:tr w:rsidR="00B968A2" w:rsidRPr="00565786" w14:paraId="1CC157C2" w14:textId="77777777" w:rsidTr="00C72CB5">
        <w:trPr>
          <w:trHeight w:val="240"/>
          <w:jc w:val="center"/>
        </w:trPr>
        <w:tc>
          <w:tcPr>
            <w:tcW w:w="4876" w:type="dxa"/>
            <w:tcBorders>
              <w:top w:val="nil"/>
              <w:left w:val="nil"/>
              <w:bottom w:val="nil"/>
              <w:right w:val="nil"/>
            </w:tcBorders>
          </w:tcPr>
          <w:p w14:paraId="7613E116"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3AF078B" w14:textId="77777777" w:rsidR="00B968A2" w:rsidRPr="00565786" w:rsidRDefault="00B968A2" w:rsidP="00C72CB5">
            <w:pPr>
              <w:pStyle w:val="AmColumnHeading"/>
            </w:pPr>
            <w:r w:rsidRPr="00565786">
              <w:t>Emendamento</w:t>
            </w:r>
          </w:p>
        </w:tc>
      </w:tr>
      <w:tr w:rsidR="00B968A2" w:rsidRPr="00565786" w14:paraId="4DEE267E" w14:textId="77777777" w:rsidTr="00C72CB5">
        <w:trPr>
          <w:jc w:val="center"/>
        </w:trPr>
        <w:tc>
          <w:tcPr>
            <w:tcW w:w="4876" w:type="dxa"/>
            <w:tcBorders>
              <w:top w:val="nil"/>
              <w:left w:val="nil"/>
              <w:bottom w:val="nil"/>
              <w:right w:val="nil"/>
            </w:tcBorders>
          </w:tcPr>
          <w:p w14:paraId="4050757C" w14:textId="77777777" w:rsidR="00B968A2" w:rsidRPr="00565786" w:rsidRDefault="00B968A2" w:rsidP="00C72CB5">
            <w:pPr>
              <w:pStyle w:val="Normal6a"/>
            </w:pPr>
          </w:p>
        </w:tc>
        <w:tc>
          <w:tcPr>
            <w:tcW w:w="4876" w:type="dxa"/>
            <w:tcBorders>
              <w:top w:val="nil"/>
              <w:left w:val="nil"/>
              <w:bottom w:val="nil"/>
              <w:right w:val="nil"/>
            </w:tcBorders>
          </w:tcPr>
          <w:p w14:paraId="69B7DEE0" w14:textId="77777777" w:rsidR="00B968A2" w:rsidRPr="00565786" w:rsidRDefault="00B968A2" w:rsidP="00C72CB5">
            <w:pPr>
              <w:pStyle w:val="Normal6a"/>
            </w:pPr>
            <w:r w:rsidRPr="00565786">
              <w:rPr>
                <w:b/>
                <w:i/>
              </w:rPr>
              <w:t>A ter.</w:t>
            </w:r>
            <w:r w:rsidRPr="00565786">
              <w:tab/>
            </w:r>
            <w:r w:rsidRPr="00565786">
              <w:rPr>
                <w:b/>
                <w:i/>
              </w:rPr>
              <w:t>considerando che i prodotti energetici forniti per essere utilizzati come carburanti per la navigazione nelle acque dell'UE (compresa la pesca) sono attualmente completamente esentati dalla tassazione a norma della direttiva sulla tassazione dell'energia;</w:t>
            </w:r>
          </w:p>
        </w:tc>
      </w:tr>
    </w:tbl>
    <w:p w14:paraId="444797EC"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099C2502" w14:textId="77777777" w:rsidR="00B968A2" w:rsidRPr="006D085E" w:rsidRDefault="00B968A2" w:rsidP="00B968A2">
      <w:pPr>
        <w:rPr>
          <w:lang w:val="fr-BE"/>
        </w:rPr>
      </w:pPr>
      <w:r w:rsidRPr="006D085E">
        <w:rPr>
          <w:rStyle w:val="HideTWBExt"/>
          <w:lang w:val="fr-BE"/>
        </w:rPr>
        <w:t>&lt;/Amend&gt;</w:t>
      </w:r>
    </w:p>
    <w:p w14:paraId="297BC998"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70</w:t>
      </w:r>
      <w:r w:rsidRPr="006D085E">
        <w:rPr>
          <w:rStyle w:val="HideTWBExt"/>
          <w:lang w:val="fr-BE"/>
        </w:rPr>
        <w:t>&lt;/NumAm&gt;</w:t>
      </w:r>
    </w:p>
    <w:p w14:paraId="0CF18DB6"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29D62927" w14:textId="77777777" w:rsidR="00B968A2" w:rsidRPr="006D085E" w:rsidRDefault="00B968A2" w:rsidP="00B968A2">
      <w:pPr>
        <w:pStyle w:val="NormalBold"/>
        <w:rPr>
          <w:lang w:val="fr-BE"/>
        </w:rPr>
      </w:pPr>
      <w:r w:rsidRPr="006D085E">
        <w:rPr>
          <w:rStyle w:val="HideTWBExt"/>
          <w:b w:val="0"/>
          <w:lang w:val="fr-BE"/>
        </w:rPr>
        <w:t>&lt;/RepeatBlock-By&gt;</w:t>
      </w:r>
    </w:p>
    <w:p w14:paraId="17F5933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31C5FFF" w14:textId="77777777" w:rsidR="00B968A2" w:rsidRPr="00565786" w:rsidRDefault="00B968A2" w:rsidP="00B968A2">
      <w:pPr>
        <w:pStyle w:val="NormalBold"/>
      </w:pPr>
      <w:r w:rsidRPr="00565786">
        <w:rPr>
          <w:rStyle w:val="HideTWBExt"/>
        </w:rPr>
        <w:t>&lt;Article&gt;</w:t>
      </w:r>
      <w:r w:rsidRPr="00565786">
        <w:t>Considerando A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264C44D" w14:textId="77777777" w:rsidTr="00C72CB5">
        <w:trPr>
          <w:trHeight w:hRule="exact" w:val="240"/>
          <w:jc w:val="center"/>
        </w:trPr>
        <w:tc>
          <w:tcPr>
            <w:tcW w:w="9752" w:type="dxa"/>
            <w:gridSpan w:val="2"/>
            <w:tcBorders>
              <w:top w:val="nil"/>
              <w:left w:val="nil"/>
              <w:bottom w:val="nil"/>
              <w:right w:val="nil"/>
            </w:tcBorders>
          </w:tcPr>
          <w:p w14:paraId="329B7F05" w14:textId="77777777" w:rsidR="00B968A2" w:rsidRPr="00565786" w:rsidRDefault="00B968A2" w:rsidP="00C72CB5"/>
        </w:tc>
      </w:tr>
      <w:tr w:rsidR="00B968A2" w:rsidRPr="00565786" w14:paraId="14681F91" w14:textId="77777777" w:rsidTr="00C72CB5">
        <w:trPr>
          <w:trHeight w:val="240"/>
          <w:jc w:val="center"/>
        </w:trPr>
        <w:tc>
          <w:tcPr>
            <w:tcW w:w="4876" w:type="dxa"/>
            <w:tcBorders>
              <w:top w:val="nil"/>
              <w:left w:val="nil"/>
              <w:bottom w:val="nil"/>
              <w:right w:val="nil"/>
            </w:tcBorders>
          </w:tcPr>
          <w:p w14:paraId="3ECB7D8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F9AE5A1" w14:textId="77777777" w:rsidR="00B968A2" w:rsidRPr="00565786" w:rsidRDefault="00B968A2" w:rsidP="00C72CB5">
            <w:pPr>
              <w:pStyle w:val="AmColumnHeading"/>
            </w:pPr>
            <w:r w:rsidRPr="00565786">
              <w:t>Emendamento</w:t>
            </w:r>
          </w:p>
        </w:tc>
      </w:tr>
      <w:tr w:rsidR="00B968A2" w:rsidRPr="00565786" w14:paraId="3E7E8468" w14:textId="77777777" w:rsidTr="00C72CB5">
        <w:trPr>
          <w:jc w:val="center"/>
        </w:trPr>
        <w:tc>
          <w:tcPr>
            <w:tcW w:w="4876" w:type="dxa"/>
            <w:tcBorders>
              <w:top w:val="nil"/>
              <w:left w:val="nil"/>
              <w:bottom w:val="nil"/>
              <w:right w:val="nil"/>
            </w:tcBorders>
          </w:tcPr>
          <w:p w14:paraId="798FBB7D" w14:textId="77777777" w:rsidR="00B968A2" w:rsidRPr="00565786" w:rsidRDefault="00B968A2" w:rsidP="00C72CB5">
            <w:pPr>
              <w:pStyle w:val="Normal6a"/>
            </w:pPr>
          </w:p>
        </w:tc>
        <w:tc>
          <w:tcPr>
            <w:tcW w:w="4876" w:type="dxa"/>
            <w:tcBorders>
              <w:top w:val="nil"/>
              <w:left w:val="nil"/>
              <w:bottom w:val="nil"/>
              <w:right w:val="nil"/>
            </w:tcBorders>
          </w:tcPr>
          <w:p w14:paraId="1A18A4FF" w14:textId="77777777" w:rsidR="00B968A2" w:rsidRPr="00565786" w:rsidRDefault="00B968A2" w:rsidP="00C72CB5">
            <w:pPr>
              <w:pStyle w:val="Normal6a"/>
            </w:pPr>
            <w:r w:rsidRPr="00565786">
              <w:rPr>
                <w:b/>
                <w:i/>
              </w:rPr>
              <w:t>A ter.</w:t>
            </w:r>
            <w:r w:rsidRPr="00565786">
              <w:tab/>
            </w:r>
            <w:r w:rsidRPr="00565786">
              <w:rPr>
                <w:b/>
                <w:i/>
              </w:rPr>
              <w:t>considerando che il pesce è la proteina animale con la più bassa impronta di carbonio e la minore intensità energetica;</w:t>
            </w:r>
          </w:p>
        </w:tc>
      </w:tr>
    </w:tbl>
    <w:p w14:paraId="16AA655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21FEB976" w14:textId="77777777" w:rsidR="00B968A2" w:rsidRPr="00565786" w:rsidRDefault="00B968A2" w:rsidP="00B968A2">
      <w:r w:rsidRPr="00565786">
        <w:rPr>
          <w:rStyle w:val="HideTWBExt"/>
        </w:rPr>
        <w:t>&lt;/Amend&gt;</w:t>
      </w:r>
    </w:p>
    <w:p w14:paraId="52E143A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71</w:t>
      </w:r>
      <w:r w:rsidRPr="00565786">
        <w:rPr>
          <w:rStyle w:val="HideTWBExt"/>
        </w:rPr>
        <w:t>&lt;/NumAm&gt;</w:t>
      </w:r>
    </w:p>
    <w:p w14:paraId="26EC5B98"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5482A378"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32C616D9" w14:textId="77777777" w:rsidR="00B968A2" w:rsidRPr="00565786" w:rsidRDefault="00B968A2" w:rsidP="00B968A2">
      <w:pPr>
        <w:pStyle w:val="NormalBold"/>
      </w:pPr>
      <w:r w:rsidRPr="00565786">
        <w:rPr>
          <w:rStyle w:val="HideTWBExt"/>
          <w:b w:val="0"/>
        </w:rPr>
        <w:t>&lt;/RepeatBlock-By&gt;</w:t>
      </w:r>
    </w:p>
    <w:p w14:paraId="74675E0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C8EC1D4" w14:textId="77777777" w:rsidR="00B968A2" w:rsidRPr="00565786" w:rsidRDefault="00B968A2" w:rsidP="00B968A2">
      <w:pPr>
        <w:pStyle w:val="NormalBold"/>
      </w:pPr>
      <w:r w:rsidRPr="00565786">
        <w:rPr>
          <w:rStyle w:val="HideTWBExt"/>
        </w:rPr>
        <w:t>&lt;Article&gt;</w:t>
      </w:r>
      <w:r w:rsidRPr="00565786">
        <w:t>Considerando A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9BA0E9D" w14:textId="77777777" w:rsidTr="00C72CB5">
        <w:trPr>
          <w:trHeight w:hRule="exact" w:val="240"/>
          <w:jc w:val="center"/>
        </w:trPr>
        <w:tc>
          <w:tcPr>
            <w:tcW w:w="9752" w:type="dxa"/>
            <w:gridSpan w:val="2"/>
            <w:tcBorders>
              <w:top w:val="nil"/>
              <w:left w:val="nil"/>
              <w:bottom w:val="nil"/>
              <w:right w:val="nil"/>
            </w:tcBorders>
          </w:tcPr>
          <w:p w14:paraId="4BAEBDF4" w14:textId="77777777" w:rsidR="00B968A2" w:rsidRPr="00565786" w:rsidRDefault="00B968A2" w:rsidP="00C72CB5"/>
        </w:tc>
      </w:tr>
      <w:tr w:rsidR="00B968A2" w:rsidRPr="00565786" w14:paraId="620857D2" w14:textId="77777777" w:rsidTr="00C72CB5">
        <w:trPr>
          <w:trHeight w:val="240"/>
          <w:jc w:val="center"/>
        </w:trPr>
        <w:tc>
          <w:tcPr>
            <w:tcW w:w="4876" w:type="dxa"/>
            <w:tcBorders>
              <w:top w:val="nil"/>
              <w:left w:val="nil"/>
              <w:bottom w:val="nil"/>
              <w:right w:val="nil"/>
            </w:tcBorders>
          </w:tcPr>
          <w:p w14:paraId="41CF4FC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933C48E" w14:textId="77777777" w:rsidR="00B968A2" w:rsidRPr="00565786" w:rsidRDefault="00B968A2" w:rsidP="00C72CB5">
            <w:pPr>
              <w:pStyle w:val="AmColumnHeading"/>
            </w:pPr>
            <w:r w:rsidRPr="00565786">
              <w:t>Emendamento</w:t>
            </w:r>
          </w:p>
        </w:tc>
      </w:tr>
      <w:tr w:rsidR="00B968A2" w:rsidRPr="00565786" w14:paraId="3175154B" w14:textId="77777777" w:rsidTr="00C72CB5">
        <w:trPr>
          <w:jc w:val="center"/>
        </w:trPr>
        <w:tc>
          <w:tcPr>
            <w:tcW w:w="4876" w:type="dxa"/>
            <w:tcBorders>
              <w:top w:val="nil"/>
              <w:left w:val="nil"/>
              <w:bottom w:val="nil"/>
              <w:right w:val="nil"/>
            </w:tcBorders>
          </w:tcPr>
          <w:p w14:paraId="751E0421" w14:textId="77777777" w:rsidR="00B968A2" w:rsidRPr="00565786" w:rsidRDefault="00B968A2" w:rsidP="00C72CB5">
            <w:pPr>
              <w:pStyle w:val="Normal6a"/>
            </w:pPr>
          </w:p>
        </w:tc>
        <w:tc>
          <w:tcPr>
            <w:tcW w:w="4876" w:type="dxa"/>
            <w:tcBorders>
              <w:top w:val="nil"/>
              <w:left w:val="nil"/>
              <w:bottom w:val="nil"/>
              <w:right w:val="nil"/>
            </w:tcBorders>
          </w:tcPr>
          <w:p w14:paraId="1B9154F6" w14:textId="77777777" w:rsidR="00B968A2" w:rsidRPr="00565786" w:rsidRDefault="00B968A2" w:rsidP="00C72CB5">
            <w:pPr>
              <w:pStyle w:val="Normal6a"/>
            </w:pPr>
            <w:r w:rsidRPr="00565786">
              <w:rPr>
                <w:b/>
                <w:i/>
              </w:rPr>
              <w:t>A quater.</w:t>
            </w:r>
            <w:r w:rsidRPr="00565786">
              <w:tab/>
            </w:r>
            <w:r w:rsidRPr="00565786">
              <w:rPr>
                <w:b/>
                <w:i/>
              </w:rPr>
              <w:t>considerando che l'ottavo programma di azione per l'ambiente (PAA) delinea l'impegno dell'Unione europea a eliminare gradualmente le sovvenzioni ai combustibili fossili nell'Unione europea;</w:t>
            </w:r>
          </w:p>
        </w:tc>
      </w:tr>
    </w:tbl>
    <w:p w14:paraId="73BEB35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5F3DDCF" w14:textId="77777777" w:rsidR="00B968A2" w:rsidRPr="00565786" w:rsidRDefault="00B968A2" w:rsidP="00B968A2">
      <w:r w:rsidRPr="00565786">
        <w:rPr>
          <w:rStyle w:val="HideTWBExt"/>
        </w:rPr>
        <w:t>&lt;/Amend&gt;</w:t>
      </w:r>
    </w:p>
    <w:p w14:paraId="5349416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72</w:t>
      </w:r>
      <w:r w:rsidRPr="00565786">
        <w:rPr>
          <w:rStyle w:val="HideTWBExt"/>
        </w:rPr>
        <w:t>&lt;/NumAm&gt;</w:t>
      </w:r>
    </w:p>
    <w:p w14:paraId="3C5F72F9"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34CA90C7" w14:textId="77777777" w:rsidR="00B968A2" w:rsidRPr="00565786" w:rsidRDefault="00B968A2" w:rsidP="00B968A2">
      <w:pPr>
        <w:pStyle w:val="NormalBold"/>
      </w:pPr>
      <w:r w:rsidRPr="00565786">
        <w:rPr>
          <w:rStyle w:val="HideTWBExt"/>
          <w:b w:val="0"/>
        </w:rPr>
        <w:t>&lt;/RepeatBlock-By&gt;</w:t>
      </w:r>
    </w:p>
    <w:p w14:paraId="5A20DF5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A25A7AF" w14:textId="77777777" w:rsidR="00B968A2" w:rsidRPr="00565786" w:rsidRDefault="00B968A2" w:rsidP="00B968A2">
      <w:pPr>
        <w:pStyle w:val="NormalBold"/>
      </w:pPr>
      <w:r w:rsidRPr="00565786">
        <w:rPr>
          <w:rStyle w:val="HideTWBExt"/>
        </w:rPr>
        <w:t>&lt;Article&gt;</w:t>
      </w:r>
      <w:r w:rsidRPr="00565786">
        <w:t>Considerando A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35A6A67" w14:textId="77777777" w:rsidTr="00C72CB5">
        <w:trPr>
          <w:trHeight w:hRule="exact" w:val="240"/>
          <w:jc w:val="center"/>
        </w:trPr>
        <w:tc>
          <w:tcPr>
            <w:tcW w:w="9752" w:type="dxa"/>
            <w:gridSpan w:val="2"/>
            <w:tcBorders>
              <w:top w:val="nil"/>
              <w:left w:val="nil"/>
              <w:bottom w:val="nil"/>
              <w:right w:val="nil"/>
            </w:tcBorders>
          </w:tcPr>
          <w:p w14:paraId="519EC78E" w14:textId="77777777" w:rsidR="00B968A2" w:rsidRPr="00565786" w:rsidRDefault="00B968A2" w:rsidP="00C72CB5"/>
        </w:tc>
      </w:tr>
      <w:tr w:rsidR="00B968A2" w:rsidRPr="00565786" w14:paraId="3C710C41" w14:textId="77777777" w:rsidTr="00C72CB5">
        <w:trPr>
          <w:trHeight w:val="240"/>
          <w:jc w:val="center"/>
        </w:trPr>
        <w:tc>
          <w:tcPr>
            <w:tcW w:w="4876" w:type="dxa"/>
            <w:tcBorders>
              <w:top w:val="nil"/>
              <w:left w:val="nil"/>
              <w:bottom w:val="nil"/>
              <w:right w:val="nil"/>
            </w:tcBorders>
          </w:tcPr>
          <w:p w14:paraId="4EB0C6C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EC5FC68" w14:textId="77777777" w:rsidR="00B968A2" w:rsidRPr="00565786" w:rsidRDefault="00B968A2" w:rsidP="00C72CB5">
            <w:pPr>
              <w:pStyle w:val="AmColumnHeading"/>
            </w:pPr>
            <w:r w:rsidRPr="00565786">
              <w:t>Emendamento</w:t>
            </w:r>
          </w:p>
        </w:tc>
      </w:tr>
      <w:tr w:rsidR="00B968A2" w:rsidRPr="00565786" w14:paraId="6B77549C" w14:textId="77777777" w:rsidTr="00C72CB5">
        <w:trPr>
          <w:jc w:val="center"/>
        </w:trPr>
        <w:tc>
          <w:tcPr>
            <w:tcW w:w="4876" w:type="dxa"/>
            <w:tcBorders>
              <w:top w:val="nil"/>
              <w:left w:val="nil"/>
              <w:bottom w:val="nil"/>
              <w:right w:val="nil"/>
            </w:tcBorders>
          </w:tcPr>
          <w:p w14:paraId="57EFF7CC" w14:textId="77777777" w:rsidR="00B968A2" w:rsidRPr="00565786" w:rsidRDefault="00B968A2" w:rsidP="00C72CB5">
            <w:pPr>
              <w:pStyle w:val="Normal6a"/>
            </w:pPr>
          </w:p>
        </w:tc>
        <w:tc>
          <w:tcPr>
            <w:tcW w:w="4876" w:type="dxa"/>
            <w:tcBorders>
              <w:top w:val="nil"/>
              <w:left w:val="nil"/>
              <w:bottom w:val="nil"/>
              <w:right w:val="nil"/>
            </w:tcBorders>
          </w:tcPr>
          <w:p w14:paraId="2C023350" w14:textId="77777777" w:rsidR="00B968A2" w:rsidRPr="00565786" w:rsidRDefault="00B968A2" w:rsidP="00C72CB5">
            <w:pPr>
              <w:pStyle w:val="Normal6a"/>
            </w:pPr>
            <w:r w:rsidRPr="00565786">
              <w:rPr>
                <w:b/>
                <w:i/>
              </w:rPr>
              <w:t>A quater.</w:t>
            </w:r>
            <w:r w:rsidRPr="00565786">
              <w:tab/>
            </w:r>
            <w:r w:rsidRPr="00565786">
              <w:rPr>
                <w:b/>
                <w:i/>
              </w:rPr>
              <w:t>considerando che i prodotti ittici forniscono la proteina animale più sana al mondo, con la più bassa impronta di carbonio;</w:t>
            </w:r>
          </w:p>
        </w:tc>
      </w:tr>
    </w:tbl>
    <w:p w14:paraId="5BF5C8A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F1E87F3" w14:textId="77777777" w:rsidR="00B968A2" w:rsidRPr="00565786" w:rsidRDefault="00B968A2" w:rsidP="00B968A2">
      <w:r w:rsidRPr="00565786">
        <w:rPr>
          <w:rStyle w:val="HideTWBExt"/>
        </w:rPr>
        <w:t>&lt;/Amend&gt;</w:t>
      </w:r>
    </w:p>
    <w:p w14:paraId="7F7A5E7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73</w:t>
      </w:r>
      <w:r w:rsidRPr="00565786">
        <w:rPr>
          <w:rStyle w:val="HideTWBExt"/>
        </w:rPr>
        <w:t>&lt;/NumAm&gt;</w:t>
      </w:r>
    </w:p>
    <w:p w14:paraId="1486F31E"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1829915B"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0DBA002A" w14:textId="77777777" w:rsidR="00B968A2" w:rsidRPr="00565786" w:rsidRDefault="00B968A2" w:rsidP="00B968A2">
      <w:pPr>
        <w:pStyle w:val="NormalBold"/>
      </w:pPr>
      <w:r w:rsidRPr="00565786">
        <w:rPr>
          <w:rStyle w:val="HideTWBExt"/>
          <w:b w:val="0"/>
        </w:rPr>
        <w:t>&lt;/RepeatBlock-By&gt;</w:t>
      </w:r>
    </w:p>
    <w:p w14:paraId="33A5164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F53DB5C" w14:textId="77777777" w:rsidR="00B968A2" w:rsidRPr="00565786" w:rsidRDefault="00B968A2" w:rsidP="00B968A2">
      <w:pPr>
        <w:pStyle w:val="NormalBold"/>
      </w:pPr>
      <w:r w:rsidRPr="00565786">
        <w:rPr>
          <w:rStyle w:val="HideTWBExt"/>
        </w:rPr>
        <w:t>&lt;Article&gt;</w:t>
      </w:r>
      <w:r w:rsidRPr="00565786">
        <w:t>Considerando A quinquies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FF774F2" w14:textId="77777777" w:rsidTr="00C72CB5">
        <w:trPr>
          <w:trHeight w:hRule="exact" w:val="240"/>
          <w:jc w:val="center"/>
        </w:trPr>
        <w:tc>
          <w:tcPr>
            <w:tcW w:w="9752" w:type="dxa"/>
            <w:gridSpan w:val="2"/>
            <w:tcBorders>
              <w:top w:val="nil"/>
              <w:left w:val="nil"/>
              <w:bottom w:val="nil"/>
              <w:right w:val="nil"/>
            </w:tcBorders>
          </w:tcPr>
          <w:p w14:paraId="2F133C27" w14:textId="77777777" w:rsidR="00B968A2" w:rsidRPr="00565786" w:rsidRDefault="00B968A2" w:rsidP="00C72CB5"/>
        </w:tc>
      </w:tr>
      <w:tr w:rsidR="00B968A2" w:rsidRPr="00565786" w14:paraId="6508591A" w14:textId="77777777" w:rsidTr="00C72CB5">
        <w:trPr>
          <w:trHeight w:val="240"/>
          <w:jc w:val="center"/>
        </w:trPr>
        <w:tc>
          <w:tcPr>
            <w:tcW w:w="4876" w:type="dxa"/>
            <w:tcBorders>
              <w:top w:val="nil"/>
              <w:left w:val="nil"/>
              <w:bottom w:val="nil"/>
              <w:right w:val="nil"/>
            </w:tcBorders>
          </w:tcPr>
          <w:p w14:paraId="234E140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563E9AE" w14:textId="77777777" w:rsidR="00B968A2" w:rsidRPr="00565786" w:rsidRDefault="00B968A2" w:rsidP="00C72CB5">
            <w:pPr>
              <w:pStyle w:val="AmColumnHeading"/>
            </w:pPr>
            <w:r w:rsidRPr="00565786">
              <w:t>Emendamento</w:t>
            </w:r>
          </w:p>
        </w:tc>
      </w:tr>
      <w:tr w:rsidR="00B968A2" w:rsidRPr="00565786" w14:paraId="339B23C1" w14:textId="77777777" w:rsidTr="00C72CB5">
        <w:trPr>
          <w:jc w:val="center"/>
        </w:trPr>
        <w:tc>
          <w:tcPr>
            <w:tcW w:w="4876" w:type="dxa"/>
            <w:tcBorders>
              <w:top w:val="nil"/>
              <w:left w:val="nil"/>
              <w:bottom w:val="nil"/>
              <w:right w:val="nil"/>
            </w:tcBorders>
          </w:tcPr>
          <w:p w14:paraId="0C4F30B0" w14:textId="77777777" w:rsidR="00B968A2" w:rsidRPr="00565786" w:rsidRDefault="00B968A2" w:rsidP="00C72CB5">
            <w:pPr>
              <w:pStyle w:val="Normal6a"/>
            </w:pPr>
          </w:p>
        </w:tc>
        <w:tc>
          <w:tcPr>
            <w:tcW w:w="4876" w:type="dxa"/>
            <w:tcBorders>
              <w:top w:val="nil"/>
              <w:left w:val="nil"/>
              <w:bottom w:val="nil"/>
              <w:right w:val="nil"/>
            </w:tcBorders>
          </w:tcPr>
          <w:p w14:paraId="550B752D" w14:textId="77777777" w:rsidR="00B968A2" w:rsidRPr="00565786" w:rsidRDefault="00B968A2" w:rsidP="00C72CB5">
            <w:pPr>
              <w:pStyle w:val="Normal6a"/>
            </w:pPr>
            <w:r w:rsidRPr="00565786">
              <w:rPr>
                <w:b/>
                <w:i/>
              </w:rPr>
              <w:t>A quinquies.</w:t>
            </w:r>
            <w:r w:rsidRPr="00565786">
              <w:tab/>
            </w:r>
            <w:r w:rsidRPr="00565786">
              <w:rPr>
                <w:b/>
                <w:i/>
              </w:rPr>
              <w:t>considerando che i progressi collettivi verso il conseguimento degli obiettivi a lungo termine dell'accordo di Parigi, dalla sua adozione nel 2015, sono stati insufficienti;</w:t>
            </w:r>
          </w:p>
        </w:tc>
      </w:tr>
    </w:tbl>
    <w:p w14:paraId="61B765DF"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3CC1625" w14:textId="77777777" w:rsidR="00B968A2" w:rsidRPr="00565786" w:rsidRDefault="00B968A2" w:rsidP="00B968A2">
      <w:r w:rsidRPr="00565786">
        <w:rPr>
          <w:rStyle w:val="HideTWBExt"/>
        </w:rPr>
        <w:t>&lt;/Amend&gt;</w:t>
      </w:r>
    </w:p>
    <w:p w14:paraId="2E15179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74</w:t>
      </w:r>
      <w:r w:rsidRPr="00565786">
        <w:rPr>
          <w:rStyle w:val="HideTWBExt"/>
        </w:rPr>
        <w:t>&lt;/NumAm&gt;</w:t>
      </w:r>
    </w:p>
    <w:p w14:paraId="7A366A2B" w14:textId="77777777" w:rsidR="00B968A2" w:rsidRPr="00565786" w:rsidRDefault="00B968A2" w:rsidP="00B968A2">
      <w:pPr>
        <w:pStyle w:val="NormalBold"/>
      </w:pPr>
      <w:r w:rsidRPr="00565786">
        <w:rPr>
          <w:rStyle w:val="HideTWBExt"/>
          <w:b w:val="0"/>
        </w:rPr>
        <w:t>&lt;RepeatBlock-By&gt;&lt;Members&gt;</w:t>
      </w:r>
      <w:r w:rsidRPr="00565786">
        <w:t>Oihane Agirregoitia Martínez, Stéphanie Yon-Courtin, Asger Christensen</w:t>
      </w:r>
      <w:r w:rsidRPr="00565786">
        <w:rPr>
          <w:rStyle w:val="HideTWBExt"/>
          <w:b w:val="0"/>
        </w:rPr>
        <w:t>&lt;/Members&gt;</w:t>
      </w:r>
    </w:p>
    <w:p w14:paraId="1493F8EC" w14:textId="77777777" w:rsidR="00B968A2" w:rsidRPr="00565786" w:rsidRDefault="00B968A2" w:rsidP="00B968A2">
      <w:pPr>
        <w:pStyle w:val="NormalBold"/>
      </w:pPr>
      <w:r w:rsidRPr="00565786">
        <w:rPr>
          <w:rStyle w:val="HideTWBExt"/>
          <w:b w:val="0"/>
        </w:rPr>
        <w:t>&lt;/RepeatBlock-By&gt;</w:t>
      </w:r>
    </w:p>
    <w:p w14:paraId="0BC12E9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D25C4FB" w14:textId="77777777" w:rsidR="00B968A2" w:rsidRPr="00565786" w:rsidRDefault="00B968A2" w:rsidP="00B968A2">
      <w:pPr>
        <w:pStyle w:val="NormalBold"/>
      </w:pPr>
      <w:r w:rsidRPr="00565786">
        <w:rPr>
          <w:rStyle w:val="HideTWBExt"/>
        </w:rPr>
        <w:t>&lt;Article&gt;</w:t>
      </w:r>
      <w:r w:rsidRPr="00565786">
        <w:t>Considerando B</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61DC841" w14:textId="77777777" w:rsidTr="00C72CB5">
        <w:trPr>
          <w:trHeight w:hRule="exact" w:val="240"/>
          <w:jc w:val="center"/>
        </w:trPr>
        <w:tc>
          <w:tcPr>
            <w:tcW w:w="9752" w:type="dxa"/>
            <w:gridSpan w:val="2"/>
            <w:tcBorders>
              <w:top w:val="nil"/>
              <w:left w:val="nil"/>
              <w:bottom w:val="nil"/>
              <w:right w:val="nil"/>
            </w:tcBorders>
          </w:tcPr>
          <w:p w14:paraId="7D028E66" w14:textId="77777777" w:rsidR="00B968A2" w:rsidRPr="00565786" w:rsidRDefault="00B968A2" w:rsidP="00C72CB5"/>
        </w:tc>
      </w:tr>
      <w:tr w:rsidR="00B968A2" w:rsidRPr="00565786" w14:paraId="520FF9A4" w14:textId="77777777" w:rsidTr="00C72CB5">
        <w:trPr>
          <w:trHeight w:val="240"/>
          <w:jc w:val="center"/>
        </w:trPr>
        <w:tc>
          <w:tcPr>
            <w:tcW w:w="4876" w:type="dxa"/>
            <w:tcBorders>
              <w:top w:val="nil"/>
              <w:left w:val="nil"/>
              <w:bottom w:val="nil"/>
              <w:right w:val="nil"/>
            </w:tcBorders>
          </w:tcPr>
          <w:p w14:paraId="1F98405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EE99543" w14:textId="77777777" w:rsidR="00B968A2" w:rsidRPr="00565786" w:rsidRDefault="00B968A2" w:rsidP="00C72CB5">
            <w:pPr>
              <w:pStyle w:val="AmColumnHeading"/>
            </w:pPr>
            <w:r w:rsidRPr="00565786">
              <w:t>Emendamento</w:t>
            </w:r>
          </w:p>
        </w:tc>
      </w:tr>
      <w:tr w:rsidR="00B968A2" w:rsidRPr="00565786" w14:paraId="658B0645" w14:textId="77777777" w:rsidTr="00C72CB5">
        <w:trPr>
          <w:jc w:val="center"/>
        </w:trPr>
        <w:tc>
          <w:tcPr>
            <w:tcW w:w="4876" w:type="dxa"/>
            <w:tcBorders>
              <w:top w:val="nil"/>
              <w:left w:val="nil"/>
              <w:bottom w:val="nil"/>
              <w:right w:val="nil"/>
            </w:tcBorders>
          </w:tcPr>
          <w:p w14:paraId="49E8DB4C" w14:textId="77777777" w:rsidR="00B968A2" w:rsidRPr="00565786" w:rsidRDefault="00B968A2" w:rsidP="00C72CB5">
            <w:pPr>
              <w:pStyle w:val="Normal6a"/>
            </w:pPr>
            <w:r w:rsidRPr="00565786">
              <w:t>B.</w:t>
            </w:r>
            <w:r w:rsidRPr="00565786">
              <w:tab/>
              <w:t xml:space="preserve">considerando che i carburanti e i motori alternativi </w:t>
            </w:r>
            <w:r w:rsidRPr="00565786">
              <w:rPr>
                <w:b/>
                <w:i/>
              </w:rPr>
              <w:t>proposti dalla legislazione vigente dell'UE</w:t>
            </w:r>
            <w:r w:rsidRPr="00565786">
              <w:t xml:space="preserve"> non sono ancora commercialmente sostenibili su larga scala</w:t>
            </w:r>
            <w:r w:rsidRPr="00565786">
              <w:rPr>
                <w:b/>
                <w:i/>
              </w:rPr>
              <w:t>, il che comporta un</w:t>
            </w:r>
            <w:r w:rsidRPr="00565786">
              <w:t xml:space="preserve"> aumento significativo dei costi energetici </w:t>
            </w:r>
            <w:r w:rsidRPr="00565786">
              <w:rPr>
                <w:b/>
                <w:i/>
              </w:rPr>
              <w:t>per la flotta e richiede ingenti</w:t>
            </w:r>
            <w:r w:rsidRPr="00565786">
              <w:t xml:space="preserve"> investimenti </w:t>
            </w:r>
            <w:r w:rsidRPr="00565786">
              <w:rPr>
                <w:b/>
                <w:bCs/>
                <w:i/>
                <w:iCs/>
              </w:rPr>
              <w:t>finanziari</w:t>
            </w:r>
            <w:r w:rsidRPr="00565786">
              <w:t xml:space="preserve"> per la progettazione, la formazione degli equipaggi, lo stoccaggio, i sistemi di manipolazione e lo sviluppo delle infrastrutture;</w:t>
            </w:r>
          </w:p>
        </w:tc>
        <w:tc>
          <w:tcPr>
            <w:tcW w:w="4876" w:type="dxa"/>
            <w:tcBorders>
              <w:top w:val="nil"/>
              <w:left w:val="nil"/>
              <w:bottom w:val="nil"/>
              <w:right w:val="nil"/>
            </w:tcBorders>
          </w:tcPr>
          <w:p w14:paraId="0531E0D5" w14:textId="77777777" w:rsidR="00B968A2" w:rsidRPr="00565786" w:rsidRDefault="00B968A2" w:rsidP="00C72CB5">
            <w:pPr>
              <w:pStyle w:val="Normal6a"/>
            </w:pPr>
            <w:r w:rsidRPr="00565786">
              <w:t>B.</w:t>
            </w:r>
            <w:r w:rsidRPr="00565786">
              <w:tab/>
              <w:t xml:space="preserve">considerando che i carburanti e i motori alternativi </w:t>
            </w:r>
            <w:r w:rsidRPr="00565786">
              <w:rPr>
                <w:b/>
                <w:i/>
              </w:rPr>
              <w:t>disponibili sul mercato</w:t>
            </w:r>
            <w:r w:rsidRPr="00565786">
              <w:t xml:space="preserve"> non sono ancora </w:t>
            </w:r>
            <w:r w:rsidRPr="00565786">
              <w:rPr>
                <w:b/>
                <w:i/>
              </w:rPr>
              <w:t>del tutto</w:t>
            </w:r>
            <w:r w:rsidRPr="00565786">
              <w:t xml:space="preserve"> commercialmente sostenibili su larga scala</w:t>
            </w:r>
            <w:r w:rsidRPr="00565786">
              <w:rPr>
                <w:b/>
                <w:i/>
              </w:rPr>
              <w:t>; che per il successo della loro diffusione è necessario evitare qualsiasi</w:t>
            </w:r>
            <w:r w:rsidRPr="00565786">
              <w:t xml:space="preserve"> aumento significativo dei costi energetici </w:t>
            </w:r>
            <w:r w:rsidRPr="00565786">
              <w:rPr>
                <w:b/>
                <w:i/>
              </w:rPr>
              <w:t>ed è opportuno proporre e agevolare il sostegno e gli</w:t>
            </w:r>
            <w:r w:rsidRPr="00565786">
              <w:t xml:space="preserve"> investimenti per la progettazione, la formazione degli equipaggi, lo stoccaggio, i sistemi di manipolazione e lo sviluppo delle infrastrutture;</w:t>
            </w:r>
          </w:p>
        </w:tc>
      </w:tr>
    </w:tbl>
    <w:p w14:paraId="217C7C6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FBE4900" w14:textId="77777777" w:rsidR="00B968A2" w:rsidRPr="00565786" w:rsidRDefault="00B968A2" w:rsidP="00B968A2">
      <w:r w:rsidRPr="00565786">
        <w:rPr>
          <w:rStyle w:val="HideTWBExt"/>
        </w:rPr>
        <w:t>&lt;/Amend&gt;</w:t>
      </w:r>
    </w:p>
    <w:p w14:paraId="143243B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75</w:t>
      </w:r>
      <w:r w:rsidRPr="00565786">
        <w:rPr>
          <w:rStyle w:val="HideTWBExt"/>
        </w:rPr>
        <w:t>&lt;/NumAm&gt;</w:t>
      </w:r>
    </w:p>
    <w:p w14:paraId="675BB93C"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44DE2E21" w14:textId="77777777" w:rsidR="00B968A2" w:rsidRPr="00565786" w:rsidRDefault="00B968A2" w:rsidP="00B968A2">
      <w:pPr>
        <w:pStyle w:val="NormalBold"/>
      </w:pPr>
      <w:r w:rsidRPr="00565786">
        <w:rPr>
          <w:rStyle w:val="HideTWBExt"/>
          <w:b w:val="0"/>
        </w:rPr>
        <w:t>&lt;/RepeatBlock-By&gt;</w:t>
      </w:r>
    </w:p>
    <w:p w14:paraId="1A9C811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110B4FC" w14:textId="77777777" w:rsidR="00B968A2" w:rsidRPr="00565786" w:rsidRDefault="00B968A2" w:rsidP="00B968A2">
      <w:pPr>
        <w:pStyle w:val="NormalBold"/>
      </w:pPr>
      <w:r w:rsidRPr="00565786">
        <w:rPr>
          <w:rStyle w:val="HideTWBExt"/>
        </w:rPr>
        <w:t>&lt;Article&gt;</w:t>
      </w:r>
      <w:r w:rsidRPr="00565786">
        <w:t>Considerando B</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16A42B6" w14:textId="77777777" w:rsidTr="00C72CB5">
        <w:trPr>
          <w:trHeight w:hRule="exact" w:val="240"/>
          <w:jc w:val="center"/>
        </w:trPr>
        <w:tc>
          <w:tcPr>
            <w:tcW w:w="9752" w:type="dxa"/>
            <w:gridSpan w:val="2"/>
            <w:tcBorders>
              <w:top w:val="nil"/>
              <w:left w:val="nil"/>
              <w:bottom w:val="nil"/>
              <w:right w:val="nil"/>
            </w:tcBorders>
          </w:tcPr>
          <w:p w14:paraId="78FBDD6B" w14:textId="77777777" w:rsidR="00B968A2" w:rsidRPr="00565786" w:rsidRDefault="00B968A2" w:rsidP="00C72CB5"/>
        </w:tc>
      </w:tr>
      <w:tr w:rsidR="00B968A2" w:rsidRPr="00565786" w14:paraId="594B0770" w14:textId="77777777" w:rsidTr="00C72CB5">
        <w:trPr>
          <w:trHeight w:val="240"/>
          <w:jc w:val="center"/>
        </w:trPr>
        <w:tc>
          <w:tcPr>
            <w:tcW w:w="4876" w:type="dxa"/>
            <w:tcBorders>
              <w:top w:val="nil"/>
              <w:left w:val="nil"/>
              <w:bottom w:val="nil"/>
              <w:right w:val="nil"/>
            </w:tcBorders>
          </w:tcPr>
          <w:p w14:paraId="148E3AA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F6BE55E" w14:textId="77777777" w:rsidR="00B968A2" w:rsidRPr="00565786" w:rsidRDefault="00B968A2" w:rsidP="00C72CB5">
            <w:pPr>
              <w:pStyle w:val="AmColumnHeading"/>
            </w:pPr>
            <w:r w:rsidRPr="00565786">
              <w:t>Emendamento</w:t>
            </w:r>
          </w:p>
        </w:tc>
      </w:tr>
      <w:tr w:rsidR="00B968A2" w:rsidRPr="00565786" w14:paraId="6E4AB365" w14:textId="77777777" w:rsidTr="00C72CB5">
        <w:trPr>
          <w:jc w:val="center"/>
        </w:trPr>
        <w:tc>
          <w:tcPr>
            <w:tcW w:w="4876" w:type="dxa"/>
            <w:tcBorders>
              <w:top w:val="nil"/>
              <w:left w:val="nil"/>
              <w:bottom w:val="nil"/>
              <w:right w:val="nil"/>
            </w:tcBorders>
          </w:tcPr>
          <w:p w14:paraId="2E6927AF" w14:textId="77777777" w:rsidR="00B968A2" w:rsidRPr="00565786" w:rsidRDefault="00B968A2" w:rsidP="00C72CB5">
            <w:pPr>
              <w:pStyle w:val="Normal6a"/>
            </w:pPr>
            <w:r w:rsidRPr="00565786">
              <w:t>B.</w:t>
            </w:r>
            <w:r w:rsidRPr="00565786">
              <w:tab/>
              <w:t xml:space="preserve">considerando che </w:t>
            </w:r>
            <w:r w:rsidRPr="00565786">
              <w:rPr>
                <w:b/>
                <w:i/>
              </w:rPr>
              <w:t>i carburanti e i motori alternativi proposti dalla legislazione vigente dell'UE non sono ancora commercialmente sostenibili su larga scala, il che comporta un aumento significativo dei costi energetici per la flotta e richiede</w:t>
            </w:r>
            <w:r w:rsidRPr="00565786">
              <w:t xml:space="preserve"> ingenti investimenti </w:t>
            </w:r>
            <w:r w:rsidRPr="00565786">
              <w:rPr>
                <w:b/>
                <w:i/>
              </w:rPr>
              <w:t>finanziari per la</w:t>
            </w:r>
            <w:r w:rsidRPr="00565786">
              <w:t xml:space="preserve"> progettazione, </w:t>
            </w:r>
            <w:r w:rsidRPr="00565786">
              <w:rPr>
                <w:b/>
                <w:i/>
              </w:rPr>
              <w:t>la</w:t>
            </w:r>
            <w:r w:rsidRPr="00565786">
              <w:t xml:space="preserve"> formazione degli equipaggi</w:t>
            </w:r>
            <w:r w:rsidRPr="00565786">
              <w:rPr>
                <w:b/>
                <w:i/>
              </w:rPr>
              <w:t>, lo stoccaggio, i sistemi di manipolazione</w:t>
            </w:r>
            <w:r w:rsidRPr="00565786">
              <w:t xml:space="preserve"> e </w:t>
            </w:r>
            <w:r w:rsidRPr="00565786">
              <w:rPr>
                <w:b/>
                <w:i/>
              </w:rPr>
              <w:t>lo sviluppo delle</w:t>
            </w:r>
            <w:r w:rsidRPr="00565786">
              <w:t xml:space="preserve"> infrastrutture;</w:t>
            </w:r>
          </w:p>
        </w:tc>
        <w:tc>
          <w:tcPr>
            <w:tcW w:w="4876" w:type="dxa"/>
            <w:tcBorders>
              <w:top w:val="nil"/>
              <w:left w:val="nil"/>
              <w:bottom w:val="nil"/>
              <w:right w:val="nil"/>
            </w:tcBorders>
          </w:tcPr>
          <w:p w14:paraId="13242FCE" w14:textId="0A60AAD5" w:rsidR="00B968A2" w:rsidRPr="00565786" w:rsidRDefault="00B968A2" w:rsidP="00C72CB5">
            <w:pPr>
              <w:pStyle w:val="Normal6a"/>
            </w:pPr>
            <w:r w:rsidRPr="00565786">
              <w:t>B.</w:t>
            </w:r>
            <w:r w:rsidRPr="00565786">
              <w:tab/>
              <w:t xml:space="preserve">considerando che </w:t>
            </w:r>
            <w:r w:rsidRPr="00565786">
              <w:rPr>
                <w:b/>
                <w:i/>
              </w:rPr>
              <w:t>la transizione verso sistemi di propulsione a basse emissioni di carbonio richiede</w:t>
            </w:r>
            <w:r w:rsidRPr="00565786">
              <w:t xml:space="preserve"> ingenti investimenti </w:t>
            </w:r>
            <w:r w:rsidRPr="00565786">
              <w:rPr>
                <w:b/>
                <w:i/>
              </w:rPr>
              <w:t>nello sviluppo tecnologico, nella</w:t>
            </w:r>
            <w:r w:rsidRPr="00565786">
              <w:t xml:space="preserve"> progettazione </w:t>
            </w:r>
            <w:r w:rsidRPr="00565786">
              <w:rPr>
                <w:b/>
                <w:i/>
              </w:rPr>
              <w:t>dei pescherecci</w:t>
            </w:r>
            <w:r w:rsidRPr="00565786">
              <w:t>,</w:t>
            </w:r>
            <w:r w:rsidR="00E42E72">
              <w:t xml:space="preserve"> </w:t>
            </w:r>
            <w:r w:rsidRPr="00565786">
              <w:rPr>
                <w:b/>
                <w:i/>
              </w:rPr>
              <w:t>nella</w:t>
            </w:r>
            <w:r w:rsidRPr="00565786">
              <w:t xml:space="preserve"> formazione degli equipaggi e </w:t>
            </w:r>
            <w:r w:rsidRPr="00565786">
              <w:rPr>
                <w:b/>
                <w:bCs/>
                <w:i/>
                <w:iCs/>
              </w:rPr>
              <w:t>nelle</w:t>
            </w:r>
            <w:r w:rsidRPr="00565786">
              <w:t xml:space="preserve"> infrastrutture </w:t>
            </w:r>
            <w:r w:rsidRPr="00565786">
              <w:rPr>
                <w:b/>
                <w:bCs/>
                <w:i/>
                <w:iCs/>
              </w:rPr>
              <w:t>portuali e deve essere accompagnata da un sostegno pubblico per garantire l'accessibilità, anche economica, a tutti i segmenti della flotta, in particolare alla pesca artigianale e su piccola scala</w:t>
            </w:r>
            <w:r w:rsidRPr="00565786">
              <w:t>;</w:t>
            </w:r>
          </w:p>
        </w:tc>
      </w:tr>
    </w:tbl>
    <w:p w14:paraId="42D1276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CE22C47" w14:textId="77777777" w:rsidR="00B968A2" w:rsidRPr="00565786" w:rsidRDefault="00B968A2" w:rsidP="00B968A2">
      <w:r w:rsidRPr="00565786">
        <w:rPr>
          <w:rStyle w:val="HideTWBExt"/>
        </w:rPr>
        <w:t>&lt;/Amend&gt;</w:t>
      </w:r>
    </w:p>
    <w:p w14:paraId="447F37A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76</w:t>
      </w:r>
      <w:r w:rsidRPr="00565786">
        <w:rPr>
          <w:rStyle w:val="HideTWBExt"/>
        </w:rPr>
        <w:t>&lt;/NumAm&gt;</w:t>
      </w:r>
    </w:p>
    <w:p w14:paraId="5F880785"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00955615"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7C141228" w14:textId="77777777" w:rsidR="00B968A2" w:rsidRPr="00565786" w:rsidRDefault="00B968A2" w:rsidP="00B968A2">
      <w:pPr>
        <w:pStyle w:val="NormalBold"/>
      </w:pPr>
      <w:r w:rsidRPr="00565786">
        <w:rPr>
          <w:rStyle w:val="HideTWBExt"/>
          <w:b w:val="0"/>
        </w:rPr>
        <w:t>&lt;/RepeatBlock-By&gt;</w:t>
      </w:r>
    </w:p>
    <w:p w14:paraId="2909810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CA75ED3" w14:textId="77777777" w:rsidR="00B968A2" w:rsidRPr="00565786" w:rsidRDefault="00B968A2" w:rsidP="00B968A2">
      <w:pPr>
        <w:pStyle w:val="NormalBold"/>
      </w:pPr>
      <w:r w:rsidRPr="00565786">
        <w:rPr>
          <w:rStyle w:val="HideTWBExt"/>
        </w:rPr>
        <w:t>&lt;Article&gt;</w:t>
      </w:r>
      <w:r w:rsidRPr="00565786">
        <w:t>Considerando B</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BCB358D" w14:textId="77777777" w:rsidTr="00C72CB5">
        <w:trPr>
          <w:trHeight w:hRule="exact" w:val="240"/>
          <w:jc w:val="center"/>
        </w:trPr>
        <w:tc>
          <w:tcPr>
            <w:tcW w:w="9752" w:type="dxa"/>
            <w:gridSpan w:val="2"/>
            <w:tcBorders>
              <w:top w:val="nil"/>
              <w:left w:val="nil"/>
              <w:bottom w:val="nil"/>
              <w:right w:val="nil"/>
            </w:tcBorders>
          </w:tcPr>
          <w:p w14:paraId="6BEDC5D4" w14:textId="77777777" w:rsidR="00B968A2" w:rsidRPr="00565786" w:rsidRDefault="00B968A2" w:rsidP="00C72CB5"/>
        </w:tc>
      </w:tr>
      <w:tr w:rsidR="00B968A2" w:rsidRPr="00565786" w14:paraId="3CF77C2E" w14:textId="77777777" w:rsidTr="00C72CB5">
        <w:trPr>
          <w:trHeight w:val="240"/>
          <w:jc w:val="center"/>
        </w:trPr>
        <w:tc>
          <w:tcPr>
            <w:tcW w:w="4876" w:type="dxa"/>
            <w:tcBorders>
              <w:top w:val="nil"/>
              <w:left w:val="nil"/>
              <w:bottom w:val="nil"/>
              <w:right w:val="nil"/>
            </w:tcBorders>
          </w:tcPr>
          <w:p w14:paraId="5DD22C7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3011E62" w14:textId="77777777" w:rsidR="00B968A2" w:rsidRPr="00565786" w:rsidRDefault="00B968A2" w:rsidP="00C72CB5">
            <w:pPr>
              <w:pStyle w:val="AmColumnHeading"/>
            </w:pPr>
            <w:r w:rsidRPr="00565786">
              <w:t>Emendamento</w:t>
            </w:r>
          </w:p>
        </w:tc>
      </w:tr>
      <w:tr w:rsidR="00B968A2" w:rsidRPr="00565786" w14:paraId="2CE2F35B" w14:textId="77777777" w:rsidTr="00C72CB5">
        <w:trPr>
          <w:jc w:val="center"/>
        </w:trPr>
        <w:tc>
          <w:tcPr>
            <w:tcW w:w="4876" w:type="dxa"/>
            <w:tcBorders>
              <w:top w:val="nil"/>
              <w:left w:val="nil"/>
              <w:bottom w:val="nil"/>
              <w:right w:val="nil"/>
            </w:tcBorders>
          </w:tcPr>
          <w:p w14:paraId="7D63BDBC" w14:textId="77777777" w:rsidR="00B968A2" w:rsidRPr="00565786" w:rsidRDefault="00B968A2" w:rsidP="00C72CB5">
            <w:pPr>
              <w:pStyle w:val="Normal6a"/>
            </w:pPr>
            <w:r w:rsidRPr="00565786">
              <w:t>B.</w:t>
            </w:r>
            <w:r w:rsidRPr="00565786">
              <w:tab/>
              <w:t xml:space="preserve">considerando che i carburanti e i motori alternativi proposti dalla legislazione vigente dell'UE non sono ancora commercialmente sostenibili su larga scala, </w:t>
            </w:r>
            <w:r w:rsidRPr="00565786">
              <w:rPr>
                <w:b/>
                <w:i/>
              </w:rPr>
              <w:t>il che comporta</w:t>
            </w:r>
            <w:r w:rsidRPr="00565786">
              <w:t xml:space="preserve"> un aumento </w:t>
            </w:r>
            <w:r w:rsidRPr="00565786">
              <w:rPr>
                <w:b/>
                <w:bCs/>
                <w:i/>
                <w:iCs/>
              </w:rPr>
              <w:t>significativo</w:t>
            </w:r>
            <w:r w:rsidRPr="00565786">
              <w:t xml:space="preserve"> dei costi energetici per la flotta e richiede ingenti investimenti finanziari per la progettazione, la formazione degli equipaggi, lo stoccaggio, i sistemi di manipolazione e lo sviluppo delle infrastrutture;</w:t>
            </w:r>
          </w:p>
        </w:tc>
        <w:tc>
          <w:tcPr>
            <w:tcW w:w="4876" w:type="dxa"/>
            <w:tcBorders>
              <w:top w:val="nil"/>
              <w:left w:val="nil"/>
              <w:bottom w:val="nil"/>
              <w:right w:val="nil"/>
            </w:tcBorders>
          </w:tcPr>
          <w:p w14:paraId="7672CB02" w14:textId="77777777" w:rsidR="00B968A2" w:rsidRPr="00565786" w:rsidRDefault="00B968A2" w:rsidP="00C72CB5">
            <w:pPr>
              <w:pStyle w:val="Normal6a"/>
            </w:pPr>
            <w:r w:rsidRPr="00565786">
              <w:t>B.</w:t>
            </w:r>
            <w:r w:rsidRPr="00565786">
              <w:tab/>
              <w:t xml:space="preserve">considerando che i carburanti e i motori alternativi proposti dalla legislazione vigente dell'UE non sono ancora commercialmente sostenibili su larga scala, </w:t>
            </w:r>
            <w:r w:rsidRPr="00565786">
              <w:rPr>
                <w:b/>
                <w:i/>
              </w:rPr>
              <w:t>comportando così temporaneamente</w:t>
            </w:r>
            <w:r w:rsidRPr="00565786">
              <w:t xml:space="preserve"> un aumento dei costi energetici per la flotta e richiede ingenti investimenti finanziari per la progettazione, la formazione degli equipaggi, lo stoccaggio, i sistemi di manipolazione e lo sviluppo delle infrastrutture;</w:t>
            </w:r>
          </w:p>
        </w:tc>
      </w:tr>
    </w:tbl>
    <w:p w14:paraId="199EA5A1"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7644D479" w14:textId="77777777" w:rsidR="00B968A2" w:rsidRPr="006D085E" w:rsidRDefault="00B968A2" w:rsidP="00B968A2">
      <w:pPr>
        <w:rPr>
          <w:lang w:val="fr-BE"/>
        </w:rPr>
      </w:pPr>
      <w:r w:rsidRPr="006D085E">
        <w:rPr>
          <w:rStyle w:val="HideTWBExt"/>
          <w:lang w:val="fr-BE"/>
        </w:rPr>
        <w:t>&lt;/Amend&gt;</w:t>
      </w:r>
    </w:p>
    <w:p w14:paraId="29806A86"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77</w:t>
      </w:r>
      <w:r w:rsidRPr="006D085E">
        <w:rPr>
          <w:rStyle w:val="HideTWBExt"/>
          <w:lang w:val="fr-BE"/>
        </w:rPr>
        <w:t>&lt;/NumAm&gt;</w:t>
      </w:r>
    </w:p>
    <w:p w14:paraId="3E8359F7"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501F36EA" w14:textId="77777777" w:rsidR="00B968A2" w:rsidRPr="006D085E" w:rsidRDefault="00B968A2" w:rsidP="00B968A2">
      <w:pPr>
        <w:pStyle w:val="NormalBold"/>
        <w:rPr>
          <w:lang w:val="fr-BE"/>
        </w:rPr>
      </w:pPr>
      <w:r w:rsidRPr="006D085E">
        <w:rPr>
          <w:rStyle w:val="HideTWBExt"/>
          <w:b w:val="0"/>
          <w:lang w:val="fr-BE"/>
        </w:rPr>
        <w:t>&lt;/RepeatBlock-By&gt;</w:t>
      </w:r>
    </w:p>
    <w:p w14:paraId="588A953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78B092A" w14:textId="77777777" w:rsidR="00B968A2" w:rsidRPr="00565786" w:rsidRDefault="00B968A2" w:rsidP="00B968A2">
      <w:pPr>
        <w:pStyle w:val="NormalBold"/>
      </w:pPr>
      <w:r w:rsidRPr="00565786">
        <w:rPr>
          <w:rStyle w:val="HideTWBExt"/>
        </w:rPr>
        <w:t>&lt;Article&gt;</w:t>
      </w:r>
      <w:r w:rsidRPr="00565786">
        <w:t>Considerando B</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2D6214B" w14:textId="77777777" w:rsidTr="00C72CB5">
        <w:trPr>
          <w:trHeight w:hRule="exact" w:val="240"/>
          <w:jc w:val="center"/>
        </w:trPr>
        <w:tc>
          <w:tcPr>
            <w:tcW w:w="9752" w:type="dxa"/>
            <w:gridSpan w:val="2"/>
            <w:tcBorders>
              <w:top w:val="nil"/>
              <w:left w:val="nil"/>
              <w:bottom w:val="nil"/>
              <w:right w:val="nil"/>
            </w:tcBorders>
          </w:tcPr>
          <w:p w14:paraId="0BEB7437" w14:textId="77777777" w:rsidR="00B968A2" w:rsidRPr="00565786" w:rsidRDefault="00B968A2" w:rsidP="00C72CB5"/>
        </w:tc>
      </w:tr>
      <w:tr w:rsidR="00B968A2" w:rsidRPr="00565786" w14:paraId="39A78EEC" w14:textId="77777777" w:rsidTr="00C72CB5">
        <w:trPr>
          <w:trHeight w:val="240"/>
          <w:jc w:val="center"/>
        </w:trPr>
        <w:tc>
          <w:tcPr>
            <w:tcW w:w="4876" w:type="dxa"/>
            <w:tcBorders>
              <w:top w:val="nil"/>
              <w:left w:val="nil"/>
              <w:bottom w:val="nil"/>
              <w:right w:val="nil"/>
            </w:tcBorders>
          </w:tcPr>
          <w:p w14:paraId="4BC826B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8832176" w14:textId="77777777" w:rsidR="00B968A2" w:rsidRPr="00565786" w:rsidRDefault="00B968A2" w:rsidP="00C72CB5">
            <w:pPr>
              <w:pStyle w:val="AmColumnHeading"/>
            </w:pPr>
            <w:r w:rsidRPr="00565786">
              <w:t>Emendamento</w:t>
            </w:r>
          </w:p>
        </w:tc>
      </w:tr>
      <w:tr w:rsidR="00B968A2" w:rsidRPr="00565786" w14:paraId="1CC1C914" w14:textId="77777777" w:rsidTr="00C72CB5">
        <w:trPr>
          <w:jc w:val="center"/>
        </w:trPr>
        <w:tc>
          <w:tcPr>
            <w:tcW w:w="4876" w:type="dxa"/>
            <w:tcBorders>
              <w:top w:val="nil"/>
              <w:left w:val="nil"/>
              <w:bottom w:val="nil"/>
              <w:right w:val="nil"/>
            </w:tcBorders>
          </w:tcPr>
          <w:p w14:paraId="6C22D284" w14:textId="77777777" w:rsidR="00B968A2" w:rsidRPr="00565786" w:rsidRDefault="00B968A2" w:rsidP="00C72CB5">
            <w:pPr>
              <w:pStyle w:val="Normal6a"/>
            </w:pPr>
            <w:r w:rsidRPr="00565786">
              <w:t>B.</w:t>
            </w:r>
            <w:r w:rsidRPr="00565786">
              <w:tab/>
              <w:t xml:space="preserve">considerando che i carburanti e i motori alternativi </w:t>
            </w:r>
            <w:r w:rsidRPr="00565786">
              <w:rPr>
                <w:b/>
                <w:i/>
              </w:rPr>
              <w:t>proposti dalla legislazione vigente dell'UE</w:t>
            </w:r>
            <w:r w:rsidRPr="00565786">
              <w:t xml:space="preserve"> non sono ancora commercialmente </w:t>
            </w:r>
            <w:r w:rsidRPr="00565786">
              <w:rPr>
                <w:b/>
                <w:i/>
              </w:rPr>
              <w:t>sostenibili</w:t>
            </w:r>
            <w:r w:rsidRPr="00565786">
              <w:t xml:space="preserve"> su larga scala, il che comporta un aumento significativo dei costi energetici per la flotta e richiede ingenti investimenti finanziari per la progettazione, la formazione degli equipaggi, lo stoccaggio, i sistemi di manipolazione e lo sviluppo delle infrastrutture;</w:t>
            </w:r>
          </w:p>
        </w:tc>
        <w:tc>
          <w:tcPr>
            <w:tcW w:w="4876" w:type="dxa"/>
            <w:tcBorders>
              <w:top w:val="nil"/>
              <w:left w:val="nil"/>
              <w:bottom w:val="nil"/>
              <w:right w:val="nil"/>
            </w:tcBorders>
          </w:tcPr>
          <w:p w14:paraId="0EF3098B" w14:textId="77777777" w:rsidR="00B968A2" w:rsidRPr="00565786" w:rsidRDefault="00B968A2" w:rsidP="00C72CB5">
            <w:pPr>
              <w:pStyle w:val="Normal6a"/>
            </w:pPr>
            <w:r w:rsidRPr="00565786">
              <w:t>B.</w:t>
            </w:r>
            <w:r w:rsidRPr="00565786">
              <w:tab/>
              <w:t xml:space="preserve">considerando che i carburanti e i motori alternativi </w:t>
            </w:r>
            <w:r w:rsidRPr="00565786">
              <w:rPr>
                <w:b/>
                <w:i/>
              </w:rPr>
              <w:t>restano tecnologie che</w:t>
            </w:r>
            <w:r w:rsidRPr="00565786">
              <w:t xml:space="preserve"> non sono ancora commercialmente </w:t>
            </w:r>
            <w:r w:rsidRPr="00565786">
              <w:rPr>
                <w:b/>
                <w:i/>
              </w:rPr>
              <w:t>proposte</w:t>
            </w:r>
            <w:r w:rsidRPr="00565786">
              <w:t xml:space="preserve"> su larga scala, il che comporta un aumento significativo dei costi energetici per la flotta e richiede ingenti investimenti finanziari </w:t>
            </w:r>
            <w:r w:rsidRPr="00565786">
              <w:rPr>
                <w:b/>
                <w:i/>
              </w:rPr>
              <w:t>pubblici e privati</w:t>
            </w:r>
            <w:r w:rsidRPr="00565786">
              <w:t xml:space="preserve"> per la progettazione, la formazione degli equipaggi, lo stoccaggio, i sistemi di manipolazione e lo sviluppo delle infrastrutture;</w:t>
            </w:r>
          </w:p>
        </w:tc>
      </w:tr>
    </w:tbl>
    <w:p w14:paraId="514BC4D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62CBCF10" w14:textId="77777777" w:rsidR="00B968A2" w:rsidRPr="00565786" w:rsidRDefault="00B968A2" w:rsidP="00B968A2">
      <w:r w:rsidRPr="00565786">
        <w:rPr>
          <w:rStyle w:val="HideTWBExt"/>
        </w:rPr>
        <w:t>&lt;/Amend&gt;</w:t>
      </w:r>
    </w:p>
    <w:p w14:paraId="584182FD"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78</w:t>
      </w:r>
      <w:r w:rsidRPr="00565786">
        <w:rPr>
          <w:rStyle w:val="HideTWBExt"/>
        </w:rPr>
        <w:t>&lt;/NumAm&gt;</w:t>
      </w:r>
    </w:p>
    <w:p w14:paraId="644B17AC"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2FD813AD" w14:textId="77777777" w:rsidR="00B968A2" w:rsidRPr="00565786" w:rsidRDefault="00B968A2" w:rsidP="00B968A2">
      <w:pPr>
        <w:pStyle w:val="NormalBold"/>
      </w:pPr>
      <w:r w:rsidRPr="00565786">
        <w:rPr>
          <w:rStyle w:val="HideTWBExt"/>
          <w:b w:val="0"/>
        </w:rPr>
        <w:t>&lt;/RepeatBlock-By&gt;</w:t>
      </w:r>
    </w:p>
    <w:p w14:paraId="0F77A6C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C469681" w14:textId="77777777" w:rsidR="00B968A2" w:rsidRPr="00565786" w:rsidRDefault="00B968A2" w:rsidP="00B968A2">
      <w:pPr>
        <w:pStyle w:val="NormalBold"/>
      </w:pPr>
      <w:r w:rsidRPr="00565786">
        <w:rPr>
          <w:rStyle w:val="HideTWBExt"/>
        </w:rPr>
        <w:t>&lt;Article&gt;</w:t>
      </w:r>
      <w:r w:rsidRPr="00565786">
        <w:t>Considerando B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BD84D75" w14:textId="77777777" w:rsidTr="00C72CB5">
        <w:trPr>
          <w:trHeight w:hRule="exact" w:val="240"/>
          <w:jc w:val="center"/>
        </w:trPr>
        <w:tc>
          <w:tcPr>
            <w:tcW w:w="9752" w:type="dxa"/>
            <w:gridSpan w:val="2"/>
            <w:tcBorders>
              <w:top w:val="nil"/>
              <w:left w:val="nil"/>
              <w:bottom w:val="nil"/>
              <w:right w:val="nil"/>
            </w:tcBorders>
          </w:tcPr>
          <w:p w14:paraId="3B08CE1F" w14:textId="77777777" w:rsidR="00B968A2" w:rsidRPr="00565786" w:rsidRDefault="00B968A2" w:rsidP="00C72CB5"/>
        </w:tc>
      </w:tr>
      <w:tr w:rsidR="00B968A2" w:rsidRPr="00565786" w14:paraId="2FE9406D" w14:textId="77777777" w:rsidTr="00C72CB5">
        <w:trPr>
          <w:trHeight w:val="240"/>
          <w:jc w:val="center"/>
        </w:trPr>
        <w:tc>
          <w:tcPr>
            <w:tcW w:w="4876" w:type="dxa"/>
            <w:tcBorders>
              <w:top w:val="nil"/>
              <w:left w:val="nil"/>
              <w:bottom w:val="nil"/>
              <w:right w:val="nil"/>
            </w:tcBorders>
          </w:tcPr>
          <w:p w14:paraId="1420655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9DB5F71" w14:textId="77777777" w:rsidR="00B968A2" w:rsidRPr="00565786" w:rsidRDefault="00B968A2" w:rsidP="00C72CB5">
            <w:pPr>
              <w:pStyle w:val="AmColumnHeading"/>
            </w:pPr>
            <w:r w:rsidRPr="00565786">
              <w:t>Emendamento</w:t>
            </w:r>
          </w:p>
        </w:tc>
      </w:tr>
      <w:tr w:rsidR="00B968A2" w:rsidRPr="00565786" w14:paraId="4D55E808" w14:textId="77777777" w:rsidTr="00C72CB5">
        <w:trPr>
          <w:jc w:val="center"/>
        </w:trPr>
        <w:tc>
          <w:tcPr>
            <w:tcW w:w="4876" w:type="dxa"/>
            <w:tcBorders>
              <w:top w:val="nil"/>
              <w:left w:val="nil"/>
              <w:bottom w:val="nil"/>
              <w:right w:val="nil"/>
            </w:tcBorders>
          </w:tcPr>
          <w:p w14:paraId="22596F4A" w14:textId="77777777" w:rsidR="00B968A2" w:rsidRPr="00565786" w:rsidRDefault="00B968A2" w:rsidP="00C72CB5">
            <w:pPr>
              <w:pStyle w:val="Normal6a"/>
            </w:pPr>
          </w:p>
        </w:tc>
        <w:tc>
          <w:tcPr>
            <w:tcW w:w="4876" w:type="dxa"/>
            <w:tcBorders>
              <w:top w:val="nil"/>
              <w:left w:val="nil"/>
              <w:bottom w:val="nil"/>
              <w:right w:val="nil"/>
            </w:tcBorders>
          </w:tcPr>
          <w:p w14:paraId="5C0F2D9E" w14:textId="77777777" w:rsidR="00B968A2" w:rsidRPr="00565786" w:rsidRDefault="00B968A2" w:rsidP="00C72CB5">
            <w:pPr>
              <w:pStyle w:val="Normal6a"/>
            </w:pPr>
            <w:r w:rsidRPr="00565786">
              <w:rPr>
                <w:b/>
                <w:i/>
              </w:rPr>
              <w:t>B bis.</w:t>
            </w:r>
            <w:r w:rsidRPr="00565786">
              <w:tab/>
            </w:r>
            <w:r w:rsidRPr="00565786">
              <w:rPr>
                <w:b/>
                <w:i/>
              </w:rPr>
              <w:t>considerando che il partenariato per la transizione energetica, avviato nel 2023, rappresenta una piattaforma preziosa, progettata per accelerare la transizione energetica nel settore della pesca e dell'acquacoltura dell'UE e per riunire i portatori di interessi; che tale partenariato non prevede i finanziamenti necessari per la transizione energetica;</w:t>
            </w:r>
          </w:p>
        </w:tc>
      </w:tr>
    </w:tbl>
    <w:p w14:paraId="73B34861"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FECAA66" w14:textId="77777777" w:rsidR="00B968A2" w:rsidRPr="00565786" w:rsidRDefault="00B968A2" w:rsidP="00B968A2">
      <w:r w:rsidRPr="00565786">
        <w:rPr>
          <w:rStyle w:val="HideTWBExt"/>
        </w:rPr>
        <w:t>&lt;/Amend&gt;</w:t>
      </w:r>
    </w:p>
    <w:p w14:paraId="76C7A0A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79</w:t>
      </w:r>
      <w:r w:rsidRPr="00565786">
        <w:rPr>
          <w:rStyle w:val="HideTWBExt"/>
        </w:rPr>
        <w:t>&lt;/NumAm&gt;</w:t>
      </w:r>
    </w:p>
    <w:p w14:paraId="636BEFAD"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3ED6B02A" w14:textId="77777777" w:rsidR="00B968A2" w:rsidRPr="00565786" w:rsidRDefault="00B968A2" w:rsidP="00B968A2">
      <w:pPr>
        <w:pStyle w:val="NormalBold"/>
      </w:pPr>
      <w:r w:rsidRPr="00565786">
        <w:rPr>
          <w:rStyle w:val="HideTWBExt"/>
          <w:b w:val="0"/>
        </w:rPr>
        <w:t>&lt;/RepeatBlock-By&gt;</w:t>
      </w:r>
    </w:p>
    <w:p w14:paraId="4D311FD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09E3F42" w14:textId="77777777" w:rsidR="00B968A2" w:rsidRPr="00565786" w:rsidRDefault="00B968A2" w:rsidP="00B968A2">
      <w:pPr>
        <w:pStyle w:val="NormalBold"/>
      </w:pPr>
      <w:r w:rsidRPr="00565786">
        <w:rPr>
          <w:rStyle w:val="HideTWBExt"/>
        </w:rPr>
        <w:t>&lt;Article&gt;</w:t>
      </w:r>
      <w:r w:rsidRPr="00565786">
        <w:t>Considerando B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7D9FA16" w14:textId="77777777" w:rsidTr="00C72CB5">
        <w:trPr>
          <w:trHeight w:hRule="exact" w:val="240"/>
          <w:jc w:val="center"/>
        </w:trPr>
        <w:tc>
          <w:tcPr>
            <w:tcW w:w="9752" w:type="dxa"/>
            <w:gridSpan w:val="2"/>
            <w:tcBorders>
              <w:top w:val="nil"/>
              <w:left w:val="nil"/>
              <w:bottom w:val="nil"/>
              <w:right w:val="nil"/>
            </w:tcBorders>
          </w:tcPr>
          <w:p w14:paraId="01EDB8DF" w14:textId="77777777" w:rsidR="00B968A2" w:rsidRPr="00565786" w:rsidRDefault="00B968A2" w:rsidP="00C72CB5"/>
        </w:tc>
      </w:tr>
      <w:tr w:rsidR="00B968A2" w:rsidRPr="00565786" w14:paraId="3CC93612" w14:textId="77777777" w:rsidTr="00C72CB5">
        <w:trPr>
          <w:trHeight w:val="240"/>
          <w:jc w:val="center"/>
        </w:trPr>
        <w:tc>
          <w:tcPr>
            <w:tcW w:w="4876" w:type="dxa"/>
            <w:tcBorders>
              <w:top w:val="nil"/>
              <w:left w:val="nil"/>
              <w:bottom w:val="nil"/>
              <w:right w:val="nil"/>
            </w:tcBorders>
          </w:tcPr>
          <w:p w14:paraId="205BE4E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0684FC7" w14:textId="77777777" w:rsidR="00B968A2" w:rsidRPr="00565786" w:rsidRDefault="00B968A2" w:rsidP="00C72CB5">
            <w:pPr>
              <w:pStyle w:val="AmColumnHeading"/>
            </w:pPr>
            <w:r w:rsidRPr="00565786">
              <w:t>Emendamento</w:t>
            </w:r>
          </w:p>
        </w:tc>
      </w:tr>
      <w:tr w:rsidR="00B968A2" w:rsidRPr="00565786" w14:paraId="4C40DF51" w14:textId="77777777" w:rsidTr="00C72CB5">
        <w:trPr>
          <w:jc w:val="center"/>
        </w:trPr>
        <w:tc>
          <w:tcPr>
            <w:tcW w:w="4876" w:type="dxa"/>
            <w:tcBorders>
              <w:top w:val="nil"/>
              <w:left w:val="nil"/>
              <w:bottom w:val="nil"/>
              <w:right w:val="nil"/>
            </w:tcBorders>
          </w:tcPr>
          <w:p w14:paraId="0E2C33E6" w14:textId="77777777" w:rsidR="00B968A2" w:rsidRPr="00565786" w:rsidRDefault="00B968A2" w:rsidP="00C72CB5">
            <w:pPr>
              <w:pStyle w:val="Normal6a"/>
            </w:pPr>
          </w:p>
        </w:tc>
        <w:tc>
          <w:tcPr>
            <w:tcW w:w="4876" w:type="dxa"/>
            <w:tcBorders>
              <w:top w:val="nil"/>
              <w:left w:val="nil"/>
              <w:bottom w:val="nil"/>
              <w:right w:val="nil"/>
            </w:tcBorders>
          </w:tcPr>
          <w:p w14:paraId="50CFBADF" w14:textId="77777777" w:rsidR="00B968A2" w:rsidRPr="00565786" w:rsidRDefault="00B968A2" w:rsidP="00C72CB5">
            <w:pPr>
              <w:pStyle w:val="Normal6a"/>
            </w:pPr>
            <w:r w:rsidRPr="00565786">
              <w:rPr>
                <w:b/>
                <w:i/>
              </w:rPr>
              <w:t>B bis.</w:t>
            </w:r>
            <w:r w:rsidRPr="00565786">
              <w:tab/>
            </w:r>
            <w:r w:rsidRPr="00565786">
              <w:rPr>
                <w:b/>
                <w:i/>
              </w:rPr>
              <w:t>considerando che attualmente nessuna singola tecnologia offre una soluzione definitiva per la completa decarbonizzazione della flotta peschereccia, ma che gli sviluppi e i progressi devono essere sostenuti attivamente attraverso la ricerca, progetti dimostrativi e investimenti mirati;</w:t>
            </w:r>
          </w:p>
        </w:tc>
      </w:tr>
    </w:tbl>
    <w:p w14:paraId="6FC40C4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F16EDAF" w14:textId="77777777" w:rsidR="00B968A2" w:rsidRPr="00565786" w:rsidRDefault="00B968A2" w:rsidP="00B968A2">
      <w:r w:rsidRPr="00565786">
        <w:rPr>
          <w:rStyle w:val="HideTWBExt"/>
        </w:rPr>
        <w:t>&lt;/Amend&gt;</w:t>
      </w:r>
    </w:p>
    <w:p w14:paraId="0E45943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80</w:t>
      </w:r>
      <w:r w:rsidRPr="00565786">
        <w:rPr>
          <w:rStyle w:val="HideTWBExt"/>
        </w:rPr>
        <w:t>&lt;/NumAm&gt;</w:t>
      </w:r>
    </w:p>
    <w:p w14:paraId="1E52F32B"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6F478A84" w14:textId="77777777" w:rsidR="00B968A2" w:rsidRPr="00565786" w:rsidRDefault="00B968A2" w:rsidP="00B968A2">
      <w:pPr>
        <w:pStyle w:val="NormalBold"/>
      </w:pPr>
      <w:r w:rsidRPr="00565786">
        <w:rPr>
          <w:rStyle w:val="HideTWBExt"/>
          <w:b w:val="0"/>
        </w:rPr>
        <w:t>&lt;/RepeatBlock-By&gt;</w:t>
      </w:r>
    </w:p>
    <w:p w14:paraId="2699D84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709D11C" w14:textId="77777777" w:rsidR="00B968A2" w:rsidRPr="00565786" w:rsidRDefault="00B968A2" w:rsidP="00B968A2">
      <w:pPr>
        <w:pStyle w:val="NormalBold"/>
      </w:pPr>
      <w:r w:rsidRPr="00565786">
        <w:rPr>
          <w:rStyle w:val="HideTWBExt"/>
        </w:rPr>
        <w:t>&lt;Article&gt;</w:t>
      </w:r>
      <w:r w:rsidRPr="00565786">
        <w:t>Considerando B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0D72E13" w14:textId="77777777" w:rsidTr="00C72CB5">
        <w:trPr>
          <w:trHeight w:hRule="exact" w:val="240"/>
          <w:jc w:val="center"/>
        </w:trPr>
        <w:tc>
          <w:tcPr>
            <w:tcW w:w="9752" w:type="dxa"/>
            <w:gridSpan w:val="2"/>
            <w:tcBorders>
              <w:top w:val="nil"/>
              <w:left w:val="nil"/>
              <w:bottom w:val="nil"/>
              <w:right w:val="nil"/>
            </w:tcBorders>
          </w:tcPr>
          <w:p w14:paraId="4EA81269" w14:textId="77777777" w:rsidR="00B968A2" w:rsidRPr="00565786" w:rsidRDefault="00B968A2" w:rsidP="00C72CB5"/>
        </w:tc>
      </w:tr>
      <w:tr w:rsidR="00B968A2" w:rsidRPr="00565786" w14:paraId="241CA1B8" w14:textId="77777777" w:rsidTr="00C72CB5">
        <w:trPr>
          <w:trHeight w:val="240"/>
          <w:jc w:val="center"/>
        </w:trPr>
        <w:tc>
          <w:tcPr>
            <w:tcW w:w="4876" w:type="dxa"/>
            <w:tcBorders>
              <w:top w:val="nil"/>
              <w:left w:val="nil"/>
              <w:bottom w:val="nil"/>
              <w:right w:val="nil"/>
            </w:tcBorders>
          </w:tcPr>
          <w:p w14:paraId="7A0F3FE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613792E" w14:textId="77777777" w:rsidR="00B968A2" w:rsidRPr="00565786" w:rsidRDefault="00B968A2" w:rsidP="00C72CB5">
            <w:pPr>
              <w:pStyle w:val="AmColumnHeading"/>
            </w:pPr>
            <w:r w:rsidRPr="00565786">
              <w:t>Emendamento</w:t>
            </w:r>
          </w:p>
        </w:tc>
      </w:tr>
      <w:tr w:rsidR="00B968A2" w:rsidRPr="00565786" w14:paraId="7F47552B" w14:textId="77777777" w:rsidTr="00C72CB5">
        <w:trPr>
          <w:jc w:val="center"/>
        </w:trPr>
        <w:tc>
          <w:tcPr>
            <w:tcW w:w="4876" w:type="dxa"/>
            <w:tcBorders>
              <w:top w:val="nil"/>
              <w:left w:val="nil"/>
              <w:bottom w:val="nil"/>
              <w:right w:val="nil"/>
            </w:tcBorders>
          </w:tcPr>
          <w:p w14:paraId="7974D8AC" w14:textId="77777777" w:rsidR="00B968A2" w:rsidRPr="00565786" w:rsidRDefault="00B968A2" w:rsidP="00C72CB5">
            <w:pPr>
              <w:pStyle w:val="Normal6a"/>
            </w:pPr>
          </w:p>
        </w:tc>
        <w:tc>
          <w:tcPr>
            <w:tcW w:w="4876" w:type="dxa"/>
            <w:tcBorders>
              <w:top w:val="nil"/>
              <w:left w:val="nil"/>
              <w:bottom w:val="nil"/>
              <w:right w:val="nil"/>
            </w:tcBorders>
          </w:tcPr>
          <w:p w14:paraId="12A92D9B" w14:textId="77777777" w:rsidR="00B968A2" w:rsidRPr="00565786" w:rsidRDefault="00B968A2" w:rsidP="00C72CB5">
            <w:pPr>
              <w:pStyle w:val="Normal6a"/>
            </w:pPr>
            <w:r w:rsidRPr="00565786">
              <w:rPr>
                <w:b/>
                <w:i/>
              </w:rPr>
              <w:t>B quater.</w:t>
            </w:r>
            <w:r w:rsidRPr="00565786">
              <w:tab/>
            </w:r>
            <w:r w:rsidRPr="00565786">
              <w:rPr>
                <w:b/>
                <w:i/>
              </w:rPr>
              <w:t>considerando che occorre dare priorità a carburanti e tecnologie alternativi accessibili e scalabili per consentire una transizione giusta e tempestiva;</w:t>
            </w:r>
          </w:p>
        </w:tc>
      </w:tr>
    </w:tbl>
    <w:p w14:paraId="6E9B45D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5D3F0D9" w14:textId="77777777" w:rsidR="00B968A2" w:rsidRPr="00565786" w:rsidRDefault="00B968A2" w:rsidP="00B968A2">
      <w:r w:rsidRPr="00565786">
        <w:rPr>
          <w:rStyle w:val="HideTWBExt"/>
        </w:rPr>
        <w:t>&lt;/Amend&gt;</w:t>
      </w:r>
    </w:p>
    <w:p w14:paraId="7295746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81</w:t>
      </w:r>
      <w:r w:rsidRPr="00565786">
        <w:rPr>
          <w:rStyle w:val="HideTWBExt"/>
        </w:rPr>
        <w:t>&lt;/NumAm&gt;</w:t>
      </w:r>
    </w:p>
    <w:p w14:paraId="6AA0A57B"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2FF953E6" w14:textId="77777777" w:rsidR="00B968A2" w:rsidRPr="00565786" w:rsidRDefault="00B968A2" w:rsidP="00B968A2">
      <w:pPr>
        <w:pStyle w:val="NormalBold"/>
      </w:pPr>
      <w:r w:rsidRPr="00565786">
        <w:rPr>
          <w:rStyle w:val="HideTWBExt"/>
          <w:b w:val="0"/>
        </w:rPr>
        <w:t>&lt;/RepeatBlock-By&gt;</w:t>
      </w:r>
    </w:p>
    <w:p w14:paraId="0B146DD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9C63E9A" w14:textId="77777777" w:rsidR="00B968A2" w:rsidRPr="00565786" w:rsidRDefault="00B968A2" w:rsidP="00B968A2">
      <w:pPr>
        <w:pStyle w:val="NormalBold"/>
      </w:pPr>
      <w:r w:rsidRPr="00565786">
        <w:rPr>
          <w:rStyle w:val="HideTWBExt"/>
        </w:rPr>
        <w:t>&lt;Article&gt;</w:t>
      </w:r>
      <w:r w:rsidRPr="00565786">
        <w:t>Considerando B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1D950FC" w14:textId="77777777" w:rsidTr="00C72CB5">
        <w:trPr>
          <w:trHeight w:hRule="exact" w:val="240"/>
          <w:jc w:val="center"/>
        </w:trPr>
        <w:tc>
          <w:tcPr>
            <w:tcW w:w="9752" w:type="dxa"/>
            <w:gridSpan w:val="2"/>
            <w:tcBorders>
              <w:top w:val="nil"/>
              <w:left w:val="nil"/>
              <w:bottom w:val="nil"/>
              <w:right w:val="nil"/>
            </w:tcBorders>
          </w:tcPr>
          <w:p w14:paraId="355C5298" w14:textId="77777777" w:rsidR="00B968A2" w:rsidRPr="00565786" w:rsidRDefault="00B968A2" w:rsidP="00C72CB5"/>
        </w:tc>
      </w:tr>
      <w:tr w:rsidR="00B968A2" w:rsidRPr="00565786" w14:paraId="20B00468" w14:textId="77777777" w:rsidTr="00C72CB5">
        <w:trPr>
          <w:trHeight w:val="240"/>
          <w:jc w:val="center"/>
        </w:trPr>
        <w:tc>
          <w:tcPr>
            <w:tcW w:w="4876" w:type="dxa"/>
            <w:tcBorders>
              <w:top w:val="nil"/>
              <w:left w:val="nil"/>
              <w:bottom w:val="nil"/>
              <w:right w:val="nil"/>
            </w:tcBorders>
          </w:tcPr>
          <w:p w14:paraId="79049D2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10CBCB3" w14:textId="77777777" w:rsidR="00B968A2" w:rsidRPr="00565786" w:rsidRDefault="00B968A2" w:rsidP="00C72CB5">
            <w:pPr>
              <w:pStyle w:val="AmColumnHeading"/>
            </w:pPr>
            <w:r w:rsidRPr="00565786">
              <w:t>Emendamento</w:t>
            </w:r>
          </w:p>
        </w:tc>
      </w:tr>
      <w:tr w:rsidR="00B968A2" w:rsidRPr="00565786" w14:paraId="76ECC729" w14:textId="77777777" w:rsidTr="00C72CB5">
        <w:trPr>
          <w:jc w:val="center"/>
        </w:trPr>
        <w:tc>
          <w:tcPr>
            <w:tcW w:w="4876" w:type="dxa"/>
            <w:tcBorders>
              <w:top w:val="nil"/>
              <w:left w:val="nil"/>
              <w:bottom w:val="nil"/>
              <w:right w:val="nil"/>
            </w:tcBorders>
          </w:tcPr>
          <w:p w14:paraId="1BA5DA68" w14:textId="77777777" w:rsidR="00B968A2" w:rsidRPr="00565786" w:rsidRDefault="00B968A2" w:rsidP="00C72CB5">
            <w:pPr>
              <w:pStyle w:val="Normal6a"/>
            </w:pPr>
          </w:p>
        </w:tc>
        <w:tc>
          <w:tcPr>
            <w:tcW w:w="4876" w:type="dxa"/>
            <w:tcBorders>
              <w:top w:val="nil"/>
              <w:left w:val="nil"/>
              <w:bottom w:val="nil"/>
              <w:right w:val="nil"/>
            </w:tcBorders>
          </w:tcPr>
          <w:p w14:paraId="44B88C57" w14:textId="77777777" w:rsidR="00B968A2" w:rsidRPr="00565786" w:rsidRDefault="00B968A2" w:rsidP="00C72CB5">
            <w:pPr>
              <w:pStyle w:val="Normal6a"/>
            </w:pPr>
            <w:r w:rsidRPr="00565786">
              <w:rPr>
                <w:b/>
                <w:i/>
              </w:rPr>
              <w:t>B quater.</w:t>
            </w:r>
            <w:r w:rsidRPr="00565786">
              <w:tab/>
            </w:r>
            <w:r w:rsidRPr="00565786">
              <w:rPr>
                <w:b/>
                <w:i/>
              </w:rPr>
              <w:t>considerando che, sebbene rappresenti il 76 % di tutti i pescherecci attivi operanti nell'Unione europea, la flotta costiera su piccola scala continua ad affrontare sfide persistenti nell'ammodernamento della flotta; osserva che, nonostante il numero di navi, gli sviluppi tecnologici rimangono limitati, in particolare per quanto riguarda l'adattamento dei nuovi motori ibridi, così come il costo dei carburanti alternativi, rispetto ai combustibili fossili, che distorce il processo di transizione; sottolinea l'urgente necessità di azioni mirate per sostenere la transizione della pesca su piccola scala;</w:t>
            </w:r>
          </w:p>
        </w:tc>
      </w:tr>
    </w:tbl>
    <w:p w14:paraId="74A15CC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D70A231" w14:textId="77777777" w:rsidR="00B968A2" w:rsidRPr="00565786" w:rsidRDefault="00B968A2" w:rsidP="00B968A2">
      <w:r w:rsidRPr="00565786">
        <w:rPr>
          <w:rStyle w:val="HideTWBExt"/>
        </w:rPr>
        <w:t>&lt;/Amend&gt;</w:t>
      </w:r>
    </w:p>
    <w:p w14:paraId="697D170D"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82</w:t>
      </w:r>
      <w:r w:rsidRPr="00565786">
        <w:rPr>
          <w:rStyle w:val="HideTWBExt"/>
        </w:rPr>
        <w:t>&lt;/NumAm&gt;</w:t>
      </w:r>
    </w:p>
    <w:p w14:paraId="7EEA3A97"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7AD6B022" w14:textId="77777777" w:rsidR="00B968A2" w:rsidRPr="00565786" w:rsidRDefault="00B968A2" w:rsidP="00B968A2">
      <w:pPr>
        <w:pStyle w:val="NormalBold"/>
      </w:pPr>
      <w:r w:rsidRPr="00565786">
        <w:rPr>
          <w:rStyle w:val="HideTWBExt"/>
          <w:b w:val="0"/>
        </w:rPr>
        <w:t>&lt;/RepeatBlock-By&gt;</w:t>
      </w:r>
    </w:p>
    <w:p w14:paraId="192FFD2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11014FD" w14:textId="77777777" w:rsidR="00B968A2" w:rsidRPr="00565786" w:rsidRDefault="00B968A2" w:rsidP="00B968A2">
      <w:pPr>
        <w:pStyle w:val="NormalBold"/>
      </w:pPr>
      <w:r w:rsidRPr="00565786">
        <w:rPr>
          <w:rStyle w:val="HideTWBExt"/>
        </w:rPr>
        <w:t>&lt;Article&gt;</w:t>
      </w:r>
      <w:r w:rsidRPr="00565786">
        <w:t>Considerando C</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8CD2173" w14:textId="77777777" w:rsidTr="00C72CB5">
        <w:trPr>
          <w:trHeight w:hRule="exact" w:val="240"/>
          <w:jc w:val="center"/>
        </w:trPr>
        <w:tc>
          <w:tcPr>
            <w:tcW w:w="9752" w:type="dxa"/>
            <w:gridSpan w:val="2"/>
            <w:tcBorders>
              <w:top w:val="nil"/>
              <w:left w:val="nil"/>
              <w:bottom w:val="nil"/>
              <w:right w:val="nil"/>
            </w:tcBorders>
          </w:tcPr>
          <w:p w14:paraId="41021ADB" w14:textId="77777777" w:rsidR="00B968A2" w:rsidRPr="00565786" w:rsidRDefault="00B968A2" w:rsidP="00C72CB5"/>
        </w:tc>
      </w:tr>
      <w:tr w:rsidR="00B968A2" w:rsidRPr="00565786" w14:paraId="7651698A" w14:textId="77777777" w:rsidTr="00C72CB5">
        <w:trPr>
          <w:trHeight w:val="240"/>
          <w:jc w:val="center"/>
        </w:trPr>
        <w:tc>
          <w:tcPr>
            <w:tcW w:w="4876" w:type="dxa"/>
            <w:tcBorders>
              <w:top w:val="nil"/>
              <w:left w:val="nil"/>
              <w:bottom w:val="nil"/>
              <w:right w:val="nil"/>
            </w:tcBorders>
          </w:tcPr>
          <w:p w14:paraId="4088DCB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D89460E" w14:textId="77777777" w:rsidR="00B968A2" w:rsidRPr="00565786" w:rsidRDefault="00B968A2" w:rsidP="00C72CB5">
            <w:pPr>
              <w:pStyle w:val="AmColumnHeading"/>
            </w:pPr>
            <w:r w:rsidRPr="00565786">
              <w:t>Emendamento</w:t>
            </w:r>
          </w:p>
        </w:tc>
      </w:tr>
      <w:tr w:rsidR="00B968A2" w:rsidRPr="00565786" w14:paraId="341F2F6B" w14:textId="77777777" w:rsidTr="00C72CB5">
        <w:trPr>
          <w:jc w:val="center"/>
        </w:trPr>
        <w:tc>
          <w:tcPr>
            <w:tcW w:w="4876" w:type="dxa"/>
            <w:tcBorders>
              <w:top w:val="nil"/>
              <w:left w:val="nil"/>
              <w:bottom w:val="nil"/>
              <w:right w:val="nil"/>
            </w:tcBorders>
          </w:tcPr>
          <w:p w14:paraId="2C4AC6E6" w14:textId="77777777" w:rsidR="00B968A2" w:rsidRPr="00565786" w:rsidRDefault="00B968A2" w:rsidP="00C72CB5">
            <w:pPr>
              <w:pStyle w:val="Normal6a"/>
            </w:pPr>
            <w:r w:rsidRPr="00565786">
              <w:rPr>
                <w:b/>
                <w:i/>
              </w:rPr>
              <w:t>C.</w:t>
            </w:r>
            <w:r w:rsidRPr="00565786">
              <w:tab/>
            </w:r>
            <w:r w:rsidRPr="00565786">
              <w:rPr>
                <w:b/>
                <w:i/>
              </w:rPr>
              <w:t>considerando che le condizioni normative restrittive imposte dalla politica comune della pesca (PCP) e dal Fondo europeo per gli affari marittimi, la pesca e l'acquacoltura (FEAMPA) ostacolano i necessari miglioramenti in termini di sicurezza ed efficienza energetica, inficiando così la competitività e la redditività dei pescatori rispetto alle flotte di paesi terzi;</w:t>
            </w:r>
          </w:p>
        </w:tc>
        <w:tc>
          <w:tcPr>
            <w:tcW w:w="4876" w:type="dxa"/>
            <w:tcBorders>
              <w:top w:val="nil"/>
              <w:left w:val="nil"/>
              <w:bottom w:val="nil"/>
              <w:right w:val="nil"/>
            </w:tcBorders>
          </w:tcPr>
          <w:p w14:paraId="4BBD3175" w14:textId="77777777" w:rsidR="00B968A2" w:rsidRPr="00565786" w:rsidRDefault="00B968A2" w:rsidP="00C72CB5">
            <w:pPr>
              <w:pStyle w:val="Normal6a"/>
            </w:pPr>
            <w:r w:rsidRPr="00565786">
              <w:rPr>
                <w:b/>
                <w:i/>
              </w:rPr>
              <w:t>soppresso</w:t>
            </w:r>
          </w:p>
        </w:tc>
      </w:tr>
    </w:tbl>
    <w:p w14:paraId="2B6AF48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1331ADC" w14:textId="77777777" w:rsidR="00B968A2" w:rsidRPr="00565786" w:rsidRDefault="00B968A2" w:rsidP="00B968A2">
      <w:r w:rsidRPr="00565786">
        <w:rPr>
          <w:rStyle w:val="HideTWBExt"/>
        </w:rPr>
        <w:t>&lt;/Amend&gt;</w:t>
      </w:r>
    </w:p>
    <w:p w14:paraId="6DEBB65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83</w:t>
      </w:r>
      <w:r w:rsidRPr="00565786">
        <w:rPr>
          <w:rStyle w:val="HideTWBExt"/>
        </w:rPr>
        <w:t>&lt;/NumAm&gt;</w:t>
      </w:r>
    </w:p>
    <w:p w14:paraId="06BDFA13" w14:textId="77777777" w:rsidR="00B968A2" w:rsidRPr="00565786" w:rsidRDefault="00B968A2" w:rsidP="00B968A2">
      <w:pPr>
        <w:pStyle w:val="NormalBold"/>
      </w:pPr>
      <w:r w:rsidRPr="00565786">
        <w:rPr>
          <w:rStyle w:val="HideTWBExt"/>
          <w:b w:val="0"/>
        </w:rPr>
        <w:t>&lt;RepeatBlock-By&gt;&lt;Members&gt;</w:t>
      </w:r>
      <w:r w:rsidRPr="00565786">
        <w:t>Isabelle Le Callennec</w:t>
      </w:r>
      <w:r w:rsidRPr="00565786">
        <w:rPr>
          <w:rStyle w:val="HideTWBExt"/>
          <w:b w:val="0"/>
        </w:rPr>
        <w:t>&lt;/Members&gt;</w:t>
      </w:r>
    </w:p>
    <w:p w14:paraId="412F6AAB" w14:textId="77777777" w:rsidR="00B968A2" w:rsidRPr="00565786" w:rsidRDefault="00B968A2" w:rsidP="00B968A2">
      <w:pPr>
        <w:pStyle w:val="NormalBold"/>
      </w:pPr>
      <w:r w:rsidRPr="00565786">
        <w:rPr>
          <w:rStyle w:val="HideTWBExt"/>
          <w:b w:val="0"/>
        </w:rPr>
        <w:t>&lt;/RepeatBlock-By&gt;</w:t>
      </w:r>
    </w:p>
    <w:p w14:paraId="531BEBB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12E1A1A" w14:textId="77777777" w:rsidR="00B968A2" w:rsidRPr="00565786" w:rsidRDefault="00B968A2" w:rsidP="00B968A2">
      <w:pPr>
        <w:pStyle w:val="NormalBold"/>
      </w:pPr>
      <w:r w:rsidRPr="00565786">
        <w:rPr>
          <w:rStyle w:val="HideTWBExt"/>
        </w:rPr>
        <w:t>&lt;Article&gt;</w:t>
      </w:r>
      <w:r w:rsidRPr="00565786">
        <w:t>Considerando C</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AA35B68" w14:textId="77777777" w:rsidTr="00C72CB5">
        <w:trPr>
          <w:trHeight w:hRule="exact" w:val="240"/>
          <w:jc w:val="center"/>
        </w:trPr>
        <w:tc>
          <w:tcPr>
            <w:tcW w:w="9752" w:type="dxa"/>
            <w:gridSpan w:val="2"/>
            <w:tcBorders>
              <w:top w:val="nil"/>
              <w:left w:val="nil"/>
              <w:bottom w:val="nil"/>
              <w:right w:val="nil"/>
            </w:tcBorders>
          </w:tcPr>
          <w:p w14:paraId="10AC3CC0" w14:textId="77777777" w:rsidR="00B968A2" w:rsidRPr="00565786" w:rsidRDefault="00B968A2" w:rsidP="00C72CB5"/>
        </w:tc>
      </w:tr>
      <w:tr w:rsidR="00B968A2" w:rsidRPr="00565786" w14:paraId="207DA1C1" w14:textId="77777777" w:rsidTr="00C72CB5">
        <w:trPr>
          <w:trHeight w:val="240"/>
          <w:jc w:val="center"/>
        </w:trPr>
        <w:tc>
          <w:tcPr>
            <w:tcW w:w="4876" w:type="dxa"/>
            <w:tcBorders>
              <w:top w:val="nil"/>
              <w:left w:val="nil"/>
              <w:bottom w:val="nil"/>
              <w:right w:val="nil"/>
            </w:tcBorders>
          </w:tcPr>
          <w:p w14:paraId="27F66D7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3D2290D" w14:textId="77777777" w:rsidR="00B968A2" w:rsidRPr="00565786" w:rsidRDefault="00B968A2" w:rsidP="00C72CB5">
            <w:pPr>
              <w:pStyle w:val="AmColumnHeading"/>
            </w:pPr>
            <w:r w:rsidRPr="00565786">
              <w:t>Emendamento</w:t>
            </w:r>
          </w:p>
        </w:tc>
      </w:tr>
      <w:tr w:rsidR="00B968A2" w:rsidRPr="00565786" w14:paraId="0D2418A2" w14:textId="77777777" w:rsidTr="00C72CB5">
        <w:trPr>
          <w:jc w:val="center"/>
        </w:trPr>
        <w:tc>
          <w:tcPr>
            <w:tcW w:w="4876" w:type="dxa"/>
            <w:tcBorders>
              <w:top w:val="nil"/>
              <w:left w:val="nil"/>
              <w:bottom w:val="nil"/>
              <w:right w:val="nil"/>
            </w:tcBorders>
          </w:tcPr>
          <w:p w14:paraId="0EB32E47" w14:textId="77777777" w:rsidR="00B968A2" w:rsidRPr="00565786" w:rsidRDefault="00B968A2" w:rsidP="00C72CB5">
            <w:pPr>
              <w:pStyle w:val="Normal6a"/>
            </w:pPr>
            <w:r w:rsidRPr="00565786">
              <w:t>C.</w:t>
            </w:r>
            <w:r w:rsidRPr="00565786">
              <w:tab/>
              <w:t xml:space="preserve">considerando che le condizioni normative restrittive imposte dalla politica comune della pesca (PCP) e dal Fondo europeo per gli affari marittimi, la pesca e l'acquacoltura (FEAMPA) </w:t>
            </w:r>
            <w:r w:rsidRPr="00565786">
              <w:rPr>
                <w:b/>
                <w:i/>
              </w:rPr>
              <w:t>ostacolano</w:t>
            </w:r>
            <w:r w:rsidRPr="00565786">
              <w:t xml:space="preserve"> i necessari miglioramenti in termini di sicurezza ed efficienza energetica</w:t>
            </w:r>
            <w:r w:rsidRPr="00565786">
              <w:rPr>
                <w:b/>
                <w:i/>
              </w:rPr>
              <w:t>,</w:t>
            </w:r>
            <w:r w:rsidRPr="00565786">
              <w:t xml:space="preserve"> inficiando così la competitività e la redditività dei pescatori rispetto alle flotte di paesi terzi;</w:t>
            </w:r>
          </w:p>
        </w:tc>
        <w:tc>
          <w:tcPr>
            <w:tcW w:w="4876" w:type="dxa"/>
            <w:tcBorders>
              <w:top w:val="nil"/>
              <w:left w:val="nil"/>
              <w:bottom w:val="nil"/>
              <w:right w:val="nil"/>
            </w:tcBorders>
          </w:tcPr>
          <w:p w14:paraId="0B030003" w14:textId="77777777" w:rsidR="00B968A2" w:rsidRPr="00565786" w:rsidRDefault="00B968A2" w:rsidP="00C72CB5">
            <w:pPr>
              <w:pStyle w:val="Normal6a"/>
            </w:pPr>
            <w:r w:rsidRPr="00565786">
              <w:t>C.</w:t>
            </w:r>
            <w:r w:rsidRPr="00565786">
              <w:tab/>
              <w:t xml:space="preserve">considerando che le condizioni normative restrittive imposte dalla politica comune della pesca (PCP) e dal Fondo europeo per gli affari marittimi, la pesca e l'acquacoltura (FEAMPA) </w:t>
            </w:r>
            <w:r w:rsidRPr="00565786">
              <w:rPr>
                <w:b/>
                <w:i/>
              </w:rPr>
              <w:t>impediscono agli Stati membri e alle regioni d'investire nella decarbonizzazione delle flotte pescherecce, ostacolando</w:t>
            </w:r>
            <w:r w:rsidRPr="00565786">
              <w:t xml:space="preserve"> i necessari miglioramenti in termini di sicurezza ed efficienza energetica </w:t>
            </w:r>
            <w:r w:rsidRPr="00565786">
              <w:rPr>
                <w:b/>
                <w:i/>
              </w:rPr>
              <w:t>e</w:t>
            </w:r>
            <w:r w:rsidRPr="00565786">
              <w:t xml:space="preserve"> inficiando così la competitività e la redditività dei pescatori rispetto alle flotte di paesi terzi</w:t>
            </w:r>
            <w:r w:rsidRPr="00565786">
              <w:rPr>
                <w:b/>
                <w:i/>
              </w:rPr>
              <w:t>, in particolari nelle regioni ultraperiferiche</w:t>
            </w:r>
            <w:r w:rsidRPr="00565786">
              <w:t xml:space="preserve">; </w:t>
            </w:r>
            <w:r w:rsidRPr="00565786">
              <w:rPr>
                <w:b/>
                <w:i/>
              </w:rPr>
              <w:t>considerando di conseguenza che è necessaria una revisione della PCP e del FEAMPA per aggiornare il quadro legislativo e adeguarlo alle sfide attuali;</w:t>
            </w:r>
          </w:p>
        </w:tc>
      </w:tr>
    </w:tbl>
    <w:p w14:paraId="3CD1B267" w14:textId="77777777" w:rsidR="00B968A2" w:rsidRPr="006D085E" w:rsidRDefault="00B968A2" w:rsidP="00B968A2">
      <w:pPr>
        <w:pStyle w:val="AmOrLang"/>
        <w:rPr>
          <w:lang w:val="pt-PT"/>
        </w:rPr>
      </w:pPr>
      <w:r w:rsidRPr="006D085E">
        <w:rPr>
          <w:lang w:val="pt-PT"/>
        </w:rPr>
        <w:t xml:space="preserve">Or. </w:t>
      </w:r>
      <w:r w:rsidRPr="006D085E">
        <w:rPr>
          <w:rStyle w:val="HideTWBExt"/>
          <w:lang w:val="pt-PT"/>
        </w:rPr>
        <w:t>&lt;Original&gt;</w:t>
      </w:r>
      <w:r w:rsidRPr="006D085E">
        <w:rPr>
          <w:rStyle w:val="HideTWBInt"/>
          <w:lang w:val="pt-PT"/>
        </w:rPr>
        <w:t>{FR}</w:t>
      </w:r>
      <w:proofErr w:type="spellStart"/>
      <w:r w:rsidRPr="006D085E">
        <w:rPr>
          <w:lang w:val="pt-PT"/>
        </w:rPr>
        <w:t>fr</w:t>
      </w:r>
      <w:proofErr w:type="spellEnd"/>
      <w:r w:rsidRPr="006D085E">
        <w:rPr>
          <w:rStyle w:val="HideTWBExt"/>
          <w:lang w:val="pt-PT"/>
        </w:rPr>
        <w:t>&lt;/Original&gt;</w:t>
      </w:r>
    </w:p>
    <w:p w14:paraId="53B5F20F" w14:textId="77777777" w:rsidR="00B968A2" w:rsidRPr="006D085E" w:rsidRDefault="00B968A2" w:rsidP="00B968A2">
      <w:pPr>
        <w:rPr>
          <w:lang w:val="pt-PT"/>
        </w:rPr>
      </w:pPr>
      <w:r w:rsidRPr="006D085E">
        <w:rPr>
          <w:rStyle w:val="HideTWBExt"/>
          <w:lang w:val="pt-PT"/>
        </w:rPr>
        <w:t>&lt;/Amend&gt;</w:t>
      </w:r>
    </w:p>
    <w:p w14:paraId="19F4E2D7" w14:textId="77777777" w:rsidR="00B968A2" w:rsidRPr="006D085E" w:rsidRDefault="00B968A2" w:rsidP="00B968A2">
      <w:pPr>
        <w:pStyle w:val="AmNumberTabs"/>
        <w:rPr>
          <w:lang w:val="pt-PT"/>
        </w:rPr>
      </w:pPr>
      <w:r w:rsidRPr="006D085E">
        <w:rPr>
          <w:rStyle w:val="HideTWBExt"/>
          <w:lang w:val="pt-PT"/>
        </w:rPr>
        <w:t>&lt;Amend&gt;</w:t>
      </w:r>
      <w:r w:rsidRPr="006D085E">
        <w:rPr>
          <w:lang w:val="pt-PT"/>
        </w:rPr>
        <w:t>Emendamento</w:t>
      </w:r>
      <w:r w:rsidRPr="006D085E">
        <w:rPr>
          <w:lang w:val="pt-PT"/>
        </w:rPr>
        <w:tab/>
      </w:r>
      <w:r w:rsidRPr="006D085E">
        <w:rPr>
          <w:lang w:val="pt-PT"/>
        </w:rPr>
        <w:tab/>
      </w:r>
      <w:r w:rsidRPr="006D085E">
        <w:rPr>
          <w:rStyle w:val="HideTWBExt"/>
          <w:lang w:val="pt-PT"/>
        </w:rPr>
        <w:t>&lt;NumAm&gt;</w:t>
      </w:r>
      <w:r w:rsidRPr="006D085E">
        <w:rPr>
          <w:lang w:val="pt-PT"/>
        </w:rPr>
        <w:t>84</w:t>
      </w:r>
      <w:r w:rsidRPr="006D085E">
        <w:rPr>
          <w:rStyle w:val="HideTWBExt"/>
          <w:lang w:val="pt-PT"/>
        </w:rPr>
        <w:t>&lt;/NumAm&gt;</w:t>
      </w:r>
    </w:p>
    <w:p w14:paraId="62AF00EF" w14:textId="77777777" w:rsidR="00B968A2" w:rsidRPr="006D085E" w:rsidRDefault="00B968A2" w:rsidP="00B968A2">
      <w:pPr>
        <w:pStyle w:val="NormalBold"/>
        <w:rPr>
          <w:lang w:val="pt-PT"/>
        </w:rPr>
      </w:pPr>
      <w:r w:rsidRPr="006D085E">
        <w:rPr>
          <w:rStyle w:val="HideTWBExt"/>
          <w:b w:val="0"/>
          <w:lang w:val="pt-PT"/>
        </w:rPr>
        <w:t>&lt;RepeatBlock-By&gt;&lt;Members&gt;</w:t>
      </w:r>
      <w:r w:rsidRPr="006D085E">
        <w:rPr>
          <w:lang w:val="pt-PT"/>
        </w:rPr>
        <w:t>Oihane Agirregoitia Martínez, Asger Christensen</w:t>
      </w:r>
      <w:r w:rsidRPr="006D085E">
        <w:rPr>
          <w:rStyle w:val="HideTWBExt"/>
          <w:b w:val="0"/>
          <w:lang w:val="pt-PT"/>
        </w:rPr>
        <w:t>&lt;/Members&gt;</w:t>
      </w:r>
    </w:p>
    <w:p w14:paraId="6EC3BED1" w14:textId="77777777" w:rsidR="00B968A2" w:rsidRPr="006D085E" w:rsidRDefault="00B968A2" w:rsidP="00B968A2">
      <w:pPr>
        <w:pStyle w:val="NormalBold"/>
        <w:rPr>
          <w:lang w:val="pt-PT"/>
        </w:rPr>
      </w:pPr>
      <w:r w:rsidRPr="006D085E">
        <w:rPr>
          <w:rStyle w:val="HideTWBExt"/>
          <w:b w:val="0"/>
          <w:lang w:val="pt-PT"/>
        </w:rPr>
        <w:t>&lt;/RepeatBlock-By&gt;</w:t>
      </w:r>
    </w:p>
    <w:p w14:paraId="667C4AA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9485303" w14:textId="77777777" w:rsidR="00B968A2" w:rsidRPr="00565786" w:rsidRDefault="00B968A2" w:rsidP="00B968A2">
      <w:pPr>
        <w:pStyle w:val="NormalBold"/>
      </w:pPr>
      <w:r w:rsidRPr="00565786">
        <w:rPr>
          <w:rStyle w:val="HideTWBExt"/>
        </w:rPr>
        <w:t>&lt;Article&gt;</w:t>
      </w:r>
      <w:r w:rsidRPr="00565786">
        <w:t>Considerando C</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745C1A3" w14:textId="77777777" w:rsidTr="00C72CB5">
        <w:trPr>
          <w:trHeight w:hRule="exact" w:val="240"/>
          <w:jc w:val="center"/>
        </w:trPr>
        <w:tc>
          <w:tcPr>
            <w:tcW w:w="9752" w:type="dxa"/>
            <w:gridSpan w:val="2"/>
            <w:tcBorders>
              <w:top w:val="nil"/>
              <w:left w:val="nil"/>
              <w:bottom w:val="nil"/>
              <w:right w:val="nil"/>
            </w:tcBorders>
          </w:tcPr>
          <w:p w14:paraId="76A58755" w14:textId="77777777" w:rsidR="00B968A2" w:rsidRPr="00565786" w:rsidRDefault="00B968A2" w:rsidP="00C72CB5"/>
        </w:tc>
      </w:tr>
      <w:tr w:rsidR="00B968A2" w:rsidRPr="00565786" w14:paraId="76CD0476" w14:textId="77777777" w:rsidTr="00C72CB5">
        <w:trPr>
          <w:trHeight w:val="240"/>
          <w:jc w:val="center"/>
        </w:trPr>
        <w:tc>
          <w:tcPr>
            <w:tcW w:w="4876" w:type="dxa"/>
            <w:tcBorders>
              <w:top w:val="nil"/>
              <w:left w:val="nil"/>
              <w:bottom w:val="nil"/>
              <w:right w:val="nil"/>
            </w:tcBorders>
          </w:tcPr>
          <w:p w14:paraId="5A226A7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55C73A2" w14:textId="77777777" w:rsidR="00B968A2" w:rsidRPr="00565786" w:rsidRDefault="00B968A2" w:rsidP="00C72CB5">
            <w:pPr>
              <w:pStyle w:val="AmColumnHeading"/>
            </w:pPr>
            <w:r w:rsidRPr="00565786">
              <w:t>Emendamento</w:t>
            </w:r>
          </w:p>
        </w:tc>
      </w:tr>
      <w:tr w:rsidR="00B968A2" w:rsidRPr="00565786" w14:paraId="60D4A1AE" w14:textId="77777777" w:rsidTr="00C72CB5">
        <w:trPr>
          <w:jc w:val="center"/>
        </w:trPr>
        <w:tc>
          <w:tcPr>
            <w:tcW w:w="4876" w:type="dxa"/>
            <w:tcBorders>
              <w:top w:val="nil"/>
              <w:left w:val="nil"/>
              <w:bottom w:val="nil"/>
              <w:right w:val="nil"/>
            </w:tcBorders>
          </w:tcPr>
          <w:p w14:paraId="32311163" w14:textId="77777777" w:rsidR="00B968A2" w:rsidRPr="00565786" w:rsidRDefault="00B968A2" w:rsidP="00C72CB5">
            <w:pPr>
              <w:pStyle w:val="Normal6a"/>
            </w:pPr>
            <w:r w:rsidRPr="00565786">
              <w:t>C.</w:t>
            </w:r>
            <w:r w:rsidRPr="00565786">
              <w:tab/>
              <w:t xml:space="preserve">considerando che </w:t>
            </w:r>
            <w:r w:rsidRPr="00565786">
              <w:rPr>
                <w:b/>
                <w:i/>
              </w:rPr>
              <w:t>le condizioni normative restrittive imposte dalla</w:t>
            </w:r>
            <w:r w:rsidRPr="00565786">
              <w:t xml:space="preserve"> politica comune della pesca (PCP) e </w:t>
            </w:r>
            <w:r w:rsidRPr="00565786">
              <w:rPr>
                <w:b/>
                <w:bCs/>
                <w:i/>
                <w:iCs/>
              </w:rPr>
              <w:t>dal</w:t>
            </w:r>
            <w:r w:rsidRPr="00565786">
              <w:t xml:space="preserve"> Fondo europeo per gli affari marittimi, la pesca e l'acquacoltura (FEAMPA) </w:t>
            </w:r>
            <w:r w:rsidRPr="00565786">
              <w:rPr>
                <w:b/>
                <w:i/>
              </w:rPr>
              <w:t>ostacolano i necessari miglioramenti in termini di sicurezza ed efficienza energetica, inficiando così</w:t>
            </w:r>
            <w:r w:rsidRPr="00565786">
              <w:t xml:space="preserve"> la competitività e la redditività dei pescatori rispetto alle flotte di paesi terzi;</w:t>
            </w:r>
          </w:p>
        </w:tc>
        <w:tc>
          <w:tcPr>
            <w:tcW w:w="4876" w:type="dxa"/>
            <w:tcBorders>
              <w:top w:val="nil"/>
              <w:left w:val="nil"/>
              <w:bottom w:val="nil"/>
              <w:right w:val="nil"/>
            </w:tcBorders>
          </w:tcPr>
          <w:p w14:paraId="1F74D9CF" w14:textId="77777777" w:rsidR="00B968A2" w:rsidRPr="00565786" w:rsidRDefault="00B968A2" w:rsidP="00C72CB5">
            <w:pPr>
              <w:pStyle w:val="Normal6a"/>
            </w:pPr>
            <w:r w:rsidRPr="00565786">
              <w:t>C.</w:t>
            </w:r>
            <w:r w:rsidRPr="00565786">
              <w:tab/>
              <w:t xml:space="preserve">considerando che </w:t>
            </w:r>
            <w:r w:rsidRPr="00565786">
              <w:rPr>
                <w:b/>
                <w:i/>
              </w:rPr>
              <w:t>i miglioramenti della sicurezza e dell'efficienza energetica possono essere sostenuti dai fondi dell'UE nell'ambito delle norme della</w:t>
            </w:r>
            <w:r w:rsidRPr="00565786">
              <w:t xml:space="preserve"> politica comune della pesca (PCP) e </w:t>
            </w:r>
            <w:r w:rsidRPr="00565786">
              <w:rPr>
                <w:b/>
                <w:bCs/>
                <w:i/>
                <w:iCs/>
              </w:rPr>
              <w:t>del</w:t>
            </w:r>
            <w:r w:rsidRPr="00565786">
              <w:t xml:space="preserve"> Fondo europeo per gli affari marittimi, la pesca e l'acquacoltura (FEAMP)</w:t>
            </w:r>
            <w:r w:rsidRPr="00565786">
              <w:rPr>
                <w:b/>
                <w:i/>
              </w:rPr>
              <w:t>; che studi recenti dimostrano che i futuri strumenti di sostegno alla pesca dovrebbero prendere in considerazione condizioni meno restrittive e, allo stesso tempo, applicare restrizioni per evitare l'eccesso di capacità o la pesca eccessiva a livello di singoli segmenti o dell'intera flotta nazionale, al fine di rafforzare ulteriormente</w:t>
            </w:r>
            <w:r w:rsidRPr="00565786">
              <w:t xml:space="preserve"> la competitività e la redditività dei pescatori rispetto alle flotte di paesi terzi;</w:t>
            </w:r>
          </w:p>
        </w:tc>
      </w:tr>
    </w:tbl>
    <w:p w14:paraId="584B74F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1D3F383" w14:textId="77777777" w:rsidR="00B968A2" w:rsidRPr="00565786" w:rsidRDefault="00B968A2" w:rsidP="00B968A2">
      <w:r w:rsidRPr="00565786">
        <w:rPr>
          <w:rStyle w:val="HideTWBExt"/>
        </w:rPr>
        <w:t>&lt;/Amend&gt;</w:t>
      </w:r>
    </w:p>
    <w:p w14:paraId="7FD167D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85</w:t>
      </w:r>
      <w:r w:rsidRPr="00565786">
        <w:rPr>
          <w:rStyle w:val="HideTWBExt"/>
        </w:rPr>
        <w:t>&lt;/NumAm&gt;</w:t>
      </w:r>
    </w:p>
    <w:p w14:paraId="1F88E67E"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61FF2558" w14:textId="77777777" w:rsidR="00B968A2" w:rsidRPr="00565786" w:rsidRDefault="00B968A2" w:rsidP="00B968A2">
      <w:r w:rsidRPr="00565786">
        <w:rPr>
          <w:rStyle w:val="HideTWBExt"/>
        </w:rPr>
        <w:t>&lt;AuNomDe&gt;</w:t>
      </w:r>
      <w:r w:rsidRPr="00565786">
        <w:rPr>
          <w:rStyle w:val="HideTWBInt"/>
        </w:rPr>
        <w:t>{Verts/ALE}</w:t>
      </w:r>
      <w:r w:rsidRPr="00565786">
        <w:t>a nome del gruppo Verts/ALE</w:t>
      </w:r>
      <w:r w:rsidRPr="00565786">
        <w:rPr>
          <w:rStyle w:val="HideTWBExt"/>
        </w:rPr>
        <w:t>&lt;/AuNomDe&gt;</w:t>
      </w:r>
    </w:p>
    <w:p w14:paraId="14489C4E" w14:textId="77777777" w:rsidR="00B968A2" w:rsidRPr="00565786" w:rsidRDefault="00B968A2" w:rsidP="00B968A2">
      <w:pPr>
        <w:pStyle w:val="NormalBold"/>
      </w:pPr>
      <w:r w:rsidRPr="00565786">
        <w:rPr>
          <w:rStyle w:val="HideTWBExt"/>
          <w:b w:val="0"/>
        </w:rPr>
        <w:t>&lt;/RepeatBlock-By&gt;</w:t>
      </w:r>
    </w:p>
    <w:p w14:paraId="40A10F1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DCBB186" w14:textId="77777777" w:rsidR="00B968A2" w:rsidRPr="00565786" w:rsidRDefault="00B968A2" w:rsidP="00B968A2">
      <w:pPr>
        <w:pStyle w:val="NormalBold"/>
      </w:pPr>
      <w:r w:rsidRPr="00565786">
        <w:rPr>
          <w:rStyle w:val="HideTWBExt"/>
        </w:rPr>
        <w:t>&lt;Article&gt;</w:t>
      </w:r>
      <w:r w:rsidRPr="00565786">
        <w:t>Considerando C</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521E8B6" w14:textId="77777777" w:rsidTr="00C72CB5">
        <w:trPr>
          <w:trHeight w:hRule="exact" w:val="240"/>
          <w:jc w:val="center"/>
        </w:trPr>
        <w:tc>
          <w:tcPr>
            <w:tcW w:w="9752" w:type="dxa"/>
            <w:gridSpan w:val="2"/>
            <w:tcBorders>
              <w:top w:val="nil"/>
              <w:left w:val="nil"/>
              <w:bottom w:val="nil"/>
              <w:right w:val="nil"/>
            </w:tcBorders>
          </w:tcPr>
          <w:p w14:paraId="0A666449" w14:textId="77777777" w:rsidR="00B968A2" w:rsidRPr="00565786" w:rsidRDefault="00B968A2" w:rsidP="00C72CB5"/>
        </w:tc>
      </w:tr>
      <w:tr w:rsidR="00B968A2" w:rsidRPr="00565786" w14:paraId="03F36238" w14:textId="77777777" w:rsidTr="00C72CB5">
        <w:trPr>
          <w:trHeight w:val="240"/>
          <w:jc w:val="center"/>
        </w:trPr>
        <w:tc>
          <w:tcPr>
            <w:tcW w:w="4876" w:type="dxa"/>
            <w:tcBorders>
              <w:top w:val="nil"/>
              <w:left w:val="nil"/>
              <w:bottom w:val="nil"/>
              <w:right w:val="nil"/>
            </w:tcBorders>
          </w:tcPr>
          <w:p w14:paraId="50E95DB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3BC2565" w14:textId="77777777" w:rsidR="00B968A2" w:rsidRPr="00565786" w:rsidRDefault="00B968A2" w:rsidP="00C72CB5">
            <w:pPr>
              <w:pStyle w:val="AmColumnHeading"/>
            </w:pPr>
            <w:r w:rsidRPr="00565786">
              <w:t>Emendamento</w:t>
            </w:r>
          </w:p>
        </w:tc>
      </w:tr>
      <w:tr w:rsidR="00B968A2" w:rsidRPr="00565786" w14:paraId="4C9550A3" w14:textId="77777777" w:rsidTr="00C72CB5">
        <w:trPr>
          <w:jc w:val="center"/>
        </w:trPr>
        <w:tc>
          <w:tcPr>
            <w:tcW w:w="4876" w:type="dxa"/>
            <w:tcBorders>
              <w:top w:val="nil"/>
              <w:left w:val="nil"/>
              <w:bottom w:val="nil"/>
              <w:right w:val="nil"/>
            </w:tcBorders>
          </w:tcPr>
          <w:p w14:paraId="2B0BBF9C" w14:textId="77777777" w:rsidR="00B968A2" w:rsidRPr="00565786" w:rsidRDefault="00B968A2" w:rsidP="00C72CB5">
            <w:pPr>
              <w:pStyle w:val="Normal6a"/>
            </w:pPr>
            <w:r w:rsidRPr="00565786">
              <w:t>C.</w:t>
            </w:r>
            <w:r w:rsidRPr="00565786">
              <w:tab/>
              <w:t xml:space="preserve">considerando che </w:t>
            </w:r>
            <w:r w:rsidRPr="00565786">
              <w:rPr>
                <w:b/>
                <w:i/>
              </w:rPr>
              <w:t>le condizioni normative restrittive imposte dalla</w:t>
            </w:r>
            <w:r w:rsidRPr="00565786">
              <w:t xml:space="preserve"> politica comune della pesca (PCP) e </w:t>
            </w:r>
            <w:r w:rsidRPr="00565786">
              <w:rPr>
                <w:b/>
                <w:i/>
              </w:rPr>
              <w:t>dal</w:t>
            </w:r>
            <w:r w:rsidRPr="00565786">
              <w:t xml:space="preserve"> Fondo europeo per gli affari marittimi, la pesca e l'acquacoltura (FEAMPA) </w:t>
            </w:r>
            <w:r w:rsidRPr="00565786">
              <w:rPr>
                <w:b/>
                <w:i/>
              </w:rPr>
              <w:t>ostacolano i necessari miglioramenti in termini di</w:t>
            </w:r>
            <w:r w:rsidRPr="00565786">
              <w:t xml:space="preserve"> sicurezza </w:t>
            </w:r>
            <w:r w:rsidRPr="00565786">
              <w:rPr>
                <w:b/>
                <w:i/>
              </w:rPr>
              <w:t>ed</w:t>
            </w:r>
            <w:r w:rsidRPr="00565786">
              <w:t xml:space="preserve"> efficienza energetica</w:t>
            </w:r>
            <w:r w:rsidRPr="00565786">
              <w:rPr>
                <w:b/>
                <w:bCs/>
                <w:i/>
                <w:iCs/>
              </w:rPr>
              <w:t>, inficiando così la</w:t>
            </w:r>
            <w:r w:rsidRPr="00565786">
              <w:t xml:space="preserve"> competitività e </w:t>
            </w:r>
            <w:r w:rsidRPr="00565786">
              <w:rPr>
                <w:b/>
                <w:bCs/>
                <w:i/>
                <w:iCs/>
              </w:rPr>
              <w:t>la</w:t>
            </w:r>
            <w:r w:rsidRPr="00565786">
              <w:t xml:space="preserve"> redditività dei pescatori rispetto alle flotte di paesi terzi;</w:t>
            </w:r>
          </w:p>
        </w:tc>
        <w:tc>
          <w:tcPr>
            <w:tcW w:w="4876" w:type="dxa"/>
            <w:tcBorders>
              <w:top w:val="nil"/>
              <w:left w:val="nil"/>
              <w:bottom w:val="nil"/>
              <w:right w:val="nil"/>
            </w:tcBorders>
          </w:tcPr>
          <w:p w14:paraId="7CC27F29" w14:textId="77777777" w:rsidR="00B968A2" w:rsidRPr="00565786" w:rsidRDefault="00B968A2" w:rsidP="00C72CB5">
            <w:pPr>
              <w:pStyle w:val="Normal6a"/>
            </w:pPr>
            <w:r w:rsidRPr="00565786">
              <w:t>C.</w:t>
            </w:r>
            <w:r w:rsidRPr="00565786">
              <w:tab/>
              <w:t xml:space="preserve">considerando che </w:t>
            </w:r>
            <w:r w:rsidRPr="00565786">
              <w:rPr>
                <w:b/>
                <w:i/>
              </w:rPr>
              <w:t>le disposizioni della</w:t>
            </w:r>
            <w:r w:rsidRPr="00565786">
              <w:t xml:space="preserve"> politica comune della pesca (PCP) e </w:t>
            </w:r>
            <w:r w:rsidRPr="00565786">
              <w:rPr>
                <w:b/>
                <w:i/>
              </w:rPr>
              <w:t>del</w:t>
            </w:r>
            <w:r w:rsidRPr="00565786">
              <w:t xml:space="preserve"> Fondo europeo per gli affari marittimi, la pesca e l'acquacoltura (FEAMP) </w:t>
            </w:r>
            <w:r w:rsidRPr="00565786">
              <w:rPr>
                <w:b/>
                <w:bCs/>
                <w:i/>
                <w:iCs/>
              </w:rPr>
              <w:t>includono misure e sostegno finanziario per migliorare la</w:t>
            </w:r>
            <w:r w:rsidRPr="00565786">
              <w:t xml:space="preserve"> sicurezza </w:t>
            </w:r>
            <w:r w:rsidRPr="00565786">
              <w:rPr>
                <w:b/>
                <w:bCs/>
                <w:i/>
                <w:iCs/>
              </w:rPr>
              <w:t>e l'</w:t>
            </w:r>
            <w:r w:rsidRPr="00565786">
              <w:t xml:space="preserve">efficienza energetica </w:t>
            </w:r>
            <w:r w:rsidRPr="00565786">
              <w:rPr>
                <w:b/>
                <w:bCs/>
                <w:i/>
                <w:iCs/>
              </w:rPr>
              <w:t>delle navi;</w:t>
            </w:r>
            <w:r w:rsidRPr="00565786">
              <w:rPr>
                <w:b/>
                <w:i/>
              </w:rPr>
              <w:t xml:space="preserve"> che tali disposizioni avrebbero potuto essere più ambiziose al momento della loro adozione; che tali disposizioni porteranno nel tempo a una maggiore</w:t>
            </w:r>
            <w:r w:rsidRPr="00565786">
              <w:t xml:space="preserve"> competitività e redditività dei pescatori </w:t>
            </w:r>
            <w:r w:rsidRPr="00565786">
              <w:rPr>
                <w:b/>
                <w:i/>
              </w:rPr>
              <w:t>dell'UE</w:t>
            </w:r>
            <w:r w:rsidRPr="00565786">
              <w:t xml:space="preserve"> rispetto alle flotte di paesi terzi;</w:t>
            </w:r>
          </w:p>
        </w:tc>
      </w:tr>
    </w:tbl>
    <w:p w14:paraId="17436A17"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1049A4EA" w14:textId="77777777" w:rsidR="00B968A2" w:rsidRPr="006D085E" w:rsidRDefault="00B968A2" w:rsidP="00B968A2">
      <w:pPr>
        <w:rPr>
          <w:lang w:val="fr-BE"/>
        </w:rPr>
      </w:pPr>
      <w:r w:rsidRPr="006D085E">
        <w:rPr>
          <w:rStyle w:val="HideTWBExt"/>
          <w:lang w:val="fr-BE"/>
        </w:rPr>
        <w:t>&lt;/Amend&gt;</w:t>
      </w:r>
    </w:p>
    <w:p w14:paraId="41AF14D0"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86</w:t>
      </w:r>
      <w:r w:rsidRPr="006D085E">
        <w:rPr>
          <w:rStyle w:val="HideTWBExt"/>
          <w:lang w:val="fr-BE"/>
        </w:rPr>
        <w:t>&lt;/NumAm&gt;</w:t>
      </w:r>
    </w:p>
    <w:p w14:paraId="74BE3565"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4013489F" w14:textId="77777777" w:rsidR="00B968A2" w:rsidRPr="006D085E" w:rsidRDefault="00B968A2" w:rsidP="00B968A2">
      <w:pPr>
        <w:pStyle w:val="NormalBold"/>
        <w:rPr>
          <w:lang w:val="fr-BE"/>
        </w:rPr>
      </w:pPr>
      <w:r w:rsidRPr="006D085E">
        <w:rPr>
          <w:rStyle w:val="HideTWBExt"/>
          <w:b w:val="0"/>
          <w:lang w:val="fr-BE"/>
        </w:rPr>
        <w:t>&lt;/RepeatBlock-By&gt;</w:t>
      </w:r>
    </w:p>
    <w:p w14:paraId="3ED5C90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A8D5C58" w14:textId="77777777" w:rsidR="00B968A2" w:rsidRPr="00565786" w:rsidRDefault="00B968A2" w:rsidP="00B968A2">
      <w:pPr>
        <w:pStyle w:val="NormalBold"/>
      </w:pPr>
      <w:r w:rsidRPr="00565786">
        <w:rPr>
          <w:rStyle w:val="HideTWBExt"/>
        </w:rPr>
        <w:t>&lt;Article&gt;</w:t>
      </w:r>
      <w:r w:rsidRPr="00565786">
        <w:t>Considerando C</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B14158B" w14:textId="77777777" w:rsidTr="00C72CB5">
        <w:trPr>
          <w:trHeight w:hRule="exact" w:val="240"/>
          <w:jc w:val="center"/>
        </w:trPr>
        <w:tc>
          <w:tcPr>
            <w:tcW w:w="9752" w:type="dxa"/>
            <w:gridSpan w:val="2"/>
            <w:tcBorders>
              <w:top w:val="nil"/>
              <w:left w:val="nil"/>
              <w:bottom w:val="nil"/>
              <w:right w:val="nil"/>
            </w:tcBorders>
          </w:tcPr>
          <w:p w14:paraId="0C1C7729" w14:textId="77777777" w:rsidR="00B968A2" w:rsidRPr="00565786" w:rsidRDefault="00B968A2" w:rsidP="00C72CB5"/>
        </w:tc>
      </w:tr>
      <w:tr w:rsidR="00B968A2" w:rsidRPr="00565786" w14:paraId="77A5EA55" w14:textId="77777777" w:rsidTr="00C72CB5">
        <w:trPr>
          <w:trHeight w:val="240"/>
          <w:jc w:val="center"/>
        </w:trPr>
        <w:tc>
          <w:tcPr>
            <w:tcW w:w="4876" w:type="dxa"/>
            <w:tcBorders>
              <w:top w:val="nil"/>
              <w:left w:val="nil"/>
              <w:bottom w:val="nil"/>
              <w:right w:val="nil"/>
            </w:tcBorders>
          </w:tcPr>
          <w:p w14:paraId="0C8B517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7BFE44B" w14:textId="77777777" w:rsidR="00B968A2" w:rsidRPr="00565786" w:rsidRDefault="00B968A2" w:rsidP="00C72CB5">
            <w:pPr>
              <w:pStyle w:val="AmColumnHeading"/>
            </w:pPr>
            <w:r w:rsidRPr="00565786">
              <w:t>Emendamento</w:t>
            </w:r>
          </w:p>
        </w:tc>
      </w:tr>
      <w:tr w:rsidR="00B968A2" w:rsidRPr="00565786" w14:paraId="763AE100" w14:textId="77777777" w:rsidTr="00C72CB5">
        <w:trPr>
          <w:jc w:val="center"/>
        </w:trPr>
        <w:tc>
          <w:tcPr>
            <w:tcW w:w="4876" w:type="dxa"/>
            <w:tcBorders>
              <w:top w:val="nil"/>
              <w:left w:val="nil"/>
              <w:bottom w:val="nil"/>
              <w:right w:val="nil"/>
            </w:tcBorders>
          </w:tcPr>
          <w:p w14:paraId="331BBDF5" w14:textId="77777777" w:rsidR="00B968A2" w:rsidRPr="00565786" w:rsidRDefault="00B968A2" w:rsidP="00C72CB5">
            <w:pPr>
              <w:pStyle w:val="Normal6a"/>
            </w:pPr>
            <w:r w:rsidRPr="00565786">
              <w:t>C.</w:t>
            </w:r>
            <w:r w:rsidRPr="00565786">
              <w:tab/>
              <w:t xml:space="preserve">considerando che le condizioni normative </w:t>
            </w:r>
            <w:r w:rsidRPr="00565786">
              <w:rPr>
                <w:b/>
                <w:i/>
              </w:rPr>
              <w:t>restrittive imposte</w:t>
            </w:r>
            <w:r w:rsidRPr="00565786">
              <w:t xml:space="preserve"> dalla politica comune della pesca (PCP) e dal Fondo europeo per gli affari marittimi, la pesca e l'acquacoltura (FEAMPA) </w:t>
            </w:r>
            <w:r w:rsidRPr="00565786">
              <w:rPr>
                <w:b/>
                <w:i/>
              </w:rPr>
              <w:t>ostacolano i necessari miglioramenti in termini di</w:t>
            </w:r>
            <w:r w:rsidRPr="00565786">
              <w:t xml:space="preserve"> sicurezza </w:t>
            </w:r>
            <w:r w:rsidRPr="00565786">
              <w:rPr>
                <w:b/>
                <w:i/>
              </w:rPr>
              <w:t>ed</w:t>
            </w:r>
            <w:r w:rsidRPr="00565786">
              <w:t xml:space="preserve"> efficienza energetica, </w:t>
            </w:r>
            <w:r w:rsidRPr="00565786">
              <w:rPr>
                <w:b/>
                <w:bCs/>
                <w:i/>
                <w:iCs/>
              </w:rPr>
              <w:t>inficiando così la competitività e la redditività dei pescatori rispetto alle flotte di paesi terzi</w:t>
            </w:r>
            <w:r w:rsidRPr="00565786">
              <w:t>;</w:t>
            </w:r>
          </w:p>
        </w:tc>
        <w:tc>
          <w:tcPr>
            <w:tcW w:w="4876" w:type="dxa"/>
            <w:tcBorders>
              <w:top w:val="nil"/>
              <w:left w:val="nil"/>
              <w:bottom w:val="nil"/>
              <w:right w:val="nil"/>
            </w:tcBorders>
          </w:tcPr>
          <w:p w14:paraId="4A533C3E" w14:textId="77777777" w:rsidR="00B968A2" w:rsidRPr="00565786" w:rsidRDefault="00B968A2" w:rsidP="00C72CB5">
            <w:pPr>
              <w:pStyle w:val="Normal6a"/>
            </w:pPr>
            <w:r w:rsidRPr="00565786">
              <w:t>C.</w:t>
            </w:r>
            <w:r w:rsidRPr="00565786">
              <w:tab/>
              <w:t xml:space="preserve">considerando che le condizioni normative </w:t>
            </w:r>
            <w:r w:rsidRPr="00565786">
              <w:rPr>
                <w:b/>
                <w:i/>
              </w:rPr>
              <w:t>stabilite</w:t>
            </w:r>
            <w:r w:rsidRPr="00565786">
              <w:t xml:space="preserve"> dalla politica comune della pesca (PCP) e dal Fondo europeo per gli affari marittimi, la pesca e l'acquacoltura (FEAMP) </w:t>
            </w:r>
            <w:r w:rsidRPr="00565786">
              <w:rPr>
                <w:b/>
                <w:i/>
              </w:rPr>
              <w:t>introducono criteri per migliorare la</w:t>
            </w:r>
            <w:r w:rsidRPr="00565786">
              <w:t xml:space="preserve"> sicurezza </w:t>
            </w:r>
            <w:r w:rsidRPr="00565786">
              <w:rPr>
                <w:b/>
                <w:i/>
              </w:rPr>
              <w:t>e l'</w:t>
            </w:r>
            <w:r w:rsidRPr="00565786">
              <w:t xml:space="preserve">efficienza energetica, </w:t>
            </w:r>
            <w:r w:rsidRPr="00565786">
              <w:rPr>
                <w:b/>
                <w:i/>
              </w:rPr>
              <w:t>garantendo al contempo un equilibrio per ridurre l'eccesso di capacità</w:t>
            </w:r>
            <w:r w:rsidRPr="00565786">
              <w:t>;</w:t>
            </w:r>
          </w:p>
        </w:tc>
      </w:tr>
    </w:tbl>
    <w:p w14:paraId="4BD6ABF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5902363" w14:textId="77777777" w:rsidR="00B968A2" w:rsidRPr="00565786" w:rsidRDefault="00B968A2" w:rsidP="00B968A2">
      <w:r w:rsidRPr="00565786">
        <w:rPr>
          <w:rStyle w:val="HideTWBExt"/>
        </w:rPr>
        <w:t>&lt;/Amend&gt;</w:t>
      </w:r>
    </w:p>
    <w:p w14:paraId="529038A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87</w:t>
      </w:r>
      <w:r w:rsidRPr="00565786">
        <w:rPr>
          <w:rStyle w:val="HideTWBExt"/>
        </w:rPr>
        <w:t>&lt;/NumAm&gt;</w:t>
      </w:r>
    </w:p>
    <w:p w14:paraId="01D92766"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02C91C4C" w14:textId="77777777" w:rsidR="00B968A2" w:rsidRPr="00565786" w:rsidRDefault="00B968A2" w:rsidP="00B968A2">
      <w:pPr>
        <w:pStyle w:val="NormalBold"/>
      </w:pPr>
      <w:r w:rsidRPr="00565786">
        <w:rPr>
          <w:rStyle w:val="HideTWBExt"/>
          <w:b w:val="0"/>
        </w:rPr>
        <w:t>&lt;/RepeatBlock-By&gt;</w:t>
      </w:r>
    </w:p>
    <w:p w14:paraId="784F317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12A0A0F" w14:textId="77777777" w:rsidR="00B968A2" w:rsidRPr="00565786" w:rsidRDefault="00B968A2" w:rsidP="00B968A2">
      <w:pPr>
        <w:pStyle w:val="NormalBold"/>
      </w:pPr>
      <w:r w:rsidRPr="00565786">
        <w:rPr>
          <w:rStyle w:val="HideTWBExt"/>
        </w:rPr>
        <w:t>&lt;Article&gt;</w:t>
      </w:r>
      <w:r w:rsidRPr="00565786">
        <w:t>Considerando C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FC8E6F7" w14:textId="77777777" w:rsidTr="00C72CB5">
        <w:trPr>
          <w:trHeight w:hRule="exact" w:val="240"/>
          <w:jc w:val="center"/>
        </w:trPr>
        <w:tc>
          <w:tcPr>
            <w:tcW w:w="9752" w:type="dxa"/>
            <w:gridSpan w:val="2"/>
            <w:tcBorders>
              <w:top w:val="nil"/>
              <w:left w:val="nil"/>
              <w:bottom w:val="nil"/>
              <w:right w:val="nil"/>
            </w:tcBorders>
          </w:tcPr>
          <w:p w14:paraId="14D08D49" w14:textId="77777777" w:rsidR="00B968A2" w:rsidRPr="00565786" w:rsidRDefault="00B968A2" w:rsidP="00C72CB5"/>
        </w:tc>
      </w:tr>
      <w:tr w:rsidR="00B968A2" w:rsidRPr="00565786" w14:paraId="32936FB3" w14:textId="77777777" w:rsidTr="00C72CB5">
        <w:trPr>
          <w:trHeight w:val="240"/>
          <w:jc w:val="center"/>
        </w:trPr>
        <w:tc>
          <w:tcPr>
            <w:tcW w:w="4876" w:type="dxa"/>
            <w:tcBorders>
              <w:top w:val="nil"/>
              <w:left w:val="nil"/>
              <w:bottom w:val="nil"/>
              <w:right w:val="nil"/>
            </w:tcBorders>
          </w:tcPr>
          <w:p w14:paraId="7951431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D88578C" w14:textId="77777777" w:rsidR="00B968A2" w:rsidRPr="00565786" w:rsidRDefault="00B968A2" w:rsidP="00C72CB5">
            <w:pPr>
              <w:pStyle w:val="AmColumnHeading"/>
            </w:pPr>
            <w:r w:rsidRPr="00565786">
              <w:t>Emendamento</w:t>
            </w:r>
          </w:p>
        </w:tc>
      </w:tr>
      <w:tr w:rsidR="00B968A2" w:rsidRPr="00565786" w14:paraId="76DB4218" w14:textId="77777777" w:rsidTr="00C72CB5">
        <w:trPr>
          <w:jc w:val="center"/>
        </w:trPr>
        <w:tc>
          <w:tcPr>
            <w:tcW w:w="4876" w:type="dxa"/>
            <w:tcBorders>
              <w:top w:val="nil"/>
              <w:left w:val="nil"/>
              <w:bottom w:val="nil"/>
              <w:right w:val="nil"/>
            </w:tcBorders>
          </w:tcPr>
          <w:p w14:paraId="5D30F7B3" w14:textId="77777777" w:rsidR="00B968A2" w:rsidRPr="00565786" w:rsidRDefault="00B968A2" w:rsidP="00C72CB5">
            <w:pPr>
              <w:pStyle w:val="Normal6a"/>
            </w:pPr>
          </w:p>
        </w:tc>
        <w:tc>
          <w:tcPr>
            <w:tcW w:w="4876" w:type="dxa"/>
            <w:tcBorders>
              <w:top w:val="nil"/>
              <w:left w:val="nil"/>
              <w:bottom w:val="nil"/>
              <w:right w:val="nil"/>
            </w:tcBorders>
          </w:tcPr>
          <w:p w14:paraId="3A9B676B" w14:textId="77777777" w:rsidR="00B968A2" w:rsidRPr="00565786" w:rsidRDefault="00B968A2" w:rsidP="00C72CB5">
            <w:pPr>
              <w:pStyle w:val="Normal6a"/>
            </w:pPr>
            <w:r w:rsidRPr="00565786">
              <w:rPr>
                <w:b/>
                <w:i/>
              </w:rPr>
              <w:t>C bis.</w:t>
            </w:r>
            <w:r w:rsidRPr="00565786">
              <w:tab/>
            </w:r>
            <w:r w:rsidRPr="00565786">
              <w:rPr>
                <w:b/>
                <w:i/>
              </w:rPr>
              <w:t>considerando che, di conseguenza, sia la PCP che il FEAMPA necessitano di riforme fondamentali per essere maggiormente in grado di soddisfare le esigenze del programma di decarbonizzazione e modernizzazione; che tali riforme dovrebbero rispettare pienamente l'enorme diversità regionale della flotta peschereccia dell'UE e non devono adottare un approccio unico per tutti;</w:t>
            </w:r>
          </w:p>
        </w:tc>
      </w:tr>
    </w:tbl>
    <w:p w14:paraId="548384D5"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48BD1CB" w14:textId="77777777" w:rsidR="00B968A2" w:rsidRPr="00565786" w:rsidRDefault="00B968A2" w:rsidP="00B968A2">
      <w:r w:rsidRPr="00565786">
        <w:rPr>
          <w:rStyle w:val="HideTWBExt"/>
        </w:rPr>
        <w:t>&lt;/Amend&gt;</w:t>
      </w:r>
    </w:p>
    <w:p w14:paraId="3405E35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88</w:t>
      </w:r>
      <w:r w:rsidRPr="00565786">
        <w:rPr>
          <w:rStyle w:val="HideTWBExt"/>
        </w:rPr>
        <w:t>&lt;/NumAm&gt;</w:t>
      </w:r>
    </w:p>
    <w:p w14:paraId="60EECF73"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449968FC" w14:textId="77777777" w:rsidR="00B968A2" w:rsidRPr="00565786" w:rsidRDefault="00B968A2" w:rsidP="00B968A2">
      <w:pPr>
        <w:pStyle w:val="NormalBold"/>
      </w:pPr>
      <w:r w:rsidRPr="00565786">
        <w:rPr>
          <w:rStyle w:val="HideTWBExt"/>
          <w:b w:val="0"/>
        </w:rPr>
        <w:t>&lt;/RepeatBlock-By&gt;</w:t>
      </w:r>
    </w:p>
    <w:p w14:paraId="4C5D6F3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77FE7B2" w14:textId="77777777" w:rsidR="00B968A2" w:rsidRPr="00565786" w:rsidRDefault="00B968A2" w:rsidP="00B968A2">
      <w:pPr>
        <w:pStyle w:val="NormalBold"/>
      </w:pPr>
      <w:r w:rsidRPr="00565786">
        <w:rPr>
          <w:rStyle w:val="HideTWBExt"/>
        </w:rPr>
        <w:t>&lt;Article&gt;</w:t>
      </w:r>
      <w:r w:rsidRPr="00565786">
        <w:t>Considerando C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FDB9919" w14:textId="77777777" w:rsidTr="00C72CB5">
        <w:trPr>
          <w:trHeight w:hRule="exact" w:val="240"/>
          <w:jc w:val="center"/>
        </w:trPr>
        <w:tc>
          <w:tcPr>
            <w:tcW w:w="9752" w:type="dxa"/>
            <w:gridSpan w:val="2"/>
            <w:tcBorders>
              <w:top w:val="nil"/>
              <w:left w:val="nil"/>
              <w:bottom w:val="nil"/>
              <w:right w:val="nil"/>
            </w:tcBorders>
          </w:tcPr>
          <w:p w14:paraId="40E86E48" w14:textId="77777777" w:rsidR="00B968A2" w:rsidRPr="00565786" w:rsidRDefault="00B968A2" w:rsidP="00C72CB5"/>
        </w:tc>
      </w:tr>
      <w:tr w:rsidR="00B968A2" w:rsidRPr="00565786" w14:paraId="0F5FB327" w14:textId="77777777" w:rsidTr="00C72CB5">
        <w:trPr>
          <w:trHeight w:val="240"/>
          <w:jc w:val="center"/>
        </w:trPr>
        <w:tc>
          <w:tcPr>
            <w:tcW w:w="4876" w:type="dxa"/>
            <w:tcBorders>
              <w:top w:val="nil"/>
              <w:left w:val="nil"/>
              <w:bottom w:val="nil"/>
              <w:right w:val="nil"/>
            </w:tcBorders>
          </w:tcPr>
          <w:p w14:paraId="168D1ED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EE5C267" w14:textId="77777777" w:rsidR="00B968A2" w:rsidRPr="00565786" w:rsidRDefault="00B968A2" w:rsidP="00C72CB5">
            <w:pPr>
              <w:pStyle w:val="AmColumnHeading"/>
            </w:pPr>
            <w:r w:rsidRPr="00565786">
              <w:t>Emendamento</w:t>
            </w:r>
          </w:p>
        </w:tc>
      </w:tr>
      <w:tr w:rsidR="00B968A2" w:rsidRPr="00565786" w14:paraId="35E6404C" w14:textId="77777777" w:rsidTr="00C72CB5">
        <w:trPr>
          <w:jc w:val="center"/>
        </w:trPr>
        <w:tc>
          <w:tcPr>
            <w:tcW w:w="4876" w:type="dxa"/>
            <w:tcBorders>
              <w:top w:val="nil"/>
              <w:left w:val="nil"/>
              <w:bottom w:val="nil"/>
              <w:right w:val="nil"/>
            </w:tcBorders>
          </w:tcPr>
          <w:p w14:paraId="65688874" w14:textId="77777777" w:rsidR="00B968A2" w:rsidRPr="00565786" w:rsidRDefault="00B968A2" w:rsidP="00C72CB5">
            <w:pPr>
              <w:pStyle w:val="Normal6a"/>
            </w:pPr>
          </w:p>
        </w:tc>
        <w:tc>
          <w:tcPr>
            <w:tcW w:w="4876" w:type="dxa"/>
            <w:tcBorders>
              <w:top w:val="nil"/>
              <w:left w:val="nil"/>
              <w:bottom w:val="nil"/>
              <w:right w:val="nil"/>
            </w:tcBorders>
          </w:tcPr>
          <w:p w14:paraId="7647A733" w14:textId="77777777" w:rsidR="00B968A2" w:rsidRPr="00565786" w:rsidRDefault="00B968A2" w:rsidP="00C72CB5">
            <w:pPr>
              <w:pStyle w:val="Normal6a"/>
            </w:pPr>
            <w:r w:rsidRPr="00565786">
              <w:rPr>
                <w:b/>
                <w:i/>
              </w:rPr>
              <w:t>C bis.</w:t>
            </w:r>
            <w:r w:rsidRPr="00565786">
              <w:tab/>
            </w:r>
            <w:r w:rsidRPr="00565786">
              <w:rPr>
                <w:b/>
                <w:i/>
              </w:rPr>
              <w:t>considerando che i pescatori, in particolare gli operatori su piccola scala, sono alleati essenziali nella protezione degli ecosistemi marini e dovrebbero essere pienamente coinvolti nell'attuazione e nel monitoraggio delle politiche a sostegno della transizione verso pratiche di pesca sostenibili e a basso impatto;</w:t>
            </w:r>
          </w:p>
        </w:tc>
      </w:tr>
    </w:tbl>
    <w:p w14:paraId="5D3D655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764E018" w14:textId="77777777" w:rsidR="00B968A2" w:rsidRPr="00565786" w:rsidRDefault="00B968A2" w:rsidP="00B968A2">
      <w:r w:rsidRPr="00565786">
        <w:rPr>
          <w:rStyle w:val="HideTWBExt"/>
        </w:rPr>
        <w:t>&lt;/Amend&gt;</w:t>
      </w:r>
    </w:p>
    <w:p w14:paraId="0EB04E5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89</w:t>
      </w:r>
      <w:r w:rsidRPr="00565786">
        <w:rPr>
          <w:rStyle w:val="HideTWBExt"/>
        </w:rPr>
        <w:t>&lt;/NumAm&gt;</w:t>
      </w:r>
    </w:p>
    <w:p w14:paraId="1CB9AADC" w14:textId="77777777" w:rsidR="00B968A2" w:rsidRPr="00565786" w:rsidRDefault="00B968A2" w:rsidP="00B968A2">
      <w:pPr>
        <w:pStyle w:val="NormalBold"/>
      </w:pPr>
      <w:r w:rsidRPr="00565786">
        <w:rPr>
          <w:rStyle w:val="HideTWBExt"/>
          <w:b w:val="0"/>
        </w:rPr>
        <w:t>&lt;RepeatBlock-By&gt;&lt;Members&gt;</w:t>
      </w:r>
      <w:r w:rsidRPr="00565786">
        <w:t>Sebastian Everding, Anja Hazekamp</w:t>
      </w:r>
      <w:r w:rsidRPr="00565786">
        <w:rPr>
          <w:rStyle w:val="HideTWBExt"/>
          <w:b w:val="0"/>
        </w:rPr>
        <w:t>&lt;/Members&gt;</w:t>
      </w:r>
    </w:p>
    <w:p w14:paraId="19DC7232" w14:textId="77777777" w:rsidR="00B968A2" w:rsidRPr="00565786" w:rsidRDefault="00B968A2" w:rsidP="00B968A2">
      <w:pPr>
        <w:pStyle w:val="NormalBold"/>
      </w:pPr>
      <w:r w:rsidRPr="00565786">
        <w:rPr>
          <w:rStyle w:val="HideTWBExt"/>
          <w:b w:val="0"/>
        </w:rPr>
        <w:t>&lt;/RepeatBlock-By&gt;</w:t>
      </w:r>
    </w:p>
    <w:p w14:paraId="3915AB7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F5F38F7" w14:textId="77777777" w:rsidR="00B968A2" w:rsidRPr="00565786" w:rsidRDefault="00B968A2" w:rsidP="00B968A2">
      <w:pPr>
        <w:pStyle w:val="NormalBold"/>
      </w:pPr>
      <w:r w:rsidRPr="00565786">
        <w:rPr>
          <w:rStyle w:val="HideTWBExt"/>
        </w:rPr>
        <w:t>&lt;Article&gt;</w:t>
      </w:r>
      <w:r w:rsidRPr="00565786">
        <w:t>Considerando D</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5438097" w14:textId="77777777" w:rsidTr="00C72CB5">
        <w:trPr>
          <w:trHeight w:hRule="exact" w:val="240"/>
          <w:jc w:val="center"/>
        </w:trPr>
        <w:tc>
          <w:tcPr>
            <w:tcW w:w="9752" w:type="dxa"/>
            <w:gridSpan w:val="2"/>
            <w:tcBorders>
              <w:top w:val="nil"/>
              <w:left w:val="nil"/>
              <w:bottom w:val="nil"/>
              <w:right w:val="nil"/>
            </w:tcBorders>
          </w:tcPr>
          <w:p w14:paraId="53191B92" w14:textId="77777777" w:rsidR="00B968A2" w:rsidRPr="00565786" w:rsidRDefault="00B968A2" w:rsidP="00C72CB5"/>
        </w:tc>
      </w:tr>
      <w:tr w:rsidR="00B968A2" w:rsidRPr="00565786" w14:paraId="4BB2DBDA" w14:textId="77777777" w:rsidTr="00C72CB5">
        <w:trPr>
          <w:trHeight w:val="240"/>
          <w:jc w:val="center"/>
        </w:trPr>
        <w:tc>
          <w:tcPr>
            <w:tcW w:w="4876" w:type="dxa"/>
            <w:tcBorders>
              <w:top w:val="nil"/>
              <w:left w:val="nil"/>
              <w:bottom w:val="nil"/>
              <w:right w:val="nil"/>
            </w:tcBorders>
          </w:tcPr>
          <w:p w14:paraId="09A8DE7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E6AA118" w14:textId="77777777" w:rsidR="00B968A2" w:rsidRPr="00565786" w:rsidRDefault="00B968A2" w:rsidP="00C72CB5">
            <w:pPr>
              <w:pStyle w:val="AmColumnHeading"/>
            </w:pPr>
            <w:r w:rsidRPr="00565786">
              <w:t>Emendamento</w:t>
            </w:r>
          </w:p>
        </w:tc>
      </w:tr>
      <w:tr w:rsidR="00B968A2" w:rsidRPr="00565786" w14:paraId="5F4A3C10" w14:textId="77777777" w:rsidTr="00C72CB5">
        <w:trPr>
          <w:jc w:val="center"/>
        </w:trPr>
        <w:tc>
          <w:tcPr>
            <w:tcW w:w="4876" w:type="dxa"/>
            <w:tcBorders>
              <w:top w:val="nil"/>
              <w:left w:val="nil"/>
              <w:bottom w:val="nil"/>
              <w:right w:val="nil"/>
            </w:tcBorders>
          </w:tcPr>
          <w:p w14:paraId="27A914A3" w14:textId="77777777" w:rsidR="00B968A2" w:rsidRPr="00565786" w:rsidRDefault="00B968A2" w:rsidP="00C72CB5">
            <w:pPr>
              <w:pStyle w:val="Normal6a"/>
            </w:pPr>
            <w:r w:rsidRPr="00565786">
              <w:t>D.</w:t>
            </w:r>
            <w:r w:rsidRPr="00565786">
              <w:tab/>
              <w:t xml:space="preserve">considerando che attrezzi da pesca </w:t>
            </w:r>
            <w:r w:rsidRPr="00565786">
              <w:rPr>
                <w:b/>
                <w:i/>
              </w:rPr>
              <w:t>innovativi possono svolgere un ruolo fondamentale nel migliorare la sostenibilità, ma che l'assenza di definizioni chiare a livello dell'Unione e di procedure di approvazione efficienti rischia di ritardare notevolmente il conseguimento di benefici ambientali, tecnologici ed economici</w:t>
            </w:r>
            <w:r w:rsidRPr="00565786">
              <w:t>;</w:t>
            </w:r>
          </w:p>
        </w:tc>
        <w:tc>
          <w:tcPr>
            <w:tcW w:w="4876" w:type="dxa"/>
            <w:tcBorders>
              <w:top w:val="nil"/>
              <w:left w:val="nil"/>
              <w:bottom w:val="nil"/>
              <w:right w:val="nil"/>
            </w:tcBorders>
          </w:tcPr>
          <w:p w14:paraId="1C896DE9" w14:textId="77777777" w:rsidR="00B968A2" w:rsidRPr="00565786" w:rsidRDefault="00B968A2" w:rsidP="00C72CB5">
            <w:pPr>
              <w:pStyle w:val="Normal6a"/>
            </w:pPr>
            <w:r w:rsidRPr="00565786">
              <w:t>D.</w:t>
            </w:r>
            <w:r w:rsidRPr="00565786">
              <w:tab/>
              <w:t xml:space="preserve">considerando che </w:t>
            </w:r>
            <w:r w:rsidRPr="00565786">
              <w:rPr>
                <w:b/>
                <w:i/>
              </w:rPr>
              <w:t>i moderni</w:t>
            </w:r>
            <w:r w:rsidRPr="00565786">
              <w:t xml:space="preserve"> attrezzi da pesca </w:t>
            </w:r>
            <w:r w:rsidRPr="00565786">
              <w:rPr>
                <w:b/>
                <w:i/>
              </w:rPr>
              <w:t>possono avere un impatto negativo sui pesci, comportando maggior dolore, ferite e persino la morte, in particolare a causa dell'uso di alcuni metodi come la pesca a impulsi elettrici e la pesca con reti a strascico</w:t>
            </w:r>
            <w:r w:rsidRPr="00565786">
              <w:t xml:space="preserve">; </w:t>
            </w:r>
            <w:r w:rsidRPr="00565786">
              <w:rPr>
                <w:b/>
                <w:i/>
              </w:rPr>
              <w:t>che tali pratiche possono creare stress nei pesci, aumentare la probabilità che le catture indesiderate siano rigettate in mare e danneggiare gli habitat marini vulnerabili;</w:t>
            </w:r>
          </w:p>
        </w:tc>
      </w:tr>
    </w:tbl>
    <w:p w14:paraId="3DEF296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B140400" w14:textId="77777777" w:rsidR="00B968A2" w:rsidRPr="00565786" w:rsidRDefault="00B968A2" w:rsidP="00B968A2">
      <w:r w:rsidRPr="00565786">
        <w:rPr>
          <w:rStyle w:val="HideTWBExt"/>
        </w:rPr>
        <w:t>&lt;/Amend&gt;</w:t>
      </w:r>
    </w:p>
    <w:p w14:paraId="3A7A0CF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90</w:t>
      </w:r>
      <w:r w:rsidRPr="00565786">
        <w:rPr>
          <w:rStyle w:val="HideTWBExt"/>
        </w:rPr>
        <w:t>&lt;/NumAm&gt;</w:t>
      </w:r>
    </w:p>
    <w:p w14:paraId="775162E2" w14:textId="77777777" w:rsidR="00B968A2" w:rsidRPr="00565786" w:rsidRDefault="00B968A2" w:rsidP="00B968A2">
      <w:pPr>
        <w:pStyle w:val="NormalBold"/>
      </w:pPr>
      <w:r w:rsidRPr="00565786">
        <w:rPr>
          <w:rStyle w:val="HideTWBExt"/>
          <w:b w:val="0"/>
        </w:rPr>
        <w:t>&lt;RepeatBlock-By&gt;&lt;Members&gt;</w:t>
      </w:r>
      <w:r w:rsidRPr="00565786">
        <w:t>Oihane Agirregoitia Martínez, Emma Wiesner, Stéphanie Yon-Courtin, Asger Christensen</w:t>
      </w:r>
      <w:r w:rsidRPr="00565786">
        <w:rPr>
          <w:rStyle w:val="HideTWBExt"/>
          <w:b w:val="0"/>
        </w:rPr>
        <w:t>&lt;/Members&gt;</w:t>
      </w:r>
    </w:p>
    <w:p w14:paraId="084B668D" w14:textId="77777777" w:rsidR="00B968A2" w:rsidRPr="00565786" w:rsidRDefault="00B968A2" w:rsidP="00B968A2">
      <w:pPr>
        <w:pStyle w:val="NormalBold"/>
      </w:pPr>
      <w:r w:rsidRPr="00565786">
        <w:rPr>
          <w:rStyle w:val="HideTWBExt"/>
          <w:b w:val="0"/>
        </w:rPr>
        <w:t>&lt;/RepeatBlock-By&gt;</w:t>
      </w:r>
    </w:p>
    <w:p w14:paraId="4FA9D8C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1EF4FC5" w14:textId="77777777" w:rsidR="00B968A2" w:rsidRPr="00565786" w:rsidRDefault="00B968A2" w:rsidP="00B968A2">
      <w:pPr>
        <w:pStyle w:val="NormalBold"/>
      </w:pPr>
      <w:r w:rsidRPr="00565786">
        <w:rPr>
          <w:rStyle w:val="HideTWBExt"/>
        </w:rPr>
        <w:t>&lt;Article&gt;</w:t>
      </w:r>
      <w:r w:rsidRPr="00565786">
        <w:t>Considerando D</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7CA2655" w14:textId="77777777" w:rsidTr="00C72CB5">
        <w:trPr>
          <w:trHeight w:hRule="exact" w:val="240"/>
          <w:jc w:val="center"/>
        </w:trPr>
        <w:tc>
          <w:tcPr>
            <w:tcW w:w="9752" w:type="dxa"/>
            <w:gridSpan w:val="2"/>
            <w:tcBorders>
              <w:top w:val="nil"/>
              <w:left w:val="nil"/>
              <w:bottom w:val="nil"/>
              <w:right w:val="nil"/>
            </w:tcBorders>
          </w:tcPr>
          <w:p w14:paraId="14D418DA" w14:textId="77777777" w:rsidR="00B968A2" w:rsidRPr="00565786" w:rsidRDefault="00B968A2" w:rsidP="00C72CB5"/>
        </w:tc>
      </w:tr>
      <w:tr w:rsidR="00B968A2" w:rsidRPr="00565786" w14:paraId="6FE78756" w14:textId="77777777" w:rsidTr="00C72CB5">
        <w:trPr>
          <w:trHeight w:val="240"/>
          <w:jc w:val="center"/>
        </w:trPr>
        <w:tc>
          <w:tcPr>
            <w:tcW w:w="4876" w:type="dxa"/>
            <w:tcBorders>
              <w:top w:val="nil"/>
              <w:left w:val="nil"/>
              <w:bottom w:val="nil"/>
              <w:right w:val="nil"/>
            </w:tcBorders>
          </w:tcPr>
          <w:p w14:paraId="112D5B2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40DC913" w14:textId="77777777" w:rsidR="00B968A2" w:rsidRPr="00565786" w:rsidRDefault="00B968A2" w:rsidP="00C72CB5">
            <w:pPr>
              <w:pStyle w:val="AmColumnHeading"/>
            </w:pPr>
            <w:r w:rsidRPr="00565786">
              <w:t>Emendamento</w:t>
            </w:r>
          </w:p>
        </w:tc>
      </w:tr>
      <w:tr w:rsidR="00B968A2" w:rsidRPr="00565786" w14:paraId="1447DF54" w14:textId="77777777" w:rsidTr="00C72CB5">
        <w:trPr>
          <w:jc w:val="center"/>
        </w:trPr>
        <w:tc>
          <w:tcPr>
            <w:tcW w:w="4876" w:type="dxa"/>
            <w:tcBorders>
              <w:top w:val="nil"/>
              <w:left w:val="nil"/>
              <w:bottom w:val="nil"/>
              <w:right w:val="nil"/>
            </w:tcBorders>
          </w:tcPr>
          <w:p w14:paraId="203FD93E" w14:textId="77777777" w:rsidR="00B968A2" w:rsidRPr="00565786" w:rsidRDefault="00B968A2" w:rsidP="00C72CB5">
            <w:pPr>
              <w:pStyle w:val="Normal6a"/>
            </w:pPr>
            <w:r w:rsidRPr="00565786">
              <w:t>D.</w:t>
            </w:r>
            <w:r w:rsidRPr="00565786">
              <w:tab/>
              <w:t xml:space="preserve">considerando che </w:t>
            </w:r>
            <w:r w:rsidRPr="00565786">
              <w:rPr>
                <w:b/>
                <w:i/>
              </w:rPr>
              <w:t>attrezzi da</w:t>
            </w:r>
            <w:r w:rsidRPr="00565786">
              <w:t xml:space="preserve"> pesca </w:t>
            </w:r>
            <w:r w:rsidRPr="00565786">
              <w:rPr>
                <w:b/>
                <w:i/>
              </w:rPr>
              <w:t>innovativi possono svolgere</w:t>
            </w:r>
            <w:r w:rsidRPr="00565786">
              <w:t xml:space="preserve"> un ruolo fondamentale nel migliorare la sostenibilità</w:t>
            </w:r>
            <w:r w:rsidRPr="00565786">
              <w:rPr>
                <w:b/>
                <w:i/>
              </w:rPr>
              <w:t>, ma che l'assenza di definizioni chiare a livello dell'Unione e di</w:t>
            </w:r>
            <w:r w:rsidRPr="00565786">
              <w:t xml:space="preserve"> procedure di approvazione efficienti </w:t>
            </w:r>
            <w:r w:rsidRPr="00565786">
              <w:rPr>
                <w:b/>
                <w:i/>
              </w:rPr>
              <w:t>rischia di ritardare notevolmente il conseguimento di benefici ambientali, tecnologici ed economici</w:t>
            </w:r>
            <w:r w:rsidRPr="00565786">
              <w:t>;</w:t>
            </w:r>
          </w:p>
        </w:tc>
        <w:tc>
          <w:tcPr>
            <w:tcW w:w="4876" w:type="dxa"/>
            <w:tcBorders>
              <w:top w:val="nil"/>
              <w:left w:val="nil"/>
              <w:bottom w:val="nil"/>
              <w:right w:val="nil"/>
            </w:tcBorders>
          </w:tcPr>
          <w:p w14:paraId="4C7DE1AF" w14:textId="77777777" w:rsidR="00B968A2" w:rsidRPr="00565786" w:rsidRDefault="00B968A2" w:rsidP="00C72CB5">
            <w:pPr>
              <w:pStyle w:val="Normal6a"/>
            </w:pPr>
            <w:r w:rsidRPr="00565786">
              <w:t>D.</w:t>
            </w:r>
            <w:r w:rsidRPr="00565786">
              <w:tab/>
              <w:t xml:space="preserve">considerando che </w:t>
            </w:r>
            <w:r w:rsidRPr="00565786">
              <w:rPr>
                <w:b/>
                <w:i/>
              </w:rPr>
              <w:t>l'innovazione nel settore della</w:t>
            </w:r>
            <w:r w:rsidRPr="00565786">
              <w:t xml:space="preserve"> pesca</w:t>
            </w:r>
            <w:r w:rsidRPr="00565786">
              <w:rPr>
                <w:b/>
                <w:i/>
              </w:rPr>
              <w:t>, anche per quanto riguarda gli attrezzi e i metodi, svolge</w:t>
            </w:r>
            <w:r w:rsidRPr="00565786">
              <w:t xml:space="preserve"> un ruolo fondamentale nel migliorare la sostenibilità </w:t>
            </w:r>
            <w:r w:rsidRPr="00565786">
              <w:rPr>
                <w:b/>
                <w:i/>
              </w:rPr>
              <w:t>e che pertanto deve essere sostenuta, tra l'altro, con</w:t>
            </w:r>
            <w:r w:rsidRPr="00565786">
              <w:t xml:space="preserve"> procedure di approvazione </w:t>
            </w:r>
            <w:r w:rsidRPr="00565786">
              <w:rPr>
                <w:b/>
                <w:i/>
              </w:rPr>
              <w:t>più</w:t>
            </w:r>
            <w:r w:rsidRPr="00565786">
              <w:t xml:space="preserve"> efficienti </w:t>
            </w:r>
            <w:r w:rsidRPr="00565786">
              <w:rPr>
                <w:b/>
                <w:bCs/>
                <w:i/>
                <w:iCs/>
              </w:rPr>
              <w:t>e con un sostegno per una più ampia diffusione di nuove tecniche innovative</w:t>
            </w:r>
            <w:r w:rsidRPr="00565786">
              <w:t>;</w:t>
            </w:r>
          </w:p>
        </w:tc>
      </w:tr>
    </w:tbl>
    <w:p w14:paraId="244F4A72"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10E7C258" w14:textId="77777777" w:rsidR="00B968A2" w:rsidRPr="006D085E" w:rsidRDefault="00B968A2" w:rsidP="00B968A2">
      <w:pPr>
        <w:rPr>
          <w:lang w:val="fr-BE"/>
        </w:rPr>
      </w:pPr>
      <w:r w:rsidRPr="006D085E">
        <w:rPr>
          <w:rStyle w:val="HideTWBExt"/>
          <w:lang w:val="fr-BE"/>
        </w:rPr>
        <w:t>&lt;/Amend&gt;</w:t>
      </w:r>
    </w:p>
    <w:p w14:paraId="2F3B754A"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91</w:t>
      </w:r>
      <w:r w:rsidRPr="006D085E">
        <w:rPr>
          <w:rStyle w:val="HideTWBExt"/>
          <w:lang w:val="fr-BE"/>
        </w:rPr>
        <w:t>&lt;/NumAm&gt;</w:t>
      </w:r>
    </w:p>
    <w:p w14:paraId="170F516E"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41B3AF9E" w14:textId="77777777" w:rsidR="00B968A2" w:rsidRPr="006D085E" w:rsidRDefault="00B968A2" w:rsidP="00B968A2">
      <w:pPr>
        <w:pStyle w:val="NormalBold"/>
        <w:rPr>
          <w:lang w:val="fr-BE"/>
        </w:rPr>
      </w:pPr>
      <w:r w:rsidRPr="006D085E">
        <w:rPr>
          <w:rStyle w:val="HideTWBExt"/>
          <w:b w:val="0"/>
          <w:lang w:val="fr-BE"/>
        </w:rPr>
        <w:t>&lt;/RepeatBlock-By&gt;</w:t>
      </w:r>
    </w:p>
    <w:p w14:paraId="2565254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452F4D2" w14:textId="77777777" w:rsidR="00B968A2" w:rsidRPr="00565786" w:rsidRDefault="00B968A2" w:rsidP="00B968A2">
      <w:pPr>
        <w:pStyle w:val="NormalBold"/>
      </w:pPr>
      <w:r w:rsidRPr="00565786">
        <w:rPr>
          <w:rStyle w:val="HideTWBExt"/>
        </w:rPr>
        <w:t>&lt;Article&gt;</w:t>
      </w:r>
      <w:r w:rsidRPr="00565786">
        <w:t>Considerando D</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EBF7498" w14:textId="77777777" w:rsidTr="00C72CB5">
        <w:trPr>
          <w:trHeight w:hRule="exact" w:val="240"/>
          <w:jc w:val="center"/>
        </w:trPr>
        <w:tc>
          <w:tcPr>
            <w:tcW w:w="9752" w:type="dxa"/>
            <w:gridSpan w:val="2"/>
            <w:tcBorders>
              <w:top w:val="nil"/>
              <w:left w:val="nil"/>
              <w:bottom w:val="nil"/>
              <w:right w:val="nil"/>
            </w:tcBorders>
          </w:tcPr>
          <w:p w14:paraId="6D86FDB2" w14:textId="77777777" w:rsidR="00B968A2" w:rsidRPr="00565786" w:rsidRDefault="00B968A2" w:rsidP="00C72CB5"/>
        </w:tc>
      </w:tr>
      <w:tr w:rsidR="00B968A2" w:rsidRPr="00565786" w14:paraId="50E8C8AB" w14:textId="77777777" w:rsidTr="00C72CB5">
        <w:trPr>
          <w:trHeight w:val="240"/>
          <w:jc w:val="center"/>
        </w:trPr>
        <w:tc>
          <w:tcPr>
            <w:tcW w:w="4876" w:type="dxa"/>
            <w:tcBorders>
              <w:top w:val="nil"/>
              <w:left w:val="nil"/>
              <w:bottom w:val="nil"/>
              <w:right w:val="nil"/>
            </w:tcBorders>
          </w:tcPr>
          <w:p w14:paraId="41E8F0D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06B56AC" w14:textId="77777777" w:rsidR="00B968A2" w:rsidRPr="00565786" w:rsidRDefault="00B968A2" w:rsidP="00C72CB5">
            <w:pPr>
              <w:pStyle w:val="AmColumnHeading"/>
            </w:pPr>
            <w:r w:rsidRPr="00565786">
              <w:t>Emendamento</w:t>
            </w:r>
          </w:p>
        </w:tc>
      </w:tr>
      <w:tr w:rsidR="00B968A2" w:rsidRPr="00565786" w14:paraId="41ACE09F" w14:textId="77777777" w:rsidTr="00C72CB5">
        <w:trPr>
          <w:jc w:val="center"/>
        </w:trPr>
        <w:tc>
          <w:tcPr>
            <w:tcW w:w="4876" w:type="dxa"/>
            <w:tcBorders>
              <w:top w:val="nil"/>
              <w:left w:val="nil"/>
              <w:bottom w:val="nil"/>
              <w:right w:val="nil"/>
            </w:tcBorders>
          </w:tcPr>
          <w:p w14:paraId="0D672D34" w14:textId="77777777" w:rsidR="00B968A2" w:rsidRPr="00565786" w:rsidRDefault="00B968A2" w:rsidP="00C72CB5">
            <w:pPr>
              <w:pStyle w:val="Normal6a"/>
            </w:pPr>
            <w:r w:rsidRPr="00565786">
              <w:t>D.</w:t>
            </w:r>
            <w:r w:rsidRPr="00565786">
              <w:tab/>
              <w:t>considerando che attrezzi da pesca innovativi possono svolgere un ruolo fondamentale nel migliorare la sostenibilità</w:t>
            </w:r>
            <w:r w:rsidRPr="00565786">
              <w:rPr>
                <w:b/>
                <w:i/>
              </w:rPr>
              <w:t>, ma che l'assenza di definizioni chiare a livello dell'Unione e di procedure di approvazione efficienti rischia di ritardare notevolmente il conseguimento di benefici ambientali, tecnologici ed economici</w:t>
            </w:r>
            <w:r w:rsidRPr="00565786">
              <w:t>;</w:t>
            </w:r>
          </w:p>
        </w:tc>
        <w:tc>
          <w:tcPr>
            <w:tcW w:w="4876" w:type="dxa"/>
            <w:tcBorders>
              <w:top w:val="nil"/>
              <w:left w:val="nil"/>
              <w:bottom w:val="nil"/>
              <w:right w:val="nil"/>
            </w:tcBorders>
          </w:tcPr>
          <w:p w14:paraId="4A3DD8A4" w14:textId="77777777" w:rsidR="00B968A2" w:rsidRPr="00565786" w:rsidRDefault="00B968A2" w:rsidP="00C72CB5">
            <w:pPr>
              <w:pStyle w:val="Normal6a"/>
            </w:pPr>
            <w:r w:rsidRPr="00565786">
              <w:t>D.</w:t>
            </w:r>
            <w:r w:rsidRPr="00565786">
              <w:tab/>
              <w:t>considerando che attrezzi da pesca innovativi possono svolgere un ruolo fondamentale nel migliorare la sostenibilità;</w:t>
            </w:r>
          </w:p>
        </w:tc>
      </w:tr>
    </w:tbl>
    <w:p w14:paraId="203213D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C2F33E2" w14:textId="77777777" w:rsidR="00B968A2" w:rsidRPr="00565786" w:rsidRDefault="00B968A2" w:rsidP="00B968A2">
      <w:r w:rsidRPr="00565786">
        <w:rPr>
          <w:rStyle w:val="HideTWBExt"/>
        </w:rPr>
        <w:t>&lt;/Amend&gt;</w:t>
      </w:r>
    </w:p>
    <w:p w14:paraId="68F1C27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92</w:t>
      </w:r>
      <w:r w:rsidRPr="00565786">
        <w:rPr>
          <w:rStyle w:val="HideTWBExt"/>
        </w:rPr>
        <w:t>&lt;/NumAm&gt;</w:t>
      </w:r>
    </w:p>
    <w:p w14:paraId="1DBF09DB"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44E9E53C" w14:textId="77777777" w:rsidR="00B968A2" w:rsidRPr="00565786" w:rsidRDefault="00B968A2" w:rsidP="00B968A2">
      <w:pPr>
        <w:pStyle w:val="NormalBold"/>
      </w:pPr>
      <w:r w:rsidRPr="00565786">
        <w:rPr>
          <w:rStyle w:val="HideTWBExt"/>
          <w:b w:val="0"/>
        </w:rPr>
        <w:t>&lt;/RepeatBlock-By&gt;</w:t>
      </w:r>
    </w:p>
    <w:p w14:paraId="5C0BFDF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31BF940" w14:textId="77777777" w:rsidR="00B968A2" w:rsidRPr="00565786" w:rsidRDefault="00B968A2" w:rsidP="00B968A2">
      <w:pPr>
        <w:pStyle w:val="NormalBold"/>
      </w:pPr>
      <w:r w:rsidRPr="00565786">
        <w:rPr>
          <w:rStyle w:val="HideTWBExt"/>
        </w:rPr>
        <w:t>&lt;Article&gt;</w:t>
      </w:r>
      <w:r w:rsidRPr="00565786">
        <w:t>Considerando D</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72D41FD" w14:textId="77777777" w:rsidTr="00C72CB5">
        <w:trPr>
          <w:trHeight w:hRule="exact" w:val="240"/>
          <w:jc w:val="center"/>
        </w:trPr>
        <w:tc>
          <w:tcPr>
            <w:tcW w:w="9752" w:type="dxa"/>
            <w:gridSpan w:val="2"/>
            <w:tcBorders>
              <w:top w:val="nil"/>
              <w:left w:val="nil"/>
              <w:bottom w:val="nil"/>
              <w:right w:val="nil"/>
            </w:tcBorders>
          </w:tcPr>
          <w:p w14:paraId="7335EF61" w14:textId="77777777" w:rsidR="00B968A2" w:rsidRPr="00565786" w:rsidRDefault="00B968A2" w:rsidP="00C72CB5"/>
        </w:tc>
      </w:tr>
      <w:tr w:rsidR="00B968A2" w:rsidRPr="00565786" w14:paraId="67C06DE1" w14:textId="77777777" w:rsidTr="00C72CB5">
        <w:trPr>
          <w:trHeight w:val="240"/>
          <w:jc w:val="center"/>
        </w:trPr>
        <w:tc>
          <w:tcPr>
            <w:tcW w:w="4876" w:type="dxa"/>
            <w:tcBorders>
              <w:top w:val="nil"/>
              <w:left w:val="nil"/>
              <w:bottom w:val="nil"/>
              <w:right w:val="nil"/>
            </w:tcBorders>
          </w:tcPr>
          <w:p w14:paraId="1E497A8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3EE4B03" w14:textId="77777777" w:rsidR="00B968A2" w:rsidRPr="00565786" w:rsidRDefault="00B968A2" w:rsidP="00C72CB5">
            <w:pPr>
              <w:pStyle w:val="AmColumnHeading"/>
            </w:pPr>
            <w:r w:rsidRPr="00565786">
              <w:t>Emendamento</w:t>
            </w:r>
          </w:p>
        </w:tc>
      </w:tr>
      <w:tr w:rsidR="00B968A2" w:rsidRPr="00565786" w14:paraId="1CE245F1" w14:textId="77777777" w:rsidTr="00C72CB5">
        <w:trPr>
          <w:jc w:val="center"/>
        </w:trPr>
        <w:tc>
          <w:tcPr>
            <w:tcW w:w="4876" w:type="dxa"/>
            <w:tcBorders>
              <w:top w:val="nil"/>
              <w:left w:val="nil"/>
              <w:bottom w:val="nil"/>
              <w:right w:val="nil"/>
            </w:tcBorders>
          </w:tcPr>
          <w:p w14:paraId="5C444EFE" w14:textId="77777777" w:rsidR="00B968A2" w:rsidRPr="00565786" w:rsidRDefault="00B968A2" w:rsidP="00C72CB5">
            <w:pPr>
              <w:pStyle w:val="Normal6a"/>
            </w:pPr>
            <w:r w:rsidRPr="00565786">
              <w:t>D.</w:t>
            </w:r>
            <w:r w:rsidRPr="00565786">
              <w:tab/>
              <w:t>considerando che attrezzi da pesca innovativi possono svolgere un ruolo fondamentale nel migliorare la sostenibilità, ma che l'assenza di definizioni chiare a livello dell'Unione e di procedure di approvazione efficienti rischia di ritardare notevolmente il conseguimento di benefici ambientali, tecnologici ed economici;</w:t>
            </w:r>
          </w:p>
        </w:tc>
        <w:tc>
          <w:tcPr>
            <w:tcW w:w="4876" w:type="dxa"/>
            <w:tcBorders>
              <w:top w:val="nil"/>
              <w:left w:val="nil"/>
              <w:bottom w:val="nil"/>
              <w:right w:val="nil"/>
            </w:tcBorders>
          </w:tcPr>
          <w:p w14:paraId="43974296" w14:textId="77777777" w:rsidR="00B968A2" w:rsidRPr="00565786" w:rsidRDefault="00B968A2" w:rsidP="00C72CB5">
            <w:pPr>
              <w:pStyle w:val="Normal6a"/>
            </w:pPr>
            <w:r w:rsidRPr="00565786">
              <w:t>D.</w:t>
            </w:r>
            <w:r w:rsidRPr="00565786">
              <w:tab/>
              <w:t>considerando che attrezzi da pesca innovativi possono svolgere un ruolo fondamentale nel migliorare la sostenibilità, ma che l'assenza di definizioni chiare a livello dell'Unione e di procedure di approvazione efficienti rischia di ritardare notevolmente il conseguimento di benefici ambientali, tecnologici ed economici;</w:t>
            </w:r>
            <w:r w:rsidRPr="00565786">
              <w:rPr>
                <w:b/>
                <w:i/>
              </w:rPr>
              <w:t> che definizioni chiare dell'UE dovrebbero tenere conto della diversità regionale della pesca e dell'acquacoltura dell'UE;</w:t>
            </w:r>
          </w:p>
        </w:tc>
      </w:tr>
    </w:tbl>
    <w:p w14:paraId="2FA1F309"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72F57ADB" w14:textId="77777777" w:rsidR="00B968A2" w:rsidRPr="006D085E" w:rsidRDefault="00B968A2" w:rsidP="00B968A2">
      <w:pPr>
        <w:rPr>
          <w:lang w:val="fr-BE"/>
        </w:rPr>
      </w:pPr>
      <w:r w:rsidRPr="006D085E">
        <w:rPr>
          <w:rStyle w:val="HideTWBExt"/>
          <w:lang w:val="fr-BE"/>
        </w:rPr>
        <w:t>&lt;/Amend&gt;</w:t>
      </w:r>
    </w:p>
    <w:p w14:paraId="71B67F69"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93</w:t>
      </w:r>
      <w:r w:rsidRPr="006D085E">
        <w:rPr>
          <w:rStyle w:val="HideTWBExt"/>
          <w:lang w:val="fr-BE"/>
        </w:rPr>
        <w:t>&lt;/NumAm&gt;</w:t>
      </w:r>
    </w:p>
    <w:p w14:paraId="0142C87F"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7A127298" w14:textId="77777777" w:rsidR="00B968A2" w:rsidRPr="006D085E" w:rsidRDefault="00B968A2" w:rsidP="00B968A2">
      <w:pPr>
        <w:pStyle w:val="NormalBold"/>
        <w:rPr>
          <w:lang w:val="fr-BE"/>
        </w:rPr>
      </w:pPr>
      <w:r w:rsidRPr="006D085E">
        <w:rPr>
          <w:rStyle w:val="HideTWBExt"/>
          <w:b w:val="0"/>
          <w:lang w:val="fr-BE"/>
        </w:rPr>
        <w:t>&lt;/RepeatBlock-By&gt;</w:t>
      </w:r>
    </w:p>
    <w:p w14:paraId="30C335D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BF571D1" w14:textId="77777777" w:rsidR="00B968A2" w:rsidRPr="00565786" w:rsidRDefault="00B968A2" w:rsidP="00B968A2">
      <w:pPr>
        <w:pStyle w:val="NormalBold"/>
      </w:pPr>
      <w:r w:rsidRPr="00565786">
        <w:rPr>
          <w:rStyle w:val="HideTWBExt"/>
        </w:rPr>
        <w:t>&lt;Article&gt;</w:t>
      </w:r>
      <w:r w:rsidRPr="00565786">
        <w:t>Considerando D</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D8FC1D6" w14:textId="77777777" w:rsidTr="00C72CB5">
        <w:trPr>
          <w:trHeight w:hRule="exact" w:val="240"/>
          <w:jc w:val="center"/>
        </w:trPr>
        <w:tc>
          <w:tcPr>
            <w:tcW w:w="9752" w:type="dxa"/>
            <w:gridSpan w:val="2"/>
            <w:tcBorders>
              <w:top w:val="nil"/>
              <w:left w:val="nil"/>
              <w:bottom w:val="nil"/>
              <w:right w:val="nil"/>
            </w:tcBorders>
          </w:tcPr>
          <w:p w14:paraId="221C2A4E" w14:textId="77777777" w:rsidR="00B968A2" w:rsidRPr="00565786" w:rsidRDefault="00B968A2" w:rsidP="00C72CB5"/>
        </w:tc>
      </w:tr>
      <w:tr w:rsidR="00B968A2" w:rsidRPr="00565786" w14:paraId="2F732493" w14:textId="77777777" w:rsidTr="00C72CB5">
        <w:trPr>
          <w:trHeight w:val="240"/>
          <w:jc w:val="center"/>
        </w:trPr>
        <w:tc>
          <w:tcPr>
            <w:tcW w:w="4876" w:type="dxa"/>
            <w:tcBorders>
              <w:top w:val="nil"/>
              <w:left w:val="nil"/>
              <w:bottom w:val="nil"/>
              <w:right w:val="nil"/>
            </w:tcBorders>
          </w:tcPr>
          <w:p w14:paraId="7F0BFDD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A17004C" w14:textId="77777777" w:rsidR="00B968A2" w:rsidRPr="00565786" w:rsidRDefault="00B968A2" w:rsidP="00C72CB5">
            <w:pPr>
              <w:pStyle w:val="AmColumnHeading"/>
            </w:pPr>
            <w:r w:rsidRPr="00565786">
              <w:t>Emendamento</w:t>
            </w:r>
          </w:p>
        </w:tc>
      </w:tr>
      <w:tr w:rsidR="00B968A2" w:rsidRPr="00565786" w14:paraId="0E40439B" w14:textId="77777777" w:rsidTr="00C72CB5">
        <w:trPr>
          <w:jc w:val="center"/>
        </w:trPr>
        <w:tc>
          <w:tcPr>
            <w:tcW w:w="4876" w:type="dxa"/>
            <w:tcBorders>
              <w:top w:val="nil"/>
              <w:left w:val="nil"/>
              <w:bottom w:val="nil"/>
              <w:right w:val="nil"/>
            </w:tcBorders>
          </w:tcPr>
          <w:p w14:paraId="6F4EE162" w14:textId="77777777" w:rsidR="00B968A2" w:rsidRPr="00565786" w:rsidRDefault="00B968A2" w:rsidP="00C72CB5">
            <w:pPr>
              <w:pStyle w:val="Normal6a"/>
            </w:pPr>
            <w:r w:rsidRPr="00565786">
              <w:t>D.</w:t>
            </w:r>
            <w:r w:rsidRPr="00565786">
              <w:tab/>
              <w:t xml:space="preserve">considerando che attrezzi da pesca innovativi possono svolgere un ruolo fondamentale nel migliorare la sostenibilità, ma che l'assenza di definizioni chiare a livello dell'Unione e di procedure di approvazione efficienti </w:t>
            </w:r>
            <w:r w:rsidRPr="00565786">
              <w:rPr>
                <w:b/>
                <w:i/>
              </w:rPr>
              <w:t>rischia di ritardare</w:t>
            </w:r>
            <w:r w:rsidRPr="00565786">
              <w:t xml:space="preserve"> notevolmente il conseguimento di benefici ambientali, tecnologici ed economici;</w:t>
            </w:r>
          </w:p>
        </w:tc>
        <w:tc>
          <w:tcPr>
            <w:tcW w:w="4876" w:type="dxa"/>
            <w:tcBorders>
              <w:top w:val="nil"/>
              <w:left w:val="nil"/>
              <w:bottom w:val="nil"/>
              <w:right w:val="nil"/>
            </w:tcBorders>
          </w:tcPr>
          <w:p w14:paraId="40295F78" w14:textId="77777777" w:rsidR="00B968A2" w:rsidRPr="00565786" w:rsidRDefault="00B968A2" w:rsidP="00C72CB5">
            <w:pPr>
              <w:pStyle w:val="Normal6a"/>
            </w:pPr>
            <w:r w:rsidRPr="00565786">
              <w:t>D.</w:t>
            </w:r>
            <w:r w:rsidRPr="00565786">
              <w:tab/>
              <w:t xml:space="preserve">considerando che attrezzi da pesca innovativi possono svolgere un ruolo fondamentale nel migliorare la sostenibilità, ma che l'assenza di definizioni chiare a livello dell'Unione e di procedure di approvazione efficienti </w:t>
            </w:r>
            <w:r w:rsidRPr="00565786">
              <w:rPr>
                <w:b/>
                <w:i/>
              </w:rPr>
              <w:t>impedisce e ritarda</w:t>
            </w:r>
            <w:r w:rsidRPr="00565786">
              <w:t xml:space="preserve"> notevolmente il conseguimento di </w:t>
            </w:r>
            <w:r w:rsidRPr="00565786">
              <w:rPr>
                <w:b/>
                <w:i/>
              </w:rPr>
              <w:t>potenziali</w:t>
            </w:r>
            <w:r w:rsidRPr="00565786">
              <w:t xml:space="preserve"> benefici ambientali, tecnologici ed economici;</w:t>
            </w:r>
          </w:p>
        </w:tc>
      </w:tr>
    </w:tbl>
    <w:p w14:paraId="526E4FF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6CFDF16B" w14:textId="77777777" w:rsidR="00B968A2" w:rsidRPr="00565786" w:rsidRDefault="00B968A2" w:rsidP="00B968A2">
      <w:r w:rsidRPr="00565786">
        <w:rPr>
          <w:rStyle w:val="HideTWBExt"/>
        </w:rPr>
        <w:t>&lt;/Amend&gt;</w:t>
      </w:r>
    </w:p>
    <w:p w14:paraId="13D211D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94</w:t>
      </w:r>
      <w:r w:rsidRPr="00565786">
        <w:rPr>
          <w:rStyle w:val="HideTWBExt"/>
        </w:rPr>
        <w:t>&lt;/NumAm&gt;</w:t>
      </w:r>
    </w:p>
    <w:p w14:paraId="7D029E12"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6877113F" w14:textId="77777777" w:rsidR="00B968A2" w:rsidRPr="00565786" w:rsidRDefault="00B968A2" w:rsidP="00B968A2">
      <w:pPr>
        <w:pStyle w:val="NormalBold"/>
      </w:pPr>
      <w:r w:rsidRPr="00565786">
        <w:rPr>
          <w:rStyle w:val="HideTWBExt"/>
          <w:b w:val="0"/>
        </w:rPr>
        <w:t>&lt;/RepeatBlock-By&gt;</w:t>
      </w:r>
    </w:p>
    <w:p w14:paraId="3ADD8FB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0DEC2DB" w14:textId="77777777" w:rsidR="00B968A2" w:rsidRPr="00565786" w:rsidRDefault="00B968A2" w:rsidP="00B968A2">
      <w:pPr>
        <w:pStyle w:val="NormalBold"/>
      </w:pPr>
      <w:r w:rsidRPr="00565786">
        <w:rPr>
          <w:rStyle w:val="HideTWBExt"/>
        </w:rPr>
        <w:t>&lt;Article&gt;</w:t>
      </w:r>
      <w:r w:rsidRPr="00565786">
        <w:t>Considerando D</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7BC231F" w14:textId="77777777" w:rsidTr="00C72CB5">
        <w:trPr>
          <w:trHeight w:hRule="exact" w:val="240"/>
          <w:jc w:val="center"/>
        </w:trPr>
        <w:tc>
          <w:tcPr>
            <w:tcW w:w="9752" w:type="dxa"/>
            <w:gridSpan w:val="2"/>
            <w:tcBorders>
              <w:top w:val="nil"/>
              <w:left w:val="nil"/>
              <w:bottom w:val="nil"/>
              <w:right w:val="nil"/>
            </w:tcBorders>
          </w:tcPr>
          <w:p w14:paraId="5CE63CEC" w14:textId="77777777" w:rsidR="00B968A2" w:rsidRPr="00565786" w:rsidRDefault="00B968A2" w:rsidP="00C72CB5"/>
        </w:tc>
      </w:tr>
      <w:tr w:rsidR="00B968A2" w:rsidRPr="00565786" w14:paraId="224D0AD7" w14:textId="77777777" w:rsidTr="00C72CB5">
        <w:trPr>
          <w:trHeight w:val="240"/>
          <w:jc w:val="center"/>
        </w:trPr>
        <w:tc>
          <w:tcPr>
            <w:tcW w:w="4876" w:type="dxa"/>
            <w:tcBorders>
              <w:top w:val="nil"/>
              <w:left w:val="nil"/>
              <w:bottom w:val="nil"/>
              <w:right w:val="nil"/>
            </w:tcBorders>
          </w:tcPr>
          <w:p w14:paraId="579C19A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A900643" w14:textId="77777777" w:rsidR="00B968A2" w:rsidRPr="00565786" w:rsidRDefault="00B968A2" w:rsidP="00C72CB5">
            <w:pPr>
              <w:pStyle w:val="AmColumnHeading"/>
            </w:pPr>
            <w:r w:rsidRPr="00565786">
              <w:t>Emendamento</w:t>
            </w:r>
          </w:p>
        </w:tc>
      </w:tr>
      <w:tr w:rsidR="00B968A2" w:rsidRPr="00565786" w14:paraId="1895D2A2" w14:textId="77777777" w:rsidTr="00C72CB5">
        <w:trPr>
          <w:jc w:val="center"/>
        </w:trPr>
        <w:tc>
          <w:tcPr>
            <w:tcW w:w="4876" w:type="dxa"/>
            <w:tcBorders>
              <w:top w:val="nil"/>
              <w:left w:val="nil"/>
              <w:bottom w:val="nil"/>
              <w:right w:val="nil"/>
            </w:tcBorders>
          </w:tcPr>
          <w:p w14:paraId="00A58D10" w14:textId="77777777" w:rsidR="00B968A2" w:rsidRPr="00565786" w:rsidRDefault="00B968A2" w:rsidP="00C72CB5">
            <w:pPr>
              <w:pStyle w:val="Normal6a"/>
            </w:pPr>
            <w:r w:rsidRPr="00565786">
              <w:t>D.</w:t>
            </w:r>
            <w:r w:rsidRPr="00565786">
              <w:tab/>
              <w:t>considerando che attrezzi da pesca innovativi possono svolgere un ruolo fondamentale nel migliorare la sostenibilità</w:t>
            </w:r>
            <w:r w:rsidRPr="00565786">
              <w:rPr>
                <w:b/>
                <w:i/>
              </w:rPr>
              <w:t>, ma che l'assenza di definizioni chiare a livello dell'Unione e di procedure di approvazione efficienti rischia di ritardare notevolmente il conseguimento di benefici ambientali, tecnologici ed economici</w:t>
            </w:r>
            <w:r w:rsidRPr="00565786">
              <w:t>;</w:t>
            </w:r>
          </w:p>
        </w:tc>
        <w:tc>
          <w:tcPr>
            <w:tcW w:w="4876" w:type="dxa"/>
            <w:tcBorders>
              <w:top w:val="nil"/>
              <w:left w:val="nil"/>
              <w:bottom w:val="nil"/>
              <w:right w:val="nil"/>
            </w:tcBorders>
          </w:tcPr>
          <w:p w14:paraId="6A213FB4" w14:textId="77777777" w:rsidR="00B968A2" w:rsidRPr="00565786" w:rsidRDefault="00B968A2" w:rsidP="00C72CB5">
            <w:pPr>
              <w:pStyle w:val="Normal6a"/>
            </w:pPr>
            <w:r w:rsidRPr="00565786">
              <w:t>D.</w:t>
            </w:r>
            <w:r w:rsidRPr="00565786">
              <w:tab/>
              <w:t xml:space="preserve">considerando che attrezzi da pesca innovativi possono svolgere un ruolo fondamentale nel migliorare la sostenibilità </w:t>
            </w:r>
            <w:r w:rsidRPr="00565786">
              <w:rPr>
                <w:b/>
                <w:i/>
              </w:rPr>
              <w:t>ambientale, l'efficienza operativa e la riduzione del consumo di carburante e dovrebbero essere sostenuti attraverso investimenti mirati, la condivisione delle conoscenze e una valutazione più rapida</w:t>
            </w:r>
            <w:r w:rsidRPr="00565786">
              <w:t>;</w:t>
            </w:r>
          </w:p>
        </w:tc>
      </w:tr>
    </w:tbl>
    <w:p w14:paraId="46BE418E"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0BE5C0FA" w14:textId="77777777" w:rsidR="00B968A2" w:rsidRPr="006D085E" w:rsidRDefault="00B968A2" w:rsidP="00B968A2">
      <w:pPr>
        <w:rPr>
          <w:lang w:val="fr-BE"/>
        </w:rPr>
      </w:pPr>
      <w:r w:rsidRPr="006D085E">
        <w:rPr>
          <w:rStyle w:val="HideTWBExt"/>
          <w:lang w:val="fr-BE"/>
        </w:rPr>
        <w:t>&lt;/Amend&gt;</w:t>
      </w:r>
    </w:p>
    <w:p w14:paraId="160C060E"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95</w:t>
      </w:r>
      <w:r w:rsidRPr="006D085E">
        <w:rPr>
          <w:rStyle w:val="HideTWBExt"/>
          <w:lang w:val="fr-BE"/>
        </w:rPr>
        <w:t>&lt;/NumAm&gt;</w:t>
      </w:r>
    </w:p>
    <w:p w14:paraId="665100C7"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4C97CD40" w14:textId="77777777" w:rsidR="00B968A2" w:rsidRPr="006D085E" w:rsidRDefault="00B968A2" w:rsidP="00B968A2">
      <w:pPr>
        <w:pStyle w:val="NormalBold"/>
        <w:rPr>
          <w:lang w:val="fr-BE"/>
        </w:rPr>
      </w:pPr>
      <w:r w:rsidRPr="006D085E">
        <w:rPr>
          <w:rStyle w:val="HideTWBExt"/>
          <w:b w:val="0"/>
          <w:lang w:val="fr-BE"/>
        </w:rPr>
        <w:t>&lt;/RepeatBlock-By&gt;</w:t>
      </w:r>
    </w:p>
    <w:p w14:paraId="76A9ECD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FF0A13D" w14:textId="77777777" w:rsidR="00B968A2" w:rsidRPr="00565786" w:rsidRDefault="00B968A2" w:rsidP="00B968A2">
      <w:pPr>
        <w:pStyle w:val="NormalBold"/>
      </w:pPr>
      <w:r w:rsidRPr="00565786">
        <w:rPr>
          <w:rStyle w:val="HideTWBExt"/>
        </w:rPr>
        <w:t>&lt;Article&gt;</w:t>
      </w:r>
      <w:r w:rsidRPr="00565786">
        <w:t>Considerando D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5603D7F" w14:textId="77777777" w:rsidTr="00C72CB5">
        <w:trPr>
          <w:trHeight w:hRule="exact" w:val="240"/>
          <w:jc w:val="center"/>
        </w:trPr>
        <w:tc>
          <w:tcPr>
            <w:tcW w:w="9752" w:type="dxa"/>
            <w:gridSpan w:val="2"/>
            <w:tcBorders>
              <w:top w:val="nil"/>
              <w:left w:val="nil"/>
              <w:bottom w:val="nil"/>
              <w:right w:val="nil"/>
            </w:tcBorders>
          </w:tcPr>
          <w:p w14:paraId="7D66A1F5" w14:textId="77777777" w:rsidR="00B968A2" w:rsidRPr="00565786" w:rsidRDefault="00B968A2" w:rsidP="00C72CB5"/>
        </w:tc>
      </w:tr>
      <w:tr w:rsidR="00B968A2" w:rsidRPr="00565786" w14:paraId="04C3EBAC" w14:textId="77777777" w:rsidTr="00C72CB5">
        <w:trPr>
          <w:trHeight w:val="240"/>
          <w:jc w:val="center"/>
        </w:trPr>
        <w:tc>
          <w:tcPr>
            <w:tcW w:w="4876" w:type="dxa"/>
            <w:tcBorders>
              <w:top w:val="nil"/>
              <w:left w:val="nil"/>
              <w:bottom w:val="nil"/>
              <w:right w:val="nil"/>
            </w:tcBorders>
          </w:tcPr>
          <w:p w14:paraId="382416F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B91D5CC" w14:textId="77777777" w:rsidR="00B968A2" w:rsidRPr="00565786" w:rsidRDefault="00B968A2" w:rsidP="00C72CB5">
            <w:pPr>
              <w:pStyle w:val="AmColumnHeading"/>
            </w:pPr>
            <w:r w:rsidRPr="00565786">
              <w:t>Emendamento</w:t>
            </w:r>
          </w:p>
        </w:tc>
      </w:tr>
      <w:tr w:rsidR="00B968A2" w:rsidRPr="00565786" w14:paraId="7E9F878D" w14:textId="77777777" w:rsidTr="00C72CB5">
        <w:trPr>
          <w:jc w:val="center"/>
        </w:trPr>
        <w:tc>
          <w:tcPr>
            <w:tcW w:w="4876" w:type="dxa"/>
            <w:tcBorders>
              <w:top w:val="nil"/>
              <w:left w:val="nil"/>
              <w:bottom w:val="nil"/>
              <w:right w:val="nil"/>
            </w:tcBorders>
          </w:tcPr>
          <w:p w14:paraId="6B34E2EC" w14:textId="77777777" w:rsidR="00B968A2" w:rsidRPr="00565786" w:rsidRDefault="00B968A2" w:rsidP="00C72CB5">
            <w:pPr>
              <w:pStyle w:val="Normal6a"/>
            </w:pPr>
          </w:p>
        </w:tc>
        <w:tc>
          <w:tcPr>
            <w:tcW w:w="4876" w:type="dxa"/>
            <w:tcBorders>
              <w:top w:val="nil"/>
              <w:left w:val="nil"/>
              <w:bottom w:val="nil"/>
              <w:right w:val="nil"/>
            </w:tcBorders>
          </w:tcPr>
          <w:p w14:paraId="66F275D6" w14:textId="77777777" w:rsidR="00B968A2" w:rsidRPr="00565786" w:rsidRDefault="00B968A2" w:rsidP="00C72CB5">
            <w:pPr>
              <w:pStyle w:val="Normal6a"/>
            </w:pPr>
            <w:r w:rsidRPr="00565786">
              <w:rPr>
                <w:b/>
                <w:i/>
              </w:rPr>
              <w:t>D bis.</w:t>
            </w:r>
            <w:r w:rsidRPr="00565786">
              <w:tab/>
            </w:r>
            <w:r w:rsidRPr="00565786">
              <w:rPr>
                <w:b/>
                <w:i/>
              </w:rPr>
              <w:t>considerando che gli attrezzi da pesca innovativi devono passare dalla fase prototipale alla fase dimostrativa affinché la loro efficienza ed efficacia possano essere verificate in condizioni d'uso reale, con il sostegno del FEAMPA;</w:t>
            </w:r>
          </w:p>
        </w:tc>
      </w:tr>
    </w:tbl>
    <w:p w14:paraId="4920333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735AB7A6" w14:textId="77777777" w:rsidR="00B968A2" w:rsidRPr="00565786" w:rsidRDefault="00B968A2" w:rsidP="00B968A2">
      <w:r w:rsidRPr="00565786">
        <w:rPr>
          <w:rStyle w:val="HideTWBExt"/>
        </w:rPr>
        <w:t>&lt;/Amend&gt;</w:t>
      </w:r>
    </w:p>
    <w:p w14:paraId="792300B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96</w:t>
      </w:r>
      <w:r w:rsidRPr="00565786">
        <w:rPr>
          <w:rStyle w:val="HideTWBExt"/>
        </w:rPr>
        <w:t>&lt;/NumAm&gt;</w:t>
      </w:r>
    </w:p>
    <w:p w14:paraId="4EDFDB20"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7CE648B1" w14:textId="77777777" w:rsidR="00B968A2" w:rsidRPr="00565786" w:rsidRDefault="00B968A2" w:rsidP="00B968A2">
      <w:r w:rsidRPr="00565786">
        <w:rPr>
          <w:rStyle w:val="HideTWBExt"/>
        </w:rPr>
        <w:t>&lt;AuNomDe&gt;</w:t>
      </w:r>
      <w:r w:rsidRPr="00565786">
        <w:rPr>
          <w:rStyle w:val="HideTWBInt"/>
        </w:rPr>
        <w:t>{Verts/ALE}</w:t>
      </w:r>
      <w:r w:rsidRPr="00565786">
        <w:t>a nome del gruppo Verts/ALE</w:t>
      </w:r>
      <w:r w:rsidRPr="00565786">
        <w:rPr>
          <w:rStyle w:val="HideTWBExt"/>
        </w:rPr>
        <w:t>&lt;/AuNomDe&gt;</w:t>
      </w:r>
    </w:p>
    <w:p w14:paraId="297FA7FC" w14:textId="77777777" w:rsidR="00B968A2" w:rsidRPr="00565786" w:rsidRDefault="00B968A2" w:rsidP="00B968A2">
      <w:pPr>
        <w:pStyle w:val="NormalBold"/>
      </w:pPr>
      <w:r w:rsidRPr="00565786">
        <w:rPr>
          <w:rStyle w:val="HideTWBExt"/>
          <w:b w:val="0"/>
        </w:rPr>
        <w:t>&lt;/RepeatBlock-By&gt;</w:t>
      </w:r>
    </w:p>
    <w:p w14:paraId="215C47C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C3AD0AB" w14:textId="77777777" w:rsidR="00B968A2" w:rsidRPr="00565786" w:rsidRDefault="00B968A2" w:rsidP="00B968A2">
      <w:pPr>
        <w:pStyle w:val="NormalBold"/>
      </w:pPr>
      <w:r w:rsidRPr="00565786">
        <w:rPr>
          <w:rStyle w:val="HideTWBExt"/>
        </w:rPr>
        <w:t>&lt;Article&gt;</w:t>
      </w:r>
      <w:r w:rsidRPr="00565786">
        <w:t>Considerando D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8BE7BFC" w14:textId="77777777" w:rsidTr="00C72CB5">
        <w:trPr>
          <w:trHeight w:hRule="exact" w:val="240"/>
          <w:jc w:val="center"/>
        </w:trPr>
        <w:tc>
          <w:tcPr>
            <w:tcW w:w="9752" w:type="dxa"/>
            <w:gridSpan w:val="2"/>
            <w:tcBorders>
              <w:top w:val="nil"/>
              <w:left w:val="nil"/>
              <w:bottom w:val="nil"/>
              <w:right w:val="nil"/>
            </w:tcBorders>
          </w:tcPr>
          <w:p w14:paraId="27642A7B" w14:textId="77777777" w:rsidR="00B968A2" w:rsidRPr="00565786" w:rsidRDefault="00B968A2" w:rsidP="00C72CB5"/>
        </w:tc>
      </w:tr>
      <w:tr w:rsidR="00B968A2" w:rsidRPr="00565786" w14:paraId="12BBD8E2" w14:textId="77777777" w:rsidTr="00C72CB5">
        <w:trPr>
          <w:trHeight w:val="240"/>
          <w:jc w:val="center"/>
        </w:trPr>
        <w:tc>
          <w:tcPr>
            <w:tcW w:w="4876" w:type="dxa"/>
            <w:tcBorders>
              <w:top w:val="nil"/>
              <w:left w:val="nil"/>
              <w:bottom w:val="nil"/>
              <w:right w:val="nil"/>
            </w:tcBorders>
          </w:tcPr>
          <w:p w14:paraId="4EA7617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651FF4D" w14:textId="77777777" w:rsidR="00B968A2" w:rsidRPr="00565786" w:rsidRDefault="00B968A2" w:rsidP="00C72CB5">
            <w:pPr>
              <w:pStyle w:val="AmColumnHeading"/>
            </w:pPr>
            <w:r w:rsidRPr="00565786">
              <w:t>Emendamento</w:t>
            </w:r>
          </w:p>
        </w:tc>
      </w:tr>
      <w:tr w:rsidR="00B968A2" w:rsidRPr="00565786" w14:paraId="10DFD15F" w14:textId="77777777" w:rsidTr="00C72CB5">
        <w:trPr>
          <w:jc w:val="center"/>
        </w:trPr>
        <w:tc>
          <w:tcPr>
            <w:tcW w:w="4876" w:type="dxa"/>
            <w:tcBorders>
              <w:top w:val="nil"/>
              <w:left w:val="nil"/>
              <w:bottom w:val="nil"/>
              <w:right w:val="nil"/>
            </w:tcBorders>
          </w:tcPr>
          <w:p w14:paraId="4B7C1A83" w14:textId="77777777" w:rsidR="00B968A2" w:rsidRPr="00565786" w:rsidRDefault="00B968A2" w:rsidP="00C72CB5">
            <w:pPr>
              <w:pStyle w:val="Normal6a"/>
            </w:pPr>
          </w:p>
        </w:tc>
        <w:tc>
          <w:tcPr>
            <w:tcW w:w="4876" w:type="dxa"/>
            <w:tcBorders>
              <w:top w:val="nil"/>
              <w:left w:val="nil"/>
              <w:bottom w:val="nil"/>
              <w:right w:val="nil"/>
            </w:tcBorders>
          </w:tcPr>
          <w:p w14:paraId="7311E735" w14:textId="77777777" w:rsidR="00B968A2" w:rsidRPr="00565786" w:rsidRDefault="00B968A2" w:rsidP="00C72CB5">
            <w:pPr>
              <w:pStyle w:val="Normal6a"/>
            </w:pPr>
            <w:r w:rsidRPr="00565786">
              <w:rPr>
                <w:b/>
                <w:i/>
              </w:rPr>
              <w:t>D bis.</w:t>
            </w:r>
            <w:r w:rsidRPr="00565786">
              <w:tab/>
            </w:r>
            <w:r w:rsidRPr="00565786">
              <w:rPr>
                <w:b/>
                <w:i/>
              </w:rPr>
              <w:t>considerando che alcune tecniche di pesca, come gli attrezzi trainati e la pesca di fondo con attrezzi attivi, sono ad alta intensità di combustibile, generando costi considerevoli per il settore e un'impronta di carbonio particolarmente elevata;</w:t>
            </w:r>
          </w:p>
        </w:tc>
      </w:tr>
    </w:tbl>
    <w:p w14:paraId="756FD96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EF3ADCA" w14:textId="77777777" w:rsidR="00B968A2" w:rsidRPr="00565786" w:rsidRDefault="00B968A2" w:rsidP="00B968A2">
      <w:r w:rsidRPr="00565786">
        <w:rPr>
          <w:rStyle w:val="HideTWBExt"/>
        </w:rPr>
        <w:t>&lt;/Amend&gt;</w:t>
      </w:r>
    </w:p>
    <w:p w14:paraId="3A8A1E8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97</w:t>
      </w:r>
      <w:r w:rsidRPr="00565786">
        <w:rPr>
          <w:rStyle w:val="HideTWBExt"/>
        </w:rPr>
        <w:t>&lt;/NumAm&gt;</w:t>
      </w:r>
    </w:p>
    <w:p w14:paraId="5FC10A23"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0BAEC14D" w14:textId="77777777" w:rsidR="00B968A2" w:rsidRPr="00565786" w:rsidRDefault="00B968A2" w:rsidP="00B968A2">
      <w:pPr>
        <w:pStyle w:val="NormalBold"/>
      </w:pPr>
      <w:r w:rsidRPr="00565786">
        <w:rPr>
          <w:rStyle w:val="HideTWBExt"/>
          <w:b w:val="0"/>
        </w:rPr>
        <w:t>&lt;/RepeatBlock-By&gt;</w:t>
      </w:r>
    </w:p>
    <w:p w14:paraId="4A3A5F9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C731687" w14:textId="77777777" w:rsidR="00B968A2" w:rsidRPr="00565786" w:rsidRDefault="00B968A2" w:rsidP="00B968A2">
      <w:pPr>
        <w:pStyle w:val="NormalBold"/>
      </w:pPr>
      <w:r w:rsidRPr="00565786">
        <w:rPr>
          <w:rStyle w:val="HideTWBExt"/>
        </w:rPr>
        <w:t>&lt;Article&gt;</w:t>
      </w:r>
      <w:r w:rsidRPr="00565786">
        <w:t>Considerando D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45575D7" w14:textId="77777777" w:rsidTr="00C72CB5">
        <w:trPr>
          <w:trHeight w:hRule="exact" w:val="240"/>
          <w:jc w:val="center"/>
        </w:trPr>
        <w:tc>
          <w:tcPr>
            <w:tcW w:w="9752" w:type="dxa"/>
            <w:gridSpan w:val="2"/>
            <w:tcBorders>
              <w:top w:val="nil"/>
              <w:left w:val="nil"/>
              <w:bottom w:val="nil"/>
              <w:right w:val="nil"/>
            </w:tcBorders>
          </w:tcPr>
          <w:p w14:paraId="263402A0" w14:textId="77777777" w:rsidR="00B968A2" w:rsidRPr="00565786" w:rsidRDefault="00B968A2" w:rsidP="00C72CB5"/>
        </w:tc>
      </w:tr>
      <w:tr w:rsidR="00B968A2" w:rsidRPr="00565786" w14:paraId="235A1823" w14:textId="77777777" w:rsidTr="00C72CB5">
        <w:trPr>
          <w:trHeight w:val="240"/>
          <w:jc w:val="center"/>
        </w:trPr>
        <w:tc>
          <w:tcPr>
            <w:tcW w:w="4876" w:type="dxa"/>
            <w:tcBorders>
              <w:top w:val="nil"/>
              <w:left w:val="nil"/>
              <w:bottom w:val="nil"/>
              <w:right w:val="nil"/>
            </w:tcBorders>
          </w:tcPr>
          <w:p w14:paraId="4D96780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0882E04" w14:textId="77777777" w:rsidR="00B968A2" w:rsidRPr="00565786" w:rsidRDefault="00B968A2" w:rsidP="00C72CB5">
            <w:pPr>
              <w:pStyle w:val="AmColumnHeading"/>
            </w:pPr>
            <w:r w:rsidRPr="00565786">
              <w:t>Emendamento</w:t>
            </w:r>
          </w:p>
        </w:tc>
      </w:tr>
      <w:tr w:rsidR="00B968A2" w:rsidRPr="00565786" w14:paraId="10BFE3A2" w14:textId="77777777" w:rsidTr="00C72CB5">
        <w:trPr>
          <w:jc w:val="center"/>
        </w:trPr>
        <w:tc>
          <w:tcPr>
            <w:tcW w:w="4876" w:type="dxa"/>
            <w:tcBorders>
              <w:top w:val="nil"/>
              <w:left w:val="nil"/>
              <w:bottom w:val="nil"/>
              <w:right w:val="nil"/>
            </w:tcBorders>
          </w:tcPr>
          <w:p w14:paraId="525CB188" w14:textId="77777777" w:rsidR="00B968A2" w:rsidRPr="00565786" w:rsidRDefault="00B968A2" w:rsidP="00C72CB5">
            <w:pPr>
              <w:pStyle w:val="Normal6a"/>
            </w:pPr>
          </w:p>
        </w:tc>
        <w:tc>
          <w:tcPr>
            <w:tcW w:w="4876" w:type="dxa"/>
            <w:tcBorders>
              <w:top w:val="nil"/>
              <w:left w:val="nil"/>
              <w:bottom w:val="nil"/>
              <w:right w:val="nil"/>
            </w:tcBorders>
          </w:tcPr>
          <w:p w14:paraId="49139ECC" w14:textId="77777777" w:rsidR="00B968A2" w:rsidRPr="00565786" w:rsidRDefault="00B968A2" w:rsidP="00C72CB5">
            <w:pPr>
              <w:pStyle w:val="Normal6a"/>
            </w:pPr>
            <w:r w:rsidRPr="00565786">
              <w:rPr>
                <w:b/>
                <w:i/>
              </w:rPr>
              <w:t>D bis.</w:t>
            </w:r>
            <w:r w:rsidRPr="00565786">
              <w:tab/>
            </w:r>
            <w:r w:rsidRPr="00565786">
              <w:rPr>
                <w:b/>
                <w:i/>
              </w:rPr>
              <w:t>considerando che nessun attrezzo da pesca è di per sé buono o cattivo, ma il suo merito dipende dal modo in cui è utilizzato e regolamentato; che è necessario un approccio aperto e tecnologicamente neutro;</w:t>
            </w:r>
          </w:p>
        </w:tc>
      </w:tr>
    </w:tbl>
    <w:p w14:paraId="2C8C8A6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6A769DD" w14:textId="77777777" w:rsidR="00B968A2" w:rsidRPr="00565786" w:rsidRDefault="00B968A2" w:rsidP="00B968A2">
      <w:r w:rsidRPr="00565786">
        <w:rPr>
          <w:rStyle w:val="HideTWBExt"/>
        </w:rPr>
        <w:t>&lt;/Amend&gt;</w:t>
      </w:r>
    </w:p>
    <w:p w14:paraId="24726DF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98</w:t>
      </w:r>
      <w:r w:rsidRPr="00565786">
        <w:rPr>
          <w:rStyle w:val="HideTWBExt"/>
        </w:rPr>
        <w:t>&lt;/NumAm&gt;</w:t>
      </w:r>
    </w:p>
    <w:p w14:paraId="54F20AB4"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64917108"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3AAA3159" w14:textId="77777777" w:rsidR="00B968A2" w:rsidRPr="00565786" w:rsidRDefault="00B968A2" w:rsidP="00B968A2">
      <w:pPr>
        <w:pStyle w:val="NormalBold"/>
      </w:pPr>
      <w:r w:rsidRPr="00565786">
        <w:rPr>
          <w:rStyle w:val="HideTWBExt"/>
          <w:b w:val="0"/>
        </w:rPr>
        <w:t>&lt;/RepeatBlock-By&gt;</w:t>
      </w:r>
    </w:p>
    <w:p w14:paraId="2E33FD5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B8A1266" w14:textId="77777777" w:rsidR="00B968A2" w:rsidRPr="00565786" w:rsidRDefault="00B968A2" w:rsidP="00B968A2">
      <w:pPr>
        <w:pStyle w:val="NormalBold"/>
      </w:pPr>
      <w:r w:rsidRPr="00565786">
        <w:rPr>
          <w:rStyle w:val="HideTWBExt"/>
        </w:rPr>
        <w:t>&lt;Article&gt;</w:t>
      </w:r>
      <w:r w:rsidRPr="00565786">
        <w:t>Considerando D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CD82DDE" w14:textId="77777777" w:rsidTr="00C72CB5">
        <w:trPr>
          <w:trHeight w:hRule="exact" w:val="240"/>
          <w:jc w:val="center"/>
        </w:trPr>
        <w:tc>
          <w:tcPr>
            <w:tcW w:w="9752" w:type="dxa"/>
            <w:gridSpan w:val="2"/>
            <w:tcBorders>
              <w:top w:val="nil"/>
              <w:left w:val="nil"/>
              <w:bottom w:val="nil"/>
              <w:right w:val="nil"/>
            </w:tcBorders>
          </w:tcPr>
          <w:p w14:paraId="1AF0A434" w14:textId="77777777" w:rsidR="00B968A2" w:rsidRPr="00565786" w:rsidRDefault="00B968A2" w:rsidP="00C72CB5"/>
        </w:tc>
      </w:tr>
      <w:tr w:rsidR="00B968A2" w:rsidRPr="00565786" w14:paraId="7AA001D9" w14:textId="77777777" w:rsidTr="00C72CB5">
        <w:trPr>
          <w:trHeight w:val="240"/>
          <w:jc w:val="center"/>
        </w:trPr>
        <w:tc>
          <w:tcPr>
            <w:tcW w:w="4876" w:type="dxa"/>
            <w:tcBorders>
              <w:top w:val="nil"/>
              <w:left w:val="nil"/>
              <w:bottom w:val="nil"/>
              <w:right w:val="nil"/>
            </w:tcBorders>
          </w:tcPr>
          <w:p w14:paraId="2C64625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21E2C8E" w14:textId="77777777" w:rsidR="00B968A2" w:rsidRPr="00565786" w:rsidRDefault="00B968A2" w:rsidP="00C72CB5">
            <w:pPr>
              <w:pStyle w:val="AmColumnHeading"/>
            </w:pPr>
            <w:r w:rsidRPr="00565786">
              <w:t>Emendamento</w:t>
            </w:r>
          </w:p>
        </w:tc>
      </w:tr>
      <w:tr w:rsidR="00B968A2" w:rsidRPr="00565786" w14:paraId="71746BDA" w14:textId="77777777" w:rsidTr="00C72CB5">
        <w:trPr>
          <w:jc w:val="center"/>
        </w:trPr>
        <w:tc>
          <w:tcPr>
            <w:tcW w:w="4876" w:type="dxa"/>
            <w:tcBorders>
              <w:top w:val="nil"/>
              <w:left w:val="nil"/>
              <w:bottom w:val="nil"/>
              <w:right w:val="nil"/>
            </w:tcBorders>
          </w:tcPr>
          <w:p w14:paraId="6773DFDC" w14:textId="77777777" w:rsidR="00B968A2" w:rsidRPr="00565786" w:rsidRDefault="00B968A2" w:rsidP="00C72CB5">
            <w:pPr>
              <w:pStyle w:val="Normal6a"/>
            </w:pPr>
          </w:p>
        </w:tc>
        <w:tc>
          <w:tcPr>
            <w:tcW w:w="4876" w:type="dxa"/>
            <w:tcBorders>
              <w:top w:val="nil"/>
              <w:left w:val="nil"/>
              <w:bottom w:val="nil"/>
              <w:right w:val="nil"/>
            </w:tcBorders>
          </w:tcPr>
          <w:p w14:paraId="635FE8D7" w14:textId="77777777" w:rsidR="00B968A2" w:rsidRPr="00565786" w:rsidRDefault="00B968A2" w:rsidP="00C72CB5">
            <w:pPr>
              <w:pStyle w:val="Normal6a"/>
            </w:pPr>
            <w:r w:rsidRPr="00565786">
              <w:rPr>
                <w:b/>
                <w:i/>
              </w:rPr>
              <w:t>D ter.</w:t>
            </w:r>
            <w:r w:rsidRPr="00565786">
              <w:tab/>
            </w:r>
            <w:r w:rsidRPr="00565786">
              <w:rPr>
                <w:b/>
                <w:i/>
              </w:rPr>
              <w:t>considerando che queste tecniche di pesca mettono a rischio anche la sostenibilità della pesca e la disponibilità di pesce a medio e lungo termine; che esse danneggiano anche gli ecosistemi da cui dipendono tali attività di pesca;</w:t>
            </w:r>
          </w:p>
        </w:tc>
      </w:tr>
    </w:tbl>
    <w:p w14:paraId="1A5A6BA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9E1B1D4" w14:textId="77777777" w:rsidR="00B968A2" w:rsidRPr="00565786" w:rsidRDefault="00B968A2" w:rsidP="00B968A2">
      <w:r w:rsidRPr="00565786">
        <w:rPr>
          <w:rStyle w:val="HideTWBExt"/>
        </w:rPr>
        <w:t>&lt;/Amend&gt;</w:t>
      </w:r>
    </w:p>
    <w:p w14:paraId="2F69671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99</w:t>
      </w:r>
      <w:r w:rsidRPr="00565786">
        <w:rPr>
          <w:rStyle w:val="HideTWBExt"/>
        </w:rPr>
        <w:t>&lt;/NumAm&gt;</w:t>
      </w:r>
    </w:p>
    <w:p w14:paraId="79A47EB2"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369D6C59"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50526B92" w14:textId="77777777" w:rsidR="00B968A2" w:rsidRPr="00565786" w:rsidRDefault="00B968A2" w:rsidP="00B968A2">
      <w:pPr>
        <w:pStyle w:val="NormalBold"/>
      </w:pPr>
      <w:r w:rsidRPr="00565786">
        <w:rPr>
          <w:rStyle w:val="HideTWBExt"/>
          <w:b w:val="0"/>
        </w:rPr>
        <w:t>&lt;/RepeatBlock-By&gt;</w:t>
      </w:r>
    </w:p>
    <w:p w14:paraId="04F5A6B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F08A84B" w14:textId="77777777" w:rsidR="00B968A2" w:rsidRPr="00565786" w:rsidRDefault="00B968A2" w:rsidP="00B968A2">
      <w:pPr>
        <w:pStyle w:val="NormalBold"/>
      </w:pPr>
      <w:r w:rsidRPr="00565786">
        <w:rPr>
          <w:rStyle w:val="HideTWBExt"/>
        </w:rPr>
        <w:t>&lt;Article&gt;</w:t>
      </w:r>
      <w:r w:rsidRPr="00565786">
        <w:t>Considerando D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39D97AA" w14:textId="77777777" w:rsidTr="00C72CB5">
        <w:trPr>
          <w:trHeight w:hRule="exact" w:val="240"/>
          <w:jc w:val="center"/>
        </w:trPr>
        <w:tc>
          <w:tcPr>
            <w:tcW w:w="9752" w:type="dxa"/>
            <w:gridSpan w:val="2"/>
            <w:tcBorders>
              <w:top w:val="nil"/>
              <w:left w:val="nil"/>
              <w:bottom w:val="nil"/>
              <w:right w:val="nil"/>
            </w:tcBorders>
          </w:tcPr>
          <w:p w14:paraId="6A2D36D6" w14:textId="77777777" w:rsidR="00B968A2" w:rsidRPr="00565786" w:rsidRDefault="00B968A2" w:rsidP="00C72CB5"/>
        </w:tc>
      </w:tr>
      <w:tr w:rsidR="00B968A2" w:rsidRPr="00565786" w14:paraId="299739A2" w14:textId="77777777" w:rsidTr="00C72CB5">
        <w:trPr>
          <w:trHeight w:val="240"/>
          <w:jc w:val="center"/>
        </w:trPr>
        <w:tc>
          <w:tcPr>
            <w:tcW w:w="4876" w:type="dxa"/>
            <w:tcBorders>
              <w:top w:val="nil"/>
              <w:left w:val="nil"/>
              <w:bottom w:val="nil"/>
              <w:right w:val="nil"/>
            </w:tcBorders>
          </w:tcPr>
          <w:p w14:paraId="2FD0527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5F9574E" w14:textId="77777777" w:rsidR="00B968A2" w:rsidRPr="00565786" w:rsidRDefault="00B968A2" w:rsidP="00C72CB5">
            <w:pPr>
              <w:pStyle w:val="AmColumnHeading"/>
            </w:pPr>
            <w:r w:rsidRPr="00565786">
              <w:t>Emendamento</w:t>
            </w:r>
          </w:p>
        </w:tc>
      </w:tr>
      <w:tr w:rsidR="00B968A2" w:rsidRPr="00565786" w14:paraId="7FA4A4D5" w14:textId="77777777" w:rsidTr="00C72CB5">
        <w:trPr>
          <w:jc w:val="center"/>
        </w:trPr>
        <w:tc>
          <w:tcPr>
            <w:tcW w:w="4876" w:type="dxa"/>
            <w:tcBorders>
              <w:top w:val="nil"/>
              <w:left w:val="nil"/>
              <w:bottom w:val="nil"/>
              <w:right w:val="nil"/>
            </w:tcBorders>
          </w:tcPr>
          <w:p w14:paraId="298ABDB7" w14:textId="77777777" w:rsidR="00B968A2" w:rsidRPr="00565786" w:rsidRDefault="00B968A2" w:rsidP="00C72CB5">
            <w:pPr>
              <w:pStyle w:val="Normal6a"/>
            </w:pPr>
          </w:p>
        </w:tc>
        <w:tc>
          <w:tcPr>
            <w:tcW w:w="4876" w:type="dxa"/>
            <w:tcBorders>
              <w:top w:val="nil"/>
              <w:left w:val="nil"/>
              <w:bottom w:val="nil"/>
              <w:right w:val="nil"/>
            </w:tcBorders>
          </w:tcPr>
          <w:p w14:paraId="4A9CE25B" w14:textId="77777777" w:rsidR="00B968A2" w:rsidRPr="00565786" w:rsidRDefault="00B968A2" w:rsidP="00C72CB5">
            <w:pPr>
              <w:pStyle w:val="Normal6a"/>
            </w:pPr>
            <w:r w:rsidRPr="00565786">
              <w:rPr>
                <w:b/>
                <w:i/>
              </w:rPr>
              <w:t>D quater.</w:t>
            </w:r>
            <w:r w:rsidRPr="00565786">
              <w:tab/>
            </w:r>
            <w:r w:rsidRPr="00565786">
              <w:rPr>
                <w:b/>
                <w:i/>
              </w:rPr>
              <w:t>considerando che queste tecniche di pesca hanno anche un impatto sul sequestro del carbonio;</w:t>
            </w:r>
          </w:p>
        </w:tc>
      </w:tr>
    </w:tbl>
    <w:p w14:paraId="6A546F2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439C520" w14:textId="77777777" w:rsidR="00B968A2" w:rsidRPr="00565786" w:rsidRDefault="00B968A2" w:rsidP="00B968A2">
      <w:r w:rsidRPr="00565786">
        <w:rPr>
          <w:rStyle w:val="HideTWBExt"/>
        </w:rPr>
        <w:t>&lt;/Amend&gt;</w:t>
      </w:r>
    </w:p>
    <w:p w14:paraId="39020C7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100</w:t>
      </w:r>
      <w:r w:rsidRPr="00565786">
        <w:rPr>
          <w:rStyle w:val="HideTWBExt"/>
        </w:rPr>
        <w:t>&lt;/NumAm&gt;</w:t>
      </w:r>
    </w:p>
    <w:p w14:paraId="1EA5AB6B"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54ADEE74"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2FA1B607" w14:textId="77777777" w:rsidR="00B968A2" w:rsidRPr="00565786" w:rsidRDefault="00B968A2" w:rsidP="00B968A2">
      <w:pPr>
        <w:pStyle w:val="NormalBold"/>
      </w:pPr>
      <w:r w:rsidRPr="00565786">
        <w:rPr>
          <w:rStyle w:val="HideTWBExt"/>
          <w:b w:val="0"/>
        </w:rPr>
        <w:t>&lt;/RepeatBlock-By&gt;</w:t>
      </w:r>
    </w:p>
    <w:p w14:paraId="69D0F4D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04EF00C" w14:textId="77777777" w:rsidR="00B968A2" w:rsidRPr="00565786" w:rsidRDefault="00B968A2" w:rsidP="00B968A2">
      <w:pPr>
        <w:pStyle w:val="NormalBold"/>
      </w:pPr>
      <w:r w:rsidRPr="00565786">
        <w:rPr>
          <w:rStyle w:val="HideTWBExt"/>
        </w:rPr>
        <w:t>&lt;Article&gt;</w:t>
      </w:r>
      <w:r w:rsidRPr="00565786">
        <w:t>Considerando D quinquies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CC0078B" w14:textId="77777777" w:rsidTr="00C72CB5">
        <w:trPr>
          <w:trHeight w:hRule="exact" w:val="240"/>
          <w:jc w:val="center"/>
        </w:trPr>
        <w:tc>
          <w:tcPr>
            <w:tcW w:w="9752" w:type="dxa"/>
            <w:gridSpan w:val="2"/>
            <w:tcBorders>
              <w:top w:val="nil"/>
              <w:left w:val="nil"/>
              <w:bottom w:val="nil"/>
              <w:right w:val="nil"/>
            </w:tcBorders>
          </w:tcPr>
          <w:p w14:paraId="3F5BB874" w14:textId="77777777" w:rsidR="00B968A2" w:rsidRPr="00565786" w:rsidRDefault="00B968A2" w:rsidP="00C72CB5"/>
        </w:tc>
      </w:tr>
      <w:tr w:rsidR="00B968A2" w:rsidRPr="00565786" w14:paraId="2DEEB5D8" w14:textId="77777777" w:rsidTr="00C72CB5">
        <w:trPr>
          <w:trHeight w:val="240"/>
          <w:jc w:val="center"/>
        </w:trPr>
        <w:tc>
          <w:tcPr>
            <w:tcW w:w="4876" w:type="dxa"/>
            <w:tcBorders>
              <w:top w:val="nil"/>
              <w:left w:val="nil"/>
              <w:bottom w:val="nil"/>
              <w:right w:val="nil"/>
            </w:tcBorders>
          </w:tcPr>
          <w:p w14:paraId="2DEE2B5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500E21A" w14:textId="77777777" w:rsidR="00B968A2" w:rsidRPr="00565786" w:rsidRDefault="00B968A2" w:rsidP="00C72CB5">
            <w:pPr>
              <w:pStyle w:val="AmColumnHeading"/>
            </w:pPr>
            <w:r w:rsidRPr="00565786">
              <w:t>Emendamento</w:t>
            </w:r>
          </w:p>
        </w:tc>
      </w:tr>
      <w:tr w:rsidR="00B968A2" w:rsidRPr="00565786" w14:paraId="40C3521E" w14:textId="77777777" w:rsidTr="00C72CB5">
        <w:trPr>
          <w:jc w:val="center"/>
        </w:trPr>
        <w:tc>
          <w:tcPr>
            <w:tcW w:w="4876" w:type="dxa"/>
            <w:tcBorders>
              <w:top w:val="nil"/>
              <w:left w:val="nil"/>
              <w:bottom w:val="nil"/>
              <w:right w:val="nil"/>
            </w:tcBorders>
          </w:tcPr>
          <w:p w14:paraId="39C2F45D" w14:textId="77777777" w:rsidR="00B968A2" w:rsidRPr="00565786" w:rsidRDefault="00B968A2" w:rsidP="00C72CB5">
            <w:pPr>
              <w:pStyle w:val="Normal6a"/>
            </w:pPr>
          </w:p>
        </w:tc>
        <w:tc>
          <w:tcPr>
            <w:tcW w:w="4876" w:type="dxa"/>
            <w:tcBorders>
              <w:top w:val="nil"/>
              <w:left w:val="nil"/>
              <w:bottom w:val="nil"/>
              <w:right w:val="nil"/>
            </w:tcBorders>
          </w:tcPr>
          <w:p w14:paraId="072565E9" w14:textId="77777777" w:rsidR="00B968A2" w:rsidRPr="00565786" w:rsidRDefault="00B968A2" w:rsidP="00C72CB5">
            <w:pPr>
              <w:pStyle w:val="Normal6a"/>
            </w:pPr>
            <w:r w:rsidRPr="00565786">
              <w:rPr>
                <w:b/>
                <w:i/>
              </w:rPr>
              <w:t>D quinquies.</w:t>
            </w:r>
            <w:r w:rsidRPr="00565786">
              <w:tab/>
            </w:r>
            <w:r w:rsidRPr="00565786">
              <w:rPr>
                <w:b/>
                <w:i/>
              </w:rPr>
              <w:t>considerando che la Corte dei conti europea ha dichiarato che i fondi dell'UE per la pesca non dovrebbero essere utilizzati per finanziare azioni volte ad aumentare la capacità di pesca di un peschereccio;</w:t>
            </w:r>
          </w:p>
        </w:tc>
      </w:tr>
    </w:tbl>
    <w:p w14:paraId="203224C3"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3EB91AD7" w14:textId="77777777" w:rsidR="00B968A2" w:rsidRPr="006D085E" w:rsidRDefault="00B968A2" w:rsidP="00B968A2">
      <w:pPr>
        <w:rPr>
          <w:lang w:val="fr-BE"/>
        </w:rPr>
      </w:pPr>
      <w:r w:rsidRPr="006D085E">
        <w:rPr>
          <w:rStyle w:val="HideTWBExt"/>
          <w:lang w:val="fr-BE"/>
        </w:rPr>
        <w:t>&lt;/Amend&gt;</w:t>
      </w:r>
    </w:p>
    <w:p w14:paraId="35F2327E"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101</w:t>
      </w:r>
      <w:r w:rsidRPr="006D085E">
        <w:rPr>
          <w:rStyle w:val="HideTWBExt"/>
          <w:lang w:val="fr-BE"/>
        </w:rPr>
        <w:t>&lt;/NumAm&gt;</w:t>
      </w:r>
    </w:p>
    <w:p w14:paraId="2787D056"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20502E70" w14:textId="77777777" w:rsidR="00B968A2" w:rsidRPr="006D085E" w:rsidRDefault="00B968A2" w:rsidP="00B968A2">
      <w:pPr>
        <w:pStyle w:val="NormalBold"/>
        <w:rPr>
          <w:lang w:val="fr-BE"/>
        </w:rPr>
      </w:pPr>
      <w:r w:rsidRPr="006D085E">
        <w:rPr>
          <w:rStyle w:val="HideTWBExt"/>
          <w:b w:val="0"/>
          <w:lang w:val="fr-BE"/>
        </w:rPr>
        <w:t>&lt;/RepeatBlock-By&gt;</w:t>
      </w:r>
    </w:p>
    <w:p w14:paraId="3F12453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AF56615" w14:textId="77777777" w:rsidR="00B968A2" w:rsidRPr="00565786" w:rsidRDefault="00B968A2" w:rsidP="00B968A2">
      <w:pPr>
        <w:pStyle w:val="NormalBold"/>
      </w:pPr>
      <w:r w:rsidRPr="00565786">
        <w:rPr>
          <w:rStyle w:val="HideTWBExt"/>
        </w:rPr>
        <w:t>&lt;Article&gt;</w:t>
      </w:r>
      <w:r w:rsidRPr="00565786">
        <w:t>Considerando E</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F0E99EC" w14:textId="77777777" w:rsidTr="00C72CB5">
        <w:trPr>
          <w:trHeight w:hRule="exact" w:val="240"/>
          <w:jc w:val="center"/>
        </w:trPr>
        <w:tc>
          <w:tcPr>
            <w:tcW w:w="9752" w:type="dxa"/>
            <w:gridSpan w:val="2"/>
            <w:tcBorders>
              <w:top w:val="nil"/>
              <w:left w:val="nil"/>
              <w:bottom w:val="nil"/>
              <w:right w:val="nil"/>
            </w:tcBorders>
          </w:tcPr>
          <w:p w14:paraId="735A0213" w14:textId="77777777" w:rsidR="00B968A2" w:rsidRPr="00565786" w:rsidRDefault="00B968A2" w:rsidP="00C72CB5"/>
        </w:tc>
      </w:tr>
      <w:tr w:rsidR="00B968A2" w:rsidRPr="00565786" w14:paraId="2051895D" w14:textId="77777777" w:rsidTr="00C72CB5">
        <w:trPr>
          <w:trHeight w:val="240"/>
          <w:jc w:val="center"/>
        </w:trPr>
        <w:tc>
          <w:tcPr>
            <w:tcW w:w="4876" w:type="dxa"/>
            <w:tcBorders>
              <w:top w:val="nil"/>
              <w:left w:val="nil"/>
              <w:bottom w:val="nil"/>
              <w:right w:val="nil"/>
            </w:tcBorders>
          </w:tcPr>
          <w:p w14:paraId="4E33D8D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6135FDE" w14:textId="77777777" w:rsidR="00B968A2" w:rsidRPr="00565786" w:rsidRDefault="00B968A2" w:rsidP="00C72CB5">
            <w:pPr>
              <w:pStyle w:val="AmColumnHeading"/>
            </w:pPr>
            <w:r w:rsidRPr="00565786">
              <w:t>Emendamento</w:t>
            </w:r>
          </w:p>
        </w:tc>
      </w:tr>
      <w:tr w:rsidR="00B968A2" w:rsidRPr="00565786" w14:paraId="0DF929D4" w14:textId="77777777" w:rsidTr="00C72CB5">
        <w:trPr>
          <w:jc w:val="center"/>
        </w:trPr>
        <w:tc>
          <w:tcPr>
            <w:tcW w:w="4876" w:type="dxa"/>
            <w:tcBorders>
              <w:top w:val="nil"/>
              <w:left w:val="nil"/>
              <w:bottom w:val="nil"/>
              <w:right w:val="nil"/>
            </w:tcBorders>
          </w:tcPr>
          <w:p w14:paraId="730F73B9" w14:textId="77777777" w:rsidR="00B968A2" w:rsidRPr="00565786" w:rsidRDefault="00B968A2" w:rsidP="00C72CB5">
            <w:pPr>
              <w:pStyle w:val="Normal6a"/>
            </w:pPr>
            <w:r w:rsidRPr="00565786">
              <w:t>E.</w:t>
            </w:r>
            <w:r w:rsidRPr="00565786">
              <w:tab/>
              <w:t>considerando che è fondamentale investire nella ricerca e nello sviluppo di attrezzi da pesca a basso impatto per contribuire al raggiungimento degli obiettivi di sostenibilità;</w:t>
            </w:r>
          </w:p>
        </w:tc>
        <w:tc>
          <w:tcPr>
            <w:tcW w:w="4876" w:type="dxa"/>
            <w:tcBorders>
              <w:top w:val="nil"/>
              <w:left w:val="nil"/>
              <w:bottom w:val="nil"/>
              <w:right w:val="nil"/>
            </w:tcBorders>
          </w:tcPr>
          <w:p w14:paraId="32D7703A" w14:textId="77777777" w:rsidR="00B968A2" w:rsidRPr="00565786" w:rsidRDefault="00B968A2" w:rsidP="00C72CB5">
            <w:pPr>
              <w:pStyle w:val="Normal6a"/>
            </w:pPr>
            <w:r w:rsidRPr="00565786">
              <w:t>E.</w:t>
            </w:r>
            <w:r w:rsidRPr="00565786">
              <w:tab/>
              <w:t xml:space="preserve">considerando che è fondamentale investire nella ricerca e nello sviluppo di </w:t>
            </w:r>
            <w:r w:rsidRPr="00565786">
              <w:rPr>
                <w:b/>
                <w:i/>
              </w:rPr>
              <w:t>motori e carburanti alternativi, di strumenti per il miglioramento dell'efficienza energetica dei pescherecci mediante operazioni di ammodernamento o un'architettura navale innovativa e di</w:t>
            </w:r>
            <w:r w:rsidRPr="00565786">
              <w:t xml:space="preserve"> attrezzi da pesca a basso impatto per contribuire al raggiungimento degli obiettivi di sostenibilità;</w:t>
            </w:r>
          </w:p>
        </w:tc>
      </w:tr>
    </w:tbl>
    <w:p w14:paraId="2AC66BC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192283BF" w14:textId="77777777" w:rsidR="00B968A2" w:rsidRPr="00565786" w:rsidRDefault="00B968A2" w:rsidP="00B968A2">
      <w:r w:rsidRPr="00565786">
        <w:rPr>
          <w:rStyle w:val="HideTWBExt"/>
        </w:rPr>
        <w:t>&lt;/Amend&gt;</w:t>
      </w:r>
    </w:p>
    <w:p w14:paraId="41B89BC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102</w:t>
      </w:r>
      <w:r w:rsidRPr="00565786">
        <w:rPr>
          <w:rStyle w:val="HideTWBExt"/>
        </w:rPr>
        <w:t>&lt;/NumAm&gt;</w:t>
      </w:r>
    </w:p>
    <w:p w14:paraId="623C88B7"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4755BE81" w14:textId="77777777" w:rsidR="00B968A2" w:rsidRPr="00565786" w:rsidRDefault="00B968A2" w:rsidP="00B968A2">
      <w:pPr>
        <w:pStyle w:val="NormalBold"/>
      </w:pPr>
      <w:r w:rsidRPr="00565786">
        <w:rPr>
          <w:rStyle w:val="HideTWBExt"/>
          <w:b w:val="0"/>
        </w:rPr>
        <w:t>&lt;/RepeatBlock-By&gt;</w:t>
      </w:r>
    </w:p>
    <w:p w14:paraId="3F7A358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E644DA4" w14:textId="77777777" w:rsidR="00B968A2" w:rsidRPr="00565786" w:rsidRDefault="00B968A2" w:rsidP="00B968A2">
      <w:pPr>
        <w:pStyle w:val="NormalBold"/>
      </w:pPr>
      <w:r w:rsidRPr="00565786">
        <w:rPr>
          <w:rStyle w:val="HideTWBExt"/>
        </w:rPr>
        <w:t>&lt;Article&gt;</w:t>
      </w:r>
      <w:r w:rsidRPr="00565786">
        <w:t>Considerando E</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1605559" w14:textId="77777777" w:rsidTr="00C72CB5">
        <w:trPr>
          <w:trHeight w:hRule="exact" w:val="240"/>
          <w:jc w:val="center"/>
        </w:trPr>
        <w:tc>
          <w:tcPr>
            <w:tcW w:w="9752" w:type="dxa"/>
            <w:gridSpan w:val="2"/>
            <w:tcBorders>
              <w:top w:val="nil"/>
              <w:left w:val="nil"/>
              <w:bottom w:val="nil"/>
              <w:right w:val="nil"/>
            </w:tcBorders>
          </w:tcPr>
          <w:p w14:paraId="79035EFF" w14:textId="77777777" w:rsidR="00B968A2" w:rsidRPr="00565786" w:rsidRDefault="00B968A2" w:rsidP="00C72CB5"/>
        </w:tc>
      </w:tr>
      <w:tr w:rsidR="00B968A2" w:rsidRPr="00565786" w14:paraId="3343196A" w14:textId="77777777" w:rsidTr="00C72CB5">
        <w:trPr>
          <w:trHeight w:val="240"/>
          <w:jc w:val="center"/>
        </w:trPr>
        <w:tc>
          <w:tcPr>
            <w:tcW w:w="4876" w:type="dxa"/>
            <w:tcBorders>
              <w:top w:val="nil"/>
              <w:left w:val="nil"/>
              <w:bottom w:val="nil"/>
              <w:right w:val="nil"/>
            </w:tcBorders>
          </w:tcPr>
          <w:p w14:paraId="37B702C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2F2AF7E" w14:textId="77777777" w:rsidR="00B968A2" w:rsidRPr="00565786" w:rsidRDefault="00B968A2" w:rsidP="00C72CB5">
            <w:pPr>
              <w:pStyle w:val="AmColumnHeading"/>
            </w:pPr>
            <w:r w:rsidRPr="00565786">
              <w:t>Emendamento</w:t>
            </w:r>
          </w:p>
        </w:tc>
      </w:tr>
      <w:tr w:rsidR="00B968A2" w:rsidRPr="00565786" w14:paraId="711B74FF" w14:textId="77777777" w:rsidTr="00C72CB5">
        <w:trPr>
          <w:jc w:val="center"/>
        </w:trPr>
        <w:tc>
          <w:tcPr>
            <w:tcW w:w="4876" w:type="dxa"/>
            <w:tcBorders>
              <w:top w:val="nil"/>
              <w:left w:val="nil"/>
              <w:bottom w:val="nil"/>
              <w:right w:val="nil"/>
            </w:tcBorders>
          </w:tcPr>
          <w:p w14:paraId="3032CA88" w14:textId="77777777" w:rsidR="00B968A2" w:rsidRPr="00565786" w:rsidRDefault="00B968A2" w:rsidP="00C72CB5">
            <w:pPr>
              <w:pStyle w:val="Normal6a"/>
            </w:pPr>
            <w:r w:rsidRPr="00565786">
              <w:t>E.</w:t>
            </w:r>
            <w:r w:rsidRPr="00565786">
              <w:tab/>
              <w:t xml:space="preserve">considerando che è fondamentale investire nella ricerca </w:t>
            </w:r>
            <w:r w:rsidRPr="00565786">
              <w:rPr>
                <w:b/>
                <w:i/>
              </w:rPr>
              <w:t>e</w:t>
            </w:r>
            <w:r w:rsidRPr="00565786">
              <w:t xml:space="preserve"> nello sviluppo di attrezzi da pesca a basso impatto </w:t>
            </w:r>
            <w:r w:rsidRPr="00565786">
              <w:rPr>
                <w:b/>
                <w:i/>
              </w:rPr>
              <w:t>per contribuire al raggiungimento degli obiettivi di sostenibilità</w:t>
            </w:r>
            <w:r w:rsidRPr="00565786">
              <w:t>;</w:t>
            </w:r>
          </w:p>
        </w:tc>
        <w:tc>
          <w:tcPr>
            <w:tcW w:w="4876" w:type="dxa"/>
            <w:tcBorders>
              <w:top w:val="nil"/>
              <w:left w:val="nil"/>
              <w:bottom w:val="nil"/>
              <w:right w:val="nil"/>
            </w:tcBorders>
          </w:tcPr>
          <w:p w14:paraId="279097C7" w14:textId="77777777" w:rsidR="00B968A2" w:rsidRPr="00565786" w:rsidRDefault="00B968A2" w:rsidP="00C72CB5">
            <w:pPr>
              <w:pStyle w:val="Normal6a"/>
            </w:pPr>
            <w:r w:rsidRPr="00565786">
              <w:t>E.</w:t>
            </w:r>
            <w:r w:rsidRPr="00565786">
              <w:tab/>
              <w:t>considerando che è fondamentale investire nella ricerca</w:t>
            </w:r>
            <w:r w:rsidRPr="00565786">
              <w:rPr>
                <w:b/>
                <w:i/>
              </w:rPr>
              <w:t>,</w:t>
            </w:r>
            <w:r w:rsidRPr="00565786">
              <w:t xml:space="preserve"> nello sviluppo </w:t>
            </w:r>
            <w:r w:rsidRPr="00565786">
              <w:rPr>
                <w:b/>
                <w:i/>
              </w:rPr>
              <w:t>e nell'uso efficace</w:t>
            </w:r>
            <w:r w:rsidRPr="00565786">
              <w:t xml:space="preserve"> di attrezzi da pesca a basso impatto</w:t>
            </w:r>
            <w:r w:rsidRPr="00565786">
              <w:rPr>
                <w:b/>
                <w:i/>
              </w:rPr>
              <w:t>, comprese le tecnologie che riducono le catture accessorie, migliorano l'efficienza del carburante e riducono al minimo la perturbazione dei fondali marini, al fine di sostenere una transizione giusta e scientificamente fondata verso una pesca sostenibile</w:t>
            </w:r>
            <w:r w:rsidRPr="00565786">
              <w:t>;</w:t>
            </w:r>
          </w:p>
        </w:tc>
      </w:tr>
    </w:tbl>
    <w:p w14:paraId="4564545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503A708" w14:textId="77777777" w:rsidR="00B968A2" w:rsidRPr="00565786" w:rsidRDefault="00B968A2" w:rsidP="00B968A2">
      <w:r w:rsidRPr="00565786">
        <w:rPr>
          <w:rStyle w:val="HideTWBExt"/>
        </w:rPr>
        <w:t>&lt;/Amend&gt;</w:t>
      </w:r>
    </w:p>
    <w:p w14:paraId="60898D7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103</w:t>
      </w:r>
      <w:r w:rsidRPr="00565786">
        <w:rPr>
          <w:rStyle w:val="HideTWBExt"/>
        </w:rPr>
        <w:t>&lt;/NumAm&gt;</w:t>
      </w:r>
    </w:p>
    <w:p w14:paraId="18052EE1" w14:textId="77777777" w:rsidR="00B968A2" w:rsidRPr="00565786" w:rsidRDefault="00B968A2" w:rsidP="00B968A2">
      <w:pPr>
        <w:pStyle w:val="NormalBold"/>
      </w:pPr>
      <w:r w:rsidRPr="00565786">
        <w:rPr>
          <w:rStyle w:val="HideTWBExt"/>
          <w:b w:val="0"/>
        </w:rPr>
        <w:t>&lt;RepeatBlock-By&gt;&lt;Members&gt;</w:t>
      </w:r>
      <w:r w:rsidRPr="00565786">
        <w:t>Oihane Agirregoitia Martínez, Stéphanie Yon-Courtin</w:t>
      </w:r>
      <w:r w:rsidRPr="00565786">
        <w:rPr>
          <w:rStyle w:val="HideTWBExt"/>
          <w:b w:val="0"/>
        </w:rPr>
        <w:t>&lt;/Members&gt;</w:t>
      </w:r>
    </w:p>
    <w:p w14:paraId="19E43200" w14:textId="77777777" w:rsidR="00B968A2" w:rsidRPr="00565786" w:rsidRDefault="00B968A2" w:rsidP="00B968A2">
      <w:pPr>
        <w:pStyle w:val="NormalBold"/>
      </w:pPr>
      <w:r w:rsidRPr="00565786">
        <w:rPr>
          <w:rStyle w:val="HideTWBExt"/>
          <w:b w:val="0"/>
        </w:rPr>
        <w:t>&lt;/RepeatBlock-By&gt;</w:t>
      </w:r>
    </w:p>
    <w:p w14:paraId="625EEFA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F1DE390" w14:textId="77777777" w:rsidR="00B968A2" w:rsidRPr="00565786" w:rsidRDefault="00B968A2" w:rsidP="00B968A2">
      <w:pPr>
        <w:pStyle w:val="NormalBold"/>
      </w:pPr>
      <w:r w:rsidRPr="00565786">
        <w:rPr>
          <w:rStyle w:val="HideTWBExt"/>
        </w:rPr>
        <w:t>&lt;Article&gt;</w:t>
      </w:r>
      <w:r w:rsidRPr="00565786">
        <w:t>Considerando E</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40D0041" w14:textId="77777777" w:rsidTr="00C72CB5">
        <w:trPr>
          <w:trHeight w:hRule="exact" w:val="240"/>
          <w:jc w:val="center"/>
        </w:trPr>
        <w:tc>
          <w:tcPr>
            <w:tcW w:w="9752" w:type="dxa"/>
            <w:gridSpan w:val="2"/>
            <w:tcBorders>
              <w:top w:val="nil"/>
              <w:left w:val="nil"/>
              <w:bottom w:val="nil"/>
              <w:right w:val="nil"/>
            </w:tcBorders>
          </w:tcPr>
          <w:p w14:paraId="68B00718" w14:textId="77777777" w:rsidR="00B968A2" w:rsidRPr="00565786" w:rsidRDefault="00B968A2" w:rsidP="00C72CB5"/>
        </w:tc>
      </w:tr>
      <w:tr w:rsidR="00B968A2" w:rsidRPr="00565786" w14:paraId="781E2EB1" w14:textId="77777777" w:rsidTr="00C72CB5">
        <w:trPr>
          <w:trHeight w:val="240"/>
          <w:jc w:val="center"/>
        </w:trPr>
        <w:tc>
          <w:tcPr>
            <w:tcW w:w="4876" w:type="dxa"/>
            <w:tcBorders>
              <w:top w:val="nil"/>
              <w:left w:val="nil"/>
              <w:bottom w:val="nil"/>
              <w:right w:val="nil"/>
            </w:tcBorders>
          </w:tcPr>
          <w:p w14:paraId="41CFA3F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5D21937" w14:textId="77777777" w:rsidR="00B968A2" w:rsidRPr="00565786" w:rsidRDefault="00B968A2" w:rsidP="00C72CB5">
            <w:pPr>
              <w:pStyle w:val="AmColumnHeading"/>
            </w:pPr>
            <w:r w:rsidRPr="00565786">
              <w:t>Emendamento</w:t>
            </w:r>
          </w:p>
        </w:tc>
      </w:tr>
      <w:tr w:rsidR="00B968A2" w:rsidRPr="00565786" w14:paraId="5D54E0A4" w14:textId="77777777" w:rsidTr="00C72CB5">
        <w:trPr>
          <w:jc w:val="center"/>
        </w:trPr>
        <w:tc>
          <w:tcPr>
            <w:tcW w:w="4876" w:type="dxa"/>
            <w:tcBorders>
              <w:top w:val="nil"/>
              <w:left w:val="nil"/>
              <w:bottom w:val="nil"/>
              <w:right w:val="nil"/>
            </w:tcBorders>
          </w:tcPr>
          <w:p w14:paraId="38F222BB" w14:textId="77777777" w:rsidR="00B968A2" w:rsidRPr="00565786" w:rsidRDefault="00B968A2" w:rsidP="00C72CB5">
            <w:pPr>
              <w:pStyle w:val="Normal6a"/>
            </w:pPr>
            <w:r w:rsidRPr="00565786">
              <w:t>E.</w:t>
            </w:r>
            <w:r w:rsidRPr="00565786">
              <w:tab/>
              <w:t xml:space="preserve">considerando che è fondamentale investire nella ricerca e nello sviluppo di attrezzi </w:t>
            </w:r>
            <w:r w:rsidRPr="00565786">
              <w:rPr>
                <w:b/>
                <w:bCs/>
                <w:i/>
                <w:iCs/>
              </w:rPr>
              <w:t>da</w:t>
            </w:r>
            <w:r w:rsidRPr="00565786">
              <w:t xml:space="preserve"> pesca a basso impatto </w:t>
            </w:r>
            <w:r w:rsidRPr="00565786">
              <w:rPr>
                <w:b/>
                <w:i/>
              </w:rPr>
              <w:t>per contribuire al raggiungimento degli</w:t>
            </w:r>
            <w:r w:rsidRPr="00565786">
              <w:t xml:space="preserve"> obiettivi di sostenibilità;</w:t>
            </w:r>
          </w:p>
        </w:tc>
        <w:tc>
          <w:tcPr>
            <w:tcW w:w="4876" w:type="dxa"/>
            <w:tcBorders>
              <w:top w:val="nil"/>
              <w:left w:val="nil"/>
              <w:bottom w:val="nil"/>
              <w:right w:val="nil"/>
            </w:tcBorders>
          </w:tcPr>
          <w:p w14:paraId="3C2B1F19" w14:textId="77777777" w:rsidR="00B968A2" w:rsidRPr="00565786" w:rsidRDefault="00B968A2" w:rsidP="00C72CB5">
            <w:pPr>
              <w:pStyle w:val="Normal6a"/>
            </w:pPr>
            <w:r w:rsidRPr="00565786">
              <w:t>E.</w:t>
            </w:r>
            <w:r w:rsidRPr="00565786">
              <w:tab/>
              <w:t xml:space="preserve">considerando che è fondamentale </w:t>
            </w:r>
            <w:r w:rsidRPr="00565786">
              <w:rPr>
                <w:b/>
                <w:i/>
              </w:rPr>
              <w:t>sostenere e</w:t>
            </w:r>
            <w:r w:rsidRPr="00565786">
              <w:t xml:space="preserve"> investire nella ricerca e nello sviluppo di </w:t>
            </w:r>
            <w:r w:rsidRPr="00565786">
              <w:rPr>
                <w:b/>
                <w:i/>
              </w:rPr>
              <w:t>nuovi</w:t>
            </w:r>
            <w:r w:rsidRPr="00565786">
              <w:t xml:space="preserve"> attrezzi </w:t>
            </w:r>
            <w:r w:rsidRPr="00565786">
              <w:rPr>
                <w:b/>
                <w:i/>
              </w:rPr>
              <w:t>e metodi di</w:t>
            </w:r>
            <w:r w:rsidRPr="00565786">
              <w:t xml:space="preserve"> pesca</w:t>
            </w:r>
            <w:r w:rsidRPr="00565786">
              <w:rPr>
                <w:b/>
                <w:bCs/>
                <w:i/>
                <w:iCs/>
              </w:rPr>
              <w:t>, compresi quelli</w:t>
            </w:r>
            <w:r w:rsidRPr="00565786">
              <w:t xml:space="preserve"> a basso impatto</w:t>
            </w:r>
            <w:r w:rsidRPr="00565786">
              <w:rPr>
                <w:b/>
                <w:bCs/>
                <w:i/>
                <w:iCs/>
              </w:rPr>
              <w:t>, al fine di raggiungere gli obiettivi della legislazione europea sulla pesca e gli</w:t>
            </w:r>
            <w:r w:rsidRPr="00565786">
              <w:t xml:space="preserve"> obiettivi di sostenibilità;</w:t>
            </w:r>
          </w:p>
        </w:tc>
      </w:tr>
    </w:tbl>
    <w:p w14:paraId="1C3AD64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83A8449" w14:textId="77777777" w:rsidR="00B968A2" w:rsidRPr="00565786" w:rsidRDefault="00B968A2" w:rsidP="00B968A2">
      <w:r w:rsidRPr="00565786">
        <w:rPr>
          <w:rStyle w:val="HideTWBExt"/>
        </w:rPr>
        <w:t>&lt;/Amend&gt;</w:t>
      </w:r>
    </w:p>
    <w:p w14:paraId="06C933A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104</w:t>
      </w:r>
      <w:r w:rsidRPr="00565786">
        <w:rPr>
          <w:rStyle w:val="HideTWBExt"/>
        </w:rPr>
        <w:t>&lt;/NumAm&gt;</w:t>
      </w:r>
    </w:p>
    <w:p w14:paraId="6FD0455E"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240218F7" w14:textId="77777777" w:rsidR="00B968A2" w:rsidRPr="00565786" w:rsidRDefault="00B968A2" w:rsidP="00B968A2">
      <w:pPr>
        <w:pStyle w:val="NormalBold"/>
      </w:pPr>
      <w:r w:rsidRPr="00565786">
        <w:rPr>
          <w:rStyle w:val="HideTWBExt"/>
          <w:b w:val="0"/>
        </w:rPr>
        <w:t>&lt;/RepeatBlock-By&gt;</w:t>
      </w:r>
    </w:p>
    <w:p w14:paraId="7F84924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BEC5967" w14:textId="77777777" w:rsidR="00B968A2" w:rsidRPr="00565786" w:rsidRDefault="00B968A2" w:rsidP="00B968A2">
      <w:pPr>
        <w:pStyle w:val="NormalBold"/>
      </w:pPr>
      <w:r w:rsidRPr="00565786">
        <w:rPr>
          <w:rStyle w:val="HideTWBExt"/>
        </w:rPr>
        <w:t>&lt;Article&gt;</w:t>
      </w:r>
      <w:r w:rsidRPr="00565786">
        <w:t>Considerando E</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6DC2E45" w14:textId="77777777" w:rsidTr="00C72CB5">
        <w:trPr>
          <w:trHeight w:hRule="exact" w:val="240"/>
          <w:jc w:val="center"/>
        </w:trPr>
        <w:tc>
          <w:tcPr>
            <w:tcW w:w="9752" w:type="dxa"/>
            <w:gridSpan w:val="2"/>
            <w:tcBorders>
              <w:top w:val="nil"/>
              <w:left w:val="nil"/>
              <w:bottom w:val="nil"/>
              <w:right w:val="nil"/>
            </w:tcBorders>
          </w:tcPr>
          <w:p w14:paraId="552E9377" w14:textId="77777777" w:rsidR="00B968A2" w:rsidRPr="00565786" w:rsidRDefault="00B968A2" w:rsidP="00C72CB5"/>
        </w:tc>
      </w:tr>
      <w:tr w:rsidR="00B968A2" w:rsidRPr="00565786" w14:paraId="4BD9CB64" w14:textId="77777777" w:rsidTr="00C72CB5">
        <w:trPr>
          <w:trHeight w:val="240"/>
          <w:jc w:val="center"/>
        </w:trPr>
        <w:tc>
          <w:tcPr>
            <w:tcW w:w="4876" w:type="dxa"/>
            <w:tcBorders>
              <w:top w:val="nil"/>
              <w:left w:val="nil"/>
              <w:bottom w:val="nil"/>
              <w:right w:val="nil"/>
            </w:tcBorders>
          </w:tcPr>
          <w:p w14:paraId="77E7F87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932C5C5" w14:textId="77777777" w:rsidR="00B968A2" w:rsidRPr="00565786" w:rsidRDefault="00B968A2" w:rsidP="00C72CB5">
            <w:pPr>
              <w:pStyle w:val="AmColumnHeading"/>
            </w:pPr>
            <w:r w:rsidRPr="00565786">
              <w:t>Emendamento</w:t>
            </w:r>
          </w:p>
        </w:tc>
      </w:tr>
      <w:tr w:rsidR="00B968A2" w:rsidRPr="00565786" w14:paraId="3DB5698A" w14:textId="77777777" w:rsidTr="00C72CB5">
        <w:trPr>
          <w:jc w:val="center"/>
        </w:trPr>
        <w:tc>
          <w:tcPr>
            <w:tcW w:w="4876" w:type="dxa"/>
            <w:tcBorders>
              <w:top w:val="nil"/>
              <w:left w:val="nil"/>
              <w:bottom w:val="nil"/>
              <w:right w:val="nil"/>
            </w:tcBorders>
          </w:tcPr>
          <w:p w14:paraId="7D5C9756" w14:textId="77777777" w:rsidR="00B968A2" w:rsidRPr="00565786" w:rsidRDefault="00B968A2" w:rsidP="00C72CB5">
            <w:pPr>
              <w:pStyle w:val="Normal6a"/>
            </w:pPr>
            <w:r w:rsidRPr="00565786">
              <w:t>E.</w:t>
            </w:r>
            <w:r w:rsidRPr="00565786">
              <w:tab/>
              <w:t>considerando che è fondamentale investire nella ricerca e nello sviluppo di attrezzi da pesca a basso impatto per contribuire al raggiungimento degli obiettivi di sostenibilità;</w:t>
            </w:r>
          </w:p>
        </w:tc>
        <w:tc>
          <w:tcPr>
            <w:tcW w:w="4876" w:type="dxa"/>
            <w:tcBorders>
              <w:top w:val="nil"/>
              <w:left w:val="nil"/>
              <w:bottom w:val="nil"/>
              <w:right w:val="nil"/>
            </w:tcBorders>
          </w:tcPr>
          <w:p w14:paraId="6426C08A" w14:textId="77777777" w:rsidR="00B968A2" w:rsidRPr="00565786" w:rsidRDefault="00B968A2" w:rsidP="00C72CB5">
            <w:pPr>
              <w:pStyle w:val="Normal6a"/>
            </w:pPr>
            <w:r w:rsidRPr="00565786">
              <w:t>E.</w:t>
            </w:r>
            <w:r w:rsidRPr="00565786">
              <w:tab/>
              <w:t>considerando che è fondamentale investire nella ricerca e nello sviluppo di attrezzi da pesca</w:t>
            </w:r>
            <w:r w:rsidRPr="00565786">
              <w:rPr>
                <w:b/>
                <w:i/>
              </w:rPr>
              <w:t>, anche</w:t>
            </w:r>
            <w:r w:rsidRPr="00565786">
              <w:t xml:space="preserve"> a basso impatto</w:t>
            </w:r>
            <w:r w:rsidRPr="00565786">
              <w:rPr>
                <w:b/>
                <w:bCs/>
                <w:i/>
                <w:iCs/>
              </w:rPr>
              <w:t>,</w:t>
            </w:r>
            <w:r w:rsidRPr="00565786">
              <w:t xml:space="preserve"> per contribuire al raggiungimento degli obiettivi di sostenibilità;</w:t>
            </w:r>
          </w:p>
        </w:tc>
      </w:tr>
    </w:tbl>
    <w:p w14:paraId="739EB330"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2A4D3365" w14:textId="77777777" w:rsidR="00B968A2" w:rsidRPr="006D085E" w:rsidRDefault="00B968A2" w:rsidP="00B968A2">
      <w:pPr>
        <w:rPr>
          <w:lang w:val="fr-BE"/>
        </w:rPr>
      </w:pPr>
      <w:r w:rsidRPr="006D085E">
        <w:rPr>
          <w:rStyle w:val="HideTWBExt"/>
          <w:lang w:val="fr-BE"/>
        </w:rPr>
        <w:t>&lt;/Amend&gt;</w:t>
      </w:r>
    </w:p>
    <w:p w14:paraId="14B9FFED"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105</w:t>
      </w:r>
      <w:r w:rsidRPr="006D085E">
        <w:rPr>
          <w:rStyle w:val="HideTWBExt"/>
          <w:lang w:val="fr-BE"/>
        </w:rPr>
        <w:t>&lt;/NumAm&gt;</w:t>
      </w:r>
    </w:p>
    <w:p w14:paraId="3E9BD9D3"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7C004C5D" w14:textId="77777777" w:rsidR="00B968A2" w:rsidRPr="006D085E" w:rsidRDefault="00B968A2" w:rsidP="00B968A2">
      <w:pPr>
        <w:pStyle w:val="NormalBold"/>
        <w:rPr>
          <w:lang w:val="fr-BE"/>
        </w:rPr>
      </w:pPr>
      <w:r w:rsidRPr="006D085E">
        <w:rPr>
          <w:rStyle w:val="HideTWBExt"/>
          <w:b w:val="0"/>
          <w:lang w:val="fr-BE"/>
        </w:rPr>
        <w:t>&lt;/RepeatBlock-By&gt;</w:t>
      </w:r>
    </w:p>
    <w:p w14:paraId="327E8E6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C293685" w14:textId="77777777" w:rsidR="00B968A2" w:rsidRPr="00565786" w:rsidRDefault="00B968A2" w:rsidP="00B968A2">
      <w:pPr>
        <w:pStyle w:val="NormalBold"/>
      </w:pPr>
      <w:r w:rsidRPr="00565786">
        <w:rPr>
          <w:rStyle w:val="HideTWBExt"/>
        </w:rPr>
        <w:t>&lt;Article&gt;</w:t>
      </w:r>
      <w:r w:rsidRPr="00565786">
        <w:t>Considerando E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55B0FEC" w14:textId="77777777" w:rsidTr="00C72CB5">
        <w:trPr>
          <w:trHeight w:hRule="exact" w:val="240"/>
          <w:jc w:val="center"/>
        </w:trPr>
        <w:tc>
          <w:tcPr>
            <w:tcW w:w="9752" w:type="dxa"/>
            <w:gridSpan w:val="2"/>
            <w:tcBorders>
              <w:top w:val="nil"/>
              <w:left w:val="nil"/>
              <w:bottom w:val="nil"/>
              <w:right w:val="nil"/>
            </w:tcBorders>
          </w:tcPr>
          <w:p w14:paraId="141D5BE5" w14:textId="77777777" w:rsidR="00B968A2" w:rsidRPr="00565786" w:rsidRDefault="00B968A2" w:rsidP="00C72CB5"/>
        </w:tc>
      </w:tr>
      <w:tr w:rsidR="00B968A2" w:rsidRPr="00565786" w14:paraId="6D5B8BCD" w14:textId="77777777" w:rsidTr="00C72CB5">
        <w:trPr>
          <w:trHeight w:val="240"/>
          <w:jc w:val="center"/>
        </w:trPr>
        <w:tc>
          <w:tcPr>
            <w:tcW w:w="4876" w:type="dxa"/>
            <w:tcBorders>
              <w:top w:val="nil"/>
              <w:left w:val="nil"/>
              <w:bottom w:val="nil"/>
              <w:right w:val="nil"/>
            </w:tcBorders>
          </w:tcPr>
          <w:p w14:paraId="517E9F4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1B08E9B" w14:textId="77777777" w:rsidR="00B968A2" w:rsidRPr="00565786" w:rsidRDefault="00B968A2" w:rsidP="00C72CB5">
            <w:pPr>
              <w:pStyle w:val="AmColumnHeading"/>
            </w:pPr>
            <w:r w:rsidRPr="00565786">
              <w:t>Emendamento</w:t>
            </w:r>
          </w:p>
        </w:tc>
      </w:tr>
      <w:tr w:rsidR="00B968A2" w:rsidRPr="00565786" w14:paraId="66EED497" w14:textId="77777777" w:rsidTr="00C72CB5">
        <w:trPr>
          <w:jc w:val="center"/>
        </w:trPr>
        <w:tc>
          <w:tcPr>
            <w:tcW w:w="4876" w:type="dxa"/>
            <w:tcBorders>
              <w:top w:val="nil"/>
              <w:left w:val="nil"/>
              <w:bottom w:val="nil"/>
              <w:right w:val="nil"/>
            </w:tcBorders>
          </w:tcPr>
          <w:p w14:paraId="6C0F19DA" w14:textId="77777777" w:rsidR="00B968A2" w:rsidRPr="00565786" w:rsidRDefault="00B968A2" w:rsidP="00C72CB5">
            <w:pPr>
              <w:pStyle w:val="Normal6a"/>
            </w:pPr>
          </w:p>
        </w:tc>
        <w:tc>
          <w:tcPr>
            <w:tcW w:w="4876" w:type="dxa"/>
            <w:tcBorders>
              <w:top w:val="nil"/>
              <w:left w:val="nil"/>
              <w:bottom w:val="nil"/>
              <w:right w:val="nil"/>
            </w:tcBorders>
          </w:tcPr>
          <w:p w14:paraId="1A5FC3FF" w14:textId="77777777" w:rsidR="00B968A2" w:rsidRPr="00565786" w:rsidRDefault="00B968A2" w:rsidP="00C72CB5">
            <w:pPr>
              <w:pStyle w:val="Normal6a"/>
            </w:pPr>
            <w:r w:rsidRPr="00565786">
              <w:rPr>
                <w:b/>
                <w:i/>
              </w:rPr>
              <w:t>E bis.</w:t>
            </w:r>
            <w:r w:rsidRPr="00565786">
              <w:tab/>
            </w:r>
            <w:r w:rsidRPr="00565786">
              <w:rPr>
                <w:b/>
                <w:i/>
              </w:rPr>
              <w:t>considerando che l'attuale esenzione dall'imposta sul carburante per la flotta peschereccia europea, pari a un massimo di 1,5 miliardi di EUR all'anno, ritarda la transizione verso una pesca neutra in termini di emissioni di carbonio e a basso impatto;</w:t>
            </w:r>
          </w:p>
        </w:tc>
      </w:tr>
    </w:tbl>
    <w:p w14:paraId="735EA594"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11032138" w14:textId="77777777" w:rsidR="00B968A2" w:rsidRPr="006D085E" w:rsidRDefault="00B968A2" w:rsidP="00B968A2">
      <w:pPr>
        <w:rPr>
          <w:lang w:val="fr-BE"/>
        </w:rPr>
      </w:pPr>
      <w:r w:rsidRPr="006D085E">
        <w:rPr>
          <w:rStyle w:val="HideTWBExt"/>
          <w:lang w:val="fr-BE"/>
        </w:rPr>
        <w:t>&lt;/Amend&gt;</w:t>
      </w:r>
    </w:p>
    <w:p w14:paraId="206E4BB6"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106</w:t>
      </w:r>
      <w:r w:rsidRPr="006D085E">
        <w:rPr>
          <w:rStyle w:val="HideTWBExt"/>
          <w:lang w:val="fr-BE"/>
        </w:rPr>
        <w:t>&lt;/NumAm&gt;</w:t>
      </w:r>
    </w:p>
    <w:p w14:paraId="425B5212"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4468534E" w14:textId="77777777" w:rsidR="00B968A2" w:rsidRPr="006D085E" w:rsidRDefault="00B968A2" w:rsidP="00B968A2">
      <w:pPr>
        <w:pStyle w:val="NormalBold"/>
        <w:rPr>
          <w:lang w:val="fr-BE"/>
        </w:rPr>
      </w:pPr>
      <w:r w:rsidRPr="006D085E">
        <w:rPr>
          <w:rStyle w:val="HideTWBExt"/>
          <w:b w:val="0"/>
          <w:lang w:val="fr-BE"/>
        </w:rPr>
        <w:t>&lt;/RepeatBlock-By&gt;</w:t>
      </w:r>
    </w:p>
    <w:p w14:paraId="7150BE36"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19E0684" w14:textId="77777777" w:rsidR="00B968A2" w:rsidRPr="00565786" w:rsidRDefault="00B968A2" w:rsidP="00B968A2">
      <w:pPr>
        <w:pStyle w:val="NormalBold"/>
      </w:pPr>
      <w:r w:rsidRPr="00565786">
        <w:rPr>
          <w:rStyle w:val="HideTWBExt"/>
        </w:rPr>
        <w:t>&lt;Article&gt;</w:t>
      </w:r>
      <w:r w:rsidRPr="00565786">
        <w:t>Considerando E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9215CC2" w14:textId="77777777" w:rsidTr="00C72CB5">
        <w:trPr>
          <w:trHeight w:hRule="exact" w:val="240"/>
          <w:jc w:val="center"/>
        </w:trPr>
        <w:tc>
          <w:tcPr>
            <w:tcW w:w="9752" w:type="dxa"/>
            <w:gridSpan w:val="2"/>
            <w:tcBorders>
              <w:top w:val="nil"/>
              <w:left w:val="nil"/>
              <w:bottom w:val="nil"/>
              <w:right w:val="nil"/>
            </w:tcBorders>
          </w:tcPr>
          <w:p w14:paraId="666CDB2E" w14:textId="77777777" w:rsidR="00B968A2" w:rsidRPr="00565786" w:rsidRDefault="00B968A2" w:rsidP="00C72CB5"/>
        </w:tc>
      </w:tr>
      <w:tr w:rsidR="00B968A2" w:rsidRPr="00565786" w14:paraId="5D276063" w14:textId="77777777" w:rsidTr="00C72CB5">
        <w:trPr>
          <w:trHeight w:val="240"/>
          <w:jc w:val="center"/>
        </w:trPr>
        <w:tc>
          <w:tcPr>
            <w:tcW w:w="4876" w:type="dxa"/>
            <w:tcBorders>
              <w:top w:val="nil"/>
              <w:left w:val="nil"/>
              <w:bottom w:val="nil"/>
              <w:right w:val="nil"/>
            </w:tcBorders>
          </w:tcPr>
          <w:p w14:paraId="0FF071A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6448177" w14:textId="77777777" w:rsidR="00B968A2" w:rsidRPr="00565786" w:rsidRDefault="00B968A2" w:rsidP="00C72CB5">
            <w:pPr>
              <w:pStyle w:val="AmColumnHeading"/>
            </w:pPr>
            <w:r w:rsidRPr="00565786">
              <w:t>Emendamento</w:t>
            </w:r>
          </w:p>
        </w:tc>
      </w:tr>
      <w:tr w:rsidR="00B968A2" w:rsidRPr="00565786" w14:paraId="556C61BD" w14:textId="77777777" w:rsidTr="00C72CB5">
        <w:trPr>
          <w:jc w:val="center"/>
        </w:trPr>
        <w:tc>
          <w:tcPr>
            <w:tcW w:w="4876" w:type="dxa"/>
            <w:tcBorders>
              <w:top w:val="nil"/>
              <w:left w:val="nil"/>
              <w:bottom w:val="nil"/>
              <w:right w:val="nil"/>
            </w:tcBorders>
          </w:tcPr>
          <w:p w14:paraId="4AA98B9C" w14:textId="77777777" w:rsidR="00B968A2" w:rsidRPr="00565786" w:rsidRDefault="00B968A2" w:rsidP="00C72CB5">
            <w:pPr>
              <w:pStyle w:val="Normal6a"/>
            </w:pPr>
          </w:p>
        </w:tc>
        <w:tc>
          <w:tcPr>
            <w:tcW w:w="4876" w:type="dxa"/>
            <w:tcBorders>
              <w:top w:val="nil"/>
              <w:left w:val="nil"/>
              <w:bottom w:val="nil"/>
              <w:right w:val="nil"/>
            </w:tcBorders>
          </w:tcPr>
          <w:p w14:paraId="655DAAC0" w14:textId="77777777" w:rsidR="00B968A2" w:rsidRPr="00565786" w:rsidRDefault="00B968A2" w:rsidP="00C72CB5">
            <w:pPr>
              <w:pStyle w:val="Normal6a"/>
            </w:pPr>
            <w:r w:rsidRPr="00565786">
              <w:rPr>
                <w:b/>
                <w:i/>
              </w:rPr>
              <w:t>E ter.</w:t>
            </w:r>
            <w:r w:rsidRPr="00565786">
              <w:tab/>
            </w:r>
            <w:r w:rsidRPr="00565786">
              <w:rPr>
                <w:b/>
                <w:i/>
              </w:rPr>
              <w:t>considerando che è essenziale tenere conto dell'intera gamma di impatti climatici della pesca, compresi gli impatti di alcune attività di pesca sugli ecosistemi dei fondali marini e il ruolo cruciale dell'oceano nel sequestro del carbonio e nell'adattamento agli effetti dei cambiamenti climatici;</w:t>
            </w:r>
          </w:p>
        </w:tc>
      </w:tr>
    </w:tbl>
    <w:p w14:paraId="39EE6F45"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B2F7B38" w14:textId="77777777" w:rsidR="00B968A2" w:rsidRPr="00565786" w:rsidRDefault="00B968A2" w:rsidP="00B968A2">
      <w:r w:rsidRPr="00565786">
        <w:rPr>
          <w:rStyle w:val="HideTWBExt"/>
        </w:rPr>
        <w:t>&lt;/Amend&gt;</w:t>
      </w:r>
    </w:p>
    <w:p w14:paraId="13D7168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107</w:t>
      </w:r>
      <w:r w:rsidRPr="00565786">
        <w:rPr>
          <w:rStyle w:val="HideTWBExt"/>
        </w:rPr>
        <w:t>&lt;/NumAm&gt;</w:t>
      </w:r>
    </w:p>
    <w:p w14:paraId="3D8901E7"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4C1ADD39" w14:textId="77777777" w:rsidR="00B968A2" w:rsidRPr="00565786" w:rsidRDefault="00B968A2" w:rsidP="00B968A2">
      <w:pPr>
        <w:pStyle w:val="NormalBold"/>
      </w:pPr>
      <w:r w:rsidRPr="00565786">
        <w:rPr>
          <w:rStyle w:val="HideTWBExt"/>
          <w:b w:val="0"/>
        </w:rPr>
        <w:t>&lt;/RepeatBlock-By&gt;</w:t>
      </w:r>
    </w:p>
    <w:p w14:paraId="3DA5B98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9CB90D7" w14:textId="77777777" w:rsidR="00B968A2" w:rsidRPr="00565786" w:rsidRDefault="00B968A2" w:rsidP="00B968A2">
      <w:pPr>
        <w:pStyle w:val="NormalBold"/>
      </w:pPr>
      <w:r w:rsidRPr="00565786">
        <w:rPr>
          <w:rStyle w:val="HideTWBExt"/>
        </w:rPr>
        <w:t>&lt;Article&gt;</w:t>
      </w:r>
      <w:r w:rsidRPr="00565786">
        <w:t>Considerando F</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4151FC7" w14:textId="77777777" w:rsidTr="00C72CB5">
        <w:trPr>
          <w:trHeight w:hRule="exact" w:val="240"/>
          <w:jc w:val="center"/>
        </w:trPr>
        <w:tc>
          <w:tcPr>
            <w:tcW w:w="9752" w:type="dxa"/>
            <w:gridSpan w:val="2"/>
            <w:tcBorders>
              <w:top w:val="nil"/>
              <w:left w:val="nil"/>
              <w:bottom w:val="nil"/>
              <w:right w:val="nil"/>
            </w:tcBorders>
          </w:tcPr>
          <w:p w14:paraId="31805A4E" w14:textId="77777777" w:rsidR="00B968A2" w:rsidRPr="00565786" w:rsidRDefault="00B968A2" w:rsidP="00C72CB5"/>
        </w:tc>
      </w:tr>
      <w:tr w:rsidR="00B968A2" w:rsidRPr="00565786" w14:paraId="74B6D3A1" w14:textId="77777777" w:rsidTr="00C72CB5">
        <w:trPr>
          <w:trHeight w:val="240"/>
          <w:jc w:val="center"/>
        </w:trPr>
        <w:tc>
          <w:tcPr>
            <w:tcW w:w="4876" w:type="dxa"/>
            <w:tcBorders>
              <w:top w:val="nil"/>
              <w:left w:val="nil"/>
              <w:bottom w:val="nil"/>
              <w:right w:val="nil"/>
            </w:tcBorders>
          </w:tcPr>
          <w:p w14:paraId="5970ED0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C4240A5" w14:textId="77777777" w:rsidR="00B968A2" w:rsidRPr="00565786" w:rsidRDefault="00B968A2" w:rsidP="00C72CB5">
            <w:pPr>
              <w:pStyle w:val="AmColumnHeading"/>
            </w:pPr>
            <w:r w:rsidRPr="00565786">
              <w:t>Emendamento</w:t>
            </w:r>
          </w:p>
        </w:tc>
      </w:tr>
      <w:tr w:rsidR="00B968A2" w:rsidRPr="00565786" w14:paraId="5A72FE19" w14:textId="77777777" w:rsidTr="00C72CB5">
        <w:trPr>
          <w:jc w:val="center"/>
        </w:trPr>
        <w:tc>
          <w:tcPr>
            <w:tcW w:w="4876" w:type="dxa"/>
            <w:tcBorders>
              <w:top w:val="nil"/>
              <w:left w:val="nil"/>
              <w:bottom w:val="nil"/>
              <w:right w:val="nil"/>
            </w:tcBorders>
          </w:tcPr>
          <w:p w14:paraId="24E1B197" w14:textId="77777777" w:rsidR="00B968A2" w:rsidRPr="00565786" w:rsidRDefault="00B968A2" w:rsidP="00C72CB5">
            <w:pPr>
              <w:pStyle w:val="Normal6a"/>
            </w:pPr>
            <w:r w:rsidRPr="00565786">
              <w:rPr>
                <w:b/>
                <w:i/>
              </w:rPr>
              <w:t>F.</w:t>
            </w:r>
            <w:r w:rsidRPr="00565786">
              <w:tab/>
            </w:r>
            <w:r w:rsidRPr="00565786">
              <w:rPr>
                <w:b/>
                <w:i/>
              </w:rPr>
              <w:t>considerando che l'acquacoltura e l'alghicoltura possono fungere da strumenti complementari nel contesto del più ampio sforzo di decarbonizzazione delle attività di pesca dell'UE;</w:t>
            </w:r>
          </w:p>
        </w:tc>
        <w:tc>
          <w:tcPr>
            <w:tcW w:w="4876" w:type="dxa"/>
            <w:tcBorders>
              <w:top w:val="nil"/>
              <w:left w:val="nil"/>
              <w:bottom w:val="nil"/>
              <w:right w:val="nil"/>
            </w:tcBorders>
          </w:tcPr>
          <w:p w14:paraId="0166A921" w14:textId="77777777" w:rsidR="00B968A2" w:rsidRPr="00565786" w:rsidRDefault="00B968A2" w:rsidP="00C72CB5">
            <w:pPr>
              <w:pStyle w:val="Normal6a"/>
            </w:pPr>
            <w:r w:rsidRPr="00565786">
              <w:rPr>
                <w:b/>
                <w:i/>
              </w:rPr>
              <w:t>soppresso</w:t>
            </w:r>
          </w:p>
        </w:tc>
      </w:tr>
    </w:tbl>
    <w:p w14:paraId="088AFE3F"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7486AD0" w14:textId="77777777" w:rsidR="00B968A2" w:rsidRPr="00565786" w:rsidRDefault="00B968A2" w:rsidP="00B968A2">
      <w:r w:rsidRPr="00565786">
        <w:rPr>
          <w:rStyle w:val="HideTWBExt"/>
        </w:rPr>
        <w:t>&lt;/Amend&gt;</w:t>
      </w:r>
    </w:p>
    <w:p w14:paraId="08A6590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108</w:t>
      </w:r>
      <w:r w:rsidRPr="00565786">
        <w:rPr>
          <w:rStyle w:val="HideTWBExt"/>
        </w:rPr>
        <w:t>&lt;/NumAm&gt;</w:t>
      </w:r>
    </w:p>
    <w:p w14:paraId="70B2A1F5" w14:textId="77777777" w:rsidR="00B968A2" w:rsidRPr="00565786" w:rsidRDefault="00B968A2" w:rsidP="00B968A2">
      <w:pPr>
        <w:pStyle w:val="NormalBold"/>
      </w:pPr>
      <w:r w:rsidRPr="00565786">
        <w:rPr>
          <w:rStyle w:val="HideTWBExt"/>
          <w:b w:val="0"/>
        </w:rPr>
        <w:t>&lt;RepeatBlock-By&gt;&lt;Members&gt;</w:t>
      </w:r>
      <w:r w:rsidRPr="00565786">
        <w:t>Emma Fourreau</w:t>
      </w:r>
      <w:r w:rsidRPr="00565786">
        <w:rPr>
          <w:rStyle w:val="HideTWBExt"/>
          <w:b w:val="0"/>
        </w:rPr>
        <w:t>&lt;/Members&gt;</w:t>
      </w:r>
    </w:p>
    <w:p w14:paraId="0FFC1F3B" w14:textId="77777777" w:rsidR="00B968A2" w:rsidRPr="00565786" w:rsidRDefault="00B968A2" w:rsidP="00B968A2">
      <w:pPr>
        <w:pStyle w:val="NormalBold"/>
      </w:pPr>
      <w:r w:rsidRPr="00565786">
        <w:rPr>
          <w:rStyle w:val="HideTWBExt"/>
          <w:b w:val="0"/>
        </w:rPr>
        <w:t>&lt;/RepeatBlock-By&gt;</w:t>
      </w:r>
    </w:p>
    <w:p w14:paraId="5646CB36"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4EEB9F8" w14:textId="77777777" w:rsidR="00B968A2" w:rsidRPr="00565786" w:rsidRDefault="00B968A2" w:rsidP="00B968A2">
      <w:pPr>
        <w:pStyle w:val="NormalBold"/>
      </w:pPr>
      <w:r w:rsidRPr="00565786">
        <w:rPr>
          <w:rStyle w:val="HideTWBExt"/>
        </w:rPr>
        <w:t>&lt;Article&gt;</w:t>
      </w:r>
      <w:r w:rsidRPr="00565786">
        <w:t>Considerando F</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2BD01EE" w14:textId="77777777" w:rsidTr="00C72CB5">
        <w:trPr>
          <w:trHeight w:hRule="exact" w:val="240"/>
          <w:jc w:val="center"/>
        </w:trPr>
        <w:tc>
          <w:tcPr>
            <w:tcW w:w="9752" w:type="dxa"/>
            <w:gridSpan w:val="2"/>
            <w:tcBorders>
              <w:top w:val="nil"/>
              <w:left w:val="nil"/>
              <w:bottom w:val="nil"/>
              <w:right w:val="nil"/>
            </w:tcBorders>
          </w:tcPr>
          <w:p w14:paraId="056159C1" w14:textId="77777777" w:rsidR="00B968A2" w:rsidRPr="00565786" w:rsidRDefault="00B968A2" w:rsidP="00C72CB5"/>
        </w:tc>
      </w:tr>
      <w:tr w:rsidR="00B968A2" w:rsidRPr="00565786" w14:paraId="7A78D5A4" w14:textId="77777777" w:rsidTr="00C72CB5">
        <w:trPr>
          <w:trHeight w:val="240"/>
          <w:jc w:val="center"/>
        </w:trPr>
        <w:tc>
          <w:tcPr>
            <w:tcW w:w="4876" w:type="dxa"/>
            <w:tcBorders>
              <w:top w:val="nil"/>
              <w:left w:val="nil"/>
              <w:bottom w:val="nil"/>
              <w:right w:val="nil"/>
            </w:tcBorders>
          </w:tcPr>
          <w:p w14:paraId="27FFBF8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962B2FA" w14:textId="77777777" w:rsidR="00B968A2" w:rsidRPr="00565786" w:rsidRDefault="00B968A2" w:rsidP="00C72CB5">
            <w:pPr>
              <w:pStyle w:val="AmColumnHeading"/>
            </w:pPr>
            <w:r w:rsidRPr="00565786">
              <w:t>Emendamento</w:t>
            </w:r>
          </w:p>
        </w:tc>
      </w:tr>
      <w:tr w:rsidR="00B968A2" w:rsidRPr="00565786" w14:paraId="666664BB" w14:textId="77777777" w:rsidTr="00C72CB5">
        <w:trPr>
          <w:jc w:val="center"/>
        </w:trPr>
        <w:tc>
          <w:tcPr>
            <w:tcW w:w="4876" w:type="dxa"/>
            <w:tcBorders>
              <w:top w:val="nil"/>
              <w:left w:val="nil"/>
              <w:bottom w:val="nil"/>
              <w:right w:val="nil"/>
            </w:tcBorders>
          </w:tcPr>
          <w:p w14:paraId="08A8F6F5" w14:textId="77777777" w:rsidR="00B968A2" w:rsidRPr="00565786" w:rsidRDefault="00B968A2" w:rsidP="00C72CB5">
            <w:pPr>
              <w:pStyle w:val="Normal6a"/>
            </w:pPr>
            <w:r w:rsidRPr="00565786">
              <w:t>F.</w:t>
            </w:r>
            <w:r w:rsidRPr="00565786">
              <w:tab/>
              <w:t>considerando che</w:t>
            </w:r>
            <w:r w:rsidRPr="00565786">
              <w:rPr>
                <w:b/>
                <w:bCs/>
                <w:i/>
                <w:iCs/>
              </w:rPr>
              <w:t xml:space="preserve"> l'</w:t>
            </w:r>
            <w:r w:rsidRPr="00565786">
              <w:t xml:space="preserve">acquacoltura e </w:t>
            </w:r>
            <w:r w:rsidRPr="00565786">
              <w:rPr>
                <w:b/>
                <w:bCs/>
                <w:i/>
                <w:iCs/>
              </w:rPr>
              <w:t>l'</w:t>
            </w:r>
            <w:r w:rsidRPr="00565786">
              <w:t>alghicoltura possono fungere da strumenti complementari nel contesto del più ampio sforzo di decarbonizzazione delle attività di pesca dell'UE;</w:t>
            </w:r>
          </w:p>
        </w:tc>
        <w:tc>
          <w:tcPr>
            <w:tcW w:w="4876" w:type="dxa"/>
            <w:tcBorders>
              <w:top w:val="nil"/>
              <w:left w:val="nil"/>
              <w:bottom w:val="nil"/>
              <w:right w:val="nil"/>
            </w:tcBorders>
          </w:tcPr>
          <w:p w14:paraId="5516CA94" w14:textId="77777777" w:rsidR="00B968A2" w:rsidRPr="00565786" w:rsidRDefault="00B968A2" w:rsidP="00C72CB5">
            <w:pPr>
              <w:pStyle w:val="Normal6a"/>
            </w:pPr>
            <w:r w:rsidRPr="00565786">
              <w:t>F.</w:t>
            </w:r>
            <w:r w:rsidRPr="00565786">
              <w:tab/>
              <w:t xml:space="preserve">considerando che </w:t>
            </w:r>
            <w:r w:rsidRPr="00565786">
              <w:rPr>
                <w:b/>
                <w:i/>
              </w:rPr>
              <w:t>le attività di</w:t>
            </w:r>
            <w:r w:rsidRPr="00565786">
              <w:t xml:space="preserve"> acquacoltura e alghicoltura possono fungere da strumenti complementari nel contesto del più ampio sforzo di decarbonizzazione delle attività di pesca dell'UE</w:t>
            </w:r>
            <w:r w:rsidRPr="00565786">
              <w:rPr>
                <w:b/>
                <w:i/>
              </w:rPr>
              <w:t>, a condizione che soddisfino i criteri ambientali, sociali e di benessere degli animali e che l'UE promuova attività di acquacoltura rigenerativa e a basso livello trofico, come la molluschicoltura</w:t>
            </w:r>
            <w:r w:rsidRPr="00565786">
              <w:t>;</w:t>
            </w:r>
          </w:p>
        </w:tc>
      </w:tr>
    </w:tbl>
    <w:p w14:paraId="01335964"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9F903AE" w14:textId="77777777" w:rsidR="00B968A2" w:rsidRPr="00565786" w:rsidRDefault="00B968A2" w:rsidP="00B968A2">
      <w:r w:rsidRPr="00565786">
        <w:rPr>
          <w:rStyle w:val="HideTWBExt"/>
        </w:rPr>
        <w:t>&lt;/Amend&gt;</w:t>
      </w:r>
    </w:p>
    <w:p w14:paraId="0BD8CC8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109</w:t>
      </w:r>
      <w:r w:rsidRPr="00565786">
        <w:rPr>
          <w:rStyle w:val="HideTWBExt"/>
        </w:rPr>
        <w:t>&lt;/NumAm&gt;</w:t>
      </w:r>
    </w:p>
    <w:p w14:paraId="172BCE29"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0690B052" w14:textId="77777777" w:rsidR="00B968A2" w:rsidRPr="00565786" w:rsidRDefault="00B968A2" w:rsidP="00B968A2">
      <w:pPr>
        <w:pStyle w:val="NormalBold"/>
      </w:pPr>
      <w:r w:rsidRPr="00565786">
        <w:rPr>
          <w:rStyle w:val="HideTWBExt"/>
          <w:b w:val="0"/>
        </w:rPr>
        <w:t>&lt;/RepeatBlock-By&gt;</w:t>
      </w:r>
    </w:p>
    <w:p w14:paraId="77C900D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531599E" w14:textId="77777777" w:rsidR="00B968A2" w:rsidRPr="00565786" w:rsidRDefault="00B968A2" w:rsidP="00B968A2">
      <w:pPr>
        <w:pStyle w:val="NormalBold"/>
      </w:pPr>
      <w:r w:rsidRPr="00565786">
        <w:rPr>
          <w:rStyle w:val="HideTWBExt"/>
        </w:rPr>
        <w:t>&lt;Article&gt;</w:t>
      </w:r>
      <w:r w:rsidRPr="00565786">
        <w:t>Considerando F</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253A2CC" w14:textId="77777777" w:rsidTr="00C72CB5">
        <w:trPr>
          <w:trHeight w:hRule="exact" w:val="240"/>
          <w:jc w:val="center"/>
        </w:trPr>
        <w:tc>
          <w:tcPr>
            <w:tcW w:w="9752" w:type="dxa"/>
            <w:gridSpan w:val="2"/>
            <w:tcBorders>
              <w:top w:val="nil"/>
              <w:left w:val="nil"/>
              <w:bottom w:val="nil"/>
              <w:right w:val="nil"/>
            </w:tcBorders>
          </w:tcPr>
          <w:p w14:paraId="014800CE" w14:textId="77777777" w:rsidR="00B968A2" w:rsidRPr="00565786" w:rsidRDefault="00B968A2" w:rsidP="00C72CB5"/>
        </w:tc>
      </w:tr>
      <w:tr w:rsidR="00B968A2" w:rsidRPr="00565786" w14:paraId="1B5A4FFD" w14:textId="77777777" w:rsidTr="00C72CB5">
        <w:trPr>
          <w:trHeight w:val="240"/>
          <w:jc w:val="center"/>
        </w:trPr>
        <w:tc>
          <w:tcPr>
            <w:tcW w:w="4876" w:type="dxa"/>
            <w:tcBorders>
              <w:top w:val="nil"/>
              <w:left w:val="nil"/>
              <w:bottom w:val="nil"/>
              <w:right w:val="nil"/>
            </w:tcBorders>
          </w:tcPr>
          <w:p w14:paraId="1D993C4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AAA8919" w14:textId="77777777" w:rsidR="00B968A2" w:rsidRPr="00565786" w:rsidRDefault="00B968A2" w:rsidP="00C72CB5">
            <w:pPr>
              <w:pStyle w:val="AmColumnHeading"/>
            </w:pPr>
            <w:r w:rsidRPr="00565786">
              <w:t>Emendamento</w:t>
            </w:r>
          </w:p>
        </w:tc>
      </w:tr>
      <w:tr w:rsidR="00B968A2" w:rsidRPr="00565786" w14:paraId="0C632B93" w14:textId="77777777" w:rsidTr="00C72CB5">
        <w:trPr>
          <w:jc w:val="center"/>
        </w:trPr>
        <w:tc>
          <w:tcPr>
            <w:tcW w:w="4876" w:type="dxa"/>
            <w:tcBorders>
              <w:top w:val="nil"/>
              <w:left w:val="nil"/>
              <w:bottom w:val="nil"/>
              <w:right w:val="nil"/>
            </w:tcBorders>
          </w:tcPr>
          <w:p w14:paraId="72BB5075" w14:textId="77777777" w:rsidR="00B968A2" w:rsidRPr="00565786" w:rsidRDefault="00B968A2" w:rsidP="00C72CB5">
            <w:pPr>
              <w:pStyle w:val="Normal6a"/>
            </w:pPr>
            <w:r w:rsidRPr="00565786">
              <w:t>F.</w:t>
            </w:r>
            <w:r w:rsidRPr="00565786">
              <w:tab/>
              <w:t>considerando che l'acquacoltura e l'alghicoltura possono fungere da strumenti complementari nel contesto del più ampio sforzo di decarbonizzazione delle attività di pesca dell'UE;</w:t>
            </w:r>
          </w:p>
        </w:tc>
        <w:tc>
          <w:tcPr>
            <w:tcW w:w="4876" w:type="dxa"/>
            <w:tcBorders>
              <w:top w:val="nil"/>
              <w:left w:val="nil"/>
              <w:bottom w:val="nil"/>
              <w:right w:val="nil"/>
            </w:tcBorders>
          </w:tcPr>
          <w:p w14:paraId="170A9783" w14:textId="77777777" w:rsidR="00B968A2" w:rsidRPr="00565786" w:rsidRDefault="00B968A2" w:rsidP="00C72CB5">
            <w:pPr>
              <w:pStyle w:val="Normal6a"/>
            </w:pPr>
            <w:r w:rsidRPr="00565786">
              <w:t>F.</w:t>
            </w:r>
            <w:r w:rsidRPr="00565786">
              <w:tab/>
              <w:t>considerando che l'acquacoltura e l'alghicoltura possono fungere da strumenti complementari nel contesto del più ampio sforzo di decarbonizzazione delle attività di pesca dell'UE;</w:t>
            </w:r>
            <w:r w:rsidRPr="00565786">
              <w:rPr>
                <w:b/>
                <w:i/>
              </w:rPr>
              <w:t> che, a tale riguardo, l'acquacoltura estensiva rispetto a quella intensiva svolge un ruolo particolarmente cruciale;</w:t>
            </w:r>
          </w:p>
        </w:tc>
      </w:tr>
    </w:tbl>
    <w:p w14:paraId="538B559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36005C9" w14:textId="77777777" w:rsidR="00B968A2" w:rsidRPr="00565786" w:rsidRDefault="00B968A2" w:rsidP="00B968A2">
      <w:r w:rsidRPr="00565786">
        <w:rPr>
          <w:rStyle w:val="HideTWBExt"/>
        </w:rPr>
        <w:t>&lt;/Amend&gt;</w:t>
      </w:r>
    </w:p>
    <w:p w14:paraId="647404B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110</w:t>
      </w:r>
      <w:r w:rsidRPr="00565786">
        <w:rPr>
          <w:rStyle w:val="HideTWBExt"/>
        </w:rPr>
        <w:t>&lt;/NumAm&gt;</w:t>
      </w:r>
    </w:p>
    <w:p w14:paraId="51E6094B" w14:textId="77777777" w:rsidR="00B968A2" w:rsidRPr="00565786" w:rsidRDefault="00B968A2" w:rsidP="00B968A2">
      <w:pPr>
        <w:pStyle w:val="NormalBold"/>
      </w:pPr>
      <w:r w:rsidRPr="00565786">
        <w:rPr>
          <w:rStyle w:val="HideTWBExt"/>
          <w:b w:val="0"/>
        </w:rPr>
        <w:t>&lt;RepeatBlock-By&gt;&lt;Members&gt;</w:t>
      </w:r>
      <w:r w:rsidRPr="00565786">
        <w:t>Oihane Agirregoitia Martínez, Emma Wiesner, Stéphanie Yon-Courtin</w:t>
      </w:r>
      <w:r w:rsidRPr="00565786">
        <w:rPr>
          <w:rStyle w:val="HideTWBExt"/>
          <w:b w:val="0"/>
        </w:rPr>
        <w:t>&lt;/Members&gt;</w:t>
      </w:r>
    </w:p>
    <w:p w14:paraId="00FF6528" w14:textId="77777777" w:rsidR="00B968A2" w:rsidRPr="00565786" w:rsidRDefault="00B968A2" w:rsidP="00B968A2">
      <w:pPr>
        <w:pStyle w:val="NormalBold"/>
      </w:pPr>
      <w:r w:rsidRPr="00565786">
        <w:rPr>
          <w:rStyle w:val="HideTWBExt"/>
          <w:b w:val="0"/>
        </w:rPr>
        <w:t>&lt;/RepeatBlock-By&gt;</w:t>
      </w:r>
    </w:p>
    <w:p w14:paraId="60D85A0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70224EB" w14:textId="77777777" w:rsidR="00B968A2" w:rsidRPr="00565786" w:rsidRDefault="00B968A2" w:rsidP="00B968A2">
      <w:pPr>
        <w:pStyle w:val="NormalBold"/>
      </w:pPr>
      <w:r w:rsidRPr="00565786">
        <w:rPr>
          <w:rStyle w:val="HideTWBExt"/>
        </w:rPr>
        <w:t>&lt;Article&gt;</w:t>
      </w:r>
      <w:r w:rsidRPr="00565786">
        <w:t>Considerando F</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058EE85" w14:textId="77777777" w:rsidTr="00C72CB5">
        <w:trPr>
          <w:trHeight w:hRule="exact" w:val="240"/>
          <w:jc w:val="center"/>
        </w:trPr>
        <w:tc>
          <w:tcPr>
            <w:tcW w:w="9752" w:type="dxa"/>
            <w:gridSpan w:val="2"/>
            <w:tcBorders>
              <w:top w:val="nil"/>
              <w:left w:val="nil"/>
              <w:bottom w:val="nil"/>
              <w:right w:val="nil"/>
            </w:tcBorders>
          </w:tcPr>
          <w:p w14:paraId="584F2C07" w14:textId="77777777" w:rsidR="00B968A2" w:rsidRPr="00565786" w:rsidRDefault="00B968A2" w:rsidP="00C72CB5"/>
        </w:tc>
      </w:tr>
      <w:tr w:rsidR="00B968A2" w:rsidRPr="00565786" w14:paraId="3DD6F85D" w14:textId="77777777" w:rsidTr="00C72CB5">
        <w:trPr>
          <w:trHeight w:val="240"/>
          <w:jc w:val="center"/>
        </w:trPr>
        <w:tc>
          <w:tcPr>
            <w:tcW w:w="4876" w:type="dxa"/>
            <w:tcBorders>
              <w:top w:val="nil"/>
              <w:left w:val="nil"/>
              <w:bottom w:val="nil"/>
              <w:right w:val="nil"/>
            </w:tcBorders>
          </w:tcPr>
          <w:p w14:paraId="1EC3465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46DA81B" w14:textId="77777777" w:rsidR="00B968A2" w:rsidRPr="00565786" w:rsidRDefault="00B968A2" w:rsidP="00C72CB5">
            <w:pPr>
              <w:pStyle w:val="AmColumnHeading"/>
            </w:pPr>
            <w:r w:rsidRPr="00565786">
              <w:t>Emendamento</w:t>
            </w:r>
          </w:p>
        </w:tc>
      </w:tr>
      <w:tr w:rsidR="00B968A2" w:rsidRPr="00565786" w14:paraId="747C5CD6" w14:textId="77777777" w:rsidTr="00C72CB5">
        <w:trPr>
          <w:jc w:val="center"/>
        </w:trPr>
        <w:tc>
          <w:tcPr>
            <w:tcW w:w="4876" w:type="dxa"/>
            <w:tcBorders>
              <w:top w:val="nil"/>
              <w:left w:val="nil"/>
              <w:bottom w:val="nil"/>
              <w:right w:val="nil"/>
            </w:tcBorders>
          </w:tcPr>
          <w:p w14:paraId="7B02D87B" w14:textId="77777777" w:rsidR="00B968A2" w:rsidRPr="00565786" w:rsidRDefault="00B968A2" w:rsidP="00C72CB5">
            <w:pPr>
              <w:pStyle w:val="Normal6a"/>
            </w:pPr>
            <w:r w:rsidRPr="00565786">
              <w:t>F.</w:t>
            </w:r>
            <w:r w:rsidRPr="00565786">
              <w:tab/>
              <w:t xml:space="preserve">considerando che l'acquacoltura e l'alghicoltura </w:t>
            </w:r>
            <w:r w:rsidRPr="00565786">
              <w:rPr>
                <w:b/>
                <w:i/>
              </w:rPr>
              <w:t>possono fungere da strumenti</w:t>
            </w:r>
            <w:r w:rsidRPr="00565786">
              <w:t xml:space="preserve"> complementari </w:t>
            </w:r>
            <w:r w:rsidRPr="00565786">
              <w:rPr>
                <w:b/>
                <w:i/>
              </w:rPr>
              <w:t>nel contesto del più ampio sforzo di decarbonizzazione delle</w:t>
            </w:r>
            <w:r w:rsidRPr="00565786">
              <w:t xml:space="preserve"> attività di pesca dell'UE;</w:t>
            </w:r>
          </w:p>
        </w:tc>
        <w:tc>
          <w:tcPr>
            <w:tcW w:w="4876" w:type="dxa"/>
            <w:tcBorders>
              <w:top w:val="nil"/>
              <w:left w:val="nil"/>
              <w:bottom w:val="nil"/>
              <w:right w:val="nil"/>
            </w:tcBorders>
          </w:tcPr>
          <w:p w14:paraId="3737D893" w14:textId="77777777" w:rsidR="00B968A2" w:rsidRPr="00565786" w:rsidRDefault="00B968A2" w:rsidP="00C72CB5">
            <w:pPr>
              <w:pStyle w:val="Normal6a"/>
            </w:pPr>
            <w:r w:rsidRPr="00565786">
              <w:t>F.</w:t>
            </w:r>
            <w:r w:rsidRPr="00565786">
              <w:tab/>
              <w:t xml:space="preserve">considerando che l'acquacoltura e l'alghicoltura </w:t>
            </w:r>
            <w:r w:rsidRPr="00565786">
              <w:rPr>
                <w:b/>
                <w:i/>
              </w:rPr>
              <w:t>sono settori</w:t>
            </w:r>
            <w:r w:rsidRPr="00565786">
              <w:t xml:space="preserve"> complementari </w:t>
            </w:r>
            <w:r w:rsidRPr="00565786">
              <w:rPr>
                <w:b/>
                <w:i/>
              </w:rPr>
              <w:t>alle</w:t>
            </w:r>
            <w:r w:rsidRPr="00565786">
              <w:t xml:space="preserve"> attività di pesca dell'UE </w:t>
            </w:r>
            <w:r w:rsidRPr="00565786">
              <w:rPr>
                <w:b/>
                <w:i/>
              </w:rPr>
              <w:t>che possono contribuire a una più ampia decarbonizzazione del settore degli alimenti acquatici dell'UE</w:t>
            </w:r>
            <w:r w:rsidRPr="00565786">
              <w:t>;</w:t>
            </w:r>
          </w:p>
        </w:tc>
      </w:tr>
    </w:tbl>
    <w:p w14:paraId="62026AFC"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11CF3F75" w14:textId="77777777" w:rsidR="00B968A2" w:rsidRPr="006D085E" w:rsidRDefault="00B968A2" w:rsidP="00B968A2">
      <w:pPr>
        <w:rPr>
          <w:lang w:val="fr-BE"/>
        </w:rPr>
      </w:pPr>
      <w:r w:rsidRPr="006D085E">
        <w:rPr>
          <w:rStyle w:val="HideTWBExt"/>
          <w:lang w:val="fr-BE"/>
        </w:rPr>
        <w:t>&lt;/Amend&gt;</w:t>
      </w:r>
    </w:p>
    <w:p w14:paraId="2FC5B907"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111</w:t>
      </w:r>
      <w:r w:rsidRPr="006D085E">
        <w:rPr>
          <w:rStyle w:val="HideTWBExt"/>
          <w:lang w:val="fr-BE"/>
        </w:rPr>
        <w:t>&lt;/NumAm&gt;</w:t>
      </w:r>
    </w:p>
    <w:p w14:paraId="4F5815C3"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0147B9FA" w14:textId="77777777" w:rsidR="00B968A2" w:rsidRPr="006D085E" w:rsidRDefault="00B968A2" w:rsidP="00B968A2">
      <w:pPr>
        <w:pStyle w:val="NormalBold"/>
        <w:rPr>
          <w:lang w:val="fr-BE"/>
        </w:rPr>
      </w:pPr>
      <w:r w:rsidRPr="006D085E">
        <w:rPr>
          <w:rStyle w:val="HideTWBExt"/>
          <w:b w:val="0"/>
          <w:lang w:val="fr-BE"/>
        </w:rPr>
        <w:t>&lt;/RepeatBlock-By&gt;</w:t>
      </w:r>
    </w:p>
    <w:p w14:paraId="37B6610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AB4D54E" w14:textId="77777777" w:rsidR="00B968A2" w:rsidRPr="00565786" w:rsidRDefault="00B968A2" w:rsidP="00B968A2">
      <w:pPr>
        <w:pStyle w:val="NormalBold"/>
      </w:pPr>
      <w:r w:rsidRPr="00565786">
        <w:rPr>
          <w:rStyle w:val="HideTWBExt"/>
        </w:rPr>
        <w:t>&lt;Article&gt;</w:t>
      </w:r>
      <w:r w:rsidRPr="00565786">
        <w:t>Considerando F</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06778F6" w14:textId="77777777" w:rsidTr="00C72CB5">
        <w:trPr>
          <w:trHeight w:hRule="exact" w:val="240"/>
          <w:jc w:val="center"/>
        </w:trPr>
        <w:tc>
          <w:tcPr>
            <w:tcW w:w="9752" w:type="dxa"/>
            <w:gridSpan w:val="2"/>
            <w:tcBorders>
              <w:top w:val="nil"/>
              <w:left w:val="nil"/>
              <w:bottom w:val="nil"/>
              <w:right w:val="nil"/>
            </w:tcBorders>
          </w:tcPr>
          <w:p w14:paraId="36680A7F" w14:textId="77777777" w:rsidR="00B968A2" w:rsidRPr="00565786" w:rsidRDefault="00B968A2" w:rsidP="00C72CB5"/>
        </w:tc>
      </w:tr>
      <w:tr w:rsidR="00B968A2" w:rsidRPr="00565786" w14:paraId="618A11AD" w14:textId="77777777" w:rsidTr="00C72CB5">
        <w:trPr>
          <w:trHeight w:val="240"/>
          <w:jc w:val="center"/>
        </w:trPr>
        <w:tc>
          <w:tcPr>
            <w:tcW w:w="4876" w:type="dxa"/>
            <w:tcBorders>
              <w:top w:val="nil"/>
              <w:left w:val="nil"/>
              <w:bottom w:val="nil"/>
              <w:right w:val="nil"/>
            </w:tcBorders>
          </w:tcPr>
          <w:p w14:paraId="2C98528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AA1F03C" w14:textId="77777777" w:rsidR="00B968A2" w:rsidRPr="00565786" w:rsidRDefault="00B968A2" w:rsidP="00C72CB5">
            <w:pPr>
              <w:pStyle w:val="AmColumnHeading"/>
            </w:pPr>
            <w:r w:rsidRPr="00565786">
              <w:t>Emendamento</w:t>
            </w:r>
          </w:p>
        </w:tc>
      </w:tr>
      <w:tr w:rsidR="00B968A2" w:rsidRPr="00565786" w14:paraId="3D21B4F4" w14:textId="77777777" w:rsidTr="00C72CB5">
        <w:trPr>
          <w:jc w:val="center"/>
        </w:trPr>
        <w:tc>
          <w:tcPr>
            <w:tcW w:w="4876" w:type="dxa"/>
            <w:tcBorders>
              <w:top w:val="nil"/>
              <w:left w:val="nil"/>
              <w:bottom w:val="nil"/>
              <w:right w:val="nil"/>
            </w:tcBorders>
          </w:tcPr>
          <w:p w14:paraId="08D4F890" w14:textId="77777777" w:rsidR="00B968A2" w:rsidRPr="00565786" w:rsidRDefault="00B968A2" w:rsidP="00C72CB5">
            <w:pPr>
              <w:pStyle w:val="Normal6a"/>
            </w:pPr>
            <w:r w:rsidRPr="00565786">
              <w:t>F.</w:t>
            </w:r>
            <w:r w:rsidRPr="00565786">
              <w:tab/>
              <w:t xml:space="preserve">considerando che l'acquacoltura e l'alghicoltura </w:t>
            </w:r>
            <w:r w:rsidRPr="00565786">
              <w:rPr>
                <w:b/>
                <w:i/>
              </w:rPr>
              <w:t>possono fungere da strumenti complementari</w:t>
            </w:r>
            <w:r w:rsidRPr="00565786">
              <w:t xml:space="preserve"> nel contesto del più ampio sforzo di decarbonizzazione delle attività di pesca dell'UE;</w:t>
            </w:r>
          </w:p>
        </w:tc>
        <w:tc>
          <w:tcPr>
            <w:tcW w:w="4876" w:type="dxa"/>
            <w:tcBorders>
              <w:top w:val="nil"/>
              <w:left w:val="nil"/>
              <w:bottom w:val="nil"/>
              <w:right w:val="nil"/>
            </w:tcBorders>
          </w:tcPr>
          <w:p w14:paraId="6D505033" w14:textId="77777777" w:rsidR="00B968A2" w:rsidRPr="00565786" w:rsidRDefault="00B968A2" w:rsidP="00C72CB5">
            <w:pPr>
              <w:pStyle w:val="Normal6a"/>
            </w:pPr>
            <w:r w:rsidRPr="00565786">
              <w:t>F.</w:t>
            </w:r>
            <w:r w:rsidRPr="00565786">
              <w:tab/>
              <w:t xml:space="preserve">considerando che </w:t>
            </w:r>
            <w:r w:rsidRPr="00565786">
              <w:rPr>
                <w:b/>
                <w:bCs/>
                <w:i/>
                <w:iCs/>
              </w:rPr>
              <w:t>anche</w:t>
            </w:r>
            <w:r w:rsidRPr="00565786">
              <w:t xml:space="preserve"> l'acquacoltura e l'alghicoltura </w:t>
            </w:r>
            <w:r w:rsidRPr="00565786">
              <w:rPr>
                <w:b/>
                <w:i/>
              </w:rPr>
              <w:t>sono settori chiave</w:t>
            </w:r>
            <w:r w:rsidRPr="00565786">
              <w:t xml:space="preserve"> nel contesto del più ampio sforzo di decarbonizzazione delle attività di pesca dell'UE </w:t>
            </w:r>
            <w:r w:rsidRPr="00565786">
              <w:rPr>
                <w:b/>
                <w:i/>
              </w:rPr>
              <w:t>e di riduzione dell'impronta di carbonio delle importazioni</w:t>
            </w:r>
            <w:r w:rsidRPr="00565786">
              <w:t>;</w:t>
            </w:r>
          </w:p>
        </w:tc>
      </w:tr>
    </w:tbl>
    <w:p w14:paraId="5127DB5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0117801E" w14:textId="77777777" w:rsidR="00B968A2" w:rsidRPr="00565786" w:rsidRDefault="00B968A2" w:rsidP="00B968A2">
      <w:r w:rsidRPr="00565786">
        <w:rPr>
          <w:rStyle w:val="HideTWBExt"/>
        </w:rPr>
        <w:t>&lt;/Amend&gt;</w:t>
      </w:r>
    </w:p>
    <w:p w14:paraId="1096561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112</w:t>
      </w:r>
      <w:r w:rsidRPr="00565786">
        <w:rPr>
          <w:rStyle w:val="HideTWBExt"/>
        </w:rPr>
        <w:t>&lt;/NumAm&gt;</w:t>
      </w:r>
    </w:p>
    <w:p w14:paraId="727159A3" w14:textId="77777777" w:rsidR="00B968A2" w:rsidRPr="00565786" w:rsidRDefault="00B968A2" w:rsidP="00B968A2">
      <w:pPr>
        <w:pStyle w:val="NormalBold"/>
      </w:pPr>
      <w:r w:rsidRPr="00565786">
        <w:rPr>
          <w:rStyle w:val="HideTWBExt"/>
          <w:b w:val="0"/>
        </w:rPr>
        <w:t>&lt;RepeatBlock-By&gt;&lt;Members&gt;</w:t>
      </w:r>
      <w:r w:rsidRPr="00565786">
        <w:t>Marco Falcone, Flavio Tosi</w:t>
      </w:r>
      <w:r w:rsidRPr="00565786">
        <w:rPr>
          <w:rStyle w:val="HideTWBExt"/>
          <w:b w:val="0"/>
        </w:rPr>
        <w:t>&lt;/Members&gt;</w:t>
      </w:r>
    </w:p>
    <w:p w14:paraId="0188C5A5" w14:textId="77777777" w:rsidR="00B968A2" w:rsidRPr="00565786" w:rsidRDefault="00B968A2" w:rsidP="00B968A2">
      <w:pPr>
        <w:pStyle w:val="NormalBold"/>
      </w:pPr>
      <w:r w:rsidRPr="00565786">
        <w:rPr>
          <w:rStyle w:val="HideTWBExt"/>
          <w:b w:val="0"/>
        </w:rPr>
        <w:t>&lt;/RepeatBlock-By&gt;</w:t>
      </w:r>
    </w:p>
    <w:p w14:paraId="7712EF2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C6CBAEE" w14:textId="77777777" w:rsidR="00B968A2" w:rsidRPr="00565786" w:rsidRDefault="00B968A2" w:rsidP="00B968A2">
      <w:pPr>
        <w:pStyle w:val="NormalBold"/>
      </w:pPr>
      <w:r w:rsidRPr="00565786">
        <w:rPr>
          <w:rStyle w:val="HideTWBExt"/>
        </w:rPr>
        <w:t>&lt;Article&gt;</w:t>
      </w:r>
      <w:r w:rsidRPr="00565786">
        <w:t>Considerando F</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76B8E6A" w14:textId="77777777" w:rsidTr="00C72CB5">
        <w:trPr>
          <w:trHeight w:hRule="exact" w:val="240"/>
          <w:jc w:val="center"/>
        </w:trPr>
        <w:tc>
          <w:tcPr>
            <w:tcW w:w="9752" w:type="dxa"/>
            <w:gridSpan w:val="2"/>
            <w:tcBorders>
              <w:top w:val="nil"/>
              <w:left w:val="nil"/>
              <w:bottom w:val="nil"/>
              <w:right w:val="nil"/>
            </w:tcBorders>
          </w:tcPr>
          <w:p w14:paraId="624BF7BA" w14:textId="77777777" w:rsidR="00B968A2" w:rsidRPr="00565786" w:rsidRDefault="00B968A2" w:rsidP="00C72CB5"/>
        </w:tc>
      </w:tr>
      <w:tr w:rsidR="00B968A2" w:rsidRPr="00565786" w14:paraId="15344004" w14:textId="77777777" w:rsidTr="00C72CB5">
        <w:trPr>
          <w:trHeight w:val="240"/>
          <w:jc w:val="center"/>
        </w:trPr>
        <w:tc>
          <w:tcPr>
            <w:tcW w:w="4876" w:type="dxa"/>
            <w:tcBorders>
              <w:top w:val="nil"/>
              <w:left w:val="nil"/>
              <w:bottom w:val="nil"/>
              <w:right w:val="nil"/>
            </w:tcBorders>
          </w:tcPr>
          <w:p w14:paraId="144324F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EED005F" w14:textId="77777777" w:rsidR="00B968A2" w:rsidRPr="00565786" w:rsidRDefault="00B968A2" w:rsidP="00C72CB5">
            <w:pPr>
              <w:pStyle w:val="AmColumnHeading"/>
            </w:pPr>
            <w:r w:rsidRPr="00565786">
              <w:t>Emendamento</w:t>
            </w:r>
          </w:p>
        </w:tc>
      </w:tr>
      <w:tr w:rsidR="00B968A2" w:rsidRPr="00565786" w14:paraId="2DDA95FD" w14:textId="77777777" w:rsidTr="00C72CB5">
        <w:trPr>
          <w:jc w:val="center"/>
        </w:trPr>
        <w:tc>
          <w:tcPr>
            <w:tcW w:w="4876" w:type="dxa"/>
            <w:tcBorders>
              <w:top w:val="nil"/>
              <w:left w:val="nil"/>
              <w:bottom w:val="nil"/>
              <w:right w:val="nil"/>
            </w:tcBorders>
          </w:tcPr>
          <w:p w14:paraId="1088848A" w14:textId="77777777" w:rsidR="00B968A2" w:rsidRPr="00565786" w:rsidRDefault="00B968A2" w:rsidP="00C72CB5">
            <w:pPr>
              <w:pStyle w:val="Normal6a"/>
            </w:pPr>
            <w:r w:rsidRPr="00565786">
              <w:t>F.</w:t>
            </w:r>
            <w:r w:rsidRPr="00565786">
              <w:tab/>
              <w:t>considerando che l'acquacoltura e l'alghicoltura possono fungere da strumenti complementari nel contesto del più ampio sforzo di decarbonizzazione delle attività di pesca dell'UE;</w:t>
            </w:r>
          </w:p>
        </w:tc>
        <w:tc>
          <w:tcPr>
            <w:tcW w:w="4876" w:type="dxa"/>
            <w:tcBorders>
              <w:top w:val="nil"/>
              <w:left w:val="nil"/>
              <w:bottom w:val="nil"/>
              <w:right w:val="nil"/>
            </w:tcBorders>
          </w:tcPr>
          <w:p w14:paraId="6051669E" w14:textId="77777777" w:rsidR="00B968A2" w:rsidRPr="00565786" w:rsidRDefault="00B968A2" w:rsidP="00C72CB5">
            <w:pPr>
              <w:pStyle w:val="Normal6a"/>
            </w:pPr>
            <w:r w:rsidRPr="00565786">
              <w:t>F.</w:t>
            </w:r>
            <w:r w:rsidRPr="00565786">
              <w:tab/>
              <w:t>considerando che l'acquacoltura</w:t>
            </w:r>
            <w:r w:rsidRPr="00565786">
              <w:rPr>
                <w:b/>
                <w:i/>
              </w:rPr>
              <w:t>, la molluschicoltura</w:t>
            </w:r>
            <w:r w:rsidRPr="00565786">
              <w:t xml:space="preserve"> e l'alghicoltura possono fungere da strumenti complementari nel contesto del più ampio sforzo di decarbonizzazione delle attività di pesca dell'UE;</w:t>
            </w:r>
          </w:p>
        </w:tc>
      </w:tr>
    </w:tbl>
    <w:p w14:paraId="35B8D58A" w14:textId="77777777" w:rsidR="00B968A2" w:rsidRPr="006D085E" w:rsidRDefault="00B968A2" w:rsidP="00B968A2">
      <w:pPr>
        <w:pStyle w:val="AmOrLang"/>
        <w:rPr>
          <w:lang w:val="en-GB"/>
        </w:rPr>
      </w:pPr>
      <w:r w:rsidRPr="006D085E">
        <w:rPr>
          <w:lang w:val="en-GB"/>
        </w:rPr>
        <w:t xml:space="preserve">Or. </w:t>
      </w:r>
      <w:r w:rsidRPr="006D085E">
        <w:rPr>
          <w:rStyle w:val="HideTWBExt"/>
          <w:lang w:val="en-GB"/>
        </w:rPr>
        <w:t>&lt;Original&gt;</w:t>
      </w:r>
      <w:r w:rsidRPr="006D085E">
        <w:rPr>
          <w:rStyle w:val="HideTWBInt"/>
          <w:lang w:val="en-GB"/>
        </w:rPr>
        <w:t>{IT}</w:t>
      </w:r>
      <w:r w:rsidRPr="006D085E">
        <w:rPr>
          <w:lang w:val="en-GB"/>
        </w:rPr>
        <w:t>it</w:t>
      </w:r>
      <w:r w:rsidRPr="006D085E">
        <w:rPr>
          <w:rStyle w:val="HideTWBExt"/>
          <w:lang w:val="en-GB"/>
        </w:rPr>
        <w:t>&lt;/Original&gt;</w:t>
      </w:r>
    </w:p>
    <w:p w14:paraId="0EE4E5AE" w14:textId="77777777" w:rsidR="00B968A2" w:rsidRPr="006D085E" w:rsidRDefault="00B968A2" w:rsidP="00B968A2">
      <w:pPr>
        <w:rPr>
          <w:lang w:val="en-GB"/>
        </w:rPr>
      </w:pPr>
      <w:r w:rsidRPr="006D085E">
        <w:rPr>
          <w:rStyle w:val="HideTWBExt"/>
          <w:lang w:val="en-GB"/>
        </w:rPr>
        <w:t>&lt;/Amend&gt;</w:t>
      </w:r>
    </w:p>
    <w:p w14:paraId="7192C74F" w14:textId="77777777" w:rsidR="00B968A2" w:rsidRPr="006D085E" w:rsidRDefault="00B968A2" w:rsidP="00B968A2">
      <w:pPr>
        <w:pStyle w:val="AmNumberTabs"/>
        <w:rPr>
          <w:lang w:val="en-GB"/>
        </w:rPr>
      </w:pPr>
      <w:r w:rsidRPr="006D085E">
        <w:rPr>
          <w:rStyle w:val="HideTWBExt"/>
          <w:lang w:val="en-GB"/>
        </w:rPr>
        <w:t>&lt;Amend&gt;</w:t>
      </w:r>
      <w:proofErr w:type="spellStart"/>
      <w:r w:rsidRPr="006D085E">
        <w:rPr>
          <w:lang w:val="en-GB"/>
        </w:rPr>
        <w:t>Emendamento</w:t>
      </w:r>
      <w:proofErr w:type="spellEnd"/>
      <w:r w:rsidRPr="006D085E">
        <w:rPr>
          <w:lang w:val="en-GB"/>
        </w:rPr>
        <w:tab/>
      </w:r>
      <w:r w:rsidRPr="006D085E">
        <w:rPr>
          <w:lang w:val="en-GB"/>
        </w:rPr>
        <w:tab/>
      </w:r>
      <w:r w:rsidRPr="006D085E">
        <w:rPr>
          <w:rStyle w:val="HideTWBExt"/>
          <w:lang w:val="en-GB"/>
        </w:rPr>
        <w:t>&lt;NumAm&gt;</w:t>
      </w:r>
      <w:r w:rsidRPr="006D085E">
        <w:rPr>
          <w:lang w:val="en-GB"/>
        </w:rPr>
        <w:t>113</w:t>
      </w:r>
      <w:r w:rsidRPr="006D085E">
        <w:rPr>
          <w:rStyle w:val="HideTWBExt"/>
          <w:lang w:val="en-GB"/>
        </w:rPr>
        <w:t>&lt;/NumAm&gt;</w:t>
      </w:r>
    </w:p>
    <w:p w14:paraId="26F52400" w14:textId="77777777" w:rsidR="00B968A2" w:rsidRPr="006D085E" w:rsidRDefault="00B968A2" w:rsidP="00B968A2">
      <w:pPr>
        <w:pStyle w:val="NormalBold"/>
        <w:rPr>
          <w:lang w:val="en-GB"/>
        </w:rPr>
      </w:pPr>
      <w:r w:rsidRPr="006D085E">
        <w:rPr>
          <w:rStyle w:val="HideTWBExt"/>
          <w:b w:val="0"/>
          <w:lang w:val="en-GB"/>
        </w:rPr>
        <w:t>&lt;RepeatBlock-By&gt;&lt;Members&gt;</w:t>
      </w:r>
      <w:r w:rsidRPr="006D085E">
        <w:rPr>
          <w:lang w:val="en-GB"/>
        </w:rPr>
        <w:t>Emma Fourreau</w:t>
      </w:r>
      <w:r w:rsidRPr="006D085E">
        <w:rPr>
          <w:rStyle w:val="HideTWBExt"/>
          <w:b w:val="0"/>
          <w:lang w:val="en-GB"/>
        </w:rPr>
        <w:t>&lt;/Members&gt;</w:t>
      </w:r>
    </w:p>
    <w:p w14:paraId="2572E90C" w14:textId="77777777" w:rsidR="00B968A2" w:rsidRPr="006D085E" w:rsidRDefault="00B968A2" w:rsidP="00B968A2">
      <w:pPr>
        <w:pStyle w:val="NormalBold"/>
        <w:rPr>
          <w:lang w:val="en-GB"/>
        </w:rPr>
      </w:pPr>
      <w:r w:rsidRPr="006D085E">
        <w:rPr>
          <w:rStyle w:val="HideTWBExt"/>
          <w:b w:val="0"/>
          <w:lang w:val="en-GB"/>
        </w:rPr>
        <w:t>&lt;/RepeatBlock-By&gt;</w:t>
      </w:r>
    </w:p>
    <w:p w14:paraId="44632B0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B778CAE" w14:textId="77777777" w:rsidR="00B968A2" w:rsidRPr="00565786" w:rsidRDefault="00B968A2" w:rsidP="00B968A2">
      <w:pPr>
        <w:pStyle w:val="NormalBold"/>
      </w:pPr>
      <w:r w:rsidRPr="00565786">
        <w:rPr>
          <w:rStyle w:val="HideTWBExt"/>
        </w:rPr>
        <w:t>&lt;Article&gt;</w:t>
      </w:r>
      <w:r w:rsidRPr="00565786">
        <w:t>Considerando F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704249D" w14:textId="77777777" w:rsidTr="00C72CB5">
        <w:trPr>
          <w:trHeight w:hRule="exact" w:val="240"/>
          <w:jc w:val="center"/>
        </w:trPr>
        <w:tc>
          <w:tcPr>
            <w:tcW w:w="9752" w:type="dxa"/>
            <w:gridSpan w:val="2"/>
            <w:tcBorders>
              <w:top w:val="nil"/>
              <w:left w:val="nil"/>
              <w:bottom w:val="nil"/>
              <w:right w:val="nil"/>
            </w:tcBorders>
          </w:tcPr>
          <w:p w14:paraId="245CCBD3" w14:textId="77777777" w:rsidR="00B968A2" w:rsidRPr="00565786" w:rsidRDefault="00B968A2" w:rsidP="00C72CB5"/>
        </w:tc>
      </w:tr>
      <w:tr w:rsidR="00B968A2" w:rsidRPr="00565786" w14:paraId="7A57CDF6" w14:textId="77777777" w:rsidTr="00C72CB5">
        <w:trPr>
          <w:trHeight w:val="240"/>
          <w:jc w:val="center"/>
        </w:trPr>
        <w:tc>
          <w:tcPr>
            <w:tcW w:w="4876" w:type="dxa"/>
            <w:tcBorders>
              <w:top w:val="nil"/>
              <w:left w:val="nil"/>
              <w:bottom w:val="nil"/>
              <w:right w:val="nil"/>
            </w:tcBorders>
          </w:tcPr>
          <w:p w14:paraId="14FD4F0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4CDE85B" w14:textId="77777777" w:rsidR="00B968A2" w:rsidRPr="00565786" w:rsidRDefault="00B968A2" w:rsidP="00C72CB5">
            <w:pPr>
              <w:pStyle w:val="AmColumnHeading"/>
            </w:pPr>
            <w:r w:rsidRPr="00565786">
              <w:t>Emendamento</w:t>
            </w:r>
          </w:p>
        </w:tc>
      </w:tr>
      <w:tr w:rsidR="00B968A2" w:rsidRPr="00565786" w14:paraId="6C5E8C7F" w14:textId="77777777" w:rsidTr="00C72CB5">
        <w:trPr>
          <w:jc w:val="center"/>
        </w:trPr>
        <w:tc>
          <w:tcPr>
            <w:tcW w:w="4876" w:type="dxa"/>
            <w:tcBorders>
              <w:top w:val="nil"/>
              <w:left w:val="nil"/>
              <w:bottom w:val="nil"/>
              <w:right w:val="nil"/>
            </w:tcBorders>
          </w:tcPr>
          <w:p w14:paraId="15854D95" w14:textId="77777777" w:rsidR="00B968A2" w:rsidRPr="00565786" w:rsidRDefault="00B968A2" w:rsidP="00C72CB5">
            <w:pPr>
              <w:pStyle w:val="Normal6a"/>
            </w:pPr>
          </w:p>
        </w:tc>
        <w:tc>
          <w:tcPr>
            <w:tcW w:w="4876" w:type="dxa"/>
            <w:tcBorders>
              <w:top w:val="nil"/>
              <w:left w:val="nil"/>
              <w:bottom w:val="nil"/>
              <w:right w:val="nil"/>
            </w:tcBorders>
          </w:tcPr>
          <w:p w14:paraId="35FE004E" w14:textId="77777777" w:rsidR="00B968A2" w:rsidRPr="00565786" w:rsidRDefault="00B968A2" w:rsidP="00C72CB5">
            <w:pPr>
              <w:pStyle w:val="Normal6a"/>
            </w:pPr>
            <w:r w:rsidRPr="00565786">
              <w:rPr>
                <w:b/>
                <w:i/>
              </w:rPr>
              <w:t>F bis.</w:t>
            </w:r>
            <w:r w:rsidRPr="00565786">
              <w:tab/>
            </w:r>
            <w:r w:rsidRPr="00565786">
              <w:rPr>
                <w:b/>
                <w:i/>
              </w:rPr>
              <w:t>considerando che lo sviluppo dell'acquacoltura industriale di specie carnivore richiede elevati volumi di farina e olio di pesce provenienti da catture allo stato selvatico, ha un impatto negativo sul clima, sugli ecosistemi marini costieri, sull'inquinamento idrico e sul benessere degli animali e porta alla concorrenza per lo spazio marittimo con i pescatori su piccola scala;</w:t>
            </w:r>
          </w:p>
        </w:tc>
      </w:tr>
    </w:tbl>
    <w:p w14:paraId="0240CE04"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0B2C15E5" w14:textId="77777777" w:rsidR="00B968A2" w:rsidRPr="006D085E" w:rsidRDefault="00B968A2" w:rsidP="00B968A2">
      <w:pPr>
        <w:rPr>
          <w:lang w:val="fr-BE"/>
        </w:rPr>
      </w:pPr>
      <w:r w:rsidRPr="006D085E">
        <w:rPr>
          <w:rStyle w:val="HideTWBExt"/>
          <w:lang w:val="fr-BE"/>
        </w:rPr>
        <w:t>&lt;/Amend&gt;</w:t>
      </w:r>
    </w:p>
    <w:p w14:paraId="31FC9E15"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114</w:t>
      </w:r>
      <w:r w:rsidRPr="006D085E">
        <w:rPr>
          <w:rStyle w:val="HideTWBExt"/>
          <w:lang w:val="fr-BE"/>
        </w:rPr>
        <w:t>&lt;/NumAm&gt;</w:t>
      </w:r>
    </w:p>
    <w:p w14:paraId="43496BE9"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72BDB324" w14:textId="77777777" w:rsidR="00B968A2" w:rsidRPr="006D085E" w:rsidRDefault="00B968A2" w:rsidP="00B968A2">
      <w:pPr>
        <w:pStyle w:val="NormalBold"/>
        <w:rPr>
          <w:lang w:val="fr-BE"/>
        </w:rPr>
      </w:pPr>
      <w:r w:rsidRPr="006D085E">
        <w:rPr>
          <w:rStyle w:val="HideTWBExt"/>
          <w:b w:val="0"/>
          <w:lang w:val="fr-BE"/>
        </w:rPr>
        <w:t>&lt;/RepeatBlock-By&gt;</w:t>
      </w:r>
    </w:p>
    <w:p w14:paraId="728E62B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B6CE875" w14:textId="77777777" w:rsidR="00B968A2" w:rsidRPr="00565786" w:rsidRDefault="00B968A2" w:rsidP="00B968A2">
      <w:pPr>
        <w:pStyle w:val="NormalBold"/>
      </w:pPr>
      <w:r w:rsidRPr="00565786">
        <w:rPr>
          <w:rStyle w:val="HideTWBExt"/>
        </w:rPr>
        <w:t>&lt;Article&gt;</w:t>
      </w:r>
      <w:r w:rsidRPr="00565786">
        <w:t>Considerando F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F06C8D0" w14:textId="77777777" w:rsidTr="00C72CB5">
        <w:trPr>
          <w:trHeight w:hRule="exact" w:val="240"/>
          <w:jc w:val="center"/>
        </w:trPr>
        <w:tc>
          <w:tcPr>
            <w:tcW w:w="9752" w:type="dxa"/>
            <w:gridSpan w:val="2"/>
            <w:tcBorders>
              <w:top w:val="nil"/>
              <w:left w:val="nil"/>
              <w:bottom w:val="nil"/>
              <w:right w:val="nil"/>
            </w:tcBorders>
          </w:tcPr>
          <w:p w14:paraId="7C1EA758" w14:textId="77777777" w:rsidR="00B968A2" w:rsidRPr="00565786" w:rsidRDefault="00B968A2" w:rsidP="00C72CB5"/>
        </w:tc>
      </w:tr>
      <w:tr w:rsidR="00B968A2" w:rsidRPr="00565786" w14:paraId="5651F590" w14:textId="77777777" w:rsidTr="00C72CB5">
        <w:trPr>
          <w:trHeight w:val="240"/>
          <w:jc w:val="center"/>
        </w:trPr>
        <w:tc>
          <w:tcPr>
            <w:tcW w:w="4876" w:type="dxa"/>
            <w:tcBorders>
              <w:top w:val="nil"/>
              <w:left w:val="nil"/>
              <w:bottom w:val="nil"/>
              <w:right w:val="nil"/>
            </w:tcBorders>
          </w:tcPr>
          <w:p w14:paraId="0252B87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A7C86F3" w14:textId="77777777" w:rsidR="00B968A2" w:rsidRPr="00565786" w:rsidRDefault="00B968A2" w:rsidP="00C72CB5">
            <w:pPr>
              <w:pStyle w:val="AmColumnHeading"/>
            </w:pPr>
            <w:r w:rsidRPr="00565786">
              <w:t>Emendamento</w:t>
            </w:r>
          </w:p>
        </w:tc>
      </w:tr>
      <w:tr w:rsidR="00B968A2" w:rsidRPr="00565786" w14:paraId="57CFCBF2" w14:textId="77777777" w:rsidTr="00C72CB5">
        <w:trPr>
          <w:jc w:val="center"/>
        </w:trPr>
        <w:tc>
          <w:tcPr>
            <w:tcW w:w="4876" w:type="dxa"/>
            <w:tcBorders>
              <w:top w:val="nil"/>
              <w:left w:val="nil"/>
              <w:bottom w:val="nil"/>
              <w:right w:val="nil"/>
            </w:tcBorders>
          </w:tcPr>
          <w:p w14:paraId="21468BA0" w14:textId="77777777" w:rsidR="00B968A2" w:rsidRPr="00565786" w:rsidRDefault="00B968A2" w:rsidP="00C72CB5">
            <w:pPr>
              <w:pStyle w:val="Normal6a"/>
            </w:pPr>
          </w:p>
        </w:tc>
        <w:tc>
          <w:tcPr>
            <w:tcW w:w="4876" w:type="dxa"/>
            <w:tcBorders>
              <w:top w:val="nil"/>
              <w:left w:val="nil"/>
              <w:bottom w:val="nil"/>
              <w:right w:val="nil"/>
            </w:tcBorders>
          </w:tcPr>
          <w:p w14:paraId="2A674BB3" w14:textId="77777777" w:rsidR="00B968A2" w:rsidRPr="00565786" w:rsidRDefault="00B968A2" w:rsidP="00C72CB5">
            <w:pPr>
              <w:pStyle w:val="Normal6a"/>
            </w:pPr>
            <w:r w:rsidRPr="00565786">
              <w:rPr>
                <w:b/>
                <w:i/>
              </w:rPr>
              <w:t>F bis.</w:t>
            </w:r>
            <w:r w:rsidRPr="00565786">
              <w:tab/>
            </w:r>
            <w:r w:rsidRPr="00565786">
              <w:rPr>
                <w:b/>
                <w:i/>
              </w:rPr>
              <w:t>considerando che la Commissione dovrebbe fornire un sostegno tecnico mirato agli Stati membri per snellire le procedure di concessione delle licenze e ridurre gli oneri normativi per l'acquacoltura, rendendo più attraenti gli investimenti sostenibili e garantendo condizioni di parità con i produttori di paesi terzi;</w:t>
            </w:r>
          </w:p>
        </w:tc>
      </w:tr>
    </w:tbl>
    <w:p w14:paraId="59CFEC69" w14:textId="77777777" w:rsidR="00B968A2" w:rsidRPr="006D085E" w:rsidRDefault="00B968A2" w:rsidP="00B968A2">
      <w:pPr>
        <w:pStyle w:val="AmOrLang"/>
        <w:rPr>
          <w:lang w:val="es-ES"/>
        </w:rPr>
      </w:pPr>
      <w:proofErr w:type="spellStart"/>
      <w:r w:rsidRPr="006D085E">
        <w:rPr>
          <w:lang w:val="es-ES"/>
        </w:rPr>
        <w:t>Or</w:t>
      </w:r>
      <w:proofErr w:type="spellEnd"/>
      <w:r w:rsidRPr="006D085E">
        <w:rPr>
          <w:lang w:val="es-ES"/>
        </w:rPr>
        <w:t xml:space="preserve">. </w:t>
      </w:r>
      <w:r w:rsidRPr="006D085E">
        <w:rPr>
          <w:rStyle w:val="HideTWBExt"/>
          <w:lang w:val="es-ES"/>
        </w:rPr>
        <w:t>&lt;Original&gt;</w:t>
      </w:r>
      <w:r w:rsidRPr="006D085E">
        <w:rPr>
          <w:rStyle w:val="HideTWBInt"/>
          <w:lang w:val="es-ES"/>
        </w:rPr>
        <w:t>{EN}</w:t>
      </w:r>
      <w:r w:rsidRPr="006D085E">
        <w:rPr>
          <w:lang w:val="es-ES"/>
        </w:rPr>
        <w:t>en</w:t>
      </w:r>
      <w:r w:rsidRPr="006D085E">
        <w:rPr>
          <w:rStyle w:val="HideTWBExt"/>
          <w:lang w:val="es-ES"/>
        </w:rPr>
        <w:t>&lt;/Original&gt;</w:t>
      </w:r>
    </w:p>
    <w:p w14:paraId="18AD6EC2" w14:textId="77777777" w:rsidR="00B968A2" w:rsidRPr="006D085E" w:rsidRDefault="00B968A2" w:rsidP="00B968A2">
      <w:pPr>
        <w:rPr>
          <w:lang w:val="es-ES"/>
        </w:rPr>
      </w:pPr>
      <w:r w:rsidRPr="006D085E">
        <w:rPr>
          <w:rStyle w:val="HideTWBExt"/>
          <w:lang w:val="es-ES"/>
        </w:rPr>
        <w:t>&lt;/Amend&gt;</w:t>
      </w:r>
    </w:p>
    <w:p w14:paraId="71215EAD" w14:textId="77777777" w:rsidR="00B968A2" w:rsidRPr="006D085E" w:rsidRDefault="00B968A2" w:rsidP="00B968A2">
      <w:pPr>
        <w:pStyle w:val="AmNumberTabs"/>
        <w:rPr>
          <w:lang w:val="es-ES"/>
        </w:rPr>
      </w:pPr>
      <w:r w:rsidRPr="006D085E">
        <w:rPr>
          <w:rStyle w:val="HideTWBExt"/>
          <w:lang w:val="es-ES"/>
        </w:rPr>
        <w:t>&lt;Amend&gt;</w:t>
      </w:r>
      <w:proofErr w:type="spellStart"/>
      <w:r w:rsidRPr="006D085E">
        <w:rPr>
          <w:lang w:val="es-ES"/>
        </w:rPr>
        <w:t>Emendamento</w:t>
      </w:r>
      <w:proofErr w:type="spellEnd"/>
      <w:r w:rsidRPr="006D085E">
        <w:rPr>
          <w:lang w:val="es-ES"/>
        </w:rPr>
        <w:tab/>
      </w:r>
      <w:r w:rsidRPr="006D085E">
        <w:rPr>
          <w:lang w:val="es-ES"/>
        </w:rPr>
        <w:tab/>
      </w:r>
      <w:r w:rsidRPr="006D085E">
        <w:rPr>
          <w:rStyle w:val="HideTWBExt"/>
          <w:lang w:val="es-ES"/>
        </w:rPr>
        <w:t>&lt;NumAm&gt;</w:t>
      </w:r>
      <w:r w:rsidRPr="006D085E">
        <w:rPr>
          <w:lang w:val="es-ES"/>
        </w:rPr>
        <w:t>115</w:t>
      </w:r>
      <w:r w:rsidRPr="006D085E">
        <w:rPr>
          <w:rStyle w:val="HideTWBExt"/>
          <w:lang w:val="es-ES"/>
        </w:rPr>
        <w:t>&lt;/NumAm&gt;</w:t>
      </w:r>
    </w:p>
    <w:p w14:paraId="283A17C6" w14:textId="77777777" w:rsidR="00B968A2" w:rsidRPr="006D085E" w:rsidRDefault="00B968A2" w:rsidP="00B968A2">
      <w:pPr>
        <w:pStyle w:val="NormalBold"/>
        <w:rPr>
          <w:lang w:val="es-ES"/>
        </w:rPr>
      </w:pPr>
      <w:r w:rsidRPr="006D085E">
        <w:rPr>
          <w:rStyle w:val="HideTWBExt"/>
          <w:b w:val="0"/>
          <w:lang w:val="es-ES"/>
        </w:rPr>
        <w:t>&lt;RepeatBlock-By&gt;&lt;Members&gt;</w:t>
      </w:r>
      <w:r w:rsidRPr="006D085E">
        <w:rPr>
          <w:lang w:val="es-ES"/>
        </w:rPr>
        <w:t>Carmen Crespo Díaz</w:t>
      </w:r>
      <w:r w:rsidRPr="006D085E">
        <w:rPr>
          <w:rStyle w:val="HideTWBExt"/>
          <w:b w:val="0"/>
          <w:lang w:val="es-ES"/>
        </w:rPr>
        <w:t>&lt;/Members&gt;</w:t>
      </w:r>
    </w:p>
    <w:p w14:paraId="57AEC365" w14:textId="77777777" w:rsidR="00B968A2" w:rsidRPr="006D085E" w:rsidRDefault="00B968A2" w:rsidP="00B968A2">
      <w:pPr>
        <w:pStyle w:val="NormalBold"/>
        <w:rPr>
          <w:lang w:val="es-ES"/>
        </w:rPr>
      </w:pPr>
      <w:r w:rsidRPr="006D085E">
        <w:rPr>
          <w:rStyle w:val="HideTWBExt"/>
          <w:b w:val="0"/>
          <w:lang w:val="es-ES"/>
        </w:rPr>
        <w:t>&lt;/RepeatBlock-By&gt;</w:t>
      </w:r>
    </w:p>
    <w:p w14:paraId="668AE9E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A3D5368" w14:textId="77777777" w:rsidR="00B968A2" w:rsidRPr="00565786" w:rsidRDefault="00B968A2" w:rsidP="00B968A2">
      <w:pPr>
        <w:pStyle w:val="NormalBold"/>
      </w:pPr>
      <w:r w:rsidRPr="00565786">
        <w:rPr>
          <w:rStyle w:val="HideTWBExt"/>
        </w:rPr>
        <w:t>&lt;Article&gt;</w:t>
      </w:r>
      <w:r w:rsidRPr="00565786">
        <w:t>Considerando F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F5F49E2" w14:textId="77777777" w:rsidTr="00C72CB5">
        <w:trPr>
          <w:trHeight w:hRule="exact" w:val="240"/>
          <w:jc w:val="center"/>
        </w:trPr>
        <w:tc>
          <w:tcPr>
            <w:tcW w:w="9752" w:type="dxa"/>
            <w:gridSpan w:val="2"/>
            <w:tcBorders>
              <w:top w:val="nil"/>
              <w:left w:val="nil"/>
              <w:bottom w:val="nil"/>
              <w:right w:val="nil"/>
            </w:tcBorders>
          </w:tcPr>
          <w:p w14:paraId="1DB5B7F7" w14:textId="77777777" w:rsidR="00B968A2" w:rsidRPr="00565786" w:rsidRDefault="00B968A2" w:rsidP="00C72CB5"/>
        </w:tc>
      </w:tr>
      <w:tr w:rsidR="00B968A2" w:rsidRPr="00565786" w14:paraId="02249EB7" w14:textId="77777777" w:rsidTr="00C72CB5">
        <w:trPr>
          <w:trHeight w:val="240"/>
          <w:jc w:val="center"/>
        </w:trPr>
        <w:tc>
          <w:tcPr>
            <w:tcW w:w="4876" w:type="dxa"/>
            <w:tcBorders>
              <w:top w:val="nil"/>
              <w:left w:val="nil"/>
              <w:bottom w:val="nil"/>
              <w:right w:val="nil"/>
            </w:tcBorders>
          </w:tcPr>
          <w:p w14:paraId="65A2440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D19CEF0" w14:textId="77777777" w:rsidR="00B968A2" w:rsidRPr="00565786" w:rsidRDefault="00B968A2" w:rsidP="00C72CB5">
            <w:pPr>
              <w:pStyle w:val="AmColumnHeading"/>
            </w:pPr>
            <w:r w:rsidRPr="00565786">
              <w:t>Emendamento</w:t>
            </w:r>
          </w:p>
        </w:tc>
      </w:tr>
      <w:tr w:rsidR="00B968A2" w:rsidRPr="00565786" w14:paraId="1410473C" w14:textId="77777777" w:rsidTr="00C72CB5">
        <w:trPr>
          <w:jc w:val="center"/>
        </w:trPr>
        <w:tc>
          <w:tcPr>
            <w:tcW w:w="4876" w:type="dxa"/>
            <w:tcBorders>
              <w:top w:val="nil"/>
              <w:left w:val="nil"/>
              <w:bottom w:val="nil"/>
              <w:right w:val="nil"/>
            </w:tcBorders>
          </w:tcPr>
          <w:p w14:paraId="51E97792" w14:textId="77777777" w:rsidR="00B968A2" w:rsidRPr="00565786" w:rsidRDefault="00B968A2" w:rsidP="00C72CB5">
            <w:pPr>
              <w:pStyle w:val="Normal6a"/>
            </w:pPr>
          </w:p>
        </w:tc>
        <w:tc>
          <w:tcPr>
            <w:tcW w:w="4876" w:type="dxa"/>
            <w:tcBorders>
              <w:top w:val="nil"/>
              <w:left w:val="nil"/>
              <w:bottom w:val="nil"/>
              <w:right w:val="nil"/>
            </w:tcBorders>
          </w:tcPr>
          <w:p w14:paraId="049CF283" w14:textId="77777777" w:rsidR="00B968A2" w:rsidRPr="00565786" w:rsidRDefault="00B968A2" w:rsidP="00C72CB5">
            <w:pPr>
              <w:pStyle w:val="Normal6a"/>
            </w:pPr>
            <w:r w:rsidRPr="00565786">
              <w:rPr>
                <w:b/>
                <w:i/>
              </w:rPr>
              <w:t>F bis.</w:t>
            </w:r>
            <w:r w:rsidRPr="00565786">
              <w:tab/>
            </w:r>
            <w:r w:rsidRPr="00565786">
              <w:rPr>
                <w:b/>
                <w:i/>
              </w:rPr>
              <w:t>considerando che la flotta peschereccia dell'UE ha ridotto le proprie emissioni del 50 % dal 1990, che rappresenta solo lo 0,01 % delle emissioni globali e che deve tuttavia far fronte a requisiti in materia di decarbonizzazione che potrebbero comportare costi sproporzionati;</w:t>
            </w:r>
          </w:p>
        </w:tc>
      </w:tr>
    </w:tbl>
    <w:p w14:paraId="4F8992C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{ES}</w:t>
      </w:r>
      <w:r w:rsidRPr="00565786">
        <w:t>es</w:t>
      </w:r>
      <w:r w:rsidRPr="00565786">
        <w:rPr>
          <w:rStyle w:val="HideTWBExt"/>
        </w:rPr>
        <w:t>&lt;/Original&gt;</w:t>
      </w:r>
    </w:p>
    <w:p w14:paraId="6BCFB44D" w14:textId="77777777" w:rsidR="00B968A2" w:rsidRPr="00565786" w:rsidRDefault="00B968A2" w:rsidP="00B968A2">
      <w:r w:rsidRPr="00565786">
        <w:rPr>
          <w:rStyle w:val="HideTWBExt"/>
        </w:rPr>
        <w:t>&lt;/Amend&gt;</w:t>
      </w:r>
    </w:p>
    <w:p w14:paraId="4A7C5C4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116</w:t>
      </w:r>
      <w:r w:rsidRPr="00565786">
        <w:rPr>
          <w:rStyle w:val="HideTWBExt"/>
        </w:rPr>
        <w:t>&lt;/NumAm&gt;</w:t>
      </w:r>
    </w:p>
    <w:p w14:paraId="1FEC974A"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5274ABA7" w14:textId="77777777" w:rsidR="00B968A2" w:rsidRPr="00565786" w:rsidRDefault="00B968A2" w:rsidP="00B968A2">
      <w:pPr>
        <w:pStyle w:val="NormalBold"/>
      </w:pPr>
      <w:r w:rsidRPr="00565786">
        <w:rPr>
          <w:rStyle w:val="HideTWBExt"/>
          <w:b w:val="0"/>
        </w:rPr>
        <w:t>&lt;/RepeatBlock-By&gt;</w:t>
      </w:r>
    </w:p>
    <w:p w14:paraId="60EA013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C3E0CED" w14:textId="77777777" w:rsidR="00B968A2" w:rsidRPr="00565786" w:rsidRDefault="00B968A2" w:rsidP="00B968A2">
      <w:pPr>
        <w:pStyle w:val="NormalBold"/>
      </w:pPr>
      <w:r w:rsidRPr="00565786">
        <w:rPr>
          <w:rStyle w:val="HideTWBExt"/>
        </w:rPr>
        <w:t>&lt;Article&gt;</w:t>
      </w:r>
      <w:r w:rsidRPr="00565786">
        <w:t>Considerando F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65DFDCF" w14:textId="77777777" w:rsidTr="00C72CB5">
        <w:trPr>
          <w:trHeight w:hRule="exact" w:val="240"/>
          <w:jc w:val="center"/>
        </w:trPr>
        <w:tc>
          <w:tcPr>
            <w:tcW w:w="9752" w:type="dxa"/>
            <w:gridSpan w:val="2"/>
            <w:tcBorders>
              <w:top w:val="nil"/>
              <w:left w:val="nil"/>
              <w:bottom w:val="nil"/>
              <w:right w:val="nil"/>
            </w:tcBorders>
          </w:tcPr>
          <w:p w14:paraId="4382A76E" w14:textId="77777777" w:rsidR="00B968A2" w:rsidRPr="00565786" w:rsidRDefault="00B968A2" w:rsidP="00C72CB5"/>
        </w:tc>
      </w:tr>
      <w:tr w:rsidR="00B968A2" w:rsidRPr="00565786" w14:paraId="27ADDF7F" w14:textId="77777777" w:rsidTr="00C72CB5">
        <w:trPr>
          <w:trHeight w:val="240"/>
          <w:jc w:val="center"/>
        </w:trPr>
        <w:tc>
          <w:tcPr>
            <w:tcW w:w="4876" w:type="dxa"/>
            <w:tcBorders>
              <w:top w:val="nil"/>
              <w:left w:val="nil"/>
              <w:bottom w:val="nil"/>
              <w:right w:val="nil"/>
            </w:tcBorders>
          </w:tcPr>
          <w:p w14:paraId="5EDE8F5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B2CFB35" w14:textId="77777777" w:rsidR="00B968A2" w:rsidRPr="00565786" w:rsidRDefault="00B968A2" w:rsidP="00C72CB5">
            <w:pPr>
              <w:pStyle w:val="AmColumnHeading"/>
            </w:pPr>
            <w:r w:rsidRPr="00565786">
              <w:t>Emendamento</w:t>
            </w:r>
          </w:p>
        </w:tc>
      </w:tr>
      <w:tr w:rsidR="00B968A2" w:rsidRPr="00565786" w14:paraId="36EAA616" w14:textId="77777777" w:rsidTr="00C72CB5">
        <w:trPr>
          <w:jc w:val="center"/>
        </w:trPr>
        <w:tc>
          <w:tcPr>
            <w:tcW w:w="4876" w:type="dxa"/>
            <w:tcBorders>
              <w:top w:val="nil"/>
              <w:left w:val="nil"/>
              <w:bottom w:val="nil"/>
              <w:right w:val="nil"/>
            </w:tcBorders>
          </w:tcPr>
          <w:p w14:paraId="5463CA4D" w14:textId="77777777" w:rsidR="00B968A2" w:rsidRPr="00565786" w:rsidRDefault="00B968A2" w:rsidP="00C72CB5">
            <w:pPr>
              <w:pStyle w:val="Normal6a"/>
            </w:pPr>
          </w:p>
        </w:tc>
        <w:tc>
          <w:tcPr>
            <w:tcW w:w="4876" w:type="dxa"/>
            <w:tcBorders>
              <w:top w:val="nil"/>
              <w:left w:val="nil"/>
              <w:bottom w:val="nil"/>
              <w:right w:val="nil"/>
            </w:tcBorders>
          </w:tcPr>
          <w:p w14:paraId="1354CA89" w14:textId="77777777" w:rsidR="00B968A2" w:rsidRPr="00565786" w:rsidRDefault="00B968A2" w:rsidP="00C72CB5">
            <w:pPr>
              <w:pStyle w:val="Normal6a"/>
            </w:pPr>
            <w:r w:rsidRPr="00565786">
              <w:rPr>
                <w:b/>
                <w:i/>
              </w:rPr>
              <w:t>F bis.</w:t>
            </w:r>
            <w:r w:rsidRPr="00565786">
              <w:tab/>
            </w:r>
            <w:r w:rsidRPr="00565786">
              <w:rPr>
                <w:b/>
                <w:i/>
              </w:rPr>
              <w:t>considerando che il miglioramento delle condizioni di lavoro e di vita a bordo è essenziale per garantire il benessere dei pescatori, attrarre nuove generazioni nel settore e rendere la professione della pesca più inclusiva, in particolare per le donne e i giovani;</w:t>
            </w:r>
          </w:p>
        </w:tc>
      </w:tr>
    </w:tbl>
    <w:p w14:paraId="62F27C4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B975571" w14:textId="77777777" w:rsidR="00B968A2" w:rsidRPr="00565786" w:rsidRDefault="00B968A2" w:rsidP="00B968A2">
      <w:r w:rsidRPr="00565786">
        <w:rPr>
          <w:rStyle w:val="HideTWBExt"/>
        </w:rPr>
        <w:t>&lt;/Amend&gt;</w:t>
      </w:r>
    </w:p>
    <w:p w14:paraId="26FF173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117</w:t>
      </w:r>
      <w:r w:rsidRPr="00565786">
        <w:rPr>
          <w:rStyle w:val="HideTWBExt"/>
        </w:rPr>
        <w:t>&lt;/NumAm&gt;</w:t>
      </w:r>
    </w:p>
    <w:p w14:paraId="232B0FDF" w14:textId="77777777" w:rsidR="00B968A2" w:rsidRPr="00565786" w:rsidRDefault="00B968A2" w:rsidP="00B968A2">
      <w:pPr>
        <w:pStyle w:val="NormalBold"/>
      </w:pPr>
      <w:r w:rsidRPr="00565786">
        <w:rPr>
          <w:rStyle w:val="HideTWBExt"/>
          <w:b w:val="0"/>
        </w:rPr>
        <w:t>&lt;RepeatBlock-By&gt;&lt;Members&gt;</w:t>
      </w:r>
      <w:r w:rsidRPr="00565786">
        <w:t>France Jamet, Ton Diepeveen, António Tânger Corrêa</w:t>
      </w:r>
      <w:r w:rsidRPr="00565786">
        <w:rPr>
          <w:rStyle w:val="HideTWBExt"/>
          <w:b w:val="0"/>
        </w:rPr>
        <w:t>&lt;/Members&gt;</w:t>
      </w:r>
    </w:p>
    <w:p w14:paraId="460CA4E5" w14:textId="77777777" w:rsidR="00B968A2" w:rsidRPr="00565786" w:rsidRDefault="00B968A2" w:rsidP="00B968A2">
      <w:pPr>
        <w:pStyle w:val="NormalBold"/>
      </w:pPr>
      <w:r w:rsidRPr="00565786">
        <w:rPr>
          <w:rStyle w:val="HideTWBExt"/>
          <w:b w:val="0"/>
        </w:rPr>
        <w:t>&lt;/RepeatBlock-By&gt;</w:t>
      </w:r>
    </w:p>
    <w:p w14:paraId="6E1EB896"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B9C32B4" w14:textId="77777777" w:rsidR="00B968A2" w:rsidRPr="00565786" w:rsidRDefault="00B968A2" w:rsidP="00B968A2">
      <w:pPr>
        <w:pStyle w:val="NormalBold"/>
      </w:pPr>
      <w:r w:rsidRPr="00565786">
        <w:rPr>
          <w:rStyle w:val="HideTWBExt"/>
        </w:rPr>
        <w:t>&lt;Article&gt;</w:t>
      </w:r>
      <w:r w:rsidRPr="00565786">
        <w:t>Considerando F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9FA4552" w14:textId="77777777" w:rsidTr="00C72CB5">
        <w:trPr>
          <w:trHeight w:hRule="exact" w:val="240"/>
          <w:jc w:val="center"/>
        </w:trPr>
        <w:tc>
          <w:tcPr>
            <w:tcW w:w="9752" w:type="dxa"/>
            <w:gridSpan w:val="2"/>
            <w:tcBorders>
              <w:top w:val="nil"/>
              <w:left w:val="nil"/>
              <w:bottom w:val="nil"/>
              <w:right w:val="nil"/>
            </w:tcBorders>
          </w:tcPr>
          <w:p w14:paraId="2251DF8F" w14:textId="77777777" w:rsidR="00B968A2" w:rsidRPr="00565786" w:rsidRDefault="00B968A2" w:rsidP="00C72CB5"/>
        </w:tc>
      </w:tr>
      <w:tr w:rsidR="00B968A2" w:rsidRPr="00565786" w14:paraId="2E39A2BF" w14:textId="77777777" w:rsidTr="00C72CB5">
        <w:trPr>
          <w:trHeight w:val="240"/>
          <w:jc w:val="center"/>
        </w:trPr>
        <w:tc>
          <w:tcPr>
            <w:tcW w:w="4876" w:type="dxa"/>
            <w:tcBorders>
              <w:top w:val="nil"/>
              <w:left w:val="nil"/>
              <w:bottom w:val="nil"/>
              <w:right w:val="nil"/>
            </w:tcBorders>
          </w:tcPr>
          <w:p w14:paraId="5142227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1323574" w14:textId="77777777" w:rsidR="00B968A2" w:rsidRPr="00565786" w:rsidRDefault="00B968A2" w:rsidP="00C72CB5">
            <w:pPr>
              <w:pStyle w:val="AmColumnHeading"/>
            </w:pPr>
            <w:r w:rsidRPr="00565786">
              <w:t>Emendamento</w:t>
            </w:r>
          </w:p>
        </w:tc>
      </w:tr>
      <w:tr w:rsidR="00B968A2" w:rsidRPr="00565786" w14:paraId="5A5614BC" w14:textId="77777777" w:rsidTr="00C72CB5">
        <w:trPr>
          <w:jc w:val="center"/>
        </w:trPr>
        <w:tc>
          <w:tcPr>
            <w:tcW w:w="4876" w:type="dxa"/>
            <w:tcBorders>
              <w:top w:val="nil"/>
              <w:left w:val="nil"/>
              <w:bottom w:val="nil"/>
              <w:right w:val="nil"/>
            </w:tcBorders>
          </w:tcPr>
          <w:p w14:paraId="742539BF" w14:textId="77777777" w:rsidR="00B968A2" w:rsidRPr="00565786" w:rsidRDefault="00B968A2" w:rsidP="00C72CB5">
            <w:pPr>
              <w:pStyle w:val="Normal6a"/>
            </w:pPr>
          </w:p>
        </w:tc>
        <w:tc>
          <w:tcPr>
            <w:tcW w:w="4876" w:type="dxa"/>
            <w:tcBorders>
              <w:top w:val="nil"/>
              <w:left w:val="nil"/>
              <w:bottom w:val="nil"/>
              <w:right w:val="nil"/>
            </w:tcBorders>
          </w:tcPr>
          <w:p w14:paraId="532555B6" w14:textId="77777777" w:rsidR="00B968A2" w:rsidRPr="00565786" w:rsidRDefault="00B968A2" w:rsidP="00C72CB5">
            <w:pPr>
              <w:pStyle w:val="Normal6a"/>
            </w:pPr>
            <w:r w:rsidRPr="00565786">
              <w:rPr>
                <w:b/>
                <w:i/>
              </w:rPr>
              <w:t>F bis.</w:t>
            </w:r>
            <w:r w:rsidRPr="00565786">
              <w:tab/>
            </w:r>
            <w:r w:rsidRPr="00565786">
              <w:rPr>
                <w:b/>
                <w:i/>
              </w:rPr>
              <w:t>considerando che la produzione dell'alghicoltura e dell'acquacoltura dell'Unione europea rappresenta meno dell'1 % della produzione mondiale, la maggior parte della quale ha origine nei paesi asiatici, in particolare in Cina;</w:t>
            </w:r>
          </w:p>
        </w:tc>
      </w:tr>
    </w:tbl>
    <w:p w14:paraId="33666689" w14:textId="77777777" w:rsidR="00B968A2" w:rsidRPr="006D085E" w:rsidRDefault="00B968A2" w:rsidP="00B968A2">
      <w:pPr>
        <w:pStyle w:val="AmOrLang"/>
        <w:rPr>
          <w:lang w:val="pt-PT"/>
        </w:rPr>
      </w:pPr>
      <w:r w:rsidRPr="006D085E">
        <w:rPr>
          <w:lang w:val="pt-PT"/>
        </w:rPr>
        <w:t xml:space="preserve">Or. </w:t>
      </w:r>
      <w:r w:rsidRPr="006D085E">
        <w:rPr>
          <w:rStyle w:val="HideTWBExt"/>
          <w:lang w:val="pt-PT"/>
        </w:rPr>
        <w:t>&lt;Original&gt;</w:t>
      </w:r>
      <w:r w:rsidRPr="006D085E">
        <w:rPr>
          <w:rStyle w:val="HideTWBInt"/>
          <w:lang w:val="pt-PT"/>
        </w:rPr>
        <w:t>{FR}</w:t>
      </w:r>
      <w:proofErr w:type="spellStart"/>
      <w:r w:rsidRPr="006D085E">
        <w:rPr>
          <w:lang w:val="pt-PT"/>
        </w:rPr>
        <w:t>fr</w:t>
      </w:r>
      <w:proofErr w:type="spellEnd"/>
      <w:r w:rsidRPr="006D085E">
        <w:rPr>
          <w:rStyle w:val="HideTWBExt"/>
          <w:lang w:val="pt-PT"/>
        </w:rPr>
        <w:t>&lt;/Original&gt;</w:t>
      </w:r>
    </w:p>
    <w:p w14:paraId="7A78615E" w14:textId="77777777" w:rsidR="00B968A2" w:rsidRPr="006D085E" w:rsidRDefault="00B968A2" w:rsidP="00B968A2">
      <w:pPr>
        <w:rPr>
          <w:lang w:val="pt-PT"/>
        </w:rPr>
      </w:pPr>
      <w:r w:rsidRPr="006D085E">
        <w:rPr>
          <w:rStyle w:val="HideTWBExt"/>
          <w:lang w:val="pt-PT"/>
        </w:rPr>
        <w:t>&lt;/Amend&gt;</w:t>
      </w:r>
    </w:p>
    <w:p w14:paraId="375A9175" w14:textId="77777777" w:rsidR="00B968A2" w:rsidRPr="006D085E" w:rsidRDefault="00B968A2" w:rsidP="00B968A2">
      <w:pPr>
        <w:pStyle w:val="AmNumberTabs"/>
        <w:rPr>
          <w:lang w:val="pt-PT"/>
        </w:rPr>
      </w:pPr>
      <w:r w:rsidRPr="006D085E">
        <w:rPr>
          <w:rStyle w:val="HideTWBExt"/>
          <w:lang w:val="pt-PT"/>
        </w:rPr>
        <w:t>&lt;Amend&gt;</w:t>
      </w:r>
      <w:r w:rsidRPr="006D085E">
        <w:rPr>
          <w:lang w:val="pt-PT"/>
        </w:rPr>
        <w:t>Emendamento</w:t>
      </w:r>
      <w:r w:rsidRPr="006D085E">
        <w:rPr>
          <w:lang w:val="pt-PT"/>
        </w:rPr>
        <w:tab/>
      </w:r>
      <w:r w:rsidRPr="006D085E">
        <w:rPr>
          <w:lang w:val="pt-PT"/>
        </w:rPr>
        <w:tab/>
      </w:r>
      <w:r w:rsidRPr="006D085E">
        <w:rPr>
          <w:rStyle w:val="HideTWBExt"/>
          <w:lang w:val="pt-PT"/>
        </w:rPr>
        <w:t>&lt;NumAm&gt;</w:t>
      </w:r>
      <w:r w:rsidRPr="006D085E">
        <w:rPr>
          <w:lang w:val="pt-PT"/>
        </w:rPr>
        <w:t>118</w:t>
      </w:r>
      <w:r w:rsidRPr="006D085E">
        <w:rPr>
          <w:rStyle w:val="HideTWBExt"/>
          <w:lang w:val="pt-PT"/>
        </w:rPr>
        <w:t>&lt;/NumAm&gt;</w:t>
      </w:r>
    </w:p>
    <w:p w14:paraId="288B1590" w14:textId="77777777" w:rsidR="00B968A2" w:rsidRPr="006D085E" w:rsidRDefault="00B968A2" w:rsidP="00B968A2">
      <w:pPr>
        <w:pStyle w:val="NormalBold"/>
        <w:rPr>
          <w:lang w:val="pt-PT"/>
        </w:rPr>
      </w:pPr>
      <w:r w:rsidRPr="006D085E">
        <w:rPr>
          <w:rStyle w:val="HideTWBExt"/>
          <w:b w:val="0"/>
          <w:lang w:val="pt-PT"/>
        </w:rPr>
        <w:t>&lt;RepeatBlock-By&gt;&lt;Members&gt;</w:t>
      </w:r>
      <w:r w:rsidRPr="006D085E">
        <w:rPr>
          <w:lang w:val="pt-PT"/>
        </w:rPr>
        <w:t>Željana Zovko</w:t>
      </w:r>
      <w:r w:rsidRPr="006D085E">
        <w:rPr>
          <w:rStyle w:val="HideTWBExt"/>
          <w:b w:val="0"/>
          <w:lang w:val="pt-PT"/>
        </w:rPr>
        <w:t>&lt;/Members&gt;</w:t>
      </w:r>
    </w:p>
    <w:p w14:paraId="7AC709E7" w14:textId="77777777" w:rsidR="00B968A2" w:rsidRPr="006D085E" w:rsidRDefault="00B968A2" w:rsidP="00B968A2">
      <w:pPr>
        <w:pStyle w:val="NormalBold"/>
        <w:rPr>
          <w:lang w:val="pt-PT"/>
        </w:rPr>
      </w:pPr>
      <w:r w:rsidRPr="006D085E">
        <w:rPr>
          <w:rStyle w:val="HideTWBExt"/>
          <w:b w:val="0"/>
          <w:lang w:val="pt-PT"/>
        </w:rPr>
        <w:t>&lt;/RepeatBlock-By&gt;</w:t>
      </w:r>
    </w:p>
    <w:p w14:paraId="40D3E5E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C274927" w14:textId="77777777" w:rsidR="00B968A2" w:rsidRPr="00565786" w:rsidRDefault="00B968A2" w:rsidP="00B968A2">
      <w:pPr>
        <w:pStyle w:val="NormalBold"/>
      </w:pPr>
      <w:r w:rsidRPr="00565786">
        <w:rPr>
          <w:rStyle w:val="HideTWBExt"/>
        </w:rPr>
        <w:t>&lt;Article&gt;</w:t>
      </w:r>
      <w:r w:rsidRPr="00565786">
        <w:t>Considerando F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4557AB5" w14:textId="77777777" w:rsidTr="00C72CB5">
        <w:trPr>
          <w:trHeight w:hRule="exact" w:val="240"/>
          <w:jc w:val="center"/>
        </w:trPr>
        <w:tc>
          <w:tcPr>
            <w:tcW w:w="9752" w:type="dxa"/>
            <w:gridSpan w:val="2"/>
            <w:tcBorders>
              <w:top w:val="nil"/>
              <w:left w:val="nil"/>
              <w:bottom w:val="nil"/>
              <w:right w:val="nil"/>
            </w:tcBorders>
          </w:tcPr>
          <w:p w14:paraId="2A2E112B" w14:textId="77777777" w:rsidR="00B968A2" w:rsidRPr="00565786" w:rsidRDefault="00B968A2" w:rsidP="00C72CB5"/>
        </w:tc>
      </w:tr>
      <w:tr w:rsidR="00B968A2" w:rsidRPr="00565786" w14:paraId="26282BFD" w14:textId="77777777" w:rsidTr="00C72CB5">
        <w:trPr>
          <w:trHeight w:val="240"/>
          <w:jc w:val="center"/>
        </w:trPr>
        <w:tc>
          <w:tcPr>
            <w:tcW w:w="4876" w:type="dxa"/>
            <w:tcBorders>
              <w:top w:val="nil"/>
              <w:left w:val="nil"/>
              <w:bottom w:val="nil"/>
              <w:right w:val="nil"/>
            </w:tcBorders>
          </w:tcPr>
          <w:p w14:paraId="1E5154A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129A83E" w14:textId="77777777" w:rsidR="00B968A2" w:rsidRPr="00565786" w:rsidRDefault="00B968A2" w:rsidP="00C72CB5">
            <w:pPr>
              <w:pStyle w:val="AmColumnHeading"/>
            </w:pPr>
            <w:r w:rsidRPr="00565786">
              <w:t>Emendamento</w:t>
            </w:r>
          </w:p>
        </w:tc>
      </w:tr>
      <w:tr w:rsidR="00B968A2" w:rsidRPr="00565786" w14:paraId="53C83067" w14:textId="77777777" w:rsidTr="00C72CB5">
        <w:trPr>
          <w:jc w:val="center"/>
        </w:trPr>
        <w:tc>
          <w:tcPr>
            <w:tcW w:w="4876" w:type="dxa"/>
            <w:tcBorders>
              <w:top w:val="nil"/>
              <w:left w:val="nil"/>
              <w:bottom w:val="nil"/>
              <w:right w:val="nil"/>
            </w:tcBorders>
          </w:tcPr>
          <w:p w14:paraId="6E2C5E1A" w14:textId="77777777" w:rsidR="00B968A2" w:rsidRPr="00565786" w:rsidRDefault="00B968A2" w:rsidP="00C72CB5">
            <w:pPr>
              <w:pStyle w:val="Normal6a"/>
            </w:pPr>
          </w:p>
        </w:tc>
        <w:tc>
          <w:tcPr>
            <w:tcW w:w="4876" w:type="dxa"/>
            <w:tcBorders>
              <w:top w:val="nil"/>
              <w:left w:val="nil"/>
              <w:bottom w:val="nil"/>
              <w:right w:val="nil"/>
            </w:tcBorders>
          </w:tcPr>
          <w:p w14:paraId="3722F971" w14:textId="77777777" w:rsidR="00B968A2" w:rsidRPr="00565786" w:rsidRDefault="00B968A2" w:rsidP="00C72CB5">
            <w:pPr>
              <w:pStyle w:val="Normal6a"/>
            </w:pPr>
            <w:r w:rsidRPr="00565786">
              <w:rPr>
                <w:b/>
                <w:i/>
              </w:rPr>
              <w:t>F bis.</w:t>
            </w:r>
            <w:r w:rsidRPr="00565786">
              <w:tab/>
            </w:r>
            <w:r w:rsidRPr="00565786">
              <w:rPr>
                <w:b/>
                <w:i/>
              </w:rPr>
              <w:t>considerando che l'UE dipende ancora dalle importazioni di prodotti ittici per oltre il 70 % del suo consumo;</w:t>
            </w:r>
          </w:p>
        </w:tc>
      </w:tr>
    </w:tbl>
    <w:p w14:paraId="41F5BCC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B580493" w14:textId="77777777" w:rsidR="00B968A2" w:rsidRPr="00565786" w:rsidRDefault="00B968A2" w:rsidP="00B968A2">
      <w:r w:rsidRPr="00565786">
        <w:rPr>
          <w:rStyle w:val="HideTWBExt"/>
        </w:rPr>
        <w:t>&lt;/Amend&gt;</w:t>
      </w:r>
    </w:p>
    <w:p w14:paraId="24E36CA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119</w:t>
      </w:r>
      <w:r w:rsidRPr="00565786">
        <w:rPr>
          <w:rStyle w:val="HideTWBExt"/>
        </w:rPr>
        <w:t>&lt;/NumAm&gt;</w:t>
      </w:r>
    </w:p>
    <w:p w14:paraId="43CC36A8"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0C59ABC4" w14:textId="77777777" w:rsidR="00B968A2" w:rsidRPr="00565786" w:rsidRDefault="00B968A2" w:rsidP="00B968A2">
      <w:pPr>
        <w:pStyle w:val="NormalBold"/>
      </w:pPr>
      <w:r w:rsidRPr="00565786">
        <w:rPr>
          <w:rStyle w:val="HideTWBExt"/>
          <w:b w:val="0"/>
        </w:rPr>
        <w:t>&lt;/RepeatBlock-By&gt;</w:t>
      </w:r>
    </w:p>
    <w:p w14:paraId="671F44C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59EB0E8" w14:textId="77777777" w:rsidR="00B968A2" w:rsidRPr="00565786" w:rsidRDefault="00B968A2" w:rsidP="00B968A2">
      <w:pPr>
        <w:pStyle w:val="NormalBold"/>
      </w:pPr>
      <w:r w:rsidRPr="00565786">
        <w:rPr>
          <w:rStyle w:val="HideTWBExt"/>
        </w:rPr>
        <w:t>&lt;Article&gt;</w:t>
      </w:r>
      <w:r w:rsidRPr="00565786">
        <w:t>Considerando F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C0707B5" w14:textId="77777777" w:rsidTr="00C72CB5">
        <w:trPr>
          <w:trHeight w:hRule="exact" w:val="240"/>
          <w:jc w:val="center"/>
        </w:trPr>
        <w:tc>
          <w:tcPr>
            <w:tcW w:w="9752" w:type="dxa"/>
            <w:gridSpan w:val="2"/>
            <w:tcBorders>
              <w:top w:val="nil"/>
              <w:left w:val="nil"/>
              <w:bottom w:val="nil"/>
              <w:right w:val="nil"/>
            </w:tcBorders>
          </w:tcPr>
          <w:p w14:paraId="23F57E9D" w14:textId="77777777" w:rsidR="00B968A2" w:rsidRPr="00565786" w:rsidRDefault="00B968A2" w:rsidP="00C72CB5"/>
        </w:tc>
      </w:tr>
      <w:tr w:rsidR="00B968A2" w:rsidRPr="00565786" w14:paraId="274DA9A0" w14:textId="77777777" w:rsidTr="00C72CB5">
        <w:trPr>
          <w:trHeight w:val="240"/>
          <w:jc w:val="center"/>
        </w:trPr>
        <w:tc>
          <w:tcPr>
            <w:tcW w:w="4876" w:type="dxa"/>
            <w:tcBorders>
              <w:top w:val="nil"/>
              <w:left w:val="nil"/>
              <w:bottom w:val="nil"/>
              <w:right w:val="nil"/>
            </w:tcBorders>
          </w:tcPr>
          <w:p w14:paraId="54BF66D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DD9603C" w14:textId="77777777" w:rsidR="00B968A2" w:rsidRPr="00565786" w:rsidRDefault="00B968A2" w:rsidP="00C72CB5">
            <w:pPr>
              <w:pStyle w:val="AmColumnHeading"/>
            </w:pPr>
            <w:r w:rsidRPr="00565786">
              <w:t>Emendamento</w:t>
            </w:r>
          </w:p>
        </w:tc>
      </w:tr>
      <w:tr w:rsidR="00B968A2" w:rsidRPr="00565786" w14:paraId="68C393DD" w14:textId="77777777" w:rsidTr="00C72CB5">
        <w:trPr>
          <w:jc w:val="center"/>
        </w:trPr>
        <w:tc>
          <w:tcPr>
            <w:tcW w:w="4876" w:type="dxa"/>
            <w:tcBorders>
              <w:top w:val="nil"/>
              <w:left w:val="nil"/>
              <w:bottom w:val="nil"/>
              <w:right w:val="nil"/>
            </w:tcBorders>
          </w:tcPr>
          <w:p w14:paraId="69713212" w14:textId="77777777" w:rsidR="00B968A2" w:rsidRPr="00565786" w:rsidRDefault="00B968A2" w:rsidP="00C72CB5">
            <w:pPr>
              <w:pStyle w:val="Normal6a"/>
            </w:pPr>
          </w:p>
        </w:tc>
        <w:tc>
          <w:tcPr>
            <w:tcW w:w="4876" w:type="dxa"/>
            <w:tcBorders>
              <w:top w:val="nil"/>
              <w:left w:val="nil"/>
              <w:bottom w:val="nil"/>
              <w:right w:val="nil"/>
            </w:tcBorders>
          </w:tcPr>
          <w:p w14:paraId="369AB94D" w14:textId="77777777" w:rsidR="00B968A2" w:rsidRPr="00565786" w:rsidRDefault="00B968A2" w:rsidP="00C72CB5">
            <w:pPr>
              <w:pStyle w:val="Normal6a"/>
            </w:pPr>
            <w:r w:rsidRPr="00565786">
              <w:rPr>
                <w:b/>
                <w:i/>
              </w:rPr>
              <w:t>F quater.</w:t>
            </w:r>
            <w:r w:rsidRPr="00565786">
              <w:tab/>
            </w:r>
            <w:r w:rsidRPr="00565786">
              <w:rPr>
                <w:b/>
                <w:i/>
              </w:rPr>
              <w:t>considerando che il Fondo europeo per gli affari marittimi, la pesca e l'acquacoltura (FEAMPA) comprende disposizioni a sostegno della decarbonizzazione, dell'innovazione e della sostenibilità sociale nel settore della pesca, ma che il suo contributo effettivo dipende da un accesso equo, da una riduzione degli oneri amministrativi e dal pieno allineamento agli obiettivi di una transizione giusta e inclusiva;</w:t>
            </w:r>
          </w:p>
        </w:tc>
      </w:tr>
    </w:tbl>
    <w:p w14:paraId="320C7DC5"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441CB68" w14:textId="77777777" w:rsidR="00B968A2" w:rsidRPr="00565786" w:rsidRDefault="00B968A2" w:rsidP="00B968A2">
      <w:r w:rsidRPr="00565786">
        <w:rPr>
          <w:rStyle w:val="HideTWBExt"/>
        </w:rPr>
        <w:t>&lt;/Amend&gt;</w:t>
      </w:r>
    </w:p>
    <w:p w14:paraId="4680B1B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120</w:t>
      </w:r>
      <w:r w:rsidRPr="00565786">
        <w:rPr>
          <w:rStyle w:val="HideTWBExt"/>
        </w:rPr>
        <w:t>&lt;/NumAm&gt;</w:t>
      </w:r>
    </w:p>
    <w:p w14:paraId="522E769F"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5B8993FE" w14:textId="77777777" w:rsidR="00B968A2" w:rsidRPr="00565786" w:rsidRDefault="00B968A2" w:rsidP="00B968A2">
      <w:pPr>
        <w:pStyle w:val="NormalBold"/>
      </w:pPr>
      <w:r w:rsidRPr="00565786">
        <w:rPr>
          <w:rStyle w:val="HideTWBExt"/>
          <w:b w:val="0"/>
        </w:rPr>
        <w:t>&lt;/RepeatBlock-By&gt;</w:t>
      </w:r>
    </w:p>
    <w:p w14:paraId="47FF562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9982E8B" w14:textId="77777777" w:rsidR="00B968A2" w:rsidRPr="00565786" w:rsidRDefault="00B968A2" w:rsidP="00B968A2">
      <w:pPr>
        <w:pStyle w:val="NormalBold"/>
      </w:pPr>
      <w:r w:rsidRPr="00565786">
        <w:rPr>
          <w:rStyle w:val="HideTWBExt"/>
        </w:rPr>
        <w:t>&lt;Article&gt;</w:t>
      </w:r>
      <w:r w:rsidRPr="00565786">
        <w:t>Considerando F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96876C0" w14:textId="77777777" w:rsidTr="00C72CB5">
        <w:trPr>
          <w:trHeight w:hRule="exact" w:val="240"/>
          <w:jc w:val="center"/>
        </w:trPr>
        <w:tc>
          <w:tcPr>
            <w:tcW w:w="9752" w:type="dxa"/>
            <w:gridSpan w:val="2"/>
            <w:tcBorders>
              <w:top w:val="nil"/>
              <w:left w:val="nil"/>
              <w:bottom w:val="nil"/>
              <w:right w:val="nil"/>
            </w:tcBorders>
          </w:tcPr>
          <w:p w14:paraId="4E3E5C51" w14:textId="77777777" w:rsidR="00B968A2" w:rsidRPr="00565786" w:rsidRDefault="00B968A2" w:rsidP="00C72CB5"/>
        </w:tc>
      </w:tr>
      <w:tr w:rsidR="00B968A2" w:rsidRPr="00565786" w14:paraId="1C28CE6E" w14:textId="77777777" w:rsidTr="00C72CB5">
        <w:trPr>
          <w:trHeight w:val="240"/>
          <w:jc w:val="center"/>
        </w:trPr>
        <w:tc>
          <w:tcPr>
            <w:tcW w:w="4876" w:type="dxa"/>
            <w:tcBorders>
              <w:top w:val="nil"/>
              <w:left w:val="nil"/>
              <w:bottom w:val="nil"/>
              <w:right w:val="nil"/>
            </w:tcBorders>
          </w:tcPr>
          <w:p w14:paraId="47A0901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5C4DB95" w14:textId="77777777" w:rsidR="00B968A2" w:rsidRPr="00565786" w:rsidRDefault="00B968A2" w:rsidP="00C72CB5">
            <w:pPr>
              <w:pStyle w:val="AmColumnHeading"/>
            </w:pPr>
            <w:r w:rsidRPr="00565786">
              <w:t>Emendamento</w:t>
            </w:r>
          </w:p>
        </w:tc>
      </w:tr>
      <w:tr w:rsidR="00B968A2" w:rsidRPr="00565786" w14:paraId="1777ABB1" w14:textId="77777777" w:rsidTr="00C72CB5">
        <w:trPr>
          <w:jc w:val="center"/>
        </w:trPr>
        <w:tc>
          <w:tcPr>
            <w:tcW w:w="4876" w:type="dxa"/>
            <w:tcBorders>
              <w:top w:val="nil"/>
              <w:left w:val="nil"/>
              <w:bottom w:val="nil"/>
              <w:right w:val="nil"/>
            </w:tcBorders>
          </w:tcPr>
          <w:p w14:paraId="648409A1" w14:textId="77777777" w:rsidR="00B968A2" w:rsidRPr="00565786" w:rsidRDefault="00B968A2" w:rsidP="00C72CB5">
            <w:pPr>
              <w:pStyle w:val="Normal6a"/>
            </w:pPr>
          </w:p>
        </w:tc>
        <w:tc>
          <w:tcPr>
            <w:tcW w:w="4876" w:type="dxa"/>
            <w:tcBorders>
              <w:top w:val="nil"/>
              <w:left w:val="nil"/>
              <w:bottom w:val="nil"/>
              <w:right w:val="nil"/>
            </w:tcBorders>
          </w:tcPr>
          <w:p w14:paraId="3872641E" w14:textId="77777777" w:rsidR="00B968A2" w:rsidRPr="00565786" w:rsidRDefault="00B968A2" w:rsidP="00C72CB5">
            <w:pPr>
              <w:pStyle w:val="Normal6a"/>
            </w:pPr>
            <w:r w:rsidRPr="00565786">
              <w:rPr>
                <w:b/>
                <w:i/>
              </w:rPr>
              <w:t>F quater.</w:t>
            </w:r>
            <w:r w:rsidRPr="00565786">
              <w:tab/>
            </w:r>
            <w:r w:rsidRPr="00565786">
              <w:rPr>
                <w:b/>
                <w:i/>
              </w:rPr>
              <w:t>considerando che una transizione riuscita del settore della pesca richiede una governance inclusiva basata su prove scientifiche e sul coinvolgimento attivo dei portatori di interessi, compresi i pescatori, le comunità costiere, i ricercatori e le autorità regionali;</w:t>
            </w:r>
          </w:p>
        </w:tc>
      </w:tr>
    </w:tbl>
    <w:p w14:paraId="65026224"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77BEBCD" w14:textId="77777777" w:rsidR="00B968A2" w:rsidRPr="00565786" w:rsidRDefault="00B968A2" w:rsidP="00B968A2">
      <w:r w:rsidRPr="00565786">
        <w:rPr>
          <w:rStyle w:val="HideTWBExt"/>
        </w:rPr>
        <w:t>&lt;/Amend&gt;</w:t>
      </w:r>
    </w:p>
    <w:p w14:paraId="29E975DD"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121</w:t>
      </w:r>
      <w:r w:rsidRPr="00565786">
        <w:rPr>
          <w:rStyle w:val="HideTWBExt"/>
        </w:rPr>
        <w:t>&lt;/NumAm&gt;</w:t>
      </w:r>
    </w:p>
    <w:p w14:paraId="7C5B5574"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56EA4FDB" w14:textId="77777777" w:rsidR="00B968A2" w:rsidRPr="00565786" w:rsidRDefault="00B968A2" w:rsidP="00B968A2">
      <w:pPr>
        <w:pStyle w:val="NormalBold"/>
      </w:pPr>
      <w:r w:rsidRPr="00565786">
        <w:rPr>
          <w:rStyle w:val="HideTWBExt"/>
          <w:b w:val="0"/>
        </w:rPr>
        <w:t>&lt;/RepeatBlock-By&gt;</w:t>
      </w:r>
    </w:p>
    <w:p w14:paraId="7606633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E183872" w14:textId="77777777" w:rsidR="00B968A2" w:rsidRPr="00565786" w:rsidRDefault="00B968A2" w:rsidP="00B968A2">
      <w:pPr>
        <w:pStyle w:val="NormalBold"/>
      </w:pPr>
      <w:r w:rsidRPr="00565786">
        <w:rPr>
          <w:rStyle w:val="HideTWBExt"/>
        </w:rPr>
        <w:t>&lt;Article&gt;</w:t>
      </w:r>
      <w:r w:rsidRPr="00565786">
        <w:t>Considerando F quinquies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7389064" w14:textId="77777777" w:rsidTr="00C72CB5">
        <w:trPr>
          <w:trHeight w:hRule="exact" w:val="240"/>
          <w:jc w:val="center"/>
        </w:trPr>
        <w:tc>
          <w:tcPr>
            <w:tcW w:w="9752" w:type="dxa"/>
            <w:gridSpan w:val="2"/>
            <w:tcBorders>
              <w:top w:val="nil"/>
              <w:left w:val="nil"/>
              <w:bottom w:val="nil"/>
              <w:right w:val="nil"/>
            </w:tcBorders>
          </w:tcPr>
          <w:p w14:paraId="323A721D" w14:textId="77777777" w:rsidR="00B968A2" w:rsidRPr="00565786" w:rsidRDefault="00B968A2" w:rsidP="00C72CB5"/>
        </w:tc>
      </w:tr>
      <w:tr w:rsidR="00B968A2" w:rsidRPr="00565786" w14:paraId="07E12909" w14:textId="77777777" w:rsidTr="00C72CB5">
        <w:trPr>
          <w:trHeight w:val="240"/>
          <w:jc w:val="center"/>
        </w:trPr>
        <w:tc>
          <w:tcPr>
            <w:tcW w:w="4876" w:type="dxa"/>
            <w:tcBorders>
              <w:top w:val="nil"/>
              <w:left w:val="nil"/>
              <w:bottom w:val="nil"/>
              <w:right w:val="nil"/>
            </w:tcBorders>
          </w:tcPr>
          <w:p w14:paraId="2007F53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C5805BE" w14:textId="77777777" w:rsidR="00B968A2" w:rsidRPr="00565786" w:rsidRDefault="00B968A2" w:rsidP="00C72CB5">
            <w:pPr>
              <w:pStyle w:val="AmColumnHeading"/>
            </w:pPr>
            <w:r w:rsidRPr="00565786">
              <w:t>Emendamento</w:t>
            </w:r>
          </w:p>
        </w:tc>
      </w:tr>
      <w:tr w:rsidR="00B968A2" w:rsidRPr="00565786" w14:paraId="305034E9" w14:textId="77777777" w:rsidTr="00C72CB5">
        <w:trPr>
          <w:jc w:val="center"/>
        </w:trPr>
        <w:tc>
          <w:tcPr>
            <w:tcW w:w="4876" w:type="dxa"/>
            <w:tcBorders>
              <w:top w:val="nil"/>
              <w:left w:val="nil"/>
              <w:bottom w:val="nil"/>
              <w:right w:val="nil"/>
            </w:tcBorders>
          </w:tcPr>
          <w:p w14:paraId="63EFFE08" w14:textId="77777777" w:rsidR="00B968A2" w:rsidRPr="00565786" w:rsidRDefault="00B968A2" w:rsidP="00C72CB5">
            <w:pPr>
              <w:pStyle w:val="Normal6a"/>
            </w:pPr>
          </w:p>
        </w:tc>
        <w:tc>
          <w:tcPr>
            <w:tcW w:w="4876" w:type="dxa"/>
            <w:tcBorders>
              <w:top w:val="nil"/>
              <w:left w:val="nil"/>
              <w:bottom w:val="nil"/>
              <w:right w:val="nil"/>
            </w:tcBorders>
          </w:tcPr>
          <w:p w14:paraId="08F168DA" w14:textId="77777777" w:rsidR="00B968A2" w:rsidRPr="00565786" w:rsidRDefault="00B968A2" w:rsidP="00C72CB5">
            <w:pPr>
              <w:pStyle w:val="Normal6a"/>
            </w:pPr>
            <w:r w:rsidRPr="00565786">
              <w:rPr>
                <w:b/>
                <w:i/>
              </w:rPr>
              <w:t>F quinquies.</w:t>
            </w:r>
            <w:r w:rsidRPr="00565786">
              <w:tab/>
            </w:r>
            <w:r w:rsidRPr="00565786">
              <w:rPr>
                <w:b/>
                <w:i/>
              </w:rPr>
              <w:t>considerando che la politica comune della pesca (PCP) mira a garantire la conservazione e la gestione corrette delle risorse biologiche marine e ad assicurare che le attività di pesca siano sostenibili dal punto di vista ambientale nel lungo termine e gestite in modo coerente con gli obiettivi consistenti nel conseguire vantaggi a livello economico, sociale e occupazionale e nel contribuire alla disponibilità dell'approvvigionamento alimentare;</w:t>
            </w:r>
          </w:p>
        </w:tc>
      </w:tr>
    </w:tbl>
    <w:p w14:paraId="100A8D9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FE67D25" w14:textId="77777777" w:rsidR="00B968A2" w:rsidRPr="00565786" w:rsidRDefault="00B968A2" w:rsidP="00B968A2">
      <w:r w:rsidRPr="00565786">
        <w:rPr>
          <w:rStyle w:val="HideTWBExt"/>
        </w:rPr>
        <w:t>&lt;/Amend&gt;</w:t>
      </w:r>
    </w:p>
    <w:p w14:paraId="390DFD3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122</w:t>
      </w:r>
      <w:r w:rsidRPr="00565786">
        <w:rPr>
          <w:rStyle w:val="HideTWBExt"/>
        </w:rPr>
        <w:t>&lt;/NumAm&gt;</w:t>
      </w:r>
    </w:p>
    <w:p w14:paraId="68B8951A"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0C3CEA07" w14:textId="77777777" w:rsidR="00B968A2" w:rsidRPr="00565786" w:rsidRDefault="00B968A2" w:rsidP="00B968A2">
      <w:pPr>
        <w:pStyle w:val="NormalBold"/>
      </w:pPr>
      <w:r w:rsidRPr="00565786">
        <w:rPr>
          <w:rStyle w:val="HideTWBExt"/>
          <w:b w:val="0"/>
        </w:rPr>
        <w:t>&lt;/RepeatBlock-By&gt;</w:t>
      </w:r>
    </w:p>
    <w:p w14:paraId="17EAD16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66F50FA" w14:textId="77777777" w:rsidR="00B968A2" w:rsidRPr="00565786" w:rsidRDefault="00B968A2" w:rsidP="00B968A2">
      <w:pPr>
        <w:pStyle w:val="NormalBold"/>
      </w:pPr>
      <w:r w:rsidRPr="00565786">
        <w:rPr>
          <w:rStyle w:val="HideTWBExt"/>
        </w:rPr>
        <w:t>&lt;Article&gt;</w:t>
      </w:r>
      <w:r w:rsidRPr="00565786">
        <w:t>Considerando F sexies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F922743" w14:textId="77777777" w:rsidTr="00C72CB5">
        <w:trPr>
          <w:trHeight w:hRule="exact" w:val="240"/>
          <w:jc w:val="center"/>
        </w:trPr>
        <w:tc>
          <w:tcPr>
            <w:tcW w:w="9752" w:type="dxa"/>
            <w:gridSpan w:val="2"/>
            <w:tcBorders>
              <w:top w:val="nil"/>
              <w:left w:val="nil"/>
              <w:bottom w:val="nil"/>
              <w:right w:val="nil"/>
            </w:tcBorders>
          </w:tcPr>
          <w:p w14:paraId="17825F63" w14:textId="77777777" w:rsidR="00B968A2" w:rsidRPr="00565786" w:rsidRDefault="00B968A2" w:rsidP="00C72CB5"/>
        </w:tc>
      </w:tr>
      <w:tr w:rsidR="00B968A2" w:rsidRPr="00565786" w14:paraId="179AEA66" w14:textId="77777777" w:rsidTr="00C72CB5">
        <w:trPr>
          <w:trHeight w:val="240"/>
          <w:jc w:val="center"/>
        </w:trPr>
        <w:tc>
          <w:tcPr>
            <w:tcW w:w="4876" w:type="dxa"/>
            <w:tcBorders>
              <w:top w:val="nil"/>
              <w:left w:val="nil"/>
              <w:bottom w:val="nil"/>
              <w:right w:val="nil"/>
            </w:tcBorders>
          </w:tcPr>
          <w:p w14:paraId="24F92E6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676D375" w14:textId="77777777" w:rsidR="00B968A2" w:rsidRPr="00565786" w:rsidRDefault="00B968A2" w:rsidP="00C72CB5">
            <w:pPr>
              <w:pStyle w:val="AmColumnHeading"/>
            </w:pPr>
            <w:r w:rsidRPr="00565786">
              <w:t>Emendamento</w:t>
            </w:r>
          </w:p>
        </w:tc>
      </w:tr>
      <w:tr w:rsidR="00B968A2" w:rsidRPr="00565786" w14:paraId="6CEBC693" w14:textId="77777777" w:rsidTr="00C72CB5">
        <w:trPr>
          <w:jc w:val="center"/>
        </w:trPr>
        <w:tc>
          <w:tcPr>
            <w:tcW w:w="4876" w:type="dxa"/>
            <w:tcBorders>
              <w:top w:val="nil"/>
              <w:left w:val="nil"/>
              <w:bottom w:val="nil"/>
              <w:right w:val="nil"/>
            </w:tcBorders>
          </w:tcPr>
          <w:p w14:paraId="2D1F1C0E" w14:textId="77777777" w:rsidR="00B968A2" w:rsidRPr="00565786" w:rsidRDefault="00B968A2" w:rsidP="00C72CB5">
            <w:pPr>
              <w:pStyle w:val="Normal6a"/>
            </w:pPr>
          </w:p>
        </w:tc>
        <w:tc>
          <w:tcPr>
            <w:tcW w:w="4876" w:type="dxa"/>
            <w:tcBorders>
              <w:top w:val="nil"/>
              <w:left w:val="nil"/>
              <w:bottom w:val="nil"/>
              <w:right w:val="nil"/>
            </w:tcBorders>
          </w:tcPr>
          <w:p w14:paraId="1D840620" w14:textId="77777777" w:rsidR="00B968A2" w:rsidRPr="00565786" w:rsidRDefault="00B968A2" w:rsidP="00C72CB5">
            <w:pPr>
              <w:pStyle w:val="Normal6a"/>
            </w:pPr>
            <w:r w:rsidRPr="00565786">
              <w:rPr>
                <w:b/>
                <w:i/>
              </w:rPr>
              <w:t>F sexies.</w:t>
            </w:r>
            <w:r w:rsidRPr="00565786">
              <w:tab/>
            </w:r>
            <w:r w:rsidRPr="00565786">
              <w:rPr>
                <w:b/>
                <w:i/>
              </w:rPr>
              <w:t>considerando che le regioni ultraperiferiche devono far fronte a vincoli specifici quali la lontananza, l'insularità, i piccoli mercati e la connettività limitata, che devono essere pienamente presi in considerazione nell'attuazione delle politiche della pesca, anche attraverso criteri di ammissibilità adattati nell'ambito del FEAMPA e la flessibilità delle norme in materia di capacità e rinnovamento della flotta;</w:t>
            </w:r>
          </w:p>
        </w:tc>
      </w:tr>
    </w:tbl>
    <w:p w14:paraId="2C2DE426"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77964B43" w14:textId="77777777" w:rsidR="00B968A2" w:rsidRPr="006D085E" w:rsidRDefault="00B968A2" w:rsidP="00B968A2">
      <w:pPr>
        <w:rPr>
          <w:lang w:val="fr-BE"/>
        </w:rPr>
      </w:pPr>
      <w:r w:rsidRPr="006D085E">
        <w:rPr>
          <w:rStyle w:val="HideTWBExt"/>
          <w:lang w:val="fr-BE"/>
        </w:rPr>
        <w:t>&lt;/Amend&gt;</w:t>
      </w:r>
    </w:p>
    <w:p w14:paraId="40F18C2E"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123</w:t>
      </w:r>
      <w:r w:rsidRPr="006D085E">
        <w:rPr>
          <w:rStyle w:val="HideTWBExt"/>
          <w:lang w:val="fr-BE"/>
        </w:rPr>
        <w:t>&lt;/NumAm&gt;</w:t>
      </w:r>
    </w:p>
    <w:p w14:paraId="0D9BA1AC"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2695F89C" w14:textId="77777777" w:rsidR="00B968A2" w:rsidRPr="006D085E" w:rsidRDefault="00B968A2" w:rsidP="00B968A2">
      <w:pPr>
        <w:pStyle w:val="NormalBold"/>
        <w:rPr>
          <w:lang w:val="fr-BE"/>
        </w:rPr>
      </w:pPr>
      <w:r w:rsidRPr="006D085E">
        <w:rPr>
          <w:rStyle w:val="HideTWBExt"/>
          <w:b w:val="0"/>
          <w:lang w:val="fr-BE"/>
        </w:rPr>
        <w:t>&lt;/RepeatBlock-By&gt;</w:t>
      </w:r>
    </w:p>
    <w:p w14:paraId="626F4A3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27E2B9D" w14:textId="77777777" w:rsidR="00B968A2" w:rsidRPr="00565786" w:rsidRDefault="00B968A2" w:rsidP="00B968A2">
      <w:pPr>
        <w:pStyle w:val="NormalBold"/>
      </w:pPr>
      <w:r w:rsidRPr="00565786">
        <w:rPr>
          <w:rStyle w:val="HideTWBExt"/>
        </w:rPr>
        <w:t>&lt;Article&gt;</w:t>
      </w:r>
      <w:r w:rsidRPr="00565786">
        <w:t>Sottotitolo 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2B269A6" w14:textId="77777777" w:rsidTr="00C72CB5">
        <w:trPr>
          <w:trHeight w:hRule="exact" w:val="240"/>
          <w:jc w:val="center"/>
        </w:trPr>
        <w:tc>
          <w:tcPr>
            <w:tcW w:w="9752" w:type="dxa"/>
            <w:gridSpan w:val="2"/>
            <w:tcBorders>
              <w:top w:val="nil"/>
              <w:left w:val="nil"/>
              <w:bottom w:val="nil"/>
              <w:right w:val="nil"/>
            </w:tcBorders>
          </w:tcPr>
          <w:p w14:paraId="1D5C22DE" w14:textId="77777777" w:rsidR="00B968A2" w:rsidRPr="00565786" w:rsidRDefault="00B968A2" w:rsidP="00C72CB5"/>
        </w:tc>
      </w:tr>
      <w:tr w:rsidR="00B968A2" w:rsidRPr="00565786" w14:paraId="1FCC35E5" w14:textId="77777777" w:rsidTr="00C72CB5">
        <w:trPr>
          <w:trHeight w:val="240"/>
          <w:jc w:val="center"/>
        </w:trPr>
        <w:tc>
          <w:tcPr>
            <w:tcW w:w="4876" w:type="dxa"/>
            <w:tcBorders>
              <w:top w:val="nil"/>
              <w:left w:val="nil"/>
              <w:bottom w:val="nil"/>
              <w:right w:val="nil"/>
            </w:tcBorders>
          </w:tcPr>
          <w:p w14:paraId="418BFEB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2B689AB" w14:textId="77777777" w:rsidR="00B968A2" w:rsidRPr="00565786" w:rsidRDefault="00B968A2" w:rsidP="00C72CB5">
            <w:pPr>
              <w:pStyle w:val="AmColumnHeading"/>
            </w:pPr>
            <w:r w:rsidRPr="00565786">
              <w:t>Emendamento</w:t>
            </w:r>
          </w:p>
        </w:tc>
      </w:tr>
      <w:tr w:rsidR="00B968A2" w:rsidRPr="00565786" w14:paraId="640ABDDE" w14:textId="77777777" w:rsidTr="00C72CB5">
        <w:trPr>
          <w:jc w:val="center"/>
        </w:trPr>
        <w:tc>
          <w:tcPr>
            <w:tcW w:w="4876" w:type="dxa"/>
            <w:tcBorders>
              <w:top w:val="nil"/>
              <w:left w:val="nil"/>
              <w:bottom w:val="nil"/>
              <w:right w:val="nil"/>
            </w:tcBorders>
          </w:tcPr>
          <w:p w14:paraId="783C64AF" w14:textId="77777777" w:rsidR="00B968A2" w:rsidRPr="00565786" w:rsidRDefault="00B968A2" w:rsidP="00C72CB5">
            <w:pPr>
              <w:pStyle w:val="Normal6a"/>
            </w:pPr>
            <w:r w:rsidRPr="00565786">
              <w:rPr>
                <w:b/>
                <w:i/>
              </w:rPr>
              <w:t>Decarbonizzazione</w:t>
            </w:r>
            <w:r w:rsidRPr="00565786">
              <w:t xml:space="preserve"> e modernizzazione</w:t>
            </w:r>
          </w:p>
        </w:tc>
        <w:tc>
          <w:tcPr>
            <w:tcW w:w="4876" w:type="dxa"/>
            <w:tcBorders>
              <w:top w:val="nil"/>
              <w:left w:val="nil"/>
              <w:bottom w:val="nil"/>
              <w:right w:val="nil"/>
            </w:tcBorders>
          </w:tcPr>
          <w:p w14:paraId="3FEF8D41" w14:textId="77777777" w:rsidR="00B968A2" w:rsidRPr="00565786" w:rsidRDefault="00B968A2" w:rsidP="00C72CB5">
            <w:pPr>
              <w:pStyle w:val="Normal6a"/>
            </w:pPr>
            <w:r w:rsidRPr="00565786">
              <w:rPr>
                <w:b/>
                <w:i/>
              </w:rPr>
              <w:t>Transizione energetica</w:t>
            </w:r>
            <w:r w:rsidRPr="00565786">
              <w:t xml:space="preserve"> e modernizzazione</w:t>
            </w:r>
          </w:p>
        </w:tc>
      </w:tr>
    </w:tbl>
    <w:p w14:paraId="0B22E3E4"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548D4711" w14:textId="77777777" w:rsidR="00B968A2" w:rsidRPr="00565786" w:rsidRDefault="00B968A2" w:rsidP="00B968A2">
      <w:r w:rsidRPr="00565786">
        <w:rPr>
          <w:rStyle w:val="HideTWBExt"/>
        </w:rPr>
        <w:t>&lt;/Amend&gt;</w:t>
      </w:r>
    </w:p>
    <w:p w14:paraId="1537F7FD"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124</w:t>
      </w:r>
      <w:r w:rsidRPr="00565786">
        <w:rPr>
          <w:rStyle w:val="HideTWBExt"/>
        </w:rPr>
        <w:t>&lt;/NumAm&gt;</w:t>
      </w:r>
    </w:p>
    <w:p w14:paraId="1F3170AA"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46BBF5BC" w14:textId="77777777" w:rsidR="00B968A2" w:rsidRPr="00565786" w:rsidRDefault="00B968A2" w:rsidP="00B968A2">
      <w:pPr>
        <w:pStyle w:val="NormalBold"/>
      </w:pPr>
      <w:r w:rsidRPr="00565786">
        <w:rPr>
          <w:rStyle w:val="HideTWBExt"/>
          <w:b w:val="0"/>
        </w:rPr>
        <w:t>&lt;/RepeatBlock-By&gt;</w:t>
      </w:r>
    </w:p>
    <w:p w14:paraId="33CF0E2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95FCF3B" w14:textId="77777777" w:rsidR="00B968A2" w:rsidRPr="00565786" w:rsidRDefault="00B968A2" w:rsidP="00B968A2">
      <w:pPr>
        <w:pStyle w:val="NormalBold"/>
      </w:pPr>
      <w:r w:rsidRPr="00565786">
        <w:rPr>
          <w:rStyle w:val="HideTWBExt"/>
        </w:rPr>
        <w:t>&lt;Article&gt;</w:t>
      </w:r>
      <w:r w:rsidRPr="00565786">
        <w:t>Sottotitolo 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2AA2A58" w14:textId="77777777" w:rsidTr="00C72CB5">
        <w:trPr>
          <w:trHeight w:hRule="exact" w:val="240"/>
          <w:jc w:val="center"/>
        </w:trPr>
        <w:tc>
          <w:tcPr>
            <w:tcW w:w="9752" w:type="dxa"/>
            <w:gridSpan w:val="2"/>
            <w:tcBorders>
              <w:top w:val="nil"/>
              <w:left w:val="nil"/>
              <w:bottom w:val="nil"/>
              <w:right w:val="nil"/>
            </w:tcBorders>
          </w:tcPr>
          <w:p w14:paraId="5B9DE013" w14:textId="77777777" w:rsidR="00B968A2" w:rsidRPr="00565786" w:rsidRDefault="00B968A2" w:rsidP="00C72CB5"/>
        </w:tc>
      </w:tr>
      <w:tr w:rsidR="00B968A2" w:rsidRPr="00565786" w14:paraId="3BA4B92F" w14:textId="77777777" w:rsidTr="00C72CB5">
        <w:trPr>
          <w:trHeight w:val="240"/>
          <w:jc w:val="center"/>
        </w:trPr>
        <w:tc>
          <w:tcPr>
            <w:tcW w:w="4876" w:type="dxa"/>
            <w:tcBorders>
              <w:top w:val="nil"/>
              <w:left w:val="nil"/>
              <w:bottom w:val="nil"/>
              <w:right w:val="nil"/>
            </w:tcBorders>
          </w:tcPr>
          <w:p w14:paraId="65274BF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F99D59D" w14:textId="77777777" w:rsidR="00B968A2" w:rsidRPr="00565786" w:rsidRDefault="00B968A2" w:rsidP="00C72CB5">
            <w:pPr>
              <w:pStyle w:val="AmColumnHeading"/>
            </w:pPr>
            <w:r w:rsidRPr="00565786">
              <w:t>Emendamento</w:t>
            </w:r>
          </w:p>
        </w:tc>
      </w:tr>
      <w:tr w:rsidR="00B968A2" w:rsidRPr="00565786" w14:paraId="04E7AD75" w14:textId="77777777" w:rsidTr="00C72CB5">
        <w:trPr>
          <w:jc w:val="center"/>
        </w:trPr>
        <w:tc>
          <w:tcPr>
            <w:tcW w:w="4876" w:type="dxa"/>
            <w:tcBorders>
              <w:top w:val="nil"/>
              <w:left w:val="nil"/>
              <w:bottom w:val="nil"/>
              <w:right w:val="nil"/>
            </w:tcBorders>
          </w:tcPr>
          <w:p w14:paraId="39610F0D" w14:textId="77777777" w:rsidR="00B968A2" w:rsidRPr="00565786" w:rsidRDefault="00B968A2" w:rsidP="00C72CB5">
            <w:pPr>
              <w:pStyle w:val="Normal6a"/>
            </w:pPr>
            <w:r w:rsidRPr="00565786">
              <w:t xml:space="preserve">Decarbonizzazione </w:t>
            </w:r>
            <w:r w:rsidRPr="00565786">
              <w:rPr>
                <w:b/>
                <w:i/>
              </w:rPr>
              <w:t>e modernizzazione</w:t>
            </w:r>
          </w:p>
        </w:tc>
        <w:tc>
          <w:tcPr>
            <w:tcW w:w="4876" w:type="dxa"/>
            <w:tcBorders>
              <w:top w:val="nil"/>
              <w:left w:val="nil"/>
              <w:bottom w:val="nil"/>
              <w:right w:val="nil"/>
            </w:tcBorders>
          </w:tcPr>
          <w:p w14:paraId="5B8B2A6E" w14:textId="77777777" w:rsidR="00B968A2" w:rsidRPr="00565786" w:rsidRDefault="00B968A2" w:rsidP="00C72CB5">
            <w:pPr>
              <w:pStyle w:val="Normal6a"/>
            </w:pPr>
            <w:r w:rsidRPr="00565786">
              <w:t>Decarbonizzazione</w:t>
            </w:r>
          </w:p>
        </w:tc>
      </w:tr>
    </w:tbl>
    <w:p w14:paraId="46F61FC5"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B2DA03B" w14:textId="77777777" w:rsidR="00B968A2" w:rsidRPr="00565786" w:rsidRDefault="00B968A2" w:rsidP="00B968A2">
      <w:r w:rsidRPr="00565786">
        <w:rPr>
          <w:rStyle w:val="HideTWBExt"/>
        </w:rPr>
        <w:t>&lt;/Amend&gt;</w:t>
      </w:r>
    </w:p>
    <w:p w14:paraId="69DBAC5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125</w:t>
      </w:r>
      <w:r w:rsidRPr="00565786">
        <w:rPr>
          <w:rStyle w:val="HideTWBExt"/>
        </w:rPr>
        <w:t>&lt;/NumAm&gt;</w:t>
      </w:r>
    </w:p>
    <w:p w14:paraId="2B6FF813"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018CC2A7" w14:textId="77777777" w:rsidR="00B968A2" w:rsidRPr="00565786" w:rsidRDefault="00B968A2" w:rsidP="00B968A2">
      <w:pPr>
        <w:pStyle w:val="NormalBold"/>
      </w:pPr>
      <w:r w:rsidRPr="00565786">
        <w:rPr>
          <w:rStyle w:val="HideTWBExt"/>
          <w:b w:val="0"/>
        </w:rPr>
        <w:t>&lt;/RepeatBlock-By&gt;</w:t>
      </w:r>
    </w:p>
    <w:p w14:paraId="10143AA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31B55DC" w14:textId="77777777" w:rsidR="00B968A2" w:rsidRPr="00565786" w:rsidRDefault="00B968A2" w:rsidP="00B968A2">
      <w:pPr>
        <w:pStyle w:val="NormalBold"/>
      </w:pPr>
      <w:r w:rsidRPr="00565786">
        <w:rPr>
          <w:rStyle w:val="HideTWBExt"/>
        </w:rPr>
        <w:t>&lt;Article&gt;</w:t>
      </w:r>
      <w:r w:rsidRPr="00565786">
        <w:t>Sottotitolo 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676A626" w14:textId="77777777" w:rsidTr="00C72CB5">
        <w:trPr>
          <w:trHeight w:hRule="exact" w:val="240"/>
          <w:jc w:val="center"/>
        </w:trPr>
        <w:tc>
          <w:tcPr>
            <w:tcW w:w="9752" w:type="dxa"/>
            <w:gridSpan w:val="2"/>
            <w:tcBorders>
              <w:top w:val="nil"/>
              <w:left w:val="nil"/>
              <w:bottom w:val="nil"/>
              <w:right w:val="nil"/>
            </w:tcBorders>
          </w:tcPr>
          <w:p w14:paraId="7AB9D6E9" w14:textId="77777777" w:rsidR="00B968A2" w:rsidRPr="00565786" w:rsidRDefault="00B968A2" w:rsidP="00C72CB5"/>
        </w:tc>
      </w:tr>
      <w:tr w:rsidR="00B968A2" w:rsidRPr="00565786" w14:paraId="38CE326E" w14:textId="77777777" w:rsidTr="00C72CB5">
        <w:trPr>
          <w:trHeight w:val="240"/>
          <w:jc w:val="center"/>
        </w:trPr>
        <w:tc>
          <w:tcPr>
            <w:tcW w:w="4876" w:type="dxa"/>
            <w:tcBorders>
              <w:top w:val="nil"/>
              <w:left w:val="nil"/>
              <w:bottom w:val="nil"/>
              <w:right w:val="nil"/>
            </w:tcBorders>
          </w:tcPr>
          <w:p w14:paraId="50D0E33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8AA500E" w14:textId="77777777" w:rsidR="00B968A2" w:rsidRPr="00565786" w:rsidRDefault="00B968A2" w:rsidP="00C72CB5">
            <w:pPr>
              <w:pStyle w:val="AmColumnHeading"/>
            </w:pPr>
            <w:r w:rsidRPr="00565786">
              <w:t>Emendamento</w:t>
            </w:r>
          </w:p>
        </w:tc>
      </w:tr>
      <w:tr w:rsidR="00B968A2" w:rsidRPr="00565786" w14:paraId="03187CAD" w14:textId="77777777" w:rsidTr="00C72CB5">
        <w:trPr>
          <w:jc w:val="center"/>
        </w:trPr>
        <w:tc>
          <w:tcPr>
            <w:tcW w:w="4876" w:type="dxa"/>
            <w:tcBorders>
              <w:top w:val="nil"/>
              <w:left w:val="nil"/>
              <w:bottom w:val="nil"/>
              <w:right w:val="nil"/>
            </w:tcBorders>
          </w:tcPr>
          <w:p w14:paraId="59717DDA" w14:textId="77777777" w:rsidR="00B968A2" w:rsidRPr="00565786" w:rsidRDefault="00B968A2" w:rsidP="00C72CB5">
            <w:pPr>
              <w:pStyle w:val="Normal6a"/>
            </w:pPr>
            <w:r w:rsidRPr="00565786">
              <w:rPr>
                <w:b/>
                <w:i/>
              </w:rPr>
              <w:t>Contesto e sfide</w:t>
            </w:r>
          </w:p>
        </w:tc>
        <w:tc>
          <w:tcPr>
            <w:tcW w:w="4876" w:type="dxa"/>
            <w:tcBorders>
              <w:top w:val="nil"/>
              <w:left w:val="nil"/>
              <w:bottom w:val="nil"/>
              <w:right w:val="nil"/>
            </w:tcBorders>
          </w:tcPr>
          <w:p w14:paraId="71F5F081" w14:textId="77777777" w:rsidR="00B968A2" w:rsidRPr="00565786" w:rsidRDefault="00B968A2" w:rsidP="00C72CB5">
            <w:pPr>
              <w:pStyle w:val="Normal6a"/>
            </w:pPr>
            <w:r w:rsidRPr="00565786">
              <w:rPr>
                <w:b/>
                <w:i/>
              </w:rPr>
              <w:t>soppresso</w:t>
            </w:r>
          </w:p>
        </w:tc>
      </w:tr>
    </w:tbl>
    <w:p w14:paraId="5D73BD6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C362057" w14:textId="77777777" w:rsidR="00B968A2" w:rsidRPr="00565786" w:rsidRDefault="00B968A2" w:rsidP="00B968A2">
      <w:r w:rsidRPr="00565786">
        <w:rPr>
          <w:rStyle w:val="HideTWBExt"/>
        </w:rPr>
        <w:t>&lt;/Amend&gt;</w:t>
      </w:r>
    </w:p>
    <w:p w14:paraId="0F4F3A7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126</w:t>
      </w:r>
      <w:r w:rsidRPr="00565786">
        <w:rPr>
          <w:rStyle w:val="HideTWBExt"/>
        </w:rPr>
        <w:t>&lt;/NumAm&gt;</w:t>
      </w:r>
    </w:p>
    <w:p w14:paraId="6D830C5F" w14:textId="77777777" w:rsidR="00B968A2" w:rsidRPr="00565786" w:rsidRDefault="00B968A2" w:rsidP="00B968A2">
      <w:pPr>
        <w:pStyle w:val="NormalBold"/>
      </w:pPr>
      <w:r w:rsidRPr="00565786">
        <w:rPr>
          <w:rStyle w:val="HideTWBExt"/>
          <w:b w:val="0"/>
        </w:rPr>
        <w:t>&lt;RepeatBlock-By&gt;&lt;Members&gt;</w:t>
      </w:r>
      <w:r w:rsidRPr="00565786">
        <w:t>Emma Fourreau</w:t>
      </w:r>
      <w:r w:rsidRPr="00565786">
        <w:rPr>
          <w:rStyle w:val="HideTWBExt"/>
          <w:b w:val="0"/>
        </w:rPr>
        <w:t>&lt;/Members&gt;</w:t>
      </w:r>
    </w:p>
    <w:p w14:paraId="577E7F3D" w14:textId="77777777" w:rsidR="00B968A2" w:rsidRPr="00565786" w:rsidRDefault="00B968A2" w:rsidP="00B968A2">
      <w:pPr>
        <w:pStyle w:val="NormalBold"/>
      </w:pPr>
      <w:r w:rsidRPr="00565786">
        <w:rPr>
          <w:rStyle w:val="HideTWBExt"/>
          <w:b w:val="0"/>
        </w:rPr>
        <w:t>&lt;/RepeatBlock-By&gt;</w:t>
      </w:r>
    </w:p>
    <w:p w14:paraId="2AE4223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D00CC9B" w14:textId="77777777" w:rsidR="00B968A2" w:rsidRPr="00565786" w:rsidRDefault="00B968A2" w:rsidP="00B968A2">
      <w:pPr>
        <w:pStyle w:val="NormalBold"/>
      </w:pPr>
      <w:r w:rsidRPr="00565786">
        <w:rPr>
          <w:rStyle w:val="HideTWBExt"/>
        </w:rPr>
        <w:t>&lt;Article&gt;</w:t>
      </w:r>
      <w:r w:rsidRPr="00565786">
        <w:t>Sottotitolo 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E2EE3D8" w14:textId="77777777" w:rsidTr="00C72CB5">
        <w:trPr>
          <w:trHeight w:hRule="exact" w:val="240"/>
          <w:jc w:val="center"/>
        </w:trPr>
        <w:tc>
          <w:tcPr>
            <w:tcW w:w="9752" w:type="dxa"/>
            <w:gridSpan w:val="2"/>
            <w:tcBorders>
              <w:top w:val="nil"/>
              <w:left w:val="nil"/>
              <w:bottom w:val="nil"/>
              <w:right w:val="nil"/>
            </w:tcBorders>
          </w:tcPr>
          <w:p w14:paraId="72B6141F" w14:textId="77777777" w:rsidR="00B968A2" w:rsidRPr="00565786" w:rsidRDefault="00B968A2" w:rsidP="00C72CB5"/>
        </w:tc>
      </w:tr>
      <w:tr w:rsidR="00B968A2" w:rsidRPr="00565786" w14:paraId="0D3643DF" w14:textId="77777777" w:rsidTr="00C72CB5">
        <w:trPr>
          <w:trHeight w:val="240"/>
          <w:jc w:val="center"/>
        </w:trPr>
        <w:tc>
          <w:tcPr>
            <w:tcW w:w="4876" w:type="dxa"/>
            <w:tcBorders>
              <w:top w:val="nil"/>
              <w:left w:val="nil"/>
              <w:bottom w:val="nil"/>
              <w:right w:val="nil"/>
            </w:tcBorders>
          </w:tcPr>
          <w:p w14:paraId="77E7B59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F2EB083" w14:textId="77777777" w:rsidR="00B968A2" w:rsidRPr="00565786" w:rsidRDefault="00B968A2" w:rsidP="00C72CB5">
            <w:pPr>
              <w:pStyle w:val="AmColumnHeading"/>
            </w:pPr>
            <w:r w:rsidRPr="00565786">
              <w:t>Emendamento</w:t>
            </w:r>
          </w:p>
        </w:tc>
      </w:tr>
      <w:tr w:rsidR="00B968A2" w:rsidRPr="00565786" w14:paraId="026FD9C4" w14:textId="77777777" w:rsidTr="00C72CB5">
        <w:trPr>
          <w:jc w:val="center"/>
        </w:trPr>
        <w:tc>
          <w:tcPr>
            <w:tcW w:w="4876" w:type="dxa"/>
            <w:tcBorders>
              <w:top w:val="nil"/>
              <w:left w:val="nil"/>
              <w:bottom w:val="nil"/>
              <w:right w:val="nil"/>
            </w:tcBorders>
          </w:tcPr>
          <w:p w14:paraId="75D670EA" w14:textId="77777777" w:rsidR="00B968A2" w:rsidRPr="00565786" w:rsidRDefault="00B968A2" w:rsidP="00C72CB5">
            <w:pPr>
              <w:pStyle w:val="Normal6a"/>
            </w:pPr>
            <w:r w:rsidRPr="00565786">
              <w:t xml:space="preserve">Contesto </w:t>
            </w:r>
            <w:r w:rsidRPr="00565786">
              <w:rPr>
                <w:b/>
                <w:i/>
              </w:rPr>
              <w:t>e</w:t>
            </w:r>
            <w:r w:rsidRPr="00565786">
              <w:t xml:space="preserve"> sfide</w:t>
            </w:r>
          </w:p>
        </w:tc>
        <w:tc>
          <w:tcPr>
            <w:tcW w:w="4876" w:type="dxa"/>
            <w:tcBorders>
              <w:top w:val="nil"/>
              <w:left w:val="nil"/>
              <w:bottom w:val="nil"/>
              <w:right w:val="nil"/>
            </w:tcBorders>
          </w:tcPr>
          <w:p w14:paraId="3EB6B5F9" w14:textId="77777777" w:rsidR="00B968A2" w:rsidRPr="00565786" w:rsidRDefault="00B968A2" w:rsidP="00C72CB5">
            <w:pPr>
              <w:pStyle w:val="Normal6a"/>
            </w:pPr>
            <w:r w:rsidRPr="00565786">
              <w:t>Contesto</w:t>
            </w:r>
            <w:r w:rsidRPr="00565786">
              <w:rPr>
                <w:b/>
                <w:i/>
              </w:rPr>
              <w:t>,</w:t>
            </w:r>
            <w:r w:rsidRPr="00565786">
              <w:t xml:space="preserve"> sfide </w:t>
            </w:r>
            <w:r w:rsidRPr="00565786">
              <w:rPr>
                <w:b/>
                <w:i/>
              </w:rPr>
              <w:t>e opportunità per una transizione giusta</w:t>
            </w:r>
          </w:p>
        </w:tc>
      </w:tr>
    </w:tbl>
    <w:p w14:paraId="1801F28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DC29D23" w14:textId="77777777" w:rsidR="00B968A2" w:rsidRPr="00565786" w:rsidRDefault="00B968A2" w:rsidP="00B968A2">
      <w:r w:rsidRPr="00565786">
        <w:rPr>
          <w:rStyle w:val="HideTWBExt"/>
        </w:rPr>
        <w:t>&lt;/Amend&gt;</w:t>
      </w:r>
    </w:p>
    <w:p w14:paraId="2D06ED7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127</w:t>
      </w:r>
      <w:r w:rsidRPr="00565786">
        <w:rPr>
          <w:rStyle w:val="HideTWBExt"/>
        </w:rPr>
        <w:t>&lt;/NumAm&gt;</w:t>
      </w:r>
    </w:p>
    <w:p w14:paraId="7DD06C0E"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3FCE6207" w14:textId="77777777" w:rsidR="00B968A2" w:rsidRPr="00565786" w:rsidRDefault="00B968A2" w:rsidP="00B968A2">
      <w:r w:rsidRPr="00565786">
        <w:rPr>
          <w:rStyle w:val="HideTWBExt"/>
        </w:rPr>
        <w:t>&lt;AuNomDe&gt;</w:t>
      </w:r>
      <w:r w:rsidRPr="00565786">
        <w:rPr>
          <w:rStyle w:val="HideTWBInt"/>
        </w:rPr>
        <w:t>{Verts/ALE}</w:t>
      </w:r>
      <w:r w:rsidRPr="00565786">
        <w:t>a nome del gruppo Verts/ALE</w:t>
      </w:r>
      <w:r w:rsidRPr="00565786">
        <w:rPr>
          <w:rStyle w:val="HideTWBExt"/>
        </w:rPr>
        <w:t>&lt;/AuNomDe&gt;</w:t>
      </w:r>
    </w:p>
    <w:p w14:paraId="6B9373A4" w14:textId="77777777" w:rsidR="00B968A2" w:rsidRPr="00565786" w:rsidRDefault="00B968A2" w:rsidP="00B968A2">
      <w:pPr>
        <w:pStyle w:val="NormalBold"/>
      </w:pPr>
      <w:r w:rsidRPr="00565786">
        <w:rPr>
          <w:rStyle w:val="HideTWBExt"/>
          <w:b w:val="0"/>
        </w:rPr>
        <w:t>&lt;/RepeatBlock-By&gt;</w:t>
      </w:r>
    </w:p>
    <w:p w14:paraId="12C8574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AC86268" w14:textId="77777777" w:rsidR="00B968A2" w:rsidRPr="00565786" w:rsidRDefault="00B968A2" w:rsidP="00B968A2">
      <w:pPr>
        <w:pStyle w:val="NormalBold"/>
      </w:pPr>
      <w:r w:rsidRPr="00565786">
        <w:rPr>
          <w:rStyle w:val="HideTWBExt"/>
        </w:rPr>
        <w:t>&lt;Article&gt;</w:t>
      </w:r>
      <w:r w:rsidRPr="00565786">
        <w:t>Paragrafo 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2D887FA" w14:textId="77777777" w:rsidTr="00C72CB5">
        <w:trPr>
          <w:trHeight w:hRule="exact" w:val="240"/>
          <w:jc w:val="center"/>
        </w:trPr>
        <w:tc>
          <w:tcPr>
            <w:tcW w:w="9752" w:type="dxa"/>
            <w:gridSpan w:val="2"/>
            <w:tcBorders>
              <w:top w:val="nil"/>
              <w:left w:val="nil"/>
              <w:bottom w:val="nil"/>
              <w:right w:val="nil"/>
            </w:tcBorders>
          </w:tcPr>
          <w:p w14:paraId="64740B0B" w14:textId="77777777" w:rsidR="00B968A2" w:rsidRPr="00565786" w:rsidRDefault="00B968A2" w:rsidP="00C72CB5"/>
        </w:tc>
      </w:tr>
      <w:tr w:rsidR="00B968A2" w:rsidRPr="00565786" w14:paraId="3C3F1E85" w14:textId="77777777" w:rsidTr="00C72CB5">
        <w:trPr>
          <w:trHeight w:val="240"/>
          <w:jc w:val="center"/>
        </w:trPr>
        <w:tc>
          <w:tcPr>
            <w:tcW w:w="4876" w:type="dxa"/>
            <w:tcBorders>
              <w:top w:val="nil"/>
              <w:left w:val="nil"/>
              <w:bottom w:val="nil"/>
              <w:right w:val="nil"/>
            </w:tcBorders>
          </w:tcPr>
          <w:p w14:paraId="57E559A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4AC9790" w14:textId="77777777" w:rsidR="00B968A2" w:rsidRPr="00565786" w:rsidRDefault="00B968A2" w:rsidP="00C72CB5">
            <w:pPr>
              <w:pStyle w:val="AmColumnHeading"/>
            </w:pPr>
            <w:r w:rsidRPr="00565786">
              <w:t>Emendamento</w:t>
            </w:r>
          </w:p>
        </w:tc>
      </w:tr>
      <w:tr w:rsidR="00B968A2" w:rsidRPr="00565786" w14:paraId="3F16DDFD" w14:textId="77777777" w:rsidTr="00C72CB5">
        <w:trPr>
          <w:jc w:val="center"/>
        </w:trPr>
        <w:tc>
          <w:tcPr>
            <w:tcW w:w="4876" w:type="dxa"/>
            <w:tcBorders>
              <w:top w:val="nil"/>
              <w:left w:val="nil"/>
              <w:bottom w:val="nil"/>
              <w:right w:val="nil"/>
            </w:tcBorders>
          </w:tcPr>
          <w:p w14:paraId="5C82986D" w14:textId="77777777" w:rsidR="00B968A2" w:rsidRPr="00565786" w:rsidRDefault="00B968A2" w:rsidP="00C72CB5">
            <w:pPr>
              <w:pStyle w:val="Normal6a"/>
            </w:pPr>
            <w:r w:rsidRPr="00565786">
              <w:t>1.</w:t>
            </w:r>
            <w:r w:rsidRPr="00565786">
              <w:tab/>
            </w:r>
            <w:r w:rsidRPr="00565786">
              <w:rPr>
                <w:b/>
                <w:i/>
              </w:rPr>
              <w:t>prende atto dell'</w:t>
            </w:r>
            <w:r w:rsidRPr="00565786">
              <w:t>obiettivo dell'UE di conseguire la neutralità climatica entro il 2050; sottolinea</w:t>
            </w:r>
            <w:r w:rsidRPr="00565786">
              <w:rPr>
                <w:b/>
                <w:i/>
              </w:rPr>
              <w:t>, tuttavia,</w:t>
            </w:r>
            <w:r w:rsidRPr="00565786">
              <w:t xml:space="preserve"> che il percorso verso il conseguimento di tale obiettivo richiede un approccio differenziato ed equilibrato per garantire la sostenibilità sia del settore che dei mezzi di sussistenza di coloro che ne dipendono;</w:t>
            </w:r>
          </w:p>
        </w:tc>
        <w:tc>
          <w:tcPr>
            <w:tcW w:w="4876" w:type="dxa"/>
            <w:tcBorders>
              <w:top w:val="nil"/>
              <w:left w:val="nil"/>
              <w:bottom w:val="nil"/>
              <w:right w:val="nil"/>
            </w:tcBorders>
          </w:tcPr>
          <w:p w14:paraId="191E6BB6" w14:textId="77777777" w:rsidR="00B968A2" w:rsidRPr="00565786" w:rsidRDefault="00B968A2" w:rsidP="00C72CB5">
            <w:pPr>
              <w:pStyle w:val="Normal6a"/>
            </w:pPr>
            <w:r w:rsidRPr="00565786">
              <w:t>1.</w:t>
            </w:r>
            <w:r w:rsidRPr="00565786">
              <w:tab/>
            </w:r>
            <w:r w:rsidRPr="00565786">
              <w:rPr>
                <w:b/>
                <w:i/>
              </w:rPr>
              <w:t>accoglie con favore l'</w:t>
            </w:r>
            <w:r w:rsidRPr="00565786">
              <w:t xml:space="preserve">obiettivo dell'UE di conseguire la neutralità climatica entro il 2050; </w:t>
            </w:r>
            <w:r w:rsidRPr="00565786">
              <w:rPr>
                <w:b/>
                <w:i/>
              </w:rPr>
              <w:t>sottolinea che l'UE ha istituito un quadro normativo con obiettivi chiari per la decarbonizzazione del settore, fissando prezzi per le emissioni di gas a effetto serra del settore marittimo (ad esempio attraverso il sistema di scambio di quote di emissione (ETS)), stimolando la domanda di combustibili per uso marittimo sostenibili attraverso obiettivi settoriali progressivi di riduzione delle emissioni di gas a effetto serra (ad esempio attraverso l'iniziativa FuelEU Maritime) e dal lato dell'offerta (ad esempio attraverso gli obiettivi in materia di combustibili per uso marittimo rinnovabili di origine non biologica (RNFBO) ai sensi della direttiva sulle energie rinnovabili) e sviluppando un approvvigionamento di energia elettrica pulita da terra (ad esempio attraverso il regolamento sull'infrastruttura per i combustibili alternativi (AFIR)); sottolinea la necessità di un'azione normativa supplementare per allinearsi alla traiettoria di riduzione delle emissioni marittime e all'uso accelerato dei combustibili per uso marittimo sostenibili stabiliti in detto quadro normativo esistente;</w:t>
            </w:r>
            <w:r w:rsidRPr="00565786">
              <w:t xml:space="preserve"> sottolinea che il percorso verso il conseguimento di tale obiettivo richiede un approccio differenziato ed equilibrato per garantire la sostenibilità sia del settore che dei mezzi di sussistenza di coloro che ne dipendono;</w:t>
            </w:r>
          </w:p>
        </w:tc>
      </w:tr>
    </w:tbl>
    <w:p w14:paraId="6B4F0794"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1E29C58" w14:textId="77777777" w:rsidR="00B968A2" w:rsidRPr="00565786" w:rsidRDefault="00B968A2" w:rsidP="00B968A2">
      <w:r w:rsidRPr="00565786">
        <w:rPr>
          <w:rStyle w:val="HideTWBExt"/>
        </w:rPr>
        <w:t>&lt;/Amend&gt;</w:t>
      </w:r>
    </w:p>
    <w:p w14:paraId="0850345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128</w:t>
      </w:r>
      <w:r w:rsidRPr="00565786">
        <w:rPr>
          <w:rStyle w:val="HideTWBExt"/>
        </w:rPr>
        <w:t>&lt;/NumAm&gt;</w:t>
      </w:r>
    </w:p>
    <w:p w14:paraId="07F385B5" w14:textId="77777777" w:rsidR="00B968A2" w:rsidRPr="00565786" w:rsidRDefault="00B968A2" w:rsidP="00B968A2">
      <w:pPr>
        <w:pStyle w:val="NormalBold"/>
      </w:pPr>
      <w:r w:rsidRPr="00565786">
        <w:rPr>
          <w:rStyle w:val="HideTWBExt"/>
          <w:b w:val="0"/>
        </w:rPr>
        <w:t>&lt;RepeatBlock-By&gt;&lt;Members&gt;</w:t>
      </w:r>
      <w:r w:rsidRPr="00565786">
        <w:t>Anja Hazekamp, Sebastian Everding</w:t>
      </w:r>
      <w:r w:rsidRPr="00565786">
        <w:rPr>
          <w:rStyle w:val="HideTWBExt"/>
          <w:b w:val="0"/>
        </w:rPr>
        <w:t>&lt;/Members&gt;</w:t>
      </w:r>
    </w:p>
    <w:p w14:paraId="245D1D6A" w14:textId="77777777" w:rsidR="00B968A2" w:rsidRPr="00565786" w:rsidRDefault="00B968A2" w:rsidP="00B968A2">
      <w:pPr>
        <w:pStyle w:val="NormalBold"/>
      </w:pPr>
      <w:r w:rsidRPr="00565786">
        <w:rPr>
          <w:rStyle w:val="HideTWBExt"/>
          <w:b w:val="0"/>
        </w:rPr>
        <w:t>&lt;/RepeatBlock-By&gt;</w:t>
      </w:r>
    </w:p>
    <w:p w14:paraId="233E28E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2B2EA26" w14:textId="77777777" w:rsidR="00B968A2" w:rsidRPr="00565786" w:rsidRDefault="00B968A2" w:rsidP="00B968A2">
      <w:pPr>
        <w:pStyle w:val="NormalBold"/>
      </w:pPr>
      <w:r w:rsidRPr="00565786">
        <w:rPr>
          <w:rStyle w:val="HideTWBExt"/>
        </w:rPr>
        <w:t>&lt;Article&gt;</w:t>
      </w:r>
      <w:r w:rsidRPr="00565786">
        <w:t>Paragrafo 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BA6114A" w14:textId="77777777" w:rsidTr="00C72CB5">
        <w:trPr>
          <w:trHeight w:hRule="exact" w:val="240"/>
          <w:jc w:val="center"/>
        </w:trPr>
        <w:tc>
          <w:tcPr>
            <w:tcW w:w="9752" w:type="dxa"/>
            <w:gridSpan w:val="2"/>
            <w:tcBorders>
              <w:top w:val="nil"/>
              <w:left w:val="nil"/>
              <w:bottom w:val="nil"/>
              <w:right w:val="nil"/>
            </w:tcBorders>
          </w:tcPr>
          <w:p w14:paraId="44CD864D" w14:textId="77777777" w:rsidR="00B968A2" w:rsidRPr="00565786" w:rsidRDefault="00B968A2" w:rsidP="00C72CB5"/>
        </w:tc>
      </w:tr>
      <w:tr w:rsidR="00B968A2" w:rsidRPr="00565786" w14:paraId="75AFE33E" w14:textId="77777777" w:rsidTr="00C72CB5">
        <w:trPr>
          <w:trHeight w:val="240"/>
          <w:jc w:val="center"/>
        </w:trPr>
        <w:tc>
          <w:tcPr>
            <w:tcW w:w="4876" w:type="dxa"/>
            <w:tcBorders>
              <w:top w:val="nil"/>
              <w:left w:val="nil"/>
              <w:bottom w:val="nil"/>
              <w:right w:val="nil"/>
            </w:tcBorders>
          </w:tcPr>
          <w:p w14:paraId="4CF20B2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CA233F3" w14:textId="77777777" w:rsidR="00B968A2" w:rsidRPr="00565786" w:rsidRDefault="00B968A2" w:rsidP="00C72CB5">
            <w:pPr>
              <w:pStyle w:val="AmColumnHeading"/>
            </w:pPr>
            <w:r w:rsidRPr="00565786">
              <w:t>Emendamento</w:t>
            </w:r>
          </w:p>
        </w:tc>
      </w:tr>
      <w:tr w:rsidR="00B968A2" w:rsidRPr="00565786" w14:paraId="5F4BCE50" w14:textId="77777777" w:rsidTr="00C72CB5">
        <w:trPr>
          <w:jc w:val="center"/>
        </w:trPr>
        <w:tc>
          <w:tcPr>
            <w:tcW w:w="4876" w:type="dxa"/>
            <w:tcBorders>
              <w:top w:val="nil"/>
              <w:left w:val="nil"/>
              <w:bottom w:val="nil"/>
              <w:right w:val="nil"/>
            </w:tcBorders>
          </w:tcPr>
          <w:p w14:paraId="77ADA600" w14:textId="77777777" w:rsidR="00B968A2" w:rsidRPr="00565786" w:rsidRDefault="00B968A2" w:rsidP="00C72CB5">
            <w:pPr>
              <w:pStyle w:val="Normal6a"/>
            </w:pPr>
            <w:r w:rsidRPr="00565786">
              <w:t>1.</w:t>
            </w:r>
            <w:r w:rsidRPr="00565786">
              <w:tab/>
            </w:r>
            <w:r w:rsidRPr="00565786">
              <w:rPr>
                <w:b/>
                <w:i/>
              </w:rPr>
              <w:t>prende atto</w:t>
            </w:r>
            <w:r w:rsidRPr="00565786">
              <w:t xml:space="preserve"> dell'obiettivo dell'UE di conseguire la neutralità climatica entro il 2050; sottolinea</w:t>
            </w:r>
            <w:r w:rsidRPr="00565786">
              <w:rPr>
                <w:b/>
                <w:i/>
              </w:rPr>
              <w:t>, tuttavia,</w:t>
            </w:r>
            <w:r w:rsidRPr="00565786">
              <w:t xml:space="preserve"> che </w:t>
            </w:r>
            <w:r w:rsidRPr="00565786">
              <w:rPr>
                <w:b/>
                <w:i/>
              </w:rPr>
              <w:t>il percorso verso il conseguimento di tale obiettivo richiede un approccio differenziato ed equilibrato</w:t>
            </w:r>
            <w:r w:rsidRPr="00565786">
              <w:t xml:space="preserve"> per garantire la sostenibilità </w:t>
            </w:r>
            <w:r w:rsidRPr="00565786">
              <w:rPr>
                <w:b/>
                <w:i/>
              </w:rPr>
              <w:t>sia</w:t>
            </w:r>
            <w:r w:rsidRPr="00565786">
              <w:t xml:space="preserve"> del settore </w:t>
            </w:r>
            <w:r w:rsidRPr="00565786">
              <w:rPr>
                <w:b/>
                <w:i/>
              </w:rPr>
              <w:t>che dei mezzi di sussistenza di coloro</w:t>
            </w:r>
            <w:r w:rsidRPr="00565786">
              <w:t xml:space="preserve"> che ne dipendono;</w:t>
            </w:r>
          </w:p>
        </w:tc>
        <w:tc>
          <w:tcPr>
            <w:tcW w:w="4876" w:type="dxa"/>
            <w:tcBorders>
              <w:top w:val="nil"/>
              <w:left w:val="nil"/>
              <w:bottom w:val="nil"/>
              <w:right w:val="nil"/>
            </w:tcBorders>
          </w:tcPr>
          <w:p w14:paraId="5BC63E2B" w14:textId="77777777" w:rsidR="00B968A2" w:rsidRPr="00565786" w:rsidRDefault="00B968A2" w:rsidP="00C72CB5">
            <w:pPr>
              <w:pStyle w:val="Normal6a"/>
            </w:pPr>
            <w:r w:rsidRPr="00565786">
              <w:t>1.</w:t>
            </w:r>
            <w:r w:rsidRPr="00565786">
              <w:tab/>
            </w:r>
            <w:r w:rsidRPr="00565786">
              <w:rPr>
                <w:b/>
                <w:i/>
              </w:rPr>
              <w:t>ribadisce l'importanza</w:t>
            </w:r>
            <w:r w:rsidRPr="00565786">
              <w:t xml:space="preserve"> dell'obiettivo dell'UE di conseguire la neutralità climatica entro il 2050; sottolinea che </w:t>
            </w:r>
            <w:r w:rsidRPr="00565786">
              <w:rPr>
                <w:b/>
                <w:i/>
              </w:rPr>
              <w:t>l'oceano si trova in uno stato di emergenza, poiché l'aumento dell'eutrofizzazione, dell'acidificazione, del riscaldamento degli oceani e dell'inquinamento da plastica ne peggiorano la salute, mentre persiste l'allarmante tendenza alla pesca eccessiva, che ha portato all'esaurimento di oltre un terzo degli stock ittici a livello mondiale; invita la Commissione e gli Stati membri a intraprendere azioni decisive</w:t>
            </w:r>
            <w:r w:rsidRPr="00565786">
              <w:t xml:space="preserve"> per garantire la sostenibilità </w:t>
            </w:r>
            <w:r w:rsidRPr="00565786">
              <w:rPr>
                <w:b/>
                <w:i/>
              </w:rPr>
              <w:t>degli oceani,</w:t>
            </w:r>
            <w:r w:rsidRPr="00565786">
              <w:t xml:space="preserve"> del settore </w:t>
            </w:r>
            <w:r w:rsidRPr="00565786">
              <w:rPr>
                <w:b/>
                <w:i/>
              </w:rPr>
              <w:t>e di tutti gli esseri viventi</w:t>
            </w:r>
            <w:r w:rsidRPr="00565786">
              <w:t xml:space="preserve"> che ne dipendono;</w:t>
            </w:r>
          </w:p>
        </w:tc>
      </w:tr>
    </w:tbl>
    <w:p w14:paraId="7A36B2F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F7CC11E" w14:textId="77777777" w:rsidR="00B968A2" w:rsidRPr="00565786" w:rsidRDefault="00B968A2" w:rsidP="00B968A2">
      <w:r w:rsidRPr="00565786">
        <w:rPr>
          <w:rStyle w:val="HideTWBExt"/>
        </w:rPr>
        <w:t>&lt;/Amend&gt;</w:t>
      </w:r>
    </w:p>
    <w:p w14:paraId="5A6F114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129</w:t>
      </w:r>
      <w:r w:rsidRPr="00565786">
        <w:rPr>
          <w:rStyle w:val="HideTWBExt"/>
        </w:rPr>
        <w:t>&lt;/NumAm&gt;</w:t>
      </w:r>
    </w:p>
    <w:p w14:paraId="71F5A7FA"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 Asger Christensen</w:t>
      </w:r>
      <w:r w:rsidRPr="00565786">
        <w:rPr>
          <w:rStyle w:val="HideTWBExt"/>
          <w:b w:val="0"/>
        </w:rPr>
        <w:t>&lt;/Members&gt;</w:t>
      </w:r>
    </w:p>
    <w:p w14:paraId="783A18F4" w14:textId="77777777" w:rsidR="00B968A2" w:rsidRPr="00565786" w:rsidRDefault="00B968A2" w:rsidP="00B968A2">
      <w:pPr>
        <w:pStyle w:val="NormalBold"/>
      </w:pPr>
      <w:r w:rsidRPr="00565786">
        <w:rPr>
          <w:rStyle w:val="HideTWBExt"/>
          <w:b w:val="0"/>
        </w:rPr>
        <w:t>&lt;/RepeatBlock-By&gt;</w:t>
      </w:r>
    </w:p>
    <w:p w14:paraId="67DC41A6"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7CF64A2" w14:textId="77777777" w:rsidR="00B968A2" w:rsidRPr="00565786" w:rsidRDefault="00B968A2" w:rsidP="00B968A2">
      <w:pPr>
        <w:pStyle w:val="NormalBold"/>
      </w:pPr>
      <w:r w:rsidRPr="00565786">
        <w:rPr>
          <w:rStyle w:val="HideTWBExt"/>
        </w:rPr>
        <w:t>&lt;Article&gt;</w:t>
      </w:r>
      <w:r w:rsidRPr="00565786">
        <w:t>Paragrafo 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213BE3E" w14:textId="77777777" w:rsidTr="00C72CB5">
        <w:trPr>
          <w:trHeight w:hRule="exact" w:val="240"/>
          <w:jc w:val="center"/>
        </w:trPr>
        <w:tc>
          <w:tcPr>
            <w:tcW w:w="9752" w:type="dxa"/>
            <w:gridSpan w:val="2"/>
            <w:tcBorders>
              <w:top w:val="nil"/>
              <w:left w:val="nil"/>
              <w:bottom w:val="nil"/>
              <w:right w:val="nil"/>
            </w:tcBorders>
          </w:tcPr>
          <w:p w14:paraId="3A5460D6" w14:textId="77777777" w:rsidR="00B968A2" w:rsidRPr="00565786" w:rsidRDefault="00B968A2" w:rsidP="00C72CB5"/>
        </w:tc>
      </w:tr>
      <w:tr w:rsidR="00B968A2" w:rsidRPr="00565786" w14:paraId="645BD96A" w14:textId="77777777" w:rsidTr="00C72CB5">
        <w:trPr>
          <w:trHeight w:val="240"/>
          <w:jc w:val="center"/>
        </w:trPr>
        <w:tc>
          <w:tcPr>
            <w:tcW w:w="4876" w:type="dxa"/>
            <w:tcBorders>
              <w:top w:val="nil"/>
              <w:left w:val="nil"/>
              <w:bottom w:val="nil"/>
              <w:right w:val="nil"/>
            </w:tcBorders>
          </w:tcPr>
          <w:p w14:paraId="5A763BD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4E1C554" w14:textId="77777777" w:rsidR="00B968A2" w:rsidRPr="00565786" w:rsidRDefault="00B968A2" w:rsidP="00C72CB5">
            <w:pPr>
              <w:pStyle w:val="AmColumnHeading"/>
            </w:pPr>
            <w:r w:rsidRPr="00565786">
              <w:t>Emendamento</w:t>
            </w:r>
          </w:p>
        </w:tc>
      </w:tr>
      <w:tr w:rsidR="00B968A2" w:rsidRPr="00565786" w14:paraId="31265E4E" w14:textId="77777777" w:rsidTr="00C72CB5">
        <w:trPr>
          <w:jc w:val="center"/>
        </w:trPr>
        <w:tc>
          <w:tcPr>
            <w:tcW w:w="4876" w:type="dxa"/>
            <w:tcBorders>
              <w:top w:val="nil"/>
              <w:left w:val="nil"/>
              <w:bottom w:val="nil"/>
              <w:right w:val="nil"/>
            </w:tcBorders>
          </w:tcPr>
          <w:p w14:paraId="32B0B6AA" w14:textId="77777777" w:rsidR="00B968A2" w:rsidRPr="00565786" w:rsidRDefault="00B968A2" w:rsidP="00C72CB5">
            <w:pPr>
              <w:pStyle w:val="Normal6a"/>
            </w:pPr>
            <w:r w:rsidRPr="00565786">
              <w:t>1.</w:t>
            </w:r>
            <w:r w:rsidRPr="00565786">
              <w:tab/>
            </w:r>
            <w:r w:rsidRPr="00565786">
              <w:rPr>
                <w:b/>
                <w:i/>
              </w:rPr>
              <w:t>prende atto dell'</w:t>
            </w:r>
            <w:r w:rsidRPr="00565786">
              <w:t>obiettivo dell'UE di conseguire la neutralità climatica entro il 2050;</w:t>
            </w:r>
            <w:r w:rsidRPr="00565786">
              <w:rPr>
                <w:b/>
                <w:i/>
              </w:rPr>
              <w:t xml:space="preserve"> sottolinea, tuttavia,</w:t>
            </w:r>
            <w:r w:rsidRPr="00565786">
              <w:t xml:space="preserve"> che il percorso verso il conseguimento di tale obiettivo richiede un approccio </w:t>
            </w:r>
            <w:r w:rsidRPr="00565786">
              <w:rPr>
                <w:b/>
                <w:i/>
              </w:rPr>
              <w:t>differenziato ed equilibrato</w:t>
            </w:r>
            <w:r w:rsidRPr="00565786">
              <w:t xml:space="preserve"> per garantire la </w:t>
            </w:r>
            <w:r w:rsidRPr="00565786">
              <w:rPr>
                <w:b/>
                <w:i/>
              </w:rPr>
              <w:t>sostenibilità sia</w:t>
            </w:r>
            <w:r w:rsidRPr="00565786">
              <w:t xml:space="preserve"> del settore </w:t>
            </w:r>
            <w:r w:rsidRPr="00565786">
              <w:rPr>
                <w:b/>
                <w:i/>
              </w:rPr>
              <w:t>che dei</w:t>
            </w:r>
            <w:r w:rsidRPr="00565786">
              <w:t xml:space="preserve"> mezzi di sussistenza di coloro che ne dipendono;</w:t>
            </w:r>
          </w:p>
        </w:tc>
        <w:tc>
          <w:tcPr>
            <w:tcW w:w="4876" w:type="dxa"/>
            <w:tcBorders>
              <w:top w:val="nil"/>
              <w:left w:val="nil"/>
              <w:bottom w:val="nil"/>
              <w:right w:val="nil"/>
            </w:tcBorders>
          </w:tcPr>
          <w:p w14:paraId="405C549A" w14:textId="77777777" w:rsidR="00B968A2" w:rsidRPr="00565786" w:rsidRDefault="00B968A2" w:rsidP="00C72CB5">
            <w:pPr>
              <w:pStyle w:val="Normal6a"/>
            </w:pPr>
            <w:r w:rsidRPr="00565786">
              <w:t>1.</w:t>
            </w:r>
            <w:r w:rsidRPr="00565786">
              <w:tab/>
            </w:r>
            <w:r w:rsidRPr="00565786">
              <w:rPr>
                <w:b/>
                <w:i/>
              </w:rPr>
              <w:t>riafferma l'</w:t>
            </w:r>
            <w:r w:rsidRPr="00565786">
              <w:t xml:space="preserve">obiettivo dell'UE di conseguire la neutralità climatica entro il 2050 </w:t>
            </w:r>
            <w:r w:rsidRPr="00565786">
              <w:rPr>
                <w:b/>
                <w:i/>
              </w:rPr>
              <w:t>e che tale obiettivo è stato sancito dal diritto dell'UE</w:t>
            </w:r>
            <w:r w:rsidRPr="00565786">
              <w:t>;</w:t>
            </w:r>
            <w:r w:rsidRPr="00565786">
              <w:rPr>
                <w:b/>
                <w:i/>
              </w:rPr>
              <w:t xml:space="preserve"> sottolinea</w:t>
            </w:r>
            <w:r w:rsidRPr="00565786">
              <w:t xml:space="preserve"> che il percorso verso il conseguimento di tale obiettivo richiede un approccio </w:t>
            </w:r>
            <w:r w:rsidRPr="00565786">
              <w:rPr>
                <w:b/>
                <w:i/>
              </w:rPr>
              <w:t>inclusivo e una transizione giusta per tutti,</w:t>
            </w:r>
            <w:r w:rsidRPr="00565786">
              <w:t xml:space="preserve"> per garantire </w:t>
            </w:r>
            <w:r w:rsidRPr="00565786">
              <w:rPr>
                <w:b/>
                <w:i/>
              </w:rPr>
              <w:t>che</w:t>
            </w:r>
            <w:r w:rsidRPr="00565786">
              <w:t xml:space="preserve"> la </w:t>
            </w:r>
            <w:r w:rsidRPr="00565786">
              <w:rPr>
                <w:b/>
                <w:i/>
              </w:rPr>
              <w:t>transizione</w:t>
            </w:r>
            <w:r w:rsidRPr="00565786">
              <w:t xml:space="preserve"> del settore </w:t>
            </w:r>
            <w:r w:rsidRPr="00565786">
              <w:rPr>
                <w:b/>
                <w:i/>
              </w:rPr>
              <w:t>assicuri i</w:t>
            </w:r>
            <w:r w:rsidRPr="00565786">
              <w:t xml:space="preserve"> mezzi di sussistenza di coloro che ne dipendono;</w:t>
            </w:r>
          </w:p>
        </w:tc>
      </w:tr>
    </w:tbl>
    <w:p w14:paraId="27FC9F51"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178BD1F" w14:textId="77777777" w:rsidR="00B968A2" w:rsidRPr="00565786" w:rsidRDefault="00B968A2" w:rsidP="00B968A2">
      <w:r w:rsidRPr="00565786">
        <w:rPr>
          <w:rStyle w:val="HideTWBExt"/>
        </w:rPr>
        <w:t>&lt;/Amend&gt;</w:t>
      </w:r>
    </w:p>
    <w:p w14:paraId="3B14FF1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130</w:t>
      </w:r>
      <w:r w:rsidRPr="00565786">
        <w:rPr>
          <w:rStyle w:val="HideTWBExt"/>
        </w:rPr>
        <w:t>&lt;/NumAm&gt;</w:t>
      </w:r>
    </w:p>
    <w:p w14:paraId="2F8ACB01"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7A9AC14C" w14:textId="77777777" w:rsidR="00B968A2" w:rsidRPr="00565786" w:rsidRDefault="00B968A2" w:rsidP="00B968A2">
      <w:pPr>
        <w:pStyle w:val="NormalBold"/>
      </w:pPr>
      <w:r w:rsidRPr="00565786">
        <w:rPr>
          <w:rStyle w:val="HideTWBExt"/>
          <w:b w:val="0"/>
        </w:rPr>
        <w:t>&lt;/RepeatBlock-By&gt;</w:t>
      </w:r>
    </w:p>
    <w:p w14:paraId="1DF67BF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3FDA5CB" w14:textId="77777777" w:rsidR="00B968A2" w:rsidRPr="00565786" w:rsidRDefault="00B968A2" w:rsidP="00B968A2">
      <w:pPr>
        <w:pStyle w:val="NormalBold"/>
      </w:pPr>
      <w:r w:rsidRPr="00565786">
        <w:rPr>
          <w:rStyle w:val="HideTWBExt"/>
        </w:rPr>
        <w:t>&lt;Article&gt;</w:t>
      </w:r>
      <w:r w:rsidRPr="00565786">
        <w:t>Paragrafo 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23CB643" w14:textId="77777777" w:rsidTr="00C72CB5">
        <w:trPr>
          <w:trHeight w:hRule="exact" w:val="240"/>
          <w:jc w:val="center"/>
        </w:trPr>
        <w:tc>
          <w:tcPr>
            <w:tcW w:w="9752" w:type="dxa"/>
            <w:gridSpan w:val="2"/>
            <w:tcBorders>
              <w:top w:val="nil"/>
              <w:left w:val="nil"/>
              <w:bottom w:val="nil"/>
              <w:right w:val="nil"/>
            </w:tcBorders>
          </w:tcPr>
          <w:p w14:paraId="04CE1D0A" w14:textId="77777777" w:rsidR="00B968A2" w:rsidRPr="00565786" w:rsidRDefault="00B968A2" w:rsidP="00C72CB5"/>
        </w:tc>
      </w:tr>
      <w:tr w:rsidR="00B968A2" w:rsidRPr="00565786" w14:paraId="5E265854" w14:textId="77777777" w:rsidTr="00C72CB5">
        <w:trPr>
          <w:trHeight w:val="240"/>
          <w:jc w:val="center"/>
        </w:trPr>
        <w:tc>
          <w:tcPr>
            <w:tcW w:w="4876" w:type="dxa"/>
            <w:tcBorders>
              <w:top w:val="nil"/>
              <w:left w:val="nil"/>
              <w:bottom w:val="nil"/>
              <w:right w:val="nil"/>
            </w:tcBorders>
          </w:tcPr>
          <w:p w14:paraId="1E2919E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9D4A763" w14:textId="77777777" w:rsidR="00B968A2" w:rsidRPr="00565786" w:rsidRDefault="00B968A2" w:rsidP="00C72CB5">
            <w:pPr>
              <w:pStyle w:val="AmColumnHeading"/>
            </w:pPr>
            <w:r w:rsidRPr="00565786">
              <w:t>Emendamento</w:t>
            </w:r>
          </w:p>
        </w:tc>
      </w:tr>
      <w:tr w:rsidR="00B968A2" w:rsidRPr="00565786" w14:paraId="36D19AEF" w14:textId="77777777" w:rsidTr="00C72CB5">
        <w:trPr>
          <w:jc w:val="center"/>
        </w:trPr>
        <w:tc>
          <w:tcPr>
            <w:tcW w:w="4876" w:type="dxa"/>
            <w:tcBorders>
              <w:top w:val="nil"/>
              <w:left w:val="nil"/>
              <w:bottom w:val="nil"/>
              <w:right w:val="nil"/>
            </w:tcBorders>
          </w:tcPr>
          <w:p w14:paraId="001786C8" w14:textId="77777777" w:rsidR="00B968A2" w:rsidRPr="00565786" w:rsidRDefault="00B968A2" w:rsidP="00C72CB5">
            <w:pPr>
              <w:pStyle w:val="Normal6a"/>
            </w:pPr>
            <w:r w:rsidRPr="00565786">
              <w:t>1.</w:t>
            </w:r>
            <w:r w:rsidRPr="00565786">
              <w:tab/>
            </w:r>
            <w:r w:rsidRPr="00565786">
              <w:rPr>
                <w:b/>
                <w:i/>
              </w:rPr>
              <w:t>prende atto dell'obiettivo dell'UE di conseguire la</w:t>
            </w:r>
            <w:r w:rsidRPr="00565786">
              <w:t xml:space="preserve"> neutralità climatica entro il 2050</w:t>
            </w:r>
            <w:r w:rsidRPr="00565786">
              <w:rPr>
                <w:b/>
                <w:i/>
              </w:rPr>
              <w:t>; sottolinea, tuttavia, che il percorso verso il conseguimento di tale obiettivo</w:t>
            </w:r>
            <w:r w:rsidRPr="00565786">
              <w:t xml:space="preserve"> richiede </w:t>
            </w:r>
            <w:r w:rsidRPr="00565786">
              <w:rPr>
                <w:b/>
                <w:i/>
              </w:rPr>
              <w:t>un approccio differenziato ed equilibrato per garantire la sostenibilità sia del</w:t>
            </w:r>
            <w:r w:rsidRPr="00565786">
              <w:t xml:space="preserve"> settore </w:t>
            </w:r>
            <w:r w:rsidRPr="00565786">
              <w:rPr>
                <w:b/>
                <w:i/>
              </w:rPr>
              <w:t>che dei mezzi di sussistenza di coloro che ne dipendono</w:t>
            </w:r>
            <w:r w:rsidRPr="00565786">
              <w:t>;</w:t>
            </w:r>
          </w:p>
        </w:tc>
        <w:tc>
          <w:tcPr>
            <w:tcW w:w="4876" w:type="dxa"/>
            <w:tcBorders>
              <w:top w:val="nil"/>
              <w:left w:val="nil"/>
              <w:bottom w:val="nil"/>
              <w:right w:val="nil"/>
            </w:tcBorders>
          </w:tcPr>
          <w:p w14:paraId="219A483A" w14:textId="77777777" w:rsidR="00B968A2" w:rsidRPr="00565786" w:rsidRDefault="00B968A2" w:rsidP="00C72CB5">
            <w:pPr>
              <w:pStyle w:val="Normal6a"/>
            </w:pPr>
            <w:r w:rsidRPr="00565786">
              <w:t>1.</w:t>
            </w:r>
            <w:r w:rsidRPr="00565786">
              <w:tab/>
            </w:r>
            <w:r w:rsidRPr="00565786">
              <w:rPr>
                <w:b/>
                <w:i/>
              </w:rPr>
              <w:t>sottolinea che il conseguimento della</w:t>
            </w:r>
            <w:r w:rsidRPr="00565786">
              <w:t xml:space="preserve"> neutralità climatica entro il 2050</w:t>
            </w:r>
            <w:r w:rsidRPr="00565786">
              <w:rPr>
                <w:b/>
                <w:i/>
              </w:rPr>
              <w:t>, in linea con il Green Deal europeo e l'accordo di Parigi delle Nazioni Unite,</w:t>
            </w:r>
            <w:r w:rsidRPr="00565786">
              <w:t xml:space="preserve"> richiede </w:t>
            </w:r>
            <w:r w:rsidRPr="00565786">
              <w:rPr>
                <w:b/>
                <w:i/>
              </w:rPr>
              <w:t>una transizione strutturata e inclusiva nel</w:t>
            </w:r>
            <w:r w:rsidRPr="00565786">
              <w:t xml:space="preserve"> settore </w:t>
            </w:r>
            <w:r w:rsidRPr="00565786">
              <w:rPr>
                <w:b/>
                <w:i/>
              </w:rPr>
              <w:t>della pesca dell'UE; sottolinea che questa transizione deve basarsi su un giusto equilibrio tra protezione dell'ambiente, redditività economica e coesione sociale e deve contribuire in modo significativo agli obiettivi climatici dell'Unione senza compromettere la resilienza delle comunità di pescatori</w:t>
            </w:r>
            <w:r w:rsidRPr="00565786">
              <w:t>;</w:t>
            </w:r>
          </w:p>
        </w:tc>
      </w:tr>
    </w:tbl>
    <w:p w14:paraId="22319D57"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646DD644" w14:textId="77777777" w:rsidR="00B968A2" w:rsidRPr="006D085E" w:rsidRDefault="00B968A2" w:rsidP="00B968A2">
      <w:pPr>
        <w:rPr>
          <w:lang w:val="fr-BE"/>
        </w:rPr>
      </w:pPr>
      <w:r w:rsidRPr="006D085E">
        <w:rPr>
          <w:rStyle w:val="HideTWBExt"/>
          <w:lang w:val="fr-BE"/>
        </w:rPr>
        <w:t>&lt;/Amend&gt;</w:t>
      </w:r>
    </w:p>
    <w:p w14:paraId="2807A28A"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131</w:t>
      </w:r>
      <w:r w:rsidRPr="006D085E">
        <w:rPr>
          <w:rStyle w:val="HideTWBExt"/>
          <w:lang w:val="fr-BE"/>
        </w:rPr>
        <w:t>&lt;/NumAm&gt;</w:t>
      </w:r>
    </w:p>
    <w:p w14:paraId="47F35E13"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5E6CE5DA" w14:textId="77777777" w:rsidR="00B968A2" w:rsidRPr="006D085E" w:rsidRDefault="00B968A2" w:rsidP="00B968A2">
      <w:pPr>
        <w:pStyle w:val="NormalBold"/>
        <w:rPr>
          <w:lang w:val="fr-BE"/>
        </w:rPr>
      </w:pPr>
      <w:r w:rsidRPr="006D085E">
        <w:rPr>
          <w:rStyle w:val="HideTWBExt"/>
          <w:b w:val="0"/>
          <w:lang w:val="fr-BE"/>
        </w:rPr>
        <w:t>&lt;/RepeatBlock-By&gt;</w:t>
      </w:r>
    </w:p>
    <w:p w14:paraId="12BACC1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33362EC" w14:textId="77777777" w:rsidR="00B968A2" w:rsidRPr="00565786" w:rsidRDefault="00B968A2" w:rsidP="00B968A2">
      <w:pPr>
        <w:pStyle w:val="NormalBold"/>
      </w:pPr>
      <w:r w:rsidRPr="00565786">
        <w:rPr>
          <w:rStyle w:val="HideTWBExt"/>
        </w:rPr>
        <w:t>&lt;Article&gt;</w:t>
      </w:r>
      <w:r w:rsidRPr="00565786">
        <w:t>Paragrafo 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118ED63" w14:textId="77777777" w:rsidTr="00C72CB5">
        <w:trPr>
          <w:trHeight w:hRule="exact" w:val="240"/>
          <w:jc w:val="center"/>
        </w:trPr>
        <w:tc>
          <w:tcPr>
            <w:tcW w:w="9752" w:type="dxa"/>
            <w:gridSpan w:val="2"/>
            <w:tcBorders>
              <w:top w:val="nil"/>
              <w:left w:val="nil"/>
              <w:bottom w:val="nil"/>
              <w:right w:val="nil"/>
            </w:tcBorders>
          </w:tcPr>
          <w:p w14:paraId="0566BACD" w14:textId="77777777" w:rsidR="00B968A2" w:rsidRPr="00565786" w:rsidRDefault="00B968A2" w:rsidP="00C72CB5"/>
        </w:tc>
      </w:tr>
      <w:tr w:rsidR="00B968A2" w:rsidRPr="00565786" w14:paraId="4C77CC89" w14:textId="77777777" w:rsidTr="00C72CB5">
        <w:trPr>
          <w:trHeight w:val="240"/>
          <w:jc w:val="center"/>
        </w:trPr>
        <w:tc>
          <w:tcPr>
            <w:tcW w:w="4876" w:type="dxa"/>
            <w:tcBorders>
              <w:top w:val="nil"/>
              <w:left w:val="nil"/>
              <w:bottom w:val="nil"/>
              <w:right w:val="nil"/>
            </w:tcBorders>
          </w:tcPr>
          <w:p w14:paraId="4457E18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A73EDD4" w14:textId="77777777" w:rsidR="00B968A2" w:rsidRPr="00565786" w:rsidRDefault="00B968A2" w:rsidP="00C72CB5">
            <w:pPr>
              <w:pStyle w:val="AmColumnHeading"/>
            </w:pPr>
            <w:r w:rsidRPr="00565786">
              <w:t>Emendamento</w:t>
            </w:r>
          </w:p>
        </w:tc>
      </w:tr>
      <w:tr w:rsidR="00B968A2" w:rsidRPr="00565786" w14:paraId="2634CCBC" w14:textId="77777777" w:rsidTr="00C72CB5">
        <w:trPr>
          <w:jc w:val="center"/>
        </w:trPr>
        <w:tc>
          <w:tcPr>
            <w:tcW w:w="4876" w:type="dxa"/>
            <w:tcBorders>
              <w:top w:val="nil"/>
              <w:left w:val="nil"/>
              <w:bottom w:val="nil"/>
              <w:right w:val="nil"/>
            </w:tcBorders>
          </w:tcPr>
          <w:p w14:paraId="2AEE7A9D" w14:textId="77777777" w:rsidR="00B968A2" w:rsidRPr="00565786" w:rsidRDefault="00B968A2" w:rsidP="00C72CB5">
            <w:pPr>
              <w:pStyle w:val="Normal6a"/>
            </w:pPr>
            <w:r w:rsidRPr="00565786">
              <w:t>1.</w:t>
            </w:r>
            <w:r w:rsidRPr="00565786">
              <w:tab/>
            </w:r>
            <w:r w:rsidRPr="00565786">
              <w:rPr>
                <w:b/>
                <w:i/>
              </w:rPr>
              <w:t>prende atto dell'</w:t>
            </w:r>
            <w:r w:rsidRPr="00565786">
              <w:t xml:space="preserve">obiettivo dell'UE di conseguire la neutralità climatica entro il 2050; </w:t>
            </w:r>
            <w:r w:rsidRPr="00565786">
              <w:rPr>
                <w:b/>
                <w:i/>
              </w:rPr>
              <w:t>sottolinea, tuttavia, che il percorso verso il conseguimento di tale obiettivo richiede un approccio differenziato ed equilibrato per garantire la sostenibilità sia</w:t>
            </w:r>
            <w:r w:rsidRPr="00565786">
              <w:t xml:space="preserve"> del settore </w:t>
            </w:r>
            <w:r w:rsidRPr="00565786">
              <w:rPr>
                <w:b/>
                <w:i/>
              </w:rPr>
              <w:t>che dei mezzi di sussistenza di coloro che ne dipendono</w:t>
            </w:r>
            <w:r w:rsidRPr="00565786">
              <w:t>;</w:t>
            </w:r>
          </w:p>
        </w:tc>
        <w:tc>
          <w:tcPr>
            <w:tcW w:w="4876" w:type="dxa"/>
            <w:tcBorders>
              <w:top w:val="nil"/>
              <w:left w:val="nil"/>
              <w:bottom w:val="nil"/>
              <w:right w:val="nil"/>
            </w:tcBorders>
          </w:tcPr>
          <w:p w14:paraId="19E2A085" w14:textId="77777777" w:rsidR="00B968A2" w:rsidRPr="00565786" w:rsidRDefault="00B968A2" w:rsidP="00C72CB5">
            <w:pPr>
              <w:pStyle w:val="Normal6a"/>
            </w:pPr>
            <w:r w:rsidRPr="00565786">
              <w:t>1.</w:t>
            </w:r>
            <w:r w:rsidRPr="00565786">
              <w:tab/>
            </w:r>
            <w:r w:rsidRPr="00565786">
              <w:rPr>
                <w:b/>
                <w:i/>
              </w:rPr>
              <w:t>accoglie con favore l'</w:t>
            </w:r>
            <w:r w:rsidRPr="00565786">
              <w:t xml:space="preserve">obiettivo dell'UE di conseguire la neutralità climatica entro il 2050; </w:t>
            </w:r>
            <w:r w:rsidRPr="00565786">
              <w:rPr>
                <w:b/>
                <w:i/>
              </w:rPr>
              <w:t>ritiene che una giusta transizione verso una pesca a zero emissioni di carbonio presenti sfide, ma anche opportunità, tra cui la riduzione della dipendenza</w:t>
            </w:r>
            <w:r w:rsidRPr="00565786">
              <w:t xml:space="preserve"> del settore </w:t>
            </w:r>
            <w:r w:rsidRPr="00565786">
              <w:rPr>
                <w:b/>
                <w:i/>
              </w:rPr>
              <w:t>dai prezzi fluttuanti dei combustibili fossili e la creazione di un vantaggio in termini di competitività</w:t>
            </w:r>
            <w:r w:rsidRPr="00565786">
              <w:t>;</w:t>
            </w:r>
          </w:p>
        </w:tc>
      </w:tr>
    </w:tbl>
    <w:p w14:paraId="529F078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9F0F84C" w14:textId="77777777" w:rsidR="00B968A2" w:rsidRPr="00565786" w:rsidRDefault="00B968A2" w:rsidP="00B968A2">
      <w:r w:rsidRPr="00565786">
        <w:rPr>
          <w:rStyle w:val="HideTWBExt"/>
        </w:rPr>
        <w:t>&lt;/Amend&gt;</w:t>
      </w:r>
    </w:p>
    <w:p w14:paraId="22614FD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132</w:t>
      </w:r>
      <w:r w:rsidRPr="00565786">
        <w:rPr>
          <w:rStyle w:val="HideTWBExt"/>
        </w:rPr>
        <w:t>&lt;/NumAm&gt;</w:t>
      </w:r>
    </w:p>
    <w:p w14:paraId="0A415363"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0728B3BE" w14:textId="77777777" w:rsidR="00B968A2" w:rsidRPr="00565786" w:rsidRDefault="00B968A2" w:rsidP="00B968A2">
      <w:pPr>
        <w:pStyle w:val="NormalBold"/>
      </w:pPr>
      <w:r w:rsidRPr="00565786">
        <w:rPr>
          <w:rStyle w:val="HideTWBExt"/>
          <w:b w:val="0"/>
        </w:rPr>
        <w:t>&lt;/RepeatBlock-By&gt;</w:t>
      </w:r>
    </w:p>
    <w:p w14:paraId="3F842B0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C73B5C9" w14:textId="77777777" w:rsidR="00B968A2" w:rsidRPr="00565786" w:rsidRDefault="00B968A2" w:rsidP="00B968A2">
      <w:pPr>
        <w:pStyle w:val="NormalBold"/>
      </w:pPr>
      <w:r w:rsidRPr="00565786">
        <w:rPr>
          <w:rStyle w:val="HideTWBExt"/>
        </w:rPr>
        <w:t>&lt;Article&gt;</w:t>
      </w:r>
      <w:r w:rsidRPr="00565786">
        <w:t>Paragrafo 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9CED630" w14:textId="77777777" w:rsidTr="00C72CB5">
        <w:trPr>
          <w:trHeight w:hRule="exact" w:val="240"/>
          <w:jc w:val="center"/>
        </w:trPr>
        <w:tc>
          <w:tcPr>
            <w:tcW w:w="9752" w:type="dxa"/>
            <w:gridSpan w:val="2"/>
            <w:tcBorders>
              <w:top w:val="nil"/>
              <w:left w:val="nil"/>
              <w:bottom w:val="nil"/>
              <w:right w:val="nil"/>
            </w:tcBorders>
          </w:tcPr>
          <w:p w14:paraId="0E11BEBB" w14:textId="77777777" w:rsidR="00B968A2" w:rsidRPr="00565786" w:rsidRDefault="00B968A2" w:rsidP="00C72CB5"/>
        </w:tc>
      </w:tr>
      <w:tr w:rsidR="00B968A2" w:rsidRPr="00565786" w14:paraId="36EB3E5E" w14:textId="77777777" w:rsidTr="00C72CB5">
        <w:trPr>
          <w:trHeight w:val="240"/>
          <w:jc w:val="center"/>
        </w:trPr>
        <w:tc>
          <w:tcPr>
            <w:tcW w:w="4876" w:type="dxa"/>
            <w:tcBorders>
              <w:top w:val="nil"/>
              <w:left w:val="nil"/>
              <w:bottom w:val="nil"/>
              <w:right w:val="nil"/>
            </w:tcBorders>
          </w:tcPr>
          <w:p w14:paraId="6EFBC98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C6E1A14" w14:textId="77777777" w:rsidR="00B968A2" w:rsidRPr="00565786" w:rsidRDefault="00B968A2" w:rsidP="00C72CB5">
            <w:pPr>
              <w:pStyle w:val="AmColumnHeading"/>
            </w:pPr>
            <w:r w:rsidRPr="00565786">
              <w:t>Emendamento</w:t>
            </w:r>
          </w:p>
        </w:tc>
      </w:tr>
      <w:tr w:rsidR="00B968A2" w:rsidRPr="00565786" w14:paraId="360688BC" w14:textId="77777777" w:rsidTr="00C72CB5">
        <w:trPr>
          <w:jc w:val="center"/>
        </w:trPr>
        <w:tc>
          <w:tcPr>
            <w:tcW w:w="4876" w:type="dxa"/>
            <w:tcBorders>
              <w:top w:val="nil"/>
              <w:left w:val="nil"/>
              <w:bottom w:val="nil"/>
              <w:right w:val="nil"/>
            </w:tcBorders>
          </w:tcPr>
          <w:p w14:paraId="79C47276" w14:textId="77777777" w:rsidR="00B968A2" w:rsidRPr="00565786" w:rsidRDefault="00B968A2" w:rsidP="00C72CB5">
            <w:pPr>
              <w:pStyle w:val="Normal6a"/>
            </w:pPr>
            <w:r w:rsidRPr="00565786">
              <w:t>1.</w:t>
            </w:r>
            <w:r w:rsidRPr="00565786">
              <w:tab/>
              <w:t>prende atto dell'obiettivo dell'UE di conseguire la neutralità climatica entro il 2050; sottolinea, tuttavia, che il percorso verso il conseguimento di tale obiettivo richiede un approccio differenziato ed equilibrato per garantire la sostenibilità sia del settore che dei mezzi di sussistenza di coloro che ne dipendono;</w:t>
            </w:r>
          </w:p>
        </w:tc>
        <w:tc>
          <w:tcPr>
            <w:tcW w:w="4876" w:type="dxa"/>
            <w:tcBorders>
              <w:top w:val="nil"/>
              <w:left w:val="nil"/>
              <w:bottom w:val="nil"/>
              <w:right w:val="nil"/>
            </w:tcBorders>
          </w:tcPr>
          <w:p w14:paraId="006822AA" w14:textId="77777777" w:rsidR="00B968A2" w:rsidRPr="00565786" w:rsidRDefault="00B968A2" w:rsidP="00C72CB5">
            <w:pPr>
              <w:pStyle w:val="Normal6a"/>
            </w:pPr>
            <w:r w:rsidRPr="00565786">
              <w:t>1.</w:t>
            </w:r>
            <w:r w:rsidRPr="00565786">
              <w:tab/>
              <w:t>prende atto dell'obiettivo dell'UE di conseguire la neutralità climatica entro il 2050; sottolinea, tuttavia, che il percorso verso il conseguimento di tale obiettivo richiede un approccio differenziato ed equilibrato per garantire la sostenibilità sia del settore che dei mezzi di sussistenza di coloro che ne dipendono;</w:t>
            </w:r>
            <w:r w:rsidRPr="00565786">
              <w:rPr>
                <w:b/>
                <w:i/>
              </w:rPr>
              <w:t> ritiene indispensabile che tale approccio differenziato ed equilibrato tenga pienamente conto delle differenze regionali;</w:t>
            </w:r>
          </w:p>
        </w:tc>
      </w:tr>
    </w:tbl>
    <w:p w14:paraId="33B857E2"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42105B2F" w14:textId="77777777" w:rsidR="00B968A2" w:rsidRPr="006D085E" w:rsidRDefault="00B968A2" w:rsidP="00B968A2">
      <w:pPr>
        <w:rPr>
          <w:lang w:val="fr-BE"/>
        </w:rPr>
      </w:pPr>
      <w:r w:rsidRPr="006D085E">
        <w:rPr>
          <w:rStyle w:val="HideTWBExt"/>
          <w:lang w:val="fr-BE"/>
        </w:rPr>
        <w:t>&lt;/Amend&gt;</w:t>
      </w:r>
    </w:p>
    <w:p w14:paraId="49C6DADA"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133</w:t>
      </w:r>
      <w:r w:rsidRPr="006D085E">
        <w:rPr>
          <w:rStyle w:val="HideTWBExt"/>
          <w:lang w:val="fr-BE"/>
        </w:rPr>
        <w:t>&lt;/NumAm&gt;</w:t>
      </w:r>
    </w:p>
    <w:p w14:paraId="6CC6CBC9"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2184E21F" w14:textId="77777777" w:rsidR="00B968A2" w:rsidRPr="006D085E" w:rsidRDefault="00B968A2" w:rsidP="00B968A2">
      <w:pPr>
        <w:pStyle w:val="NormalBold"/>
        <w:rPr>
          <w:lang w:val="fr-BE"/>
        </w:rPr>
      </w:pPr>
      <w:r w:rsidRPr="006D085E">
        <w:rPr>
          <w:rStyle w:val="HideTWBExt"/>
          <w:b w:val="0"/>
          <w:lang w:val="fr-BE"/>
        </w:rPr>
        <w:t>&lt;/RepeatBlock-By&gt;</w:t>
      </w:r>
    </w:p>
    <w:p w14:paraId="01E37BB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F0E7ED1" w14:textId="77777777" w:rsidR="00B968A2" w:rsidRPr="00565786" w:rsidRDefault="00B968A2" w:rsidP="00B968A2">
      <w:pPr>
        <w:pStyle w:val="NormalBold"/>
      </w:pPr>
      <w:r w:rsidRPr="00565786">
        <w:rPr>
          <w:rStyle w:val="HideTWBExt"/>
        </w:rPr>
        <w:t>&lt;Article&gt;</w:t>
      </w:r>
      <w:r w:rsidRPr="00565786">
        <w:t>Paragrafo 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ACED0A1" w14:textId="77777777" w:rsidTr="00C72CB5">
        <w:trPr>
          <w:trHeight w:hRule="exact" w:val="240"/>
          <w:jc w:val="center"/>
        </w:trPr>
        <w:tc>
          <w:tcPr>
            <w:tcW w:w="9752" w:type="dxa"/>
            <w:gridSpan w:val="2"/>
            <w:tcBorders>
              <w:top w:val="nil"/>
              <w:left w:val="nil"/>
              <w:bottom w:val="nil"/>
              <w:right w:val="nil"/>
            </w:tcBorders>
          </w:tcPr>
          <w:p w14:paraId="3A23CF27" w14:textId="77777777" w:rsidR="00B968A2" w:rsidRPr="00565786" w:rsidRDefault="00B968A2" w:rsidP="00C72CB5"/>
        </w:tc>
      </w:tr>
      <w:tr w:rsidR="00B968A2" w:rsidRPr="00565786" w14:paraId="06B20D7E" w14:textId="77777777" w:rsidTr="00C72CB5">
        <w:trPr>
          <w:trHeight w:val="240"/>
          <w:jc w:val="center"/>
        </w:trPr>
        <w:tc>
          <w:tcPr>
            <w:tcW w:w="4876" w:type="dxa"/>
            <w:tcBorders>
              <w:top w:val="nil"/>
              <w:left w:val="nil"/>
              <w:bottom w:val="nil"/>
              <w:right w:val="nil"/>
            </w:tcBorders>
          </w:tcPr>
          <w:p w14:paraId="3B26729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D06532F" w14:textId="77777777" w:rsidR="00B968A2" w:rsidRPr="00565786" w:rsidRDefault="00B968A2" w:rsidP="00C72CB5">
            <w:pPr>
              <w:pStyle w:val="AmColumnHeading"/>
            </w:pPr>
            <w:r w:rsidRPr="00565786">
              <w:t>Emendamento</w:t>
            </w:r>
          </w:p>
        </w:tc>
      </w:tr>
      <w:tr w:rsidR="00B968A2" w:rsidRPr="00565786" w14:paraId="2016DB95" w14:textId="77777777" w:rsidTr="00C72CB5">
        <w:trPr>
          <w:jc w:val="center"/>
        </w:trPr>
        <w:tc>
          <w:tcPr>
            <w:tcW w:w="4876" w:type="dxa"/>
            <w:tcBorders>
              <w:top w:val="nil"/>
              <w:left w:val="nil"/>
              <w:bottom w:val="nil"/>
              <w:right w:val="nil"/>
            </w:tcBorders>
          </w:tcPr>
          <w:p w14:paraId="77BC3EF6" w14:textId="77777777" w:rsidR="00B968A2" w:rsidRPr="00565786" w:rsidRDefault="00B968A2" w:rsidP="00C72CB5">
            <w:pPr>
              <w:pStyle w:val="Normal6a"/>
            </w:pPr>
            <w:r w:rsidRPr="00565786">
              <w:t>1.</w:t>
            </w:r>
            <w:r w:rsidRPr="00565786">
              <w:tab/>
              <w:t>prende atto dell'obiettivo dell'UE di conseguire la neutralità climatica entro il 2050; sottolinea</w:t>
            </w:r>
            <w:r w:rsidRPr="00565786">
              <w:rPr>
                <w:b/>
                <w:i/>
              </w:rPr>
              <w:t>, tuttavia,</w:t>
            </w:r>
            <w:r w:rsidRPr="00565786">
              <w:t xml:space="preserve"> che il percorso verso il conseguimento di tale obiettivo richiede un approccio differenziato ed equilibrato per garantire la sostenibilità sia del settore che dei mezzi di sussistenza di coloro che ne dipendono;</w:t>
            </w:r>
          </w:p>
        </w:tc>
        <w:tc>
          <w:tcPr>
            <w:tcW w:w="4876" w:type="dxa"/>
            <w:tcBorders>
              <w:top w:val="nil"/>
              <w:left w:val="nil"/>
              <w:bottom w:val="nil"/>
              <w:right w:val="nil"/>
            </w:tcBorders>
          </w:tcPr>
          <w:p w14:paraId="0BC8594F" w14:textId="77777777" w:rsidR="00B968A2" w:rsidRPr="00565786" w:rsidRDefault="00B968A2" w:rsidP="00C72CB5">
            <w:pPr>
              <w:pStyle w:val="Normal6a"/>
            </w:pPr>
            <w:r w:rsidRPr="00565786">
              <w:t>1.</w:t>
            </w:r>
            <w:r w:rsidRPr="00565786">
              <w:tab/>
              <w:t xml:space="preserve">prende atto dell'obiettivo dell'UE di conseguire la neutralità climatica entro il 2050; sottolinea che il percorso verso il conseguimento di tale obiettivo richiede un approccio differenziato ed equilibrato per garantire la sostenibilità </w:t>
            </w:r>
            <w:r w:rsidRPr="00565786">
              <w:rPr>
                <w:b/>
                <w:i/>
              </w:rPr>
              <w:t>economica e sociale</w:t>
            </w:r>
            <w:r w:rsidRPr="00565786">
              <w:t xml:space="preserve"> sia del settore che dei mezzi di sussistenza di coloro che ne dipendono</w:t>
            </w:r>
            <w:r w:rsidRPr="00565786">
              <w:rPr>
                <w:b/>
                <w:i/>
              </w:rPr>
              <w:t>, nel rispetto dei tre pilastri dello sviluppo sostenibile</w:t>
            </w:r>
            <w:r w:rsidRPr="00565786">
              <w:t>;</w:t>
            </w:r>
          </w:p>
        </w:tc>
      </w:tr>
    </w:tbl>
    <w:p w14:paraId="27F2993B" w14:textId="77777777" w:rsidR="00B968A2" w:rsidRPr="006D085E" w:rsidRDefault="00B968A2" w:rsidP="00B968A2">
      <w:pPr>
        <w:pStyle w:val="AmOrLang"/>
        <w:rPr>
          <w:lang w:val="pt-PT"/>
        </w:rPr>
      </w:pPr>
      <w:r w:rsidRPr="006D085E">
        <w:rPr>
          <w:lang w:val="pt-PT"/>
        </w:rPr>
        <w:t xml:space="preserve">Or. </w:t>
      </w:r>
      <w:r w:rsidRPr="006D085E">
        <w:rPr>
          <w:rStyle w:val="HideTWBExt"/>
          <w:lang w:val="pt-PT"/>
        </w:rPr>
        <w:t>&lt;Original&gt;</w:t>
      </w:r>
      <w:r w:rsidRPr="006D085E">
        <w:rPr>
          <w:rStyle w:val="HideTWBInt"/>
          <w:lang w:val="pt-PT"/>
        </w:rPr>
        <w:t>{FR}</w:t>
      </w:r>
      <w:proofErr w:type="spellStart"/>
      <w:r w:rsidRPr="006D085E">
        <w:rPr>
          <w:lang w:val="pt-PT"/>
        </w:rPr>
        <w:t>fr</w:t>
      </w:r>
      <w:proofErr w:type="spellEnd"/>
      <w:r w:rsidRPr="006D085E">
        <w:rPr>
          <w:rStyle w:val="HideTWBExt"/>
          <w:lang w:val="pt-PT"/>
        </w:rPr>
        <w:t>&lt;/Original&gt;</w:t>
      </w:r>
    </w:p>
    <w:p w14:paraId="20ED2575" w14:textId="77777777" w:rsidR="00B968A2" w:rsidRPr="006D085E" w:rsidRDefault="00B968A2" w:rsidP="00B968A2">
      <w:pPr>
        <w:rPr>
          <w:lang w:val="pt-PT"/>
        </w:rPr>
      </w:pPr>
      <w:r w:rsidRPr="006D085E">
        <w:rPr>
          <w:rStyle w:val="HideTWBExt"/>
          <w:lang w:val="pt-PT"/>
        </w:rPr>
        <w:t>&lt;/Amend&gt;</w:t>
      </w:r>
    </w:p>
    <w:p w14:paraId="7ED759F6" w14:textId="77777777" w:rsidR="00B968A2" w:rsidRPr="006D085E" w:rsidRDefault="00B968A2" w:rsidP="00B968A2">
      <w:pPr>
        <w:pStyle w:val="AmNumberTabs"/>
        <w:rPr>
          <w:lang w:val="pt-PT"/>
        </w:rPr>
      </w:pPr>
      <w:r w:rsidRPr="006D085E">
        <w:rPr>
          <w:rStyle w:val="HideTWBExt"/>
          <w:lang w:val="pt-PT"/>
        </w:rPr>
        <w:t>&lt;Amend&gt;</w:t>
      </w:r>
      <w:r w:rsidRPr="006D085E">
        <w:rPr>
          <w:lang w:val="pt-PT"/>
        </w:rPr>
        <w:t>Emendamento</w:t>
      </w:r>
      <w:r w:rsidRPr="006D085E">
        <w:rPr>
          <w:lang w:val="pt-PT"/>
        </w:rPr>
        <w:tab/>
      </w:r>
      <w:r w:rsidRPr="006D085E">
        <w:rPr>
          <w:lang w:val="pt-PT"/>
        </w:rPr>
        <w:tab/>
      </w:r>
      <w:r w:rsidRPr="006D085E">
        <w:rPr>
          <w:rStyle w:val="HideTWBExt"/>
          <w:lang w:val="pt-PT"/>
        </w:rPr>
        <w:t>&lt;NumAm&gt;</w:t>
      </w:r>
      <w:r w:rsidRPr="006D085E">
        <w:rPr>
          <w:lang w:val="pt-PT"/>
        </w:rPr>
        <w:t>134</w:t>
      </w:r>
      <w:r w:rsidRPr="006D085E">
        <w:rPr>
          <w:rStyle w:val="HideTWBExt"/>
          <w:lang w:val="pt-PT"/>
        </w:rPr>
        <w:t>&lt;/NumAm&gt;</w:t>
      </w:r>
    </w:p>
    <w:p w14:paraId="26A32A7B" w14:textId="77777777" w:rsidR="00B968A2" w:rsidRPr="006D085E" w:rsidRDefault="00B968A2" w:rsidP="00B968A2">
      <w:pPr>
        <w:pStyle w:val="NormalBold"/>
        <w:rPr>
          <w:lang w:val="pt-PT"/>
        </w:rPr>
      </w:pPr>
      <w:r w:rsidRPr="006D085E">
        <w:rPr>
          <w:rStyle w:val="HideTWBExt"/>
          <w:b w:val="0"/>
          <w:lang w:val="pt-PT"/>
        </w:rPr>
        <w:t>&lt;RepeatBlock-By&gt;&lt;Members&gt;</w:t>
      </w:r>
      <w:r w:rsidRPr="006D085E">
        <w:rPr>
          <w:lang w:val="pt-PT"/>
        </w:rPr>
        <w:t>Željana Zovko</w:t>
      </w:r>
      <w:r w:rsidRPr="006D085E">
        <w:rPr>
          <w:rStyle w:val="HideTWBExt"/>
          <w:b w:val="0"/>
          <w:lang w:val="pt-PT"/>
        </w:rPr>
        <w:t>&lt;/Members&gt;</w:t>
      </w:r>
    </w:p>
    <w:p w14:paraId="5CA16AC0" w14:textId="77777777" w:rsidR="00B968A2" w:rsidRPr="006D085E" w:rsidRDefault="00B968A2" w:rsidP="00B968A2">
      <w:pPr>
        <w:pStyle w:val="NormalBold"/>
        <w:rPr>
          <w:lang w:val="pt-PT"/>
        </w:rPr>
      </w:pPr>
      <w:r w:rsidRPr="006D085E">
        <w:rPr>
          <w:rStyle w:val="HideTWBExt"/>
          <w:b w:val="0"/>
          <w:lang w:val="pt-PT"/>
        </w:rPr>
        <w:t>&lt;/RepeatBlock-By&gt;</w:t>
      </w:r>
    </w:p>
    <w:p w14:paraId="37893F3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749DC72" w14:textId="77777777" w:rsidR="00B968A2" w:rsidRPr="00565786" w:rsidRDefault="00B968A2" w:rsidP="00B968A2">
      <w:pPr>
        <w:pStyle w:val="NormalBold"/>
      </w:pPr>
      <w:r w:rsidRPr="00565786">
        <w:rPr>
          <w:rStyle w:val="HideTWBExt"/>
        </w:rPr>
        <w:t>&lt;Article&gt;</w:t>
      </w:r>
      <w:r w:rsidRPr="00565786">
        <w:t>Paragrafo 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84D9BA4" w14:textId="77777777" w:rsidTr="00C72CB5">
        <w:trPr>
          <w:trHeight w:hRule="exact" w:val="240"/>
          <w:jc w:val="center"/>
        </w:trPr>
        <w:tc>
          <w:tcPr>
            <w:tcW w:w="9752" w:type="dxa"/>
            <w:gridSpan w:val="2"/>
            <w:tcBorders>
              <w:top w:val="nil"/>
              <w:left w:val="nil"/>
              <w:bottom w:val="nil"/>
              <w:right w:val="nil"/>
            </w:tcBorders>
          </w:tcPr>
          <w:p w14:paraId="579ACA3E" w14:textId="77777777" w:rsidR="00B968A2" w:rsidRPr="00565786" w:rsidRDefault="00B968A2" w:rsidP="00C72CB5"/>
        </w:tc>
      </w:tr>
      <w:tr w:rsidR="00B968A2" w:rsidRPr="00565786" w14:paraId="33F97D01" w14:textId="77777777" w:rsidTr="00C72CB5">
        <w:trPr>
          <w:trHeight w:val="240"/>
          <w:jc w:val="center"/>
        </w:trPr>
        <w:tc>
          <w:tcPr>
            <w:tcW w:w="4876" w:type="dxa"/>
            <w:tcBorders>
              <w:top w:val="nil"/>
              <w:left w:val="nil"/>
              <w:bottom w:val="nil"/>
              <w:right w:val="nil"/>
            </w:tcBorders>
          </w:tcPr>
          <w:p w14:paraId="0458CAB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D662DD7" w14:textId="77777777" w:rsidR="00B968A2" w:rsidRPr="00565786" w:rsidRDefault="00B968A2" w:rsidP="00C72CB5">
            <w:pPr>
              <w:pStyle w:val="AmColumnHeading"/>
            </w:pPr>
            <w:r w:rsidRPr="00565786">
              <w:t>Emendamento</w:t>
            </w:r>
          </w:p>
        </w:tc>
      </w:tr>
      <w:tr w:rsidR="00B968A2" w:rsidRPr="00565786" w14:paraId="4DE6E331" w14:textId="77777777" w:rsidTr="00C72CB5">
        <w:trPr>
          <w:jc w:val="center"/>
        </w:trPr>
        <w:tc>
          <w:tcPr>
            <w:tcW w:w="4876" w:type="dxa"/>
            <w:tcBorders>
              <w:top w:val="nil"/>
              <w:left w:val="nil"/>
              <w:bottom w:val="nil"/>
              <w:right w:val="nil"/>
            </w:tcBorders>
          </w:tcPr>
          <w:p w14:paraId="053D586C" w14:textId="77777777" w:rsidR="00B968A2" w:rsidRPr="00565786" w:rsidRDefault="00B968A2" w:rsidP="00C72CB5">
            <w:pPr>
              <w:pStyle w:val="Normal6a"/>
            </w:pPr>
            <w:r w:rsidRPr="00565786">
              <w:t>1.</w:t>
            </w:r>
            <w:r w:rsidRPr="00565786">
              <w:tab/>
              <w:t>prende atto dell'obiettivo dell'UE di conseguire la neutralità climatica entro il 2050; sottolinea, tuttavia, che il percorso verso il conseguimento di tale obiettivo richiede un approccio differenziato ed equilibrato per garantire la sostenibilità sia del settore che dei mezzi di sussistenza di coloro che ne dipendono;</w:t>
            </w:r>
          </w:p>
        </w:tc>
        <w:tc>
          <w:tcPr>
            <w:tcW w:w="4876" w:type="dxa"/>
            <w:tcBorders>
              <w:top w:val="nil"/>
              <w:left w:val="nil"/>
              <w:bottom w:val="nil"/>
              <w:right w:val="nil"/>
            </w:tcBorders>
          </w:tcPr>
          <w:p w14:paraId="1D75DE89" w14:textId="77777777" w:rsidR="00B968A2" w:rsidRPr="00565786" w:rsidRDefault="00B968A2" w:rsidP="00C72CB5">
            <w:pPr>
              <w:pStyle w:val="Normal6a"/>
            </w:pPr>
            <w:r w:rsidRPr="00565786">
              <w:t>1.</w:t>
            </w:r>
            <w:r w:rsidRPr="00565786">
              <w:tab/>
              <w:t xml:space="preserve">prende atto dell'obiettivo dell'UE di conseguire la neutralità climatica entro il 2050; sottolinea, tuttavia, che il percorso verso il conseguimento di tale obiettivo richiede un approccio differenziato ed equilibrato per garantire la sostenibilità </w:t>
            </w:r>
            <w:r w:rsidRPr="00565786">
              <w:rPr>
                <w:b/>
                <w:i/>
              </w:rPr>
              <w:t>economica, sociale e ambientale</w:t>
            </w:r>
            <w:r w:rsidRPr="00565786">
              <w:t xml:space="preserve"> sia del settore che dei mezzi di sussistenza di coloro che ne dipendono;</w:t>
            </w:r>
          </w:p>
        </w:tc>
      </w:tr>
    </w:tbl>
    <w:p w14:paraId="2DA6BC3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08EAB7E" w14:textId="77777777" w:rsidR="00B968A2" w:rsidRPr="00565786" w:rsidRDefault="00B968A2" w:rsidP="00B968A2">
      <w:r w:rsidRPr="00565786">
        <w:rPr>
          <w:rStyle w:val="HideTWBExt"/>
        </w:rPr>
        <w:t>&lt;/Amend&gt;</w:t>
      </w:r>
    </w:p>
    <w:p w14:paraId="33A46543"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135</w:t>
      </w:r>
      <w:r w:rsidRPr="00565786">
        <w:rPr>
          <w:rStyle w:val="HideTWBExt"/>
        </w:rPr>
        <w:t>&lt;/NumAm&gt;</w:t>
      </w:r>
    </w:p>
    <w:p w14:paraId="44CD8D03"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1CA7857B" w14:textId="77777777" w:rsidR="00B968A2" w:rsidRPr="00565786" w:rsidRDefault="00B968A2" w:rsidP="00B968A2">
      <w:pPr>
        <w:pStyle w:val="NormalBold"/>
      </w:pPr>
      <w:r w:rsidRPr="00565786">
        <w:rPr>
          <w:rStyle w:val="HideTWBExt"/>
          <w:b w:val="0"/>
        </w:rPr>
        <w:t>&lt;/RepeatBlock-By&gt;</w:t>
      </w:r>
    </w:p>
    <w:p w14:paraId="61B88DE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028EF67" w14:textId="77777777" w:rsidR="00B968A2" w:rsidRPr="00565786" w:rsidRDefault="00B968A2" w:rsidP="00B968A2">
      <w:pPr>
        <w:pStyle w:val="NormalBold"/>
      </w:pPr>
      <w:r w:rsidRPr="00565786">
        <w:rPr>
          <w:rStyle w:val="HideTWBExt"/>
        </w:rPr>
        <w:t>&lt;Article&gt;</w:t>
      </w:r>
      <w:r w:rsidRPr="00565786">
        <w:t>Paragrafo 1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8F65BCA" w14:textId="77777777" w:rsidTr="00C72CB5">
        <w:trPr>
          <w:trHeight w:hRule="exact" w:val="240"/>
          <w:jc w:val="center"/>
        </w:trPr>
        <w:tc>
          <w:tcPr>
            <w:tcW w:w="9752" w:type="dxa"/>
            <w:gridSpan w:val="2"/>
            <w:tcBorders>
              <w:top w:val="nil"/>
              <w:left w:val="nil"/>
              <w:bottom w:val="nil"/>
              <w:right w:val="nil"/>
            </w:tcBorders>
          </w:tcPr>
          <w:p w14:paraId="3D74E808" w14:textId="77777777" w:rsidR="00B968A2" w:rsidRPr="00565786" w:rsidRDefault="00B968A2" w:rsidP="00C72CB5"/>
        </w:tc>
      </w:tr>
      <w:tr w:rsidR="00B968A2" w:rsidRPr="00565786" w14:paraId="6D73F965" w14:textId="77777777" w:rsidTr="00C72CB5">
        <w:trPr>
          <w:trHeight w:val="240"/>
          <w:jc w:val="center"/>
        </w:trPr>
        <w:tc>
          <w:tcPr>
            <w:tcW w:w="4876" w:type="dxa"/>
            <w:tcBorders>
              <w:top w:val="nil"/>
              <w:left w:val="nil"/>
              <w:bottom w:val="nil"/>
              <w:right w:val="nil"/>
            </w:tcBorders>
          </w:tcPr>
          <w:p w14:paraId="2E2C374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151E2BA" w14:textId="77777777" w:rsidR="00B968A2" w:rsidRPr="00565786" w:rsidRDefault="00B968A2" w:rsidP="00C72CB5">
            <w:pPr>
              <w:pStyle w:val="AmColumnHeading"/>
            </w:pPr>
            <w:r w:rsidRPr="00565786">
              <w:t>Emendamento</w:t>
            </w:r>
          </w:p>
        </w:tc>
      </w:tr>
      <w:tr w:rsidR="00B968A2" w:rsidRPr="00565786" w14:paraId="06D7EF1C" w14:textId="77777777" w:rsidTr="00C72CB5">
        <w:trPr>
          <w:jc w:val="center"/>
        </w:trPr>
        <w:tc>
          <w:tcPr>
            <w:tcW w:w="4876" w:type="dxa"/>
            <w:tcBorders>
              <w:top w:val="nil"/>
              <w:left w:val="nil"/>
              <w:bottom w:val="nil"/>
              <w:right w:val="nil"/>
            </w:tcBorders>
          </w:tcPr>
          <w:p w14:paraId="15339367" w14:textId="77777777" w:rsidR="00B968A2" w:rsidRPr="00565786" w:rsidRDefault="00B968A2" w:rsidP="00C72CB5">
            <w:pPr>
              <w:pStyle w:val="Normal6a"/>
            </w:pPr>
          </w:p>
        </w:tc>
        <w:tc>
          <w:tcPr>
            <w:tcW w:w="4876" w:type="dxa"/>
            <w:tcBorders>
              <w:top w:val="nil"/>
              <w:left w:val="nil"/>
              <w:bottom w:val="nil"/>
              <w:right w:val="nil"/>
            </w:tcBorders>
          </w:tcPr>
          <w:p w14:paraId="76AA85B2" w14:textId="77777777" w:rsidR="00B968A2" w:rsidRPr="00565786" w:rsidRDefault="00B968A2" w:rsidP="00C72CB5">
            <w:pPr>
              <w:pStyle w:val="Normal6a"/>
            </w:pPr>
            <w:r w:rsidRPr="00565786">
              <w:rPr>
                <w:b/>
                <w:i/>
              </w:rPr>
              <w:t>1 bis.</w:t>
            </w:r>
            <w:r w:rsidRPr="00565786">
              <w:tab/>
            </w:r>
            <w:r w:rsidRPr="00565786">
              <w:rPr>
                <w:b/>
                <w:i/>
              </w:rPr>
              <w:t>ricorda che il percorso climatico dell'UE deve essere orientato alla prevenzione e guidato dalla responsabilità pubblica, dalle conoscenze scientifiche e dalla solidarietà; chiede quadri strategici coordinati e a lungo termine che integrino la pesca nei più ampi sforzi di decarbonizzazione dell'Unione e garantiscano che nessun segmento o regione della flotta sia lasciato indietro;</w:t>
            </w:r>
          </w:p>
        </w:tc>
      </w:tr>
    </w:tbl>
    <w:p w14:paraId="24FCB8F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E500976" w14:textId="77777777" w:rsidR="00B968A2" w:rsidRPr="00565786" w:rsidRDefault="00B968A2" w:rsidP="00B968A2">
      <w:r w:rsidRPr="00565786">
        <w:rPr>
          <w:rStyle w:val="HideTWBExt"/>
        </w:rPr>
        <w:t>&lt;/Amend&gt;</w:t>
      </w:r>
    </w:p>
    <w:p w14:paraId="1C12731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136</w:t>
      </w:r>
      <w:r w:rsidRPr="00565786">
        <w:rPr>
          <w:rStyle w:val="HideTWBExt"/>
        </w:rPr>
        <w:t>&lt;/NumAm&gt;</w:t>
      </w:r>
    </w:p>
    <w:p w14:paraId="0AD6FE06" w14:textId="77777777" w:rsidR="00B968A2" w:rsidRPr="00565786" w:rsidRDefault="00B968A2" w:rsidP="00B968A2">
      <w:pPr>
        <w:pStyle w:val="NormalBold"/>
      </w:pPr>
      <w:r w:rsidRPr="00565786">
        <w:rPr>
          <w:rStyle w:val="HideTWBExt"/>
          <w:b w:val="0"/>
        </w:rPr>
        <w:t>&lt;RepeatBlock-By&gt;&lt;Members&gt;</w:t>
      </w:r>
      <w:r w:rsidRPr="00565786">
        <w:t>Sander Smit</w:t>
      </w:r>
      <w:r w:rsidRPr="00565786">
        <w:rPr>
          <w:rStyle w:val="HideTWBExt"/>
          <w:b w:val="0"/>
        </w:rPr>
        <w:t>&lt;/Members&gt;</w:t>
      </w:r>
    </w:p>
    <w:p w14:paraId="74DBE187" w14:textId="77777777" w:rsidR="00B968A2" w:rsidRPr="00565786" w:rsidRDefault="00B968A2" w:rsidP="00B968A2">
      <w:pPr>
        <w:pStyle w:val="NormalBold"/>
      </w:pPr>
      <w:r w:rsidRPr="00565786">
        <w:rPr>
          <w:rStyle w:val="HideTWBExt"/>
          <w:b w:val="0"/>
        </w:rPr>
        <w:t>&lt;/RepeatBlock-By&gt;</w:t>
      </w:r>
    </w:p>
    <w:p w14:paraId="3267DE7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5CE871F" w14:textId="77777777" w:rsidR="00B968A2" w:rsidRPr="00565786" w:rsidRDefault="00B968A2" w:rsidP="00B968A2">
      <w:pPr>
        <w:pStyle w:val="NormalBold"/>
      </w:pPr>
      <w:r w:rsidRPr="00565786">
        <w:rPr>
          <w:rStyle w:val="HideTWBExt"/>
        </w:rPr>
        <w:t>&lt;Article&gt;</w:t>
      </w:r>
      <w:r w:rsidRPr="00565786">
        <w:t>Paragrafo 1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BCDF0F9" w14:textId="77777777" w:rsidTr="00C72CB5">
        <w:trPr>
          <w:trHeight w:hRule="exact" w:val="240"/>
          <w:jc w:val="center"/>
        </w:trPr>
        <w:tc>
          <w:tcPr>
            <w:tcW w:w="9752" w:type="dxa"/>
            <w:gridSpan w:val="2"/>
            <w:tcBorders>
              <w:top w:val="nil"/>
              <w:left w:val="nil"/>
              <w:bottom w:val="nil"/>
              <w:right w:val="nil"/>
            </w:tcBorders>
          </w:tcPr>
          <w:p w14:paraId="6F228ED2" w14:textId="77777777" w:rsidR="00B968A2" w:rsidRPr="00565786" w:rsidRDefault="00B968A2" w:rsidP="00C72CB5"/>
        </w:tc>
      </w:tr>
      <w:tr w:rsidR="00B968A2" w:rsidRPr="00565786" w14:paraId="1132EE11" w14:textId="77777777" w:rsidTr="00C72CB5">
        <w:trPr>
          <w:trHeight w:val="240"/>
          <w:jc w:val="center"/>
        </w:trPr>
        <w:tc>
          <w:tcPr>
            <w:tcW w:w="4876" w:type="dxa"/>
            <w:tcBorders>
              <w:top w:val="nil"/>
              <w:left w:val="nil"/>
              <w:bottom w:val="nil"/>
              <w:right w:val="nil"/>
            </w:tcBorders>
          </w:tcPr>
          <w:p w14:paraId="46A23C7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8F6DAC0" w14:textId="77777777" w:rsidR="00B968A2" w:rsidRPr="00565786" w:rsidRDefault="00B968A2" w:rsidP="00C72CB5">
            <w:pPr>
              <w:pStyle w:val="AmColumnHeading"/>
            </w:pPr>
            <w:r w:rsidRPr="00565786">
              <w:t>Emendamento</w:t>
            </w:r>
          </w:p>
        </w:tc>
      </w:tr>
      <w:tr w:rsidR="00B968A2" w:rsidRPr="00565786" w14:paraId="18A5589A" w14:textId="77777777" w:rsidTr="00C72CB5">
        <w:trPr>
          <w:jc w:val="center"/>
        </w:trPr>
        <w:tc>
          <w:tcPr>
            <w:tcW w:w="4876" w:type="dxa"/>
            <w:tcBorders>
              <w:top w:val="nil"/>
              <w:left w:val="nil"/>
              <w:bottom w:val="nil"/>
              <w:right w:val="nil"/>
            </w:tcBorders>
          </w:tcPr>
          <w:p w14:paraId="69E3AE62" w14:textId="77777777" w:rsidR="00B968A2" w:rsidRPr="00565786" w:rsidRDefault="00B968A2" w:rsidP="00C72CB5">
            <w:pPr>
              <w:pStyle w:val="Normal6a"/>
            </w:pPr>
          </w:p>
        </w:tc>
        <w:tc>
          <w:tcPr>
            <w:tcW w:w="4876" w:type="dxa"/>
            <w:tcBorders>
              <w:top w:val="nil"/>
              <w:left w:val="nil"/>
              <w:bottom w:val="nil"/>
              <w:right w:val="nil"/>
            </w:tcBorders>
          </w:tcPr>
          <w:p w14:paraId="5EA5C5E2" w14:textId="77777777" w:rsidR="00B968A2" w:rsidRPr="00565786" w:rsidRDefault="00B968A2" w:rsidP="00C72CB5">
            <w:pPr>
              <w:pStyle w:val="Normal6a"/>
            </w:pPr>
            <w:r w:rsidRPr="00565786">
              <w:rPr>
                <w:b/>
                <w:i/>
              </w:rPr>
              <w:t>1 bis.</w:t>
            </w:r>
            <w:r w:rsidRPr="00565786">
              <w:tab/>
            </w:r>
            <w:r w:rsidRPr="00565786">
              <w:rPr>
                <w:b/>
                <w:i/>
              </w:rPr>
              <w:t>sottolinea la necessità di una tabella di marcia realistica e graduale per la decarbonizzazione che allinei gli sviluppi tecnologici, i miglioramenti logistici, la disponibilità di carburanti alternativi e i calendari legislativi, al fine di garantire un'attuazione fattibile ed efficace in tutti i segmenti di flotta;</w:t>
            </w:r>
          </w:p>
        </w:tc>
      </w:tr>
    </w:tbl>
    <w:p w14:paraId="1A44DC3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EC0323E" w14:textId="77777777" w:rsidR="00B968A2" w:rsidRPr="00565786" w:rsidRDefault="00B968A2" w:rsidP="00B968A2">
      <w:r w:rsidRPr="00565786">
        <w:rPr>
          <w:rStyle w:val="HideTWBExt"/>
        </w:rPr>
        <w:t>&lt;/Amend&gt;</w:t>
      </w:r>
    </w:p>
    <w:p w14:paraId="3EE9E50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137</w:t>
      </w:r>
      <w:r w:rsidRPr="00565786">
        <w:rPr>
          <w:rStyle w:val="HideTWBExt"/>
        </w:rPr>
        <w:t>&lt;/NumAm&gt;</w:t>
      </w:r>
    </w:p>
    <w:p w14:paraId="2E03C902"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6243238C"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44B7992F" w14:textId="77777777" w:rsidR="00B968A2" w:rsidRPr="00565786" w:rsidRDefault="00B968A2" w:rsidP="00B968A2">
      <w:pPr>
        <w:pStyle w:val="NormalBold"/>
      </w:pPr>
      <w:r w:rsidRPr="00565786">
        <w:rPr>
          <w:rStyle w:val="HideTWBExt"/>
          <w:b w:val="0"/>
        </w:rPr>
        <w:t>&lt;/RepeatBlock-By&gt;</w:t>
      </w:r>
    </w:p>
    <w:p w14:paraId="527C8C6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F23D7BD" w14:textId="77777777" w:rsidR="00B968A2" w:rsidRPr="00565786" w:rsidRDefault="00B968A2" w:rsidP="00B968A2">
      <w:pPr>
        <w:pStyle w:val="NormalBold"/>
      </w:pPr>
      <w:r w:rsidRPr="00565786">
        <w:rPr>
          <w:rStyle w:val="HideTWBExt"/>
        </w:rPr>
        <w:t>&lt;Article&gt;</w:t>
      </w:r>
      <w:r w:rsidRPr="00565786">
        <w:t>Paragrafo 1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459CF41" w14:textId="77777777" w:rsidTr="00C72CB5">
        <w:trPr>
          <w:trHeight w:hRule="exact" w:val="240"/>
          <w:jc w:val="center"/>
        </w:trPr>
        <w:tc>
          <w:tcPr>
            <w:tcW w:w="9752" w:type="dxa"/>
            <w:gridSpan w:val="2"/>
            <w:tcBorders>
              <w:top w:val="nil"/>
              <w:left w:val="nil"/>
              <w:bottom w:val="nil"/>
              <w:right w:val="nil"/>
            </w:tcBorders>
          </w:tcPr>
          <w:p w14:paraId="6D183297" w14:textId="77777777" w:rsidR="00B968A2" w:rsidRPr="00565786" w:rsidRDefault="00B968A2" w:rsidP="00C72CB5"/>
        </w:tc>
      </w:tr>
      <w:tr w:rsidR="00B968A2" w:rsidRPr="00565786" w14:paraId="5AE6E023" w14:textId="77777777" w:rsidTr="00C72CB5">
        <w:trPr>
          <w:trHeight w:val="240"/>
          <w:jc w:val="center"/>
        </w:trPr>
        <w:tc>
          <w:tcPr>
            <w:tcW w:w="4876" w:type="dxa"/>
            <w:tcBorders>
              <w:top w:val="nil"/>
              <w:left w:val="nil"/>
              <w:bottom w:val="nil"/>
              <w:right w:val="nil"/>
            </w:tcBorders>
          </w:tcPr>
          <w:p w14:paraId="1470C8F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5DA1866" w14:textId="77777777" w:rsidR="00B968A2" w:rsidRPr="00565786" w:rsidRDefault="00B968A2" w:rsidP="00C72CB5">
            <w:pPr>
              <w:pStyle w:val="AmColumnHeading"/>
            </w:pPr>
            <w:r w:rsidRPr="00565786">
              <w:t>Emendamento</w:t>
            </w:r>
          </w:p>
        </w:tc>
      </w:tr>
      <w:tr w:rsidR="00B968A2" w:rsidRPr="00565786" w14:paraId="054F5845" w14:textId="77777777" w:rsidTr="00C72CB5">
        <w:trPr>
          <w:jc w:val="center"/>
        </w:trPr>
        <w:tc>
          <w:tcPr>
            <w:tcW w:w="4876" w:type="dxa"/>
            <w:tcBorders>
              <w:top w:val="nil"/>
              <w:left w:val="nil"/>
              <w:bottom w:val="nil"/>
              <w:right w:val="nil"/>
            </w:tcBorders>
          </w:tcPr>
          <w:p w14:paraId="66318BCF" w14:textId="77777777" w:rsidR="00B968A2" w:rsidRPr="00565786" w:rsidRDefault="00B968A2" w:rsidP="00C72CB5">
            <w:pPr>
              <w:pStyle w:val="Normal6a"/>
            </w:pPr>
          </w:p>
        </w:tc>
        <w:tc>
          <w:tcPr>
            <w:tcW w:w="4876" w:type="dxa"/>
            <w:tcBorders>
              <w:top w:val="nil"/>
              <w:left w:val="nil"/>
              <w:bottom w:val="nil"/>
              <w:right w:val="nil"/>
            </w:tcBorders>
          </w:tcPr>
          <w:p w14:paraId="15CD7006" w14:textId="77777777" w:rsidR="00B968A2" w:rsidRPr="00565786" w:rsidRDefault="00B968A2" w:rsidP="00C72CB5">
            <w:pPr>
              <w:pStyle w:val="Normal6a"/>
            </w:pPr>
            <w:r w:rsidRPr="00565786">
              <w:rPr>
                <w:b/>
                <w:i/>
              </w:rPr>
              <w:t>1 bis.</w:t>
            </w:r>
            <w:r w:rsidRPr="00565786">
              <w:tab/>
            </w:r>
            <w:r w:rsidRPr="00565786">
              <w:rPr>
                <w:b/>
                <w:i/>
              </w:rPr>
              <w:t>sottolinea che l'oceano genera il 50 % dell'ossigeno di cui abbiamo bisogno, assorbe il 30 % di tutte le emissioni di anidride carbonica e cattura il 90 % del calore in eccesso intrappolato da tali emissioni;</w:t>
            </w:r>
          </w:p>
        </w:tc>
      </w:tr>
    </w:tbl>
    <w:p w14:paraId="4FFA0A7C"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46711276" w14:textId="77777777" w:rsidR="00B968A2" w:rsidRPr="006D085E" w:rsidRDefault="00B968A2" w:rsidP="00B968A2">
      <w:pPr>
        <w:rPr>
          <w:lang w:val="fr-BE"/>
        </w:rPr>
      </w:pPr>
      <w:r w:rsidRPr="006D085E">
        <w:rPr>
          <w:rStyle w:val="HideTWBExt"/>
          <w:lang w:val="fr-BE"/>
        </w:rPr>
        <w:t>&lt;/Amend&gt;</w:t>
      </w:r>
    </w:p>
    <w:p w14:paraId="02D74058"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138</w:t>
      </w:r>
      <w:r w:rsidRPr="006D085E">
        <w:rPr>
          <w:rStyle w:val="HideTWBExt"/>
          <w:lang w:val="fr-BE"/>
        </w:rPr>
        <w:t>&lt;/NumAm&gt;</w:t>
      </w:r>
    </w:p>
    <w:p w14:paraId="16CC2219"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3044E06B" w14:textId="77777777" w:rsidR="00B968A2" w:rsidRPr="006D085E" w:rsidRDefault="00B968A2" w:rsidP="00B968A2">
      <w:pPr>
        <w:pStyle w:val="NormalBold"/>
        <w:rPr>
          <w:lang w:val="fr-BE"/>
        </w:rPr>
      </w:pPr>
      <w:r w:rsidRPr="006D085E">
        <w:rPr>
          <w:rStyle w:val="HideTWBExt"/>
          <w:b w:val="0"/>
          <w:lang w:val="fr-BE"/>
        </w:rPr>
        <w:t>&lt;/RepeatBlock-By&gt;</w:t>
      </w:r>
    </w:p>
    <w:p w14:paraId="5D62305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AE5D17A" w14:textId="77777777" w:rsidR="00B968A2" w:rsidRPr="00565786" w:rsidRDefault="00B968A2" w:rsidP="00B968A2">
      <w:pPr>
        <w:pStyle w:val="NormalBold"/>
      </w:pPr>
      <w:r w:rsidRPr="00565786">
        <w:rPr>
          <w:rStyle w:val="HideTWBExt"/>
        </w:rPr>
        <w:t>&lt;Article&gt;</w:t>
      </w:r>
      <w:r w:rsidRPr="00565786">
        <w:t>Paragrafo 1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92FF77A" w14:textId="77777777" w:rsidTr="00C72CB5">
        <w:trPr>
          <w:trHeight w:hRule="exact" w:val="240"/>
          <w:jc w:val="center"/>
        </w:trPr>
        <w:tc>
          <w:tcPr>
            <w:tcW w:w="9752" w:type="dxa"/>
            <w:gridSpan w:val="2"/>
            <w:tcBorders>
              <w:top w:val="nil"/>
              <w:left w:val="nil"/>
              <w:bottom w:val="nil"/>
              <w:right w:val="nil"/>
            </w:tcBorders>
          </w:tcPr>
          <w:p w14:paraId="7DA1F48E" w14:textId="77777777" w:rsidR="00B968A2" w:rsidRPr="00565786" w:rsidRDefault="00B968A2" w:rsidP="00C72CB5"/>
        </w:tc>
      </w:tr>
      <w:tr w:rsidR="00B968A2" w:rsidRPr="00565786" w14:paraId="7497F011" w14:textId="77777777" w:rsidTr="00C72CB5">
        <w:trPr>
          <w:trHeight w:val="240"/>
          <w:jc w:val="center"/>
        </w:trPr>
        <w:tc>
          <w:tcPr>
            <w:tcW w:w="4876" w:type="dxa"/>
            <w:tcBorders>
              <w:top w:val="nil"/>
              <w:left w:val="nil"/>
              <w:bottom w:val="nil"/>
              <w:right w:val="nil"/>
            </w:tcBorders>
          </w:tcPr>
          <w:p w14:paraId="5035E1F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E2A374A" w14:textId="77777777" w:rsidR="00B968A2" w:rsidRPr="00565786" w:rsidRDefault="00B968A2" w:rsidP="00C72CB5">
            <w:pPr>
              <w:pStyle w:val="AmColumnHeading"/>
            </w:pPr>
            <w:r w:rsidRPr="00565786">
              <w:t>Emendamento</w:t>
            </w:r>
          </w:p>
        </w:tc>
      </w:tr>
      <w:tr w:rsidR="00B968A2" w:rsidRPr="00565786" w14:paraId="021289FA" w14:textId="77777777" w:rsidTr="00C72CB5">
        <w:trPr>
          <w:jc w:val="center"/>
        </w:trPr>
        <w:tc>
          <w:tcPr>
            <w:tcW w:w="4876" w:type="dxa"/>
            <w:tcBorders>
              <w:top w:val="nil"/>
              <w:left w:val="nil"/>
              <w:bottom w:val="nil"/>
              <w:right w:val="nil"/>
            </w:tcBorders>
          </w:tcPr>
          <w:p w14:paraId="03E1A262" w14:textId="77777777" w:rsidR="00B968A2" w:rsidRPr="00565786" w:rsidRDefault="00B968A2" w:rsidP="00C72CB5">
            <w:pPr>
              <w:pStyle w:val="Normal6a"/>
            </w:pPr>
          </w:p>
        </w:tc>
        <w:tc>
          <w:tcPr>
            <w:tcW w:w="4876" w:type="dxa"/>
            <w:tcBorders>
              <w:top w:val="nil"/>
              <w:left w:val="nil"/>
              <w:bottom w:val="nil"/>
              <w:right w:val="nil"/>
            </w:tcBorders>
          </w:tcPr>
          <w:p w14:paraId="021F33CA" w14:textId="77777777" w:rsidR="00B968A2" w:rsidRPr="00565786" w:rsidRDefault="00B968A2" w:rsidP="00C72CB5">
            <w:pPr>
              <w:pStyle w:val="Normal6a"/>
            </w:pPr>
            <w:r w:rsidRPr="00565786">
              <w:rPr>
                <w:b/>
                <w:i/>
              </w:rPr>
              <w:t>1 bis.</w:t>
            </w:r>
            <w:r w:rsidRPr="00565786">
              <w:tab/>
            </w:r>
            <w:r w:rsidRPr="00565786">
              <w:rPr>
                <w:b/>
                <w:i/>
              </w:rPr>
              <w:t>ricorda l'impegno dell'UE a porre fine alle sovvenzioni dannose alla pesca in linea con l'accordo dell'OMC e l'OSS 14;</w:t>
            </w:r>
          </w:p>
        </w:tc>
      </w:tr>
    </w:tbl>
    <w:p w14:paraId="1C43FB24"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7064AD8" w14:textId="77777777" w:rsidR="00B968A2" w:rsidRPr="00565786" w:rsidRDefault="00B968A2" w:rsidP="00B968A2">
      <w:r w:rsidRPr="00565786">
        <w:rPr>
          <w:rStyle w:val="HideTWBExt"/>
        </w:rPr>
        <w:t>&lt;/Amend&gt;</w:t>
      </w:r>
    </w:p>
    <w:p w14:paraId="7F453AC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139</w:t>
      </w:r>
      <w:r w:rsidRPr="00565786">
        <w:rPr>
          <w:rStyle w:val="HideTWBExt"/>
        </w:rPr>
        <w:t>&lt;/NumAm&gt;</w:t>
      </w:r>
    </w:p>
    <w:p w14:paraId="1DEBCBAB"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79F11298" w14:textId="77777777" w:rsidR="00B968A2" w:rsidRPr="00565786" w:rsidRDefault="00B968A2" w:rsidP="00B968A2">
      <w:r w:rsidRPr="00565786">
        <w:rPr>
          <w:rStyle w:val="HideTWBExt"/>
        </w:rPr>
        <w:t>&lt;AuNomDe&gt;</w:t>
      </w:r>
      <w:r w:rsidRPr="00565786">
        <w:rPr>
          <w:rStyle w:val="HideTWBInt"/>
        </w:rPr>
        <w:t>{Verts/ALE}</w:t>
      </w:r>
      <w:r w:rsidRPr="00565786">
        <w:t>a nome del gruppo Verts/ALE</w:t>
      </w:r>
      <w:r w:rsidRPr="00565786">
        <w:rPr>
          <w:rStyle w:val="HideTWBExt"/>
        </w:rPr>
        <w:t>&lt;/AuNomDe&gt;</w:t>
      </w:r>
    </w:p>
    <w:p w14:paraId="30634941" w14:textId="77777777" w:rsidR="00B968A2" w:rsidRPr="00565786" w:rsidRDefault="00B968A2" w:rsidP="00B968A2">
      <w:pPr>
        <w:pStyle w:val="NormalBold"/>
      </w:pPr>
      <w:r w:rsidRPr="00565786">
        <w:rPr>
          <w:rStyle w:val="HideTWBExt"/>
          <w:b w:val="0"/>
        </w:rPr>
        <w:t>&lt;/RepeatBlock-By&gt;</w:t>
      </w:r>
    </w:p>
    <w:p w14:paraId="6BFE1C26"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E8AE055" w14:textId="77777777" w:rsidR="00B968A2" w:rsidRPr="00565786" w:rsidRDefault="00B968A2" w:rsidP="00B968A2">
      <w:pPr>
        <w:pStyle w:val="NormalBold"/>
      </w:pPr>
      <w:r w:rsidRPr="00565786">
        <w:rPr>
          <w:rStyle w:val="HideTWBExt"/>
        </w:rPr>
        <w:t>&lt;Article&gt;</w:t>
      </w:r>
      <w:r w:rsidRPr="00565786">
        <w:t>Paragrafo 1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ECEE8CC" w14:textId="77777777" w:rsidTr="00C72CB5">
        <w:trPr>
          <w:trHeight w:hRule="exact" w:val="240"/>
          <w:jc w:val="center"/>
        </w:trPr>
        <w:tc>
          <w:tcPr>
            <w:tcW w:w="9752" w:type="dxa"/>
            <w:gridSpan w:val="2"/>
            <w:tcBorders>
              <w:top w:val="nil"/>
              <w:left w:val="nil"/>
              <w:bottom w:val="nil"/>
              <w:right w:val="nil"/>
            </w:tcBorders>
          </w:tcPr>
          <w:p w14:paraId="00CCE08B" w14:textId="77777777" w:rsidR="00B968A2" w:rsidRPr="00565786" w:rsidRDefault="00B968A2" w:rsidP="00C72CB5"/>
        </w:tc>
      </w:tr>
      <w:tr w:rsidR="00B968A2" w:rsidRPr="00565786" w14:paraId="09AC89FC" w14:textId="77777777" w:rsidTr="00C72CB5">
        <w:trPr>
          <w:trHeight w:val="240"/>
          <w:jc w:val="center"/>
        </w:trPr>
        <w:tc>
          <w:tcPr>
            <w:tcW w:w="4876" w:type="dxa"/>
            <w:tcBorders>
              <w:top w:val="nil"/>
              <w:left w:val="nil"/>
              <w:bottom w:val="nil"/>
              <w:right w:val="nil"/>
            </w:tcBorders>
          </w:tcPr>
          <w:p w14:paraId="72C5ABB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4591CA4" w14:textId="77777777" w:rsidR="00B968A2" w:rsidRPr="00565786" w:rsidRDefault="00B968A2" w:rsidP="00C72CB5">
            <w:pPr>
              <w:pStyle w:val="AmColumnHeading"/>
            </w:pPr>
            <w:r w:rsidRPr="00565786">
              <w:t>Emendamento</w:t>
            </w:r>
          </w:p>
        </w:tc>
      </w:tr>
      <w:tr w:rsidR="00B968A2" w:rsidRPr="00565786" w14:paraId="2E3048EC" w14:textId="77777777" w:rsidTr="00C72CB5">
        <w:trPr>
          <w:jc w:val="center"/>
        </w:trPr>
        <w:tc>
          <w:tcPr>
            <w:tcW w:w="4876" w:type="dxa"/>
            <w:tcBorders>
              <w:top w:val="nil"/>
              <w:left w:val="nil"/>
              <w:bottom w:val="nil"/>
              <w:right w:val="nil"/>
            </w:tcBorders>
          </w:tcPr>
          <w:p w14:paraId="3B364A2F" w14:textId="77777777" w:rsidR="00B968A2" w:rsidRPr="00565786" w:rsidRDefault="00B968A2" w:rsidP="00C72CB5">
            <w:pPr>
              <w:pStyle w:val="Normal6a"/>
            </w:pPr>
          </w:p>
        </w:tc>
        <w:tc>
          <w:tcPr>
            <w:tcW w:w="4876" w:type="dxa"/>
            <w:tcBorders>
              <w:top w:val="nil"/>
              <w:left w:val="nil"/>
              <w:bottom w:val="nil"/>
              <w:right w:val="nil"/>
            </w:tcBorders>
          </w:tcPr>
          <w:p w14:paraId="2CC8CB69" w14:textId="77777777" w:rsidR="00B968A2" w:rsidRPr="00565786" w:rsidRDefault="00B968A2" w:rsidP="00C72CB5">
            <w:pPr>
              <w:pStyle w:val="Normal6a"/>
            </w:pPr>
            <w:r w:rsidRPr="00565786">
              <w:rPr>
                <w:b/>
                <w:i/>
              </w:rPr>
              <w:t>1 ter.</w:t>
            </w:r>
            <w:r w:rsidRPr="00565786">
              <w:tab/>
            </w:r>
            <w:r w:rsidRPr="00565786">
              <w:rPr>
                <w:b/>
                <w:i/>
              </w:rPr>
              <w:t>invita la Commissione a stabilire una tabella di marcia ambiziosa nel suo prossimo patto per gli oceani per la decarbonizzazione della pesca con tappe intermedie e applicabili in linea con la normativa europea sul clima;</w:t>
            </w:r>
          </w:p>
        </w:tc>
      </w:tr>
    </w:tbl>
    <w:p w14:paraId="0D6A4E0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240BA56" w14:textId="77777777" w:rsidR="00B968A2" w:rsidRPr="00565786" w:rsidRDefault="00B968A2" w:rsidP="00B968A2">
      <w:r w:rsidRPr="00565786">
        <w:rPr>
          <w:rStyle w:val="HideTWBExt"/>
        </w:rPr>
        <w:t>&lt;/Amend&gt;</w:t>
      </w:r>
    </w:p>
    <w:p w14:paraId="3060EE8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140</w:t>
      </w:r>
      <w:r w:rsidRPr="00565786">
        <w:rPr>
          <w:rStyle w:val="HideTWBExt"/>
        </w:rPr>
        <w:t>&lt;/NumAm&gt;</w:t>
      </w:r>
    </w:p>
    <w:p w14:paraId="11ABA8A2"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0170FE6F" w14:textId="77777777" w:rsidR="00B968A2" w:rsidRPr="00565786" w:rsidRDefault="00B968A2" w:rsidP="00B968A2">
      <w:pPr>
        <w:pStyle w:val="NormalBold"/>
      </w:pPr>
      <w:r w:rsidRPr="00565786">
        <w:rPr>
          <w:rStyle w:val="HideTWBExt"/>
          <w:b w:val="0"/>
        </w:rPr>
        <w:t>&lt;/RepeatBlock-By&gt;</w:t>
      </w:r>
    </w:p>
    <w:p w14:paraId="66DDA8E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0A5E283" w14:textId="77777777" w:rsidR="00B968A2" w:rsidRPr="00565786" w:rsidRDefault="00B968A2" w:rsidP="00B968A2">
      <w:pPr>
        <w:pStyle w:val="NormalBold"/>
      </w:pPr>
      <w:r w:rsidRPr="00565786">
        <w:rPr>
          <w:rStyle w:val="HideTWBExt"/>
        </w:rPr>
        <w:t>&lt;Article&gt;</w:t>
      </w:r>
      <w:r w:rsidRPr="00565786">
        <w:t>Paragrafo 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3130E4D" w14:textId="77777777" w:rsidTr="00C72CB5">
        <w:trPr>
          <w:trHeight w:hRule="exact" w:val="240"/>
          <w:jc w:val="center"/>
        </w:trPr>
        <w:tc>
          <w:tcPr>
            <w:tcW w:w="9752" w:type="dxa"/>
            <w:gridSpan w:val="2"/>
            <w:tcBorders>
              <w:top w:val="nil"/>
              <w:left w:val="nil"/>
              <w:bottom w:val="nil"/>
              <w:right w:val="nil"/>
            </w:tcBorders>
          </w:tcPr>
          <w:p w14:paraId="56EFA829" w14:textId="77777777" w:rsidR="00B968A2" w:rsidRPr="00565786" w:rsidRDefault="00B968A2" w:rsidP="00C72CB5"/>
        </w:tc>
      </w:tr>
      <w:tr w:rsidR="00B968A2" w:rsidRPr="00565786" w14:paraId="2CDEE1C1" w14:textId="77777777" w:rsidTr="00C72CB5">
        <w:trPr>
          <w:trHeight w:val="240"/>
          <w:jc w:val="center"/>
        </w:trPr>
        <w:tc>
          <w:tcPr>
            <w:tcW w:w="4876" w:type="dxa"/>
            <w:tcBorders>
              <w:top w:val="nil"/>
              <w:left w:val="nil"/>
              <w:bottom w:val="nil"/>
              <w:right w:val="nil"/>
            </w:tcBorders>
          </w:tcPr>
          <w:p w14:paraId="4D187EE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FC96971" w14:textId="77777777" w:rsidR="00B968A2" w:rsidRPr="00565786" w:rsidRDefault="00B968A2" w:rsidP="00C72CB5">
            <w:pPr>
              <w:pStyle w:val="AmColumnHeading"/>
            </w:pPr>
            <w:r w:rsidRPr="00565786">
              <w:t>Emendamento</w:t>
            </w:r>
          </w:p>
        </w:tc>
      </w:tr>
      <w:tr w:rsidR="00B968A2" w:rsidRPr="00565786" w14:paraId="0D034049" w14:textId="77777777" w:rsidTr="00C72CB5">
        <w:trPr>
          <w:jc w:val="center"/>
        </w:trPr>
        <w:tc>
          <w:tcPr>
            <w:tcW w:w="4876" w:type="dxa"/>
            <w:tcBorders>
              <w:top w:val="nil"/>
              <w:left w:val="nil"/>
              <w:bottom w:val="nil"/>
              <w:right w:val="nil"/>
            </w:tcBorders>
          </w:tcPr>
          <w:p w14:paraId="7D876A73" w14:textId="77777777" w:rsidR="00B968A2" w:rsidRPr="00565786" w:rsidRDefault="00B968A2" w:rsidP="00C72CB5">
            <w:pPr>
              <w:pStyle w:val="Normal6a"/>
            </w:pPr>
            <w:r w:rsidRPr="00565786">
              <w:t>2.</w:t>
            </w:r>
            <w:r w:rsidRPr="00565786">
              <w:tab/>
            </w:r>
            <w:r w:rsidRPr="00565786">
              <w:rPr>
                <w:b/>
                <w:i/>
              </w:rPr>
              <w:t>rileva</w:t>
            </w:r>
            <w:r w:rsidRPr="00565786">
              <w:t xml:space="preserve"> che </w:t>
            </w:r>
            <w:r w:rsidRPr="00565786">
              <w:rPr>
                <w:b/>
                <w:i/>
              </w:rPr>
              <w:t>gli sforzi di decarbonizzazione dell'UE interessano l'intera flotta peschereccia, con</w:t>
            </w:r>
            <w:r w:rsidRPr="00565786">
              <w:t xml:space="preserve"> particolare </w:t>
            </w:r>
            <w:r w:rsidRPr="00565786">
              <w:rPr>
                <w:b/>
                <w:i/>
              </w:rPr>
              <w:t>attenzione ai pescherecci di lunghezza superiore ai 12 metri</w:t>
            </w:r>
            <w:r w:rsidRPr="00565786">
              <w:t>;</w:t>
            </w:r>
            <w:r w:rsidRPr="00565786">
              <w:rPr>
                <w:b/>
                <w:i/>
              </w:rPr>
              <w:t xml:space="preserve"> osserva che i pescherecci dell'UE hanno un'età media di oltre 31,5 anni, il che rende difficoltoso l'ammodernamento o la conversione a fonti di energia alternative</w:t>
            </w:r>
            <w:r w:rsidRPr="00565786">
              <w:t>;</w:t>
            </w:r>
          </w:p>
        </w:tc>
        <w:tc>
          <w:tcPr>
            <w:tcW w:w="4876" w:type="dxa"/>
            <w:tcBorders>
              <w:top w:val="nil"/>
              <w:left w:val="nil"/>
              <w:bottom w:val="nil"/>
              <w:right w:val="nil"/>
            </w:tcBorders>
          </w:tcPr>
          <w:p w14:paraId="4F0BA69A" w14:textId="651DFD49" w:rsidR="00B968A2" w:rsidRPr="00565786" w:rsidRDefault="00B968A2" w:rsidP="00C72CB5">
            <w:pPr>
              <w:pStyle w:val="Normal6a"/>
            </w:pPr>
            <w:r w:rsidRPr="00565786">
              <w:t>2.</w:t>
            </w:r>
            <w:r w:rsidRPr="00565786">
              <w:tab/>
            </w:r>
            <w:r w:rsidRPr="00565786">
              <w:rPr>
                <w:b/>
                <w:i/>
              </w:rPr>
              <w:t>riconosce</w:t>
            </w:r>
            <w:r w:rsidRPr="00565786">
              <w:t xml:space="preserve"> che </w:t>
            </w:r>
            <w:r w:rsidRPr="00565786">
              <w:rPr>
                <w:b/>
                <w:i/>
              </w:rPr>
              <w:t xml:space="preserve">il passaggio a sistemi </w:t>
            </w:r>
            <w:r w:rsidR="006D085E">
              <w:rPr>
                <w:b/>
                <w:i/>
              </w:rPr>
              <w:t xml:space="preserve">energetici e </w:t>
            </w:r>
            <w:r w:rsidRPr="00565786">
              <w:rPr>
                <w:b/>
                <w:i/>
              </w:rPr>
              <w:t>di propulsione a basse emissioni di carbonio rappresenta una sfida significativa per il settore della pesca, in</w:t>
            </w:r>
            <w:r w:rsidRPr="00565786">
              <w:t xml:space="preserve"> particolare </w:t>
            </w:r>
            <w:r w:rsidRPr="00565786">
              <w:rPr>
                <w:b/>
                <w:i/>
              </w:rPr>
              <w:t>per gli operatori più piccoli con capacità finanziarie e tecniche limitate</w:t>
            </w:r>
            <w:r w:rsidRPr="00565786">
              <w:t>;</w:t>
            </w:r>
            <w:r w:rsidRPr="00565786">
              <w:rPr>
                <w:b/>
                <w:i/>
              </w:rPr>
              <w:t xml:space="preserve"> ricorda che per realizzare una transizione inclusiva è necessario eliminare le barriere strutturali all'accesso, tra cui gli elevati costi di ingresso, la mancanza di formazione e l'insufficienza delle infrastrutture portuali</w:t>
            </w:r>
            <w:r w:rsidRPr="00565786">
              <w:t xml:space="preserve">; </w:t>
            </w:r>
            <w:r w:rsidRPr="00565786">
              <w:rPr>
                <w:b/>
                <w:i/>
              </w:rPr>
              <w:t>sottolinea che un approccio unico per tutti non è adatto alla diversità delle flotte, delle regioni e dei contesti socioeconomici in tutta l'Unione;</w:t>
            </w:r>
          </w:p>
        </w:tc>
      </w:tr>
    </w:tbl>
    <w:p w14:paraId="50C5D7E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0F9B421" w14:textId="77777777" w:rsidR="00B968A2" w:rsidRPr="00565786" w:rsidRDefault="00B968A2" w:rsidP="00B968A2">
      <w:r w:rsidRPr="00565786">
        <w:rPr>
          <w:rStyle w:val="HideTWBExt"/>
        </w:rPr>
        <w:t>&lt;/Amend&gt;</w:t>
      </w:r>
    </w:p>
    <w:p w14:paraId="73A369F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141</w:t>
      </w:r>
      <w:r w:rsidRPr="00565786">
        <w:rPr>
          <w:rStyle w:val="HideTWBExt"/>
        </w:rPr>
        <w:t>&lt;/NumAm&gt;</w:t>
      </w:r>
    </w:p>
    <w:p w14:paraId="5F24CF04"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2226C5C4" w14:textId="77777777" w:rsidR="00B968A2" w:rsidRPr="00565786" w:rsidRDefault="00B968A2" w:rsidP="00B968A2">
      <w:pPr>
        <w:pStyle w:val="NormalBold"/>
      </w:pPr>
      <w:r w:rsidRPr="00565786">
        <w:rPr>
          <w:rStyle w:val="HideTWBExt"/>
          <w:b w:val="0"/>
        </w:rPr>
        <w:t>&lt;/RepeatBlock-By&gt;</w:t>
      </w:r>
    </w:p>
    <w:p w14:paraId="447DA69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36D36D7" w14:textId="77777777" w:rsidR="00B968A2" w:rsidRPr="00565786" w:rsidRDefault="00B968A2" w:rsidP="00B968A2">
      <w:pPr>
        <w:pStyle w:val="NormalBold"/>
      </w:pPr>
      <w:r w:rsidRPr="00565786">
        <w:rPr>
          <w:rStyle w:val="HideTWBExt"/>
        </w:rPr>
        <w:t>&lt;Article&gt;</w:t>
      </w:r>
      <w:r w:rsidRPr="00565786">
        <w:t>Paragrafo 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58B95E8" w14:textId="77777777" w:rsidTr="00C72CB5">
        <w:trPr>
          <w:trHeight w:hRule="exact" w:val="240"/>
          <w:jc w:val="center"/>
        </w:trPr>
        <w:tc>
          <w:tcPr>
            <w:tcW w:w="9752" w:type="dxa"/>
            <w:gridSpan w:val="2"/>
            <w:tcBorders>
              <w:top w:val="nil"/>
              <w:left w:val="nil"/>
              <w:bottom w:val="nil"/>
              <w:right w:val="nil"/>
            </w:tcBorders>
          </w:tcPr>
          <w:p w14:paraId="2FDDA83A" w14:textId="77777777" w:rsidR="00B968A2" w:rsidRPr="00565786" w:rsidRDefault="00B968A2" w:rsidP="00C72CB5"/>
        </w:tc>
      </w:tr>
      <w:tr w:rsidR="00B968A2" w:rsidRPr="00565786" w14:paraId="62A4AA43" w14:textId="77777777" w:rsidTr="00C72CB5">
        <w:trPr>
          <w:trHeight w:val="240"/>
          <w:jc w:val="center"/>
        </w:trPr>
        <w:tc>
          <w:tcPr>
            <w:tcW w:w="4876" w:type="dxa"/>
            <w:tcBorders>
              <w:top w:val="nil"/>
              <w:left w:val="nil"/>
              <w:bottom w:val="nil"/>
              <w:right w:val="nil"/>
            </w:tcBorders>
          </w:tcPr>
          <w:p w14:paraId="3702C12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FB87670" w14:textId="77777777" w:rsidR="00B968A2" w:rsidRPr="00565786" w:rsidRDefault="00B968A2" w:rsidP="00C72CB5">
            <w:pPr>
              <w:pStyle w:val="AmColumnHeading"/>
            </w:pPr>
            <w:r w:rsidRPr="00565786">
              <w:t>Emendamento</w:t>
            </w:r>
          </w:p>
        </w:tc>
      </w:tr>
      <w:tr w:rsidR="00B968A2" w:rsidRPr="00565786" w14:paraId="381CB72E" w14:textId="77777777" w:rsidTr="00C72CB5">
        <w:trPr>
          <w:jc w:val="center"/>
        </w:trPr>
        <w:tc>
          <w:tcPr>
            <w:tcW w:w="4876" w:type="dxa"/>
            <w:tcBorders>
              <w:top w:val="nil"/>
              <w:left w:val="nil"/>
              <w:bottom w:val="nil"/>
              <w:right w:val="nil"/>
            </w:tcBorders>
          </w:tcPr>
          <w:p w14:paraId="6224A4AE" w14:textId="77777777" w:rsidR="00B968A2" w:rsidRPr="00565786" w:rsidRDefault="00B968A2" w:rsidP="00C72CB5">
            <w:pPr>
              <w:pStyle w:val="Normal6a"/>
            </w:pPr>
            <w:r w:rsidRPr="00565786">
              <w:t>2.</w:t>
            </w:r>
            <w:r w:rsidRPr="00565786">
              <w:tab/>
              <w:t>rileva che gli sforzi di decarbonizzazione dell'UE interessano l'intera flotta peschereccia, con particolare attenzione ai pescherecci di lunghezza superiore ai 12 metri; osserva che i pescherecci dell'UE hanno un'età media di oltre 31,5 anni, il che rende difficoltoso l'ammodernamento o la conversione a fonti di energia alternative;</w:t>
            </w:r>
          </w:p>
        </w:tc>
        <w:tc>
          <w:tcPr>
            <w:tcW w:w="4876" w:type="dxa"/>
            <w:tcBorders>
              <w:top w:val="nil"/>
              <w:left w:val="nil"/>
              <w:bottom w:val="nil"/>
              <w:right w:val="nil"/>
            </w:tcBorders>
          </w:tcPr>
          <w:p w14:paraId="32CE86F8" w14:textId="77777777" w:rsidR="00B968A2" w:rsidRPr="00565786" w:rsidRDefault="00B968A2" w:rsidP="00C72CB5">
            <w:pPr>
              <w:pStyle w:val="Normal6a"/>
            </w:pPr>
            <w:r w:rsidRPr="00565786">
              <w:t>2.</w:t>
            </w:r>
            <w:r w:rsidRPr="00565786">
              <w:tab/>
              <w:t xml:space="preserve">rileva che gli sforzi di decarbonizzazione dell'UE interessano l'intera flotta peschereccia, con particolare attenzione ai pescherecci di lunghezza superiore ai 12 metri; osserva che i pescherecci dell'UE hanno un'età media di oltre 31,5 anni, il che rende difficoltoso l'ammodernamento o la conversione a fonti di energia alternative; </w:t>
            </w:r>
            <w:r w:rsidRPr="00565786">
              <w:rPr>
                <w:b/>
                <w:i/>
              </w:rPr>
              <w:t>sottolinea l'urgente necessità di finanziamenti pubblici per il rinnovamento della flotta, garantendo al contempo l'esistenza di salvaguardie per prevenire l'aumento della capacità dei pescherecci di catturare più pesce;</w:t>
            </w:r>
          </w:p>
        </w:tc>
      </w:tr>
    </w:tbl>
    <w:p w14:paraId="40AC267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74BA8E0" w14:textId="77777777" w:rsidR="00B968A2" w:rsidRPr="00565786" w:rsidRDefault="00B968A2" w:rsidP="00B968A2">
      <w:r w:rsidRPr="00565786">
        <w:rPr>
          <w:rStyle w:val="HideTWBExt"/>
        </w:rPr>
        <w:t>&lt;/Amend&gt;</w:t>
      </w:r>
    </w:p>
    <w:p w14:paraId="0E75710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142</w:t>
      </w:r>
      <w:r w:rsidRPr="00565786">
        <w:rPr>
          <w:rStyle w:val="HideTWBExt"/>
        </w:rPr>
        <w:t>&lt;/NumAm&gt;</w:t>
      </w:r>
    </w:p>
    <w:p w14:paraId="4A7DDB54" w14:textId="77777777" w:rsidR="00B968A2" w:rsidRPr="00565786" w:rsidRDefault="00B968A2" w:rsidP="00B968A2">
      <w:pPr>
        <w:pStyle w:val="NormalBold"/>
      </w:pPr>
      <w:r w:rsidRPr="00565786">
        <w:rPr>
          <w:rStyle w:val="HideTWBExt"/>
          <w:b w:val="0"/>
        </w:rPr>
        <w:t>&lt;RepeatBlock-By&gt;&lt;Members&gt;</w:t>
      </w:r>
      <w:r w:rsidRPr="00565786">
        <w:t>Oihane Agirregoitia Martínez, Stéphanie Yon-Courtin, Asger Christensen</w:t>
      </w:r>
      <w:r w:rsidRPr="00565786">
        <w:rPr>
          <w:rStyle w:val="HideTWBExt"/>
          <w:b w:val="0"/>
        </w:rPr>
        <w:t>&lt;/Members&gt;</w:t>
      </w:r>
    </w:p>
    <w:p w14:paraId="595411C9" w14:textId="77777777" w:rsidR="00B968A2" w:rsidRPr="00565786" w:rsidRDefault="00B968A2" w:rsidP="00B968A2">
      <w:pPr>
        <w:pStyle w:val="NormalBold"/>
      </w:pPr>
      <w:r w:rsidRPr="00565786">
        <w:rPr>
          <w:rStyle w:val="HideTWBExt"/>
          <w:b w:val="0"/>
        </w:rPr>
        <w:t>&lt;/RepeatBlock-By&gt;</w:t>
      </w:r>
    </w:p>
    <w:p w14:paraId="093B37E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FDCFB6D" w14:textId="77777777" w:rsidR="00B968A2" w:rsidRPr="00565786" w:rsidRDefault="00B968A2" w:rsidP="00B968A2">
      <w:pPr>
        <w:pStyle w:val="NormalBold"/>
      </w:pPr>
      <w:r w:rsidRPr="00565786">
        <w:rPr>
          <w:rStyle w:val="HideTWBExt"/>
        </w:rPr>
        <w:t>&lt;Article&gt;</w:t>
      </w:r>
      <w:r w:rsidRPr="00565786">
        <w:t>Paragrafo 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91459C3" w14:textId="77777777" w:rsidTr="00C72CB5">
        <w:trPr>
          <w:trHeight w:hRule="exact" w:val="240"/>
          <w:jc w:val="center"/>
        </w:trPr>
        <w:tc>
          <w:tcPr>
            <w:tcW w:w="9752" w:type="dxa"/>
            <w:gridSpan w:val="2"/>
            <w:tcBorders>
              <w:top w:val="nil"/>
              <w:left w:val="nil"/>
              <w:bottom w:val="nil"/>
              <w:right w:val="nil"/>
            </w:tcBorders>
          </w:tcPr>
          <w:p w14:paraId="1BA66243" w14:textId="77777777" w:rsidR="00B968A2" w:rsidRPr="00565786" w:rsidRDefault="00B968A2" w:rsidP="00C72CB5"/>
        </w:tc>
      </w:tr>
      <w:tr w:rsidR="00B968A2" w:rsidRPr="00565786" w14:paraId="7B316007" w14:textId="77777777" w:rsidTr="00C72CB5">
        <w:trPr>
          <w:trHeight w:val="240"/>
          <w:jc w:val="center"/>
        </w:trPr>
        <w:tc>
          <w:tcPr>
            <w:tcW w:w="4876" w:type="dxa"/>
            <w:tcBorders>
              <w:top w:val="nil"/>
              <w:left w:val="nil"/>
              <w:bottom w:val="nil"/>
              <w:right w:val="nil"/>
            </w:tcBorders>
          </w:tcPr>
          <w:p w14:paraId="7CC47B3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8B88E22" w14:textId="77777777" w:rsidR="00B968A2" w:rsidRPr="00565786" w:rsidRDefault="00B968A2" w:rsidP="00C72CB5">
            <w:pPr>
              <w:pStyle w:val="AmColumnHeading"/>
            </w:pPr>
            <w:r w:rsidRPr="00565786">
              <w:t>Emendamento</w:t>
            </w:r>
          </w:p>
        </w:tc>
      </w:tr>
      <w:tr w:rsidR="00B968A2" w:rsidRPr="00565786" w14:paraId="152BFF9E" w14:textId="77777777" w:rsidTr="00C72CB5">
        <w:trPr>
          <w:jc w:val="center"/>
        </w:trPr>
        <w:tc>
          <w:tcPr>
            <w:tcW w:w="4876" w:type="dxa"/>
            <w:tcBorders>
              <w:top w:val="nil"/>
              <w:left w:val="nil"/>
              <w:bottom w:val="nil"/>
              <w:right w:val="nil"/>
            </w:tcBorders>
          </w:tcPr>
          <w:p w14:paraId="303DD6CB" w14:textId="77777777" w:rsidR="00B968A2" w:rsidRPr="00565786" w:rsidRDefault="00B968A2" w:rsidP="00C72CB5">
            <w:pPr>
              <w:pStyle w:val="Normal6a"/>
            </w:pPr>
            <w:r w:rsidRPr="00565786">
              <w:t>2.</w:t>
            </w:r>
            <w:r w:rsidRPr="00565786">
              <w:tab/>
              <w:t xml:space="preserve">rileva che gli </w:t>
            </w:r>
            <w:r w:rsidRPr="00565786">
              <w:rPr>
                <w:b/>
                <w:i/>
              </w:rPr>
              <w:t>sforzi</w:t>
            </w:r>
            <w:r w:rsidRPr="00565786">
              <w:t xml:space="preserve"> di decarbonizzazione dell'UE </w:t>
            </w:r>
            <w:r w:rsidRPr="00565786">
              <w:rPr>
                <w:b/>
                <w:i/>
              </w:rPr>
              <w:t>interessano</w:t>
            </w:r>
            <w:r w:rsidRPr="00565786">
              <w:t xml:space="preserve"> l'intera flotta peschereccia, </w:t>
            </w:r>
            <w:r w:rsidRPr="00565786">
              <w:rPr>
                <w:b/>
                <w:bCs/>
                <w:i/>
                <w:iCs/>
              </w:rPr>
              <w:t>con particolare attenzione ai pescherecci di lunghezza superiore ai 12 metri</w:t>
            </w:r>
            <w:r w:rsidRPr="00565786">
              <w:t>; osserva che i pescherecci dell'UE hanno un'età media di oltre 31,5 anni</w:t>
            </w:r>
            <w:r w:rsidRPr="00565786">
              <w:rPr>
                <w:b/>
                <w:i/>
              </w:rPr>
              <w:t>, il che rende difficoltoso l'ammodernamento o la conversione a fonti di energia alternative</w:t>
            </w:r>
            <w:r w:rsidRPr="00565786">
              <w:t>;</w:t>
            </w:r>
          </w:p>
        </w:tc>
        <w:tc>
          <w:tcPr>
            <w:tcW w:w="4876" w:type="dxa"/>
            <w:tcBorders>
              <w:top w:val="nil"/>
              <w:left w:val="nil"/>
              <w:bottom w:val="nil"/>
              <w:right w:val="nil"/>
            </w:tcBorders>
          </w:tcPr>
          <w:p w14:paraId="4F65F31A" w14:textId="77777777" w:rsidR="00B968A2" w:rsidRPr="00565786" w:rsidRDefault="00B968A2" w:rsidP="00C72CB5">
            <w:pPr>
              <w:pStyle w:val="Normal6a"/>
            </w:pPr>
            <w:r w:rsidRPr="00565786">
              <w:t>2.</w:t>
            </w:r>
            <w:r w:rsidRPr="00565786">
              <w:tab/>
              <w:t xml:space="preserve">rileva che gli </w:t>
            </w:r>
            <w:r w:rsidRPr="00565786">
              <w:rPr>
                <w:b/>
                <w:i/>
              </w:rPr>
              <w:t>obiettivi</w:t>
            </w:r>
            <w:r w:rsidRPr="00565786">
              <w:t xml:space="preserve"> di decarbonizzazione dell'UE </w:t>
            </w:r>
            <w:r w:rsidRPr="00565786">
              <w:rPr>
                <w:b/>
                <w:i/>
              </w:rPr>
              <w:t>comprendono</w:t>
            </w:r>
            <w:r w:rsidRPr="00565786">
              <w:t xml:space="preserve"> l'intera flotta peschereccia, </w:t>
            </w:r>
            <w:r w:rsidRPr="00565786">
              <w:rPr>
                <w:b/>
                <w:bCs/>
                <w:i/>
                <w:iCs/>
              </w:rPr>
              <w:t>per la quale l'ammodernamento o la conversione a fonti di energia alternative sarà difficoltoso</w:t>
            </w:r>
            <w:r w:rsidRPr="00565786">
              <w:t xml:space="preserve">; osserva che i pescherecci dell'UE hanno un'età media di oltre 31,5 anni </w:t>
            </w:r>
            <w:r w:rsidRPr="00565786">
              <w:rPr>
                <w:b/>
                <w:i/>
              </w:rPr>
              <w:t>e che la flotta costiera su piccola scala rappresentava il 76 % della flotta attiva nel 2021</w:t>
            </w:r>
            <w:r w:rsidRPr="00565786">
              <w:t>;</w:t>
            </w:r>
          </w:p>
        </w:tc>
      </w:tr>
    </w:tbl>
    <w:p w14:paraId="53FA1BB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D0590EC" w14:textId="77777777" w:rsidR="00B968A2" w:rsidRPr="00565786" w:rsidRDefault="00B968A2" w:rsidP="00B968A2">
      <w:r w:rsidRPr="00565786">
        <w:rPr>
          <w:rStyle w:val="HideTWBExt"/>
        </w:rPr>
        <w:t>&lt;/Amend&gt;</w:t>
      </w:r>
    </w:p>
    <w:p w14:paraId="6C3C456D"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143</w:t>
      </w:r>
      <w:r w:rsidRPr="00565786">
        <w:rPr>
          <w:rStyle w:val="HideTWBExt"/>
        </w:rPr>
        <w:t>&lt;/NumAm&gt;</w:t>
      </w:r>
    </w:p>
    <w:p w14:paraId="5F40641A"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444D1CE0"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5D5998A3" w14:textId="77777777" w:rsidR="00B968A2" w:rsidRPr="00565786" w:rsidRDefault="00B968A2" w:rsidP="00B968A2">
      <w:pPr>
        <w:pStyle w:val="NormalBold"/>
      </w:pPr>
      <w:r w:rsidRPr="00565786">
        <w:rPr>
          <w:rStyle w:val="HideTWBExt"/>
          <w:b w:val="0"/>
        </w:rPr>
        <w:t>&lt;/RepeatBlock-By&gt;</w:t>
      </w:r>
    </w:p>
    <w:p w14:paraId="5141883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A12BDFB" w14:textId="77777777" w:rsidR="00B968A2" w:rsidRPr="00565786" w:rsidRDefault="00B968A2" w:rsidP="00B968A2">
      <w:pPr>
        <w:pStyle w:val="NormalBold"/>
      </w:pPr>
      <w:r w:rsidRPr="00565786">
        <w:rPr>
          <w:rStyle w:val="HideTWBExt"/>
        </w:rPr>
        <w:t>&lt;Article&gt;</w:t>
      </w:r>
      <w:r w:rsidRPr="00565786">
        <w:t>Paragrafo 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A9FDF9D" w14:textId="77777777" w:rsidTr="00C72CB5">
        <w:trPr>
          <w:trHeight w:hRule="exact" w:val="240"/>
          <w:jc w:val="center"/>
        </w:trPr>
        <w:tc>
          <w:tcPr>
            <w:tcW w:w="9752" w:type="dxa"/>
            <w:gridSpan w:val="2"/>
            <w:tcBorders>
              <w:top w:val="nil"/>
              <w:left w:val="nil"/>
              <w:bottom w:val="nil"/>
              <w:right w:val="nil"/>
            </w:tcBorders>
          </w:tcPr>
          <w:p w14:paraId="1C0F1B88" w14:textId="77777777" w:rsidR="00B968A2" w:rsidRPr="00565786" w:rsidRDefault="00B968A2" w:rsidP="00C72CB5"/>
        </w:tc>
      </w:tr>
      <w:tr w:rsidR="00B968A2" w:rsidRPr="00565786" w14:paraId="249D6375" w14:textId="77777777" w:rsidTr="00C72CB5">
        <w:trPr>
          <w:trHeight w:val="240"/>
          <w:jc w:val="center"/>
        </w:trPr>
        <w:tc>
          <w:tcPr>
            <w:tcW w:w="4876" w:type="dxa"/>
            <w:tcBorders>
              <w:top w:val="nil"/>
              <w:left w:val="nil"/>
              <w:bottom w:val="nil"/>
              <w:right w:val="nil"/>
            </w:tcBorders>
          </w:tcPr>
          <w:p w14:paraId="32524E2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A8CBF8E" w14:textId="77777777" w:rsidR="00B968A2" w:rsidRPr="00565786" w:rsidRDefault="00B968A2" w:rsidP="00C72CB5">
            <w:pPr>
              <w:pStyle w:val="AmColumnHeading"/>
            </w:pPr>
            <w:r w:rsidRPr="00565786">
              <w:t>Emendamento</w:t>
            </w:r>
          </w:p>
        </w:tc>
      </w:tr>
      <w:tr w:rsidR="00B968A2" w:rsidRPr="00565786" w14:paraId="33632083" w14:textId="77777777" w:rsidTr="00C72CB5">
        <w:trPr>
          <w:jc w:val="center"/>
        </w:trPr>
        <w:tc>
          <w:tcPr>
            <w:tcW w:w="4876" w:type="dxa"/>
            <w:tcBorders>
              <w:top w:val="nil"/>
              <w:left w:val="nil"/>
              <w:bottom w:val="nil"/>
              <w:right w:val="nil"/>
            </w:tcBorders>
          </w:tcPr>
          <w:p w14:paraId="44FD542C" w14:textId="77777777" w:rsidR="00B968A2" w:rsidRPr="00565786" w:rsidRDefault="00B968A2" w:rsidP="00C72CB5">
            <w:pPr>
              <w:pStyle w:val="Normal6a"/>
            </w:pPr>
            <w:r w:rsidRPr="00565786">
              <w:t>2.</w:t>
            </w:r>
            <w:r w:rsidRPr="00565786">
              <w:tab/>
              <w:t xml:space="preserve">rileva che gli sforzi di decarbonizzazione dell'UE interessano l'intera flotta peschereccia, con particolare attenzione ai pescherecci di lunghezza superiore ai 12 metri; osserva che i pescherecci dell'UE hanno un'età media di oltre 31,5 anni, il che rende </w:t>
            </w:r>
            <w:r w:rsidRPr="00565786">
              <w:rPr>
                <w:b/>
                <w:i/>
              </w:rPr>
              <w:t>difficoltoso</w:t>
            </w:r>
            <w:r w:rsidRPr="00565786">
              <w:t xml:space="preserve"> l'ammodernamento o la conversione a fonti di energia alternative;</w:t>
            </w:r>
          </w:p>
        </w:tc>
        <w:tc>
          <w:tcPr>
            <w:tcW w:w="4876" w:type="dxa"/>
            <w:tcBorders>
              <w:top w:val="nil"/>
              <w:left w:val="nil"/>
              <w:bottom w:val="nil"/>
              <w:right w:val="nil"/>
            </w:tcBorders>
          </w:tcPr>
          <w:p w14:paraId="4592FF90" w14:textId="77777777" w:rsidR="00B968A2" w:rsidRPr="00565786" w:rsidRDefault="00B968A2" w:rsidP="00C72CB5">
            <w:pPr>
              <w:pStyle w:val="Normal6a"/>
            </w:pPr>
            <w:r w:rsidRPr="00565786">
              <w:t>2.</w:t>
            </w:r>
            <w:r w:rsidRPr="00565786">
              <w:tab/>
              <w:t xml:space="preserve">rileva che gli sforzi di decarbonizzazione dell'UE interessano l'intera flotta peschereccia, con particolare attenzione ai pescherecci di lunghezza superiore ai 12 metri; </w:t>
            </w:r>
            <w:r w:rsidRPr="00565786">
              <w:rPr>
                <w:b/>
                <w:i/>
              </w:rPr>
              <w:t>sottolinea che il regolamento (UE) 2023/1805 esclude i pescherecci adibiti alla cattura e alla trasformazione del pesce;</w:t>
            </w:r>
            <w:r w:rsidRPr="00565786">
              <w:t xml:space="preserve"> osserva che i pescherecci dell'UE hanno un'età media di oltre 31,5 anni, il che rende l'ammodernamento o la conversione a fonti di energia alternative </w:t>
            </w:r>
            <w:r w:rsidRPr="00565786">
              <w:rPr>
                <w:b/>
                <w:i/>
              </w:rPr>
              <w:t>una priorità per conseguire gli obiettivi stabiliti</w:t>
            </w:r>
            <w:r w:rsidRPr="00565786">
              <w:t>;</w:t>
            </w:r>
          </w:p>
        </w:tc>
      </w:tr>
    </w:tbl>
    <w:p w14:paraId="7CE31C53"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2FC29B15" w14:textId="77777777" w:rsidR="00B968A2" w:rsidRPr="006D085E" w:rsidRDefault="00B968A2" w:rsidP="00B968A2">
      <w:pPr>
        <w:rPr>
          <w:lang w:val="fr-BE"/>
        </w:rPr>
      </w:pPr>
      <w:r w:rsidRPr="006D085E">
        <w:rPr>
          <w:rStyle w:val="HideTWBExt"/>
          <w:lang w:val="fr-BE"/>
        </w:rPr>
        <w:t>&lt;/Amend&gt;</w:t>
      </w:r>
    </w:p>
    <w:p w14:paraId="789097ED"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144</w:t>
      </w:r>
      <w:r w:rsidRPr="006D085E">
        <w:rPr>
          <w:rStyle w:val="HideTWBExt"/>
          <w:lang w:val="fr-BE"/>
        </w:rPr>
        <w:t>&lt;/NumAm&gt;</w:t>
      </w:r>
    </w:p>
    <w:p w14:paraId="5E2164FE"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422C54E4" w14:textId="77777777" w:rsidR="00B968A2" w:rsidRPr="006D085E" w:rsidRDefault="00B968A2" w:rsidP="00B968A2">
      <w:pPr>
        <w:pStyle w:val="NormalBold"/>
        <w:rPr>
          <w:lang w:val="fr-BE"/>
        </w:rPr>
      </w:pPr>
      <w:r w:rsidRPr="006D085E">
        <w:rPr>
          <w:rStyle w:val="HideTWBExt"/>
          <w:b w:val="0"/>
          <w:lang w:val="fr-BE"/>
        </w:rPr>
        <w:t>&lt;/RepeatBlock-By&gt;</w:t>
      </w:r>
    </w:p>
    <w:p w14:paraId="39C188E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0AD7967" w14:textId="77777777" w:rsidR="00B968A2" w:rsidRPr="00565786" w:rsidRDefault="00B968A2" w:rsidP="00B968A2">
      <w:pPr>
        <w:pStyle w:val="NormalBold"/>
      </w:pPr>
      <w:r w:rsidRPr="00565786">
        <w:rPr>
          <w:rStyle w:val="HideTWBExt"/>
        </w:rPr>
        <w:t>&lt;Article&gt;</w:t>
      </w:r>
      <w:r w:rsidRPr="00565786">
        <w:t>Paragrafo 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C906F8C" w14:textId="77777777" w:rsidTr="00C72CB5">
        <w:trPr>
          <w:trHeight w:hRule="exact" w:val="240"/>
          <w:jc w:val="center"/>
        </w:trPr>
        <w:tc>
          <w:tcPr>
            <w:tcW w:w="9752" w:type="dxa"/>
            <w:gridSpan w:val="2"/>
            <w:tcBorders>
              <w:top w:val="nil"/>
              <w:left w:val="nil"/>
              <w:bottom w:val="nil"/>
              <w:right w:val="nil"/>
            </w:tcBorders>
          </w:tcPr>
          <w:p w14:paraId="2A1757CF" w14:textId="77777777" w:rsidR="00B968A2" w:rsidRPr="00565786" w:rsidRDefault="00B968A2" w:rsidP="00C72CB5"/>
        </w:tc>
      </w:tr>
      <w:tr w:rsidR="00B968A2" w:rsidRPr="00565786" w14:paraId="44D99168" w14:textId="77777777" w:rsidTr="00C72CB5">
        <w:trPr>
          <w:trHeight w:val="240"/>
          <w:jc w:val="center"/>
        </w:trPr>
        <w:tc>
          <w:tcPr>
            <w:tcW w:w="4876" w:type="dxa"/>
            <w:tcBorders>
              <w:top w:val="nil"/>
              <w:left w:val="nil"/>
              <w:bottom w:val="nil"/>
              <w:right w:val="nil"/>
            </w:tcBorders>
          </w:tcPr>
          <w:p w14:paraId="2C14356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E51D809" w14:textId="77777777" w:rsidR="00B968A2" w:rsidRPr="00565786" w:rsidRDefault="00B968A2" w:rsidP="00C72CB5">
            <w:pPr>
              <w:pStyle w:val="AmColumnHeading"/>
            </w:pPr>
            <w:r w:rsidRPr="00565786">
              <w:t>Emendamento</w:t>
            </w:r>
          </w:p>
        </w:tc>
      </w:tr>
      <w:tr w:rsidR="00B968A2" w:rsidRPr="00565786" w14:paraId="28EFFD9A" w14:textId="77777777" w:rsidTr="00C72CB5">
        <w:trPr>
          <w:jc w:val="center"/>
        </w:trPr>
        <w:tc>
          <w:tcPr>
            <w:tcW w:w="4876" w:type="dxa"/>
            <w:tcBorders>
              <w:top w:val="nil"/>
              <w:left w:val="nil"/>
              <w:bottom w:val="nil"/>
              <w:right w:val="nil"/>
            </w:tcBorders>
          </w:tcPr>
          <w:p w14:paraId="69AC2F33" w14:textId="77777777" w:rsidR="00B968A2" w:rsidRPr="00565786" w:rsidRDefault="00B968A2" w:rsidP="00C72CB5">
            <w:pPr>
              <w:pStyle w:val="Normal6a"/>
            </w:pPr>
            <w:r w:rsidRPr="00565786">
              <w:t>2.</w:t>
            </w:r>
            <w:r w:rsidRPr="00565786">
              <w:tab/>
              <w:t xml:space="preserve">rileva che gli sforzi </w:t>
            </w:r>
            <w:r w:rsidRPr="00565786">
              <w:rPr>
                <w:b/>
                <w:i/>
              </w:rPr>
              <w:t>di decarbonizzazione</w:t>
            </w:r>
            <w:r w:rsidRPr="00565786">
              <w:t xml:space="preserve"> dell'UE interessano l'intera flotta peschereccia</w:t>
            </w:r>
            <w:r w:rsidRPr="00565786">
              <w:rPr>
                <w:b/>
                <w:i/>
              </w:rPr>
              <w:t>, con particolare attenzione ai pescherecci di lunghezza superiore ai 12 metri</w:t>
            </w:r>
            <w:r w:rsidRPr="00565786">
              <w:t>; osserva che i pescherecci dell'UE hanno un'età media di oltre 31,5 anni, il che rende difficoltoso l'ammodernamento o la conversione a fonti di energia alternative;</w:t>
            </w:r>
          </w:p>
        </w:tc>
        <w:tc>
          <w:tcPr>
            <w:tcW w:w="4876" w:type="dxa"/>
            <w:tcBorders>
              <w:top w:val="nil"/>
              <w:left w:val="nil"/>
              <w:bottom w:val="nil"/>
              <w:right w:val="nil"/>
            </w:tcBorders>
          </w:tcPr>
          <w:p w14:paraId="0D9BB15D" w14:textId="77777777" w:rsidR="00B968A2" w:rsidRPr="00565786" w:rsidRDefault="00B968A2" w:rsidP="00C72CB5">
            <w:pPr>
              <w:pStyle w:val="Normal6a"/>
            </w:pPr>
            <w:r w:rsidRPr="00565786">
              <w:t>2.</w:t>
            </w:r>
            <w:r w:rsidRPr="00565786">
              <w:tab/>
              <w:t xml:space="preserve">rileva che gli sforzi </w:t>
            </w:r>
            <w:r w:rsidRPr="00565786">
              <w:rPr>
                <w:b/>
                <w:i/>
              </w:rPr>
              <w:t>per la transizione energetica</w:t>
            </w:r>
            <w:r w:rsidRPr="00565786">
              <w:t xml:space="preserve"> dell'UE interessano l'intera flotta peschereccia; osserva che i pescherecci dell'UE hanno un'età media di oltre 31,5 anni, il che rende difficoltoso l'ammodernamento o la conversione a fonti di energia alternative</w:t>
            </w:r>
            <w:r w:rsidRPr="00565786">
              <w:rPr>
                <w:b/>
                <w:i/>
              </w:rPr>
              <w:t>, in particolare nelle regioni ultraperiferiche</w:t>
            </w:r>
            <w:r w:rsidRPr="00565786">
              <w:t xml:space="preserve">; </w:t>
            </w:r>
            <w:r w:rsidRPr="00565786">
              <w:rPr>
                <w:b/>
                <w:i/>
              </w:rPr>
              <w:t>osserva che il tasso di rinnovamento dei pescherecci è prossimo allo zero; </w:t>
            </w:r>
          </w:p>
        </w:tc>
      </w:tr>
    </w:tbl>
    <w:p w14:paraId="19E0B4FF"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5C8C4904" w14:textId="77777777" w:rsidR="00B968A2" w:rsidRPr="00565786" w:rsidRDefault="00B968A2" w:rsidP="00B968A2">
      <w:r w:rsidRPr="00565786">
        <w:rPr>
          <w:rStyle w:val="HideTWBExt"/>
        </w:rPr>
        <w:t>&lt;/Amend&gt;</w:t>
      </w:r>
    </w:p>
    <w:p w14:paraId="23CCC11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145</w:t>
      </w:r>
      <w:r w:rsidRPr="00565786">
        <w:rPr>
          <w:rStyle w:val="HideTWBExt"/>
        </w:rPr>
        <w:t>&lt;/NumAm&gt;</w:t>
      </w:r>
    </w:p>
    <w:p w14:paraId="011980FB" w14:textId="77777777" w:rsidR="00B968A2" w:rsidRPr="00565786" w:rsidRDefault="00B968A2" w:rsidP="00B968A2">
      <w:pPr>
        <w:pStyle w:val="NormalBold"/>
      </w:pPr>
      <w:r w:rsidRPr="00565786">
        <w:rPr>
          <w:rStyle w:val="HideTWBExt"/>
          <w:b w:val="0"/>
        </w:rPr>
        <w:t>&lt;RepeatBlock-By&gt;&lt;Members&gt;</w:t>
      </w:r>
      <w:r w:rsidRPr="00565786">
        <w:t>Isabelle Le Callennec</w:t>
      </w:r>
      <w:r w:rsidRPr="00565786">
        <w:rPr>
          <w:rStyle w:val="HideTWBExt"/>
          <w:b w:val="0"/>
        </w:rPr>
        <w:t>&lt;/Members&gt;</w:t>
      </w:r>
    </w:p>
    <w:p w14:paraId="4A75D1EF" w14:textId="77777777" w:rsidR="00B968A2" w:rsidRPr="00565786" w:rsidRDefault="00B968A2" w:rsidP="00B968A2">
      <w:pPr>
        <w:pStyle w:val="NormalBold"/>
      </w:pPr>
      <w:r w:rsidRPr="00565786">
        <w:rPr>
          <w:rStyle w:val="HideTWBExt"/>
          <w:b w:val="0"/>
        </w:rPr>
        <w:t>&lt;/RepeatBlock-By&gt;</w:t>
      </w:r>
    </w:p>
    <w:p w14:paraId="250392D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5263A2C" w14:textId="77777777" w:rsidR="00B968A2" w:rsidRPr="00565786" w:rsidRDefault="00B968A2" w:rsidP="00B968A2">
      <w:pPr>
        <w:pStyle w:val="NormalBold"/>
      </w:pPr>
      <w:r w:rsidRPr="00565786">
        <w:rPr>
          <w:rStyle w:val="HideTWBExt"/>
        </w:rPr>
        <w:t>&lt;Article&gt;</w:t>
      </w:r>
      <w:r w:rsidRPr="00565786">
        <w:t>Paragrafo 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BDB3E36" w14:textId="77777777" w:rsidTr="00C72CB5">
        <w:trPr>
          <w:trHeight w:hRule="exact" w:val="240"/>
          <w:jc w:val="center"/>
        </w:trPr>
        <w:tc>
          <w:tcPr>
            <w:tcW w:w="9752" w:type="dxa"/>
            <w:gridSpan w:val="2"/>
            <w:tcBorders>
              <w:top w:val="nil"/>
              <w:left w:val="nil"/>
              <w:bottom w:val="nil"/>
              <w:right w:val="nil"/>
            </w:tcBorders>
          </w:tcPr>
          <w:p w14:paraId="7692768F" w14:textId="77777777" w:rsidR="00B968A2" w:rsidRPr="00565786" w:rsidRDefault="00B968A2" w:rsidP="00C72CB5"/>
        </w:tc>
      </w:tr>
      <w:tr w:rsidR="00B968A2" w:rsidRPr="00565786" w14:paraId="65F03468" w14:textId="77777777" w:rsidTr="00C72CB5">
        <w:trPr>
          <w:trHeight w:val="240"/>
          <w:jc w:val="center"/>
        </w:trPr>
        <w:tc>
          <w:tcPr>
            <w:tcW w:w="4876" w:type="dxa"/>
            <w:tcBorders>
              <w:top w:val="nil"/>
              <w:left w:val="nil"/>
              <w:bottom w:val="nil"/>
              <w:right w:val="nil"/>
            </w:tcBorders>
          </w:tcPr>
          <w:p w14:paraId="54EE9DF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12F12C7" w14:textId="77777777" w:rsidR="00B968A2" w:rsidRPr="00565786" w:rsidRDefault="00B968A2" w:rsidP="00C72CB5">
            <w:pPr>
              <w:pStyle w:val="AmColumnHeading"/>
            </w:pPr>
            <w:r w:rsidRPr="00565786">
              <w:t>Emendamento</w:t>
            </w:r>
          </w:p>
        </w:tc>
      </w:tr>
      <w:tr w:rsidR="00B968A2" w:rsidRPr="00565786" w14:paraId="6853A599" w14:textId="77777777" w:rsidTr="00C72CB5">
        <w:trPr>
          <w:jc w:val="center"/>
        </w:trPr>
        <w:tc>
          <w:tcPr>
            <w:tcW w:w="4876" w:type="dxa"/>
            <w:tcBorders>
              <w:top w:val="nil"/>
              <w:left w:val="nil"/>
              <w:bottom w:val="nil"/>
              <w:right w:val="nil"/>
            </w:tcBorders>
          </w:tcPr>
          <w:p w14:paraId="4B176AFF" w14:textId="77777777" w:rsidR="00B968A2" w:rsidRPr="00565786" w:rsidRDefault="00B968A2" w:rsidP="00C72CB5">
            <w:pPr>
              <w:pStyle w:val="Normal6a"/>
            </w:pPr>
          </w:p>
        </w:tc>
        <w:tc>
          <w:tcPr>
            <w:tcW w:w="4876" w:type="dxa"/>
            <w:tcBorders>
              <w:top w:val="nil"/>
              <w:left w:val="nil"/>
              <w:bottom w:val="nil"/>
              <w:right w:val="nil"/>
            </w:tcBorders>
          </w:tcPr>
          <w:p w14:paraId="5C70A415" w14:textId="77777777" w:rsidR="00B968A2" w:rsidRPr="00565786" w:rsidRDefault="00B968A2" w:rsidP="00C72CB5">
            <w:pPr>
              <w:pStyle w:val="Normal6a"/>
            </w:pPr>
            <w:proofErr w:type="gramStart"/>
            <w:r w:rsidRPr="00565786">
              <w:rPr>
                <w:b/>
                <w:i/>
              </w:rPr>
              <w:t>2</w:t>
            </w:r>
            <w:proofErr w:type="gramEnd"/>
            <w:r w:rsidRPr="00565786">
              <w:rPr>
                <w:b/>
                <w:i/>
              </w:rPr>
              <w:t xml:space="preserve"> bis.</w:t>
            </w:r>
            <w:r w:rsidRPr="00565786">
              <w:tab/>
            </w:r>
            <w:r w:rsidRPr="00565786">
              <w:rPr>
                <w:b/>
                <w:i/>
              </w:rPr>
              <w:t>sottolinea pertanto che, al fine di conseguire gli obiettivi di decarbonizzazione dell'UE, la riflessione deve riguardare non solo l'ammodernamento in sé, ma anche le possibilità di rinnovamento dei pescherecci; deplora che l'attuale quadro della PCP e del FEAMPA limiti fortemente le possibilità di sostegno pubblico, il che scoraggia i finanziamenti privati per il rinnovamento dei pescherecci e impedisce di fatto la decarbonizzazione della flotta peschereccia dell'UE; auspica pertanto l'evoluzione dell'attuale quadro legislativo;</w:t>
            </w:r>
          </w:p>
        </w:tc>
      </w:tr>
    </w:tbl>
    <w:p w14:paraId="6C04D4F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106B07A3" w14:textId="77777777" w:rsidR="00B968A2" w:rsidRPr="00565786" w:rsidRDefault="00B968A2" w:rsidP="00B968A2">
      <w:r w:rsidRPr="00565786">
        <w:rPr>
          <w:rStyle w:val="HideTWBExt"/>
        </w:rPr>
        <w:t>&lt;/Amend&gt;</w:t>
      </w:r>
    </w:p>
    <w:p w14:paraId="682A05CD"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146</w:t>
      </w:r>
      <w:r w:rsidRPr="00565786">
        <w:rPr>
          <w:rStyle w:val="HideTWBExt"/>
        </w:rPr>
        <w:t>&lt;/NumAm&gt;</w:t>
      </w:r>
    </w:p>
    <w:p w14:paraId="2F2D8435" w14:textId="77777777" w:rsidR="00B968A2" w:rsidRPr="00565786" w:rsidRDefault="00B968A2" w:rsidP="00B968A2">
      <w:pPr>
        <w:pStyle w:val="NormalBold"/>
      </w:pPr>
      <w:r w:rsidRPr="00565786">
        <w:rPr>
          <w:rStyle w:val="HideTWBExt"/>
          <w:b w:val="0"/>
        </w:rPr>
        <w:t>&lt;RepeatBlock-By&gt;&lt;Members&gt;</w:t>
      </w:r>
      <w:r w:rsidRPr="00565786">
        <w:t>Anja Hazekamp, Sebastian Everding</w:t>
      </w:r>
      <w:r w:rsidRPr="00565786">
        <w:rPr>
          <w:rStyle w:val="HideTWBExt"/>
          <w:b w:val="0"/>
        </w:rPr>
        <w:t>&lt;/Members&gt;</w:t>
      </w:r>
    </w:p>
    <w:p w14:paraId="0035ACF7" w14:textId="77777777" w:rsidR="00B968A2" w:rsidRPr="00565786" w:rsidRDefault="00B968A2" w:rsidP="00B968A2">
      <w:pPr>
        <w:pStyle w:val="NormalBold"/>
      </w:pPr>
      <w:r w:rsidRPr="00565786">
        <w:rPr>
          <w:rStyle w:val="HideTWBExt"/>
          <w:b w:val="0"/>
        </w:rPr>
        <w:t>&lt;/RepeatBlock-By&gt;</w:t>
      </w:r>
    </w:p>
    <w:p w14:paraId="26392CB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A74352D" w14:textId="77777777" w:rsidR="00B968A2" w:rsidRPr="00565786" w:rsidRDefault="00B968A2" w:rsidP="00B968A2">
      <w:pPr>
        <w:pStyle w:val="NormalBold"/>
      </w:pPr>
      <w:r w:rsidRPr="00565786">
        <w:rPr>
          <w:rStyle w:val="HideTWBExt"/>
        </w:rPr>
        <w:t>&lt;Article&gt;</w:t>
      </w:r>
      <w:r w:rsidRPr="00565786">
        <w:t>Paragrafo 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9344950" w14:textId="77777777" w:rsidTr="00C72CB5">
        <w:trPr>
          <w:trHeight w:hRule="exact" w:val="240"/>
          <w:jc w:val="center"/>
        </w:trPr>
        <w:tc>
          <w:tcPr>
            <w:tcW w:w="9752" w:type="dxa"/>
            <w:gridSpan w:val="2"/>
            <w:tcBorders>
              <w:top w:val="nil"/>
              <w:left w:val="nil"/>
              <w:bottom w:val="nil"/>
              <w:right w:val="nil"/>
            </w:tcBorders>
          </w:tcPr>
          <w:p w14:paraId="5728F462" w14:textId="77777777" w:rsidR="00B968A2" w:rsidRPr="00565786" w:rsidRDefault="00B968A2" w:rsidP="00C72CB5"/>
        </w:tc>
      </w:tr>
      <w:tr w:rsidR="00B968A2" w:rsidRPr="00565786" w14:paraId="62B9F23C" w14:textId="77777777" w:rsidTr="00C72CB5">
        <w:trPr>
          <w:trHeight w:val="240"/>
          <w:jc w:val="center"/>
        </w:trPr>
        <w:tc>
          <w:tcPr>
            <w:tcW w:w="4876" w:type="dxa"/>
            <w:tcBorders>
              <w:top w:val="nil"/>
              <w:left w:val="nil"/>
              <w:bottom w:val="nil"/>
              <w:right w:val="nil"/>
            </w:tcBorders>
          </w:tcPr>
          <w:p w14:paraId="45ED699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FF986EC" w14:textId="77777777" w:rsidR="00B968A2" w:rsidRPr="00565786" w:rsidRDefault="00B968A2" w:rsidP="00C72CB5">
            <w:pPr>
              <w:pStyle w:val="AmColumnHeading"/>
            </w:pPr>
            <w:r w:rsidRPr="00565786">
              <w:t>Emendamento</w:t>
            </w:r>
          </w:p>
        </w:tc>
      </w:tr>
      <w:tr w:rsidR="00B968A2" w:rsidRPr="00565786" w14:paraId="48B381BD" w14:textId="77777777" w:rsidTr="00C72CB5">
        <w:trPr>
          <w:jc w:val="center"/>
        </w:trPr>
        <w:tc>
          <w:tcPr>
            <w:tcW w:w="4876" w:type="dxa"/>
            <w:tcBorders>
              <w:top w:val="nil"/>
              <w:left w:val="nil"/>
              <w:bottom w:val="nil"/>
              <w:right w:val="nil"/>
            </w:tcBorders>
          </w:tcPr>
          <w:p w14:paraId="128ED439" w14:textId="77777777" w:rsidR="00B968A2" w:rsidRPr="00565786" w:rsidRDefault="00B968A2" w:rsidP="00C72CB5">
            <w:pPr>
              <w:pStyle w:val="Normal6a"/>
            </w:pPr>
          </w:p>
        </w:tc>
        <w:tc>
          <w:tcPr>
            <w:tcW w:w="4876" w:type="dxa"/>
            <w:tcBorders>
              <w:top w:val="nil"/>
              <w:left w:val="nil"/>
              <w:bottom w:val="nil"/>
              <w:right w:val="nil"/>
            </w:tcBorders>
          </w:tcPr>
          <w:p w14:paraId="0C703BD1" w14:textId="3A828D13" w:rsidR="00B968A2" w:rsidRPr="00565786" w:rsidRDefault="00B968A2" w:rsidP="00C72CB5">
            <w:pPr>
              <w:pStyle w:val="Normal6a"/>
            </w:pPr>
            <w:proofErr w:type="gramStart"/>
            <w:r w:rsidRPr="00565786">
              <w:rPr>
                <w:b/>
                <w:i/>
              </w:rPr>
              <w:t>2</w:t>
            </w:r>
            <w:proofErr w:type="gramEnd"/>
            <w:r w:rsidRPr="00565786">
              <w:rPr>
                <w:b/>
                <w:i/>
              </w:rPr>
              <w:t xml:space="preserve"> bis.</w:t>
            </w:r>
            <w:r w:rsidRPr="00565786">
              <w:tab/>
            </w:r>
            <w:r w:rsidRPr="00565786">
              <w:rPr>
                <w:b/>
                <w:i/>
              </w:rPr>
              <w:t xml:space="preserve">sottolinea che la pesca con reti a strascico in mare emette tanto carbonio quanto l'aviazione a livello mondiale e che, in Europa, </w:t>
            </w:r>
            <w:r w:rsidR="006D085E">
              <w:rPr>
                <w:b/>
                <w:i/>
              </w:rPr>
              <w:t>ciò implica un costo per la</w:t>
            </w:r>
            <w:r w:rsidRPr="00565786">
              <w:rPr>
                <w:b/>
                <w:i/>
              </w:rPr>
              <w:t xml:space="preserve"> società fino a </w:t>
            </w:r>
            <w:proofErr w:type="gramStart"/>
            <w:r w:rsidRPr="00565786">
              <w:rPr>
                <w:b/>
                <w:i/>
              </w:rPr>
              <w:t>11</w:t>
            </w:r>
            <w:proofErr w:type="gramEnd"/>
            <w:r w:rsidRPr="00565786">
              <w:rPr>
                <w:b/>
                <w:i/>
              </w:rPr>
              <w:t xml:space="preserve"> miliardi di EUR all'anno; invita la Commissione e gli Stati membri ad accelerare gli sforzi per eliminare gradualmente la pesca con reti a strascico e altre tecniche di pesca dannose in tutte le zone marine protette, al fine di salvaguardare la biodiversità e ridurre le emissioni della flotta peschereccia dell'UE;</w:t>
            </w:r>
          </w:p>
        </w:tc>
      </w:tr>
    </w:tbl>
    <w:p w14:paraId="29850E1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0799D48" w14:textId="77777777" w:rsidR="00B968A2" w:rsidRPr="00565786" w:rsidRDefault="00B968A2" w:rsidP="00B968A2">
      <w:r w:rsidRPr="00565786">
        <w:rPr>
          <w:rStyle w:val="HideTWBExt"/>
        </w:rPr>
        <w:t>&lt;/Amend&gt;</w:t>
      </w:r>
    </w:p>
    <w:p w14:paraId="3E6B180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147</w:t>
      </w:r>
      <w:r w:rsidRPr="00565786">
        <w:rPr>
          <w:rStyle w:val="HideTWBExt"/>
        </w:rPr>
        <w:t>&lt;/NumAm&gt;</w:t>
      </w:r>
    </w:p>
    <w:p w14:paraId="2D85ABA5" w14:textId="77777777" w:rsidR="00B968A2" w:rsidRPr="00565786" w:rsidRDefault="00B968A2" w:rsidP="00B968A2">
      <w:pPr>
        <w:pStyle w:val="NormalBold"/>
      </w:pPr>
      <w:r w:rsidRPr="00565786">
        <w:rPr>
          <w:rStyle w:val="HideTWBExt"/>
          <w:b w:val="0"/>
        </w:rPr>
        <w:t>&lt;RepeatBlock-By&gt;&lt;Members&gt;</w:t>
      </w:r>
      <w:r w:rsidRPr="00565786">
        <w:t>Eric Sargiacomo, Sérgio Gonçalves</w:t>
      </w:r>
      <w:r w:rsidRPr="00565786">
        <w:rPr>
          <w:rStyle w:val="HideTWBExt"/>
          <w:b w:val="0"/>
        </w:rPr>
        <w:t>&lt;/Members&gt;</w:t>
      </w:r>
    </w:p>
    <w:p w14:paraId="7C16B061" w14:textId="77777777" w:rsidR="00B968A2" w:rsidRPr="00565786" w:rsidRDefault="00B968A2" w:rsidP="00B968A2">
      <w:pPr>
        <w:pStyle w:val="NormalBold"/>
      </w:pPr>
      <w:r w:rsidRPr="00565786">
        <w:rPr>
          <w:rStyle w:val="HideTWBExt"/>
          <w:b w:val="0"/>
        </w:rPr>
        <w:t>&lt;/RepeatBlock-By&gt;</w:t>
      </w:r>
    </w:p>
    <w:p w14:paraId="0D79787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80F578F" w14:textId="77777777" w:rsidR="00B968A2" w:rsidRPr="00565786" w:rsidRDefault="00B968A2" w:rsidP="00B968A2">
      <w:pPr>
        <w:pStyle w:val="NormalBold"/>
      </w:pPr>
      <w:r w:rsidRPr="00565786">
        <w:rPr>
          <w:rStyle w:val="HideTWBExt"/>
        </w:rPr>
        <w:t>&lt;Article&gt;</w:t>
      </w:r>
      <w:r w:rsidRPr="00565786">
        <w:t>Paragrafo 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63CA3F5" w14:textId="77777777" w:rsidTr="00C72CB5">
        <w:trPr>
          <w:trHeight w:hRule="exact" w:val="240"/>
          <w:jc w:val="center"/>
        </w:trPr>
        <w:tc>
          <w:tcPr>
            <w:tcW w:w="9752" w:type="dxa"/>
            <w:gridSpan w:val="2"/>
            <w:tcBorders>
              <w:top w:val="nil"/>
              <w:left w:val="nil"/>
              <w:bottom w:val="nil"/>
              <w:right w:val="nil"/>
            </w:tcBorders>
          </w:tcPr>
          <w:p w14:paraId="4F9EB2C2" w14:textId="77777777" w:rsidR="00B968A2" w:rsidRPr="00565786" w:rsidRDefault="00B968A2" w:rsidP="00C72CB5"/>
        </w:tc>
      </w:tr>
      <w:tr w:rsidR="00B968A2" w:rsidRPr="00565786" w14:paraId="23CF7816" w14:textId="77777777" w:rsidTr="00C72CB5">
        <w:trPr>
          <w:trHeight w:val="240"/>
          <w:jc w:val="center"/>
        </w:trPr>
        <w:tc>
          <w:tcPr>
            <w:tcW w:w="4876" w:type="dxa"/>
            <w:tcBorders>
              <w:top w:val="nil"/>
              <w:left w:val="nil"/>
              <w:bottom w:val="nil"/>
              <w:right w:val="nil"/>
            </w:tcBorders>
          </w:tcPr>
          <w:p w14:paraId="2F6A9B9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7DEA793" w14:textId="77777777" w:rsidR="00B968A2" w:rsidRPr="00565786" w:rsidRDefault="00B968A2" w:rsidP="00C72CB5">
            <w:pPr>
              <w:pStyle w:val="AmColumnHeading"/>
            </w:pPr>
            <w:r w:rsidRPr="00565786">
              <w:t>Emendamento</w:t>
            </w:r>
          </w:p>
        </w:tc>
      </w:tr>
      <w:tr w:rsidR="00B968A2" w:rsidRPr="00565786" w14:paraId="36B52245" w14:textId="77777777" w:rsidTr="00C72CB5">
        <w:trPr>
          <w:jc w:val="center"/>
        </w:trPr>
        <w:tc>
          <w:tcPr>
            <w:tcW w:w="4876" w:type="dxa"/>
            <w:tcBorders>
              <w:top w:val="nil"/>
              <w:left w:val="nil"/>
              <w:bottom w:val="nil"/>
              <w:right w:val="nil"/>
            </w:tcBorders>
          </w:tcPr>
          <w:p w14:paraId="693EBAFB" w14:textId="77777777" w:rsidR="00B968A2" w:rsidRPr="00565786" w:rsidRDefault="00B968A2" w:rsidP="00C72CB5">
            <w:pPr>
              <w:pStyle w:val="Normal6a"/>
            </w:pPr>
          </w:p>
        </w:tc>
        <w:tc>
          <w:tcPr>
            <w:tcW w:w="4876" w:type="dxa"/>
            <w:tcBorders>
              <w:top w:val="nil"/>
              <w:left w:val="nil"/>
              <w:bottom w:val="nil"/>
              <w:right w:val="nil"/>
            </w:tcBorders>
          </w:tcPr>
          <w:p w14:paraId="26982AF8" w14:textId="77777777" w:rsidR="00B968A2" w:rsidRPr="00565786" w:rsidRDefault="00B968A2" w:rsidP="00C72CB5">
            <w:pPr>
              <w:pStyle w:val="Normal6a"/>
            </w:pPr>
            <w:proofErr w:type="gramStart"/>
            <w:r w:rsidRPr="00565786">
              <w:rPr>
                <w:b/>
                <w:i/>
              </w:rPr>
              <w:t>2</w:t>
            </w:r>
            <w:proofErr w:type="gramEnd"/>
            <w:r w:rsidRPr="00565786">
              <w:rPr>
                <w:b/>
                <w:i/>
              </w:rPr>
              <w:t xml:space="preserve"> bis.</w:t>
            </w:r>
            <w:r w:rsidRPr="00565786">
              <w:tab/>
            </w:r>
            <w:r w:rsidRPr="00565786">
              <w:rPr>
                <w:b/>
                <w:i/>
              </w:rPr>
              <w:t>invita la Commissione a includere nei criteri di assegnazione preferenziale delle possibilità di pesca da parte degli Stati membri per la pesca costiera gli sforzi di decarbonizzazione quale criterio ambientale legato all'articolo 17 della PCP; ritiene che l'ammodernamento della flotta e la decarbonizzazione siano elementi importanti per incentivare il ricambio generazionale;</w:t>
            </w:r>
          </w:p>
        </w:tc>
      </w:tr>
    </w:tbl>
    <w:p w14:paraId="5DF0710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6C2E0491" w14:textId="77777777" w:rsidR="00B968A2" w:rsidRPr="00565786" w:rsidRDefault="00B968A2" w:rsidP="00B968A2">
      <w:r w:rsidRPr="00565786">
        <w:rPr>
          <w:rStyle w:val="HideTWBExt"/>
        </w:rPr>
        <w:t>&lt;/Amend&gt;</w:t>
      </w:r>
    </w:p>
    <w:p w14:paraId="32C0E21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148</w:t>
      </w:r>
      <w:r w:rsidRPr="00565786">
        <w:rPr>
          <w:rStyle w:val="HideTWBExt"/>
        </w:rPr>
        <w:t>&lt;/NumAm&gt;</w:t>
      </w:r>
    </w:p>
    <w:p w14:paraId="2CAEA55C"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430A90D0" w14:textId="77777777" w:rsidR="00B968A2" w:rsidRPr="00565786" w:rsidRDefault="00B968A2" w:rsidP="00B968A2">
      <w:pPr>
        <w:pStyle w:val="NormalBold"/>
      </w:pPr>
      <w:r w:rsidRPr="00565786">
        <w:rPr>
          <w:rStyle w:val="HideTWBExt"/>
          <w:b w:val="0"/>
        </w:rPr>
        <w:t>&lt;/RepeatBlock-By&gt;</w:t>
      </w:r>
    </w:p>
    <w:p w14:paraId="076265F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4EE6582" w14:textId="77777777" w:rsidR="00B968A2" w:rsidRPr="00565786" w:rsidRDefault="00B968A2" w:rsidP="00B968A2">
      <w:pPr>
        <w:pStyle w:val="NormalBold"/>
      </w:pPr>
      <w:r w:rsidRPr="00565786">
        <w:rPr>
          <w:rStyle w:val="HideTWBExt"/>
        </w:rPr>
        <w:t>&lt;Article&gt;</w:t>
      </w:r>
      <w:r w:rsidRPr="00565786">
        <w:t>Paragrafo 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E979B6C" w14:textId="77777777" w:rsidTr="00C72CB5">
        <w:trPr>
          <w:trHeight w:hRule="exact" w:val="240"/>
          <w:jc w:val="center"/>
        </w:trPr>
        <w:tc>
          <w:tcPr>
            <w:tcW w:w="9752" w:type="dxa"/>
            <w:gridSpan w:val="2"/>
            <w:tcBorders>
              <w:top w:val="nil"/>
              <w:left w:val="nil"/>
              <w:bottom w:val="nil"/>
              <w:right w:val="nil"/>
            </w:tcBorders>
          </w:tcPr>
          <w:p w14:paraId="28B90F95" w14:textId="77777777" w:rsidR="00B968A2" w:rsidRPr="00565786" w:rsidRDefault="00B968A2" w:rsidP="00C72CB5"/>
        </w:tc>
      </w:tr>
      <w:tr w:rsidR="00B968A2" w:rsidRPr="00565786" w14:paraId="7D3DF183" w14:textId="77777777" w:rsidTr="00C72CB5">
        <w:trPr>
          <w:trHeight w:val="240"/>
          <w:jc w:val="center"/>
        </w:trPr>
        <w:tc>
          <w:tcPr>
            <w:tcW w:w="4876" w:type="dxa"/>
            <w:tcBorders>
              <w:top w:val="nil"/>
              <w:left w:val="nil"/>
              <w:bottom w:val="nil"/>
              <w:right w:val="nil"/>
            </w:tcBorders>
          </w:tcPr>
          <w:p w14:paraId="7932655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D666BB0" w14:textId="77777777" w:rsidR="00B968A2" w:rsidRPr="00565786" w:rsidRDefault="00B968A2" w:rsidP="00C72CB5">
            <w:pPr>
              <w:pStyle w:val="AmColumnHeading"/>
            </w:pPr>
            <w:r w:rsidRPr="00565786">
              <w:t>Emendamento</w:t>
            </w:r>
          </w:p>
        </w:tc>
      </w:tr>
      <w:tr w:rsidR="00B968A2" w:rsidRPr="00565786" w14:paraId="4B95C4FA" w14:textId="77777777" w:rsidTr="00C72CB5">
        <w:trPr>
          <w:jc w:val="center"/>
        </w:trPr>
        <w:tc>
          <w:tcPr>
            <w:tcW w:w="4876" w:type="dxa"/>
            <w:tcBorders>
              <w:top w:val="nil"/>
              <w:left w:val="nil"/>
              <w:bottom w:val="nil"/>
              <w:right w:val="nil"/>
            </w:tcBorders>
          </w:tcPr>
          <w:p w14:paraId="4C671FBB" w14:textId="77777777" w:rsidR="00B968A2" w:rsidRPr="00565786" w:rsidRDefault="00B968A2" w:rsidP="00C72CB5">
            <w:pPr>
              <w:pStyle w:val="Normal6a"/>
            </w:pPr>
          </w:p>
        </w:tc>
        <w:tc>
          <w:tcPr>
            <w:tcW w:w="4876" w:type="dxa"/>
            <w:tcBorders>
              <w:top w:val="nil"/>
              <w:left w:val="nil"/>
              <w:bottom w:val="nil"/>
              <w:right w:val="nil"/>
            </w:tcBorders>
          </w:tcPr>
          <w:p w14:paraId="2B392D90" w14:textId="77777777" w:rsidR="00B968A2" w:rsidRPr="00565786" w:rsidRDefault="00B968A2" w:rsidP="00C72CB5">
            <w:pPr>
              <w:pStyle w:val="Normal6a"/>
            </w:pPr>
            <w:proofErr w:type="gramStart"/>
            <w:r w:rsidRPr="00565786">
              <w:rPr>
                <w:b/>
                <w:i/>
              </w:rPr>
              <w:t>2</w:t>
            </w:r>
            <w:proofErr w:type="gramEnd"/>
            <w:r w:rsidRPr="00565786">
              <w:rPr>
                <w:b/>
                <w:i/>
              </w:rPr>
              <w:t xml:space="preserve"> bis.</w:t>
            </w:r>
            <w:r w:rsidRPr="00565786">
              <w:tab/>
            </w:r>
            <w:r w:rsidRPr="00565786">
              <w:rPr>
                <w:b/>
                <w:i/>
              </w:rPr>
              <w:t>sottolinea che la transizione verso pratiche di pesca a basse emissioni di carbonio ed efficienti sotto il profilo energetico deve essere inclusiva e accessibile a tutti i segmenti del settore, in particolare ai pescatori artigianali e su piccola scala, e sostenuta da investimenti pubblici, formazione e trasferimento di conoscenze;</w:t>
            </w:r>
          </w:p>
        </w:tc>
      </w:tr>
    </w:tbl>
    <w:p w14:paraId="4BB29897"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1D94B6AB" w14:textId="77777777" w:rsidR="00B968A2" w:rsidRPr="006D085E" w:rsidRDefault="00B968A2" w:rsidP="00B968A2">
      <w:pPr>
        <w:rPr>
          <w:lang w:val="fr-BE"/>
        </w:rPr>
      </w:pPr>
      <w:r w:rsidRPr="006D085E">
        <w:rPr>
          <w:rStyle w:val="HideTWBExt"/>
          <w:lang w:val="fr-BE"/>
        </w:rPr>
        <w:t>&lt;/Amend&gt;</w:t>
      </w:r>
    </w:p>
    <w:p w14:paraId="60A2D7C8"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149</w:t>
      </w:r>
      <w:r w:rsidRPr="006D085E">
        <w:rPr>
          <w:rStyle w:val="HideTWBExt"/>
          <w:lang w:val="fr-BE"/>
        </w:rPr>
        <w:t>&lt;/NumAm&gt;</w:t>
      </w:r>
    </w:p>
    <w:p w14:paraId="623D059F"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5A0D892A" w14:textId="77777777" w:rsidR="00B968A2" w:rsidRPr="006D085E" w:rsidRDefault="00B968A2" w:rsidP="00B968A2">
      <w:pPr>
        <w:pStyle w:val="NormalBold"/>
        <w:rPr>
          <w:lang w:val="fr-BE"/>
        </w:rPr>
      </w:pPr>
      <w:r w:rsidRPr="006D085E">
        <w:rPr>
          <w:rStyle w:val="HideTWBExt"/>
          <w:b w:val="0"/>
          <w:lang w:val="fr-BE"/>
        </w:rPr>
        <w:t>&lt;/RepeatBlock-By&gt;</w:t>
      </w:r>
    </w:p>
    <w:p w14:paraId="5453F96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492F85F" w14:textId="77777777" w:rsidR="00B968A2" w:rsidRPr="00565786" w:rsidRDefault="00B968A2" w:rsidP="00B968A2">
      <w:pPr>
        <w:pStyle w:val="NormalBold"/>
      </w:pPr>
      <w:r w:rsidRPr="00565786">
        <w:rPr>
          <w:rStyle w:val="HideTWBExt"/>
        </w:rPr>
        <w:t>&lt;Article&gt;</w:t>
      </w:r>
      <w:r w:rsidRPr="00565786">
        <w:t>Paragrafo 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A1F3F74" w14:textId="77777777" w:rsidTr="00C72CB5">
        <w:trPr>
          <w:trHeight w:hRule="exact" w:val="240"/>
          <w:jc w:val="center"/>
        </w:trPr>
        <w:tc>
          <w:tcPr>
            <w:tcW w:w="9752" w:type="dxa"/>
            <w:gridSpan w:val="2"/>
            <w:tcBorders>
              <w:top w:val="nil"/>
              <w:left w:val="nil"/>
              <w:bottom w:val="nil"/>
              <w:right w:val="nil"/>
            </w:tcBorders>
          </w:tcPr>
          <w:p w14:paraId="054F3134" w14:textId="77777777" w:rsidR="00B968A2" w:rsidRPr="00565786" w:rsidRDefault="00B968A2" w:rsidP="00C72CB5"/>
        </w:tc>
      </w:tr>
      <w:tr w:rsidR="00B968A2" w:rsidRPr="00565786" w14:paraId="35BF5432" w14:textId="77777777" w:rsidTr="00C72CB5">
        <w:trPr>
          <w:trHeight w:val="240"/>
          <w:jc w:val="center"/>
        </w:trPr>
        <w:tc>
          <w:tcPr>
            <w:tcW w:w="4876" w:type="dxa"/>
            <w:tcBorders>
              <w:top w:val="nil"/>
              <w:left w:val="nil"/>
              <w:bottom w:val="nil"/>
              <w:right w:val="nil"/>
            </w:tcBorders>
          </w:tcPr>
          <w:p w14:paraId="2BD21B6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6715B10" w14:textId="77777777" w:rsidR="00B968A2" w:rsidRPr="00565786" w:rsidRDefault="00B968A2" w:rsidP="00C72CB5">
            <w:pPr>
              <w:pStyle w:val="AmColumnHeading"/>
            </w:pPr>
            <w:r w:rsidRPr="00565786">
              <w:t>Emendamento</w:t>
            </w:r>
          </w:p>
        </w:tc>
      </w:tr>
      <w:tr w:rsidR="00B968A2" w:rsidRPr="00565786" w14:paraId="74106BDD" w14:textId="77777777" w:rsidTr="00C72CB5">
        <w:trPr>
          <w:jc w:val="center"/>
        </w:trPr>
        <w:tc>
          <w:tcPr>
            <w:tcW w:w="4876" w:type="dxa"/>
            <w:tcBorders>
              <w:top w:val="nil"/>
              <w:left w:val="nil"/>
              <w:bottom w:val="nil"/>
              <w:right w:val="nil"/>
            </w:tcBorders>
          </w:tcPr>
          <w:p w14:paraId="080DE4C6" w14:textId="77777777" w:rsidR="00B968A2" w:rsidRPr="00565786" w:rsidRDefault="00B968A2" w:rsidP="00C72CB5">
            <w:pPr>
              <w:pStyle w:val="Normal6a"/>
            </w:pPr>
          </w:p>
        </w:tc>
        <w:tc>
          <w:tcPr>
            <w:tcW w:w="4876" w:type="dxa"/>
            <w:tcBorders>
              <w:top w:val="nil"/>
              <w:left w:val="nil"/>
              <w:bottom w:val="nil"/>
              <w:right w:val="nil"/>
            </w:tcBorders>
          </w:tcPr>
          <w:p w14:paraId="180E34E8" w14:textId="77777777" w:rsidR="00B968A2" w:rsidRPr="00565786" w:rsidRDefault="00B968A2" w:rsidP="00C72CB5">
            <w:pPr>
              <w:pStyle w:val="Normal6a"/>
            </w:pPr>
            <w:proofErr w:type="gramStart"/>
            <w:r w:rsidRPr="00565786">
              <w:rPr>
                <w:b/>
                <w:i/>
              </w:rPr>
              <w:t>2</w:t>
            </w:r>
            <w:proofErr w:type="gramEnd"/>
            <w:r w:rsidRPr="00565786">
              <w:rPr>
                <w:b/>
                <w:i/>
              </w:rPr>
              <w:t xml:space="preserve"> bis.</w:t>
            </w:r>
            <w:r w:rsidRPr="00565786">
              <w:tab/>
            </w:r>
            <w:r w:rsidRPr="00565786">
              <w:rPr>
                <w:b/>
                <w:i/>
              </w:rPr>
              <w:t>sottolinea che è possibile ottenere notevoli riduzioni dell'utilizzo di carburante riducendone l'intensità, in particolare ottimizzando i pescherecci e gli attrezzi da pesca o adattando i comportamenti di pesca;</w:t>
            </w:r>
          </w:p>
        </w:tc>
      </w:tr>
    </w:tbl>
    <w:p w14:paraId="3506F75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74BC0C2" w14:textId="77777777" w:rsidR="00B968A2" w:rsidRPr="00565786" w:rsidRDefault="00B968A2" w:rsidP="00B968A2">
      <w:r w:rsidRPr="00565786">
        <w:rPr>
          <w:rStyle w:val="HideTWBExt"/>
        </w:rPr>
        <w:t>&lt;/Amend&gt;</w:t>
      </w:r>
    </w:p>
    <w:p w14:paraId="54A5E9C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150</w:t>
      </w:r>
      <w:r w:rsidRPr="00565786">
        <w:rPr>
          <w:rStyle w:val="HideTWBExt"/>
        </w:rPr>
        <w:t>&lt;/NumAm&gt;</w:t>
      </w:r>
    </w:p>
    <w:p w14:paraId="7C06606A"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1BADBCA5" w14:textId="77777777" w:rsidR="00B968A2" w:rsidRPr="00565786" w:rsidRDefault="00B968A2" w:rsidP="00B968A2">
      <w:pPr>
        <w:pStyle w:val="NormalBold"/>
      </w:pPr>
      <w:r w:rsidRPr="00565786">
        <w:rPr>
          <w:rStyle w:val="HideTWBExt"/>
          <w:b w:val="0"/>
        </w:rPr>
        <w:t>&lt;/RepeatBlock-By&gt;</w:t>
      </w:r>
    </w:p>
    <w:p w14:paraId="732ABC6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98B0A5F" w14:textId="77777777" w:rsidR="00B968A2" w:rsidRPr="00565786" w:rsidRDefault="00B968A2" w:rsidP="00B968A2">
      <w:pPr>
        <w:pStyle w:val="NormalBold"/>
      </w:pPr>
      <w:r w:rsidRPr="00565786">
        <w:rPr>
          <w:rStyle w:val="HideTWBExt"/>
        </w:rPr>
        <w:t>&lt;Article&gt;</w:t>
      </w:r>
      <w:r w:rsidRPr="00565786">
        <w:t>Paragrafo 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201BA8B" w14:textId="77777777" w:rsidTr="00C72CB5">
        <w:trPr>
          <w:trHeight w:hRule="exact" w:val="240"/>
          <w:jc w:val="center"/>
        </w:trPr>
        <w:tc>
          <w:tcPr>
            <w:tcW w:w="9752" w:type="dxa"/>
            <w:gridSpan w:val="2"/>
            <w:tcBorders>
              <w:top w:val="nil"/>
              <w:left w:val="nil"/>
              <w:bottom w:val="nil"/>
              <w:right w:val="nil"/>
            </w:tcBorders>
          </w:tcPr>
          <w:p w14:paraId="7619ACA9" w14:textId="77777777" w:rsidR="00B968A2" w:rsidRPr="00565786" w:rsidRDefault="00B968A2" w:rsidP="00C72CB5"/>
        </w:tc>
      </w:tr>
      <w:tr w:rsidR="00B968A2" w:rsidRPr="00565786" w14:paraId="5F499C64" w14:textId="77777777" w:rsidTr="00C72CB5">
        <w:trPr>
          <w:trHeight w:val="240"/>
          <w:jc w:val="center"/>
        </w:trPr>
        <w:tc>
          <w:tcPr>
            <w:tcW w:w="4876" w:type="dxa"/>
            <w:tcBorders>
              <w:top w:val="nil"/>
              <w:left w:val="nil"/>
              <w:bottom w:val="nil"/>
              <w:right w:val="nil"/>
            </w:tcBorders>
          </w:tcPr>
          <w:p w14:paraId="275E36B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4670577" w14:textId="77777777" w:rsidR="00B968A2" w:rsidRPr="00565786" w:rsidRDefault="00B968A2" w:rsidP="00C72CB5">
            <w:pPr>
              <w:pStyle w:val="AmColumnHeading"/>
            </w:pPr>
            <w:r w:rsidRPr="00565786">
              <w:t>Emendamento</w:t>
            </w:r>
          </w:p>
        </w:tc>
      </w:tr>
      <w:tr w:rsidR="00B968A2" w:rsidRPr="00565786" w14:paraId="642F3898" w14:textId="77777777" w:rsidTr="00C72CB5">
        <w:trPr>
          <w:jc w:val="center"/>
        </w:trPr>
        <w:tc>
          <w:tcPr>
            <w:tcW w:w="4876" w:type="dxa"/>
            <w:tcBorders>
              <w:top w:val="nil"/>
              <w:left w:val="nil"/>
              <w:bottom w:val="nil"/>
              <w:right w:val="nil"/>
            </w:tcBorders>
          </w:tcPr>
          <w:p w14:paraId="26019354" w14:textId="77777777" w:rsidR="00B968A2" w:rsidRPr="00565786" w:rsidRDefault="00B968A2" w:rsidP="00C72CB5">
            <w:pPr>
              <w:pStyle w:val="Normal6a"/>
            </w:pPr>
          </w:p>
        </w:tc>
        <w:tc>
          <w:tcPr>
            <w:tcW w:w="4876" w:type="dxa"/>
            <w:tcBorders>
              <w:top w:val="nil"/>
              <w:left w:val="nil"/>
              <w:bottom w:val="nil"/>
              <w:right w:val="nil"/>
            </w:tcBorders>
          </w:tcPr>
          <w:p w14:paraId="257DBFAE" w14:textId="77777777" w:rsidR="00B968A2" w:rsidRPr="00565786" w:rsidRDefault="00B968A2" w:rsidP="00C72CB5">
            <w:pPr>
              <w:pStyle w:val="Normal6a"/>
            </w:pPr>
            <w:proofErr w:type="gramStart"/>
            <w:r w:rsidRPr="00565786">
              <w:rPr>
                <w:b/>
                <w:i/>
              </w:rPr>
              <w:t>2</w:t>
            </w:r>
            <w:proofErr w:type="gramEnd"/>
            <w:r w:rsidRPr="00565786">
              <w:rPr>
                <w:b/>
                <w:i/>
              </w:rPr>
              <w:t xml:space="preserve"> bis.</w:t>
            </w:r>
            <w:r w:rsidRPr="00565786">
              <w:tab/>
            </w:r>
            <w:r w:rsidRPr="00565786">
              <w:rPr>
                <w:b/>
                <w:i/>
              </w:rPr>
              <w:t>osserva inoltre che i progressi verso la decarbonizzazione comporteranno sfide specifiche per la flotta su piccola scala e che le sue esigenze devono essere pienamente prese in considerazione nello sviluppo della politica dell'UE;</w:t>
            </w:r>
          </w:p>
        </w:tc>
      </w:tr>
    </w:tbl>
    <w:p w14:paraId="029B1CE1"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13AF884E" w14:textId="77777777" w:rsidR="00B968A2" w:rsidRPr="006D085E" w:rsidRDefault="00B968A2" w:rsidP="00B968A2">
      <w:pPr>
        <w:rPr>
          <w:lang w:val="fr-BE"/>
        </w:rPr>
      </w:pPr>
      <w:r w:rsidRPr="006D085E">
        <w:rPr>
          <w:rStyle w:val="HideTWBExt"/>
          <w:lang w:val="fr-BE"/>
        </w:rPr>
        <w:t>&lt;/Amend&gt;</w:t>
      </w:r>
    </w:p>
    <w:p w14:paraId="34FAD970"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151</w:t>
      </w:r>
      <w:r w:rsidRPr="006D085E">
        <w:rPr>
          <w:rStyle w:val="HideTWBExt"/>
          <w:lang w:val="fr-BE"/>
        </w:rPr>
        <w:t>&lt;/NumAm&gt;</w:t>
      </w:r>
    </w:p>
    <w:p w14:paraId="16748099"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0E761812" w14:textId="77777777" w:rsidR="00B968A2" w:rsidRPr="006D085E" w:rsidRDefault="00B968A2" w:rsidP="00B968A2">
      <w:pPr>
        <w:pStyle w:val="NormalBold"/>
        <w:rPr>
          <w:lang w:val="fr-BE"/>
        </w:rPr>
      </w:pPr>
      <w:r w:rsidRPr="006D085E">
        <w:rPr>
          <w:rStyle w:val="HideTWBExt"/>
          <w:b w:val="0"/>
          <w:lang w:val="fr-BE"/>
        </w:rPr>
        <w:t>&lt;/RepeatBlock-By&gt;</w:t>
      </w:r>
    </w:p>
    <w:p w14:paraId="63861DA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B2BF1C6" w14:textId="77777777" w:rsidR="00B968A2" w:rsidRPr="00565786" w:rsidRDefault="00B968A2" w:rsidP="00B968A2">
      <w:pPr>
        <w:pStyle w:val="NormalBold"/>
      </w:pPr>
      <w:r w:rsidRPr="00565786">
        <w:rPr>
          <w:rStyle w:val="HideTWBExt"/>
        </w:rPr>
        <w:t>&lt;Article&gt;</w:t>
      </w:r>
      <w:r w:rsidRPr="00565786">
        <w:t>Paragrafo 2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C0D60A9" w14:textId="77777777" w:rsidTr="00C72CB5">
        <w:trPr>
          <w:trHeight w:hRule="exact" w:val="240"/>
          <w:jc w:val="center"/>
        </w:trPr>
        <w:tc>
          <w:tcPr>
            <w:tcW w:w="9752" w:type="dxa"/>
            <w:gridSpan w:val="2"/>
            <w:tcBorders>
              <w:top w:val="nil"/>
              <w:left w:val="nil"/>
              <w:bottom w:val="nil"/>
              <w:right w:val="nil"/>
            </w:tcBorders>
          </w:tcPr>
          <w:p w14:paraId="4FE7008F" w14:textId="77777777" w:rsidR="00B968A2" w:rsidRPr="00565786" w:rsidRDefault="00B968A2" w:rsidP="00C72CB5"/>
        </w:tc>
      </w:tr>
      <w:tr w:rsidR="00B968A2" w:rsidRPr="00565786" w14:paraId="3D01359B" w14:textId="77777777" w:rsidTr="00C72CB5">
        <w:trPr>
          <w:trHeight w:val="240"/>
          <w:jc w:val="center"/>
        </w:trPr>
        <w:tc>
          <w:tcPr>
            <w:tcW w:w="4876" w:type="dxa"/>
            <w:tcBorders>
              <w:top w:val="nil"/>
              <w:left w:val="nil"/>
              <w:bottom w:val="nil"/>
              <w:right w:val="nil"/>
            </w:tcBorders>
          </w:tcPr>
          <w:p w14:paraId="5842371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F496052" w14:textId="77777777" w:rsidR="00B968A2" w:rsidRPr="00565786" w:rsidRDefault="00B968A2" w:rsidP="00C72CB5">
            <w:pPr>
              <w:pStyle w:val="AmColumnHeading"/>
            </w:pPr>
            <w:r w:rsidRPr="00565786">
              <w:t>Emendamento</w:t>
            </w:r>
          </w:p>
        </w:tc>
      </w:tr>
      <w:tr w:rsidR="00B968A2" w:rsidRPr="00565786" w14:paraId="501CE0EC" w14:textId="77777777" w:rsidTr="00C72CB5">
        <w:trPr>
          <w:jc w:val="center"/>
        </w:trPr>
        <w:tc>
          <w:tcPr>
            <w:tcW w:w="4876" w:type="dxa"/>
            <w:tcBorders>
              <w:top w:val="nil"/>
              <w:left w:val="nil"/>
              <w:bottom w:val="nil"/>
              <w:right w:val="nil"/>
            </w:tcBorders>
          </w:tcPr>
          <w:p w14:paraId="7272530C" w14:textId="77777777" w:rsidR="00B968A2" w:rsidRPr="00565786" w:rsidRDefault="00B968A2" w:rsidP="00C72CB5">
            <w:pPr>
              <w:pStyle w:val="Normal6a"/>
            </w:pPr>
          </w:p>
        </w:tc>
        <w:tc>
          <w:tcPr>
            <w:tcW w:w="4876" w:type="dxa"/>
            <w:tcBorders>
              <w:top w:val="nil"/>
              <w:left w:val="nil"/>
              <w:bottom w:val="nil"/>
              <w:right w:val="nil"/>
            </w:tcBorders>
          </w:tcPr>
          <w:p w14:paraId="26E8E819" w14:textId="77777777" w:rsidR="00B968A2" w:rsidRPr="00565786" w:rsidRDefault="00B968A2" w:rsidP="00C72CB5">
            <w:pPr>
              <w:pStyle w:val="Normal6a"/>
            </w:pPr>
            <w:proofErr w:type="gramStart"/>
            <w:r w:rsidRPr="00565786">
              <w:rPr>
                <w:b/>
                <w:i/>
              </w:rPr>
              <w:t>2</w:t>
            </w:r>
            <w:proofErr w:type="gramEnd"/>
            <w:r w:rsidRPr="00565786">
              <w:rPr>
                <w:b/>
                <w:i/>
              </w:rPr>
              <w:t xml:space="preserve"> ter.</w:t>
            </w:r>
            <w:r w:rsidRPr="00565786">
              <w:tab/>
            </w:r>
            <w:r w:rsidRPr="00565786">
              <w:rPr>
                <w:b/>
                <w:i/>
              </w:rPr>
              <w:t>sottolinea che la gestione sostenibile della pesca è fondamentale per limitare il consumo di carburante e le emissioni di gas a effetto serra; sottolinea che popolazioni ittiche sane e abbondanti possono comportare un aumento delle catture nonostante i minori sforzi di pesca e consentire una riduzione dell'utilizzo di carburante e di altri costi;</w:t>
            </w:r>
          </w:p>
        </w:tc>
      </w:tr>
    </w:tbl>
    <w:p w14:paraId="7EED8F67"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7AA3622B" w14:textId="77777777" w:rsidR="00B968A2" w:rsidRPr="006D085E" w:rsidRDefault="00B968A2" w:rsidP="00B968A2">
      <w:pPr>
        <w:rPr>
          <w:lang w:val="fr-BE"/>
        </w:rPr>
      </w:pPr>
      <w:r w:rsidRPr="006D085E">
        <w:rPr>
          <w:rStyle w:val="HideTWBExt"/>
          <w:lang w:val="fr-BE"/>
        </w:rPr>
        <w:t>&lt;/Amend&gt;</w:t>
      </w:r>
    </w:p>
    <w:p w14:paraId="7890B715"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152</w:t>
      </w:r>
      <w:r w:rsidRPr="006D085E">
        <w:rPr>
          <w:rStyle w:val="HideTWBExt"/>
          <w:lang w:val="fr-BE"/>
        </w:rPr>
        <w:t>&lt;/NumAm&gt;</w:t>
      </w:r>
    </w:p>
    <w:p w14:paraId="62CC8B7A"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5C0FA20F" w14:textId="77777777" w:rsidR="00B968A2" w:rsidRPr="006D085E" w:rsidRDefault="00B968A2" w:rsidP="00B968A2">
      <w:pPr>
        <w:pStyle w:val="NormalBold"/>
        <w:rPr>
          <w:lang w:val="fr-BE"/>
        </w:rPr>
      </w:pPr>
      <w:r w:rsidRPr="006D085E">
        <w:rPr>
          <w:rStyle w:val="HideTWBExt"/>
          <w:b w:val="0"/>
          <w:lang w:val="fr-BE"/>
        </w:rPr>
        <w:t>&lt;/RepeatBlock-By&gt;</w:t>
      </w:r>
    </w:p>
    <w:p w14:paraId="5EC8F20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DF951C0" w14:textId="77777777" w:rsidR="00B968A2" w:rsidRPr="00565786" w:rsidRDefault="00B968A2" w:rsidP="00B968A2">
      <w:pPr>
        <w:pStyle w:val="NormalBold"/>
      </w:pPr>
      <w:r w:rsidRPr="00565786">
        <w:rPr>
          <w:rStyle w:val="HideTWBExt"/>
        </w:rPr>
        <w:t>&lt;Article&gt;</w:t>
      </w:r>
      <w:r w:rsidRPr="00565786">
        <w:t>Paragrafo 2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4187898" w14:textId="77777777" w:rsidTr="00C72CB5">
        <w:trPr>
          <w:trHeight w:hRule="exact" w:val="240"/>
          <w:jc w:val="center"/>
        </w:trPr>
        <w:tc>
          <w:tcPr>
            <w:tcW w:w="9752" w:type="dxa"/>
            <w:gridSpan w:val="2"/>
            <w:tcBorders>
              <w:top w:val="nil"/>
              <w:left w:val="nil"/>
              <w:bottom w:val="nil"/>
              <w:right w:val="nil"/>
            </w:tcBorders>
          </w:tcPr>
          <w:p w14:paraId="40C22BD6" w14:textId="77777777" w:rsidR="00B968A2" w:rsidRPr="00565786" w:rsidRDefault="00B968A2" w:rsidP="00C72CB5"/>
        </w:tc>
      </w:tr>
      <w:tr w:rsidR="00B968A2" w:rsidRPr="00565786" w14:paraId="6435E796" w14:textId="77777777" w:rsidTr="00C72CB5">
        <w:trPr>
          <w:trHeight w:val="240"/>
          <w:jc w:val="center"/>
        </w:trPr>
        <w:tc>
          <w:tcPr>
            <w:tcW w:w="4876" w:type="dxa"/>
            <w:tcBorders>
              <w:top w:val="nil"/>
              <w:left w:val="nil"/>
              <w:bottom w:val="nil"/>
              <w:right w:val="nil"/>
            </w:tcBorders>
          </w:tcPr>
          <w:p w14:paraId="69D766D6"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7911742" w14:textId="77777777" w:rsidR="00B968A2" w:rsidRPr="00565786" w:rsidRDefault="00B968A2" w:rsidP="00C72CB5">
            <w:pPr>
              <w:pStyle w:val="AmColumnHeading"/>
            </w:pPr>
            <w:r w:rsidRPr="00565786">
              <w:t>Emendamento</w:t>
            </w:r>
          </w:p>
        </w:tc>
      </w:tr>
      <w:tr w:rsidR="00B968A2" w:rsidRPr="00565786" w14:paraId="58082A77" w14:textId="77777777" w:rsidTr="00C72CB5">
        <w:trPr>
          <w:jc w:val="center"/>
        </w:trPr>
        <w:tc>
          <w:tcPr>
            <w:tcW w:w="4876" w:type="dxa"/>
            <w:tcBorders>
              <w:top w:val="nil"/>
              <w:left w:val="nil"/>
              <w:bottom w:val="nil"/>
              <w:right w:val="nil"/>
            </w:tcBorders>
          </w:tcPr>
          <w:p w14:paraId="03025092" w14:textId="77777777" w:rsidR="00B968A2" w:rsidRPr="00565786" w:rsidRDefault="00B968A2" w:rsidP="00C72CB5">
            <w:pPr>
              <w:pStyle w:val="Normal6a"/>
            </w:pPr>
          </w:p>
        </w:tc>
        <w:tc>
          <w:tcPr>
            <w:tcW w:w="4876" w:type="dxa"/>
            <w:tcBorders>
              <w:top w:val="nil"/>
              <w:left w:val="nil"/>
              <w:bottom w:val="nil"/>
              <w:right w:val="nil"/>
            </w:tcBorders>
          </w:tcPr>
          <w:p w14:paraId="0AD993CF" w14:textId="77777777" w:rsidR="00B968A2" w:rsidRPr="00565786" w:rsidRDefault="00B968A2" w:rsidP="00C72CB5">
            <w:pPr>
              <w:pStyle w:val="Normal6a"/>
            </w:pPr>
            <w:proofErr w:type="gramStart"/>
            <w:r w:rsidRPr="00565786">
              <w:rPr>
                <w:b/>
                <w:i/>
              </w:rPr>
              <w:t>2</w:t>
            </w:r>
            <w:proofErr w:type="gramEnd"/>
            <w:r w:rsidRPr="00565786">
              <w:rPr>
                <w:b/>
                <w:i/>
              </w:rPr>
              <w:t xml:space="preserve"> quater.</w:t>
            </w:r>
            <w:r w:rsidRPr="00565786">
              <w:tab/>
            </w:r>
            <w:r w:rsidRPr="00565786">
              <w:rPr>
                <w:b/>
                <w:i/>
              </w:rPr>
              <w:t>richiama l'attenzione sull'impatto ambientale particolarmente elevato della pesca con reti a strascico, un metodo di pesca che, per sua stessa natura, contribuisce al rilascio di carbonio dagli ecosistemi marini;</w:t>
            </w:r>
          </w:p>
        </w:tc>
      </w:tr>
    </w:tbl>
    <w:p w14:paraId="4C5205E4"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01B8D140" w14:textId="77777777" w:rsidR="00B968A2" w:rsidRPr="006D085E" w:rsidRDefault="00B968A2" w:rsidP="00B968A2">
      <w:pPr>
        <w:rPr>
          <w:lang w:val="fr-BE"/>
        </w:rPr>
      </w:pPr>
      <w:r w:rsidRPr="006D085E">
        <w:rPr>
          <w:rStyle w:val="HideTWBExt"/>
          <w:lang w:val="fr-BE"/>
        </w:rPr>
        <w:t>&lt;/Amend&gt;</w:t>
      </w:r>
    </w:p>
    <w:p w14:paraId="51AFD55D"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153</w:t>
      </w:r>
      <w:r w:rsidRPr="006D085E">
        <w:rPr>
          <w:rStyle w:val="HideTWBExt"/>
          <w:lang w:val="fr-BE"/>
        </w:rPr>
        <w:t>&lt;/NumAm&gt;</w:t>
      </w:r>
    </w:p>
    <w:p w14:paraId="61992022"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4A729FE7" w14:textId="77777777" w:rsidR="00B968A2" w:rsidRPr="006D085E" w:rsidRDefault="00B968A2" w:rsidP="00B968A2">
      <w:pPr>
        <w:pStyle w:val="NormalBold"/>
        <w:rPr>
          <w:lang w:val="fr-BE"/>
        </w:rPr>
      </w:pPr>
      <w:r w:rsidRPr="006D085E">
        <w:rPr>
          <w:rStyle w:val="HideTWBExt"/>
          <w:b w:val="0"/>
          <w:lang w:val="fr-BE"/>
        </w:rPr>
        <w:t>&lt;/RepeatBlock-By&gt;</w:t>
      </w:r>
    </w:p>
    <w:p w14:paraId="2A6D3BC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B9C3457" w14:textId="77777777" w:rsidR="00B968A2" w:rsidRPr="00565786" w:rsidRDefault="00B968A2" w:rsidP="00B968A2">
      <w:pPr>
        <w:pStyle w:val="NormalBold"/>
      </w:pPr>
      <w:r w:rsidRPr="00565786">
        <w:rPr>
          <w:rStyle w:val="HideTWBExt"/>
        </w:rPr>
        <w:t>&lt;Article&gt;</w:t>
      </w:r>
      <w:r w:rsidRPr="00565786">
        <w:t>Paragrafo 2 quinquies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449543B" w14:textId="77777777" w:rsidTr="00C72CB5">
        <w:trPr>
          <w:trHeight w:hRule="exact" w:val="240"/>
          <w:jc w:val="center"/>
        </w:trPr>
        <w:tc>
          <w:tcPr>
            <w:tcW w:w="9752" w:type="dxa"/>
            <w:gridSpan w:val="2"/>
            <w:tcBorders>
              <w:top w:val="nil"/>
              <w:left w:val="nil"/>
              <w:bottom w:val="nil"/>
              <w:right w:val="nil"/>
            </w:tcBorders>
          </w:tcPr>
          <w:p w14:paraId="7290B3A9" w14:textId="77777777" w:rsidR="00B968A2" w:rsidRPr="00565786" w:rsidRDefault="00B968A2" w:rsidP="00C72CB5"/>
        </w:tc>
      </w:tr>
      <w:tr w:rsidR="00B968A2" w:rsidRPr="00565786" w14:paraId="46B4BB49" w14:textId="77777777" w:rsidTr="00C72CB5">
        <w:trPr>
          <w:trHeight w:val="240"/>
          <w:jc w:val="center"/>
        </w:trPr>
        <w:tc>
          <w:tcPr>
            <w:tcW w:w="4876" w:type="dxa"/>
            <w:tcBorders>
              <w:top w:val="nil"/>
              <w:left w:val="nil"/>
              <w:bottom w:val="nil"/>
              <w:right w:val="nil"/>
            </w:tcBorders>
          </w:tcPr>
          <w:p w14:paraId="7C311C6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31B3B0B" w14:textId="77777777" w:rsidR="00B968A2" w:rsidRPr="00565786" w:rsidRDefault="00B968A2" w:rsidP="00C72CB5">
            <w:pPr>
              <w:pStyle w:val="AmColumnHeading"/>
            </w:pPr>
            <w:r w:rsidRPr="00565786">
              <w:t>Emendamento</w:t>
            </w:r>
          </w:p>
        </w:tc>
      </w:tr>
      <w:tr w:rsidR="00B968A2" w:rsidRPr="00565786" w14:paraId="1B0A0293" w14:textId="77777777" w:rsidTr="00C72CB5">
        <w:trPr>
          <w:jc w:val="center"/>
        </w:trPr>
        <w:tc>
          <w:tcPr>
            <w:tcW w:w="4876" w:type="dxa"/>
            <w:tcBorders>
              <w:top w:val="nil"/>
              <w:left w:val="nil"/>
              <w:bottom w:val="nil"/>
              <w:right w:val="nil"/>
            </w:tcBorders>
          </w:tcPr>
          <w:p w14:paraId="1E81B265" w14:textId="77777777" w:rsidR="00B968A2" w:rsidRPr="00565786" w:rsidRDefault="00B968A2" w:rsidP="00C72CB5">
            <w:pPr>
              <w:pStyle w:val="Normal6a"/>
            </w:pPr>
          </w:p>
        </w:tc>
        <w:tc>
          <w:tcPr>
            <w:tcW w:w="4876" w:type="dxa"/>
            <w:tcBorders>
              <w:top w:val="nil"/>
              <w:left w:val="nil"/>
              <w:bottom w:val="nil"/>
              <w:right w:val="nil"/>
            </w:tcBorders>
          </w:tcPr>
          <w:p w14:paraId="70A5931F" w14:textId="77777777" w:rsidR="00B968A2" w:rsidRPr="00565786" w:rsidRDefault="00B968A2" w:rsidP="00C72CB5">
            <w:pPr>
              <w:pStyle w:val="Normal6a"/>
            </w:pPr>
            <w:proofErr w:type="gramStart"/>
            <w:r w:rsidRPr="00565786">
              <w:rPr>
                <w:b/>
                <w:i/>
              </w:rPr>
              <w:t>2</w:t>
            </w:r>
            <w:proofErr w:type="gramEnd"/>
            <w:r w:rsidRPr="00565786">
              <w:rPr>
                <w:b/>
                <w:i/>
              </w:rPr>
              <w:t xml:space="preserve"> quinquies.</w:t>
            </w:r>
            <w:r w:rsidRPr="00565786">
              <w:tab/>
            </w:r>
            <w:r w:rsidRPr="00565786">
              <w:rPr>
                <w:b/>
                <w:i/>
              </w:rPr>
              <w:t>sottolinea che l'oceano assorbe oltre il 30 % delle emissioni globali di CO</w:t>
            </w:r>
            <w:r w:rsidRPr="006D085E">
              <w:rPr>
                <w:b/>
                <w:i/>
                <w:vertAlign w:val="subscript"/>
              </w:rPr>
              <w:t>2</w:t>
            </w:r>
            <w:r w:rsidRPr="00565786">
              <w:rPr>
                <w:b/>
                <w:i/>
              </w:rPr>
              <w:t>, il che lo rende il più grande alleato del mondo nella lotta ai cambiamenti climatici e nella realizzazione dell'obiettivo di conseguire la neutralità climatica; ritiene che tale dimensione dovrebbe essere presa in considerazione nell'elaborazione degli scenari di decarbonizzazione;</w:t>
            </w:r>
          </w:p>
        </w:tc>
      </w:tr>
    </w:tbl>
    <w:p w14:paraId="6A11940C"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3F69779C" w14:textId="77777777" w:rsidR="00B968A2" w:rsidRPr="006D085E" w:rsidRDefault="00B968A2" w:rsidP="00B968A2">
      <w:pPr>
        <w:rPr>
          <w:lang w:val="fr-BE"/>
        </w:rPr>
      </w:pPr>
      <w:r w:rsidRPr="006D085E">
        <w:rPr>
          <w:rStyle w:val="HideTWBExt"/>
          <w:lang w:val="fr-BE"/>
        </w:rPr>
        <w:t>&lt;/Amend&gt;</w:t>
      </w:r>
    </w:p>
    <w:p w14:paraId="730146E3"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154</w:t>
      </w:r>
      <w:r w:rsidRPr="006D085E">
        <w:rPr>
          <w:rStyle w:val="HideTWBExt"/>
          <w:lang w:val="fr-BE"/>
        </w:rPr>
        <w:t>&lt;/NumAm&gt;</w:t>
      </w:r>
    </w:p>
    <w:p w14:paraId="130958BF"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689E489D" w14:textId="77777777" w:rsidR="00B968A2" w:rsidRPr="006D085E" w:rsidRDefault="00B968A2" w:rsidP="00B968A2">
      <w:pPr>
        <w:pStyle w:val="NormalBold"/>
        <w:rPr>
          <w:lang w:val="fr-BE"/>
        </w:rPr>
      </w:pPr>
      <w:r w:rsidRPr="006D085E">
        <w:rPr>
          <w:rStyle w:val="HideTWBExt"/>
          <w:b w:val="0"/>
          <w:lang w:val="fr-BE"/>
        </w:rPr>
        <w:t>&lt;/RepeatBlock-By&gt;</w:t>
      </w:r>
    </w:p>
    <w:p w14:paraId="1B5495D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70514AD" w14:textId="77777777" w:rsidR="00B968A2" w:rsidRPr="00565786" w:rsidRDefault="00B968A2" w:rsidP="00B968A2">
      <w:pPr>
        <w:pStyle w:val="NormalBold"/>
      </w:pPr>
      <w:r w:rsidRPr="00565786">
        <w:rPr>
          <w:rStyle w:val="HideTWBExt"/>
        </w:rPr>
        <w:t>&lt;Article&gt;</w:t>
      </w:r>
      <w:r w:rsidRPr="00565786">
        <w:t>Paragrafo 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4F51B0D" w14:textId="77777777" w:rsidTr="00C72CB5">
        <w:trPr>
          <w:trHeight w:hRule="exact" w:val="240"/>
          <w:jc w:val="center"/>
        </w:trPr>
        <w:tc>
          <w:tcPr>
            <w:tcW w:w="9752" w:type="dxa"/>
            <w:gridSpan w:val="2"/>
            <w:tcBorders>
              <w:top w:val="nil"/>
              <w:left w:val="nil"/>
              <w:bottom w:val="nil"/>
              <w:right w:val="nil"/>
            </w:tcBorders>
          </w:tcPr>
          <w:p w14:paraId="38F6F3D6" w14:textId="77777777" w:rsidR="00B968A2" w:rsidRPr="00565786" w:rsidRDefault="00B968A2" w:rsidP="00C72CB5"/>
        </w:tc>
      </w:tr>
      <w:tr w:rsidR="00B968A2" w:rsidRPr="00565786" w14:paraId="4FB040EA" w14:textId="77777777" w:rsidTr="00C72CB5">
        <w:trPr>
          <w:trHeight w:val="240"/>
          <w:jc w:val="center"/>
        </w:trPr>
        <w:tc>
          <w:tcPr>
            <w:tcW w:w="4876" w:type="dxa"/>
            <w:tcBorders>
              <w:top w:val="nil"/>
              <w:left w:val="nil"/>
              <w:bottom w:val="nil"/>
              <w:right w:val="nil"/>
            </w:tcBorders>
          </w:tcPr>
          <w:p w14:paraId="7A1BB86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47E6332" w14:textId="77777777" w:rsidR="00B968A2" w:rsidRPr="00565786" w:rsidRDefault="00B968A2" w:rsidP="00C72CB5">
            <w:pPr>
              <w:pStyle w:val="AmColumnHeading"/>
            </w:pPr>
            <w:r w:rsidRPr="00565786">
              <w:t>Emendamento</w:t>
            </w:r>
          </w:p>
        </w:tc>
      </w:tr>
      <w:tr w:rsidR="00B968A2" w:rsidRPr="00565786" w14:paraId="601FA87F" w14:textId="77777777" w:rsidTr="00C72CB5">
        <w:trPr>
          <w:jc w:val="center"/>
        </w:trPr>
        <w:tc>
          <w:tcPr>
            <w:tcW w:w="4876" w:type="dxa"/>
            <w:tcBorders>
              <w:top w:val="nil"/>
              <w:left w:val="nil"/>
              <w:bottom w:val="nil"/>
              <w:right w:val="nil"/>
            </w:tcBorders>
          </w:tcPr>
          <w:p w14:paraId="37B74359" w14:textId="77777777" w:rsidR="00B968A2" w:rsidRPr="00565786" w:rsidRDefault="00B968A2" w:rsidP="00C72CB5">
            <w:pPr>
              <w:pStyle w:val="Normal6a"/>
            </w:pPr>
            <w:r w:rsidRPr="00565786">
              <w:t>3.</w:t>
            </w:r>
            <w:r w:rsidRPr="00565786">
              <w:tab/>
            </w:r>
            <w:r w:rsidRPr="00565786">
              <w:rPr>
                <w:b/>
                <w:i/>
              </w:rPr>
              <w:t>si rammarica che le attuali proposte legislative si concentrino sull'introduzione di</w:t>
            </w:r>
            <w:r w:rsidRPr="00565786">
              <w:t xml:space="preserve"> motori ibridi e </w:t>
            </w:r>
            <w:r w:rsidRPr="00565786">
              <w:rPr>
                <w:b/>
                <w:bCs/>
                <w:i/>
                <w:iCs/>
              </w:rPr>
              <w:t>sull'</w:t>
            </w:r>
            <w:r w:rsidRPr="00565786">
              <w:t xml:space="preserve">utilizzo di idrogeno, ammoniaca e biocarburanti </w:t>
            </w:r>
            <w:r w:rsidRPr="00565786">
              <w:rPr>
                <w:b/>
                <w:bCs/>
                <w:i/>
                <w:iCs/>
              </w:rPr>
              <w:t>in sostituzione</w:t>
            </w:r>
            <w:r w:rsidRPr="00565786">
              <w:t xml:space="preserve"> dei combustibili fossili</w:t>
            </w:r>
            <w:r w:rsidRPr="006D085E">
              <w:rPr>
                <w:b/>
                <w:bCs/>
                <w:i/>
                <w:iCs/>
              </w:rPr>
              <w:t xml:space="preserve">; </w:t>
            </w:r>
            <w:r w:rsidRPr="00565786">
              <w:rPr>
                <w:b/>
                <w:i/>
              </w:rPr>
              <w:t>sottolinea che tali alternative</w:t>
            </w:r>
            <w:r w:rsidRPr="006D085E">
              <w:rPr>
                <w:bCs/>
                <w:iCs/>
              </w:rPr>
              <w:t xml:space="preserve">, </w:t>
            </w:r>
            <w:r w:rsidRPr="006D085E">
              <w:rPr>
                <w:b/>
                <w:bCs/>
                <w:i/>
                <w:iCs/>
              </w:rPr>
              <w:t>seppur</w:t>
            </w:r>
            <w:r w:rsidRPr="00565786">
              <w:t xml:space="preserve"> </w:t>
            </w:r>
            <w:r w:rsidRPr="00565786">
              <w:rPr>
                <w:b/>
                <w:i/>
              </w:rPr>
              <w:t>promettenti</w:t>
            </w:r>
            <w:r w:rsidRPr="00565786">
              <w:t>, non sono ancora commercialmente sostenibili su larga scala, hanno un costo quasi raddoppiato rispetto al diesel e si trovano ad affrontare ostacoli tecnici, logistici ed economici che occorre valutare in modo approfondito;</w:t>
            </w:r>
          </w:p>
        </w:tc>
        <w:tc>
          <w:tcPr>
            <w:tcW w:w="4876" w:type="dxa"/>
            <w:tcBorders>
              <w:top w:val="nil"/>
              <w:left w:val="nil"/>
              <w:bottom w:val="nil"/>
              <w:right w:val="nil"/>
            </w:tcBorders>
          </w:tcPr>
          <w:p w14:paraId="0C9F8E38" w14:textId="63DFF5E5" w:rsidR="00B968A2" w:rsidRPr="00565786" w:rsidRDefault="00B968A2" w:rsidP="00C72CB5">
            <w:pPr>
              <w:pStyle w:val="Normal6a"/>
            </w:pPr>
            <w:r w:rsidRPr="00565786">
              <w:t>3.</w:t>
            </w:r>
            <w:r w:rsidRPr="00565786">
              <w:tab/>
            </w:r>
            <w:r w:rsidRPr="00565786">
              <w:rPr>
                <w:b/>
                <w:i/>
              </w:rPr>
              <w:t>osserva che i</w:t>
            </w:r>
            <w:r w:rsidRPr="00565786">
              <w:t xml:space="preserve"> motori ibridi e </w:t>
            </w:r>
            <w:r w:rsidRPr="00565786">
              <w:rPr>
                <w:b/>
                <w:bCs/>
                <w:i/>
                <w:iCs/>
              </w:rPr>
              <w:t>l'</w:t>
            </w:r>
            <w:r w:rsidRPr="00565786">
              <w:t xml:space="preserve">utilizzo di idrogeno, ammoniaca e biocarburanti </w:t>
            </w:r>
            <w:r w:rsidRPr="00565786">
              <w:rPr>
                <w:b/>
                <w:bCs/>
                <w:i/>
                <w:iCs/>
              </w:rPr>
              <w:t>quali sostituti</w:t>
            </w:r>
            <w:r w:rsidRPr="00565786">
              <w:t xml:space="preserve"> dei combustibili fossili</w:t>
            </w:r>
            <w:r w:rsidR="006D085E">
              <w:t>,</w:t>
            </w:r>
            <w:r w:rsidRPr="00565786">
              <w:t xml:space="preserve"> </w:t>
            </w:r>
            <w:r w:rsidR="006D085E" w:rsidRPr="006D085E">
              <w:rPr>
                <w:b/>
                <w:bCs/>
                <w:i/>
                <w:iCs/>
              </w:rPr>
              <w:t>pur</w:t>
            </w:r>
            <w:r w:rsidRPr="00565786">
              <w:t xml:space="preserve"> </w:t>
            </w:r>
            <w:r w:rsidRPr="00565786">
              <w:rPr>
                <w:b/>
                <w:i/>
              </w:rPr>
              <w:t>offrendo alcune prospettive per il futuro</w:t>
            </w:r>
            <w:r w:rsidRPr="00565786">
              <w:t xml:space="preserve">, </w:t>
            </w:r>
            <w:r w:rsidRPr="00565786">
              <w:rPr>
                <w:b/>
                <w:i/>
              </w:rPr>
              <w:t>non sono necessariamente sostenibili e</w:t>
            </w:r>
            <w:r w:rsidRPr="00565786">
              <w:t xml:space="preserve"> non sono ancora commercialmente sostenibili su larga scala, hanno un costo quasi raddoppiato rispetto al diesel e si trovano ad affrontare ostacoli tecnici, logistici ed economici che occorre valutare in modo approfondito; </w:t>
            </w:r>
            <w:r w:rsidRPr="00565786">
              <w:rPr>
                <w:b/>
                <w:i/>
              </w:rPr>
              <w:t>sottolinea che la decarbonizzazione dovrebbe essere potenziata anche utilizzando gli strumenti esistenti e adottando un approccio olistico, a partire dalla riduzione significativa dell'intensità di utilizzo del carburante e dal miglioramento dell'efficienza energetica;</w:t>
            </w:r>
          </w:p>
        </w:tc>
      </w:tr>
    </w:tbl>
    <w:p w14:paraId="39900C25"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62EB284" w14:textId="77777777" w:rsidR="00B968A2" w:rsidRPr="00565786" w:rsidRDefault="00B968A2" w:rsidP="00B968A2">
      <w:r w:rsidRPr="00565786">
        <w:rPr>
          <w:rStyle w:val="HideTWBExt"/>
        </w:rPr>
        <w:t>&lt;/Amend&gt;</w:t>
      </w:r>
    </w:p>
    <w:p w14:paraId="1447A44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155</w:t>
      </w:r>
      <w:r w:rsidRPr="00565786">
        <w:rPr>
          <w:rStyle w:val="HideTWBExt"/>
        </w:rPr>
        <w:t>&lt;/NumAm&gt;</w:t>
      </w:r>
    </w:p>
    <w:p w14:paraId="1B758B37"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076A6D8A" w14:textId="77777777" w:rsidR="00B968A2" w:rsidRPr="00565786" w:rsidRDefault="00B968A2" w:rsidP="00B968A2">
      <w:pPr>
        <w:pStyle w:val="NormalBold"/>
      </w:pPr>
      <w:r w:rsidRPr="00565786">
        <w:rPr>
          <w:rStyle w:val="HideTWBExt"/>
          <w:b w:val="0"/>
        </w:rPr>
        <w:t>&lt;/RepeatBlock-By&gt;</w:t>
      </w:r>
    </w:p>
    <w:p w14:paraId="18F8EF3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0FE1801" w14:textId="77777777" w:rsidR="00B968A2" w:rsidRPr="00565786" w:rsidRDefault="00B968A2" w:rsidP="00B968A2">
      <w:pPr>
        <w:pStyle w:val="NormalBold"/>
      </w:pPr>
      <w:r w:rsidRPr="00565786">
        <w:rPr>
          <w:rStyle w:val="HideTWBExt"/>
        </w:rPr>
        <w:t>&lt;Article&gt;</w:t>
      </w:r>
      <w:r w:rsidRPr="00565786">
        <w:t>Paragrafo 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01861D4" w14:textId="77777777" w:rsidTr="00C72CB5">
        <w:trPr>
          <w:trHeight w:hRule="exact" w:val="240"/>
          <w:jc w:val="center"/>
        </w:trPr>
        <w:tc>
          <w:tcPr>
            <w:tcW w:w="9752" w:type="dxa"/>
            <w:gridSpan w:val="2"/>
            <w:tcBorders>
              <w:top w:val="nil"/>
              <w:left w:val="nil"/>
              <w:bottom w:val="nil"/>
              <w:right w:val="nil"/>
            </w:tcBorders>
          </w:tcPr>
          <w:p w14:paraId="4EEB9DFA" w14:textId="77777777" w:rsidR="00B968A2" w:rsidRPr="00565786" w:rsidRDefault="00B968A2" w:rsidP="00C72CB5"/>
        </w:tc>
      </w:tr>
      <w:tr w:rsidR="00B968A2" w:rsidRPr="00565786" w14:paraId="567C2A01" w14:textId="77777777" w:rsidTr="00C72CB5">
        <w:trPr>
          <w:trHeight w:val="240"/>
          <w:jc w:val="center"/>
        </w:trPr>
        <w:tc>
          <w:tcPr>
            <w:tcW w:w="4876" w:type="dxa"/>
            <w:tcBorders>
              <w:top w:val="nil"/>
              <w:left w:val="nil"/>
              <w:bottom w:val="nil"/>
              <w:right w:val="nil"/>
            </w:tcBorders>
          </w:tcPr>
          <w:p w14:paraId="026DCBF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936CDA6" w14:textId="77777777" w:rsidR="00B968A2" w:rsidRPr="00565786" w:rsidRDefault="00B968A2" w:rsidP="00C72CB5">
            <w:pPr>
              <w:pStyle w:val="AmColumnHeading"/>
            </w:pPr>
            <w:r w:rsidRPr="00565786">
              <w:t>Emendamento</w:t>
            </w:r>
          </w:p>
        </w:tc>
      </w:tr>
      <w:tr w:rsidR="00B968A2" w:rsidRPr="00565786" w14:paraId="1E20E72C" w14:textId="77777777" w:rsidTr="00C72CB5">
        <w:trPr>
          <w:jc w:val="center"/>
        </w:trPr>
        <w:tc>
          <w:tcPr>
            <w:tcW w:w="4876" w:type="dxa"/>
            <w:tcBorders>
              <w:top w:val="nil"/>
              <w:left w:val="nil"/>
              <w:bottom w:val="nil"/>
              <w:right w:val="nil"/>
            </w:tcBorders>
          </w:tcPr>
          <w:p w14:paraId="74644AE4" w14:textId="77777777" w:rsidR="00B968A2" w:rsidRPr="00565786" w:rsidRDefault="00B968A2" w:rsidP="00C72CB5">
            <w:pPr>
              <w:pStyle w:val="Normal6a"/>
            </w:pPr>
            <w:r w:rsidRPr="00565786">
              <w:t>3.</w:t>
            </w:r>
            <w:r w:rsidRPr="00565786">
              <w:tab/>
            </w:r>
            <w:r w:rsidRPr="00565786">
              <w:rPr>
                <w:b/>
                <w:i/>
              </w:rPr>
              <w:t>si rammarica che le attuali proposte legislative si concentrino sull'introduzione di motori ibridi e sull'utilizzo di idrogeno, ammoniaca e biocarburanti in sostituzione dei combustibili fossili</w:t>
            </w:r>
            <w:r w:rsidRPr="00565786">
              <w:t xml:space="preserve">; sottolinea che </w:t>
            </w:r>
            <w:r w:rsidRPr="00565786">
              <w:rPr>
                <w:b/>
                <w:i/>
              </w:rPr>
              <w:t>tali alternative, seppur promettenti, non sono ancora commercialmente sostenibili su larga scala, hanno un costo quasi raddoppiato rispetto al diesel e si trovano ad affrontare ostacoli tecnici, logistici ed economici che occorre valutare in modo approfondito</w:t>
            </w:r>
            <w:r w:rsidRPr="00565786">
              <w:t>;</w:t>
            </w:r>
          </w:p>
        </w:tc>
        <w:tc>
          <w:tcPr>
            <w:tcW w:w="4876" w:type="dxa"/>
            <w:tcBorders>
              <w:top w:val="nil"/>
              <w:left w:val="nil"/>
              <w:bottom w:val="nil"/>
              <w:right w:val="nil"/>
            </w:tcBorders>
          </w:tcPr>
          <w:p w14:paraId="469A0790" w14:textId="638F11D4" w:rsidR="00B968A2" w:rsidRPr="00565786" w:rsidRDefault="00B968A2" w:rsidP="00C72CB5">
            <w:pPr>
              <w:pStyle w:val="Normal6a"/>
            </w:pPr>
            <w:r w:rsidRPr="00565786">
              <w:t>3.</w:t>
            </w:r>
            <w:r w:rsidRPr="00565786">
              <w:tab/>
            </w:r>
            <w:r w:rsidRPr="00565786">
              <w:rPr>
                <w:b/>
                <w:i/>
              </w:rPr>
              <w:t xml:space="preserve">riconosce che, al momento, nessuna tecnologia di propulsione o </w:t>
            </w:r>
            <w:r w:rsidR="006D085E">
              <w:rPr>
                <w:b/>
                <w:i/>
              </w:rPr>
              <w:t xml:space="preserve">carburante </w:t>
            </w:r>
            <w:r w:rsidRPr="00565786">
              <w:rPr>
                <w:b/>
                <w:i/>
              </w:rPr>
              <w:t>offre una soluzione definitiva per la completa decarbonizzazione del settore della pesca, a causa dell'ampia diversità dei tipi di navi, dei profili operativi e dei contesti regionali</w:t>
            </w:r>
            <w:r w:rsidRPr="00565786">
              <w:t xml:space="preserve">; sottolinea che </w:t>
            </w:r>
            <w:r w:rsidRPr="00565786">
              <w:rPr>
                <w:b/>
                <w:i/>
              </w:rPr>
              <w:t>la strategia di decarbonizzazione dell'Unione deve quindi rimanere aperta sotto il profilo tecnologico e guidata dalla scienza, evitando una standardizzazione prematura o un blocco tecnologico</w:t>
            </w:r>
            <w:r w:rsidRPr="00565786">
              <w:t xml:space="preserve">; </w:t>
            </w:r>
            <w:r w:rsidRPr="00565786">
              <w:rPr>
                <w:b/>
                <w:i/>
              </w:rPr>
              <w:t>sottolinea la necessità di intensificare gli investimenti pubblici mirati in progetti di ricerca, innovazione e dimostrazione per sistemi di propulsione alternativi, al fine di sostenere lo sviluppo di soluzioni sicure, efficienti e scalabili adattate alle esigenze del settore;</w:t>
            </w:r>
          </w:p>
        </w:tc>
      </w:tr>
    </w:tbl>
    <w:p w14:paraId="6F513DE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ABFB1BD" w14:textId="77777777" w:rsidR="00B968A2" w:rsidRPr="00565786" w:rsidRDefault="00B968A2" w:rsidP="00B968A2">
      <w:r w:rsidRPr="00565786">
        <w:rPr>
          <w:rStyle w:val="HideTWBExt"/>
        </w:rPr>
        <w:t>&lt;/Amend&gt;</w:t>
      </w:r>
    </w:p>
    <w:p w14:paraId="18F5AA8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156</w:t>
      </w:r>
      <w:r w:rsidRPr="00565786">
        <w:rPr>
          <w:rStyle w:val="HideTWBExt"/>
        </w:rPr>
        <w:t>&lt;/NumAm&gt;</w:t>
      </w:r>
    </w:p>
    <w:p w14:paraId="239C5104"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3EDCDAF9" w14:textId="77777777" w:rsidR="00B968A2" w:rsidRPr="00565786" w:rsidRDefault="00B968A2" w:rsidP="00B968A2">
      <w:pPr>
        <w:pStyle w:val="NormalBold"/>
      </w:pPr>
      <w:r w:rsidRPr="00565786">
        <w:rPr>
          <w:rStyle w:val="HideTWBExt"/>
          <w:b w:val="0"/>
        </w:rPr>
        <w:t>&lt;/RepeatBlock-By&gt;</w:t>
      </w:r>
    </w:p>
    <w:p w14:paraId="39C9581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C45A885" w14:textId="77777777" w:rsidR="00B968A2" w:rsidRPr="00565786" w:rsidRDefault="00B968A2" w:rsidP="00B968A2">
      <w:pPr>
        <w:pStyle w:val="NormalBold"/>
      </w:pPr>
      <w:r w:rsidRPr="00565786">
        <w:rPr>
          <w:rStyle w:val="HideTWBExt"/>
        </w:rPr>
        <w:t>&lt;Article&gt;</w:t>
      </w:r>
      <w:r w:rsidRPr="00565786">
        <w:t>Paragrafo 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129DDCE" w14:textId="77777777" w:rsidTr="00C72CB5">
        <w:trPr>
          <w:trHeight w:hRule="exact" w:val="240"/>
          <w:jc w:val="center"/>
        </w:trPr>
        <w:tc>
          <w:tcPr>
            <w:tcW w:w="9752" w:type="dxa"/>
            <w:gridSpan w:val="2"/>
            <w:tcBorders>
              <w:top w:val="nil"/>
              <w:left w:val="nil"/>
              <w:bottom w:val="nil"/>
              <w:right w:val="nil"/>
            </w:tcBorders>
          </w:tcPr>
          <w:p w14:paraId="175EF6AC" w14:textId="77777777" w:rsidR="00B968A2" w:rsidRPr="00565786" w:rsidRDefault="00B968A2" w:rsidP="00C72CB5"/>
        </w:tc>
      </w:tr>
      <w:tr w:rsidR="00B968A2" w:rsidRPr="00565786" w14:paraId="05B91339" w14:textId="77777777" w:rsidTr="00C72CB5">
        <w:trPr>
          <w:trHeight w:val="240"/>
          <w:jc w:val="center"/>
        </w:trPr>
        <w:tc>
          <w:tcPr>
            <w:tcW w:w="4876" w:type="dxa"/>
            <w:tcBorders>
              <w:top w:val="nil"/>
              <w:left w:val="nil"/>
              <w:bottom w:val="nil"/>
              <w:right w:val="nil"/>
            </w:tcBorders>
          </w:tcPr>
          <w:p w14:paraId="2E2EFFF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C1DFE7E" w14:textId="77777777" w:rsidR="00B968A2" w:rsidRPr="00565786" w:rsidRDefault="00B968A2" w:rsidP="00C72CB5">
            <w:pPr>
              <w:pStyle w:val="AmColumnHeading"/>
            </w:pPr>
            <w:r w:rsidRPr="00565786">
              <w:t>Emendamento</w:t>
            </w:r>
          </w:p>
        </w:tc>
      </w:tr>
      <w:tr w:rsidR="00B968A2" w:rsidRPr="00565786" w14:paraId="33818B51" w14:textId="77777777" w:rsidTr="00C72CB5">
        <w:trPr>
          <w:jc w:val="center"/>
        </w:trPr>
        <w:tc>
          <w:tcPr>
            <w:tcW w:w="4876" w:type="dxa"/>
            <w:tcBorders>
              <w:top w:val="nil"/>
              <w:left w:val="nil"/>
              <w:bottom w:val="nil"/>
              <w:right w:val="nil"/>
            </w:tcBorders>
          </w:tcPr>
          <w:p w14:paraId="28233751" w14:textId="77777777" w:rsidR="00B968A2" w:rsidRPr="00565786" w:rsidRDefault="00B968A2" w:rsidP="00C72CB5">
            <w:pPr>
              <w:pStyle w:val="Normal6a"/>
            </w:pPr>
            <w:r w:rsidRPr="00565786">
              <w:t>3.</w:t>
            </w:r>
            <w:r w:rsidRPr="00565786">
              <w:tab/>
              <w:t>si rammarica che le attuali proposte legislative si concentrino sull'introduzione di motori ibridi e sull'utilizzo di idrogeno, ammoniaca e biocarburanti in sostituzione dei combustibili fossili; sottolinea che tali alternative, seppur promettenti, non sono ancora commercialmente sostenibili su larga scala, hanno un costo quasi raddoppiato rispetto al diesel e si trovano ad affrontare ostacoli tecnici, logistici ed economici che occorre valutare in modo approfondito;</w:t>
            </w:r>
          </w:p>
        </w:tc>
        <w:tc>
          <w:tcPr>
            <w:tcW w:w="4876" w:type="dxa"/>
            <w:tcBorders>
              <w:top w:val="nil"/>
              <w:left w:val="nil"/>
              <w:bottom w:val="nil"/>
              <w:right w:val="nil"/>
            </w:tcBorders>
          </w:tcPr>
          <w:p w14:paraId="6A0DEE72" w14:textId="77777777" w:rsidR="00B968A2" w:rsidRPr="00565786" w:rsidRDefault="00B968A2" w:rsidP="00C72CB5">
            <w:pPr>
              <w:pStyle w:val="Normal6a"/>
            </w:pPr>
            <w:r w:rsidRPr="00565786">
              <w:t>3.</w:t>
            </w:r>
            <w:r w:rsidRPr="00565786">
              <w:tab/>
              <w:t>si rammarica che le attuali proposte legislative si concentrino sull'introduzione di motori ibridi e sull'utilizzo di idrogeno, ammoniaca e biocarburanti in sostituzione dei combustibili fossili; sottolinea che tali alternative, seppur promettenti, non sono ancora commercialmente sostenibili su larga scala, hanno un costo quasi raddoppiato rispetto al diesel e si trovano ad affrontare ostacoli tecnici, logistici ed economici che occorre valutare in modo approfondito;</w:t>
            </w:r>
            <w:r w:rsidRPr="00565786">
              <w:rPr>
                <w:b/>
                <w:i/>
              </w:rPr>
              <w:t> ritiene che un approccio unico per tutti non sarà appropriato con lo sviluppo di nuove tecnologie e che le esigenze delle singole flotte dovranno essere prese in considerazione;</w:t>
            </w:r>
          </w:p>
        </w:tc>
      </w:tr>
    </w:tbl>
    <w:p w14:paraId="0BCA7E9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2672A5D" w14:textId="77777777" w:rsidR="00B968A2" w:rsidRPr="00565786" w:rsidRDefault="00B968A2" w:rsidP="00B968A2">
      <w:r w:rsidRPr="00565786">
        <w:rPr>
          <w:rStyle w:val="HideTWBExt"/>
        </w:rPr>
        <w:t>&lt;/Amend&gt;</w:t>
      </w:r>
    </w:p>
    <w:p w14:paraId="3BF33AB3"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157</w:t>
      </w:r>
      <w:r w:rsidRPr="00565786">
        <w:rPr>
          <w:rStyle w:val="HideTWBExt"/>
        </w:rPr>
        <w:t>&lt;/NumAm&gt;</w:t>
      </w:r>
    </w:p>
    <w:p w14:paraId="7D1FCA8D" w14:textId="77777777" w:rsidR="00B968A2" w:rsidRPr="00565786" w:rsidRDefault="00B968A2" w:rsidP="00B968A2">
      <w:pPr>
        <w:pStyle w:val="NormalBold"/>
      </w:pPr>
      <w:r w:rsidRPr="00565786">
        <w:rPr>
          <w:rStyle w:val="HideTWBExt"/>
          <w:b w:val="0"/>
        </w:rPr>
        <w:t>&lt;RepeatBlock-By&gt;&lt;Members&gt;</w:t>
      </w:r>
      <w:r w:rsidRPr="00565786">
        <w:t>Oihane Agirregoitia Martínez, Stéphanie Yon-Courtin, Asger Christensen</w:t>
      </w:r>
      <w:r w:rsidRPr="00565786">
        <w:rPr>
          <w:rStyle w:val="HideTWBExt"/>
          <w:b w:val="0"/>
        </w:rPr>
        <w:t>&lt;/Members&gt;</w:t>
      </w:r>
    </w:p>
    <w:p w14:paraId="47AA8825" w14:textId="77777777" w:rsidR="00B968A2" w:rsidRPr="00565786" w:rsidRDefault="00B968A2" w:rsidP="00B968A2">
      <w:pPr>
        <w:pStyle w:val="NormalBold"/>
      </w:pPr>
      <w:r w:rsidRPr="00565786">
        <w:rPr>
          <w:rStyle w:val="HideTWBExt"/>
          <w:b w:val="0"/>
        </w:rPr>
        <w:t>&lt;/RepeatBlock-By&gt;</w:t>
      </w:r>
    </w:p>
    <w:p w14:paraId="7435D64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06A054F" w14:textId="77777777" w:rsidR="00B968A2" w:rsidRPr="00565786" w:rsidRDefault="00B968A2" w:rsidP="00B968A2">
      <w:pPr>
        <w:pStyle w:val="NormalBold"/>
      </w:pPr>
      <w:r w:rsidRPr="00565786">
        <w:rPr>
          <w:rStyle w:val="HideTWBExt"/>
        </w:rPr>
        <w:t>&lt;Article&gt;</w:t>
      </w:r>
      <w:r w:rsidRPr="00565786">
        <w:t>Paragrafo 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1BDD614" w14:textId="77777777" w:rsidTr="00C72CB5">
        <w:trPr>
          <w:trHeight w:hRule="exact" w:val="240"/>
          <w:jc w:val="center"/>
        </w:trPr>
        <w:tc>
          <w:tcPr>
            <w:tcW w:w="9752" w:type="dxa"/>
            <w:gridSpan w:val="2"/>
            <w:tcBorders>
              <w:top w:val="nil"/>
              <w:left w:val="nil"/>
              <w:bottom w:val="nil"/>
              <w:right w:val="nil"/>
            </w:tcBorders>
          </w:tcPr>
          <w:p w14:paraId="0E5A8570" w14:textId="77777777" w:rsidR="00B968A2" w:rsidRPr="00565786" w:rsidRDefault="00B968A2" w:rsidP="00C72CB5"/>
        </w:tc>
      </w:tr>
      <w:tr w:rsidR="00B968A2" w:rsidRPr="00565786" w14:paraId="0142558E" w14:textId="77777777" w:rsidTr="00C72CB5">
        <w:trPr>
          <w:trHeight w:val="240"/>
          <w:jc w:val="center"/>
        </w:trPr>
        <w:tc>
          <w:tcPr>
            <w:tcW w:w="4876" w:type="dxa"/>
            <w:tcBorders>
              <w:top w:val="nil"/>
              <w:left w:val="nil"/>
              <w:bottom w:val="nil"/>
              <w:right w:val="nil"/>
            </w:tcBorders>
          </w:tcPr>
          <w:p w14:paraId="2ACAA68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B63DDD7" w14:textId="77777777" w:rsidR="00B968A2" w:rsidRPr="00565786" w:rsidRDefault="00B968A2" w:rsidP="00C72CB5">
            <w:pPr>
              <w:pStyle w:val="AmColumnHeading"/>
            </w:pPr>
            <w:r w:rsidRPr="00565786">
              <w:t>Emendamento</w:t>
            </w:r>
          </w:p>
        </w:tc>
      </w:tr>
      <w:tr w:rsidR="00B968A2" w:rsidRPr="00565786" w14:paraId="13858F32" w14:textId="77777777" w:rsidTr="00C72CB5">
        <w:trPr>
          <w:jc w:val="center"/>
        </w:trPr>
        <w:tc>
          <w:tcPr>
            <w:tcW w:w="4876" w:type="dxa"/>
            <w:tcBorders>
              <w:top w:val="nil"/>
              <w:left w:val="nil"/>
              <w:bottom w:val="nil"/>
              <w:right w:val="nil"/>
            </w:tcBorders>
          </w:tcPr>
          <w:p w14:paraId="68D8D0E5" w14:textId="77777777" w:rsidR="00B968A2" w:rsidRPr="00565786" w:rsidRDefault="00B968A2" w:rsidP="00C72CB5">
            <w:pPr>
              <w:pStyle w:val="Normal6a"/>
            </w:pPr>
            <w:r w:rsidRPr="00565786">
              <w:t>3.</w:t>
            </w:r>
            <w:r w:rsidRPr="00565786">
              <w:tab/>
            </w:r>
            <w:r w:rsidRPr="00565786">
              <w:rPr>
                <w:b/>
                <w:i/>
              </w:rPr>
              <w:t>si rammarica che le attuali proposte legislative si concentrino sull'introduzione di motori ibridi e sull'utilizzo di idrogeno, ammoniaca e biocarburanti in sostituzione dei combustibili fossili;</w:t>
            </w:r>
            <w:r w:rsidRPr="00565786">
              <w:t xml:space="preserve"> sottolinea che </w:t>
            </w:r>
            <w:r w:rsidRPr="00565786">
              <w:rPr>
                <w:b/>
                <w:i/>
              </w:rPr>
              <w:t>tali alternative</w:t>
            </w:r>
            <w:r w:rsidRPr="00565786">
              <w:t>, seppur promettenti, non sono ancora commercialmente sostenibili su larga scala</w:t>
            </w:r>
            <w:r w:rsidRPr="00565786">
              <w:rPr>
                <w:b/>
                <w:i/>
              </w:rPr>
              <w:t>, hanno un costo quasi raddoppiato rispetto al diesel e si trovano ad affrontare</w:t>
            </w:r>
            <w:r w:rsidRPr="00565786">
              <w:t xml:space="preserve"> ostacoli tecnici, logistici ed economici </w:t>
            </w:r>
            <w:r w:rsidRPr="00565786">
              <w:rPr>
                <w:b/>
                <w:i/>
              </w:rPr>
              <w:t>che occorre valutare in modo approfondito</w:t>
            </w:r>
            <w:r w:rsidRPr="00565786">
              <w:t>;</w:t>
            </w:r>
          </w:p>
        </w:tc>
        <w:tc>
          <w:tcPr>
            <w:tcW w:w="4876" w:type="dxa"/>
            <w:tcBorders>
              <w:top w:val="nil"/>
              <w:left w:val="nil"/>
              <w:bottom w:val="nil"/>
              <w:right w:val="nil"/>
            </w:tcBorders>
          </w:tcPr>
          <w:p w14:paraId="60D2D6C1" w14:textId="12254C2D" w:rsidR="00B968A2" w:rsidRPr="00565786" w:rsidRDefault="00B968A2" w:rsidP="00C72CB5">
            <w:pPr>
              <w:pStyle w:val="Normal6a"/>
            </w:pPr>
            <w:r w:rsidRPr="00565786">
              <w:t>3.</w:t>
            </w:r>
            <w:r w:rsidRPr="00565786">
              <w:tab/>
              <w:t xml:space="preserve">sottolinea che </w:t>
            </w:r>
            <w:r w:rsidRPr="00565786">
              <w:rPr>
                <w:b/>
                <w:i/>
              </w:rPr>
              <w:t>molti nuovi carburanti e sistemi di propulsione alternativi</w:t>
            </w:r>
            <w:r w:rsidRPr="00565786">
              <w:t xml:space="preserve">, seppur promettenti, non sono ancora </w:t>
            </w:r>
            <w:r w:rsidRPr="00565786">
              <w:rPr>
                <w:b/>
                <w:i/>
              </w:rPr>
              <w:t>del tutto</w:t>
            </w:r>
            <w:r w:rsidRPr="00565786">
              <w:t xml:space="preserve"> commercialmente sostenibili su larga scala</w:t>
            </w:r>
            <w:r w:rsidRPr="00565786">
              <w:rPr>
                <w:b/>
                <w:i/>
              </w:rPr>
              <w:t>; sottolinea la necessità di fornire sostegno e investimenti per evitare l'aumento dei costi del carburante e superare gli</w:t>
            </w:r>
            <w:r w:rsidRPr="00565786">
              <w:t xml:space="preserve"> ostacoli tecnici, logistici ed economici</w:t>
            </w:r>
            <w:r w:rsidRPr="00565786">
              <w:rPr>
                <w:b/>
                <w:i/>
              </w:rPr>
              <w:t xml:space="preserve">, al fine di garantire una transizione </w:t>
            </w:r>
            <w:r w:rsidR="006D085E" w:rsidRPr="00565786">
              <w:rPr>
                <w:b/>
                <w:i/>
              </w:rPr>
              <w:t xml:space="preserve">giusta </w:t>
            </w:r>
            <w:r w:rsidR="006D085E">
              <w:rPr>
                <w:b/>
                <w:i/>
              </w:rPr>
              <w:t>in fase di</w:t>
            </w:r>
            <w:r w:rsidRPr="00565786">
              <w:rPr>
                <w:b/>
                <w:i/>
              </w:rPr>
              <w:t xml:space="preserve"> decarbonizzazione della flotta</w:t>
            </w:r>
            <w:r w:rsidRPr="00565786">
              <w:t>;</w:t>
            </w:r>
          </w:p>
        </w:tc>
      </w:tr>
    </w:tbl>
    <w:p w14:paraId="05D325EB"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1062570E" w14:textId="77777777" w:rsidR="00B968A2" w:rsidRPr="006D085E" w:rsidRDefault="00B968A2" w:rsidP="00B968A2">
      <w:pPr>
        <w:rPr>
          <w:lang w:val="fr-BE"/>
        </w:rPr>
      </w:pPr>
      <w:r w:rsidRPr="006D085E">
        <w:rPr>
          <w:rStyle w:val="HideTWBExt"/>
          <w:lang w:val="fr-BE"/>
        </w:rPr>
        <w:t>&lt;/Amend&gt;</w:t>
      </w:r>
    </w:p>
    <w:p w14:paraId="71D75071"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158</w:t>
      </w:r>
      <w:r w:rsidRPr="006D085E">
        <w:rPr>
          <w:rStyle w:val="HideTWBExt"/>
          <w:lang w:val="fr-BE"/>
        </w:rPr>
        <w:t>&lt;/NumAm&gt;</w:t>
      </w:r>
    </w:p>
    <w:p w14:paraId="6C35F2F6"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6CB6C791" w14:textId="77777777" w:rsidR="00B968A2" w:rsidRPr="006D085E" w:rsidRDefault="00B968A2" w:rsidP="00B968A2">
      <w:pPr>
        <w:pStyle w:val="NormalBold"/>
        <w:rPr>
          <w:lang w:val="fr-BE"/>
        </w:rPr>
      </w:pPr>
      <w:r w:rsidRPr="006D085E">
        <w:rPr>
          <w:rStyle w:val="HideTWBExt"/>
          <w:b w:val="0"/>
          <w:lang w:val="fr-BE"/>
        </w:rPr>
        <w:t>&lt;/RepeatBlock-By&gt;</w:t>
      </w:r>
    </w:p>
    <w:p w14:paraId="3B12FDC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29EE873" w14:textId="77777777" w:rsidR="00B968A2" w:rsidRPr="00565786" w:rsidRDefault="00B968A2" w:rsidP="00B968A2">
      <w:pPr>
        <w:pStyle w:val="NormalBold"/>
      </w:pPr>
      <w:r w:rsidRPr="00565786">
        <w:rPr>
          <w:rStyle w:val="HideTWBExt"/>
        </w:rPr>
        <w:t>&lt;Article&gt;</w:t>
      </w:r>
      <w:r w:rsidRPr="00565786">
        <w:t>Paragrafo 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8ABB4FD" w14:textId="77777777" w:rsidTr="00C72CB5">
        <w:trPr>
          <w:trHeight w:hRule="exact" w:val="240"/>
          <w:jc w:val="center"/>
        </w:trPr>
        <w:tc>
          <w:tcPr>
            <w:tcW w:w="9752" w:type="dxa"/>
            <w:gridSpan w:val="2"/>
            <w:tcBorders>
              <w:top w:val="nil"/>
              <w:left w:val="nil"/>
              <w:bottom w:val="nil"/>
              <w:right w:val="nil"/>
            </w:tcBorders>
          </w:tcPr>
          <w:p w14:paraId="05487B38" w14:textId="77777777" w:rsidR="00B968A2" w:rsidRPr="00565786" w:rsidRDefault="00B968A2" w:rsidP="00C72CB5"/>
        </w:tc>
      </w:tr>
      <w:tr w:rsidR="00B968A2" w:rsidRPr="00565786" w14:paraId="1AFF9D85" w14:textId="77777777" w:rsidTr="00C72CB5">
        <w:trPr>
          <w:trHeight w:val="240"/>
          <w:jc w:val="center"/>
        </w:trPr>
        <w:tc>
          <w:tcPr>
            <w:tcW w:w="4876" w:type="dxa"/>
            <w:tcBorders>
              <w:top w:val="nil"/>
              <w:left w:val="nil"/>
              <w:bottom w:val="nil"/>
              <w:right w:val="nil"/>
            </w:tcBorders>
          </w:tcPr>
          <w:p w14:paraId="7E4B16B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1B43FC8" w14:textId="77777777" w:rsidR="00B968A2" w:rsidRPr="00565786" w:rsidRDefault="00B968A2" w:rsidP="00C72CB5">
            <w:pPr>
              <w:pStyle w:val="AmColumnHeading"/>
            </w:pPr>
            <w:r w:rsidRPr="00565786">
              <w:t>Emendamento</w:t>
            </w:r>
          </w:p>
        </w:tc>
      </w:tr>
      <w:tr w:rsidR="00B968A2" w:rsidRPr="00565786" w14:paraId="0F3FBE33" w14:textId="77777777" w:rsidTr="00C72CB5">
        <w:trPr>
          <w:jc w:val="center"/>
        </w:trPr>
        <w:tc>
          <w:tcPr>
            <w:tcW w:w="4876" w:type="dxa"/>
            <w:tcBorders>
              <w:top w:val="nil"/>
              <w:left w:val="nil"/>
              <w:bottom w:val="nil"/>
              <w:right w:val="nil"/>
            </w:tcBorders>
          </w:tcPr>
          <w:p w14:paraId="5B4AC431" w14:textId="77777777" w:rsidR="00B968A2" w:rsidRPr="00565786" w:rsidRDefault="00B968A2" w:rsidP="00C72CB5">
            <w:pPr>
              <w:pStyle w:val="Normal6a"/>
            </w:pPr>
            <w:r w:rsidRPr="00565786">
              <w:t>3.</w:t>
            </w:r>
            <w:r w:rsidRPr="00565786">
              <w:tab/>
            </w:r>
            <w:r w:rsidRPr="00565786">
              <w:rPr>
                <w:b/>
                <w:i/>
              </w:rPr>
              <w:t>si rammarica</w:t>
            </w:r>
            <w:r w:rsidRPr="00565786">
              <w:t xml:space="preserve"> che le attuali </w:t>
            </w:r>
            <w:r w:rsidRPr="00565786">
              <w:rPr>
                <w:b/>
                <w:i/>
              </w:rPr>
              <w:t>proposte legislative</w:t>
            </w:r>
            <w:r w:rsidRPr="00565786">
              <w:t xml:space="preserve"> si </w:t>
            </w:r>
            <w:r w:rsidRPr="00565786">
              <w:rPr>
                <w:b/>
                <w:bCs/>
                <w:i/>
                <w:iCs/>
              </w:rPr>
              <w:t>concentrino</w:t>
            </w:r>
            <w:r w:rsidRPr="00565786">
              <w:t xml:space="preserve"> sull'introduzione di motori ibridi e sull'utilizzo di idrogeno, ammoniaca e biocarburanti in sostituzione dei combustibili fossili; sottolinea che tali alternative, seppur promettenti, non sono ancora commercialmente sostenibili su larga scala, hanno un costo quasi raddoppiato rispetto al diesel e si trovano ad affrontare ostacoli tecnici, logistici ed economici che occorre </w:t>
            </w:r>
            <w:r w:rsidRPr="00565786">
              <w:rPr>
                <w:b/>
                <w:i/>
              </w:rPr>
              <w:t>valutare in modo approfondito</w:t>
            </w:r>
            <w:r w:rsidRPr="00565786">
              <w:t>;</w:t>
            </w:r>
          </w:p>
        </w:tc>
        <w:tc>
          <w:tcPr>
            <w:tcW w:w="4876" w:type="dxa"/>
            <w:tcBorders>
              <w:top w:val="nil"/>
              <w:left w:val="nil"/>
              <w:bottom w:val="nil"/>
              <w:right w:val="nil"/>
            </w:tcBorders>
          </w:tcPr>
          <w:p w14:paraId="5E557393" w14:textId="77777777" w:rsidR="00B968A2" w:rsidRPr="00565786" w:rsidRDefault="00B968A2" w:rsidP="00C72CB5">
            <w:pPr>
              <w:pStyle w:val="Normal6a"/>
            </w:pPr>
            <w:r w:rsidRPr="00565786">
              <w:t>3.</w:t>
            </w:r>
            <w:r w:rsidRPr="00565786">
              <w:tab/>
            </w:r>
            <w:r w:rsidRPr="00565786">
              <w:rPr>
                <w:b/>
                <w:i/>
              </w:rPr>
              <w:t>osserva</w:t>
            </w:r>
            <w:r w:rsidRPr="00565786">
              <w:t xml:space="preserve"> che le attuali </w:t>
            </w:r>
            <w:r w:rsidRPr="00565786">
              <w:rPr>
                <w:b/>
                <w:i/>
              </w:rPr>
              <w:t>previsioni</w:t>
            </w:r>
            <w:r w:rsidRPr="00565786">
              <w:t xml:space="preserve"> si </w:t>
            </w:r>
            <w:r w:rsidRPr="00565786">
              <w:rPr>
                <w:b/>
                <w:bCs/>
                <w:i/>
                <w:iCs/>
              </w:rPr>
              <w:t>concentrano</w:t>
            </w:r>
            <w:r w:rsidRPr="00565786">
              <w:t xml:space="preserve"> sull'introduzione di motori ibridi e sull'utilizzo di idrogeno, ammoniaca e biocarburanti in sostituzione dei combustibili fossili; sottolinea che tali alternative, seppur promettenti, non sono ancora commercialmente sostenibili su larga scala, hanno un costo quasi raddoppiato rispetto al diesel e si trovano ad affrontare ostacoli tecnici, logistici ed economici che occorre </w:t>
            </w:r>
            <w:r w:rsidRPr="00565786">
              <w:rPr>
                <w:b/>
                <w:i/>
              </w:rPr>
              <w:t>sottoporre a una valutazione d'impatto approfondita</w:t>
            </w:r>
            <w:r w:rsidRPr="00565786">
              <w:t>;</w:t>
            </w:r>
          </w:p>
        </w:tc>
      </w:tr>
    </w:tbl>
    <w:p w14:paraId="1B705E4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40DE9D85" w14:textId="77777777" w:rsidR="00B968A2" w:rsidRPr="00565786" w:rsidRDefault="00B968A2" w:rsidP="00B968A2">
      <w:r w:rsidRPr="00565786">
        <w:rPr>
          <w:rStyle w:val="HideTWBExt"/>
        </w:rPr>
        <w:t>&lt;/Amend&gt;</w:t>
      </w:r>
    </w:p>
    <w:p w14:paraId="023F577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159</w:t>
      </w:r>
      <w:r w:rsidRPr="00565786">
        <w:rPr>
          <w:rStyle w:val="HideTWBExt"/>
        </w:rPr>
        <w:t>&lt;/NumAm&gt;</w:t>
      </w:r>
    </w:p>
    <w:p w14:paraId="530BE88B"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0AE4F4B1" w14:textId="77777777" w:rsidR="00B968A2" w:rsidRPr="00565786" w:rsidRDefault="00B968A2" w:rsidP="00B968A2">
      <w:r w:rsidRPr="00565786">
        <w:rPr>
          <w:rStyle w:val="HideTWBExt"/>
        </w:rPr>
        <w:t>&lt;AuNomDe&gt;</w:t>
      </w:r>
      <w:r w:rsidRPr="00565786">
        <w:rPr>
          <w:rStyle w:val="HideTWBInt"/>
        </w:rPr>
        <w:t>{Verts/ALE}</w:t>
      </w:r>
      <w:r w:rsidRPr="00565786">
        <w:t>a nome del gruppo Verts/ALE</w:t>
      </w:r>
      <w:r w:rsidRPr="00565786">
        <w:rPr>
          <w:rStyle w:val="HideTWBExt"/>
        </w:rPr>
        <w:t>&lt;/AuNomDe&gt;</w:t>
      </w:r>
    </w:p>
    <w:p w14:paraId="0C8BECC4" w14:textId="77777777" w:rsidR="00B968A2" w:rsidRPr="00565786" w:rsidRDefault="00B968A2" w:rsidP="00B968A2">
      <w:pPr>
        <w:pStyle w:val="NormalBold"/>
      </w:pPr>
      <w:r w:rsidRPr="00565786">
        <w:rPr>
          <w:rStyle w:val="HideTWBExt"/>
          <w:b w:val="0"/>
        </w:rPr>
        <w:t>&lt;/RepeatBlock-By&gt;</w:t>
      </w:r>
    </w:p>
    <w:p w14:paraId="6F06D31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3DD5340" w14:textId="77777777" w:rsidR="00B968A2" w:rsidRPr="00565786" w:rsidRDefault="00B968A2" w:rsidP="00B968A2">
      <w:pPr>
        <w:pStyle w:val="NormalBold"/>
      </w:pPr>
      <w:r w:rsidRPr="00565786">
        <w:rPr>
          <w:rStyle w:val="HideTWBExt"/>
        </w:rPr>
        <w:t>&lt;Article&gt;</w:t>
      </w:r>
      <w:r w:rsidRPr="00565786">
        <w:t>Paragrafo 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6CA90E9" w14:textId="77777777" w:rsidTr="00C72CB5">
        <w:trPr>
          <w:trHeight w:hRule="exact" w:val="240"/>
          <w:jc w:val="center"/>
        </w:trPr>
        <w:tc>
          <w:tcPr>
            <w:tcW w:w="9752" w:type="dxa"/>
            <w:gridSpan w:val="2"/>
            <w:tcBorders>
              <w:top w:val="nil"/>
              <w:left w:val="nil"/>
              <w:bottom w:val="nil"/>
              <w:right w:val="nil"/>
            </w:tcBorders>
          </w:tcPr>
          <w:p w14:paraId="0CCFB11E" w14:textId="77777777" w:rsidR="00B968A2" w:rsidRPr="00565786" w:rsidRDefault="00B968A2" w:rsidP="00C72CB5"/>
        </w:tc>
      </w:tr>
      <w:tr w:rsidR="00B968A2" w:rsidRPr="00565786" w14:paraId="7B8607FE" w14:textId="77777777" w:rsidTr="00C72CB5">
        <w:trPr>
          <w:trHeight w:val="240"/>
          <w:jc w:val="center"/>
        </w:trPr>
        <w:tc>
          <w:tcPr>
            <w:tcW w:w="4876" w:type="dxa"/>
            <w:tcBorders>
              <w:top w:val="nil"/>
              <w:left w:val="nil"/>
              <w:bottom w:val="nil"/>
              <w:right w:val="nil"/>
            </w:tcBorders>
          </w:tcPr>
          <w:p w14:paraId="7425F94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FD939A9" w14:textId="77777777" w:rsidR="00B968A2" w:rsidRPr="00565786" w:rsidRDefault="00B968A2" w:rsidP="00C72CB5">
            <w:pPr>
              <w:pStyle w:val="AmColumnHeading"/>
            </w:pPr>
            <w:r w:rsidRPr="00565786">
              <w:t>Emendamento</w:t>
            </w:r>
          </w:p>
        </w:tc>
      </w:tr>
      <w:tr w:rsidR="00B968A2" w:rsidRPr="00565786" w14:paraId="0C84B6BB" w14:textId="77777777" w:rsidTr="00C72CB5">
        <w:trPr>
          <w:jc w:val="center"/>
        </w:trPr>
        <w:tc>
          <w:tcPr>
            <w:tcW w:w="4876" w:type="dxa"/>
            <w:tcBorders>
              <w:top w:val="nil"/>
              <w:left w:val="nil"/>
              <w:bottom w:val="nil"/>
              <w:right w:val="nil"/>
            </w:tcBorders>
          </w:tcPr>
          <w:p w14:paraId="5FEDA85D" w14:textId="77777777" w:rsidR="00B968A2" w:rsidRPr="00565786" w:rsidRDefault="00B968A2" w:rsidP="00C72CB5">
            <w:pPr>
              <w:pStyle w:val="Normal6a"/>
            </w:pPr>
            <w:r w:rsidRPr="00565786">
              <w:t>3.</w:t>
            </w:r>
            <w:r w:rsidRPr="00565786">
              <w:tab/>
            </w:r>
            <w:r w:rsidRPr="00565786">
              <w:rPr>
                <w:b/>
                <w:i/>
              </w:rPr>
              <w:t>si rammarica che le attuali proposte legislative si concentrino sull'introduzione di motori ibridi e sull'</w:t>
            </w:r>
            <w:r w:rsidRPr="00565786">
              <w:t>utilizzo di idrogeno, ammoniaca e biocarburanti in sostituzione dei combustibili fossili</w:t>
            </w:r>
            <w:r w:rsidRPr="00565786">
              <w:rPr>
                <w:b/>
                <w:i/>
              </w:rPr>
              <w:t>; sottolinea che tali alternative, seppur promettenti, non sono ancora commercialmente sostenibili su larga scala, hanno un costo quasi raddoppiato rispetto al diesel e si trovano ad</w:t>
            </w:r>
            <w:r w:rsidRPr="00565786">
              <w:t xml:space="preserve"> affrontare ostacoli tecnici, logistici ed economici </w:t>
            </w:r>
            <w:r w:rsidRPr="00565786">
              <w:rPr>
                <w:b/>
                <w:i/>
              </w:rPr>
              <w:t>che occorre valutare</w:t>
            </w:r>
            <w:r w:rsidRPr="00565786">
              <w:t xml:space="preserve"> in modo approfondito;</w:t>
            </w:r>
          </w:p>
        </w:tc>
        <w:tc>
          <w:tcPr>
            <w:tcW w:w="4876" w:type="dxa"/>
            <w:tcBorders>
              <w:top w:val="nil"/>
              <w:left w:val="nil"/>
              <w:bottom w:val="nil"/>
              <w:right w:val="nil"/>
            </w:tcBorders>
          </w:tcPr>
          <w:p w14:paraId="3B60D2D3" w14:textId="77777777" w:rsidR="00B968A2" w:rsidRPr="00565786" w:rsidRDefault="00B968A2" w:rsidP="00C72CB5">
            <w:pPr>
              <w:pStyle w:val="Normal6a"/>
            </w:pPr>
            <w:r w:rsidRPr="00565786">
              <w:t>3.</w:t>
            </w:r>
            <w:r w:rsidRPr="00565786">
              <w:tab/>
            </w:r>
            <w:r w:rsidRPr="00565786">
              <w:rPr>
                <w:b/>
                <w:i/>
              </w:rPr>
              <w:t>sottolinea che l'</w:t>
            </w:r>
            <w:r w:rsidRPr="00565786">
              <w:t xml:space="preserve">utilizzo di idrogeno, ammoniaca e biocarburanti in sostituzione dei combustibili fossili </w:t>
            </w:r>
            <w:r w:rsidRPr="00565786">
              <w:rPr>
                <w:b/>
                <w:i/>
              </w:rPr>
              <w:t>è necessario per conseguire gli obiettivi di decarbonizzazione del settore ed evidenzia la necessità di</w:t>
            </w:r>
            <w:r w:rsidRPr="00565786">
              <w:t xml:space="preserve"> affrontare </w:t>
            </w:r>
            <w:r w:rsidRPr="00565786">
              <w:rPr>
                <w:b/>
                <w:i/>
              </w:rPr>
              <w:t>i relativi</w:t>
            </w:r>
            <w:r w:rsidRPr="00565786">
              <w:t xml:space="preserve"> ostacoli tecnici, logistici ed economici in modo approfondito;</w:t>
            </w:r>
          </w:p>
        </w:tc>
      </w:tr>
    </w:tbl>
    <w:p w14:paraId="5A62E1C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E7B56F9" w14:textId="77777777" w:rsidR="00B968A2" w:rsidRPr="00565786" w:rsidRDefault="00B968A2" w:rsidP="00B968A2">
      <w:r w:rsidRPr="00565786">
        <w:rPr>
          <w:rStyle w:val="HideTWBExt"/>
        </w:rPr>
        <w:t>&lt;/Amend&gt;</w:t>
      </w:r>
    </w:p>
    <w:p w14:paraId="196CD4D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160</w:t>
      </w:r>
      <w:r w:rsidRPr="00565786">
        <w:rPr>
          <w:rStyle w:val="HideTWBExt"/>
        </w:rPr>
        <w:t>&lt;/NumAm&gt;</w:t>
      </w:r>
    </w:p>
    <w:p w14:paraId="7F2E1DA9"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2734C944" w14:textId="77777777" w:rsidR="00B968A2" w:rsidRPr="00565786" w:rsidRDefault="00B968A2" w:rsidP="00B968A2">
      <w:pPr>
        <w:pStyle w:val="NormalBold"/>
      </w:pPr>
      <w:r w:rsidRPr="00565786">
        <w:rPr>
          <w:rStyle w:val="HideTWBExt"/>
          <w:b w:val="0"/>
        </w:rPr>
        <w:t>&lt;/RepeatBlock-By&gt;</w:t>
      </w:r>
    </w:p>
    <w:p w14:paraId="2F1A0CB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565DE16" w14:textId="77777777" w:rsidR="00B968A2" w:rsidRPr="00565786" w:rsidRDefault="00B968A2" w:rsidP="00B968A2">
      <w:pPr>
        <w:pStyle w:val="NormalBold"/>
      </w:pPr>
      <w:r w:rsidRPr="00565786">
        <w:rPr>
          <w:rStyle w:val="HideTWBExt"/>
        </w:rPr>
        <w:t>&lt;Article&gt;</w:t>
      </w:r>
      <w:r w:rsidRPr="00565786">
        <w:t>Paragrafo 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411399B" w14:textId="77777777" w:rsidTr="00C72CB5">
        <w:trPr>
          <w:trHeight w:hRule="exact" w:val="240"/>
          <w:jc w:val="center"/>
        </w:trPr>
        <w:tc>
          <w:tcPr>
            <w:tcW w:w="9752" w:type="dxa"/>
            <w:gridSpan w:val="2"/>
            <w:tcBorders>
              <w:top w:val="nil"/>
              <w:left w:val="nil"/>
              <w:bottom w:val="nil"/>
              <w:right w:val="nil"/>
            </w:tcBorders>
          </w:tcPr>
          <w:p w14:paraId="0005A82B" w14:textId="77777777" w:rsidR="00B968A2" w:rsidRPr="00565786" w:rsidRDefault="00B968A2" w:rsidP="00C72CB5"/>
        </w:tc>
      </w:tr>
      <w:tr w:rsidR="00B968A2" w:rsidRPr="00565786" w14:paraId="0635BF07" w14:textId="77777777" w:rsidTr="00C72CB5">
        <w:trPr>
          <w:trHeight w:val="240"/>
          <w:jc w:val="center"/>
        </w:trPr>
        <w:tc>
          <w:tcPr>
            <w:tcW w:w="4876" w:type="dxa"/>
            <w:tcBorders>
              <w:top w:val="nil"/>
              <w:left w:val="nil"/>
              <w:bottom w:val="nil"/>
              <w:right w:val="nil"/>
            </w:tcBorders>
          </w:tcPr>
          <w:p w14:paraId="53DBF42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8328C1B" w14:textId="77777777" w:rsidR="00B968A2" w:rsidRPr="00565786" w:rsidRDefault="00B968A2" w:rsidP="00C72CB5">
            <w:pPr>
              <w:pStyle w:val="AmColumnHeading"/>
            </w:pPr>
            <w:r w:rsidRPr="00565786">
              <w:t>Emendamento</w:t>
            </w:r>
          </w:p>
        </w:tc>
      </w:tr>
      <w:tr w:rsidR="00B968A2" w:rsidRPr="00565786" w14:paraId="64E6BCBE" w14:textId="77777777" w:rsidTr="00C72CB5">
        <w:trPr>
          <w:jc w:val="center"/>
        </w:trPr>
        <w:tc>
          <w:tcPr>
            <w:tcW w:w="4876" w:type="dxa"/>
            <w:tcBorders>
              <w:top w:val="nil"/>
              <w:left w:val="nil"/>
              <w:bottom w:val="nil"/>
              <w:right w:val="nil"/>
            </w:tcBorders>
          </w:tcPr>
          <w:p w14:paraId="56EE3380" w14:textId="77777777" w:rsidR="00B968A2" w:rsidRPr="00565786" w:rsidRDefault="00B968A2" w:rsidP="00C72CB5">
            <w:pPr>
              <w:pStyle w:val="Normal6a"/>
            </w:pPr>
            <w:r w:rsidRPr="00565786">
              <w:t>3.</w:t>
            </w:r>
            <w:r w:rsidRPr="00565786">
              <w:tab/>
              <w:t xml:space="preserve">si rammarica che le attuali proposte </w:t>
            </w:r>
            <w:r w:rsidRPr="00565786">
              <w:rPr>
                <w:b/>
                <w:i/>
              </w:rPr>
              <w:t>legislative</w:t>
            </w:r>
            <w:r w:rsidRPr="00565786">
              <w:t xml:space="preserve"> si concentrino sull'introduzione di motori ibridi e sull'utilizzo di idrogeno, ammoniaca e biocarburanti in sostituzione dei combustibili fossili; sottolinea che tali alternative, seppur promettenti, non sono ancora commercialmente sostenibili su larga scala, hanno un costo quasi raddoppiato rispetto al diesel e si trovano ad affrontare ostacoli tecnici, logistici ed economici che occorre valutare in modo approfondito;</w:t>
            </w:r>
          </w:p>
        </w:tc>
        <w:tc>
          <w:tcPr>
            <w:tcW w:w="4876" w:type="dxa"/>
            <w:tcBorders>
              <w:top w:val="nil"/>
              <w:left w:val="nil"/>
              <w:bottom w:val="nil"/>
              <w:right w:val="nil"/>
            </w:tcBorders>
          </w:tcPr>
          <w:p w14:paraId="0B3AAC0A" w14:textId="77777777" w:rsidR="00B968A2" w:rsidRPr="00565786" w:rsidRDefault="00B968A2" w:rsidP="00C72CB5">
            <w:pPr>
              <w:pStyle w:val="Normal6a"/>
            </w:pPr>
            <w:r w:rsidRPr="00565786">
              <w:t>3.</w:t>
            </w:r>
            <w:r w:rsidRPr="00565786">
              <w:tab/>
              <w:t xml:space="preserve">si rammarica che le attuali </w:t>
            </w:r>
            <w:r w:rsidRPr="00565786">
              <w:rPr>
                <w:b/>
                <w:i/>
              </w:rPr>
              <w:t>comunicazioni e</w:t>
            </w:r>
            <w:r w:rsidRPr="00565786">
              <w:t xml:space="preserve"> proposte si concentrino sull'introduzione di motori ibridi e sull'utilizzo di idrogeno, ammoniaca e biocarburanti in sostituzione dei combustibili fossili; sottolinea che tali alternative, seppur promettenti, non sono ancora commercialmente sostenibili su larga scala, hanno un costo quasi raddoppiato rispetto al diesel e si trovano ad affrontare ostacoli tecnici, logistici ed economici che occorre valutare in modo approfondito;</w:t>
            </w:r>
          </w:p>
        </w:tc>
      </w:tr>
    </w:tbl>
    <w:p w14:paraId="02E3BF4F"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62EFDF5" w14:textId="77777777" w:rsidR="00B968A2" w:rsidRPr="00565786" w:rsidRDefault="00B968A2" w:rsidP="00B968A2">
      <w:r w:rsidRPr="00565786">
        <w:rPr>
          <w:rStyle w:val="HideTWBExt"/>
        </w:rPr>
        <w:t>&lt;/Amend&gt;</w:t>
      </w:r>
    </w:p>
    <w:p w14:paraId="74B635E3"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161</w:t>
      </w:r>
      <w:r w:rsidRPr="00565786">
        <w:rPr>
          <w:rStyle w:val="HideTWBExt"/>
        </w:rPr>
        <w:t>&lt;/NumAm&gt;</w:t>
      </w:r>
    </w:p>
    <w:p w14:paraId="0D3E3F60"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28120DBC" w14:textId="77777777" w:rsidR="00B968A2" w:rsidRPr="00565786" w:rsidRDefault="00B968A2" w:rsidP="00B968A2">
      <w:pPr>
        <w:pStyle w:val="NormalBold"/>
      </w:pPr>
      <w:r w:rsidRPr="00565786">
        <w:rPr>
          <w:rStyle w:val="HideTWBExt"/>
          <w:b w:val="0"/>
        </w:rPr>
        <w:t>&lt;/RepeatBlock-By&gt;</w:t>
      </w:r>
    </w:p>
    <w:p w14:paraId="57A5A03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7FF48CD" w14:textId="77777777" w:rsidR="00B968A2" w:rsidRPr="00565786" w:rsidRDefault="00B968A2" w:rsidP="00B968A2">
      <w:pPr>
        <w:pStyle w:val="NormalBold"/>
      </w:pPr>
      <w:r w:rsidRPr="00565786">
        <w:rPr>
          <w:rStyle w:val="HideTWBExt"/>
        </w:rPr>
        <w:t>&lt;Article&gt;</w:t>
      </w:r>
      <w:r w:rsidRPr="00565786">
        <w:t>Paragrafo 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578EB8A" w14:textId="77777777" w:rsidTr="00C72CB5">
        <w:trPr>
          <w:trHeight w:hRule="exact" w:val="240"/>
          <w:jc w:val="center"/>
        </w:trPr>
        <w:tc>
          <w:tcPr>
            <w:tcW w:w="9752" w:type="dxa"/>
            <w:gridSpan w:val="2"/>
            <w:tcBorders>
              <w:top w:val="nil"/>
              <w:left w:val="nil"/>
              <w:bottom w:val="nil"/>
              <w:right w:val="nil"/>
            </w:tcBorders>
          </w:tcPr>
          <w:p w14:paraId="6798A182" w14:textId="77777777" w:rsidR="00B968A2" w:rsidRPr="00565786" w:rsidRDefault="00B968A2" w:rsidP="00C72CB5"/>
        </w:tc>
      </w:tr>
      <w:tr w:rsidR="00B968A2" w:rsidRPr="00565786" w14:paraId="070422F4" w14:textId="77777777" w:rsidTr="00C72CB5">
        <w:trPr>
          <w:trHeight w:val="240"/>
          <w:jc w:val="center"/>
        </w:trPr>
        <w:tc>
          <w:tcPr>
            <w:tcW w:w="4876" w:type="dxa"/>
            <w:tcBorders>
              <w:top w:val="nil"/>
              <w:left w:val="nil"/>
              <w:bottom w:val="nil"/>
              <w:right w:val="nil"/>
            </w:tcBorders>
          </w:tcPr>
          <w:p w14:paraId="6AF0FBE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9FBAC0C" w14:textId="77777777" w:rsidR="00B968A2" w:rsidRPr="00565786" w:rsidRDefault="00B968A2" w:rsidP="00C72CB5">
            <w:pPr>
              <w:pStyle w:val="AmColumnHeading"/>
            </w:pPr>
            <w:r w:rsidRPr="00565786">
              <w:t>Emendamento</w:t>
            </w:r>
          </w:p>
        </w:tc>
      </w:tr>
      <w:tr w:rsidR="00B968A2" w:rsidRPr="00565786" w14:paraId="68FDE09F" w14:textId="77777777" w:rsidTr="00C72CB5">
        <w:trPr>
          <w:jc w:val="center"/>
        </w:trPr>
        <w:tc>
          <w:tcPr>
            <w:tcW w:w="4876" w:type="dxa"/>
            <w:tcBorders>
              <w:top w:val="nil"/>
              <w:left w:val="nil"/>
              <w:bottom w:val="nil"/>
              <w:right w:val="nil"/>
            </w:tcBorders>
          </w:tcPr>
          <w:p w14:paraId="44BD8EE8" w14:textId="77777777" w:rsidR="00B968A2" w:rsidRPr="00565786" w:rsidRDefault="00B968A2" w:rsidP="00C72CB5">
            <w:pPr>
              <w:pStyle w:val="Normal6a"/>
            </w:pPr>
            <w:r w:rsidRPr="00565786">
              <w:t>3.</w:t>
            </w:r>
            <w:r w:rsidRPr="00565786">
              <w:tab/>
              <w:t xml:space="preserve">si rammarica che le attuali </w:t>
            </w:r>
            <w:r w:rsidRPr="00565786">
              <w:rPr>
                <w:b/>
                <w:i/>
              </w:rPr>
              <w:t>proposte legislative</w:t>
            </w:r>
            <w:r w:rsidRPr="00565786">
              <w:t xml:space="preserve"> si concentrino sull'introduzione di motori ibridi e sull'utilizzo di idrogeno, ammoniaca e biocarburanti in sostituzione dei combustibili fossili; sottolinea che tali alternative, seppur promettenti, non sono ancora commercialmente sostenibili su larga scala, hanno un costo quasi raddoppiato rispetto al diesel e si trovano ad affrontare ostacoli tecnici, logistici ed economici che occorre valutare in modo approfondito;</w:t>
            </w:r>
          </w:p>
        </w:tc>
        <w:tc>
          <w:tcPr>
            <w:tcW w:w="4876" w:type="dxa"/>
            <w:tcBorders>
              <w:top w:val="nil"/>
              <w:left w:val="nil"/>
              <w:bottom w:val="nil"/>
              <w:right w:val="nil"/>
            </w:tcBorders>
          </w:tcPr>
          <w:p w14:paraId="372030D3" w14:textId="77777777" w:rsidR="00B968A2" w:rsidRPr="00565786" w:rsidRDefault="00B968A2" w:rsidP="00C72CB5">
            <w:pPr>
              <w:pStyle w:val="Normal6a"/>
            </w:pPr>
            <w:r w:rsidRPr="00565786">
              <w:t>3.</w:t>
            </w:r>
            <w:r w:rsidRPr="00565786">
              <w:tab/>
              <w:t xml:space="preserve">si rammarica che le attuali </w:t>
            </w:r>
            <w:r w:rsidRPr="00565786">
              <w:rPr>
                <w:b/>
                <w:i/>
              </w:rPr>
              <w:t>iniziative</w:t>
            </w:r>
            <w:r w:rsidRPr="00565786">
              <w:t xml:space="preserve"> si concentrino sull'introduzione di motori ibridi e sull'utilizzo di idrogeno, ammoniaca e biocarburanti in sostituzione dei combustibili fossili; sottolinea che tali alternative, seppur promettenti, non sono ancora commercialmente sostenibili su larga scala, hanno un costo quasi raddoppiato rispetto al diesel e si trovano ad affrontare ostacoli tecnici, logistici ed economici che occorre valutare in modo approfondito;</w:t>
            </w:r>
          </w:p>
        </w:tc>
      </w:tr>
    </w:tbl>
    <w:p w14:paraId="6E9F290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AF5AF48" w14:textId="77777777" w:rsidR="00B968A2" w:rsidRPr="00565786" w:rsidRDefault="00B968A2" w:rsidP="00B968A2">
      <w:r w:rsidRPr="00565786">
        <w:rPr>
          <w:rStyle w:val="HideTWBExt"/>
        </w:rPr>
        <w:t>&lt;/Amend&gt;</w:t>
      </w:r>
    </w:p>
    <w:p w14:paraId="3D561CE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162</w:t>
      </w:r>
      <w:r w:rsidRPr="00565786">
        <w:rPr>
          <w:rStyle w:val="HideTWBExt"/>
        </w:rPr>
        <w:t>&lt;/NumAm&gt;</w:t>
      </w:r>
    </w:p>
    <w:p w14:paraId="2B9FD882" w14:textId="77777777" w:rsidR="00B968A2" w:rsidRPr="00565786" w:rsidRDefault="00B968A2" w:rsidP="00B968A2">
      <w:pPr>
        <w:pStyle w:val="NormalBold"/>
      </w:pPr>
      <w:r w:rsidRPr="00565786">
        <w:rPr>
          <w:rStyle w:val="HideTWBExt"/>
          <w:b w:val="0"/>
        </w:rPr>
        <w:t>&lt;RepeatBlock-By&gt;&lt;Members&gt;</w:t>
      </w:r>
      <w:r w:rsidRPr="00565786">
        <w:t>Sander Smit</w:t>
      </w:r>
      <w:r w:rsidRPr="00565786">
        <w:rPr>
          <w:rStyle w:val="HideTWBExt"/>
          <w:b w:val="0"/>
        </w:rPr>
        <w:t>&lt;/Members&gt;</w:t>
      </w:r>
    </w:p>
    <w:p w14:paraId="2E41C01B" w14:textId="77777777" w:rsidR="00B968A2" w:rsidRPr="00565786" w:rsidRDefault="00B968A2" w:rsidP="00B968A2">
      <w:pPr>
        <w:pStyle w:val="NormalBold"/>
      </w:pPr>
      <w:r w:rsidRPr="00565786">
        <w:rPr>
          <w:rStyle w:val="HideTWBExt"/>
          <w:b w:val="0"/>
        </w:rPr>
        <w:t>&lt;/RepeatBlock-By&gt;</w:t>
      </w:r>
    </w:p>
    <w:p w14:paraId="2B738D3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AFD8D24" w14:textId="77777777" w:rsidR="00B968A2" w:rsidRPr="00565786" w:rsidRDefault="00B968A2" w:rsidP="00B968A2">
      <w:pPr>
        <w:pStyle w:val="NormalBold"/>
      </w:pPr>
      <w:r w:rsidRPr="00565786">
        <w:rPr>
          <w:rStyle w:val="HideTWBExt"/>
        </w:rPr>
        <w:t>&lt;Article&gt;</w:t>
      </w:r>
      <w:r w:rsidRPr="00565786">
        <w:t>Paragrafo 3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57D05BE" w14:textId="77777777" w:rsidTr="00C72CB5">
        <w:trPr>
          <w:trHeight w:hRule="exact" w:val="240"/>
          <w:jc w:val="center"/>
        </w:trPr>
        <w:tc>
          <w:tcPr>
            <w:tcW w:w="9752" w:type="dxa"/>
            <w:gridSpan w:val="2"/>
            <w:tcBorders>
              <w:top w:val="nil"/>
              <w:left w:val="nil"/>
              <w:bottom w:val="nil"/>
              <w:right w:val="nil"/>
            </w:tcBorders>
          </w:tcPr>
          <w:p w14:paraId="3C1C51DB" w14:textId="77777777" w:rsidR="00B968A2" w:rsidRPr="00565786" w:rsidRDefault="00B968A2" w:rsidP="00C72CB5"/>
        </w:tc>
      </w:tr>
      <w:tr w:rsidR="00B968A2" w:rsidRPr="00565786" w14:paraId="7B86631A" w14:textId="77777777" w:rsidTr="00C72CB5">
        <w:trPr>
          <w:trHeight w:val="240"/>
          <w:jc w:val="center"/>
        </w:trPr>
        <w:tc>
          <w:tcPr>
            <w:tcW w:w="4876" w:type="dxa"/>
            <w:tcBorders>
              <w:top w:val="nil"/>
              <w:left w:val="nil"/>
              <w:bottom w:val="nil"/>
              <w:right w:val="nil"/>
            </w:tcBorders>
          </w:tcPr>
          <w:p w14:paraId="485212E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FAD0430" w14:textId="77777777" w:rsidR="00B968A2" w:rsidRPr="00565786" w:rsidRDefault="00B968A2" w:rsidP="00C72CB5">
            <w:pPr>
              <w:pStyle w:val="AmColumnHeading"/>
            </w:pPr>
            <w:r w:rsidRPr="00565786">
              <w:t>Emendamento</w:t>
            </w:r>
          </w:p>
        </w:tc>
      </w:tr>
      <w:tr w:rsidR="00B968A2" w:rsidRPr="00565786" w14:paraId="36B22390" w14:textId="77777777" w:rsidTr="00C72CB5">
        <w:trPr>
          <w:jc w:val="center"/>
        </w:trPr>
        <w:tc>
          <w:tcPr>
            <w:tcW w:w="4876" w:type="dxa"/>
            <w:tcBorders>
              <w:top w:val="nil"/>
              <w:left w:val="nil"/>
              <w:bottom w:val="nil"/>
              <w:right w:val="nil"/>
            </w:tcBorders>
          </w:tcPr>
          <w:p w14:paraId="6D94C917" w14:textId="77777777" w:rsidR="00B968A2" w:rsidRPr="00565786" w:rsidRDefault="00B968A2" w:rsidP="00C72CB5">
            <w:pPr>
              <w:pStyle w:val="Normal6a"/>
            </w:pPr>
          </w:p>
        </w:tc>
        <w:tc>
          <w:tcPr>
            <w:tcW w:w="4876" w:type="dxa"/>
            <w:tcBorders>
              <w:top w:val="nil"/>
              <w:left w:val="nil"/>
              <w:bottom w:val="nil"/>
              <w:right w:val="nil"/>
            </w:tcBorders>
          </w:tcPr>
          <w:p w14:paraId="7FF35FE0" w14:textId="77777777" w:rsidR="00B968A2" w:rsidRPr="00565786" w:rsidRDefault="00B968A2" w:rsidP="00C72CB5">
            <w:pPr>
              <w:pStyle w:val="Normal6a"/>
            </w:pPr>
            <w:proofErr w:type="gramStart"/>
            <w:r w:rsidRPr="00565786">
              <w:rPr>
                <w:b/>
                <w:i/>
              </w:rPr>
              <w:t>3</w:t>
            </w:r>
            <w:proofErr w:type="gramEnd"/>
            <w:r w:rsidRPr="00565786">
              <w:rPr>
                <w:b/>
                <w:i/>
              </w:rPr>
              <w:t xml:space="preserve"> bis.</w:t>
            </w:r>
            <w:r w:rsidRPr="00565786">
              <w:tab/>
            </w:r>
            <w:r w:rsidRPr="00565786">
              <w:rPr>
                <w:b/>
                <w:i/>
              </w:rPr>
              <w:t>sottolinea che, nel breve termine, i biocarburanti avanzati, tra cui il biogas verde, sono l'alternativa più plausibile al diesel grazie alla compatibilità e alla praticità transitoria; chiede un accesso prioritario a tali carburanti e meccanismi di finanziamento dedicati per compensarne i costi più elevati e la disponibilità limitata;</w:t>
            </w:r>
          </w:p>
        </w:tc>
      </w:tr>
    </w:tbl>
    <w:p w14:paraId="6B0B29A5"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26499315" w14:textId="77777777" w:rsidR="00B968A2" w:rsidRPr="006D085E" w:rsidRDefault="00B968A2" w:rsidP="00B968A2">
      <w:pPr>
        <w:rPr>
          <w:lang w:val="fr-BE"/>
        </w:rPr>
      </w:pPr>
      <w:r w:rsidRPr="006D085E">
        <w:rPr>
          <w:rStyle w:val="HideTWBExt"/>
          <w:lang w:val="fr-BE"/>
        </w:rPr>
        <w:t>&lt;/Amend&gt;</w:t>
      </w:r>
    </w:p>
    <w:p w14:paraId="111CBF34"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163</w:t>
      </w:r>
      <w:r w:rsidRPr="006D085E">
        <w:rPr>
          <w:rStyle w:val="HideTWBExt"/>
          <w:lang w:val="fr-BE"/>
        </w:rPr>
        <w:t>&lt;/NumAm&gt;</w:t>
      </w:r>
    </w:p>
    <w:p w14:paraId="16DFE138"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25CFE515" w14:textId="77777777" w:rsidR="00B968A2" w:rsidRPr="006D085E" w:rsidRDefault="00B968A2" w:rsidP="00B968A2">
      <w:pPr>
        <w:pStyle w:val="NormalBold"/>
        <w:rPr>
          <w:lang w:val="fr-BE"/>
        </w:rPr>
      </w:pPr>
      <w:r w:rsidRPr="006D085E">
        <w:rPr>
          <w:rStyle w:val="HideTWBExt"/>
          <w:b w:val="0"/>
          <w:lang w:val="fr-BE"/>
        </w:rPr>
        <w:t>&lt;/RepeatBlock-By&gt;</w:t>
      </w:r>
    </w:p>
    <w:p w14:paraId="339411E6"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27F7208" w14:textId="77777777" w:rsidR="00B968A2" w:rsidRPr="00565786" w:rsidRDefault="00B968A2" w:rsidP="00B968A2">
      <w:pPr>
        <w:pStyle w:val="NormalBold"/>
      </w:pPr>
      <w:r w:rsidRPr="00565786">
        <w:rPr>
          <w:rStyle w:val="HideTWBExt"/>
        </w:rPr>
        <w:t>&lt;Article&gt;</w:t>
      </w:r>
      <w:r w:rsidRPr="00565786">
        <w:t>Paragrafo 3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F381B36" w14:textId="77777777" w:rsidTr="00C72CB5">
        <w:trPr>
          <w:trHeight w:hRule="exact" w:val="240"/>
          <w:jc w:val="center"/>
        </w:trPr>
        <w:tc>
          <w:tcPr>
            <w:tcW w:w="9752" w:type="dxa"/>
            <w:gridSpan w:val="2"/>
            <w:tcBorders>
              <w:top w:val="nil"/>
              <w:left w:val="nil"/>
              <w:bottom w:val="nil"/>
              <w:right w:val="nil"/>
            </w:tcBorders>
          </w:tcPr>
          <w:p w14:paraId="7E466FB3" w14:textId="77777777" w:rsidR="00B968A2" w:rsidRPr="00565786" w:rsidRDefault="00B968A2" w:rsidP="00C72CB5"/>
        </w:tc>
      </w:tr>
      <w:tr w:rsidR="00B968A2" w:rsidRPr="00565786" w14:paraId="41F5E4D1" w14:textId="77777777" w:rsidTr="00C72CB5">
        <w:trPr>
          <w:trHeight w:val="240"/>
          <w:jc w:val="center"/>
        </w:trPr>
        <w:tc>
          <w:tcPr>
            <w:tcW w:w="4876" w:type="dxa"/>
            <w:tcBorders>
              <w:top w:val="nil"/>
              <w:left w:val="nil"/>
              <w:bottom w:val="nil"/>
              <w:right w:val="nil"/>
            </w:tcBorders>
          </w:tcPr>
          <w:p w14:paraId="5678EA1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7BA5258" w14:textId="77777777" w:rsidR="00B968A2" w:rsidRPr="00565786" w:rsidRDefault="00B968A2" w:rsidP="00C72CB5">
            <w:pPr>
              <w:pStyle w:val="AmColumnHeading"/>
            </w:pPr>
            <w:r w:rsidRPr="00565786">
              <w:t>Emendamento</w:t>
            </w:r>
          </w:p>
        </w:tc>
      </w:tr>
      <w:tr w:rsidR="00B968A2" w:rsidRPr="00565786" w14:paraId="3E490874" w14:textId="77777777" w:rsidTr="00C72CB5">
        <w:trPr>
          <w:jc w:val="center"/>
        </w:trPr>
        <w:tc>
          <w:tcPr>
            <w:tcW w:w="4876" w:type="dxa"/>
            <w:tcBorders>
              <w:top w:val="nil"/>
              <w:left w:val="nil"/>
              <w:bottom w:val="nil"/>
              <w:right w:val="nil"/>
            </w:tcBorders>
          </w:tcPr>
          <w:p w14:paraId="115800AB" w14:textId="77777777" w:rsidR="00B968A2" w:rsidRPr="00565786" w:rsidRDefault="00B968A2" w:rsidP="00C72CB5">
            <w:pPr>
              <w:pStyle w:val="Normal6a"/>
            </w:pPr>
          </w:p>
        </w:tc>
        <w:tc>
          <w:tcPr>
            <w:tcW w:w="4876" w:type="dxa"/>
            <w:tcBorders>
              <w:top w:val="nil"/>
              <w:left w:val="nil"/>
              <w:bottom w:val="nil"/>
              <w:right w:val="nil"/>
            </w:tcBorders>
          </w:tcPr>
          <w:p w14:paraId="781E5252" w14:textId="77777777" w:rsidR="00B968A2" w:rsidRPr="00565786" w:rsidRDefault="00B968A2" w:rsidP="00C72CB5">
            <w:pPr>
              <w:pStyle w:val="Normal6a"/>
            </w:pPr>
            <w:proofErr w:type="gramStart"/>
            <w:r w:rsidRPr="00565786">
              <w:rPr>
                <w:b/>
                <w:i/>
              </w:rPr>
              <w:t>3</w:t>
            </w:r>
            <w:proofErr w:type="gramEnd"/>
            <w:r w:rsidRPr="00565786">
              <w:rPr>
                <w:b/>
                <w:i/>
              </w:rPr>
              <w:t xml:space="preserve"> bis.</w:t>
            </w:r>
            <w:r w:rsidRPr="00565786">
              <w:tab/>
            </w:r>
            <w:r w:rsidRPr="00565786">
              <w:rPr>
                <w:b/>
                <w:i/>
              </w:rPr>
              <w:t>sottolinea che un cambiamento della propulsione implica necessariamente, oltre all'adeguamento dei pescherecci, anche miglioramenti significativi in termini di infrastrutture e attrezzature portuali;</w:t>
            </w:r>
          </w:p>
        </w:tc>
      </w:tr>
    </w:tbl>
    <w:p w14:paraId="12D61CF1"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3B20F203" w14:textId="77777777" w:rsidR="00B968A2" w:rsidRPr="00565786" w:rsidRDefault="00B968A2" w:rsidP="00B968A2">
      <w:r w:rsidRPr="00565786">
        <w:rPr>
          <w:rStyle w:val="HideTWBExt"/>
        </w:rPr>
        <w:t>&lt;/Amend&gt;</w:t>
      </w:r>
    </w:p>
    <w:p w14:paraId="7A2F6D8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164</w:t>
      </w:r>
      <w:r w:rsidRPr="00565786">
        <w:rPr>
          <w:rStyle w:val="HideTWBExt"/>
        </w:rPr>
        <w:t>&lt;/NumAm&gt;</w:t>
      </w:r>
    </w:p>
    <w:p w14:paraId="08894C2E"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163C317E" w14:textId="77777777" w:rsidR="00B968A2" w:rsidRPr="00565786" w:rsidRDefault="00B968A2" w:rsidP="00B968A2">
      <w:r w:rsidRPr="00565786">
        <w:rPr>
          <w:rStyle w:val="HideTWBExt"/>
        </w:rPr>
        <w:t>&lt;AuNomDe&gt;</w:t>
      </w:r>
      <w:r w:rsidRPr="00565786">
        <w:rPr>
          <w:rStyle w:val="HideTWBInt"/>
        </w:rPr>
        <w:t>{Verts/ALE}</w:t>
      </w:r>
      <w:r w:rsidRPr="00565786">
        <w:t>a nome del gruppo Verts/ALE</w:t>
      </w:r>
      <w:r w:rsidRPr="00565786">
        <w:rPr>
          <w:rStyle w:val="HideTWBExt"/>
        </w:rPr>
        <w:t>&lt;/AuNomDe&gt;</w:t>
      </w:r>
    </w:p>
    <w:p w14:paraId="1E436BC4" w14:textId="77777777" w:rsidR="00B968A2" w:rsidRPr="00565786" w:rsidRDefault="00B968A2" w:rsidP="00B968A2">
      <w:pPr>
        <w:pStyle w:val="NormalBold"/>
      </w:pPr>
      <w:r w:rsidRPr="00565786">
        <w:rPr>
          <w:rStyle w:val="HideTWBExt"/>
          <w:b w:val="0"/>
        </w:rPr>
        <w:t>&lt;/RepeatBlock-By&gt;</w:t>
      </w:r>
    </w:p>
    <w:p w14:paraId="1B8A128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AF4793E" w14:textId="77777777" w:rsidR="00B968A2" w:rsidRPr="00565786" w:rsidRDefault="00B968A2" w:rsidP="00B968A2">
      <w:pPr>
        <w:pStyle w:val="NormalBold"/>
      </w:pPr>
      <w:r w:rsidRPr="00565786">
        <w:rPr>
          <w:rStyle w:val="HideTWBExt"/>
        </w:rPr>
        <w:t>&lt;Article&gt;</w:t>
      </w:r>
      <w:r w:rsidRPr="00565786">
        <w:t>Paragrafo 3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3AA1CD0" w14:textId="77777777" w:rsidTr="00C72CB5">
        <w:trPr>
          <w:trHeight w:hRule="exact" w:val="240"/>
          <w:jc w:val="center"/>
        </w:trPr>
        <w:tc>
          <w:tcPr>
            <w:tcW w:w="9752" w:type="dxa"/>
            <w:gridSpan w:val="2"/>
            <w:tcBorders>
              <w:top w:val="nil"/>
              <w:left w:val="nil"/>
              <w:bottom w:val="nil"/>
              <w:right w:val="nil"/>
            </w:tcBorders>
          </w:tcPr>
          <w:p w14:paraId="2FDBF09A" w14:textId="77777777" w:rsidR="00B968A2" w:rsidRPr="00565786" w:rsidRDefault="00B968A2" w:rsidP="00C72CB5"/>
        </w:tc>
      </w:tr>
      <w:tr w:rsidR="00B968A2" w:rsidRPr="00565786" w14:paraId="3D8FC5E4" w14:textId="77777777" w:rsidTr="00C72CB5">
        <w:trPr>
          <w:trHeight w:val="240"/>
          <w:jc w:val="center"/>
        </w:trPr>
        <w:tc>
          <w:tcPr>
            <w:tcW w:w="4876" w:type="dxa"/>
            <w:tcBorders>
              <w:top w:val="nil"/>
              <w:left w:val="nil"/>
              <w:bottom w:val="nil"/>
              <w:right w:val="nil"/>
            </w:tcBorders>
          </w:tcPr>
          <w:p w14:paraId="50201B5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AC6F41C" w14:textId="77777777" w:rsidR="00B968A2" w:rsidRPr="00565786" w:rsidRDefault="00B968A2" w:rsidP="00C72CB5">
            <w:pPr>
              <w:pStyle w:val="AmColumnHeading"/>
            </w:pPr>
            <w:r w:rsidRPr="00565786">
              <w:t>Emendamento</w:t>
            </w:r>
          </w:p>
        </w:tc>
      </w:tr>
      <w:tr w:rsidR="00B968A2" w:rsidRPr="00565786" w14:paraId="3348E8C2" w14:textId="77777777" w:rsidTr="00C72CB5">
        <w:trPr>
          <w:jc w:val="center"/>
        </w:trPr>
        <w:tc>
          <w:tcPr>
            <w:tcW w:w="4876" w:type="dxa"/>
            <w:tcBorders>
              <w:top w:val="nil"/>
              <w:left w:val="nil"/>
              <w:bottom w:val="nil"/>
              <w:right w:val="nil"/>
            </w:tcBorders>
          </w:tcPr>
          <w:p w14:paraId="4FA78F13" w14:textId="77777777" w:rsidR="00B968A2" w:rsidRPr="00565786" w:rsidRDefault="00B968A2" w:rsidP="00C72CB5">
            <w:pPr>
              <w:pStyle w:val="Normal6a"/>
            </w:pPr>
          </w:p>
        </w:tc>
        <w:tc>
          <w:tcPr>
            <w:tcW w:w="4876" w:type="dxa"/>
            <w:tcBorders>
              <w:top w:val="nil"/>
              <w:left w:val="nil"/>
              <w:bottom w:val="nil"/>
              <w:right w:val="nil"/>
            </w:tcBorders>
          </w:tcPr>
          <w:p w14:paraId="6A289E2C" w14:textId="77777777" w:rsidR="00B968A2" w:rsidRPr="00565786" w:rsidRDefault="00B968A2" w:rsidP="00C72CB5">
            <w:pPr>
              <w:pStyle w:val="Normal6a"/>
            </w:pPr>
            <w:proofErr w:type="gramStart"/>
            <w:r w:rsidRPr="00565786">
              <w:rPr>
                <w:b/>
                <w:i/>
              </w:rPr>
              <w:t>3</w:t>
            </w:r>
            <w:proofErr w:type="gramEnd"/>
            <w:r w:rsidRPr="00565786">
              <w:rPr>
                <w:b/>
                <w:i/>
              </w:rPr>
              <w:t xml:space="preserve"> bis.</w:t>
            </w:r>
            <w:r w:rsidRPr="00565786">
              <w:tab/>
            </w:r>
            <w:r w:rsidRPr="00565786">
              <w:rPr>
                <w:b/>
                <w:i/>
              </w:rPr>
              <w:t>chiede di dare priorità agli investimenti nella produzione di idrogeno verde e nell'infrastruttura elettrica e di rifornimento portuale per sostenere la diffusione di sistemi di propulsione rinnovabili;</w:t>
            </w:r>
          </w:p>
        </w:tc>
      </w:tr>
    </w:tbl>
    <w:p w14:paraId="0F162E1A"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60F343D4" w14:textId="77777777" w:rsidR="00B968A2" w:rsidRPr="006D085E" w:rsidRDefault="00B968A2" w:rsidP="00B968A2">
      <w:pPr>
        <w:rPr>
          <w:lang w:val="fr-BE"/>
        </w:rPr>
      </w:pPr>
      <w:r w:rsidRPr="006D085E">
        <w:rPr>
          <w:rStyle w:val="HideTWBExt"/>
          <w:lang w:val="fr-BE"/>
        </w:rPr>
        <w:t>&lt;/Amend&gt;</w:t>
      </w:r>
    </w:p>
    <w:p w14:paraId="6ABC3E98"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165</w:t>
      </w:r>
      <w:r w:rsidRPr="006D085E">
        <w:rPr>
          <w:rStyle w:val="HideTWBExt"/>
          <w:lang w:val="fr-BE"/>
        </w:rPr>
        <w:t>&lt;/NumAm&gt;</w:t>
      </w:r>
    </w:p>
    <w:p w14:paraId="52BA3F69"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4E1F7217" w14:textId="77777777" w:rsidR="00B968A2" w:rsidRPr="006D085E" w:rsidRDefault="00B968A2" w:rsidP="00B968A2">
      <w:pPr>
        <w:pStyle w:val="NormalBold"/>
        <w:rPr>
          <w:lang w:val="fr-BE"/>
        </w:rPr>
      </w:pPr>
      <w:r w:rsidRPr="006D085E">
        <w:rPr>
          <w:rStyle w:val="HideTWBExt"/>
          <w:b w:val="0"/>
          <w:lang w:val="fr-BE"/>
        </w:rPr>
        <w:t>&lt;/RepeatBlock-By&gt;</w:t>
      </w:r>
    </w:p>
    <w:p w14:paraId="2768B91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79288CA" w14:textId="77777777" w:rsidR="00B968A2" w:rsidRPr="00565786" w:rsidRDefault="00B968A2" w:rsidP="00B968A2">
      <w:pPr>
        <w:pStyle w:val="NormalBold"/>
      </w:pPr>
      <w:r w:rsidRPr="00565786">
        <w:rPr>
          <w:rStyle w:val="HideTWBExt"/>
        </w:rPr>
        <w:t>&lt;Article&gt;</w:t>
      </w:r>
      <w:r w:rsidRPr="00565786">
        <w:t>Paragrafo 3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D66127B" w14:textId="77777777" w:rsidTr="00C72CB5">
        <w:trPr>
          <w:trHeight w:hRule="exact" w:val="240"/>
          <w:jc w:val="center"/>
        </w:trPr>
        <w:tc>
          <w:tcPr>
            <w:tcW w:w="9752" w:type="dxa"/>
            <w:gridSpan w:val="2"/>
            <w:tcBorders>
              <w:top w:val="nil"/>
              <w:left w:val="nil"/>
              <w:bottom w:val="nil"/>
              <w:right w:val="nil"/>
            </w:tcBorders>
          </w:tcPr>
          <w:p w14:paraId="4B96A5DE" w14:textId="77777777" w:rsidR="00B968A2" w:rsidRPr="00565786" w:rsidRDefault="00B968A2" w:rsidP="00C72CB5"/>
        </w:tc>
      </w:tr>
      <w:tr w:rsidR="00B968A2" w:rsidRPr="00565786" w14:paraId="593E78F8" w14:textId="77777777" w:rsidTr="00C72CB5">
        <w:trPr>
          <w:trHeight w:val="240"/>
          <w:jc w:val="center"/>
        </w:trPr>
        <w:tc>
          <w:tcPr>
            <w:tcW w:w="4876" w:type="dxa"/>
            <w:tcBorders>
              <w:top w:val="nil"/>
              <w:left w:val="nil"/>
              <w:bottom w:val="nil"/>
              <w:right w:val="nil"/>
            </w:tcBorders>
          </w:tcPr>
          <w:p w14:paraId="7FDFFAE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EA98ACB" w14:textId="77777777" w:rsidR="00B968A2" w:rsidRPr="00565786" w:rsidRDefault="00B968A2" w:rsidP="00C72CB5">
            <w:pPr>
              <w:pStyle w:val="AmColumnHeading"/>
            </w:pPr>
            <w:r w:rsidRPr="00565786">
              <w:t>Emendamento</w:t>
            </w:r>
          </w:p>
        </w:tc>
      </w:tr>
      <w:tr w:rsidR="00B968A2" w:rsidRPr="00565786" w14:paraId="3B1D2092" w14:textId="77777777" w:rsidTr="00C72CB5">
        <w:trPr>
          <w:jc w:val="center"/>
        </w:trPr>
        <w:tc>
          <w:tcPr>
            <w:tcW w:w="4876" w:type="dxa"/>
            <w:tcBorders>
              <w:top w:val="nil"/>
              <w:left w:val="nil"/>
              <w:bottom w:val="nil"/>
              <w:right w:val="nil"/>
            </w:tcBorders>
          </w:tcPr>
          <w:p w14:paraId="4CB39929" w14:textId="77777777" w:rsidR="00B968A2" w:rsidRPr="00565786" w:rsidRDefault="00B968A2" w:rsidP="00C72CB5">
            <w:pPr>
              <w:pStyle w:val="Normal6a"/>
            </w:pPr>
          </w:p>
        </w:tc>
        <w:tc>
          <w:tcPr>
            <w:tcW w:w="4876" w:type="dxa"/>
            <w:tcBorders>
              <w:top w:val="nil"/>
              <w:left w:val="nil"/>
              <w:bottom w:val="nil"/>
              <w:right w:val="nil"/>
            </w:tcBorders>
          </w:tcPr>
          <w:p w14:paraId="21079649" w14:textId="77777777" w:rsidR="00B968A2" w:rsidRPr="00565786" w:rsidRDefault="00B968A2" w:rsidP="00C72CB5">
            <w:pPr>
              <w:pStyle w:val="Normal6a"/>
            </w:pPr>
            <w:proofErr w:type="gramStart"/>
            <w:r w:rsidRPr="00565786">
              <w:rPr>
                <w:b/>
                <w:i/>
              </w:rPr>
              <w:t>3</w:t>
            </w:r>
            <w:proofErr w:type="gramEnd"/>
            <w:r w:rsidRPr="00565786">
              <w:rPr>
                <w:b/>
                <w:i/>
              </w:rPr>
              <w:t xml:space="preserve"> bis.</w:t>
            </w:r>
            <w:r w:rsidRPr="00565786">
              <w:tab/>
            </w:r>
            <w:r w:rsidRPr="00565786">
              <w:rPr>
                <w:b/>
                <w:i/>
              </w:rPr>
              <w:t>sottolinea il potenziale delle soluzioni ibride e della propulsione assistita dal vento quali strumenti promettenti per ridurre le emissioni di gas a effetto serra nel settore della pesca;</w:t>
            </w:r>
          </w:p>
        </w:tc>
      </w:tr>
    </w:tbl>
    <w:p w14:paraId="677767C3"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6AD4A52A" w14:textId="77777777" w:rsidR="00B968A2" w:rsidRPr="006D085E" w:rsidRDefault="00B968A2" w:rsidP="00B968A2">
      <w:pPr>
        <w:rPr>
          <w:lang w:val="fr-BE"/>
        </w:rPr>
      </w:pPr>
      <w:r w:rsidRPr="006D085E">
        <w:rPr>
          <w:rStyle w:val="HideTWBExt"/>
          <w:lang w:val="fr-BE"/>
        </w:rPr>
        <w:t>&lt;/Amend&gt;</w:t>
      </w:r>
    </w:p>
    <w:p w14:paraId="1C99818F"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166</w:t>
      </w:r>
      <w:r w:rsidRPr="006D085E">
        <w:rPr>
          <w:rStyle w:val="HideTWBExt"/>
          <w:lang w:val="fr-BE"/>
        </w:rPr>
        <w:t>&lt;/NumAm&gt;</w:t>
      </w:r>
    </w:p>
    <w:p w14:paraId="480BFCC7"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0EED301E" w14:textId="77777777" w:rsidR="00B968A2" w:rsidRPr="006D085E" w:rsidRDefault="00B968A2" w:rsidP="00B968A2">
      <w:pPr>
        <w:pStyle w:val="NormalBold"/>
        <w:rPr>
          <w:lang w:val="fr-BE"/>
        </w:rPr>
      </w:pPr>
      <w:r w:rsidRPr="006D085E">
        <w:rPr>
          <w:rStyle w:val="HideTWBExt"/>
          <w:b w:val="0"/>
          <w:lang w:val="fr-BE"/>
        </w:rPr>
        <w:t>&lt;/RepeatBlock-By&gt;</w:t>
      </w:r>
    </w:p>
    <w:p w14:paraId="3C5BAFD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4767745" w14:textId="77777777" w:rsidR="00B968A2" w:rsidRPr="00565786" w:rsidRDefault="00B968A2" w:rsidP="00B968A2">
      <w:pPr>
        <w:pStyle w:val="NormalBold"/>
      </w:pPr>
      <w:r w:rsidRPr="00565786">
        <w:rPr>
          <w:rStyle w:val="HideTWBExt"/>
        </w:rPr>
        <w:t>&lt;Article&gt;</w:t>
      </w:r>
      <w:r w:rsidRPr="00565786">
        <w:t>Paragrafo 3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19ACBF9" w14:textId="77777777" w:rsidTr="00C72CB5">
        <w:trPr>
          <w:trHeight w:hRule="exact" w:val="240"/>
          <w:jc w:val="center"/>
        </w:trPr>
        <w:tc>
          <w:tcPr>
            <w:tcW w:w="9752" w:type="dxa"/>
            <w:gridSpan w:val="2"/>
            <w:tcBorders>
              <w:top w:val="nil"/>
              <w:left w:val="nil"/>
              <w:bottom w:val="nil"/>
              <w:right w:val="nil"/>
            </w:tcBorders>
          </w:tcPr>
          <w:p w14:paraId="6FCA5E91" w14:textId="77777777" w:rsidR="00B968A2" w:rsidRPr="00565786" w:rsidRDefault="00B968A2" w:rsidP="00C72CB5"/>
        </w:tc>
      </w:tr>
      <w:tr w:rsidR="00B968A2" w:rsidRPr="00565786" w14:paraId="6B2AFF6C" w14:textId="77777777" w:rsidTr="00C72CB5">
        <w:trPr>
          <w:trHeight w:val="240"/>
          <w:jc w:val="center"/>
        </w:trPr>
        <w:tc>
          <w:tcPr>
            <w:tcW w:w="4876" w:type="dxa"/>
            <w:tcBorders>
              <w:top w:val="nil"/>
              <w:left w:val="nil"/>
              <w:bottom w:val="nil"/>
              <w:right w:val="nil"/>
            </w:tcBorders>
          </w:tcPr>
          <w:p w14:paraId="6A8FED7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E96D30A" w14:textId="77777777" w:rsidR="00B968A2" w:rsidRPr="00565786" w:rsidRDefault="00B968A2" w:rsidP="00C72CB5">
            <w:pPr>
              <w:pStyle w:val="AmColumnHeading"/>
            </w:pPr>
            <w:r w:rsidRPr="00565786">
              <w:t>Emendamento</w:t>
            </w:r>
          </w:p>
        </w:tc>
      </w:tr>
      <w:tr w:rsidR="00B968A2" w:rsidRPr="00565786" w14:paraId="67F16333" w14:textId="77777777" w:rsidTr="00C72CB5">
        <w:trPr>
          <w:jc w:val="center"/>
        </w:trPr>
        <w:tc>
          <w:tcPr>
            <w:tcW w:w="4876" w:type="dxa"/>
            <w:tcBorders>
              <w:top w:val="nil"/>
              <w:left w:val="nil"/>
              <w:bottom w:val="nil"/>
              <w:right w:val="nil"/>
            </w:tcBorders>
          </w:tcPr>
          <w:p w14:paraId="6B95B570" w14:textId="77777777" w:rsidR="00B968A2" w:rsidRPr="00565786" w:rsidRDefault="00B968A2" w:rsidP="00C72CB5">
            <w:pPr>
              <w:pStyle w:val="Normal6a"/>
            </w:pPr>
          </w:p>
        </w:tc>
        <w:tc>
          <w:tcPr>
            <w:tcW w:w="4876" w:type="dxa"/>
            <w:tcBorders>
              <w:top w:val="nil"/>
              <w:left w:val="nil"/>
              <w:bottom w:val="nil"/>
              <w:right w:val="nil"/>
            </w:tcBorders>
          </w:tcPr>
          <w:p w14:paraId="695E7668" w14:textId="77777777" w:rsidR="00B968A2" w:rsidRPr="00565786" w:rsidRDefault="00B968A2" w:rsidP="00C72CB5">
            <w:pPr>
              <w:pStyle w:val="Normal6a"/>
            </w:pPr>
            <w:proofErr w:type="gramStart"/>
            <w:r w:rsidRPr="00565786">
              <w:rPr>
                <w:b/>
                <w:i/>
              </w:rPr>
              <w:t>3</w:t>
            </w:r>
            <w:proofErr w:type="gramEnd"/>
            <w:r w:rsidRPr="00565786">
              <w:rPr>
                <w:b/>
                <w:i/>
              </w:rPr>
              <w:t xml:space="preserve"> ter.</w:t>
            </w:r>
            <w:r w:rsidRPr="00565786">
              <w:tab/>
            </w:r>
            <w:r w:rsidRPr="00565786">
              <w:rPr>
                <w:b/>
                <w:i/>
              </w:rPr>
              <w:t>osserva che la diversità delle flotte pescherecce europee implica la ricerca di soluzioni tecnologiche diverse, adattate a ciascuna attività di pesca; osserva che le soluzioni basate sui combustibili alternativi non potranno far fronte ai limiti di tutte le flotte; sottolinea la necessità di valutare la situazione energetica dei pescherecci al fine di ottimizzarne l'efficienza;</w:t>
            </w:r>
          </w:p>
        </w:tc>
      </w:tr>
    </w:tbl>
    <w:p w14:paraId="3277793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2C71023A" w14:textId="77777777" w:rsidR="00B968A2" w:rsidRPr="00565786" w:rsidRDefault="00B968A2" w:rsidP="00B968A2">
      <w:r w:rsidRPr="00565786">
        <w:rPr>
          <w:rStyle w:val="HideTWBExt"/>
        </w:rPr>
        <w:t>&lt;/Amend&gt;</w:t>
      </w:r>
    </w:p>
    <w:p w14:paraId="64091D2D"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167</w:t>
      </w:r>
      <w:r w:rsidRPr="00565786">
        <w:rPr>
          <w:rStyle w:val="HideTWBExt"/>
        </w:rPr>
        <w:t>&lt;/NumAm&gt;</w:t>
      </w:r>
    </w:p>
    <w:p w14:paraId="4CB13498" w14:textId="77777777" w:rsidR="00B968A2" w:rsidRPr="00565786" w:rsidRDefault="00B968A2" w:rsidP="00B968A2">
      <w:pPr>
        <w:pStyle w:val="NormalBold"/>
      </w:pPr>
      <w:r w:rsidRPr="00565786">
        <w:rPr>
          <w:rStyle w:val="HideTWBExt"/>
          <w:b w:val="0"/>
        </w:rPr>
        <w:t>&lt;RepeatBlock-By&gt;&lt;Members&gt;</w:t>
      </w:r>
      <w:r w:rsidRPr="00565786">
        <w:t>Isabelle Le Callennec</w:t>
      </w:r>
      <w:r w:rsidRPr="00565786">
        <w:rPr>
          <w:rStyle w:val="HideTWBExt"/>
          <w:b w:val="0"/>
        </w:rPr>
        <w:t>&lt;/Members&gt;</w:t>
      </w:r>
    </w:p>
    <w:p w14:paraId="453B7E9D" w14:textId="77777777" w:rsidR="00B968A2" w:rsidRPr="00565786" w:rsidRDefault="00B968A2" w:rsidP="00B968A2">
      <w:pPr>
        <w:pStyle w:val="NormalBold"/>
      </w:pPr>
      <w:r w:rsidRPr="00565786">
        <w:rPr>
          <w:rStyle w:val="HideTWBExt"/>
          <w:b w:val="0"/>
        </w:rPr>
        <w:t>&lt;/RepeatBlock-By&gt;</w:t>
      </w:r>
    </w:p>
    <w:p w14:paraId="16752D3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855860E" w14:textId="77777777" w:rsidR="00B968A2" w:rsidRPr="00565786" w:rsidRDefault="00B968A2" w:rsidP="00B968A2">
      <w:pPr>
        <w:pStyle w:val="NormalBold"/>
      </w:pPr>
      <w:r w:rsidRPr="00565786">
        <w:rPr>
          <w:rStyle w:val="HideTWBExt"/>
        </w:rPr>
        <w:t>&lt;Article&gt;</w:t>
      </w:r>
      <w:r w:rsidRPr="00565786">
        <w:t>Paragrafo 4</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FCC9F35" w14:textId="77777777" w:rsidTr="00C72CB5">
        <w:trPr>
          <w:trHeight w:hRule="exact" w:val="240"/>
          <w:jc w:val="center"/>
        </w:trPr>
        <w:tc>
          <w:tcPr>
            <w:tcW w:w="9752" w:type="dxa"/>
            <w:gridSpan w:val="2"/>
            <w:tcBorders>
              <w:top w:val="nil"/>
              <w:left w:val="nil"/>
              <w:bottom w:val="nil"/>
              <w:right w:val="nil"/>
            </w:tcBorders>
          </w:tcPr>
          <w:p w14:paraId="74049B74" w14:textId="77777777" w:rsidR="00B968A2" w:rsidRPr="00565786" w:rsidRDefault="00B968A2" w:rsidP="00C72CB5"/>
        </w:tc>
      </w:tr>
      <w:tr w:rsidR="00B968A2" w:rsidRPr="00565786" w14:paraId="0B66EB04" w14:textId="77777777" w:rsidTr="00C72CB5">
        <w:trPr>
          <w:trHeight w:val="240"/>
          <w:jc w:val="center"/>
        </w:trPr>
        <w:tc>
          <w:tcPr>
            <w:tcW w:w="4876" w:type="dxa"/>
            <w:tcBorders>
              <w:top w:val="nil"/>
              <w:left w:val="nil"/>
              <w:bottom w:val="nil"/>
              <w:right w:val="nil"/>
            </w:tcBorders>
          </w:tcPr>
          <w:p w14:paraId="1804AE0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6948960" w14:textId="77777777" w:rsidR="00B968A2" w:rsidRPr="00565786" w:rsidRDefault="00B968A2" w:rsidP="00C72CB5">
            <w:pPr>
              <w:pStyle w:val="AmColumnHeading"/>
            </w:pPr>
            <w:r w:rsidRPr="00565786">
              <w:t>Emendamento</w:t>
            </w:r>
          </w:p>
        </w:tc>
      </w:tr>
      <w:tr w:rsidR="00B968A2" w:rsidRPr="00565786" w14:paraId="1F094EBD" w14:textId="77777777" w:rsidTr="00C72CB5">
        <w:trPr>
          <w:jc w:val="center"/>
        </w:trPr>
        <w:tc>
          <w:tcPr>
            <w:tcW w:w="4876" w:type="dxa"/>
            <w:tcBorders>
              <w:top w:val="nil"/>
              <w:left w:val="nil"/>
              <w:bottom w:val="nil"/>
              <w:right w:val="nil"/>
            </w:tcBorders>
          </w:tcPr>
          <w:p w14:paraId="0652A258" w14:textId="7C1722A9" w:rsidR="00B968A2" w:rsidRPr="00565786" w:rsidRDefault="00B968A2" w:rsidP="00C72CB5">
            <w:pPr>
              <w:pStyle w:val="Normal6a"/>
            </w:pPr>
            <w:r w:rsidRPr="00565786">
              <w:t>4.</w:t>
            </w:r>
            <w:r w:rsidRPr="00565786">
              <w:tab/>
              <w:t xml:space="preserve">sottolinea che l'ammodernamento della flotta dell'Unione nell'ottica di un adeguamento alle tecnologie a basse emissioni di carbonio comporta notevoli </w:t>
            </w:r>
            <w:r w:rsidRPr="00565786">
              <w:rPr>
                <w:b/>
                <w:i/>
              </w:rPr>
              <w:t>sfide in termini di</w:t>
            </w:r>
            <w:r w:rsidRPr="00565786">
              <w:t xml:space="preserve"> investimenti </w:t>
            </w:r>
            <w:r w:rsidRPr="00565786">
              <w:rPr>
                <w:b/>
                <w:bCs/>
                <w:i/>
                <w:iCs/>
              </w:rPr>
              <w:t>e</w:t>
            </w:r>
            <w:r w:rsidRPr="00565786">
              <w:t xml:space="preserve"> progettazione e richiede spazi significativi per lo stoccaggio e la formazione degli equipaggi; constata che il rinnovamento di </w:t>
            </w:r>
            <w:r w:rsidRPr="002D24DB">
              <w:t>pescherecci</w:t>
            </w:r>
            <w:r w:rsidRPr="00565786">
              <w:t xml:space="preserve"> di lunghezza superiore ai 12 metri potrebbe avere un costo compreso tra i 22 e i 36 miliardi di EUR, esclusi gli investimenti aggiuntivi in infrastrutture portuali per i carburanti alternativi;</w:t>
            </w:r>
          </w:p>
        </w:tc>
        <w:tc>
          <w:tcPr>
            <w:tcW w:w="4876" w:type="dxa"/>
            <w:tcBorders>
              <w:top w:val="nil"/>
              <w:left w:val="nil"/>
              <w:bottom w:val="nil"/>
              <w:right w:val="nil"/>
            </w:tcBorders>
          </w:tcPr>
          <w:p w14:paraId="2B2AABB0" w14:textId="77777777" w:rsidR="00B968A2" w:rsidRPr="00565786" w:rsidRDefault="00B968A2" w:rsidP="00C72CB5">
            <w:pPr>
              <w:pStyle w:val="Normal6a"/>
            </w:pPr>
            <w:r w:rsidRPr="00565786">
              <w:t>4.</w:t>
            </w:r>
            <w:r w:rsidRPr="00565786">
              <w:tab/>
              <w:t xml:space="preserve">sottolinea che l'ammodernamento della flotta dell'Unione nell'ottica di un adeguamento alle tecnologie a basse emissioni di carbonio comporta notevoli investimenti </w:t>
            </w:r>
            <w:r w:rsidRPr="00565786">
              <w:rPr>
                <w:b/>
                <w:bCs/>
                <w:i/>
                <w:iCs/>
              </w:rPr>
              <w:t>dalla</w:t>
            </w:r>
            <w:r w:rsidRPr="00565786">
              <w:t xml:space="preserve"> progettazione </w:t>
            </w:r>
            <w:r w:rsidRPr="00565786">
              <w:rPr>
                <w:b/>
                <w:i/>
              </w:rPr>
              <w:t>alla realizzazione</w:t>
            </w:r>
            <w:r w:rsidRPr="00565786">
              <w:t xml:space="preserve"> e richiede spazi significativi per lo stoccaggio e la formazione degli equipaggi; constata che il rinnovamento di </w:t>
            </w:r>
            <w:r w:rsidRPr="002D24DB">
              <w:t>pescherecci</w:t>
            </w:r>
            <w:r w:rsidRPr="00565786">
              <w:t xml:space="preserve"> di lunghezza superiore ai 12 metri potrebbe avere un costo compreso tra i 22 e i 36 miliardi di EUR, esclusi gli investimenti aggiuntivi in infrastrutture portuali per i carburanti alternativi; </w:t>
            </w:r>
            <w:r w:rsidRPr="00565786">
              <w:rPr>
                <w:b/>
                <w:i/>
              </w:rPr>
              <w:t>sottolinea che le esigenze di finanziamento meriterebbero uno studio approfondito da parte della Commissione europea nonché soluzioni che includano anche i prodotti di risparmio degli europei e banche specializzate, come le banche marittime, per offrire finanziamenti con il sostegno di una garanzia europea per tali prodotti finanziari e della Banca europea per gli investimenti;</w:t>
            </w:r>
          </w:p>
        </w:tc>
      </w:tr>
    </w:tbl>
    <w:p w14:paraId="431E6D4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0153BEC6" w14:textId="77777777" w:rsidR="00B968A2" w:rsidRPr="00565786" w:rsidRDefault="00B968A2" w:rsidP="00B968A2">
      <w:r w:rsidRPr="00565786">
        <w:rPr>
          <w:rStyle w:val="HideTWBExt"/>
        </w:rPr>
        <w:t>&lt;/Amend&gt;</w:t>
      </w:r>
    </w:p>
    <w:p w14:paraId="6B162F1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168</w:t>
      </w:r>
      <w:r w:rsidRPr="00565786">
        <w:rPr>
          <w:rStyle w:val="HideTWBExt"/>
        </w:rPr>
        <w:t>&lt;/NumAm&gt;</w:t>
      </w:r>
    </w:p>
    <w:p w14:paraId="4D19F14E"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774B16B9" w14:textId="77777777" w:rsidR="00B968A2" w:rsidRPr="00565786" w:rsidRDefault="00B968A2" w:rsidP="00B968A2">
      <w:pPr>
        <w:pStyle w:val="NormalBold"/>
      </w:pPr>
      <w:r w:rsidRPr="00565786">
        <w:rPr>
          <w:rStyle w:val="HideTWBExt"/>
          <w:b w:val="0"/>
        </w:rPr>
        <w:t>&lt;/RepeatBlock-By&gt;</w:t>
      </w:r>
    </w:p>
    <w:p w14:paraId="16B3ABC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5D27CDE" w14:textId="77777777" w:rsidR="00B968A2" w:rsidRPr="00565786" w:rsidRDefault="00B968A2" w:rsidP="00B968A2">
      <w:pPr>
        <w:pStyle w:val="NormalBold"/>
      </w:pPr>
      <w:r w:rsidRPr="00565786">
        <w:rPr>
          <w:rStyle w:val="HideTWBExt"/>
        </w:rPr>
        <w:t>&lt;Article&gt;</w:t>
      </w:r>
      <w:r w:rsidRPr="00565786">
        <w:t>Paragrafo 4</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7504939" w14:textId="77777777" w:rsidTr="00C72CB5">
        <w:trPr>
          <w:trHeight w:hRule="exact" w:val="240"/>
          <w:jc w:val="center"/>
        </w:trPr>
        <w:tc>
          <w:tcPr>
            <w:tcW w:w="9752" w:type="dxa"/>
            <w:gridSpan w:val="2"/>
            <w:tcBorders>
              <w:top w:val="nil"/>
              <w:left w:val="nil"/>
              <w:bottom w:val="nil"/>
              <w:right w:val="nil"/>
            </w:tcBorders>
          </w:tcPr>
          <w:p w14:paraId="770CF642" w14:textId="77777777" w:rsidR="00B968A2" w:rsidRPr="00565786" w:rsidRDefault="00B968A2" w:rsidP="00C72CB5"/>
        </w:tc>
      </w:tr>
      <w:tr w:rsidR="00B968A2" w:rsidRPr="00565786" w14:paraId="46A85373" w14:textId="77777777" w:rsidTr="00C72CB5">
        <w:trPr>
          <w:trHeight w:val="240"/>
          <w:jc w:val="center"/>
        </w:trPr>
        <w:tc>
          <w:tcPr>
            <w:tcW w:w="4876" w:type="dxa"/>
            <w:tcBorders>
              <w:top w:val="nil"/>
              <w:left w:val="nil"/>
              <w:bottom w:val="nil"/>
              <w:right w:val="nil"/>
            </w:tcBorders>
          </w:tcPr>
          <w:p w14:paraId="6E15E44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8E43A95" w14:textId="77777777" w:rsidR="00B968A2" w:rsidRPr="00565786" w:rsidRDefault="00B968A2" w:rsidP="00C72CB5">
            <w:pPr>
              <w:pStyle w:val="AmColumnHeading"/>
            </w:pPr>
            <w:r w:rsidRPr="00565786">
              <w:t>Emendamento</w:t>
            </w:r>
          </w:p>
        </w:tc>
      </w:tr>
      <w:tr w:rsidR="00B968A2" w:rsidRPr="00565786" w14:paraId="5C59B029" w14:textId="77777777" w:rsidTr="00C72CB5">
        <w:trPr>
          <w:jc w:val="center"/>
        </w:trPr>
        <w:tc>
          <w:tcPr>
            <w:tcW w:w="4876" w:type="dxa"/>
            <w:tcBorders>
              <w:top w:val="nil"/>
              <w:left w:val="nil"/>
              <w:bottom w:val="nil"/>
              <w:right w:val="nil"/>
            </w:tcBorders>
          </w:tcPr>
          <w:p w14:paraId="42963D24" w14:textId="04F93256" w:rsidR="00B968A2" w:rsidRPr="00565786" w:rsidRDefault="00B968A2" w:rsidP="00C72CB5">
            <w:pPr>
              <w:pStyle w:val="Normal6a"/>
            </w:pPr>
            <w:r w:rsidRPr="00565786">
              <w:t>4.</w:t>
            </w:r>
            <w:r w:rsidRPr="00565786">
              <w:tab/>
              <w:t>sottolinea che l'ammodernamento della flotta dell'Unione nell'ottica di un adeguamento alle tecnologie a basse emissioni di carbonio comporta notevoli sfide in termini di investimenti e progettazione e richiede spazi significativi per lo stoccaggio e la formazione degli equipaggi; constata che il rinnovamento di pescherecci di lunghezza superiore ai 12 metri potrebbe avere un costo compreso tra i 22 e i 36 miliardi di EUR, esclusi gli investimenti aggiuntivi in infrastrutture portuali per i carburanti alternativi;</w:t>
            </w:r>
          </w:p>
        </w:tc>
        <w:tc>
          <w:tcPr>
            <w:tcW w:w="4876" w:type="dxa"/>
            <w:tcBorders>
              <w:top w:val="nil"/>
              <w:left w:val="nil"/>
              <w:bottom w:val="nil"/>
              <w:right w:val="nil"/>
            </w:tcBorders>
          </w:tcPr>
          <w:p w14:paraId="18B46A2B" w14:textId="670CC151" w:rsidR="00B968A2" w:rsidRPr="00565786" w:rsidRDefault="00B968A2" w:rsidP="00C72CB5">
            <w:pPr>
              <w:pStyle w:val="Normal6a"/>
            </w:pPr>
            <w:r w:rsidRPr="00565786">
              <w:t>4.</w:t>
            </w:r>
            <w:r w:rsidRPr="00565786">
              <w:tab/>
              <w:t xml:space="preserve">sottolinea che l'ammodernamento della flotta dell'Unione nell'ottica di un adeguamento alle tecnologie a basse emissioni di carbonio comporta notevoli sfide in termini di investimenti e progettazione e richiede spazi significativi per lo stoccaggio e la formazione degli equipaggi; constata che il rinnovamento di pescherecci di lunghezza superiore ai 12 metri potrebbe avere un costo compreso tra i 22 e i 36 miliardi di EUR, esclusi gli investimenti aggiuntivi in infrastrutture portuali per i carburanti alternativi; </w:t>
            </w:r>
            <w:r w:rsidRPr="00565786">
              <w:rPr>
                <w:b/>
                <w:i/>
              </w:rPr>
              <w:t>sottolinea che è essenziale che il Fondo europeo per gli affari marittimi, la pesca e l'acquacoltura, insieme agli aiuti di Stato, possa finanziare questi investimenti;</w:t>
            </w:r>
          </w:p>
        </w:tc>
      </w:tr>
    </w:tbl>
    <w:p w14:paraId="77C80C1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0854146" w14:textId="77777777" w:rsidR="00B968A2" w:rsidRPr="00565786" w:rsidRDefault="00B968A2" w:rsidP="00B968A2">
      <w:r w:rsidRPr="00565786">
        <w:rPr>
          <w:rStyle w:val="HideTWBExt"/>
        </w:rPr>
        <w:t>&lt;/Amend&gt;</w:t>
      </w:r>
    </w:p>
    <w:p w14:paraId="7DC0495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169</w:t>
      </w:r>
      <w:r w:rsidRPr="00565786">
        <w:rPr>
          <w:rStyle w:val="HideTWBExt"/>
        </w:rPr>
        <w:t>&lt;/NumAm&gt;</w:t>
      </w:r>
    </w:p>
    <w:p w14:paraId="54CA6D3D"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74CDA6E2" w14:textId="77777777" w:rsidR="00B968A2" w:rsidRPr="00565786" w:rsidRDefault="00B968A2" w:rsidP="00B968A2">
      <w:pPr>
        <w:pStyle w:val="NormalBold"/>
      </w:pPr>
      <w:r w:rsidRPr="00565786">
        <w:rPr>
          <w:rStyle w:val="HideTWBExt"/>
          <w:b w:val="0"/>
        </w:rPr>
        <w:t>&lt;/RepeatBlock-By&gt;</w:t>
      </w:r>
    </w:p>
    <w:p w14:paraId="1088114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F0ACCD8" w14:textId="77777777" w:rsidR="00B968A2" w:rsidRPr="00565786" w:rsidRDefault="00B968A2" w:rsidP="00B968A2">
      <w:pPr>
        <w:pStyle w:val="NormalBold"/>
      </w:pPr>
      <w:r w:rsidRPr="00565786">
        <w:rPr>
          <w:rStyle w:val="HideTWBExt"/>
        </w:rPr>
        <w:t>&lt;Article&gt;</w:t>
      </w:r>
      <w:r w:rsidRPr="00565786">
        <w:t>Paragrafo 4</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DACC3B4" w14:textId="77777777" w:rsidTr="00C72CB5">
        <w:trPr>
          <w:trHeight w:hRule="exact" w:val="240"/>
          <w:jc w:val="center"/>
        </w:trPr>
        <w:tc>
          <w:tcPr>
            <w:tcW w:w="9752" w:type="dxa"/>
            <w:gridSpan w:val="2"/>
            <w:tcBorders>
              <w:top w:val="nil"/>
              <w:left w:val="nil"/>
              <w:bottom w:val="nil"/>
              <w:right w:val="nil"/>
            </w:tcBorders>
          </w:tcPr>
          <w:p w14:paraId="6C615953" w14:textId="77777777" w:rsidR="00B968A2" w:rsidRPr="00565786" w:rsidRDefault="00B968A2" w:rsidP="00C72CB5"/>
        </w:tc>
      </w:tr>
      <w:tr w:rsidR="00B968A2" w:rsidRPr="00565786" w14:paraId="087793AF" w14:textId="77777777" w:rsidTr="00C72CB5">
        <w:trPr>
          <w:trHeight w:val="240"/>
          <w:jc w:val="center"/>
        </w:trPr>
        <w:tc>
          <w:tcPr>
            <w:tcW w:w="4876" w:type="dxa"/>
            <w:tcBorders>
              <w:top w:val="nil"/>
              <w:left w:val="nil"/>
              <w:bottom w:val="nil"/>
              <w:right w:val="nil"/>
            </w:tcBorders>
          </w:tcPr>
          <w:p w14:paraId="17DCC8A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C0A76AD" w14:textId="77777777" w:rsidR="00B968A2" w:rsidRPr="00565786" w:rsidRDefault="00B968A2" w:rsidP="00C72CB5">
            <w:pPr>
              <w:pStyle w:val="AmColumnHeading"/>
            </w:pPr>
            <w:r w:rsidRPr="00565786">
              <w:t>Emendamento</w:t>
            </w:r>
          </w:p>
        </w:tc>
      </w:tr>
      <w:tr w:rsidR="00B968A2" w:rsidRPr="00565786" w14:paraId="0991D52A" w14:textId="77777777" w:rsidTr="00C72CB5">
        <w:trPr>
          <w:jc w:val="center"/>
        </w:trPr>
        <w:tc>
          <w:tcPr>
            <w:tcW w:w="4876" w:type="dxa"/>
            <w:tcBorders>
              <w:top w:val="nil"/>
              <w:left w:val="nil"/>
              <w:bottom w:val="nil"/>
              <w:right w:val="nil"/>
            </w:tcBorders>
          </w:tcPr>
          <w:p w14:paraId="6E6942F7" w14:textId="6F61237A" w:rsidR="00B968A2" w:rsidRPr="00565786" w:rsidRDefault="00B968A2" w:rsidP="00C72CB5">
            <w:pPr>
              <w:pStyle w:val="Normal6a"/>
            </w:pPr>
            <w:r w:rsidRPr="00565786">
              <w:t>4.</w:t>
            </w:r>
            <w:r w:rsidRPr="00565786">
              <w:tab/>
              <w:t xml:space="preserve">sottolinea che </w:t>
            </w:r>
            <w:r w:rsidRPr="00565786">
              <w:rPr>
                <w:b/>
                <w:i/>
              </w:rPr>
              <w:t>l'ammodernamento della flotta dell'Unione nell'ottica di un adeguamento alle tecnologie a basse emissioni di carbonio comporta notevoli sfide in termini di investimenti e progettazione e richiede spazi significativi per lo stoccaggio e la formazione degli equipaggi</w:t>
            </w:r>
            <w:r w:rsidRPr="00565786">
              <w:t>;</w:t>
            </w:r>
            <w:r w:rsidRPr="00565786">
              <w:rPr>
                <w:b/>
                <w:i/>
              </w:rPr>
              <w:t xml:space="preserve"> constata che il rinnovamento di pescherecci di lunghezza superiore ai 12 metri potrebbe avere un costo compreso tra i 22 e i 36 miliardi di EUR, esclusi gli investimenti aggiuntivi in infrastrutture portuali per i carburanti alternativi</w:t>
            </w:r>
            <w:r w:rsidRPr="00565786">
              <w:t>;</w:t>
            </w:r>
          </w:p>
        </w:tc>
        <w:tc>
          <w:tcPr>
            <w:tcW w:w="4876" w:type="dxa"/>
            <w:tcBorders>
              <w:top w:val="nil"/>
              <w:left w:val="nil"/>
              <w:bottom w:val="nil"/>
              <w:right w:val="nil"/>
            </w:tcBorders>
          </w:tcPr>
          <w:p w14:paraId="573AE5E1" w14:textId="23FA2C22" w:rsidR="00B968A2" w:rsidRPr="00565786" w:rsidRDefault="00B968A2" w:rsidP="00C72CB5">
            <w:pPr>
              <w:pStyle w:val="Normal6a"/>
            </w:pPr>
            <w:r w:rsidRPr="00565786">
              <w:t>4.</w:t>
            </w:r>
            <w:r w:rsidRPr="00565786">
              <w:tab/>
              <w:t xml:space="preserve">sottolinea che </w:t>
            </w:r>
            <w:r w:rsidRPr="00565786">
              <w:rPr>
                <w:b/>
                <w:i/>
              </w:rPr>
              <w:t>la pesca artigianale e su piccola scala opera generalmente con un minore impatto ambientale e di carbonio e svolge quindi un ruolo essenziale nel tessuto ecologico e sociale delle regioni costiere</w:t>
            </w:r>
            <w:r w:rsidRPr="00565786">
              <w:t>;</w:t>
            </w:r>
            <w:r w:rsidRPr="00565786">
              <w:rPr>
                <w:b/>
                <w:i/>
              </w:rPr>
              <w:t xml:space="preserve"> </w:t>
            </w:r>
            <w:r w:rsidR="006D085E">
              <w:rPr>
                <w:b/>
                <w:i/>
              </w:rPr>
              <w:t>evidenzia</w:t>
            </w:r>
            <w:r w:rsidRPr="00565786">
              <w:rPr>
                <w:b/>
                <w:i/>
              </w:rPr>
              <w:t xml:space="preserve"> che le misure di decarbonizzazione devono tenere conto di questa realtà ed evitare di imporre oneri sproporzionati a tali operatori; sottolinea la necessità di regimi di sostegno personalizzati e accessibili per garantire la loro sostenibilità, il loro ammodernamento e il loro contributo ai sistemi marini sostenibili</w:t>
            </w:r>
            <w:r w:rsidRPr="00565786">
              <w:t>;</w:t>
            </w:r>
          </w:p>
        </w:tc>
      </w:tr>
    </w:tbl>
    <w:p w14:paraId="3AAB595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A902BF6" w14:textId="77777777" w:rsidR="00B968A2" w:rsidRPr="00565786" w:rsidRDefault="00B968A2" w:rsidP="00B968A2">
      <w:r w:rsidRPr="00565786">
        <w:rPr>
          <w:rStyle w:val="HideTWBExt"/>
        </w:rPr>
        <w:t>&lt;/Amend&gt;</w:t>
      </w:r>
    </w:p>
    <w:p w14:paraId="4400CCC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170</w:t>
      </w:r>
      <w:r w:rsidRPr="00565786">
        <w:rPr>
          <w:rStyle w:val="HideTWBExt"/>
        </w:rPr>
        <w:t>&lt;/NumAm&gt;</w:t>
      </w:r>
    </w:p>
    <w:p w14:paraId="6DBC4EBF"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 Asger Christensen</w:t>
      </w:r>
      <w:r w:rsidRPr="00565786">
        <w:rPr>
          <w:rStyle w:val="HideTWBExt"/>
          <w:b w:val="0"/>
        </w:rPr>
        <w:t>&lt;/Members&gt;</w:t>
      </w:r>
    </w:p>
    <w:p w14:paraId="6C25E387" w14:textId="77777777" w:rsidR="00B968A2" w:rsidRPr="00565786" w:rsidRDefault="00B968A2" w:rsidP="00B968A2">
      <w:pPr>
        <w:pStyle w:val="NormalBold"/>
      </w:pPr>
      <w:r w:rsidRPr="00565786">
        <w:rPr>
          <w:rStyle w:val="HideTWBExt"/>
          <w:b w:val="0"/>
        </w:rPr>
        <w:t>&lt;/RepeatBlock-By&gt;</w:t>
      </w:r>
    </w:p>
    <w:p w14:paraId="0496B2D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457EB9A" w14:textId="77777777" w:rsidR="00B968A2" w:rsidRPr="00565786" w:rsidRDefault="00B968A2" w:rsidP="00B968A2">
      <w:pPr>
        <w:pStyle w:val="NormalBold"/>
      </w:pPr>
      <w:r w:rsidRPr="00565786">
        <w:rPr>
          <w:rStyle w:val="HideTWBExt"/>
        </w:rPr>
        <w:t>&lt;Article&gt;</w:t>
      </w:r>
      <w:r w:rsidRPr="00565786">
        <w:t>Paragrafo 4</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EF5DA59" w14:textId="77777777" w:rsidTr="00C72CB5">
        <w:trPr>
          <w:trHeight w:hRule="exact" w:val="240"/>
          <w:jc w:val="center"/>
        </w:trPr>
        <w:tc>
          <w:tcPr>
            <w:tcW w:w="9752" w:type="dxa"/>
            <w:gridSpan w:val="2"/>
            <w:tcBorders>
              <w:top w:val="nil"/>
              <w:left w:val="nil"/>
              <w:bottom w:val="nil"/>
              <w:right w:val="nil"/>
            </w:tcBorders>
          </w:tcPr>
          <w:p w14:paraId="5BF63255" w14:textId="77777777" w:rsidR="00B968A2" w:rsidRPr="00565786" w:rsidRDefault="00B968A2" w:rsidP="00C72CB5"/>
        </w:tc>
      </w:tr>
      <w:tr w:rsidR="00B968A2" w:rsidRPr="00565786" w14:paraId="7F24E489" w14:textId="77777777" w:rsidTr="00C72CB5">
        <w:trPr>
          <w:trHeight w:val="240"/>
          <w:jc w:val="center"/>
        </w:trPr>
        <w:tc>
          <w:tcPr>
            <w:tcW w:w="4876" w:type="dxa"/>
            <w:tcBorders>
              <w:top w:val="nil"/>
              <w:left w:val="nil"/>
              <w:bottom w:val="nil"/>
              <w:right w:val="nil"/>
            </w:tcBorders>
          </w:tcPr>
          <w:p w14:paraId="08C6384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76A2BF3" w14:textId="77777777" w:rsidR="00B968A2" w:rsidRPr="00565786" w:rsidRDefault="00B968A2" w:rsidP="00C72CB5">
            <w:pPr>
              <w:pStyle w:val="AmColumnHeading"/>
            </w:pPr>
            <w:r w:rsidRPr="00565786">
              <w:t>Emendamento</w:t>
            </w:r>
          </w:p>
        </w:tc>
      </w:tr>
      <w:tr w:rsidR="00B968A2" w:rsidRPr="00565786" w14:paraId="7BBBEEE8" w14:textId="77777777" w:rsidTr="00C72CB5">
        <w:trPr>
          <w:jc w:val="center"/>
        </w:trPr>
        <w:tc>
          <w:tcPr>
            <w:tcW w:w="4876" w:type="dxa"/>
            <w:tcBorders>
              <w:top w:val="nil"/>
              <w:left w:val="nil"/>
              <w:bottom w:val="nil"/>
              <w:right w:val="nil"/>
            </w:tcBorders>
          </w:tcPr>
          <w:p w14:paraId="4560651D" w14:textId="7C9B0477" w:rsidR="00B968A2" w:rsidRPr="00565786" w:rsidRDefault="00B968A2" w:rsidP="00C72CB5">
            <w:pPr>
              <w:pStyle w:val="Normal6a"/>
            </w:pPr>
            <w:r w:rsidRPr="00565786">
              <w:t>4.</w:t>
            </w:r>
            <w:r w:rsidRPr="00565786">
              <w:tab/>
              <w:t xml:space="preserve">sottolinea che </w:t>
            </w:r>
            <w:r w:rsidRPr="00565786">
              <w:rPr>
                <w:b/>
                <w:i/>
              </w:rPr>
              <w:t>l'ammodernamento</w:t>
            </w:r>
            <w:r w:rsidRPr="00565786">
              <w:t xml:space="preserve"> della flotta dell'Unione nell'ottica di un adeguamento alle tecnologie a basse emissioni di carbonio </w:t>
            </w:r>
            <w:r w:rsidRPr="00565786">
              <w:rPr>
                <w:b/>
                <w:i/>
              </w:rPr>
              <w:t>comporta notevoli</w:t>
            </w:r>
            <w:r w:rsidRPr="00565786">
              <w:t xml:space="preserve"> sfide in termini di </w:t>
            </w:r>
            <w:r w:rsidRPr="00565786">
              <w:rPr>
                <w:b/>
                <w:i/>
              </w:rPr>
              <w:t>investimenti</w:t>
            </w:r>
            <w:r w:rsidRPr="00565786">
              <w:t xml:space="preserve"> e progettazione </w:t>
            </w:r>
            <w:r w:rsidRPr="00565786">
              <w:rPr>
                <w:b/>
                <w:i/>
              </w:rPr>
              <w:t>e</w:t>
            </w:r>
            <w:r w:rsidRPr="00565786">
              <w:t xml:space="preserve"> richiede spazi significativi per lo stoccaggio e la formazione degli equipaggi; constata che il rinnovamento di pescherecci di </w:t>
            </w:r>
            <w:r w:rsidRPr="00565786">
              <w:rPr>
                <w:b/>
                <w:i/>
              </w:rPr>
              <w:t>lunghezza superiore ai 12 metri potrebbe avere un costo compreso tra i 22 e i 36 miliardi di EUR, esclusi gli</w:t>
            </w:r>
            <w:r w:rsidRPr="00565786">
              <w:t xml:space="preserve"> investimenti aggiuntivi in infrastrutture portuali per i carburanti alternativi;</w:t>
            </w:r>
          </w:p>
        </w:tc>
        <w:tc>
          <w:tcPr>
            <w:tcW w:w="4876" w:type="dxa"/>
            <w:tcBorders>
              <w:top w:val="nil"/>
              <w:left w:val="nil"/>
              <w:bottom w:val="nil"/>
              <w:right w:val="nil"/>
            </w:tcBorders>
          </w:tcPr>
          <w:p w14:paraId="1E13E16E" w14:textId="15BFEEAE" w:rsidR="00B968A2" w:rsidRPr="00565786" w:rsidRDefault="00B968A2" w:rsidP="00C72CB5">
            <w:pPr>
              <w:pStyle w:val="Normal6a"/>
            </w:pPr>
            <w:r w:rsidRPr="00565786">
              <w:t>4.</w:t>
            </w:r>
            <w:r w:rsidRPr="00565786">
              <w:tab/>
              <w:t xml:space="preserve">sottolinea che la </w:t>
            </w:r>
            <w:r w:rsidRPr="00565786">
              <w:rPr>
                <w:b/>
                <w:i/>
              </w:rPr>
              <w:t>decarbonizzazione</w:t>
            </w:r>
            <w:r w:rsidRPr="00565786">
              <w:t xml:space="preserve"> della flotta dell'Unione nell'ottica di un adeguamento alle tecnologie a basse </w:t>
            </w:r>
            <w:r w:rsidRPr="00565786">
              <w:rPr>
                <w:b/>
                <w:i/>
              </w:rPr>
              <w:t>e zero</w:t>
            </w:r>
            <w:r w:rsidRPr="00565786">
              <w:t xml:space="preserve"> emissioni di carbonio </w:t>
            </w:r>
            <w:r w:rsidRPr="00565786">
              <w:rPr>
                <w:b/>
                <w:i/>
              </w:rPr>
              <w:t>è associata a</w:t>
            </w:r>
            <w:r w:rsidRPr="00565786">
              <w:t xml:space="preserve"> sfide in termini di progettazione</w:t>
            </w:r>
            <w:r w:rsidRPr="00565786">
              <w:rPr>
                <w:b/>
                <w:i/>
              </w:rPr>
              <w:t>, in quanto</w:t>
            </w:r>
            <w:r w:rsidRPr="00565786">
              <w:t xml:space="preserve"> richiede spazi significativi per lo stoccaggio e la formazione degli equipaggi</w:t>
            </w:r>
            <w:r w:rsidRPr="00565786">
              <w:rPr>
                <w:b/>
                <w:i/>
              </w:rPr>
              <w:t xml:space="preserve">, il che nel complesso comporterà investimenti </w:t>
            </w:r>
            <w:r w:rsidR="006D085E">
              <w:rPr>
                <w:b/>
                <w:i/>
              </w:rPr>
              <w:t>sostanziosi</w:t>
            </w:r>
            <w:r w:rsidRPr="00565786">
              <w:t xml:space="preserve">; constata che il rinnovamento di pescherecci di </w:t>
            </w:r>
            <w:r w:rsidRPr="00565786">
              <w:rPr>
                <w:b/>
                <w:i/>
              </w:rPr>
              <w:t>diverse dimensioni comporterà costi considerevoli e</w:t>
            </w:r>
            <w:r w:rsidRPr="00565786">
              <w:t xml:space="preserve"> investimenti aggiuntivi in infrastrutture portuali per i carburanti </w:t>
            </w:r>
            <w:r w:rsidRPr="00565786">
              <w:rPr>
                <w:b/>
                <w:i/>
              </w:rPr>
              <w:t>e i sistemi energetici</w:t>
            </w:r>
            <w:r w:rsidRPr="00565786">
              <w:t xml:space="preserve"> alternativi;</w:t>
            </w:r>
          </w:p>
        </w:tc>
      </w:tr>
    </w:tbl>
    <w:p w14:paraId="73C9321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8938748" w14:textId="77777777" w:rsidR="00B968A2" w:rsidRPr="00565786" w:rsidRDefault="00B968A2" w:rsidP="00B968A2">
      <w:r w:rsidRPr="00565786">
        <w:rPr>
          <w:rStyle w:val="HideTWBExt"/>
        </w:rPr>
        <w:t>&lt;/Amend&gt;</w:t>
      </w:r>
    </w:p>
    <w:p w14:paraId="6F4B357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171</w:t>
      </w:r>
      <w:r w:rsidRPr="00565786">
        <w:rPr>
          <w:rStyle w:val="HideTWBExt"/>
        </w:rPr>
        <w:t>&lt;/NumAm&gt;</w:t>
      </w:r>
    </w:p>
    <w:p w14:paraId="334E3E44"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5BB78740" w14:textId="77777777" w:rsidR="00B968A2" w:rsidRPr="00565786" w:rsidRDefault="00B968A2" w:rsidP="00B968A2">
      <w:pPr>
        <w:pStyle w:val="NormalBold"/>
      </w:pPr>
      <w:r w:rsidRPr="00565786">
        <w:rPr>
          <w:rStyle w:val="HideTWBExt"/>
          <w:b w:val="0"/>
        </w:rPr>
        <w:t>&lt;/RepeatBlock-By&gt;</w:t>
      </w:r>
    </w:p>
    <w:p w14:paraId="2ACC863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3455E93" w14:textId="77777777" w:rsidR="00B968A2" w:rsidRPr="00565786" w:rsidRDefault="00B968A2" w:rsidP="00B968A2">
      <w:pPr>
        <w:pStyle w:val="NormalBold"/>
      </w:pPr>
      <w:r w:rsidRPr="00565786">
        <w:rPr>
          <w:rStyle w:val="HideTWBExt"/>
        </w:rPr>
        <w:t>&lt;Article&gt;</w:t>
      </w:r>
      <w:r w:rsidRPr="00565786">
        <w:t>Paragrafo 4</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550EB6E" w14:textId="77777777" w:rsidTr="00C72CB5">
        <w:trPr>
          <w:trHeight w:hRule="exact" w:val="240"/>
          <w:jc w:val="center"/>
        </w:trPr>
        <w:tc>
          <w:tcPr>
            <w:tcW w:w="9752" w:type="dxa"/>
            <w:gridSpan w:val="2"/>
            <w:tcBorders>
              <w:top w:val="nil"/>
              <w:left w:val="nil"/>
              <w:bottom w:val="nil"/>
              <w:right w:val="nil"/>
            </w:tcBorders>
          </w:tcPr>
          <w:p w14:paraId="1749CD2D" w14:textId="77777777" w:rsidR="00B968A2" w:rsidRPr="00565786" w:rsidRDefault="00B968A2" w:rsidP="00C72CB5"/>
        </w:tc>
      </w:tr>
      <w:tr w:rsidR="00B968A2" w:rsidRPr="00565786" w14:paraId="70F327C6" w14:textId="77777777" w:rsidTr="00C72CB5">
        <w:trPr>
          <w:trHeight w:val="240"/>
          <w:jc w:val="center"/>
        </w:trPr>
        <w:tc>
          <w:tcPr>
            <w:tcW w:w="4876" w:type="dxa"/>
            <w:tcBorders>
              <w:top w:val="nil"/>
              <w:left w:val="nil"/>
              <w:bottom w:val="nil"/>
              <w:right w:val="nil"/>
            </w:tcBorders>
          </w:tcPr>
          <w:p w14:paraId="0C64884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7CD7AF8" w14:textId="77777777" w:rsidR="00B968A2" w:rsidRPr="00565786" w:rsidRDefault="00B968A2" w:rsidP="00C72CB5">
            <w:pPr>
              <w:pStyle w:val="AmColumnHeading"/>
            </w:pPr>
            <w:r w:rsidRPr="00565786">
              <w:t>Emendamento</w:t>
            </w:r>
          </w:p>
        </w:tc>
      </w:tr>
      <w:tr w:rsidR="00B968A2" w:rsidRPr="00565786" w14:paraId="3E72641B" w14:textId="77777777" w:rsidTr="00C72CB5">
        <w:trPr>
          <w:jc w:val="center"/>
        </w:trPr>
        <w:tc>
          <w:tcPr>
            <w:tcW w:w="4876" w:type="dxa"/>
            <w:tcBorders>
              <w:top w:val="nil"/>
              <w:left w:val="nil"/>
              <w:bottom w:val="nil"/>
              <w:right w:val="nil"/>
            </w:tcBorders>
          </w:tcPr>
          <w:p w14:paraId="3B49D329" w14:textId="620740E4" w:rsidR="00B968A2" w:rsidRPr="00565786" w:rsidRDefault="00B968A2" w:rsidP="00C72CB5">
            <w:pPr>
              <w:pStyle w:val="Normal6a"/>
            </w:pPr>
            <w:r w:rsidRPr="00565786">
              <w:t>4.</w:t>
            </w:r>
            <w:r w:rsidRPr="00565786">
              <w:tab/>
              <w:t>sottolinea che l'ammodernamento della flotta dell'Unione nell'ottica di un adeguamento alle tecnologie a basse emissioni di carbonio comporta notevoli sfide in termini di investimenti e progettazione e richiede spazi significativi per lo stoccaggio e la formazione degli equipaggi; constata che il rinnovamento di pescherecci di lunghezza superiore ai 12 metri potrebbe avere un costo compreso tra i 22 e i 36 miliardi di EUR, esclusi gli investimenti aggiuntivi in infrastrutture portuali per i carburanti alternativi;</w:t>
            </w:r>
          </w:p>
        </w:tc>
        <w:tc>
          <w:tcPr>
            <w:tcW w:w="4876" w:type="dxa"/>
            <w:tcBorders>
              <w:top w:val="nil"/>
              <w:left w:val="nil"/>
              <w:bottom w:val="nil"/>
              <w:right w:val="nil"/>
            </w:tcBorders>
          </w:tcPr>
          <w:p w14:paraId="1A36AC08" w14:textId="4B5147D0" w:rsidR="00B968A2" w:rsidRPr="00565786" w:rsidRDefault="00B968A2" w:rsidP="00C72CB5">
            <w:pPr>
              <w:pStyle w:val="Normal6a"/>
            </w:pPr>
            <w:r w:rsidRPr="00565786">
              <w:t>4.</w:t>
            </w:r>
            <w:r w:rsidRPr="00565786">
              <w:tab/>
              <w:t xml:space="preserve">sottolinea che l'ammodernamento della flotta dell'Unione nell'ottica di un adeguamento alle tecnologie a basse emissioni di carbonio comporta notevoli sfide in termini di investimenti e progettazione e richiede spazi significativi per lo stoccaggio e la formazione degli equipaggi; constata che il rinnovamento di pescherecci di lunghezza superiore ai 12 metri potrebbe avere un costo compreso tra i 22 e i 36 miliardi di EUR, </w:t>
            </w:r>
            <w:r w:rsidRPr="00565786">
              <w:rPr>
                <w:b/>
                <w:i/>
              </w:rPr>
              <w:t xml:space="preserve">secondo il </w:t>
            </w:r>
            <w:r w:rsidR="006D085E">
              <w:rPr>
                <w:b/>
                <w:i/>
              </w:rPr>
              <w:t>C</w:t>
            </w:r>
            <w:r w:rsidRPr="00565786">
              <w:rPr>
                <w:b/>
                <w:i/>
              </w:rPr>
              <w:t xml:space="preserve">onsiglio consultivo per le </w:t>
            </w:r>
            <w:r w:rsidR="006D085E">
              <w:rPr>
                <w:b/>
                <w:i/>
              </w:rPr>
              <w:t>a</w:t>
            </w:r>
            <w:r w:rsidRPr="00565786">
              <w:rPr>
                <w:b/>
                <w:i/>
              </w:rPr>
              <w:t>cque nordoccidentali,</w:t>
            </w:r>
            <w:r w:rsidRPr="00565786">
              <w:t xml:space="preserve"> esclusi gli investimenti aggiuntivi in infrastrutture portuali per i carburanti alternativi;</w:t>
            </w:r>
          </w:p>
        </w:tc>
      </w:tr>
    </w:tbl>
    <w:p w14:paraId="4577384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9B7A94F" w14:textId="77777777" w:rsidR="00B968A2" w:rsidRPr="00565786" w:rsidRDefault="00B968A2" w:rsidP="00B968A2">
      <w:r w:rsidRPr="00565786">
        <w:rPr>
          <w:rStyle w:val="HideTWBExt"/>
        </w:rPr>
        <w:t>&lt;/Amend&gt;</w:t>
      </w:r>
    </w:p>
    <w:p w14:paraId="74C8E10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172</w:t>
      </w:r>
      <w:r w:rsidRPr="00565786">
        <w:rPr>
          <w:rStyle w:val="HideTWBExt"/>
        </w:rPr>
        <w:t>&lt;/NumAm&gt;</w:t>
      </w:r>
    </w:p>
    <w:p w14:paraId="596E8956" w14:textId="77777777" w:rsidR="00B968A2" w:rsidRPr="00565786" w:rsidRDefault="00B968A2" w:rsidP="00B968A2">
      <w:pPr>
        <w:pStyle w:val="NormalBold"/>
      </w:pPr>
      <w:r w:rsidRPr="00565786">
        <w:rPr>
          <w:rStyle w:val="HideTWBExt"/>
          <w:b w:val="0"/>
        </w:rPr>
        <w:t>&lt;RepeatBlock-By&gt;&lt;Members&gt;</w:t>
      </w:r>
      <w:r w:rsidRPr="00565786">
        <w:t>Oihane Agirregoitia Martínez, Stéphanie Yon-Courtin, Asger Christensen</w:t>
      </w:r>
      <w:r w:rsidRPr="00565786">
        <w:rPr>
          <w:rStyle w:val="HideTWBExt"/>
          <w:b w:val="0"/>
        </w:rPr>
        <w:t>&lt;/Members&gt;</w:t>
      </w:r>
    </w:p>
    <w:p w14:paraId="00978B60" w14:textId="77777777" w:rsidR="00B968A2" w:rsidRPr="00565786" w:rsidRDefault="00B968A2" w:rsidP="00B968A2">
      <w:pPr>
        <w:pStyle w:val="NormalBold"/>
      </w:pPr>
      <w:r w:rsidRPr="00565786">
        <w:rPr>
          <w:rStyle w:val="HideTWBExt"/>
          <w:b w:val="0"/>
        </w:rPr>
        <w:t>&lt;/RepeatBlock-By&gt;</w:t>
      </w:r>
    </w:p>
    <w:p w14:paraId="50CAA14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8997ACF" w14:textId="77777777" w:rsidR="00B968A2" w:rsidRPr="00565786" w:rsidRDefault="00B968A2" w:rsidP="00B968A2">
      <w:pPr>
        <w:pStyle w:val="NormalBold"/>
      </w:pPr>
      <w:r w:rsidRPr="00565786">
        <w:rPr>
          <w:rStyle w:val="HideTWBExt"/>
        </w:rPr>
        <w:t>&lt;Article&gt;</w:t>
      </w:r>
      <w:r w:rsidRPr="00565786">
        <w:t>Paragrafo 4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E1C12D0" w14:textId="77777777" w:rsidTr="00C72CB5">
        <w:trPr>
          <w:trHeight w:hRule="exact" w:val="240"/>
          <w:jc w:val="center"/>
        </w:trPr>
        <w:tc>
          <w:tcPr>
            <w:tcW w:w="9752" w:type="dxa"/>
            <w:gridSpan w:val="2"/>
            <w:tcBorders>
              <w:top w:val="nil"/>
              <w:left w:val="nil"/>
              <w:bottom w:val="nil"/>
              <w:right w:val="nil"/>
            </w:tcBorders>
          </w:tcPr>
          <w:p w14:paraId="0309129F" w14:textId="77777777" w:rsidR="00B968A2" w:rsidRPr="00565786" w:rsidRDefault="00B968A2" w:rsidP="00C72CB5"/>
        </w:tc>
      </w:tr>
      <w:tr w:rsidR="00B968A2" w:rsidRPr="00565786" w14:paraId="642D4658" w14:textId="77777777" w:rsidTr="00C72CB5">
        <w:trPr>
          <w:trHeight w:val="240"/>
          <w:jc w:val="center"/>
        </w:trPr>
        <w:tc>
          <w:tcPr>
            <w:tcW w:w="4876" w:type="dxa"/>
            <w:tcBorders>
              <w:top w:val="nil"/>
              <w:left w:val="nil"/>
              <w:bottom w:val="nil"/>
              <w:right w:val="nil"/>
            </w:tcBorders>
          </w:tcPr>
          <w:p w14:paraId="660A801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BE1E57A" w14:textId="77777777" w:rsidR="00B968A2" w:rsidRPr="00565786" w:rsidRDefault="00B968A2" w:rsidP="00C72CB5">
            <w:pPr>
              <w:pStyle w:val="AmColumnHeading"/>
            </w:pPr>
            <w:r w:rsidRPr="00565786">
              <w:t>Emendamento</w:t>
            </w:r>
          </w:p>
        </w:tc>
      </w:tr>
      <w:tr w:rsidR="00B968A2" w:rsidRPr="00565786" w14:paraId="76D950BA" w14:textId="77777777" w:rsidTr="00C72CB5">
        <w:trPr>
          <w:jc w:val="center"/>
        </w:trPr>
        <w:tc>
          <w:tcPr>
            <w:tcW w:w="4876" w:type="dxa"/>
            <w:tcBorders>
              <w:top w:val="nil"/>
              <w:left w:val="nil"/>
              <w:bottom w:val="nil"/>
              <w:right w:val="nil"/>
            </w:tcBorders>
          </w:tcPr>
          <w:p w14:paraId="37F093AF" w14:textId="77777777" w:rsidR="00B968A2" w:rsidRPr="00565786" w:rsidRDefault="00B968A2" w:rsidP="00C72CB5">
            <w:pPr>
              <w:pStyle w:val="Normal6a"/>
            </w:pPr>
          </w:p>
        </w:tc>
        <w:tc>
          <w:tcPr>
            <w:tcW w:w="4876" w:type="dxa"/>
            <w:tcBorders>
              <w:top w:val="nil"/>
              <w:left w:val="nil"/>
              <w:bottom w:val="nil"/>
              <w:right w:val="nil"/>
            </w:tcBorders>
          </w:tcPr>
          <w:p w14:paraId="235E61C4" w14:textId="17B033E6" w:rsidR="00B968A2" w:rsidRPr="00565786" w:rsidRDefault="00B968A2" w:rsidP="00C72CB5">
            <w:pPr>
              <w:pStyle w:val="Normal6a"/>
            </w:pPr>
            <w:proofErr w:type="gramStart"/>
            <w:r w:rsidRPr="00565786">
              <w:rPr>
                <w:b/>
                <w:i/>
              </w:rPr>
              <w:t>4</w:t>
            </w:r>
            <w:proofErr w:type="gramEnd"/>
            <w:r w:rsidRPr="00565786">
              <w:rPr>
                <w:b/>
                <w:i/>
              </w:rPr>
              <w:t xml:space="preserve"> bis.</w:t>
            </w:r>
            <w:r w:rsidRPr="00565786">
              <w:tab/>
            </w:r>
            <w:r w:rsidRPr="00565786">
              <w:rPr>
                <w:b/>
                <w:i/>
              </w:rPr>
              <w:t xml:space="preserve">osserva che le flotte a lunga distanza che operano nei paesi in via di sviluppo e in alto mare si trovano di fronte all'insormontabile ostacolo rappresentato </w:t>
            </w:r>
            <w:r w:rsidR="002D24DB">
              <w:rPr>
                <w:b/>
                <w:i/>
              </w:rPr>
              <w:t>dal fatto che le</w:t>
            </w:r>
            <w:r w:rsidRPr="00565786">
              <w:rPr>
                <w:b/>
                <w:i/>
              </w:rPr>
              <w:t xml:space="preserve"> infrastrutture</w:t>
            </w:r>
            <w:r w:rsidR="002D24DB">
              <w:rPr>
                <w:b/>
                <w:i/>
              </w:rPr>
              <w:t>,</w:t>
            </w:r>
            <w:r w:rsidRPr="00565786">
              <w:rPr>
                <w:b/>
                <w:i/>
              </w:rPr>
              <w:t xml:space="preserve"> quali </w:t>
            </w:r>
            <w:proofErr w:type="gramStart"/>
            <w:r w:rsidRPr="00565786">
              <w:rPr>
                <w:b/>
                <w:i/>
              </w:rPr>
              <w:t>porti</w:t>
            </w:r>
            <w:proofErr w:type="gramEnd"/>
            <w:r w:rsidRPr="00565786">
              <w:rPr>
                <w:b/>
                <w:i/>
              </w:rPr>
              <w:t xml:space="preserve">, cantieri navali e centri di stoccaggio di nuovi carburanti e sistemi di propulsione in tali paesi, </w:t>
            </w:r>
            <w:r w:rsidR="002D24DB">
              <w:rPr>
                <w:b/>
                <w:i/>
              </w:rPr>
              <w:t xml:space="preserve">non sono pronte o idonee </w:t>
            </w:r>
            <w:r w:rsidRPr="00565786">
              <w:rPr>
                <w:b/>
                <w:i/>
              </w:rPr>
              <w:t>a soddisfare le esigenze dei pescherecci decarbonizzati;</w:t>
            </w:r>
          </w:p>
        </w:tc>
      </w:tr>
    </w:tbl>
    <w:p w14:paraId="09FAD61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6F35CF5" w14:textId="77777777" w:rsidR="00B968A2" w:rsidRPr="00565786" w:rsidRDefault="00B968A2" w:rsidP="00B968A2">
      <w:r w:rsidRPr="00565786">
        <w:rPr>
          <w:rStyle w:val="HideTWBExt"/>
        </w:rPr>
        <w:t>&lt;/Amend&gt;</w:t>
      </w:r>
    </w:p>
    <w:p w14:paraId="096EEA6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173</w:t>
      </w:r>
      <w:r w:rsidRPr="00565786">
        <w:rPr>
          <w:rStyle w:val="HideTWBExt"/>
        </w:rPr>
        <w:t>&lt;/NumAm&gt;</w:t>
      </w:r>
    </w:p>
    <w:p w14:paraId="7F226560"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6598016B" w14:textId="77777777" w:rsidR="00B968A2" w:rsidRPr="00565786" w:rsidRDefault="00B968A2" w:rsidP="00B968A2">
      <w:pPr>
        <w:pStyle w:val="NormalBold"/>
      </w:pPr>
      <w:r w:rsidRPr="00565786">
        <w:rPr>
          <w:rStyle w:val="HideTWBExt"/>
          <w:b w:val="0"/>
        </w:rPr>
        <w:t>&lt;/RepeatBlock-By&gt;</w:t>
      </w:r>
    </w:p>
    <w:p w14:paraId="137B554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D83D58A" w14:textId="77777777" w:rsidR="00B968A2" w:rsidRPr="00565786" w:rsidRDefault="00B968A2" w:rsidP="00B968A2">
      <w:pPr>
        <w:pStyle w:val="NormalBold"/>
      </w:pPr>
      <w:r w:rsidRPr="00565786">
        <w:rPr>
          <w:rStyle w:val="HideTWBExt"/>
        </w:rPr>
        <w:t>&lt;Article&gt;</w:t>
      </w:r>
      <w:r w:rsidRPr="00565786">
        <w:t>Paragrafo 4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237E4A0" w14:textId="77777777" w:rsidTr="00C72CB5">
        <w:trPr>
          <w:trHeight w:hRule="exact" w:val="240"/>
          <w:jc w:val="center"/>
        </w:trPr>
        <w:tc>
          <w:tcPr>
            <w:tcW w:w="9752" w:type="dxa"/>
            <w:gridSpan w:val="2"/>
            <w:tcBorders>
              <w:top w:val="nil"/>
              <w:left w:val="nil"/>
              <w:bottom w:val="nil"/>
              <w:right w:val="nil"/>
            </w:tcBorders>
          </w:tcPr>
          <w:p w14:paraId="45A41149" w14:textId="77777777" w:rsidR="00B968A2" w:rsidRPr="00565786" w:rsidRDefault="00B968A2" w:rsidP="00C72CB5"/>
        </w:tc>
      </w:tr>
      <w:tr w:rsidR="00B968A2" w:rsidRPr="00565786" w14:paraId="52D29DC8" w14:textId="77777777" w:rsidTr="00C72CB5">
        <w:trPr>
          <w:trHeight w:val="240"/>
          <w:jc w:val="center"/>
        </w:trPr>
        <w:tc>
          <w:tcPr>
            <w:tcW w:w="4876" w:type="dxa"/>
            <w:tcBorders>
              <w:top w:val="nil"/>
              <w:left w:val="nil"/>
              <w:bottom w:val="nil"/>
              <w:right w:val="nil"/>
            </w:tcBorders>
          </w:tcPr>
          <w:p w14:paraId="754AB66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E454771" w14:textId="77777777" w:rsidR="00B968A2" w:rsidRPr="00565786" w:rsidRDefault="00B968A2" w:rsidP="00C72CB5">
            <w:pPr>
              <w:pStyle w:val="AmColumnHeading"/>
            </w:pPr>
            <w:r w:rsidRPr="00565786">
              <w:t>Emendamento</w:t>
            </w:r>
          </w:p>
        </w:tc>
      </w:tr>
      <w:tr w:rsidR="00B968A2" w:rsidRPr="00565786" w14:paraId="401999E5" w14:textId="77777777" w:rsidTr="00C72CB5">
        <w:trPr>
          <w:jc w:val="center"/>
        </w:trPr>
        <w:tc>
          <w:tcPr>
            <w:tcW w:w="4876" w:type="dxa"/>
            <w:tcBorders>
              <w:top w:val="nil"/>
              <w:left w:val="nil"/>
              <w:bottom w:val="nil"/>
              <w:right w:val="nil"/>
            </w:tcBorders>
          </w:tcPr>
          <w:p w14:paraId="74FBD26D" w14:textId="77777777" w:rsidR="00B968A2" w:rsidRPr="00565786" w:rsidRDefault="00B968A2" w:rsidP="00C72CB5">
            <w:pPr>
              <w:pStyle w:val="Normal6a"/>
            </w:pPr>
          </w:p>
        </w:tc>
        <w:tc>
          <w:tcPr>
            <w:tcW w:w="4876" w:type="dxa"/>
            <w:tcBorders>
              <w:top w:val="nil"/>
              <w:left w:val="nil"/>
              <w:bottom w:val="nil"/>
              <w:right w:val="nil"/>
            </w:tcBorders>
          </w:tcPr>
          <w:p w14:paraId="7BC49874" w14:textId="77777777" w:rsidR="00B968A2" w:rsidRPr="00565786" w:rsidRDefault="00B968A2" w:rsidP="00C72CB5">
            <w:pPr>
              <w:pStyle w:val="Normal6a"/>
            </w:pPr>
            <w:proofErr w:type="gramStart"/>
            <w:r w:rsidRPr="00565786">
              <w:rPr>
                <w:b/>
                <w:i/>
              </w:rPr>
              <w:t>4</w:t>
            </w:r>
            <w:proofErr w:type="gramEnd"/>
            <w:r w:rsidRPr="00565786">
              <w:rPr>
                <w:b/>
                <w:i/>
              </w:rPr>
              <w:t xml:space="preserve"> bis.</w:t>
            </w:r>
            <w:r w:rsidRPr="00565786">
              <w:tab/>
            </w:r>
            <w:r w:rsidRPr="00565786">
              <w:rPr>
                <w:b/>
                <w:i/>
              </w:rPr>
              <w:t>invita la Commissione a istituire e attuare, in stretta collaborazione con gli Stati membri, meccanismi di sostegno alla pesca artigianale, costiera e su piccola scala che consentano di affrontare i problemi specifici di questa componente del settore;</w:t>
            </w:r>
          </w:p>
        </w:tc>
      </w:tr>
    </w:tbl>
    <w:p w14:paraId="3131B47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AE6187E" w14:textId="77777777" w:rsidR="00B968A2" w:rsidRPr="00565786" w:rsidRDefault="00B968A2" w:rsidP="00B968A2">
      <w:r w:rsidRPr="00565786">
        <w:rPr>
          <w:rStyle w:val="HideTWBExt"/>
        </w:rPr>
        <w:t>&lt;/Amend&gt;</w:t>
      </w:r>
    </w:p>
    <w:p w14:paraId="0455741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174</w:t>
      </w:r>
      <w:r w:rsidRPr="00565786">
        <w:rPr>
          <w:rStyle w:val="HideTWBExt"/>
        </w:rPr>
        <w:t>&lt;/NumAm&gt;</w:t>
      </w:r>
    </w:p>
    <w:p w14:paraId="5D524ED2" w14:textId="77777777" w:rsidR="00B968A2" w:rsidRPr="00565786" w:rsidRDefault="00B968A2" w:rsidP="00B968A2">
      <w:pPr>
        <w:pStyle w:val="NormalBold"/>
      </w:pPr>
      <w:r w:rsidRPr="00565786">
        <w:rPr>
          <w:rStyle w:val="HideTWBExt"/>
          <w:b w:val="0"/>
        </w:rPr>
        <w:t>&lt;RepeatBlock-By&gt;&lt;Members&gt;</w:t>
      </w:r>
      <w:r w:rsidRPr="00565786">
        <w:t>Oihane Agirregoitia Martínez, Stéphanie Yon-Courtin, Asger Christensen</w:t>
      </w:r>
      <w:r w:rsidRPr="00565786">
        <w:rPr>
          <w:rStyle w:val="HideTWBExt"/>
          <w:b w:val="0"/>
        </w:rPr>
        <w:t>&lt;/Members&gt;</w:t>
      </w:r>
    </w:p>
    <w:p w14:paraId="39A6B34B" w14:textId="77777777" w:rsidR="00B968A2" w:rsidRPr="00565786" w:rsidRDefault="00B968A2" w:rsidP="00B968A2">
      <w:pPr>
        <w:pStyle w:val="NormalBold"/>
      </w:pPr>
      <w:r w:rsidRPr="00565786">
        <w:rPr>
          <w:rStyle w:val="HideTWBExt"/>
          <w:b w:val="0"/>
        </w:rPr>
        <w:t>&lt;/RepeatBlock-By&gt;</w:t>
      </w:r>
    </w:p>
    <w:p w14:paraId="4B39186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8698D7E" w14:textId="77777777" w:rsidR="00B968A2" w:rsidRPr="00565786" w:rsidRDefault="00B968A2" w:rsidP="00B968A2">
      <w:pPr>
        <w:pStyle w:val="NormalBold"/>
      </w:pPr>
      <w:r w:rsidRPr="00565786">
        <w:rPr>
          <w:rStyle w:val="HideTWBExt"/>
        </w:rPr>
        <w:t>&lt;Article&gt;</w:t>
      </w:r>
      <w:r w:rsidRPr="00565786">
        <w:t>Paragrafo 4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746329F" w14:textId="77777777" w:rsidTr="00C72CB5">
        <w:trPr>
          <w:trHeight w:hRule="exact" w:val="240"/>
          <w:jc w:val="center"/>
        </w:trPr>
        <w:tc>
          <w:tcPr>
            <w:tcW w:w="9752" w:type="dxa"/>
            <w:gridSpan w:val="2"/>
            <w:tcBorders>
              <w:top w:val="nil"/>
              <w:left w:val="nil"/>
              <w:bottom w:val="nil"/>
              <w:right w:val="nil"/>
            </w:tcBorders>
          </w:tcPr>
          <w:p w14:paraId="3465FA75" w14:textId="77777777" w:rsidR="00B968A2" w:rsidRPr="00565786" w:rsidRDefault="00B968A2" w:rsidP="00C72CB5"/>
        </w:tc>
      </w:tr>
      <w:tr w:rsidR="00B968A2" w:rsidRPr="00565786" w14:paraId="0C1DCCCF" w14:textId="77777777" w:rsidTr="00C72CB5">
        <w:trPr>
          <w:trHeight w:val="240"/>
          <w:jc w:val="center"/>
        </w:trPr>
        <w:tc>
          <w:tcPr>
            <w:tcW w:w="4876" w:type="dxa"/>
            <w:tcBorders>
              <w:top w:val="nil"/>
              <w:left w:val="nil"/>
              <w:bottom w:val="nil"/>
              <w:right w:val="nil"/>
            </w:tcBorders>
          </w:tcPr>
          <w:p w14:paraId="6B10C89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DED1A7B" w14:textId="77777777" w:rsidR="00B968A2" w:rsidRPr="00565786" w:rsidRDefault="00B968A2" w:rsidP="00C72CB5">
            <w:pPr>
              <w:pStyle w:val="AmColumnHeading"/>
            </w:pPr>
            <w:r w:rsidRPr="00565786">
              <w:t>Emendamento</w:t>
            </w:r>
          </w:p>
        </w:tc>
      </w:tr>
      <w:tr w:rsidR="00B968A2" w:rsidRPr="00565786" w14:paraId="63EF6BBB" w14:textId="77777777" w:rsidTr="00C72CB5">
        <w:trPr>
          <w:jc w:val="center"/>
        </w:trPr>
        <w:tc>
          <w:tcPr>
            <w:tcW w:w="4876" w:type="dxa"/>
            <w:tcBorders>
              <w:top w:val="nil"/>
              <w:left w:val="nil"/>
              <w:bottom w:val="nil"/>
              <w:right w:val="nil"/>
            </w:tcBorders>
          </w:tcPr>
          <w:p w14:paraId="6E46D8DE" w14:textId="77777777" w:rsidR="00B968A2" w:rsidRPr="00565786" w:rsidRDefault="00B968A2" w:rsidP="00C72CB5">
            <w:pPr>
              <w:pStyle w:val="Normal6a"/>
            </w:pPr>
          </w:p>
        </w:tc>
        <w:tc>
          <w:tcPr>
            <w:tcW w:w="4876" w:type="dxa"/>
            <w:tcBorders>
              <w:top w:val="nil"/>
              <w:left w:val="nil"/>
              <w:bottom w:val="nil"/>
              <w:right w:val="nil"/>
            </w:tcBorders>
          </w:tcPr>
          <w:p w14:paraId="2EFABB47" w14:textId="77777777" w:rsidR="00B968A2" w:rsidRPr="00565786" w:rsidRDefault="00B968A2" w:rsidP="00C72CB5">
            <w:pPr>
              <w:pStyle w:val="Normal6a"/>
            </w:pPr>
            <w:proofErr w:type="gramStart"/>
            <w:r w:rsidRPr="00565786">
              <w:rPr>
                <w:b/>
                <w:i/>
              </w:rPr>
              <w:t>4</w:t>
            </w:r>
            <w:proofErr w:type="gramEnd"/>
            <w:r w:rsidRPr="00565786">
              <w:rPr>
                <w:b/>
                <w:i/>
              </w:rPr>
              <w:t xml:space="preserve"> ter.</w:t>
            </w:r>
            <w:r w:rsidRPr="00565786">
              <w:tab/>
            </w:r>
            <w:r w:rsidRPr="00565786">
              <w:rPr>
                <w:b/>
                <w:i/>
              </w:rPr>
              <w:t>sottolinea l'importanza di considerare la straordinaria situazione geografica delle regioni ultraperiferiche e la difficoltà delle loro flotte a rispettare il processo di decarbonizzazione e modernizzazione che la transizione tecnologica e sostenibile comporta; chiede pertanto che siano promosse misure specifiche di decarbonizzazione e modernizzazione per rispondere alle esigenze di tali flotte e regioni;</w:t>
            </w:r>
          </w:p>
        </w:tc>
      </w:tr>
    </w:tbl>
    <w:p w14:paraId="7304D61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B957B62" w14:textId="77777777" w:rsidR="00B968A2" w:rsidRPr="00565786" w:rsidRDefault="00B968A2" w:rsidP="00B968A2">
      <w:r w:rsidRPr="00565786">
        <w:rPr>
          <w:rStyle w:val="HideTWBExt"/>
        </w:rPr>
        <w:t>&lt;/Amend&gt;</w:t>
      </w:r>
    </w:p>
    <w:p w14:paraId="2F90CA7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175</w:t>
      </w:r>
      <w:r w:rsidRPr="00565786">
        <w:rPr>
          <w:rStyle w:val="HideTWBExt"/>
        </w:rPr>
        <w:t>&lt;/NumAm&gt;</w:t>
      </w:r>
    </w:p>
    <w:p w14:paraId="60B4A4FA"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0D29F1ED" w14:textId="77777777" w:rsidR="00B968A2" w:rsidRPr="00565786" w:rsidRDefault="00B968A2" w:rsidP="00B968A2">
      <w:pPr>
        <w:pStyle w:val="NormalBold"/>
      </w:pPr>
      <w:r w:rsidRPr="00565786">
        <w:rPr>
          <w:rStyle w:val="HideTWBExt"/>
          <w:b w:val="0"/>
        </w:rPr>
        <w:t>&lt;/RepeatBlock-By&gt;</w:t>
      </w:r>
    </w:p>
    <w:p w14:paraId="1D32C22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F501137" w14:textId="77777777" w:rsidR="00B968A2" w:rsidRPr="00565786" w:rsidRDefault="00B968A2" w:rsidP="00B968A2">
      <w:pPr>
        <w:pStyle w:val="NormalBold"/>
      </w:pPr>
      <w:r w:rsidRPr="00565786">
        <w:rPr>
          <w:rStyle w:val="HideTWBExt"/>
        </w:rPr>
        <w:t>&lt;Article&gt;</w:t>
      </w:r>
      <w:r w:rsidRPr="00565786">
        <w:t>Paragrafo 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15CE3FC" w14:textId="77777777" w:rsidTr="00C72CB5">
        <w:trPr>
          <w:trHeight w:hRule="exact" w:val="240"/>
          <w:jc w:val="center"/>
        </w:trPr>
        <w:tc>
          <w:tcPr>
            <w:tcW w:w="9752" w:type="dxa"/>
            <w:gridSpan w:val="2"/>
            <w:tcBorders>
              <w:top w:val="nil"/>
              <w:left w:val="nil"/>
              <w:bottom w:val="nil"/>
              <w:right w:val="nil"/>
            </w:tcBorders>
          </w:tcPr>
          <w:p w14:paraId="7DB12ECA" w14:textId="77777777" w:rsidR="00B968A2" w:rsidRPr="00565786" w:rsidRDefault="00B968A2" w:rsidP="00C72CB5"/>
        </w:tc>
      </w:tr>
      <w:tr w:rsidR="00B968A2" w:rsidRPr="00565786" w14:paraId="2746A5A9" w14:textId="77777777" w:rsidTr="00C72CB5">
        <w:trPr>
          <w:trHeight w:val="240"/>
          <w:jc w:val="center"/>
        </w:trPr>
        <w:tc>
          <w:tcPr>
            <w:tcW w:w="4876" w:type="dxa"/>
            <w:tcBorders>
              <w:top w:val="nil"/>
              <w:left w:val="nil"/>
              <w:bottom w:val="nil"/>
              <w:right w:val="nil"/>
            </w:tcBorders>
          </w:tcPr>
          <w:p w14:paraId="33A303E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FD98817" w14:textId="77777777" w:rsidR="00B968A2" w:rsidRPr="00565786" w:rsidRDefault="00B968A2" w:rsidP="00C72CB5">
            <w:pPr>
              <w:pStyle w:val="AmColumnHeading"/>
            </w:pPr>
            <w:r w:rsidRPr="00565786">
              <w:t>Emendamento</w:t>
            </w:r>
          </w:p>
        </w:tc>
      </w:tr>
      <w:tr w:rsidR="00B968A2" w:rsidRPr="00565786" w14:paraId="34B7093E" w14:textId="77777777" w:rsidTr="00C72CB5">
        <w:trPr>
          <w:jc w:val="center"/>
        </w:trPr>
        <w:tc>
          <w:tcPr>
            <w:tcW w:w="4876" w:type="dxa"/>
            <w:tcBorders>
              <w:top w:val="nil"/>
              <w:left w:val="nil"/>
              <w:bottom w:val="nil"/>
              <w:right w:val="nil"/>
            </w:tcBorders>
          </w:tcPr>
          <w:p w14:paraId="5C4E0CEC" w14:textId="77777777" w:rsidR="00B968A2" w:rsidRPr="00565786" w:rsidRDefault="00B968A2" w:rsidP="00C72CB5">
            <w:pPr>
              <w:pStyle w:val="Normal6a"/>
            </w:pPr>
            <w:r w:rsidRPr="00565786">
              <w:t>5.</w:t>
            </w:r>
            <w:r w:rsidRPr="00565786">
              <w:tab/>
            </w:r>
            <w:r w:rsidRPr="00565786">
              <w:rPr>
                <w:b/>
                <w:i/>
              </w:rPr>
              <w:t>si rammarica che, in alcuni casi, i finanziamenti siano vincolati all'uso di specifici carburanti alternativi che non sono ancora disponibili in alcune regioni a causa di infrastrutture carenti, ostacolando così l'ammodernamento della flotta</w:t>
            </w:r>
            <w:r w:rsidRPr="00565786">
              <w:t>;</w:t>
            </w:r>
          </w:p>
        </w:tc>
        <w:tc>
          <w:tcPr>
            <w:tcW w:w="4876" w:type="dxa"/>
            <w:tcBorders>
              <w:top w:val="nil"/>
              <w:left w:val="nil"/>
              <w:bottom w:val="nil"/>
              <w:right w:val="nil"/>
            </w:tcBorders>
          </w:tcPr>
          <w:p w14:paraId="3952B358" w14:textId="77777777" w:rsidR="00B968A2" w:rsidRPr="00565786" w:rsidRDefault="00B968A2" w:rsidP="00C72CB5">
            <w:pPr>
              <w:pStyle w:val="Normal6a"/>
            </w:pPr>
            <w:r w:rsidRPr="00565786">
              <w:t>5.</w:t>
            </w:r>
            <w:r w:rsidRPr="00565786">
              <w:tab/>
            </w:r>
            <w:r w:rsidRPr="00565786">
              <w:rPr>
                <w:b/>
                <w:i/>
              </w:rPr>
              <w:t>sottolinea che la transizione verde nel settore della pesca deve essere sostenuta da un'applicazione coerente della PCP e da un uso strategicamente allineato del FEAMP e di altri strumenti di finanziamento; si compiace del fatto che l'attuale FEAMP introduca la possibilità di contribuire a migliorare le condizioni di lavoro, di vita e di sicurezza dei pescherecci dell'UE e di migliorare tali condizioni senza aumentare la loro capacità di pesca, con particolare attenzione ai pescherecci costieri di piccole dimensioni e a quelli di terra; sottolinea che il FEAMP contribuisce alla sostenibilità della pesca e dell'economia blu, contribuendo all'attuazione dell'obiettivo 14 di sviluppo sostenibile delle Nazioni Unite</w:t>
            </w:r>
            <w:r w:rsidRPr="00565786">
              <w:t>;</w:t>
            </w:r>
          </w:p>
        </w:tc>
      </w:tr>
    </w:tbl>
    <w:p w14:paraId="6CEA53E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4A2CB71" w14:textId="77777777" w:rsidR="00B968A2" w:rsidRPr="00565786" w:rsidRDefault="00B968A2" w:rsidP="00B968A2">
      <w:r w:rsidRPr="00565786">
        <w:rPr>
          <w:rStyle w:val="HideTWBExt"/>
        </w:rPr>
        <w:t>&lt;/Amend&gt;</w:t>
      </w:r>
    </w:p>
    <w:p w14:paraId="15434AB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176</w:t>
      </w:r>
      <w:r w:rsidRPr="00565786">
        <w:rPr>
          <w:rStyle w:val="HideTWBExt"/>
        </w:rPr>
        <w:t>&lt;/NumAm&gt;</w:t>
      </w:r>
    </w:p>
    <w:p w14:paraId="51953613"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64486592" w14:textId="77777777" w:rsidR="00B968A2" w:rsidRPr="00565786" w:rsidRDefault="00B968A2" w:rsidP="00B968A2">
      <w:r w:rsidRPr="00565786">
        <w:rPr>
          <w:rStyle w:val="HideTWBExt"/>
        </w:rPr>
        <w:t>&lt;AuNomDe&gt;</w:t>
      </w:r>
      <w:r w:rsidRPr="00565786">
        <w:rPr>
          <w:rStyle w:val="HideTWBInt"/>
        </w:rPr>
        <w:t>{Verts/ALE}</w:t>
      </w:r>
      <w:r w:rsidRPr="00565786">
        <w:t>a nome del gruppo Verts/ALE</w:t>
      </w:r>
      <w:r w:rsidRPr="00565786">
        <w:rPr>
          <w:rStyle w:val="HideTWBExt"/>
        </w:rPr>
        <w:t>&lt;/AuNomDe&gt;</w:t>
      </w:r>
    </w:p>
    <w:p w14:paraId="486D76BE" w14:textId="77777777" w:rsidR="00B968A2" w:rsidRPr="00565786" w:rsidRDefault="00B968A2" w:rsidP="00B968A2">
      <w:pPr>
        <w:pStyle w:val="NormalBold"/>
      </w:pPr>
      <w:r w:rsidRPr="00565786">
        <w:rPr>
          <w:rStyle w:val="HideTWBExt"/>
          <w:b w:val="0"/>
        </w:rPr>
        <w:t>&lt;/RepeatBlock-By&gt;</w:t>
      </w:r>
    </w:p>
    <w:p w14:paraId="2A7135A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42457AE" w14:textId="77777777" w:rsidR="00B968A2" w:rsidRPr="00565786" w:rsidRDefault="00B968A2" w:rsidP="00B968A2">
      <w:pPr>
        <w:pStyle w:val="NormalBold"/>
      </w:pPr>
      <w:r w:rsidRPr="00565786">
        <w:rPr>
          <w:rStyle w:val="HideTWBExt"/>
        </w:rPr>
        <w:t>&lt;Article&gt;</w:t>
      </w:r>
      <w:r w:rsidRPr="00565786">
        <w:t>Paragrafo 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DCAE4E6" w14:textId="77777777" w:rsidTr="00C72CB5">
        <w:trPr>
          <w:trHeight w:hRule="exact" w:val="240"/>
          <w:jc w:val="center"/>
        </w:trPr>
        <w:tc>
          <w:tcPr>
            <w:tcW w:w="9752" w:type="dxa"/>
            <w:gridSpan w:val="2"/>
            <w:tcBorders>
              <w:top w:val="nil"/>
              <w:left w:val="nil"/>
              <w:bottom w:val="nil"/>
              <w:right w:val="nil"/>
            </w:tcBorders>
          </w:tcPr>
          <w:p w14:paraId="11448C66" w14:textId="77777777" w:rsidR="00B968A2" w:rsidRPr="00565786" w:rsidRDefault="00B968A2" w:rsidP="00C72CB5"/>
        </w:tc>
      </w:tr>
      <w:tr w:rsidR="00B968A2" w:rsidRPr="00565786" w14:paraId="0C9567B7" w14:textId="77777777" w:rsidTr="00C72CB5">
        <w:trPr>
          <w:trHeight w:val="240"/>
          <w:jc w:val="center"/>
        </w:trPr>
        <w:tc>
          <w:tcPr>
            <w:tcW w:w="4876" w:type="dxa"/>
            <w:tcBorders>
              <w:top w:val="nil"/>
              <w:left w:val="nil"/>
              <w:bottom w:val="nil"/>
              <w:right w:val="nil"/>
            </w:tcBorders>
          </w:tcPr>
          <w:p w14:paraId="3BBBF5B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4CF379E" w14:textId="77777777" w:rsidR="00B968A2" w:rsidRPr="00565786" w:rsidRDefault="00B968A2" w:rsidP="00C72CB5">
            <w:pPr>
              <w:pStyle w:val="AmColumnHeading"/>
            </w:pPr>
            <w:r w:rsidRPr="00565786">
              <w:t>Emendamento</w:t>
            </w:r>
          </w:p>
        </w:tc>
      </w:tr>
      <w:tr w:rsidR="00B968A2" w:rsidRPr="00565786" w14:paraId="07988704" w14:textId="77777777" w:rsidTr="00C72CB5">
        <w:trPr>
          <w:jc w:val="center"/>
        </w:trPr>
        <w:tc>
          <w:tcPr>
            <w:tcW w:w="4876" w:type="dxa"/>
            <w:tcBorders>
              <w:top w:val="nil"/>
              <w:left w:val="nil"/>
              <w:bottom w:val="nil"/>
              <w:right w:val="nil"/>
            </w:tcBorders>
          </w:tcPr>
          <w:p w14:paraId="5AB89D9D" w14:textId="77777777" w:rsidR="00B968A2" w:rsidRPr="00565786" w:rsidRDefault="00B968A2" w:rsidP="00C72CB5">
            <w:pPr>
              <w:pStyle w:val="Normal6a"/>
            </w:pPr>
            <w:r w:rsidRPr="00565786">
              <w:t>5.</w:t>
            </w:r>
            <w:r w:rsidRPr="00565786">
              <w:tab/>
              <w:t>si rammarica che, in alcuni casi, i finanziamenti siano vincolati all'uso di specifici carburanti alternativi che non sono ancora disponibili in alcune regioni a causa di infrastrutture carenti</w:t>
            </w:r>
            <w:r w:rsidRPr="00565786">
              <w:rPr>
                <w:b/>
                <w:i/>
              </w:rPr>
              <w:t>, ostacolando così l'ammodernamento della flotta</w:t>
            </w:r>
            <w:r w:rsidRPr="00565786">
              <w:t>;</w:t>
            </w:r>
          </w:p>
        </w:tc>
        <w:tc>
          <w:tcPr>
            <w:tcW w:w="4876" w:type="dxa"/>
            <w:tcBorders>
              <w:top w:val="nil"/>
              <w:left w:val="nil"/>
              <w:bottom w:val="nil"/>
              <w:right w:val="nil"/>
            </w:tcBorders>
          </w:tcPr>
          <w:p w14:paraId="77836A78" w14:textId="77777777" w:rsidR="00B968A2" w:rsidRPr="00565786" w:rsidRDefault="00B968A2" w:rsidP="00C72CB5">
            <w:pPr>
              <w:pStyle w:val="Normal6a"/>
            </w:pPr>
            <w:r w:rsidRPr="00565786">
              <w:t>5.</w:t>
            </w:r>
            <w:r w:rsidRPr="00565786">
              <w:tab/>
              <w:t>si rammarica che, in alcuni casi, i finanziamenti siano vincolati all'uso di specifici carburanti alternativi che non sono ancora disponibili in alcune regioni a causa di infrastrutture carenti</w:t>
            </w:r>
            <w:r w:rsidRPr="00565786">
              <w:rPr>
                <w:b/>
                <w:i/>
              </w:rPr>
              <w:t>; sottolinea, quindi, la necessità di investimenti e finanziamenti adeguati per accelerare l'aumento della produzione di carburanti rinnovabili e la realizzazione di infrastrutture appropriate</w:t>
            </w:r>
            <w:r w:rsidRPr="00565786">
              <w:t>;</w:t>
            </w:r>
          </w:p>
        </w:tc>
      </w:tr>
    </w:tbl>
    <w:p w14:paraId="01805D07" w14:textId="77777777" w:rsidR="00B968A2" w:rsidRPr="006D085E" w:rsidRDefault="00B968A2" w:rsidP="00B968A2">
      <w:pPr>
        <w:pStyle w:val="AmOrLang"/>
        <w:rPr>
          <w:lang w:val="es-ES"/>
        </w:rPr>
      </w:pPr>
      <w:proofErr w:type="spellStart"/>
      <w:r w:rsidRPr="006D085E">
        <w:rPr>
          <w:lang w:val="es-ES"/>
        </w:rPr>
        <w:t>Or</w:t>
      </w:r>
      <w:proofErr w:type="spellEnd"/>
      <w:r w:rsidRPr="006D085E">
        <w:rPr>
          <w:lang w:val="es-ES"/>
        </w:rPr>
        <w:t xml:space="preserve">. </w:t>
      </w:r>
      <w:r w:rsidRPr="006D085E">
        <w:rPr>
          <w:rStyle w:val="HideTWBExt"/>
          <w:lang w:val="es-ES"/>
        </w:rPr>
        <w:t>&lt;Original&gt;</w:t>
      </w:r>
      <w:r w:rsidRPr="006D085E">
        <w:rPr>
          <w:rStyle w:val="HideTWBInt"/>
          <w:lang w:val="es-ES"/>
        </w:rPr>
        <w:t>{EN}</w:t>
      </w:r>
      <w:r w:rsidRPr="006D085E">
        <w:rPr>
          <w:lang w:val="es-ES"/>
        </w:rPr>
        <w:t>en</w:t>
      </w:r>
      <w:r w:rsidRPr="006D085E">
        <w:rPr>
          <w:rStyle w:val="HideTWBExt"/>
          <w:lang w:val="es-ES"/>
        </w:rPr>
        <w:t>&lt;/Original&gt;</w:t>
      </w:r>
    </w:p>
    <w:p w14:paraId="347D8E57" w14:textId="77777777" w:rsidR="00B968A2" w:rsidRPr="006D085E" w:rsidRDefault="00B968A2" w:rsidP="00B968A2">
      <w:pPr>
        <w:rPr>
          <w:lang w:val="es-ES"/>
        </w:rPr>
      </w:pPr>
      <w:r w:rsidRPr="006D085E">
        <w:rPr>
          <w:rStyle w:val="HideTWBExt"/>
          <w:lang w:val="es-ES"/>
        </w:rPr>
        <w:t>&lt;/Amend&gt;</w:t>
      </w:r>
    </w:p>
    <w:p w14:paraId="12A0DD41" w14:textId="77777777" w:rsidR="00B968A2" w:rsidRPr="006D085E" w:rsidRDefault="00B968A2" w:rsidP="00B968A2">
      <w:pPr>
        <w:pStyle w:val="AmNumberTabs"/>
        <w:rPr>
          <w:lang w:val="es-ES"/>
        </w:rPr>
      </w:pPr>
      <w:r w:rsidRPr="006D085E">
        <w:rPr>
          <w:rStyle w:val="HideTWBExt"/>
          <w:lang w:val="es-ES"/>
        </w:rPr>
        <w:t>&lt;Amend&gt;</w:t>
      </w:r>
      <w:proofErr w:type="spellStart"/>
      <w:r w:rsidRPr="006D085E">
        <w:rPr>
          <w:lang w:val="es-ES"/>
        </w:rPr>
        <w:t>Emendamento</w:t>
      </w:r>
      <w:proofErr w:type="spellEnd"/>
      <w:r w:rsidRPr="006D085E">
        <w:rPr>
          <w:lang w:val="es-ES"/>
        </w:rPr>
        <w:tab/>
      </w:r>
      <w:r w:rsidRPr="006D085E">
        <w:rPr>
          <w:lang w:val="es-ES"/>
        </w:rPr>
        <w:tab/>
      </w:r>
      <w:r w:rsidRPr="006D085E">
        <w:rPr>
          <w:rStyle w:val="HideTWBExt"/>
          <w:lang w:val="es-ES"/>
        </w:rPr>
        <w:t>&lt;NumAm&gt;</w:t>
      </w:r>
      <w:r w:rsidRPr="006D085E">
        <w:rPr>
          <w:lang w:val="es-ES"/>
        </w:rPr>
        <w:t>177</w:t>
      </w:r>
      <w:r w:rsidRPr="006D085E">
        <w:rPr>
          <w:rStyle w:val="HideTWBExt"/>
          <w:lang w:val="es-ES"/>
        </w:rPr>
        <w:t>&lt;/NumAm&gt;</w:t>
      </w:r>
    </w:p>
    <w:p w14:paraId="4054C3E8" w14:textId="77777777" w:rsidR="00B968A2" w:rsidRPr="006D085E" w:rsidRDefault="00B968A2" w:rsidP="00B968A2">
      <w:pPr>
        <w:pStyle w:val="NormalBold"/>
        <w:rPr>
          <w:lang w:val="es-ES"/>
        </w:rPr>
      </w:pPr>
      <w:r w:rsidRPr="006D085E">
        <w:rPr>
          <w:rStyle w:val="HideTWBExt"/>
          <w:b w:val="0"/>
          <w:lang w:val="es-ES"/>
        </w:rPr>
        <w:t>&lt;RepeatBlock-By&gt;&lt;Members&gt;</w:t>
      </w:r>
      <w:r w:rsidRPr="006D085E">
        <w:rPr>
          <w:lang w:val="es-ES"/>
        </w:rPr>
        <w:t>Carmen Crespo Díaz</w:t>
      </w:r>
      <w:r w:rsidRPr="006D085E">
        <w:rPr>
          <w:rStyle w:val="HideTWBExt"/>
          <w:b w:val="0"/>
          <w:lang w:val="es-ES"/>
        </w:rPr>
        <w:t>&lt;/Members&gt;</w:t>
      </w:r>
    </w:p>
    <w:p w14:paraId="0EEC6517" w14:textId="77777777" w:rsidR="00B968A2" w:rsidRPr="006D085E" w:rsidRDefault="00B968A2" w:rsidP="00B968A2">
      <w:pPr>
        <w:pStyle w:val="NormalBold"/>
        <w:rPr>
          <w:lang w:val="es-ES"/>
        </w:rPr>
      </w:pPr>
      <w:r w:rsidRPr="006D085E">
        <w:rPr>
          <w:rStyle w:val="HideTWBExt"/>
          <w:b w:val="0"/>
          <w:lang w:val="es-ES"/>
        </w:rPr>
        <w:t>&lt;/RepeatBlock-By&gt;</w:t>
      </w:r>
    </w:p>
    <w:p w14:paraId="1DEED39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E38E09C" w14:textId="77777777" w:rsidR="00B968A2" w:rsidRPr="00565786" w:rsidRDefault="00B968A2" w:rsidP="00B968A2">
      <w:pPr>
        <w:pStyle w:val="NormalBold"/>
      </w:pPr>
      <w:r w:rsidRPr="00565786">
        <w:rPr>
          <w:rStyle w:val="HideTWBExt"/>
        </w:rPr>
        <w:t>&lt;Article&gt;</w:t>
      </w:r>
      <w:r w:rsidRPr="00565786">
        <w:t>Paragrafo 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36B5D32" w14:textId="77777777" w:rsidTr="00C72CB5">
        <w:trPr>
          <w:trHeight w:hRule="exact" w:val="240"/>
          <w:jc w:val="center"/>
        </w:trPr>
        <w:tc>
          <w:tcPr>
            <w:tcW w:w="9752" w:type="dxa"/>
            <w:gridSpan w:val="2"/>
            <w:tcBorders>
              <w:top w:val="nil"/>
              <w:left w:val="nil"/>
              <w:bottom w:val="nil"/>
              <w:right w:val="nil"/>
            </w:tcBorders>
          </w:tcPr>
          <w:p w14:paraId="170DB1D1" w14:textId="77777777" w:rsidR="00B968A2" w:rsidRPr="00565786" w:rsidRDefault="00B968A2" w:rsidP="00C72CB5"/>
        </w:tc>
      </w:tr>
      <w:tr w:rsidR="00B968A2" w:rsidRPr="00565786" w14:paraId="59786CCF" w14:textId="77777777" w:rsidTr="00C72CB5">
        <w:trPr>
          <w:trHeight w:val="240"/>
          <w:jc w:val="center"/>
        </w:trPr>
        <w:tc>
          <w:tcPr>
            <w:tcW w:w="4876" w:type="dxa"/>
            <w:tcBorders>
              <w:top w:val="nil"/>
              <w:left w:val="nil"/>
              <w:bottom w:val="nil"/>
              <w:right w:val="nil"/>
            </w:tcBorders>
          </w:tcPr>
          <w:p w14:paraId="48E2F87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662DB00" w14:textId="77777777" w:rsidR="00B968A2" w:rsidRPr="00565786" w:rsidRDefault="00B968A2" w:rsidP="00C72CB5">
            <w:pPr>
              <w:pStyle w:val="AmColumnHeading"/>
            </w:pPr>
            <w:r w:rsidRPr="00565786">
              <w:t>Emendamento</w:t>
            </w:r>
          </w:p>
        </w:tc>
      </w:tr>
      <w:tr w:rsidR="00B968A2" w:rsidRPr="00565786" w14:paraId="5370DAB2" w14:textId="77777777" w:rsidTr="00C72CB5">
        <w:trPr>
          <w:jc w:val="center"/>
        </w:trPr>
        <w:tc>
          <w:tcPr>
            <w:tcW w:w="4876" w:type="dxa"/>
            <w:tcBorders>
              <w:top w:val="nil"/>
              <w:left w:val="nil"/>
              <w:bottom w:val="nil"/>
              <w:right w:val="nil"/>
            </w:tcBorders>
          </w:tcPr>
          <w:p w14:paraId="7BF32AEB" w14:textId="77777777" w:rsidR="00B968A2" w:rsidRPr="00565786" w:rsidRDefault="00B968A2" w:rsidP="00C72CB5">
            <w:pPr>
              <w:pStyle w:val="Normal6a"/>
            </w:pPr>
            <w:r w:rsidRPr="00565786">
              <w:t>5.</w:t>
            </w:r>
            <w:r w:rsidRPr="00565786">
              <w:tab/>
              <w:t xml:space="preserve">si rammarica che, in alcuni casi, i finanziamenti siano vincolati all'uso di specifici carburanti alternativi </w:t>
            </w:r>
            <w:r w:rsidRPr="00565786">
              <w:rPr>
                <w:b/>
                <w:i/>
              </w:rPr>
              <w:t>che non sono ancora disponibili in alcune regioni a causa di infrastrutture carenti, ostacolando così l'ammodernamento della flotta</w:t>
            </w:r>
            <w:r w:rsidRPr="00565786">
              <w:t>;</w:t>
            </w:r>
          </w:p>
        </w:tc>
        <w:tc>
          <w:tcPr>
            <w:tcW w:w="4876" w:type="dxa"/>
            <w:tcBorders>
              <w:top w:val="nil"/>
              <w:left w:val="nil"/>
              <w:bottom w:val="nil"/>
              <w:right w:val="nil"/>
            </w:tcBorders>
          </w:tcPr>
          <w:p w14:paraId="3AC284E3" w14:textId="77777777" w:rsidR="00B968A2" w:rsidRPr="00565786" w:rsidRDefault="00B968A2" w:rsidP="00C72CB5">
            <w:pPr>
              <w:pStyle w:val="Normal6a"/>
            </w:pPr>
            <w:r w:rsidRPr="00565786">
              <w:t>5.</w:t>
            </w:r>
            <w:r w:rsidRPr="00565786">
              <w:tab/>
              <w:t xml:space="preserve">si rammarica che, in alcuni casi, i finanziamenti siano </w:t>
            </w:r>
            <w:r w:rsidRPr="00565786">
              <w:rPr>
                <w:b/>
                <w:i/>
              </w:rPr>
              <w:t>esclusivamente</w:t>
            </w:r>
            <w:r w:rsidRPr="00565786">
              <w:t xml:space="preserve"> vincolati all'uso di specifici carburanti alternativi</w:t>
            </w:r>
            <w:r w:rsidRPr="00565786">
              <w:rPr>
                <w:b/>
                <w:i/>
              </w:rPr>
              <w:t>, la cui disponibilità è ancora molto limitata</w:t>
            </w:r>
            <w:r w:rsidRPr="00565786">
              <w:t>;</w:t>
            </w:r>
            <w:r w:rsidRPr="00565786">
              <w:rPr>
                <w:b/>
                <w:i/>
              </w:rPr>
              <w:t xml:space="preserve"> chiede di esaminare l'uso prioritario di combustibili rinnovabili a basse emissioni di carbonio compatibili con i motori attuali e chiede che siano considerati prioritari per il settore della pesca rispetto ad altri settori difficili da elettrificare;</w:t>
            </w:r>
          </w:p>
        </w:tc>
      </w:tr>
    </w:tbl>
    <w:p w14:paraId="2B82BD8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{ES}</w:t>
      </w:r>
      <w:r w:rsidRPr="00565786">
        <w:t>es</w:t>
      </w:r>
      <w:r w:rsidRPr="00565786">
        <w:rPr>
          <w:rStyle w:val="HideTWBExt"/>
        </w:rPr>
        <w:t>&lt;/Original&gt;</w:t>
      </w:r>
    </w:p>
    <w:p w14:paraId="51AD95DF" w14:textId="77777777" w:rsidR="00B968A2" w:rsidRPr="00565786" w:rsidRDefault="00B968A2" w:rsidP="00B968A2">
      <w:r w:rsidRPr="00565786">
        <w:rPr>
          <w:rStyle w:val="HideTWBExt"/>
        </w:rPr>
        <w:t>&lt;/Amend&gt;</w:t>
      </w:r>
    </w:p>
    <w:p w14:paraId="43A4C39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178</w:t>
      </w:r>
      <w:r w:rsidRPr="00565786">
        <w:rPr>
          <w:rStyle w:val="HideTWBExt"/>
        </w:rPr>
        <w:t>&lt;/NumAm&gt;</w:t>
      </w:r>
    </w:p>
    <w:p w14:paraId="22F02B7C" w14:textId="77777777" w:rsidR="00B968A2" w:rsidRPr="00565786" w:rsidRDefault="00B968A2" w:rsidP="00B968A2">
      <w:pPr>
        <w:pStyle w:val="NormalBold"/>
      </w:pPr>
      <w:r w:rsidRPr="00565786">
        <w:rPr>
          <w:rStyle w:val="HideTWBExt"/>
          <w:b w:val="0"/>
        </w:rPr>
        <w:t>&lt;RepeatBlock-By&gt;&lt;Members&gt;</w:t>
      </w:r>
      <w:r w:rsidRPr="00565786">
        <w:t>France Jamet, Ton Diepeveen, António Tânger Corrêa</w:t>
      </w:r>
      <w:r w:rsidRPr="00565786">
        <w:rPr>
          <w:rStyle w:val="HideTWBExt"/>
          <w:b w:val="0"/>
        </w:rPr>
        <w:t>&lt;/Members&gt;</w:t>
      </w:r>
    </w:p>
    <w:p w14:paraId="72C0ED4A" w14:textId="77777777" w:rsidR="00B968A2" w:rsidRPr="00565786" w:rsidRDefault="00B968A2" w:rsidP="00B968A2">
      <w:pPr>
        <w:pStyle w:val="NormalBold"/>
      </w:pPr>
      <w:r w:rsidRPr="00565786">
        <w:rPr>
          <w:rStyle w:val="HideTWBExt"/>
          <w:b w:val="0"/>
        </w:rPr>
        <w:t>&lt;/RepeatBlock-By&gt;</w:t>
      </w:r>
    </w:p>
    <w:p w14:paraId="6E5C276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0601CBD" w14:textId="77777777" w:rsidR="00B968A2" w:rsidRPr="00565786" w:rsidRDefault="00B968A2" w:rsidP="00B968A2">
      <w:pPr>
        <w:pStyle w:val="NormalBold"/>
      </w:pPr>
      <w:r w:rsidRPr="00565786">
        <w:rPr>
          <w:rStyle w:val="HideTWBExt"/>
        </w:rPr>
        <w:t>&lt;Article&gt;</w:t>
      </w:r>
      <w:r w:rsidRPr="00565786">
        <w:t>Paragrafo 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D624E46" w14:textId="77777777" w:rsidTr="00C72CB5">
        <w:trPr>
          <w:trHeight w:hRule="exact" w:val="240"/>
          <w:jc w:val="center"/>
        </w:trPr>
        <w:tc>
          <w:tcPr>
            <w:tcW w:w="9752" w:type="dxa"/>
            <w:gridSpan w:val="2"/>
            <w:tcBorders>
              <w:top w:val="nil"/>
              <w:left w:val="nil"/>
              <w:bottom w:val="nil"/>
              <w:right w:val="nil"/>
            </w:tcBorders>
          </w:tcPr>
          <w:p w14:paraId="623B70C6" w14:textId="77777777" w:rsidR="00B968A2" w:rsidRPr="00565786" w:rsidRDefault="00B968A2" w:rsidP="00C72CB5"/>
        </w:tc>
      </w:tr>
      <w:tr w:rsidR="00B968A2" w:rsidRPr="00565786" w14:paraId="66F3A2C0" w14:textId="77777777" w:rsidTr="00C72CB5">
        <w:trPr>
          <w:trHeight w:val="240"/>
          <w:jc w:val="center"/>
        </w:trPr>
        <w:tc>
          <w:tcPr>
            <w:tcW w:w="4876" w:type="dxa"/>
            <w:tcBorders>
              <w:top w:val="nil"/>
              <w:left w:val="nil"/>
              <w:bottom w:val="nil"/>
              <w:right w:val="nil"/>
            </w:tcBorders>
          </w:tcPr>
          <w:p w14:paraId="5F618DF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C8F77CC" w14:textId="77777777" w:rsidR="00B968A2" w:rsidRPr="00565786" w:rsidRDefault="00B968A2" w:rsidP="00C72CB5">
            <w:pPr>
              <w:pStyle w:val="AmColumnHeading"/>
            </w:pPr>
            <w:r w:rsidRPr="00565786">
              <w:t>Emendamento</w:t>
            </w:r>
          </w:p>
        </w:tc>
      </w:tr>
      <w:tr w:rsidR="00B968A2" w:rsidRPr="00565786" w14:paraId="78F4CAFD" w14:textId="77777777" w:rsidTr="00C72CB5">
        <w:trPr>
          <w:jc w:val="center"/>
        </w:trPr>
        <w:tc>
          <w:tcPr>
            <w:tcW w:w="4876" w:type="dxa"/>
            <w:tcBorders>
              <w:top w:val="nil"/>
              <w:left w:val="nil"/>
              <w:bottom w:val="nil"/>
              <w:right w:val="nil"/>
            </w:tcBorders>
          </w:tcPr>
          <w:p w14:paraId="2BB79131" w14:textId="77777777" w:rsidR="00B968A2" w:rsidRPr="00565786" w:rsidRDefault="00B968A2" w:rsidP="00C72CB5">
            <w:pPr>
              <w:pStyle w:val="Normal6a"/>
            </w:pPr>
            <w:r w:rsidRPr="00565786">
              <w:t>5.</w:t>
            </w:r>
            <w:r w:rsidRPr="00565786">
              <w:tab/>
              <w:t>si rammarica che, in alcuni casi, i finanziamenti siano vincolati all'uso di specifici carburanti alternativi che non sono ancora disponibili in alcune regioni a causa di infrastrutture carenti, ostacolando così l'ammodernamento della flotta;</w:t>
            </w:r>
          </w:p>
        </w:tc>
        <w:tc>
          <w:tcPr>
            <w:tcW w:w="4876" w:type="dxa"/>
            <w:tcBorders>
              <w:top w:val="nil"/>
              <w:left w:val="nil"/>
              <w:bottom w:val="nil"/>
              <w:right w:val="nil"/>
            </w:tcBorders>
          </w:tcPr>
          <w:p w14:paraId="3C49DECA" w14:textId="77777777" w:rsidR="00B968A2" w:rsidRPr="00565786" w:rsidRDefault="00B968A2" w:rsidP="00C72CB5">
            <w:pPr>
              <w:pStyle w:val="Normal6a"/>
            </w:pPr>
            <w:r w:rsidRPr="00565786">
              <w:t>5.</w:t>
            </w:r>
            <w:r w:rsidRPr="00565786">
              <w:tab/>
              <w:t xml:space="preserve">si rammarica che, in alcuni casi, i finanziamenti siano vincolati all'uso di specifici carburanti alternativi che non sono ancora disponibili in alcune regioni a causa di infrastrutture carenti, ostacolando così l'ammodernamento della flotta </w:t>
            </w:r>
            <w:r w:rsidRPr="00565786">
              <w:rPr>
                <w:b/>
                <w:i/>
              </w:rPr>
              <w:t>e penalizzando ingiustamente i pescatori</w:t>
            </w:r>
            <w:r w:rsidRPr="00565786">
              <w:t>;</w:t>
            </w:r>
          </w:p>
        </w:tc>
      </w:tr>
    </w:tbl>
    <w:p w14:paraId="621C436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71535548" w14:textId="77777777" w:rsidR="00B968A2" w:rsidRPr="00565786" w:rsidRDefault="00B968A2" w:rsidP="00B968A2">
      <w:r w:rsidRPr="00565786">
        <w:rPr>
          <w:rStyle w:val="HideTWBExt"/>
        </w:rPr>
        <w:t>&lt;/Amend&gt;</w:t>
      </w:r>
    </w:p>
    <w:p w14:paraId="6745B2D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179</w:t>
      </w:r>
      <w:r w:rsidRPr="00565786">
        <w:rPr>
          <w:rStyle w:val="HideTWBExt"/>
        </w:rPr>
        <w:t>&lt;/NumAm&gt;</w:t>
      </w:r>
    </w:p>
    <w:p w14:paraId="77E9C80D" w14:textId="77777777" w:rsidR="00B968A2" w:rsidRPr="00565786" w:rsidRDefault="00B968A2" w:rsidP="00B968A2">
      <w:pPr>
        <w:pStyle w:val="NormalBold"/>
      </w:pPr>
      <w:r w:rsidRPr="00565786">
        <w:rPr>
          <w:rStyle w:val="HideTWBExt"/>
          <w:b w:val="0"/>
        </w:rPr>
        <w:t>&lt;RepeatBlock-By&gt;&lt;Members&gt;</w:t>
      </w:r>
      <w:r w:rsidRPr="00565786">
        <w:t>Oihane Agirregoitia Martínez, Stéphanie Yon-Courtin</w:t>
      </w:r>
      <w:r w:rsidRPr="00565786">
        <w:rPr>
          <w:rStyle w:val="HideTWBExt"/>
          <w:b w:val="0"/>
        </w:rPr>
        <w:t>&lt;/Members&gt;</w:t>
      </w:r>
    </w:p>
    <w:p w14:paraId="5EAC898A" w14:textId="77777777" w:rsidR="00B968A2" w:rsidRPr="00565786" w:rsidRDefault="00B968A2" w:rsidP="00B968A2">
      <w:pPr>
        <w:pStyle w:val="NormalBold"/>
      </w:pPr>
      <w:r w:rsidRPr="00565786">
        <w:rPr>
          <w:rStyle w:val="HideTWBExt"/>
          <w:b w:val="0"/>
        </w:rPr>
        <w:t>&lt;/RepeatBlock-By&gt;</w:t>
      </w:r>
    </w:p>
    <w:p w14:paraId="1C2565D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1C11331" w14:textId="77777777" w:rsidR="00B968A2" w:rsidRPr="00565786" w:rsidRDefault="00B968A2" w:rsidP="00B968A2">
      <w:pPr>
        <w:pStyle w:val="NormalBold"/>
      </w:pPr>
      <w:r w:rsidRPr="00565786">
        <w:rPr>
          <w:rStyle w:val="HideTWBExt"/>
        </w:rPr>
        <w:t>&lt;Article&gt;</w:t>
      </w:r>
      <w:r w:rsidRPr="00565786">
        <w:t>Paragrafo 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B3D47C8" w14:textId="77777777" w:rsidTr="00C72CB5">
        <w:trPr>
          <w:trHeight w:hRule="exact" w:val="240"/>
          <w:jc w:val="center"/>
        </w:trPr>
        <w:tc>
          <w:tcPr>
            <w:tcW w:w="9752" w:type="dxa"/>
            <w:gridSpan w:val="2"/>
            <w:tcBorders>
              <w:top w:val="nil"/>
              <w:left w:val="nil"/>
              <w:bottom w:val="nil"/>
              <w:right w:val="nil"/>
            </w:tcBorders>
          </w:tcPr>
          <w:p w14:paraId="470A2514" w14:textId="77777777" w:rsidR="00B968A2" w:rsidRPr="00565786" w:rsidRDefault="00B968A2" w:rsidP="00C72CB5"/>
        </w:tc>
      </w:tr>
      <w:tr w:rsidR="00B968A2" w:rsidRPr="00565786" w14:paraId="424AEFB6" w14:textId="77777777" w:rsidTr="00C72CB5">
        <w:trPr>
          <w:trHeight w:val="240"/>
          <w:jc w:val="center"/>
        </w:trPr>
        <w:tc>
          <w:tcPr>
            <w:tcW w:w="4876" w:type="dxa"/>
            <w:tcBorders>
              <w:top w:val="nil"/>
              <w:left w:val="nil"/>
              <w:bottom w:val="nil"/>
              <w:right w:val="nil"/>
            </w:tcBorders>
          </w:tcPr>
          <w:p w14:paraId="28F7A37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F47D88A" w14:textId="77777777" w:rsidR="00B968A2" w:rsidRPr="00565786" w:rsidRDefault="00B968A2" w:rsidP="00C72CB5">
            <w:pPr>
              <w:pStyle w:val="AmColumnHeading"/>
            </w:pPr>
            <w:r w:rsidRPr="00565786">
              <w:t>Emendamento</w:t>
            </w:r>
          </w:p>
        </w:tc>
      </w:tr>
      <w:tr w:rsidR="00B968A2" w:rsidRPr="00565786" w14:paraId="1429C777" w14:textId="77777777" w:rsidTr="00C72CB5">
        <w:trPr>
          <w:jc w:val="center"/>
        </w:trPr>
        <w:tc>
          <w:tcPr>
            <w:tcW w:w="4876" w:type="dxa"/>
            <w:tcBorders>
              <w:top w:val="nil"/>
              <w:left w:val="nil"/>
              <w:bottom w:val="nil"/>
              <w:right w:val="nil"/>
            </w:tcBorders>
          </w:tcPr>
          <w:p w14:paraId="4FDB0131" w14:textId="77777777" w:rsidR="00B968A2" w:rsidRPr="00565786" w:rsidRDefault="00B968A2" w:rsidP="00C72CB5">
            <w:pPr>
              <w:pStyle w:val="Normal6a"/>
            </w:pPr>
            <w:r w:rsidRPr="00565786">
              <w:t>5.</w:t>
            </w:r>
            <w:r w:rsidRPr="00565786">
              <w:tab/>
            </w:r>
            <w:r w:rsidRPr="00565786">
              <w:rPr>
                <w:b/>
                <w:i/>
              </w:rPr>
              <w:t>si rammarica</w:t>
            </w:r>
            <w:r w:rsidRPr="00565786">
              <w:t xml:space="preserve"> che, in alcuni casi, i finanziamenti siano vincolati all'uso di specifici carburanti alternativi che non sono ancora disponibili in alcune regioni </w:t>
            </w:r>
            <w:r w:rsidRPr="00565786">
              <w:rPr>
                <w:b/>
                <w:i/>
              </w:rPr>
              <w:t>a causa di infrastrutture carenti</w:t>
            </w:r>
            <w:r w:rsidRPr="00565786">
              <w:t xml:space="preserve">, </w:t>
            </w:r>
            <w:r w:rsidRPr="00565786">
              <w:rPr>
                <w:b/>
                <w:i/>
              </w:rPr>
              <w:t>ostacolando</w:t>
            </w:r>
            <w:r w:rsidRPr="00565786">
              <w:t xml:space="preserve"> così l'ammodernamento della flotta;</w:t>
            </w:r>
          </w:p>
        </w:tc>
        <w:tc>
          <w:tcPr>
            <w:tcW w:w="4876" w:type="dxa"/>
            <w:tcBorders>
              <w:top w:val="nil"/>
              <w:left w:val="nil"/>
              <w:bottom w:val="nil"/>
              <w:right w:val="nil"/>
            </w:tcBorders>
          </w:tcPr>
          <w:p w14:paraId="1FC99A1B" w14:textId="77777777" w:rsidR="00B968A2" w:rsidRPr="00565786" w:rsidRDefault="00B968A2" w:rsidP="00C72CB5">
            <w:pPr>
              <w:pStyle w:val="Normal6a"/>
            </w:pPr>
            <w:r w:rsidRPr="00565786">
              <w:t>5.</w:t>
            </w:r>
            <w:r w:rsidRPr="00565786">
              <w:tab/>
            </w:r>
            <w:r w:rsidRPr="00565786">
              <w:rPr>
                <w:b/>
                <w:i/>
              </w:rPr>
              <w:t>prende atto</w:t>
            </w:r>
            <w:r w:rsidRPr="00565786">
              <w:t xml:space="preserve"> che, in alcuni casi, i finanziamenti siano vincolati all'uso di specifici carburanti alternativi che non sono ancora disponibili in alcune regioni, </w:t>
            </w:r>
            <w:r w:rsidRPr="00565786">
              <w:rPr>
                <w:b/>
                <w:i/>
              </w:rPr>
              <w:t>creando</w:t>
            </w:r>
            <w:r w:rsidRPr="00565786">
              <w:t xml:space="preserve"> così </w:t>
            </w:r>
            <w:r w:rsidRPr="00565786">
              <w:rPr>
                <w:b/>
                <w:bCs/>
                <w:i/>
                <w:iCs/>
              </w:rPr>
              <w:t>difficoltà per</w:t>
            </w:r>
            <w:r w:rsidRPr="00565786">
              <w:t xml:space="preserve"> l'ammodernamento della flotta;</w:t>
            </w:r>
          </w:p>
        </w:tc>
      </w:tr>
    </w:tbl>
    <w:p w14:paraId="21D5E8E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65513D4" w14:textId="77777777" w:rsidR="00B968A2" w:rsidRPr="00565786" w:rsidRDefault="00B968A2" w:rsidP="00B968A2">
      <w:r w:rsidRPr="00565786">
        <w:rPr>
          <w:rStyle w:val="HideTWBExt"/>
        </w:rPr>
        <w:t>&lt;/Amend&gt;</w:t>
      </w:r>
    </w:p>
    <w:p w14:paraId="341CFC9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180</w:t>
      </w:r>
      <w:r w:rsidRPr="00565786">
        <w:rPr>
          <w:rStyle w:val="HideTWBExt"/>
        </w:rPr>
        <w:t>&lt;/NumAm&gt;</w:t>
      </w:r>
    </w:p>
    <w:p w14:paraId="5713B6DA"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2A5A9C4B" w14:textId="77777777" w:rsidR="00B968A2" w:rsidRPr="00565786" w:rsidRDefault="00B968A2" w:rsidP="00B968A2">
      <w:pPr>
        <w:pStyle w:val="NormalBold"/>
      </w:pPr>
      <w:r w:rsidRPr="00565786">
        <w:rPr>
          <w:rStyle w:val="HideTWBExt"/>
          <w:b w:val="0"/>
        </w:rPr>
        <w:t>&lt;/RepeatBlock-By&gt;</w:t>
      </w:r>
    </w:p>
    <w:p w14:paraId="712AAD9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D51F9C9" w14:textId="77777777" w:rsidR="00B968A2" w:rsidRPr="00565786" w:rsidRDefault="00B968A2" w:rsidP="00B968A2">
      <w:pPr>
        <w:pStyle w:val="NormalBold"/>
      </w:pPr>
      <w:r w:rsidRPr="00565786">
        <w:rPr>
          <w:rStyle w:val="HideTWBExt"/>
        </w:rPr>
        <w:t>&lt;Article&gt;</w:t>
      </w:r>
      <w:r w:rsidRPr="00565786">
        <w:t>Paragrafo 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50330B6" w14:textId="77777777" w:rsidTr="00C72CB5">
        <w:trPr>
          <w:trHeight w:hRule="exact" w:val="240"/>
          <w:jc w:val="center"/>
        </w:trPr>
        <w:tc>
          <w:tcPr>
            <w:tcW w:w="9752" w:type="dxa"/>
            <w:gridSpan w:val="2"/>
            <w:tcBorders>
              <w:top w:val="nil"/>
              <w:left w:val="nil"/>
              <w:bottom w:val="nil"/>
              <w:right w:val="nil"/>
            </w:tcBorders>
          </w:tcPr>
          <w:p w14:paraId="1CE8409B" w14:textId="77777777" w:rsidR="00B968A2" w:rsidRPr="00565786" w:rsidRDefault="00B968A2" w:rsidP="00C72CB5"/>
        </w:tc>
      </w:tr>
      <w:tr w:rsidR="00B968A2" w:rsidRPr="00565786" w14:paraId="644D606F" w14:textId="77777777" w:rsidTr="00C72CB5">
        <w:trPr>
          <w:trHeight w:val="240"/>
          <w:jc w:val="center"/>
        </w:trPr>
        <w:tc>
          <w:tcPr>
            <w:tcW w:w="4876" w:type="dxa"/>
            <w:tcBorders>
              <w:top w:val="nil"/>
              <w:left w:val="nil"/>
              <w:bottom w:val="nil"/>
              <w:right w:val="nil"/>
            </w:tcBorders>
          </w:tcPr>
          <w:p w14:paraId="367064A6"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0D2066E" w14:textId="77777777" w:rsidR="00B968A2" w:rsidRPr="00565786" w:rsidRDefault="00B968A2" w:rsidP="00C72CB5">
            <w:pPr>
              <w:pStyle w:val="AmColumnHeading"/>
            </w:pPr>
            <w:r w:rsidRPr="00565786">
              <w:t>Emendamento</w:t>
            </w:r>
          </w:p>
        </w:tc>
      </w:tr>
      <w:tr w:rsidR="00B968A2" w:rsidRPr="00565786" w14:paraId="03EC16E7" w14:textId="77777777" w:rsidTr="00C72CB5">
        <w:trPr>
          <w:jc w:val="center"/>
        </w:trPr>
        <w:tc>
          <w:tcPr>
            <w:tcW w:w="4876" w:type="dxa"/>
            <w:tcBorders>
              <w:top w:val="nil"/>
              <w:left w:val="nil"/>
              <w:bottom w:val="nil"/>
              <w:right w:val="nil"/>
            </w:tcBorders>
          </w:tcPr>
          <w:p w14:paraId="07795E31" w14:textId="77777777" w:rsidR="00B968A2" w:rsidRPr="00565786" w:rsidRDefault="00B968A2" w:rsidP="00C72CB5">
            <w:pPr>
              <w:pStyle w:val="Normal6a"/>
            </w:pPr>
            <w:r w:rsidRPr="00565786">
              <w:t>5.</w:t>
            </w:r>
            <w:r w:rsidRPr="00565786">
              <w:tab/>
            </w:r>
            <w:r w:rsidRPr="00565786">
              <w:rPr>
                <w:b/>
                <w:i/>
              </w:rPr>
              <w:t>si rammarica</w:t>
            </w:r>
            <w:r w:rsidRPr="00565786">
              <w:t xml:space="preserve"> che</w:t>
            </w:r>
            <w:r w:rsidRPr="00565786">
              <w:rPr>
                <w:b/>
                <w:i/>
              </w:rPr>
              <w:t>, in alcuni casi,</w:t>
            </w:r>
            <w:r w:rsidRPr="00565786">
              <w:t xml:space="preserve"> i finanziamenti siano vincolati all'uso di specifici carburanti alternativi che non sono ancora disponibili in alcune regioni a causa di infrastrutture carenti, ostacolando così l'ammodernamento della flotta;</w:t>
            </w:r>
          </w:p>
        </w:tc>
        <w:tc>
          <w:tcPr>
            <w:tcW w:w="4876" w:type="dxa"/>
            <w:tcBorders>
              <w:top w:val="nil"/>
              <w:left w:val="nil"/>
              <w:bottom w:val="nil"/>
              <w:right w:val="nil"/>
            </w:tcBorders>
          </w:tcPr>
          <w:p w14:paraId="561F2570" w14:textId="77777777" w:rsidR="00B968A2" w:rsidRPr="00565786" w:rsidRDefault="00B968A2" w:rsidP="00C72CB5">
            <w:pPr>
              <w:pStyle w:val="Normal6a"/>
            </w:pPr>
            <w:r w:rsidRPr="00565786">
              <w:t>5.</w:t>
            </w:r>
            <w:r w:rsidRPr="00565786">
              <w:tab/>
            </w:r>
            <w:r w:rsidRPr="00565786">
              <w:rPr>
                <w:b/>
                <w:i/>
              </w:rPr>
              <w:t>ritiene</w:t>
            </w:r>
            <w:r w:rsidRPr="00565786">
              <w:t xml:space="preserve"> che i finanziamenti </w:t>
            </w:r>
            <w:r w:rsidRPr="00565786">
              <w:rPr>
                <w:b/>
                <w:i/>
              </w:rPr>
              <w:t>non debbano essere</w:t>
            </w:r>
            <w:r w:rsidRPr="00565786">
              <w:t xml:space="preserve"> vincolati all'uso di specifici carburanti alternativi che </w:t>
            </w:r>
            <w:r w:rsidRPr="00565786">
              <w:rPr>
                <w:b/>
                <w:i/>
              </w:rPr>
              <w:t>talvolta</w:t>
            </w:r>
            <w:r w:rsidRPr="00565786">
              <w:t xml:space="preserve"> non sono ancora disponibili in alcune regioni a causa di infrastrutture carenti, ostacolando così l'ammodernamento della flotta;</w:t>
            </w:r>
          </w:p>
        </w:tc>
      </w:tr>
    </w:tbl>
    <w:p w14:paraId="13374DE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BB429F3" w14:textId="77777777" w:rsidR="00B968A2" w:rsidRPr="00565786" w:rsidRDefault="00B968A2" w:rsidP="00B968A2">
      <w:r w:rsidRPr="00565786">
        <w:rPr>
          <w:rStyle w:val="HideTWBExt"/>
        </w:rPr>
        <w:t>&lt;/Amend&gt;</w:t>
      </w:r>
    </w:p>
    <w:p w14:paraId="2C22476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181</w:t>
      </w:r>
      <w:r w:rsidRPr="00565786">
        <w:rPr>
          <w:rStyle w:val="HideTWBExt"/>
        </w:rPr>
        <w:t>&lt;/NumAm&gt;</w:t>
      </w:r>
    </w:p>
    <w:p w14:paraId="3A1A2F88"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199E4A94" w14:textId="77777777" w:rsidR="00B968A2" w:rsidRPr="00565786" w:rsidRDefault="00B968A2" w:rsidP="00B968A2">
      <w:pPr>
        <w:pStyle w:val="NormalBold"/>
      </w:pPr>
      <w:r w:rsidRPr="00565786">
        <w:rPr>
          <w:rStyle w:val="HideTWBExt"/>
          <w:b w:val="0"/>
        </w:rPr>
        <w:t>&lt;/RepeatBlock-By&gt;</w:t>
      </w:r>
    </w:p>
    <w:p w14:paraId="689FBEE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36B3AB2" w14:textId="77777777" w:rsidR="00B968A2" w:rsidRPr="00565786" w:rsidRDefault="00B968A2" w:rsidP="00B968A2">
      <w:pPr>
        <w:pStyle w:val="NormalBold"/>
      </w:pPr>
      <w:r w:rsidRPr="00565786">
        <w:rPr>
          <w:rStyle w:val="HideTWBExt"/>
        </w:rPr>
        <w:t>&lt;Article&gt;</w:t>
      </w:r>
      <w:r w:rsidRPr="00565786">
        <w:t>Paragrafo 5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6A4500D" w14:textId="77777777" w:rsidTr="00C72CB5">
        <w:trPr>
          <w:trHeight w:hRule="exact" w:val="240"/>
          <w:jc w:val="center"/>
        </w:trPr>
        <w:tc>
          <w:tcPr>
            <w:tcW w:w="9752" w:type="dxa"/>
            <w:gridSpan w:val="2"/>
            <w:tcBorders>
              <w:top w:val="nil"/>
              <w:left w:val="nil"/>
              <w:bottom w:val="nil"/>
              <w:right w:val="nil"/>
            </w:tcBorders>
          </w:tcPr>
          <w:p w14:paraId="53B7A0E5" w14:textId="77777777" w:rsidR="00B968A2" w:rsidRPr="00565786" w:rsidRDefault="00B968A2" w:rsidP="00C72CB5"/>
        </w:tc>
      </w:tr>
      <w:tr w:rsidR="00B968A2" w:rsidRPr="00565786" w14:paraId="2691F058" w14:textId="77777777" w:rsidTr="00C72CB5">
        <w:trPr>
          <w:trHeight w:val="240"/>
          <w:jc w:val="center"/>
        </w:trPr>
        <w:tc>
          <w:tcPr>
            <w:tcW w:w="4876" w:type="dxa"/>
            <w:tcBorders>
              <w:top w:val="nil"/>
              <w:left w:val="nil"/>
              <w:bottom w:val="nil"/>
              <w:right w:val="nil"/>
            </w:tcBorders>
          </w:tcPr>
          <w:p w14:paraId="289FDAE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79E14D5" w14:textId="77777777" w:rsidR="00B968A2" w:rsidRPr="00565786" w:rsidRDefault="00B968A2" w:rsidP="00C72CB5">
            <w:pPr>
              <w:pStyle w:val="AmColumnHeading"/>
            </w:pPr>
            <w:r w:rsidRPr="00565786">
              <w:t>Emendamento</w:t>
            </w:r>
          </w:p>
        </w:tc>
      </w:tr>
      <w:tr w:rsidR="00B968A2" w:rsidRPr="00565786" w14:paraId="206B2661" w14:textId="77777777" w:rsidTr="00C72CB5">
        <w:trPr>
          <w:jc w:val="center"/>
        </w:trPr>
        <w:tc>
          <w:tcPr>
            <w:tcW w:w="4876" w:type="dxa"/>
            <w:tcBorders>
              <w:top w:val="nil"/>
              <w:left w:val="nil"/>
              <w:bottom w:val="nil"/>
              <w:right w:val="nil"/>
            </w:tcBorders>
          </w:tcPr>
          <w:p w14:paraId="47BE25F4" w14:textId="77777777" w:rsidR="00B968A2" w:rsidRPr="00565786" w:rsidRDefault="00B968A2" w:rsidP="00C72CB5">
            <w:pPr>
              <w:pStyle w:val="Normal6a"/>
            </w:pPr>
          </w:p>
        </w:tc>
        <w:tc>
          <w:tcPr>
            <w:tcW w:w="4876" w:type="dxa"/>
            <w:tcBorders>
              <w:top w:val="nil"/>
              <w:left w:val="nil"/>
              <w:bottom w:val="nil"/>
              <w:right w:val="nil"/>
            </w:tcBorders>
          </w:tcPr>
          <w:p w14:paraId="64C2CE24" w14:textId="77777777" w:rsidR="00B968A2" w:rsidRPr="00565786" w:rsidRDefault="00B968A2" w:rsidP="00C72CB5">
            <w:pPr>
              <w:pStyle w:val="Normal6a"/>
            </w:pPr>
            <w:proofErr w:type="gramStart"/>
            <w:r w:rsidRPr="00565786">
              <w:rPr>
                <w:b/>
                <w:i/>
              </w:rPr>
              <w:t>5</w:t>
            </w:r>
            <w:proofErr w:type="gramEnd"/>
            <w:r w:rsidRPr="00565786">
              <w:rPr>
                <w:b/>
                <w:i/>
              </w:rPr>
              <w:t xml:space="preserve"> bis.</w:t>
            </w:r>
            <w:r w:rsidRPr="00565786">
              <w:tab/>
            </w:r>
            <w:r w:rsidRPr="00565786">
              <w:rPr>
                <w:b/>
                <w:i/>
              </w:rPr>
              <w:t>chiede l'applicazione trasversale della PCP a tutte le flotte pescherecce dell'UE, al fine di garantire che le attività di pesca e di acquacoltura siano gestite in modo tale da generare benefici socioeconomici, contribuendo alla disponibilità di prodotti alimentari e riducendo al minimo l'impatto delle loro specifiche attività sugli habitat e sugli ecosistemi marini, ripristinando e mantenendo nel contempo le popolazioni delle specie pescate al di sopra dei livelli in grado di produrre il rendimento massimo sostenibile; ritiene che tale applicazione debba essere effettuata tenendo conto delle specificità dei diversi bacini marittimi; sottolinea l'importanza di mobilitare pienamente il FEAMPA per sostenere la transizione energetica, nonché gli obiettivi socioeconomici e ambientali della PCP;</w:t>
            </w:r>
          </w:p>
        </w:tc>
      </w:tr>
    </w:tbl>
    <w:p w14:paraId="49AC0EE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8C4D8E8" w14:textId="77777777" w:rsidR="00B968A2" w:rsidRPr="00565786" w:rsidRDefault="00B968A2" w:rsidP="00B968A2">
      <w:r w:rsidRPr="00565786">
        <w:rPr>
          <w:rStyle w:val="HideTWBExt"/>
        </w:rPr>
        <w:t>&lt;/Amend&gt;</w:t>
      </w:r>
    </w:p>
    <w:p w14:paraId="7DE0DC8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182</w:t>
      </w:r>
      <w:r w:rsidRPr="00565786">
        <w:rPr>
          <w:rStyle w:val="HideTWBExt"/>
        </w:rPr>
        <w:t>&lt;/NumAm&gt;</w:t>
      </w:r>
    </w:p>
    <w:p w14:paraId="3678B342" w14:textId="77777777" w:rsidR="00B968A2" w:rsidRPr="00565786" w:rsidRDefault="00B968A2" w:rsidP="00B968A2">
      <w:pPr>
        <w:pStyle w:val="NormalBold"/>
      </w:pPr>
      <w:r w:rsidRPr="00565786">
        <w:rPr>
          <w:rStyle w:val="HideTWBExt"/>
          <w:b w:val="0"/>
        </w:rPr>
        <w:t>&lt;RepeatBlock-By&gt;&lt;Members&gt;</w:t>
      </w:r>
      <w:r w:rsidRPr="00565786">
        <w:t>Eric Sargiacomo, Sérgio Gonçalves</w:t>
      </w:r>
      <w:r w:rsidRPr="00565786">
        <w:rPr>
          <w:rStyle w:val="HideTWBExt"/>
          <w:b w:val="0"/>
        </w:rPr>
        <w:t>&lt;/Members&gt;</w:t>
      </w:r>
    </w:p>
    <w:p w14:paraId="4F81B5D4" w14:textId="77777777" w:rsidR="00B968A2" w:rsidRPr="00565786" w:rsidRDefault="00B968A2" w:rsidP="00B968A2">
      <w:pPr>
        <w:pStyle w:val="NormalBold"/>
      </w:pPr>
      <w:r w:rsidRPr="00565786">
        <w:rPr>
          <w:rStyle w:val="HideTWBExt"/>
          <w:b w:val="0"/>
        </w:rPr>
        <w:t>&lt;/RepeatBlock-By&gt;</w:t>
      </w:r>
    </w:p>
    <w:p w14:paraId="3E29717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6F2A7D6" w14:textId="77777777" w:rsidR="00B968A2" w:rsidRPr="00565786" w:rsidRDefault="00B968A2" w:rsidP="00B968A2">
      <w:pPr>
        <w:pStyle w:val="NormalBold"/>
      </w:pPr>
      <w:r w:rsidRPr="00565786">
        <w:rPr>
          <w:rStyle w:val="HideTWBExt"/>
        </w:rPr>
        <w:t>&lt;Article&gt;</w:t>
      </w:r>
      <w:r w:rsidRPr="00565786">
        <w:t>Paragrafo 5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C6DD287" w14:textId="77777777" w:rsidTr="00C72CB5">
        <w:trPr>
          <w:trHeight w:hRule="exact" w:val="240"/>
          <w:jc w:val="center"/>
        </w:trPr>
        <w:tc>
          <w:tcPr>
            <w:tcW w:w="9752" w:type="dxa"/>
            <w:gridSpan w:val="2"/>
            <w:tcBorders>
              <w:top w:val="nil"/>
              <w:left w:val="nil"/>
              <w:bottom w:val="nil"/>
              <w:right w:val="nil"/>
            </w:tcBorders>
          </w:tcPr>
          <w:p w14:paraId="361DB321" w14:textId="77777777" w:rsidR="00B968A2" w:rsidRPr="00565786" w:rsidRDefault="00B968A2" w:rsidP="00C72CB5"/>
        </w:tc>
      </w:tr>
      <w:tr w:rsidR="00B968A2" w:rsidRPr="00565786" w14:paraId="2892B8EE" w14:textId="77777777" w:rsidTr="00C72CB5">
        <w:trPr>
          <w:trHeight w:val="240"/>
          <w:jc w:val="center"/>
        </w:trPr>
        <w:tc>
          <w:tcPr>
            <w:tcW w:w="4876" w:type="dxa"/>
            <w:tcBorders>
              <w:top w:val="nil"/>
              <w:left w:val="nil"/>
              <w:bottom w:val="nil"/>
              <w:right w:val="nil"/>
            </w:tcBorders>
          </w:tcPr>
          <w:p w14:paraId="0C32613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3C7F1C5" w14:textId="77777777" w:rsidR="00B968A2" w:rsidRPr="00565786" w:rsidRDefault="00B968A2" w:rsidP="00C72CB5">
            <w:pPr>
              <w:pStyle w:val="AmColumnHeading"/>
            </w:pPr>
            <w:r w:rsidRPr="00565786">
              <w:t>Emendamento</w:t>
            </w:r>
          </w:p>
        </w:tc>
      </w:tr>
      <w:tr w:rsidR="00B968A2" w:rsidRPr="00565786" w14:paraId="49A9DE55" w14:textId="77777777" w:rsidTr="00C72CB5">
        <w:trPr>
          <w:jc w:val="center"/>
        </w:trPr>
        <w:tc>
          <w:tcPr>
            <w:tcW w:w="4876" w:type="dxa"/>
            <w:tcBorders>
              <w:top w:val="nil"/>
              <w:left w:val="nil"/>
              <w:bottom w:val="nil"/>
              <w:right w:val="nil"/>
            </w:tcBorders>
          </w:tcPr>
          <w:p w14:paraId="1FCD5C4D" w14:textId="77777777" w:rsidR="00B968A2" w:rsidRPr="00565786" w:rsidRDefault="00B968A2" w:rsidP="00C72CB5">
            <w:pPr>
              <w:pStyle w:val="Normal6a"/>
            </w:pPr>
          </w:p>
        </w:tc>
        <w:tc>
          <w:tcPr>
            <w:tcW w:w="4876" w:type="dxa"/>
            <w:tcBorders>
              <w:top w:val="nil"/>
              <w:left w:val="nil"/>
              <w:bottom w:val="nil"/>
              <w:right w:val="nil"/>
            </w:tcBorders>
          </w:tcPr>
          <w:p w14:paraId="245AC7A6" w14:textId="77777777" w:rsidR="00B968A2" w:rsidRPr="00565786" w:rsidRDefault="00B968A2" w:rsidP="00C72CB5">
            <w:pPr>
              <w:pStyle w:val="Normal6a"/>
            </w:pPr>
            <w:proofErr w:type="gramStart"/>
            <w:r w:rsidRPr="00565786">
              <w:rPr>
                <w:b/>
                <w:i/>
              </w:rPr>
              <w:t>5</w:t>
            </w:r>
            <w:proofErr w:type="gramEnd"/>
            <w:r w:rsidRPr="00565786">
              <w:rPr>
                <w:b/>
                <w:i/>
              </w:rPr>
              <w:t xml:space="preserve"> bis.</w:t>
            </w:r>
            <w:r w:rsidRPr="00565786">
              <w:tab/>
            </w:r>
            <w:r w:rsidRPr="00565786">
              <w:rPr>
                <w:b/>
                <w:i/>
              </w:rPr>
              <w:t>sottolinea che è necessario un approccio globale a tutta la catena del valore marittima (armatori, porti, imprese energetiche, cantieri navali, uffici di progettazione, fabbricanti di attrezzature, società di classificazione, finanziatori, ricercatori ecc.) e che è necessaria una collaborazione mediante iniziative quali il programma nazionale "Navires et Ports Zéro Emissions" (navi e porti a emissioni zero).</w:t>
            </w:r>
          </w:p>
        </w:tc>
      </w:tr>
    </w:tbl>
    <w:p w14:paraId="14C3311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1F3FA490" w14:textId="77777777" w:rsidR="00B968A2" w:rsidRPr="00565786" w:rsidRDefault="00B968A2" w:rsidP="00B968A2">
      <w:r w:rsidRPr="00565786">
        <w:rPr>
          <w:rStyle w:val="HideTWBExt"/>
        </w:rPr>
        <w:t>&lt;/Amend&gt;</w:t>
      </w:r>
    </w:p>
    <w:p w14:paraId="16A17F3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183</w:t>
      </w:r>
      <w:r w:rsidRPr="00565786">
        <w:rPr>
          <w:rStyle w:val="HideTWBExt"/>
        </w:rPr>
        <w:t>&lt;/NumAm&gt;</w:t>
      </w:r>
    </w:p>
    <w:p w14:paraId="4C9A3B91" w14:textId="77777777" w:rsidR="00B968A2" w:rsidRPr="00565786" w:rsidRDefault="00B968A2" w:rsidP="00B968A2">
      <w:pPr>
        <w:pStyle w:val="NormalBold"/>
      </w:pPr>
      <w:r w:rsidRPr="00565786">
        <w:rPr>
          <w:rStyle w:val="HideTWBExt"/>
          <w:b w:val="0"/>
        </w:rPr>
        <w:t>&lt;RepeatBlock-By&gt;&lt;Members&gt;</w:t>
      </w:r>
      <w:r w:rsidRPr="00565786">
        <w:t>Emma Fourreau</w:t>
      </w:r>
      <w:r w:rsidRPr="00565786">
        <w:rPr>
          <w:rStyle w:val="HideTWBExt"/>
          <w:b w:val="0"/>
        </w:rPr>
        <w:t>&lt;/Members&gt;</w:t>
      </w:r>
    </w:p>
    <w:p w14:paraId="53EC1AAB" w14:textId="77777777" w:rsidR="00B968A2" w:rsidRPr="00565786" w:rsidRDefault="00B968A2" w:rsidP="00B968A2">
      <w:pPr>
        <w:pStyle w:val="NormalBold"/>
      </w:pPr>
      <w:r w:rsidRPr="00565786">
        <w:rPr>
          <w:rStyle w:val="HideTWBExt"/>
          <w:b w:val="0"/>
        </w:rPr>
        <w:t>&lt;/RepeatBlock-By&gt;</w:t>
      </w:r>
    </w:p>
    <w:p w14:paraId="23C7E8A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73593BB" w14:textId="77777777" w:rsidR="00B968A2" w:rsidRPr="00565786" w:rsidRDefault="00B968A2" w:rsidP="00B968A2">
      <w:pPr>
        <w:pStyle w:val="NormalBold"/>
      </w:pPr>
      <w:r w:rsidRPr="00565786">
        <w:rPr>
          <w:rStyle w:val="HideTWBExt"/>
        </w:rPr>
        <w:t>&lt;Article&gt;</w:t>
      </w:r>
      <w:r w:rsidRPr="00565786">
        <w:t>Paragrafo 5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C113E7C" w14:textId="77777777" w:rsidTr="00C72CB5">
        <w:trPr>
          <w:trHeight w:hRule="exact" w:val="240"/>
          <w:jc w:val="center"/>
        </w:trPr>
        <w:tc>
          <w:tcPr>
            <w:tcW w:w="9752" w:type="dxa"/>
            <w:gridSpan w:val="2"/>
            <w:tcBorders>
              <w:top w:val="nil"/>
              <w:left w:val="nil"/>
              <w:bottom w:val="nil"/>
              <w:right w:val="nil"/>
            </w:tcBorders>
          </w:tcPr>
          <w:p w14:paraId="6D713BD5" w14:textId="77777777" w:rsidR="00B968A2" w:rsidRPr="00565786" w:rsidRDefault="00B968A2" w:rsidP="00C72CB5"/>
        </w:tc>
      </w:tr>
      <w:tr w:rsidR="00B968A2" w:rsidRPr="00565786" w14:paraId="114DEC7A" w14:textId="77777777" w:rsidTr="00C72CB5">
        <w:trPr>
          <w:trHeight w:val="240"/>
          <w:jc w:val="center"/>
        </w:trPr>
        <w:tc>
          <w:tcPr>
            <w:tcW w:w="4876" w:type="dxa"/>
            <w:tcBorders>
              <w:top w:val="nil"/>
              <w:left w:val="nil"/>
              <w:bottom w:val="nil"/>
              <w:right w:val="nil"/>
            </w:tcBorders>
          </w:tcPr>
          <w:p w14:paraId="2C96E84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45A8FDD" w14:textId="77777777" w:rsidR="00B968A2" w:rsidRPr="00565786" w:rsidRDefault="00B968A2" w:rsidP="00C72CB5">
            <w:pPr>
              <w:pStyle w:val="AmColumnHeading"/>
            </w:pPr>
            <w:r w:rsidRPr="00565786">
              <w:t>Emendamento</w:t>
            </w:r>
          </w:p>
        </w:tc>
      </w:tr>
      <w:tr w:rsidR="00B968A2" w:rsidRPr="00565786" w14:paraId="132176F4" w14:textId="77777777" w:rsidTr="00C72CB5">
        <w:trPr>
          <w:jc w:val="center"/>
        </w:trPr>
        <w:tc>
          <w:tcPr>
            <w:tcW w:w="4876" w:type="dxa"/>
            <w:tcBorders>
              <w:top w:val="nil"/>
              <w:left w:val="nil"/>
              <w:bottom w:val="nil"/>
              <w:right w:val="nil"/>
            </w:tcBorders>
          </w:tcPr>
          <w:p w14:paraId="7575B9F7" w14:textId="77777777" w:rsidR="00B968A2" w:rsidRPr="00565786" w:rsidRDefault="00B968A2" w:rsidP="00C72CB5">
            <w:pPr>
              <w:pStyle w:val="Normal6a"/>
            </w:pPr>
          </w:p>
        </w:tc>
        <w:tc>
          <w:tcPr>
            <w:tcW w:w="4876" w:type="dxa"/>
            <w:tcBorders>
              <w:top w:val="nil"/>
              <w:left w:val="nil"/>
              <w:bottom w:val="nil"/>
              <w:right w:val="nil"/>
            </w:tcBorders>
          </w:tcPr>
          <w:p w14:paraId="406C3B08" w14:textId="77777777" w:rsidR="00B968A2" w:rsidRPr="00565786" w:rsidRDefault="00B968A2" w:rsidP="00C72CB5">
            <w:pPr>
              <w:pStyle w:val="Normal6a"/>
            </w:pPr>
            <w:proofErr w:type="gramStart"/>
            <w:r w:rsidRPr="00565786">
              <w:rPr>
                <w:b/>
                <w:i/>
              </w:rPr>
              <w:t>5</w:t>
            </w:r>
            <w:proofErr w:type="gramEnd"/>
            <w:r w:rsidRPr="00565786">
              <w:rPr>
                <w:b/>
                <w:i/>
              </w:rPr>
              <w:t xml:space="preserve"> bis.</w:t>
            </w:r>
            <w:r w:rsidRPr="00565786">
              <w:tab/>
            </w:r>
            <w:r w:rsidRPr="00565786">
              <w:rPr>
                <w:b/>
                <w:i/>
              </w:rPr>
              <w:t>sottolinea la necessità di attuare cambiamenti sistemici nei sistemi alimentari, che tengano conto delle emissioni del settore della trasformazione e delle intere catene di approvvigionamento, promuovano catene del valore corte, accordi di commercializzazione diretta e nuovi modelli per la produzione e il consumo di prodotti ittici;</w:t>
            </w:r>
          </w:p>
        </w:tc>
      </w:tr>
    </w:tbl>
    <w:p w14:paraId="05DD285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0613FD7" w14:textId="77777777" w:rsidR="00B968A2" w:rsidRPr="00565786" w:rsidRDefault="00B968A2" w:rsidP="00B968A2">
      <w:r w:rsidRPr="00565786">
        <w:rPr>
          <w:rStyle w:val="HideTWBExt"/>
        </w:rPr>
        <w:t>&lt;/Amend&gt;</w:t>
      </w:r>
    </w:p>
    <w:p w14:paraId="6578B28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184</w:t>
      </w:r>
      <w:r w:rsidRPr="00565786">
        <w:rPr>
          <w:rStyle w:val="HideTWBExt"/>
        </w:rPr>
        <w:t>&lt;/NumAm&gt;</w:t>
      </w:r>
    </w:p>
    <w:p w14:paraId="6264F83F"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56946C9D" w14:textId="77777777" w:rsidR="00B968A2" w:rsidRPr="00565786" w:rsidRDefault="00B968A2" w:rsidP="00B968A2">
      <w:pPr>
        <w:pStyle w:val="NormalBold"/>
      </w:pPr>
      <w:r w:rsidRPr="00565786">
        <w:rPr>
          <w:rStyle w:val="HideTWBExt"/>
          <w:b w:val="0"/>
        </w:rPr>
        <w:t>&lt;/RepeatBlock-By&gt;</w:t>
      </w:r>
    </w:p>
    <w:p w14:paraId="1717BA2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44DFC7C" w14:textId="77777777" w:rsidR="00B968A2" w:rsidRPr="00565786" w:rsidRDefault="00B968A2" w:rsidP="00B968A2">
      <w:pPr>
        <w:pStyle w:val="NormalBold"/>
      </w:pPr>
      <w:r w:rsidRPr="00565786">
        <w:rPr>
          <w:rStyle w:val="HideTWBExt"/>
        </w:rPr>
        <w:t>&lt;Article&gt;</w:t>
      </w:r>
      <w:r w:rsidRPr="00565786">
        <w:t>Paragrafo 5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260CB43" w14:textId="77777777" w:rsidTr="00C72CB5">
        <w:trPr>
          <w:trHeight w:hRule="exact" w:val="240"/>
          <w:jc w:val="center"/>
        </w:trPr>
        <w:tc>
          <w:tcPr>
            <w:tcW w:w="9752" w:type="dxa"/>
            <w:gridSpan w:val="2"/>
            <w:tcBorders>
              <w:top w:val="nil"/>
              <w:left w:val="nil"/>
              <w:bottom w:val="nil"/>
              <w:right w:val="nil"/>
            </w:tcBorders>
          </w:tcPr>
          <w:p w14:paraId="3EDBD400" w14:textId="77777777" w:rsidR="00B968A2" w:rsidRPr="00565786" w:rsidRDefault="00B968A2" w:rsidP="00C72CB5"/>
        </w:tc>
      </w:tr>
      <w:tr w:rsidR="00B968A2" w:rsidRPr="00565786" w14:paraId="19A8D684" w14:textId="77777777" w:rsidTr="00C72CB5">
        <w:trPr>
          <w:trHeight w:val="240"/>
          <w:jc w:val="center"/>
        </w:trPr>
        <w:tc>
          <w:tcPr>
            <w:tcW w:w="4876" w:type="dxa"/>
            <w:tcBorders>
              <w:top w:val="nil"/>
              <w:left w:val="nil"/>
              <w:bottom w:val="nil"/>
              <w:right w:val="nil"/>
            </w:tcBorders>
          </w:tcPr>
          <w:p w14:paraId="266272D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9DCE0CD" w14:textId="77777777" w:rsidR="00B968A2" w:rsidRPr="00565786" w:rsidRDefault="00B968A2" w:rsidP="00C72CB5">
            <w:pPr>
              <w:pStyle w:val="AmColumnHeading"/>
            </w:pPr>
            <w:r w:rsidRPr="00565786">
              <w:t>Emendamento</w:t>
            </w:r>
          </w:p>
        </w:tc>
      </w:tr>
      <w:tr w:rsidR="00B968A2" w:rsidRPr="00565786" w14:paraId="04203C17" w14:textId="77777777" w:rsidTr="00C72CB5">
        <w:trPr>
          <w:jc w:val="center"/>
        </w:trPr>
        <w:tc>
          <w:tcPr>
            <w:tcW w:w="4876" w:type="dxa"/>
            <w:tcBorders>
              <w:top w:val="nil"/>
              <w:left w:val="nil"/>
              <w:bottom w:val="nil"/>
              <w:right w:val="nil"/>
            </w:tcBorders>
          </w:tcPr>
          <w:p w14:paraId="7D3A48B6" w14:textId="77777777" w:rsidR="00B968A2" w:rsidRPr="00565786" w:rsidRDefault="00B968A2" w:rsidP="00C72CB5">
            <w:pPr>
              <w:pStyle w:val="Normal6a"/>
            </w:pPr>
          </w:p>
        </w:tc>
        <w:tc>
          <w:tcPr>
            <w:tcW w:w="4876" w:type="dxa"/>
            <w:tcBorders>
              <w:top w:val="nil"/>
              <w:left w:val="nil"/>
              <w:bottom w:val="nil"/>
              <w:right w:val="nil"/>
            </w:tcBorders>
          </w:tcPr>
          <w:p w14:paraId="40046840" w14:textId="77777777" w:rsidR="00B968A2" w:rsidRPr="00565786" w:rsidRDefault="00B968A2" w:rsidP="00C72CB5">
            <w:pPr>
              <w:pStyle w:val="Normal6a"/>
            </w:pPr>
            <w:proofErr w:type="gramStart"/>
            <w:r w:rsidRPr="00565786">
              <w:rPr>
                <w:b/>
                <w:i/>
              </w:rPr>
              <w:t>5</w:t>
            </w:r>
            <w:proofErr w:type="gramEnd"/>
            <w:r w:rsidRPr="00565786">
              <w:rPr>
                <w:b/>
                <w:i/>
              </w:rPr>
              <w:t xml:space="preserve"> bis.</w:t>
            </w:r>
            <w:r w:rsidRPr="00565786">
              <w:tab/>
            </w:r>
            <w:r w:rsidRPr="00565786">
              <w:rPr>
                <w:b/>
                <w:i/>
              </w:rPr>
              <w:t>ritiene che i responsabili politici debbano impegnarsi con l'industria a livello locale per garantire che siano trovate soluzioni in cooperazione con il settore, anziché essere imposte dall'alto;</w:t>
            </w:r>
          </w:p>
        </w:tc>
      </w:tr>
    </w:tbl>
    <w:p w14:paraId="63ADF3DA"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2370E690" w14:textId="77777777" w:rsidR="00B968A2" w:rsidRPr="006D085E" w:rsidRDefault="00B968A2" w:rsidP="00B968A2">
      <w:pPr>
        <w:rPr>
          <w:lang w:val="fr-BE"/>
        </w:rPr>
      </w:pPr>
      <w:r w:rsidRPr="006D085E">
        <w:rPr>
          <w:rStyle w:val="HideTWBExt"/>
          <w:lang w:val="fr-BE"/>
        </w:rPr>
        <w:t>&lt;/Amend&gt;</w:t>
      </w:r>
    </w:p>
    <w:p w14:paraId="3D22A46E"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185</w:t>
      </w:r>
      <w:r w:rsidRPr="006D085E">
        <w:rPr>
          <w:rStyle w:val="HideTWBExt"/>
          <w:lang w:val="fr-BE"/>
        </w:rPr>
        <w:t>&lt;/NumAm&gt;</w:t>
      </w:r>
    </w:p>
    <w:p w14:paraId="750AF0B1"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3FC0A33F" w14:textId="77777777" w:rsidR="00B968A2" w:rsidRPr="006D085E" w:rsidRDefault="00B968A2" w:rsidP="00B968A2">
      <w:pPr>
        <w:pStyle w:val="NormalBold"/>
        <w:rPr>
          <w:lang w:val="fr-BE"/>
        </w:rPr>
      </w:pPr>
      <w:r w:rsidRPr="006D085E">
        <w:rPr>
          <w:rStyle w:val="HideTWBExt"/>
          <w:b w:val="0"/>
          <w:lang w:val="fr-BE"/>
        </w:rPr>
        <w:t>&lt;/RepeatBlock-By&gt;</w:t>
      </w:r>
    </w:p>
    <w:p w14:paraId="5C4385E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5758700" w14:textId="77777777" w:rsidR="00B968A2" w:rsidRPr="00565786" w:rsidRDefault="00B968A2" w:rsidP="00B968A2">
      <w:pPr>
        <w:pStyle w:val="NormalBold"/>
      </w:pPr>
      <w:r w:rsidRPr="00565786">
        <w:rPr>
          <w:rStyle w:val="HideTWBExt"/>
        </w:rPr>
        <w:t>&lt;Article&gt;</w:t>
      </w:r>
      <w:r w:rsidRPr="00565786">
        <w:t>Paragrafo 5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DD79F97" w14:textId="77777777" w:rsidTr="00C72CB5">
        <w:trPr>
          <w:trHeight w:hRule="exact" w:val="240"/>
          <w:jc w:val="center"/>
        </w:trPr>
        <w:tc>
          <w:tcPr>
            <w:tcW w:w="9752" w:type="dxa"/>
            <w:gridSpan w:val="2"/>
            <w:tcBorders>
              <w:top w:val="nil"/>
              <w:left w:val="nil"/>
              <w:bottom w:val="nil"/>
              <w:right w:val="nil"/>
            </w:tcBorders>
          </w:tcPr>
          <w:p w14:paraId="28C8E3CB" w14:textId="77777777" w:rsidR="00B968A2" w:rsidRPr="00565786" w:rsidRDefault="00B968A2" w:rsidP="00C72CB5"/>
        </w:tc>
      </w:tr>
      <w:tr w:rsidR="00B968A2" w:rsidRPr="00565786" w14:paraId="11FDDC10" w14:textId="77777777" w:rsidTr="00C72CB5">
        <w:trPr>
          <w:trHeight w:val="240"/>
          <w:jc w:val="center"/>
        </w:trPr>
        <w:tc>
          <w:tcPr>
            <w:tcW w:w="4876" w:type="dxa"/>
            <w:tcBorders>
              <w:top w:val="nil"/>
              <w:left w:val="nil"/>
              <w:bottom w:val="nil"/>
              <w:right w:val="nil"/>
            </w:tcBorders>
          </w:tcPr>
          <w:p w14:paraId="14122A3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7EA48F7" w14:textId="77777777" w:rsidR="00B968A2" w:rsidRPr="00565786" w:rsidRDefault="00B968A2" w:rsidP="00C72CB5">
            <w:pPr>
              <w:pStyle w:val="AmColumnHeading"/>
            </w:pPr>
            <w:r w:rsidRPr="00565786">
              <w:t>Emendamento</w:t>
            </w:r>
          </w:p>
        </w:tc>
      </w:tr>
      <w:tr w:rsidR="00B968A2" w:rsidRPr="00565786" w14:paraId="70ADD71E" w14:textId="77777777" w:rsidTr="00C72CB5">
        <w:trPr>
          <w:jc w:val="center"/>
        </w:trPr>
        <w:tc>
          <w:tcPr>
            <w:tcW w:w="4876" w:type="dxa"/>
            <w:tcBorders>
              <w:top w:val="nil"/>
              <w:left w:val="nil"/>
              <w:bottom w:val="nil"/>
              <w:right w:val="nil"/>
            </w:tcBorders>
          </w:tcPr>
          <w:p w14:paraId="52F00B5B" w14:textId="77777777" w:rsidR="00B968A2" w:rsidRPr="00565786" w:rsidRDefault="00B968A2" w:rsidP="00C72CB5">
            <w:pPr>
              <w:pStyle w:val="Normal6a"/>
            </w:pPr>
          </w:p>
        </w:tc>
        <w:tc>
          <w:tcPr>
            <w:tcW w:w="4876" w:type="dxa"/>
            <w:tcBorders>
              <w:top w:val="nil"/>
              <w:left w:val="nil"/>
              <w:bottom w:val="nil"/>
              <w:right w:val="nil"/>
            </w:tcBorders>
          </w:tcPr>
          <w:p w14:paraId="5DF08F14" w14:textId="77777777" w:rsidR="00B968A2" w:rsidRPr="00565786" w:rsidRDefault="00B968A2" w:rsidP="00C72CB5">
            <w:pPr>
              <w:pStyle w:val="Normal6a"/>
            </w:pPr>
            <w:proofErr w:type="gramStart"/>
            <w:r w:rsidRPr="00565786">
              <w:rPr>
                <w:b/>
                <w:i/>
              </w:rPr>
              <w:t>5</w:t>
            </w:r>
            <w:proofErr w:type="gramEnd"/>
            <w:r w:rsidRPr="00565786">
              <w:rPr>
                <w:b/>
                <w:i/>
              </w:rPr>
              <w:t xml:space="preserve"> bis.</w:t>
            </w:r>
            <w:r w:rsidRPr="00565786">
              <w:tab/>
            </w:r>
            <w:r w:rsidRPr="00565786">
              <w:rPr>
                <w:b/>
                <w:i/>
              </w:rPr>
              <w:t>deplora che gli incentivi finanziari non siano commisurati alle esigenze e afferma che è necessario sviluppare e attuare nuove leve finanziarie;</w:t>
            </w:r>
          </w:p>
        </w:tc>
      </w:tr>
    </w:tbl>
    <w:p w14:paraId="5822867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3F8D8B13" w14:textId="77777777" w:rsidR="00B968A2" w:rsidRPr="00565786" w:rsidRDefault="00B968A2" w:rsidP="00B968A2">
      <w:r w:rsidRPr="00565786">
        <w:rPr>
          <w:rStyle w:val="HideTWBExt"/>
        </w:rPr>
        <w:t>&lt;/Amend&gt;</w:t>
      </w:r>
    </w:p>
    <w:p w14:paraId="283DD96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186</w:t>
      </w:r>
      <w:r w:rsidRPr="00565786">
        <w:rPr>
          <w:rStyle w:val="HideTWBExt"/>
        </w:rPr>
        <w:t>&lt;/NumAm&gt;</w:t>
      </w:r>
    </w:p>
    <w:p w14:paraId="67CAD6BA" w14:textId="77777777" w:rsidR="00B968A2" w:rsidRPr="00565786" w:rsidRDefault="00B968A2" w:rsidP="00B968A2">
      <w:pPr>
        <w:pStyle w:val="NormalBold"/>
      </w:pPr>
      <w:r w:rsidRPr="00565786">
        <w:rPr>
          <w:rStyle w:val="HideTWBExt"/>
          <w:b w:val="0"/>
        </w:rPr>
        <w:t>&lt;RepeatBlock-By&gt;&lt;Members&gt;</w:t>
      </w:r>
      <w:r w:rsidRPr="00565786">
        <w:t>Isabelle Le Callennec</w:t>
      </w:r>
      <w:r w:rsidRPr="00565786">
        <w:rPr>
          <w:rStyle w:val="HideTWBExt"/>
          <w:b w:val="0"/>
        </w:rPr>
        <w:t>&lt;/Members&gt;</w:t>
      </w:r>
    </w:p>
    <w:p w14:paraId="6B9C9D3F" w14:textId="77777777" w:rsidR="00B968A2" w:rsidRPr="00565786" w:rsidRDefault="00B968A2" w:rsidP="00B968A2">
      <w:pPr>
        <w:pStyle w:val="NormalBold"/>
      </w:pPr>
      <w:r w:rsidRPr="00565786">
        <w:rPr>
          <w:rStyle w:val="HideTWBExt"/>
          <w:b w:val="0"/>
        </w:rPr>
        <w:t>&lt;/RepeatBlock-By&gt;</w:t>
      </w:r>
    </w:p>
    <w:p w14:paraId="7249678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514B62E" w14:textId="77777777" w:rsidR="00B968A2" w:rsidRPr="00565786" w:rsidRDefault="00B968A2" w:rsidP="00B968A2">
      <w:pPr>
        <w:pStyle w:val="NormalBold"/>
      </w:pPr>
      <w:r w:rsidRPr="00565786">
        <w:rPr>
          <w:rStyle w:val="HideTWBExt"/>
        </w:rPr>
        <w:t>&lt;Article&gt;</w:t>
      </w:r>
      <w:r w:rsidRPr="00565786">
        <w:t>Paragrafo 5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A4F2D86" w14:textId="77777777" w:rsidTr="00C72CB5">
        <w:trPr>
          <w:trHeight w:hRule="exact" w:val="240"/>
          <w:jc w:val="center"/>
        </w:trPr>
        <w:tc>
          <w:tcPr>
            <w:tcW w:w="9752" w:type="dxa"/>
            <w:gridSpan w:val="2"/>
            <w:tcBorders>
              <w:top w:val="nil"/>
              <w:left w:val="nil"/>
              <w:bottom w:val="nil"/>
              <w:right w:val="nil"/>
            </w:tcBorders>
          </w:tcPr>
          <w:p w14:paraId="069DAEFF" w14:textId="77777777" w:rsidR="00B968A2" w:rsidRPr="00565786" w:rsidRDefault="00B968A2" w:rsidP="00C72CB5"/>
        </w:tc>
      </w:tr>
      <w:tr w:rsidR="00B968A2" w:rsidRPr="00565786" w14:paraId="5D129876" w14:textId="77777777" w:rsidTr="00C72CB5">
        <w:trPr>
          <w:trHeight w:val="240"/>
          <w:jc w:val="center"/>
        </w:trPr>
        <w:tc>
          <w:tcPr>
            <w:tcW w:w="4876" w:type="dxa"/>
            <w:tcBorders>
              <w:top w:val="nil"/>
              <w:left w:val="nil"/>
              <w:bottom w:val="nil"/>
              <w:right w:val="nil"/>
            </w:tcBorders>
          </w:tcPr>
          <w:p w14:paraId="7A92530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A893712" w14:textId="77777777" w:rsidR="00B968A2" w:rsidRPr="00565786" w:rsidRDefault="00B968A2" w:rsidP="00C72CB5">
            <w:pPr>
              <w:pStyle w:val="AmColumnHeading"/>
            </w:pPr>
            <w:r w:rsidRPr="00565786">
              <w:t>Emendamento</w:t>
            </w:r>
          </w:p>
        </w:tc>
      </w:tr>
      <w:tr w:rsidR="00B968A2" w:rsidRPr="00565786" w14:paraId="323816BA" w14:textId="77777777" w:rsidTr="00C72CB5">
        <w:trPr>
          <w:jc w:val="center"/>
        </w:trPr>
        <w:tc>
          <w:tcPr>
            <w:tcW w:w="4876" w:type="dxa"/>
            <w:tcBorders>
              <w:top w:val="nil"/>
              <w:left w:val="nil"/>
              <w:bottom w:val="nil"/>
              <w:right w:val="nil"/>
            </w:tcBorders>
          </w:tcPr>
          <w:p w14:paraId="2D6FC86D" w14:textId="77777777" w:rsidR="00B968A2" w:rsidRPr="00565786" w:rsidRDefault="00B968A2" w:rsidP="00C72CB5">
            <w:pPr>
              <w:pStyle w:val="Normal6a"/>
            </w:pPr>
          </w:p>
        </w:tc>
        <w:tc>
          <w:tcPr>
            <w:tcW w:w="4876" w:type="dxa"/>
            <w:tcBorders>
              <w:top w:val="nil"/>
              <w:left w:val="nil"/>
              <w:bottom w:val="nil"/>
              <w:right w:val="nil"/>
            </w:tcBorders>
          </w:tcPr>
          <w:p w14:paraId="3468C41B" w14:textId="77777777" w:rsidR="00B968A2" w:rsidRPr="00565786" w:rsidRDefault="00B968A2" w:rsidP="00C72CB5">
            <w:pPr>
              <w:pStyle w:val="Normal6a"/>
            </w:pPr>
            <w:proofErr w:type="gramStart"/>
            <w:r w:rsidRPr="00565786">
              <w:rPr>
                <w:b/>
                <w:i/>
              </w:rPr>
              <w:t>5</w:t>
            </w:r>
            <w:proofErr w:type="gramEnd"/>
            <w:r w:rsidRPr="00565786">
              <w:rPr>
                <w:b/>
                <w:i/>
              </w:rPr>
              <w:t xml:space="preserve"> ter.</w:t>
            </w:r>
            <w:r w:rsidRPr="00565786">
              <w:tab/>
            </w:r>
            <w:r w:rsidRPr="00565786">
              <w:rPr>
                <w:b/>
                <w:i/>
              </w:rPr>
              <w:t>sottolinea la necessità di coinvolgere nella riflessione tutti i portatori di interessi (il settore della pesca e dell'acquacoltura, così come i cantieri navali e i produttori di attrezzature, i porti, gli armatori, i centri di ricerca ecc.), al fine di trovare soluzioni concrete e realistiche per l'ammodernamento della flotta; accoglie con favore, a tale proposito, il lavoro del partenariato europeo per la transizione energetica della flotta peschereccia;</w:t>
            </w:r>
          </w:p>
        </w:tc>
      </w:tr>
    </w:tbl>
    <w:p w14:paraId="2CCCAC0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42F01C79" w14:textId="77777777" w:rsidR="00B968A2" w:rsidRPr="00565786" w:rsidRDefault="00B968A2" w:rsidP="00B968A2">
      <w:r w:rsidRPr="00565786">
        <w:rPr>
          <w:rStyle w:val="HideTWBExt"/>
        </w:rPr>
        <w:t>&lt;/Amend&gt;</w:t>
      </w:r>
    </w:p>
    <w:p w14:paraId="28D5613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187</w:t>
      </w:r>
      <w:r w:rsidRPr="00565786">
        <w:rPr>
          <w:rStyle w:val="HideTWBExt"/>
        </w:rPr>
        <w:t>&lt;/NumAm&gt;</w:t>
      </w:r>
    </w:p>
    <w:p w14:paraId="1CFF4DA1"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0951DA61" w14:textId="77777777" w:rsidR="00B968A2" w:rsidRPr="00565786" w:rsidRDefault="00B968A2" w:rsidP="00B968A2">
      <w:pPr>
        <w:pStyle w:val="NormalBold"/>
      </w:pPr>
      <w:r w:rsidRPr="00565786">
        <w:rPr>
          <w:rStyle w:val="HideTWBExt"/>
          <w:b w:val="0"/>
        </w:rPr>
        <w:t>&lt;/RepeatBlock-By&gt;</w:t>
      </w:r>
    </w:p>
    <w:p w14:paraId="24337A4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5E5E03C" w14:textId="77777777" w:rsidR="00B968A2" w:rsidRPr="00565786" w:rsidRDefault="00B968A2" w:rsidP="00B968A2">
      <w:pPr>
        <w:pStyle w:val="NormalBold"/>
      </w:pPr>
      <w:r w:rsidRPr="00565786">
        <w:rPr>
          <w:rStyle w:val="HideTWBExt"/>
        </w:rPr>
        <w:t>&lt;Article&gt;</w:t>
      </w:r>
      <w:r w:rsidRPr="00565786">
        <w:t>Paragrafo 5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A6A9C67" w14:textId="77777777" w:rsidTr="00C72CB5">
        <w:trPr>
          <w:trHeight w:hRule="exact" w:val="240"/>
          <w:jc w:val="center"/>
        </w:trPr>
        <w:tc>
          <w:tcPr>
            <w:tcW w:w="9752" w:type="dxa"/>
            <w:gridSpan w:val="2"/>
            <w:tcBorders>
              <w:top w:val="nil"/>
              <w:left w:val="nil"/>
              <w:bottom w:val="nil"/>
              <w:right w:val="nil"/>
            </w:tcBorders>
          </w:tcPr>
          <w:p w14:paraId="3ED848B8" w14:textId="77777777" w:rsidR="00B968A2" w:rsidRPr="00565786" w:rsidRDefault="00B968A2" w:rsidP="00C72CB5"/>
        </w:tc>
      </w:tr>
      <w:tr w:rsidR="00B968A2" w:rsidRPr="00565786" w14:paraId="625C1FE7" w14:textId="77777777" w:rsidTr="00C72CB5">
        <w:trPr>
          <w:trHeight w:val="240"/>
          <w:jc w:val="center"/>
        </w:trPr>
        <w:tc>
          <w:tcPr>
            <w:tcW w:w="4876" w:type="dxa"/>
            <w:tcBorders>
              <w:top w:val="nil"/>
              <w:left w:val="nil"/>
              <w:bottom w:val="nil"/>
              <w:right w:val="nil"/>
            </w:tcBorders>
          </w:tcPr>
          <w:p w14:paraId="36FEE1E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B2E1803" w14:textId="77777777" w:rsidR="00B968A2" w:rsidRPr="00565786" w:rsidRDefault="00B968A2" w:rsidP="00C72CB5">
            <w:pPr>
              <w:pStyle w:val="AmColumnHeading"/>
            </w:pPr>
            <w:r w:rsidRPr="00565786">
              <w:t>Emendamento</w:t>
            </w:r>
          </w:p>
        </w:tc>
      </w:tr>
      <w:tr w:rsidR="00B968A2" w:rsidRPr="00565786" w14:paraId="6F947723" w14:textId="77777777" w:rsidTr="00C72CB5">
        <w:trPr>
          <w:jc w:val="center"/>
        </w:trPr>
        <w:tc>
          <w:tcPr>
            <w:tcW w:w="4876" w:type="dxa"/>
            <w:tcBorders>
              <w:top w:val="nil"/>
              <w:left w:val="nil"/>
              <w:bottom w:val="nil"/>
              <w:right w:val="nil"/>
            </w:tcBorders>
          </w:tcPr>
          <w:p w14:paraId="0340C1A8" w14:textId="77777777" w:rsidR="00B968A2" w:rsidRPr="00565786" w:rsidRDefault="00B968A2" w:rsidP="00C72CB5">
            <w:pPr>
              <w:pStyle w:val="Normal6a"/>
            </w:pPr>
          </w:p>
        </w:tc>
        <w:tc>
          <w:tcPr>
            <w:tcW w:w="4876" w:type="dxa"/>
            <w:tcBorders>
              <w:top w:val="nil"/>
              <w:left w:val="nil"/>
              <w:bottom w:val="nil"/>
              <w:right w:val="nil"/>
            </w:tcBorders>
          </w:tcPr>
          <w:p w14:paraId="6651EA40" w14:textId="77777777" w:rsidR="00B968A2" w:rsidRPr="00565786" w:rsidRDefault="00B968A2" w:rsidP="00C72CB5">
            <w:pPr>
              <w:pStyle w:val="Normal6a"/>
            </w:pPr>
            <w:proofErr w:type="gramStart"/>
            <w:r w:rsidRPr="00565786">
              <w:rPr>
                <w:b/>
                <w:i/>
              </w:rPr>
              <w:t>5</w:t>
            </w:r>
            <w:proofErr w:type="gramEnd"/>
            <w:r w:rsidRPr="00565786">
              <w:rPr>
                <w:b/>
                <w:i/>
              </w:rPr>
              <w:t xml:space="preserve"> ter.</w:t>
            </w:r>
            <w:r w:rsidRPr="00565786">
              <w:tab/>
            </w:r>
            <w:r w:rsidRPr="00565786">
              <w:rPr>
                <w:b/>
                <w:i/>
              </w:rPr>
              <w:t>ricorda che la valutazione in corso della PCP e la sua eventuale revisione futura dovrebbero valutare e prendere in considerazione la situazione della flotta dell'UE e i necessari miglioramenti da apportare; sottolinea l'importanza del sostegno attraverso la PCP per realizzare una flotta da pesca sostenibile dell'UE nelle sue tre dimensioni, con i finanziamenti necessari e adeguati a tal fine nel futuro FEAMPA;</w:t>
            </w:r>
          </w:p>
        </w:tc>
      </w:tr>
    </w:tbl>
    <w:p w14:paraId="2DAB5B0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1D0B367" w14:textId="77777777" w:rsidR="00B968A2" w:rsidRPr="00565786" w:rsidRDefault="00B968A2" w:rsidP="00B968A2">
      <w:r w:rsidRPr="00565786">
        <w:rPr>
          <w:rStyle w:val="HideTWBExt"/>
        </w:rPr>
        <w:t>&lt;/Amend&gt;</w:t>
      </w:r>
    </w:p>
    <w:p w14:paraId="0856871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188</w:t>
      </w:r>
      <w:r w:rsidRPr="00565786">
        <w:rPr>
          <w:rStyle w:val="HideTWBExt"/>
        </w:rPr>
        <w:t>&lt;/NumAm&gt;</w:t>
      </w:r>
    </w:p>
    <w:p w14:paraId="7A8855D0"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5B510712" w14:textId="77777777" w:rsidR="00B968A2" w:rsidRPr="00565786" w:rsidRDefault="00B968A2" w:rsidP="00B968A2">
      <w:pPr>
        <w:pStyle w:val="NormalBold"/>
      </w:pPr>
      <w:r w:rsidRPr="00565786">
        <w:rPr>
          <w:rStyle w:val="HideTWBExt"/>
          <w:b w:val="0"/>
        </w:rPr>
        <w:t>&lt;/RepeatBlock-By&gt;</w:t>
      </w:r>
    </w:p>
    <w:p w14:paraId="4E8916C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C3BB6F1" w14:textId="77777777" w:rsidR="00B968A2" w:rsidRPr="00565786" w:rsidRDefault="00B968A2" w:rsidP="00B968A2">
      <w:pPr>
        <w:pStyle w:val="NormalBold"/>
      </w:pPr>
      <w:r w:rsidRPr="00565786">
        <w:rPr>
          <w:rStyle w:val="HideTWBExt"/>
        </w:rPr>
        <w:t>&lt;Article&gt;</w:t>
      </w:r>
      <w:r w:rsidRPr="00565786">
        <w:t>Paragrafo 5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FAEF6F3" w14:textId="77777777" w:rsidTr="00C72CB5">
        <w:trPr>
          <w:trHeight w:hRule="exact" w:val="240"/>
          <w:jc w:val="center"/>
        </w:trPr>
        <w:tc>
          <w:tcPr>
            <w:tcW w:w="9752" w:type="dxa"/>
            <w:gridSpan w:val="2"/>
            <w:tcBorders>
              <w:top w:val="nil"/>
              <w:left w:val="nil"/>
              <w:bottom w:val="nil"/>
              <w:right w:val="nil"/>
            </w:tcBorders>
          </w:tcPr>
          <w:p w14:paraId="19E635E9" w14:textId="77777777" w:rsidR="00B968A2" w:rsidRPr="00565786" w:rsidRDefault="00B968A2" w:rsidP="00C72CB5"/>
        </w:tc>
      </w:tr>
      <w:tr w:rsidR="00B968A2" w:rsidRPr="00565786" w14:paraId="56406FAF" w14:textId="77777777" w:rsidTr="00C72CB5">
        <w:trPr>
          <w:trHeight w:val="240"/>
          <w:jc w:val="center"/>
        </w:trPr>
        <w:tc>
          <w:tcPr>
            <w:tcW w:w="4876" w:type="dxa"/>
            <w:tcBorders>
              <w:top w:val="nil"/>
              <w:left w:val="nil"/>
              <w:bottom w:val="nil"/>
              <w:right w:val="nil"/>
            </w:tcBorders>
          </w:tcPr>
          <w:p w14:paraId="664490C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F742871" w14:textId="77777777" w:rsidR="00B968A2" w:rsidRPr="00565786" w:rsidRDefault="00B968A2" w:rsidP="00C72CB5">
            <w:pPr>
              <w:pStyle w:val="AmColumnHeading"/>
            </w:pPr>
            <w:r w:rsidRPr="00565786">
              <w:t>Emendamento</w:t>
            </w:r>
          </w:p>
        </w:tc>
      </w:tr>
      <w:tr w:rsidR="00B968A2" w:rsidRPr="00565786" w14:paraId="489E872C" w14:textId="77777777" w:rsidTr="00C72CB5">
        <w:trPr>
          <w:jc w:val="center"/>
        </w:trPr>
        <w:tc>
          <w:tcPr>
            <w:tcW w:w="4876" w:type="dxa"/>
            <w:tcBorders>
              <w:top w:val="nil"/>
              <w:left w:val="nil"/>
              <w:bottom w:val="nil"/>
              <w:right w:val="nil"/>
            </w:tcBorders>
          </w:tcPr>
          <w:p w14:paraId="01097780" w14:textId="77777777" w:rsidR="00B968A2" w:rsidRPr="00565786" w:rsidRDefault="00B968A2" w:rsidP="00C72CB5">
            <w:pPr>
              <w:pStyle w:val="Normal6a"/>
            </w:pPr>
          </w:p>
        </w:tc>
        <w:tc>
          <w:tcPr>
            <w:tcW w:w="4876" w:type="dxa"/>
            <w:tcBorders>
              <w:top w:val="nil"/>
              <w:left w:val="nil"/>
              <w:bottom w:val="nil"/>
              <w:right w:val="nil"/>
            </w:tcBorders>
          </w:tcPr>
          <w:p w14:paraId="633A24B1" w14:textId="77777777" w:rsidR="00B968A2" w:rsidRPr="00565786" w:rsidRDefault="00B968A2" w:rsidP="00C72CB5">
            <w:pPr>
              <w:pStyle w:val="Normal6a"/>
            </w:pPr>
            <w:proofErr w:type="gramStart"/>
            <w:r w:rsidRPr="00565786">
              <w:rPr>
                <w:b/>
                <w:i/>
              </w:rPr>
              <w:t>5</w:t>
            </w:r>
            <w:proofErr w:type="gramEnd"/>
            <w:r w:rsidRPr="00565786">
              <w:rPr>
                <w:b/>
                <w:i/>
              </w:rPr>
              <w:t xml:space="preserve"> quater.</w:t>
            </w:r>
            <w:r w:rsidRPr="00565786">
              <w:tab/>
            </w:r>
            <w:r w:rsidRPr="00565786">
              <w:rPr>
                <w:b/>
                <w:i/>
              </w:rPr>
              <w:t>sottolinea che la lontananza geografica, l'insularità e le piccole dimensioni delle regioni ultraperiferiche richiedono un approccio differenziato alla decarbonizzazione dei loro settori della pesca; sottolinea che le caratteristiche specifiche di tali regioni, riconosciute dall'articolo 349 TFUE, devono essere pienamente prese in considerazione nell'elaborazione e nell'attuazione degli strumenti di finanziamento, dei quadri normativi e delle strategie di innovazione; chiede l'adeguamento dei criteri di ammissibilità e delle priorità di investimento nell'ambito del FEAMPA e di altri strumenti dell'UE per tenere conto dei vincoli strutturali e delle vulnerabilità ambientali delle regioni ultraperiferiche, garantendo che la transizione energetica non aggravi le disuguaglianze né ostacoli la sostenibilità socioeconomica di tali territori;</w:t>
            </w:r>
          </w:p>
        </w:tc>
      </w:tr>
    </w:tbl>
    <w:p w14:paraId="04B4855F"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1C6D2D95" w14:textId="77777777" w:rsidR="00B968A2" w:rsidRPr="006D085E" w:rsidRDefault="00B968A2" w:rsidP="00B968A2">
      <w:pPr>
        <w:rPr>
          <w:lang w:val="fr-BE"/>
        </w:rPr>
      </w:pPr>
      <w:r w:rsidRPr="006D085E">
        <w:rPr>
          <w:rStyle w:val="HideTWBExt"/>
          <w:lang w:val="fr-BE"/>
        </w:rPr>
        <w:t>&lt;/Amend&gt;</w:t>
      </w:r>
    </w:p>
    <w:p w14:paraId="25827F0E"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189</w:t>
      </w:r>
      <w:r w:rsidRPr="006D085E">
        <w:rPr>
          <w:rStyle w:val="HideTWBExt"/>
          <w:lang w:val="fr-BE"/>
        </w:rPr>
        <w:t>&lt;/NumAm&gt;</w:t>
      </w:r>
    </w:p>
    <w:p w14:paraId="1A5115ED"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33C2F6C5" w14:textId="77777777" w:rsidR="00B968A2" w:rsidRPr="006D085E" w:rsidRDefault="00B968A2" w:rsidP="00B968A2">
      <w:pPr>
        <w:pStyle w:val="NormalBold"/>
        <w:rPr>
          <w:lang w:val="fr-BE"/>
        </w:rPr>
      </w:pPr>
      <w:r w:rsidRPr="006D085E">
        <w:rPr>
          <w:rStyle w:val="HideTWBExt"/>
          <w:b w:val="0"/>
          <w:lang w:val="fr-BE"/>
        </w:rPr>
        <w:t>&lt;/RepeatBlock-By&gt;</w:t>
      </w:r>
    </w:p>
    <w:p w14:paraId="5981BCF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13AD13A" w14:textId="77777777" w:rsidR="00B968A2" w:rsidRPr="00565786" w:rsidRDefault="00B968A2" w:rsidP="00B968A2">
      <w:pPr>
        <w:pStyle w:val="NormalBold"/>
      </w:pPr>
      <w:r w:rsidRPr="00565786">
        <w:rPr>
          <w:rStyle w:val="HideTWBExt"/>
        </w:rPr>
        <w:t>&lt;Article&gt;</w:t>
      </w:r>
      <w:r w:rsidRPr="00565786">
        <w:t>Paragrafo 5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A9D4D6A" w14:textId="77777777" w:rsidTr="00C72CB5">
        <w:trPr>
          <w:trHeight w:hRule="exact" w:val="240"/>
          <w:jc w:val="center"/>
        </w:trPr>
        <w:tc>
          <w:tcPr>
            <w:tcW w:w="9752" w:type="dxa"/>
            <w:gridSpan w:val="2"/>
            <w:tcBorders>
              <w:top w:val="nil"/>
              <w:left w:val="nil"/>
              <w:bottom w:val="nil"/>
              <w:right w:val="nil"/>
            </w:tcBorders>
          </w:tcPr>
          <w:p w14:paraId="28799030" w14:textId="77777777" w:rsidR="00B968A2" w:rsidRPr="00565786" w:rsidRDefault="00B968A2" w:rsidP="00C72CB5"/>
        </w:tc>
      </w:tr>
      <w:tr w:rsidR="00B968A2" w:rsidRPr="00565786" w14:paraId="37EE867A" w14:textId="77777777" w:rsidTr="00C72CB5">
        <w:trPr>
          <w:trHeight w:val="240"/>
          <w:jc w:val="center"/>
        </w:trPr>
        <w:tc>
          <w:tcPr>
            <w:tcW w:w="4876" w:type="dxa"/>
            <w:tcBorders>
              <w:top w:val="nil"/>
              <w:left w:val="nil"/>
              <w:bottom w:val="nil"/>
              <w:right w:val="nil"/>
            </w:tcBorders>
          </w:tcPr>
          <w:p w14:paraId="5FAFBC6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3DB1CD8" w14:textId="77777777" w:rsidR="00B968A2" w:rsidRPr="00565786" w:rsidRDefault="00B968A2" w:rsidP="00C72CB5">
            <w:pPr>
              <w:pStyle w:val="AmColumnHeading"/>
            </w:pPr>
            <w:r w:rsidRPr="00565786">
              <w:t>Emendamento</w:t>
            </w:r>
          </w:p>
        </w:tc>
      </w:tr>
      <w:tr w:rsidR="00B968A2" w:rsidRPr="00565786" w14:paraId="5B852F7E" w14:textId="77777777" w:rsidTr="00C72CB5">
        <w:trPr>
          <w:jc w:val="center"/>
        </w:trPr>
        <w:tc>
          <w:tcPr>
            <w:tcW w:w="4876" w:type="dxa"/>
            <w:tcBorders>
              <w:top w:val="nil"/>
              <w:left w:val="nil"/>
              <w:bottom w:val="nil"/>
              <w:right w:val="nil"/>
            </w:tcBorders>
          </w:tcPr>
          <w:p w14:paraId="54A9C179" w14:textId="77777777" w:rsidR="00B968A2" w:rsidRPr="00565786" w:rsidRDefault="00B968A2" w:rsidP="00C72CB5">
            <w:pPr>
              <w:pStyle w:val="Normal6a"/>
            </w:pPr>
          </w:p>
        </w:tc>
        <w:tc>
          <w:tcPr>
            <w:tcW w:w="4876" w:type="dxa"/>
            <w:tcBorders>
              <w:top w:val="nil"/>
              <w:left w:val="nil"/>
              <w:bottom w:val="nil"/>
              <w:right w:val="nil"/>
            </w:tcBorders>
          </w:tcPr>
          <w:p w14:paraId="0F701FEB" w14:textId="77777777" w:rsidR="00B968A2" w:rsidRPr="00565786" w:rsidRDefault="00B968A2" w:rsidP="00C72CB5">
            <w:pPr>
              <w:pStyle w:val="Normal6a"/>
            </w:pPr>
            <w:proofErr w:type="gramStart"/>
            <w:r w:rsidRPr="00565786">
              <w:rPr>
                <w:b/>
                <w:i/>
              </w:rPr>
              <w:t>5</w:t>
            </w:r>
            <w:proofErr w:type="gramEnd"/>
            <w:r w:rsidRPr="00565786">
              <w:rPr>
                <w:b/>
                <w:i/>
              </w:rPr>
              <w:t xml:space="preserve"> quater.</w:t>
            </w:r>
            <w:r w:rsidRPr="00565786">
              <w:tab/>
            </w:r>
            <w:r w:rsidRPr="00565786">
              <w:rPr>
                <w:b/>
                <w:i/>
              </w:rPr>
              <w:t>ritiene che sarebbe inutile ridurre la dipendenza dai combustibili fossili provenienti da paesi terzi per poi dipendere da altri paesi terzi per la costruzione e l'ammodernamento della flotta europea; chiede che l'autonomia strategica dell'UE sia sistematicamente presa in considerazione in qualsiasi politica di transizione energetica e di ammodernamento della flotta, anche nel contesto della futura strategia industriale marittima;</w:t>
            </w:r>
          </w:p>
        </w:tc>
      </w:tr>
    </w:tbl>
    <w:p w14:paraId="1F7BECA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7032DAD8" w14:textId="77777777" w:rsidR="00B968A2" w:rsidRPr="00565786" w:rsidRDefault="00B968A2" w:rsidP="00B968A2">
      <w:r w:rsidRPr="00565786">
        <w:rPr>
          <w:rStyle w:val="HideTWBExt"/>
        </w:rPr>
        <w:t>&lt;/Amend&gt;</w:t>
      </w:r>
    </w:p>
    <w:p w14:paraId="384E287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190</w:t>
      </w:r>
      <w:r w:rsidRPr="00565786">
        <w:rPr>
          <w:rStyle w:val="HideTWBExt"/>
        </w:rPr>
        <w:t>&lt;/NumAm&gt;</w:t>
      </w:r>
    </w:p>
    <w:p w14:paraId="297276F4" w14:textId="77777777" w:rsidR="00B968A2" w:rsidRPr="00565786" w:rsidRDefault="00B968A2" w:rsidP="00B968A2">
      <w:pPr>
        <w:pStyle w:val="NormalBold"/>
      </w:pPr>
      <w:r w:rsidRPr="00565786">
        <w:rPr>
          <w:rStyle w:val="HideTWBExt"/>
          <w:b w:val="0"/>
        </w:rPr>
        <w:t>&lt;RepeatBlock-By&gt;&lt;Members&gt;</w:t>
      </w:r>
      <w:r w:rsidRPr="00565786">
        <w:t>Isabelle Le Callennec</w:t>
      </w:r>
      <w:r w:rsidRPr="00565786">
        <w:rPr>
          <w:rStyle w:val="HideTWBExt"/>
          <w:b w:val="0"/>
        </w:rPr>
        <w:t>&lt;/Members&gt;</w:t>
      </w:r>
    </w:p>
    <w:p w14:paraId="274A4ACE" w14:textId="77777777" w:rsidR="00B968A2" w:rsidRPr="00565786" w:rsidRDefault="00B968A2" w:rsidP="00B968A2">
      <w:pPr>
        <w:pStyle w:val="NormalBold"/>
      </w:pPr>
      <w:r w:rsidRPr="00565786">
        <w:rPr>
          <w:rStyle w:val="HideTWBExt"/>
          <w:b w:val="0"/>
        </w:rPr>
        <w:t>&lt;/RepeatBlock-By&gt;</w:t>
      </w:r>
    </w:p>
    <w:p w14:paraId="6824845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BF6170F" w14:textId="77777777" w:rsidR="00B968A2" w:rsidRPr="00565786" w:rsidRDefault="00B968A2" w:rsidP="00B968A2">
      <w:pPr>
        <w:pStyle w:val="NormalBold"/>
      </w:pPr>
      <w:r w:rsidRPr="00565786">
        <w:rPr>
          <w:rStyle w:val="HideTWBExt"/>
        </w:rPr>
        <w:t>&lt;Article&gt;</w:t>
      </w:r>
      <w:r w:rsidRPr="00565786">
        <w:t>Paragrafo 5 quinquies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97D0C8E" w14:textId="77777777" w:rsidTr="00C72CB5">
        <w:trPr>
          <w:trHeight w:hRule="exact" w:val="240"/>
          <w:jc w:val="center"/>
        </w:trPr>
        <w:tc>
          <w:tcPr>
            <w:tcW w:w="9752" w:type="dxa"/>
            <w:gridSpan w:val="2"/>
            <w:tcBorders>
              <w:top w:val="nil"/>
              <w:left w:val="nil"/>
              <w:bottom w:val="nil"/>
              <w:right w:val="nil"/>
            </w:tcBorders>
          </w:tcPr>
          <w:p w14:paraId="0ADF744B" w14:textId="77777777" w:rsidR="00B968A2" w:rsidRPr="00565786" w:rsidRDefault="00B968A2" w:rsidP="00C72CB5"/>
        </w:tc>
      </w:tr>
      <w:tr w:rsidR="00B968A2" w:rsidRPr="00565786" w14:paraId="06CC051E" w14:textId="77777777" w:rsidTr="00C72CB5">
        <w:trPr>
          <w:trHeight w:val="240"/>
          <w:jc w:val="center"/>
        </w:trPr>
        <w:tc>
          <w:tcPr>
            <w:tcW w:w="4876" w:type="dxa"/>
            <w:tcBorders>
              <w:top w:val="nil"/>
              <w:left w:val="nil"/>
              <w:bottom w:val="nil"/>
              <w:right w:val="nil"/>
            </w:tcBorders>
          </w:tcPr>
          <w:p w14:paraId="0D577CF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062510B" w14:textId="77777777" w:rsidR="00B968A2" w:rsidRPr="00565786" w:rsidRDefault="00B968A2" w:rsidP="00C72CB5">
            <w:pPr>
              <w:pStyle w:val="AmColumnHeading"/>
            </w:pPr>
            <w:r w:rsidRPr="00565786">
              <w:t>Emendamento</w:t>
            </w:r>
          </w:p>
        </w:tc>
      </w:tr>
      <w:tr w:rsidR="00B968A2" w:rsidRPr="00565786" w14:paraId="206DF75E" w14:textId="77777777" w:rsidTr="00C72CB5">
        <w:trPr>
          <w:jc w:val="center"/>
        </w:trPr>
        <w:tc>
          <w:tcPr>
            <w:tcW w:w="4876" w:type="dxa"/>
            <w:tcBorders>
              <w:top w:val="nil"/>
              <w:left w:val="nil"/>
              <w:bottom w:val="nil"/>
              <w:right w:val="nil"/>
            </w:tcBorders>
          </w:tcPr>
          <w:p w14:paraId="5BECF596" w14:textId="77777777" w:rsidR="00B968A2" w:rsidRPr="00565786" w:rsidRDefault="00B968A2" w:rsidP="00C72CB5">
            <w:pPr>
              <w:pStyle w:val="Normal6a"/>
            </w:pPr>
          </w:p>
        </w:tc>
        <w:tc>
          <w:tcPr>
            <w:tcW w:w="4876" w:type="dxa"/>
            <w:tcBorders>
              <w:top w:val="nil"/>
              <w:left w:val="nil"/>
              <w:bottom w:val="nil"/>
              <w:right w:val="nil"/>
            </w:tcBorders>
          </w:tcPr>
          <w:p w14:paraId="2C966358" w14:textId="77777777" w:rsidR="00B968A2" w:rsidRPr="00565786" w:rsidRDefault="00B968A2" w:rsidP="00C72CB5">
            <w:pPr>
              <w:pStyle w:val="Normal6a"/>
            </w:pPr>
            <w:proofErr w:type="gramStart"/>
            <w:r w:rsidRPr="00565786">
              <w:rPr>
                <w:b/>
                <w:i/>
              </w:rPr>
              <w:t>5</w:t>
            </w:r>
            <w:proofErr w:type="gramEnd"/>
            <w:r w:rsidRPr="00565786">
              <w:rPr>
                <w:b/>
                <w:i/>
              </w:rPr>
              <w:t xml:space="preserve"> quinquies.</w:t>
            </w:r>
            <w:r w:rsidRPr="00565786">
              <w:tab/>
            </w:r>
            <w:r w:rsidRPr="00565786">
              <w:rPr>
                <w:b/>
                <w:i/>
              </w:rPr>
              <w:t>chiede che nella strategia industriale marittima, volta a sostenere l'economia blu e a garantire o riconquistare la leadership globale nelle tecnologie marittime dell'Europa, sia inclusa la flotta peschereccia;</w:t>
            </w:r>
          </w:p>
        </w:tc>
      </w:tr>
    </w:tbl>
    <w:p w14:paraId="35B7A72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6194E42D" w14:textId="77777777" w:rsidR="00B968A2" w:rsidRPr="00565786" w:rsidRDefault="00B968A2" w:rsidP="00B968A2">
      <w:r w:rsidRPr="00565786">
        <w:rPr>
          <w:rStyle w:val="HideTWBExt"/>
        </w:rPr>
        <w:t>&lt;/Amend&gt;</w:t>
      </w:r>
    </w:p>
    <w:p w14:paraId="45943DE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191</w:t>
      </w:r>
      <w:r w:rsidRPr="00565786">
        <w:rPr>
          <w:rStyle w:val="HideTWBExt"/>
        </w:rPr>
        <w:t>&lt;/NumAm&gt;</w:t>
      </w:r>
    </w:p>
    <w:p w14:paraId="63185DE0"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38D63DBB" w14:textId="77777777" w:rsidR="00B968A2" w:rsidRPr="00565786" w:rsidRDefault="00B968A2" w:rsidP="00B968A2">
      <w:pPr>
        <w:pStyle w:val="NormalBold"/>
      </w:pPr>
      <w:r w:rsidRPr="00565786">
        <w:rPr>
          <w:rStyle w:val="HideTWBExt"/>
          <w:b w:val="0"/>
        </w:rPr>
        <w:t>&lt;/RepeatBlock-By&gt;</w:t>
      </w:r>
    </w:p>
    <w:p w14:paraId="0E0B033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787AF2C" w14:textId="77777777" w:rsidR="00B968A2" w:rsidRPr="00565786" w:rsidRDefault="00B968A2" w:rsidP="00B968A2">
      <w:pPr>
        <w:pStyle w:val="NormalBold"/>
      </w:pPr>
      <w:r w:rsidRPr="00565786">
        <w:rPr>
          <w:rStyle w:val="HideTWBExt"/>
        </w:rPr>
        <w:t>&lt;Article&gt;</w:t>
      </w:r>
      <w:r w:rsidRPr="00565786">
        <w:t>Sottotitolo 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A61E876" w14:textId="77777777" w:rsidTr="00C72CB5">
        <w:trPr>
          <w:trHeight w:hRule="exact" w:val="240"/>
          <w:jc w:val="center"/>
        </w:trPr>
        <w:tc>
          <w:tcPr>
            <w:tcW w:w="9752" w:type="dxa"/>
            <w:gridSpan w:val="2"/>
            <w:tcBorders>
              <w:top w:val="nil"/>
              <w:left w:val="nil"/>
              <w:bottom w:val="nil"/>
              <w:right w:val="nil"/>
            </w:tcBorders>
          </w:tcPr>
          <w:p w14:paraId="0B58026E" w14:textId="77777777" w:rsidR="00B968A2" w:rsidRPr="00565786" w:rsidRDefault="00B968A2" w:rsidP="00C72CB5"/>
        </w:tc>
      </w:tr>
      <w:tr w:rsidR="00B968A2" w:rsidRPr="00565786" w14:paraId="44E63827" w14:textId="77777777" w:rsidTr="00C72CB5">
        <w:trPr>
          <w:trHeight w:val="240"/>
          <w:jc w:val="center"/>
        </w:trPr>
        <w:tc>
          <w:tcPr>
            <w:tcW w:w="4876" w:type="dxa"/>
            <w:tcBorders>
              <w:top w:val="nil"/>
              <w:left w:val="nil"/>
              <w:bottom w:val="nil"/>
              <w:right w:val="nil"/>
            </w:tcBorders>
          </w:tcPr>
          <w:p w14:paraId="291FE10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709253C" w14:textId="77777777" w:rsidR="00B968A2" w:rsidRPr="00565786" w:rsidRDefault="00B968A2" w:rsidP="00C72CB5">
            <w:pPr>
              <w:pStyle w:val="AmColumnHeading"/>
            </w:pPr>
            <w:r w:rsidRPr="00565786">
              <w:t>Emendamento</w:t>
            </w:r>
          </w:p>
        </w:tc>
      </w:tr>
      <w:tr w:rsidR="00B968A2" w:rsidRPr="00565786" w14:paraId="4430122D" w14:textId="77777777" w:rsidTr="00C72CB5">
        <w:trPr>
          <w:jc w:val="center"/>
        </w:trPr>
        <w:tc>
          <w:tcPr>
            <w:tcW w:w="4876" w:type="dxa"/>
            <w:tcBorders>
              <w:top w:val="nil"/>
              <w:left w:val="nil"/>
              <w:bottom w:val="nil"/>
              <w:right w:val="nil"/>
            </w:tcBorders>
          </w:tcPr>
          <w:p w14:paraId="4F050356" w14:textId="77777777" w:rsidR="00B968A2" w:rsidRPr="00565786" w:rsidRDefault="00B968A2" w:rsidP="00C72CB5">
            <w:pPr>
              <w:pStyle w:val="Normal6a"/>
            </w:pPr>
            <w:r w:rsidRPr="00565786">
              <w:rPr>
                <w:b/>
                <w:i/>
              </w:rPr>
              <w:t>Vincoli normativi</w:t>
            </w:r>
          </w:p>
        </w:tc>
        <w:tc>
          <w:tcPr>
            <w:tcW w:w="4876" w:type="dxa"/>
            <w:tcBorders>
              <w:top w:val="nil"/>
              <w:left w:val="nil"/>
              <w:bottom w:val="nil"/>
              <w:right w:val="nil"/>
            </w:tcBorders>
          </w:tcPr>
          <w:p w14:paraId="0E5DEBE9" w14:textId="77777777" w:rsidR="00B968A2" w:rsidRPr="00565786" w:rsidRDefault="00B968A2" w:rsidP="00C72CB5">
            <w:pPr>
              <w:pStyle w:val="Normal6a"/>
            </w:pPr>
            <w:r w:rsidRPr="00565786">
              <w:rPr>
                <w:b/>
                <w:i/>
              </w:rPr>
              <w:t>Modernizzazione</w:t>
            </w:r>
          </w:p>
        </w:tc>
      </w:tr>
    </w:tbl>
    <w:p w14:paraId="03361B9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DCD687D" w14:textId="77777777" w:rsidR="00B968A2" w:rsidRPr="00565786" w:rsidRDefault="00B968A2" w:rsidP="00B968A2">
      <w:r w:rsidRPr="00565786">
        <w:rPr>
          <w:rStyle w:val="HideTWBExt"/>
        </w:rPr>
        <w:t>&lt;/Amend&gt;</w:t>
      </w:r>
    </w:p>
    <w:p w14:paraId="7471AFE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192</w:t>
      </w:r>
      <w:r w:rsidRPr="00565786">
        <w:rPr>
          <w:rStyle w:val="HideTWBExt"/>
        </w:rPr>
        <w:t>&lt;/NumAm&gt;</w:t>
      </w:r>
    </w:p>
    <w:p w14:paraId="48765323"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7E60494B" w14:textId="77777777" w:rsidR="00B968A2" w:rsidRPr="00565786" w:rsidRDefault="00B968A2" w:rsidP="00B968A2">
      <w:pPr>
        <w:pStyle w:val="NormalBold"/>
      </w:pPr>
      <w:r w:rsidRPr="00565786">
        <w:rPr>
          <w:rStyle w:val="HideTWBExt"/>
          <w:b w:val="0"/>
        </w:rPr>
        <w:t>&lt;/RepeatBlock-By&gt;</w:t>
      </w:r>
    </w:p>
    <w:p w14:paraId="4EE8AB7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F060F27" w14:textId="77777777" w:rsidR="00B968A2" w:rsidRPr="00565786" w:rsidRDefault="00B968A2" w:rsidP="00B968A2">
      <w:pPr>
        <w:pStyle w:val="NormalBold"/>
      </w:pPr>
      <w:r w:rsidRPr="00565786">
        <w:rPr>
          <w:rStyle w:val="HideTWBExt"/>
        </w:rPr>
        <w:t>&lt;Article&gt;</w:t>
      </w:r>
      <w:r w:rsidRPr="00565786">
        <w:t>Paragrafo 5 quinquies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CE7B198" w14:textId="77777777" w:rsidTr="00C72CB5">
        <w:trPr>
          <w:trHeight w:hRule="exact" w:val="240"/>
          <w:jc w:val="center"/>
        </w:trPr>
        <w:tc>
          <w:tcPr>
            <w:tcW w:w="9752" w:type="dxa"/>
            <w:gridSpan w:val="2"/>
            <w:tcBorders>
              <w:top w:val="nil"/>
              <w:left w:val="nil"/>
              <w:bottom w:val="nil"/>
              <w:right w:val="nil"/>
            </w:tcBorders>
          </w:tcPr>
          <w:p w14:paraId="368023BC" w14:textId="77777777" w:rsidR="00B968A2" w:rsidRPr="00565786" w:rsidRDefault="00B968A2" w:rsidP="00C72CB5"/>
        </w:tc>
      </w:tr>
      <w:tr w:rsidR="00B968A2" w:rsidRPr="00565786" w14:paraId="0E680610" w14:textId="77777777" w:rsidTr="00C72CB5">
        <w:trPr>
          <w:trHeight w:val="240"/>
          <w:jc w:val="center"/>
        </w:trPr>
        <w:tc>
          <w:tcPr>
            <w:tcW w:w="4876" w:type="dxa"/>
            <w:tcBorders>
              <w:top w:val="nil"/>
              <w:left w:val="nil"/>
              <w:bottom w:val="nil"/>
              <w:right w:val="nil"/>
            </w:tcBorders>
          </w:tcPr>
          <w:p w14:paraId="0F950D4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42C3131" w14:textId="77777777" w:rsidR="00B968A2" w:rsidRPr="00565786" w:rsidRDefault="00B968A2" w:rsidP="00C72CB5">
            <w:pPr>
              <w:pStyle w:val="AmColumnHeading"/>
            </w:pPr>
            <w:r w:rsidRPr="00565786">
              <w:t>Emendamento</w:t>
            </w:r>
          </w:p>
        </w:tc>
      </w:tr>
      <w:tr w:rsidR="00B968A2" w:rsidRPr="00565786" w14:paraId="34D458E1" w14:textId="77777777" w:rsidTr="00C72CB5">
        <w:trPr>
          <w:jc w:val="center"/>
        </w:trPr>
        <w:tc>
          <w:tcPr>
            <w:tcW w:w="4876" w:type="dxa"/>
            <w:tcBorders>
              <w:top w:val="nil"/>
              <w:left w:val="nil"/>
              <w:bottom w:val="nil"/>
              <w:right w:val="nil"/>
            </w:tcBorders>
          </w:tcPr>
          <w:p w14:paraId="47BD3E72" w14:textId="77777777" w:rsidR="00B968A2" w:rsidRPr="00565786" w:rsidRDefault="00B968A2" w:rsidP="00C72CB5">
            <w:pPr>
              <w:pStyle w:val="Normal6a"/>
            </w:pPr>
          </w:p>
        </w:tc>
        <w:tc>
          <w:tcPr>
            <w:tcW w:w="4876" w:type="dxa"/>
            <w:tcBorders>
              <w:top w:val="nil"/>
              <w:left w:val="nil"/>
              <w:bottom w:val="nil"/>
              <w:right w:val="nil"/>
            </w:tcBorders>
          </w:tcPr>
          <w:p w14:paraId="421182D1" w14:textId="77777777" w:rsidR="00B968A2" w:rsidRPr="00565786" w:rsidRDefault="00B968A2" w:rsidP="00C72CB5">
            <w:pPr>
              <w:pStyle w:val="Normal6a"/>
            </w:pPr>
            <w:proofErr w:type="gramStart"/>
            <w:r w:rsidRPr="00565786">
              <w:rPr>
                <w:b/>
                <w:i/>
              </w:rPr>
              <w:t>5</w:t>
            </w:r>
            <w:proofErr w:type="gramEnd"/>
            <w:r w:rsidRPr="00565786">
              <w:rPr>
                <w:b/>
                <w:i/>
              </w:rPr>
              <w:t xml:space="preserve"> quinquies.</w:t>
            </w:r>
            <w:r w:rsidRPr="00565786">
              <w:tab/>
            </w:r>
            <w:r w:rsidRPr="00565786">
              <w:rPr>
                <w:b/>
                <w:i/>
              </w:rPr>
              <w:t>sottolinea che i bacini marittimi condivisi sono particolarmente vulnerabili all'impatto ambientale delle pratiche di pesca dannose, comprese quelle non effettuate dai pescherecci dell'UE; chiede una cooperazione rafforzata con i paesi terzi che operano nelle stesse regioni marittime, in particolare nel quadro delle organizzazioni regionali di gestione della pesca (ORGP), al fine di scambiare le migliori pratiche, coordinare gli investimenti e stabilire obiettivi comuni per la decarbonizzazione e la sostenibilità ambientale della pesca;</w:t>
            </w:r>
          </w:p>
        </w:tc>
      </w:tr>
    </w:tbl>
    <w:p w14:paraId="5162781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9A70292" w14:textId="77777777" w:rsidR="00B968A2" w:rsidRPr="00565786" w:rsidRDefault="00B968A2" w:rsidP="00B968A2">
      <w:r w:rsidRPr="00565786">
        <w:rPr>
          <w:rStyle w:val="HideTWBExt"/>
        </w:rPr>
        <w:t>&lt;/Amend&gt;</w:t>
      </w:r>
    </w:p>
    <w:p w14:paraId="7F0817B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193</w:t>
      </w:r>
      <w:r w:rsidRPr="00565786">
        <w:rPr>
          <w:rStyle w:val="HideTWBExt"/>
        </w:rPr>
        <w:t>&lt;/NumAm&gt;</w:t>
      </w:r>
    </w:p>
    <w:p w14:paraId="7482CE80"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5938EAA0" w14:textId="77777777" w:rsidR="00B968A2" w:rsidRPr="00565786" w:rsidRDefault="00B968A2" w:rsidP="00B968A2">
      <w:pPr>
        <w:pStyle w:val="NormalBold"/>
      </w:pPr>
      <w:r w:rsidRPr="00565786">
        <w:rPr>
          <w:rStyle w:val="HideTWBExt"/>
          <w:b w:val="0"/>
        </w:rPr>
        <w:t>&lt;/RepeatBlock-By&gt;</w:t>
      </w:r>
    </w:p>
    <w:p w14:paraId="778DEC2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AA91020" w14:textId="77777777" w:rsidR="00B968A2" w:rsidRPr="00565786" w:rsidRDefault="00B968A2" w:rsidP="00B968A2">
      <w:pPr>
        <w:pStyle w:val="NormalBold"/>
      </w:pPr>
      <w:r w:rsidRPr="00565786">
        <w:rPr>
          <w:rStyle w:val="HideTWBExt"/>
        </w:rPr>
        <w:t>&lt;Article&gt;</w:t>
      </w:r>
      <w:r w:rsidRPr="00565786">
        <w:t>Paragrafo 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9F2DD2F" w14:textId="77777777" w:rsidTr="00C72CB5">
        <w:trPr>
          <w:trHeight w:hRule="exact" w:val="240"/>
          <w:jc w:val="center"/>
        </w:trPr>
        <w:tc>
          <w:tcPr>
            <w:tcW w:w="9752" w:type="dxa"/>
            <w:gridSpan w:val="2"/>
            <w:tcBorders>
              <w:top w:val="nil"/>
              <w:left w:val="nil"/>
              <w:bottom w:val="nil"/>
              <w:right w:val="nil"/>
            </w:tcBorders>
          </w:tcPr>
          <w:p w14:paraId="62DC5697" w14:textId="77777777" w:rsidR="00B968A2" w:rsidRPr="00565786" w:rsidRDefault="00B968A2" w:rsidP="00C72CB5"/>
        </w:tc>
      </w:tr>
      <w:tr w:rsidR="00B968A2" w:rsidRPr="00565786" w14:paraId="711879D2" w14:textId="77777777" w:rsidTr="00C72CB5">
        <w:trPr>
          <w:trHeight w:val="240"/>
          <w:jc w:val="center"/>
        </w:trPr>
        <w:tc>
          <w:tcPr>
            <w:tcW w:w="4876" w:type="dxa"/>
            <w:tcBorders>
              <w:top w:val="nil"/>
              <w:left w:val="nil"/>
              <w:bottom w:val="nil"/>
              <w:right w:val="nil"/>
            </w:tcBorders>
          </w:tcPr>
          <w:p w14:paraId="351C375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6846B63" w14:textId="77777777" w:rsidR="00B968A2" w:rsidRPr="00565786" w:rsidRDefault="00B968A2" w:rsidP="00C72CB5">
            <w:pPr>
              <w:pStyle w:val="AmColumnHeading"/>
            </w:pPr>
            <w:r w:rsidRPr="00565786">
              <w:t>Emendamento</w:t>
            </w:r>
          </w:p>
        </w:tc>
      </w:tr>
      <w:tr w:rsidR="00B968A2" w:rsidRPr="00565786" w14:paraId="7B90FC96" w14:textId="77777777" w:rsidTr="00C72CB5">
        <w:trPr>
          <w:jc w:val="center"/>
        </w:trPr>
        <w:tc>
          <w:tcPr>
            <w:tcW w:w="4876" w:type="dxa"/>
            <w:tcBorders>
              <w:top w:val="nil"/>
              <w:left w:val="nil"/>
              <w:bottom w:val="nil"/>
              <w:right w:val="nil"/>
            </w:tcBorders>
          </w:tcPr>
          <w:p w14:paraId="53066AB8" w14:textId="77777777" w:rsidR="00B968A2" w:rsidRPr="00565786" w:rsidRDefault="00B968A2" w:rsidP="00C72CB5">
            <w:pPr>
              <w:pStyle w:val="Normal6a"/>
            </w:pPr>
            <w:r w:rsidRPr="00565786">
              <w:rPr>
                <w:b/>
                <w:i/>
              </w:rPr>
              <w:t>6.</w:t>
            </w:r>
            <w:r w:rsidRPr="00565786">
              <w:tab/>
            </w:r>
            <w:r w:rsidRPr="00565786">
              <w:rPr>
                <w:b/>
                <w:i/>
              </w:rPr>
              <w:t>sottolinea che la PCP impone rigorosi vincoli di capacità basati sulla stazza lorda, limitando l'installazione di nuovi sistemi di propulsione e nuove tecnologie di stoccaggio del carburante;</w:t>
            </w:r>
          </w:p>
        </w:tc>
        <w:tc>
          <w:tcPr>
            <w:tcW w:w="4876" w:type="dxa"/>
            <w:tcBorders>
              <w:top w:val="nil"/>
              <w:left w:val="nil"/>
              <w:bottom w:val="nil"/>
              <w:right w:val="nil"/>
            </w:tcBorders>
          </w:tcPr>
          <w:p w14:paraId="3838F162" w14:textId="77777777" w:rsidR="00B968A2" w:rsidRPr="00565786" w:rsidRDefault="00B968A2" w:rsidP="00C72CB5">
            <w:pPr>
              <w:pStyle w:val="Normal6a"/>
            </w:pPr>
            <w:r w:rsidRPr="00565786">
              <w:rPr>
                <w:b/>
                <w:i/>
              </w:rPr>
              <w:t>soppresso</w:t>
            </w:r>
          </w:p>
        </w:tc>
      </w:tr>
    </w:tbl>
    <w:p w14:paraId="04370B5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EBAE464" w14:textId="77777777" w:rsidR="00B968A2" w:rsidRPr="00565786" w:rsidRDefault="00B968A2" w:rsidP="00B968A2">
      <w:r w:rsidRPr="00565786">
        <w:rPr>
          <w:rStyle w:val="HideTWBExt"/>
        </w:rPr>
        <w:t>&lt;/Amend&gt;</w:t>
      </w:r>
    </w:p>
    <w:p w14:paraId="446726D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194</w:t>
      </w:r>
      <w:r w:rsidRPr="00565786">
        <w:rPr>
          <w:rStyle w:val="HideTWBExt"/>
        </w:rPr>
        <w:t>&lt;/NumAm&gt;</w:t>
      </w:r>
    </w:p>
    <w:p w14:paraId="4448FCC3" w14:textId="77777777" w:rsidR="00B968A2" w:rsidRPr="00565786" w:rsidRDefault="00B968A2" w:rsidP="00B968A2">
      <w:pPr>
        <w:pStyle w:val="NormalBold"/>
      </w:pPr>
      <w:r w:rsidRPr="00565786">
        <w:rPr>
          <w:rStyle w:val="HideTWBExt"/>
          <w:b w:val="0"/>
        </w:rPr>
        <w:t>&lt;RepeatBlock-By&gt;&lt;Members&gt;</w:t>
      </w:r>
      <w:r w:rsidRPr="00565786">
        <w:t>Emma Fourreau</w:t>
      </w:r>
      <w:r w:rsidRPr="00565786">
        <w:rPr>
          <w:rStyle w:val="HideTWBExt"/>
          <w:b w:val="0"/>
        </w:rPr>
        <w:t>&lt;/Members&gt;</w:t>
      </w:r>
    </w:p>
    <w:p w14:paraId="3F15A0B4" w14:textId="77777777" w:rsidR="00B968A2" w:rsidRPr="00565786" w:rsidRDefault="00B968A2" w:rsidP="00B968A2">
      <w:pPr>
        <w:pStyle w:val="NormalBold"/>
      </w:pPr>
      <w:r w:rsidRPr="00565786">
        <w:rPr>
          <w:rStyle w:val="HideTWBExt"/>
          <w:b w:val="0"/>
        </w:rPr>
        <w:t>&lt;/RepeatBlock-By&gt;</w:t>
      </w:r>
    </w:p>
    <w:p w14:paraId="3BC2E76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F33C48A" w14:textId="77777777" w:rsidR="00B968A2" w:rsidRPr="00565786" w:rsidRDefault="00B968A2" w:rsidP="00B968A2">
      <w:pPr>
        <w:pStyle w:val="NormalBold"/>
      </w:pPr>
      <w:r w:rsidRPr="00565786">
        <w:rPr>
          <w:rStyle w:val="HideTWBExt"/>
        </w:rPr>
        <w:t>&lt;Article&gt;</w:t>
      </w:r>
      <w:r w:rsidRPr="00565786">
        <w:t>Paragrafo 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38993B8" w14:textId="77777777" w:rsidTr="00C72CB5">
        <w:trPr>
          <w:trHeight w:hRule="exact" w:val="240"/>
          <w:jc w:val="center"/>
        </w:trPr>
        <w:tc>
          <w:tcPr>
            <w:tcW w:w="9752" w:type="dxa"/>
            <w:gridSpan w:val="2"/>
            <w:tcBorders>
              <w:top w:val="nil"/>
              <w:left w:val="nil"/>
              <w:bottom w:val="nil"/>
              <w:right w:val="nil"/>
            </w:tcBorders>
          </w:tcPr>
          <w:p w14:paraId="4007BA79" w14:textId="77777777" w:rsidR="00B968A2" w:rsidRPr="00565786" w:rsidRDefault="00B968A2" w:rsidP="00C72CB5"/>
        </w:tc>
      </w:tr>
      <w:tr w:rsidR="00B968A2" w:rsidRPr="00565786" w14:paraId="5255209A" w14:textId="77777777" w:rsidTr="00C72CB5">
        <w:trPr>
          <w:trHeight w:val="240"/>
          <w:jc w:val="center"/>
        </w:trPr>
        <w:tc>
          <w:tcPr>
            <w:tcW w:w="4876" w:type="dxa"/>
            <w:tcBorders>
              <w:top w:val="nil"/>
              <w:left w:val="nil"/>
              <w:bottom w:val="nil"/>
              <w:right w:val="nil"/>
            </w:tcBorders>
          </w:tcPr>
          <w:p w14:paraId="4FF4B29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9732B68" w14:textId="77777777" w:rsidR="00B968A2" w:rsidRPr="00565786" w:rsidRDefault="00B968A2" w:rsidP="00C72CB5">
            <w:pPr>
              <w:pStyle w:val="AmColumnHeading"/>
            </w:pPr>
            <w:r w:rsidRPr="00565786">
              <w:t>Emendamento</w:t>
            </w:r>
          </w:p>
        </w:tc>
      </w:tr>
      <w:tr w:rsidR="00B968A2" w:rsidRPr="00565786" w14:paraId="6C215742" w14:textId="77777777" w:rsidTr="00C72CB5">
        <w:trPr>
          <w:jc w:val="center"/>
        </w:trPr>
        <w:tc>
          <w:tcPr>
            <w:tcW w:w="4876" w:type="dxa"/>
            <w:tcBorders>
              <w:top w:val="nil"/>
              <w:left w:val="nil"/>
              <w:bottom w:val="nil"/>
              <w:right w:val="nil"/>
            </w:tcBorders>
          </w:tcPr>
          <w:p w14:paraId="26D09C79" w14:textId="77777777" w:rsidR="00B968A2" w:rsidRPr="00565786" w:rsidRDefault="00B968A2" w:rsidP="00C72CB5">
            <w:pPr>
              <w:pStyle w:val="Normal6a"/>
            </w:pPr>
            <w:r w:rsidRPr="00565786">
              <w:t>6.</w:t>
            </w:r>
            <w:r w:rsidRPr="00565786">
              <w:tab/>
              <w:t>sottolinea che la PCP impone rigorosi vincoli di capacità basati sulla stazza lorda, limitando l'installazione di nuovi sistemi di propulsione e nuove tecnologie di stoccaggio del carburante;</w:t>
            </w:r>
          </w:p>
        </w:tc>
        <w:tc>
          <w:tcPr>
            <w:tcW w:w="4876" w:type="dxa"/>
            <w:tcBorders>
              <w:top w:val="nil"/>
              <w:left w:val="nil"/>
              <w:bottom w:val="nil"/>
              <w:right w:val="nil"/>
            </w:tcBorders>
          </w:tcPr>
          <w:p w14:paraId="2C0F9058" w14:textId="77777777" w:rsidR="00B968A2" w:rsidRPr="00565786" w:rsidRDefault="00B968A2" w:rsidP="00C72CB5">
            <w:pPr>
              <w:pStyle w:val="Normal6a"/>
            </w:pPr>
            <w:r w:rsidRPr="00565786">
              <w:t>6.</w:t>
            </w:r>
            <w:r w:rsidRPr="00565786">
              <w:tab/>
              <w:t xml:space="preserve">sottolinea che la PCP impone rigorosi vincoli di capacità basati sulla stazza lorda, limitando l'installazione di nuovi sistemi di propulsione e nuove tecnologie di stoccaggio del carburante; </w:t>
            </w:r>
            <w:r w:rsidRPr="00565786">
              <w:rPr>
                <w:b/>
                <w:i/>
              </w:rPr>
              <w:t>sottolinea, a tale proposito, l'importanza degli obiettivi della PCP per ridurre l'eccesso di capacità e la pesca eccessiva; ricorda che l'eccesso di capacità sta portando alla pesca eccessiva e sta aumentando la concorrenza per le risorse marine limitate, con una conseguente perdita di redditività e di mezzi di sussistenza per il settore della pesca; sottolinea che l'obiettivo dell'articolo 22 del regolamento relativo alla politica comune della pesca non è ancora stato raggiunto e che negli ultimi anni sono stati segnalati casi di frode riguardanti la potenza dei motori;</w:t>
            </w:r>
          </w:p>
        </w:tc>
      </w:tr>
    </w:tbl>
    <w:p w14:paraId="561D7044" w14:textId="77777777" w:rsidR="00B968A2" w:rsidRPr="006D085E" w:rsidRDefault="00B968A2" w:rsidP="00B968A2">
      <w:pPr>
        <w:pStyle w:val="AmOrLang"/>
        <w:rPr>
          <w:lang w:val="es-ES"/>
        </w:rPr>
      </w:pPr>
      <w:proofErr w:type="spellStart"/>
      <w:r w:rsidRPr="006D085E">
        <w:rPr>
          <w:lang w:val="es-ES"/>
        </w:rPr>
        <w:t>Or</w:t>
      </w:r>
      <w:proofErr w:type="spellEnd"/>
      <w:r w:rsidRPr="006D085E">
        <w:rPr>
          <w:lang w:val="es-ES"/>
        </w:rPr>
        <w:t xml:space="preserve">. </w:t>
      </w:r>
      <w:r w:rsidRPr="006D085E">
        <w:rPr>
          <w:rStyle w:val="HideTWBExt"/>
          <w:lang w:val="es-ES"/>
        </w:rPr>
        <w:t>&lt;Original&gt;</w:t>
      </w:r>
      <w:r w:rsidRPr="006D085E">
        <w:rPr>
          <w:rStyle w:val="HideTWBInt"/>
          <w:lang w:val="es-ES"/>
        </w:rPr>
        <w:t>{EN}</w:t>
      </w:r>
      <w:r w:rsidRPr="006D085E">
        <w:rPr>
          <w:lang w:val="es-ES"/>
        </w:rPr>
        <w:t>en</w:t>
      </w:r>
      <w:r w:rsidRPr="006D085E">
        <w:rPr>
          <w:rStyle w:val="HideTWBExt"/>
          <w:lang w:val="es-ES"/>
        </w:rPr>
        <w:t>&lt;/Original&gt;</w:t>
      </w:r>
    </w:p>
    <w:p w14:paraId="4268D31E" w14:textId="77777777" w:rsidR="00B968A2" w:rsidRPr="006D085E" w:rsidRDefault="00B968A2" w:rsidP="00B968A2">
      <w:pPr>
        <w:rPr>
          <w:lang w:val="es-ES"/>
        </w:rPr>
      </w:pPr>
      <w:r w:rsidRPr="006D085E">
        <w:rPr>
          <w:rStyle w:val="HideTWBExt"/>
          <w:lang w:val="es-ES"/>
        </w:rPr>
        <w:t>&lt;/Amend&gt;</w:t>
      </w:r>
    </w:p>
    <w:p w14:paraId="10D08A57" w14:textId="77777777" w:rsidR="00B968A2" w:rsidRPr="006D085E" w:rsidRDefault="00B968A2" w:rsidP="00B968A2">
      <w:pPr>
        <w:pStyle w:val="AmNumberTabs"/>
        <w:rPr>
          <w:lang w:val="es-ES"/>
        </w:rPr>
      </w:pPr>
      <w:r w:rsidRPr="006D085E">
        <w:rPr>
          <w:rStyle w:val="HideTWBExt"/>
          <w:lang w:val="es-ES"/>
        </w:rPr>
        <w:t>&lt;Amend&gt;</w:t>
      </w:r>
      <w:proofErr w:type="spellStart"/>
      <w:r w:rsidRPr="006D085E">
        <w:rPr>
          <w:lang w:val="es-ES"/>
        </w:rPr>
        <w:t>Emendamento</w:t>
      </w:r>
      <w:proofErr w:type="spellEnd"/>
      <w:r w:rsidRPr="006D085E">
        <w:rPr>
          <w:lang w:val="es-ES"/>
        </w:rPr>
        <w:tab/>
      </w:r>
      <w:r w:rsidRPr="006D085E">
        <w:rPr>
          <w:lang w:val="es-ES"/>
        </w:rPr>
        <w:tab/>
      </w:r>
      <w:r w:rsidRPr="006D085E">
        <w:rPr>
          <w:rStyle w:val="HideTWBExt"/>
          <w:lang w:val="es-ES"/>
        </w:rPr>
        <w:t>&lt;NumAm&gt;</w:t>
      </w:r>
      <w:r w:rsidRPr="006D085E">
        <w:rPr>
          <w:lang w:val="es-ES"/>
        </w:rPr>
        <w:t>195</w:t>
      </w:r>
      <w:r w:rsidRPr="006D085E">
        <w:rPr>
          <w:rStyle w:val="HideTWBExt"/>
          <w:lang w:val="es-ES"/>
        </w:rPr>
        <w:t>&lt;/NumAm&gt;</w:t>
      </w:r>
    </w:p>
    <w:p w14:paraId="2B57F63C" w14:textId="77777777" w:rsidR="00B968A2" w:rsidRPr="006D085E" w:rsidRDefault="00B968A2" w:rsidP="00B968A2">
      <w:pPr>
        <w:pStyle w:val="NormalBold"/>
        <w:rPr>
          <w:lang w:val="es-ES"/>
        </w:rPr>
      </w:pPr>
      <w:r w:rsidRPr="006D085E">
        <w:rPr>
          <w:rStyle w:val="HideTWBExt"/>
          <w:b w:val="0"/>
          <w:lang w:val="es-ES"/>
        </w:rPr>
        <w:t>&lt;RepeatBlock-By&gt;&lt;Members&gt;</w:t>
      </w:r>
      <w:r w:rsidRPr="006D085E">
        <w:rPr>
          <w:lang w:val="es-ES"/>
        </w:rPr>
        <w:t>Carmen Crespo Díaz</w:t>
      </w:r>
      <w:r w:rsidRPr="006D085E">
        <w:rPr>
          <w:rStyle w:val="HideTWBExt"/>
          <w:b w:val="0"/>
          <w:lang w:val="es-ES"/>
        </w:rPr>
        <w:t>&lt;/Members&gt;</w:t>
      </w:r>
    </w:p>
    <w:p w14:paraId="688E3256" w14:textId="77777777" w:rsidR="00B968A2" w:rsidRPr="006D085E" w:rsidRDefault="00B968A2" w:rsidP="00B968A2">
      <w:pPr>
        <w:pStyle w:val="NormalBold"/>
        <w:rPr>
          <w:lang w:val="es-ES"/>
        </w:rPr>
      </w:pPr>
      <w:r w:rsidRPr="006D085E">
        <w:rPr>
          <w:rStyle w:val="HideTWBExt"/>
          <w:b w:val="0"/>
          <w:lang w:val="es-ES"/>
        </w:rPr>
        <w:t>&lt;/RepeatBlock-By&gt;</w:t>
      </w:r>
    </w:p>
    <w:p w14:paraId="322E059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A98CDAB" w14:textId="77777777" w:rsidR="00B968A2" w:rsidRPr="00565786" w:rsidRDefault="00B968A2" w:rsidP="00B968A2">
      <w:pPr>
        <w:pStyle w:val="NormalBold"/>
      </w:pPr>
      <w:r w:rsidRPr="00565786">
        <w:rPr>
          <w:rStyle w:val="HideTWBExt"/>
        </w:rPr>
        <w:t>&lt;Article&gt;</w:t>
      </w:r>
      <w:r w:rsidRPr="00565786">
        <w:t>Paragrafo 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E3DA989" w14:textId="77777777" w:rsidTr="00C72CB5">
        <w:trPr>
          <w:trHeight w:hRule="exact" w:val="240"/>
          <w:jc w:val="center"/>
        </w:trPr>
        <w:tc>
          <w:tcPr>
            <w:tcW w:w="9752" w:type="dxa"/>
            <w:gridSpan w:val="2"/>
            <w:tcBorders>
              <w:top w:val="nil"/>
              <w:left w:val="nil"/>
              <w:bottom w:val="nil"/>
              <w:right w:val="nil"/>
            </w:tcBorders>
          </w:tcPr>
          <w:p w14:paraId="4316D6DD" w14:textId="77777777" w:rsidR="00B968A2" w:rsidRPr="00565786" w:rsidRDefault="00B968A2" w:rsidP="00C72CB5"/>
        </w:tc>
      </w:tr>
      <w:tr w:rsidR="00B968A2" w:rsidRPr="00565786" w14:paraId="55F6283C" w14:textId="77777777" w:rsidTr="00C72CB5">
        <w:trPr>
          <w:trHeight w:val="240"/>
          <w:jc w:val="center"/>
        </w:trPr>
        <w:tc>
          <w:tcPr>
            <w:tcW w:w="4876" w:type="dxa"/>
            <w:tcBorders>
              <w:top w:val="nil"/>
              <w:left w:val="nil"/>
              <w:bottom w:val="nil"/>
              <w:right w:val="nil"/>
            </w:tcBorders>
          </w:tcPr>
          <w:p w14:paraId="7E9DD10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768AE5F" w14:textId="77777777" w:rsidR="00B968A2" w:rsidRPr="00565786" w:rsidRDefault="00B968A2" w:rsidP="00C72CB5">
            <w:pPr>
              <w:pStyle w:val="AmColumnHeading"/>
            </w:pPr>
            <w:r w:rsidRPr="00565786">
              <w:t>Emendamento</w:t>
            </w:r>
          </w:p>
        </w:tc>
      </w:tr>
      <w:tr w:rsidR="00B968A2" w:rsidRPr="00565786" w14:paraId="6022079F" w14:textId="77777777" w:rsidTr="00C72CB5">
        <w:trPr>
          <w:jc w:val="center"/>
        </w:trPr>
        <w:tc>
          <w:tcPr>
            <w:tcW w:w="4876" w:type="dxa"/>
            <w:tcBorders>
              <w:top w:val="nil"/>
              <w:left w:val="nil"/>
              <w:bottom w:val="nil"/>
              <w:right w:val="nil"/>
            </w:tcBorders>
          </w:tcPr>
          <w:p w14:paraId="5F7268B3" w14:textId="77777777" w:rsidR="00B968A2" w:rsidRPr="00565786" w:rsidRDefault="00B968A2" w:rsidP="00C72CB5">
            <w:pPr>
              <w:pStyle w:val="Normal6a"/>
            </w:pPr>
            <w:r w:rsidRPr="00565786">
              <w:t>6.</w:t>
            </w:r>
            <w:r w:rsidRPr="00565786">
              <w:tab/>
              <w:t>sottolinea che la PCP impone rigorosi vincoli di capacità basati sulla stazza lorda, limitando l'installazione di nuovi sistemi di propulsione e nuove tecnologie di stoccaggio del carburante;</w:t>
            </w:r>
          </w:p>
        </w:tc>
        <w:tc>
          <w:tcPr>
            <w:tcW w:w="4876" w:type="dxa"/>
            <w:tcBorders>
              <w:top w:val="nil"/>
              <w:left w:val="nil"/>
              <w:bottom w:val="nil"/>
              <w:right w:val="nil"/>
            </w:tcBorders>
          </w:tcPr>
          <w:p w14:paraId="4327923D" w14:textId="77777777" w:rsidR="00B968A2" w:rsidRPr="00565786" w:rsidRDefault="00B968A2" w:rsidP="00C72CB5">
            <w:pPr>
              <w:pStyle w:val="Normal6a"/>
            </w:pPr>
            <w:r w:rsidRPr="00565786">
              <w:t>6.</w:t>
            </w:r>
            <w:r w:rsidRPr="00565786">
              <w:tab/>
              <w:t>sottolinea che la PCP impone rigorosi vincoli di capacità basati sulla stazza lorda, limitando l'installazione di nuovi sistemi di propulsione e nuove tecnologie di stoccaggio del carburante</w:t>
            </w:r>
            <w:r w:rsidRPr="00565786">
              <w:rPr>
                <w:b/>
                <w:i/>
              </w:rPr>
              <w:t>; chiede una revisione urgente della definizione di capacità di pesca nella PCP, in modo tale da escludere dal calcolo le zone abitabili (cabine, servizi igienici, cucina, ecc.) necessarie per il benessere dell'equipaggio, al fine di agevolare l'installazione di nuove tecnologie e migliorare le condizioni lavorative a bordo</w:t>
            </w:r>
            <w:r w:rsidRPr="00565786">
              <w:t>;</w:t>
            </w:r>
          </w:p>
        </w:tc>
      </w:tr>
    </w:tbl>
    <w:p w14:paraId="148B5A5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{ES}</w:t>
      </w:r>
      <w:r w:rsidRPr="00565786">
        <w:t>es</w:t>
      </w:r>
      <w:r w:rsidRPr="00565786">
        <w:rPr>
          <w:rStyle w:val="HideTWBExt"/>
        </w:rPr>
        <w:t>&lt;/Original&gt;</w:t>
      </w:r>
    </w:p>
    <w:p w14:paraId="4114C36C" w14:textId="77777777" w:rsidR="00B968A2" w:rsidRPr="00565786" w:rsidRDefault="00B968A2" w:rsidP="00B968A2">
      <w:r w:rsidRPr="00565786">
        <w:rPr>
          <w:rStyle w:val="HideTWBExt"/>
        </w:rPr>
        <w:t>&lt;/Amend&gt;</w:t>
      </w:r>
    </w:p>
    <w:p w14:paraId="1F8A200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196</w:t>
      </w:r>
      <w:r w:rsidRPr="00565786">
        <w:rPr>
          <w:rStyle w:val="HideTWBExt"/>
        </w:rPr>
        <w:t>&lt;/NumAm&gt;</w:t>
      </w:r>
    </w:p>
    <w:p w14:paraId="10FAFCAB"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Asger Christensen</w:t>
      </w:r>
      <w:r w:rsidRPr="00565786">
        <w:rPr>
          <w:rStyle w:val="HideTWBExt"/>
          <w:b w:val="0"/>
        </w:rPr>
        <w:t>&lt;/Members&gt;</w:t>
      </w:r>
    </w:p>
    <w:p w14:paraId="07BBDCFA" w14:textId="77777777" w:rsidR="00B968A2" w:rsidRPr="00565786" w:rsidRDefault="00B968A2" w:rsidP="00B968A2">
      <w:pPr>
        <w:pStyle w:val="NormalBold"/>
      </w:pPr>
      <w:r w:rsidRPr="00565786">
        <w:rPr>
          <w:rStyle w:val="HideTWBExt"/>
          <w:b w:val="0"/>
        </w:rPr>
        <w:t>&lt;/RepeatBlock-By&gt;</w:t>
      </w:r>
    </w:p>
    <w:p w14:paraId="4D1926C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8F196D4" w14:textId="77777777" w:rsidR="00B968A2" w:rsidRPr="00565786" w:rsidRDefault="00B968A2" w:rsidP="00B968A2">
      <w:pPr>
        <w:pStyle w:val="NormalBold"/>
      </w:pPr>
      <w:r w:rsidRPr="00565786">
        <w:rPr>
          <w:rStyle w:val="HideTWBExt"/>
        </w:rPr>
        <w:t>&lt;Article&gt;</w:t>
      </w:r>
      <w:r w:rsidRPr="00565786">
        <w:t>Paragrafo 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74EF7B2" w14:textId="77777777" w:rsidTr="00C72CB5">
        <w:trPr>
          <w:trHeight w:hRule="exact" w:val="240"/>
          <w:jc w:val="center"/>
        </w:trPr>
        <w:tc>
          <w:tcPr>
            <w:tcW w:w="9752" w:type="dxa"/>
            <w:gridSpan w:val="2"/>
            <w:tcBorders>
              <w:top w:val="nil"/>
              <w:left w:val="nil"/>
              <w:bottom w:val="nil"/>
              <w:right w:val="nil"/>
            </w:tcBorders>
          </w:tcPr>
          <w:p w14:paraId="47342A7E" w14:textId="77777777" w:rsidR="00B968A2" w:rsidRPr="00565786" w:rsidRDefault="00B968A2" w:rsidP="00C72CB5"/>
        </w:tc>
      </w:tr>
      <w:tr w:rsidR="00B968A2" w:rsidRPr="00565786" w14:paraId="00B517CD" w14:textId="77777777" w:rsidTr="00C72CB5">
        <w:trPr>
          <w:trHeight w:val="240"/>
          <w:jc w:val="center"/>
        </w:trPr>
        <w:tc>
          <w:tcPr>
            <w:tcW w:w="4876" w:type="dxa"/>
            <w:tcBorders>
              <w:top w:val="nil"/>
              <w:left w:val="nil"/>
              <w:bottom w:val="nil"/>
              <w:right w:val="nil"/>
            </w:tcBorders>
          </w:tcPr>
          <w:p w14:paraId="6B812BE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57EE8C8" w14:textId="77777777" w:rsidR="00B968A2" w:rsidRPr="00565786" w:rsidRDefault="00B968A2" w:rsidP="00C72CB5">
            <w:pPr>
              <w:pStyle w:val="AmColumnHeading"/>
            </w:pPr>
            <w:r w:rsidRPr="00565786">
              <w:t>Emendamento</w:t>
            </w:r>
          </w:p>
        </w:tc>
      </w:tr>
      <w:tr w:rsidR="00B968A2" w:rsidRPr="00565786" w14:paraId="2A5BBC3F" w14:textId="77777777" w:rsidTr="00C72CB5">
        <w:trPr>
          <w:jc w:val="center"/>
        </w:trPr>
        <w:tc>
          <w:tcPr>
            <w:tcW w:w="4876" w:type="dxa"/>
            <w:tcBorders>
              <w:top w:val="nil"/>
              <w:left w:val="nil"/>
              <w:bottom w:val="nil"/>
              <w:right w:val="nil"/>
            </w:tcBorders>
          </w:tcPr>
          <w:p w14:paraId="3E5ED077" w14:textId="77777777" w:rsidR="00B968A2" w:rsidRPr="00565786" w:rsidRDefault="00B968A2" w:rsidP="00C72CB5">
            <w:pPr>
              <w:pStyle w:val="Normal6a"/>
            </w:pPr>
            <w:r w:rsidRPr="00565786">
              <w:t>6.</w:t>
            </w:r>
            <w:r w:rsidRPr="00565786">
              <w:tab/>
              <w:t xml:space="preserve">sottolinea che la PCP </w:t>
            </w:r>
            <w:r w:rsidRPr="00565786">
              <w:rPr>
                <w:b/>
                <w:i/>
              </w:rPr>
              <w:t>impone</w:t>
            </w:r>
            <w:r w:rsidRPr="00565786">
              <w:t xml:space="preserve"> rigorosi vincoli di capacità basati sulla stazza lorda</w:t>
            </w:r>
            <w:r w:rsidRPr="00565786">
              <w:rPr>
                <w:b/>
                <w:i/>
              </w:rPr>
              <w:t>, limitando l'</w:t>
            </w:r>
            <w:r w:rsidRPr="00565786">
              <w:t>installazione di nuovi sistemi di propulsione e nuove tecnologie di stoccaggio del carburante;</w:t>
            </w:r>
          </w:p>
        </w:tc>
        <w:tc>
          <w:tcPr>
            <w:tcW w:w="4876" w:type="dxa"/>
            <w:tcBorders>
              <w:top w:val="nil"/>
              <w:left w:val="nil"/>
              <w:bottom w:val="nil"/>
              <w:right w:val="nil"/>
            </w:tcBorders>
          </w:tcPr>
          <w:p w14:paraId="56703986" w14:textId="77777777" w:rsidR="00B968A2" w:rsidRPr="00565786" w:rsidRDefault="00B968A2" w:rsidP="00C72CB5">
            <w:pPr>
              <w:pStyle w:val="Normal6a"/>
            </w:pPr>
            <w:r w:rsidRPr="00565786">
              <w:t>6.</w:t>
            </w:r>
            <w:r w:rsidRPr="00565786">
              <w:tab/>
              <w:t xml:space="preserve">sottolinea che la PCP </w:t>
            </w:r>
            <w:r w:rsidRPr="00565786">
              <w:rPr>
                <w:b/>
                <w:i/>
              </w:rPr>
              <w:t>prevede</w:t>
            </w:r>
            <w:r w:rsidRPr="00565786">
              <w:t xml:space="preserve"> rigorosi vincoli di capacità basati sulla stazza lorda</w:t>
            </w:r>
            <w:r w:rsidRPr="00565786">
              <w:rPr>
                <w:b/>
                <w:i/>
              </w:rPr>
              <w:t>; sottolinea che spetta agli Stati membri gestire i loro limiti di capacità nazionali; sottolinea che, per il settore della pesca, l'applicazione di questi limiti e l'approccio restrittivo degli Stati membri hanno eretto ostacoli all'</w:t>
            </w:r>
            <w:r w:rsidRPr="00565786">
              <w:t>installazione di nuovi sistemi di propulsione e nuove tecnologie di stoccaggio del carburante;</w:t>
            </w:r>
          </w:p>
        </w:tc>
      </w:tr>
    </w:tbl>
    <w:p w14:paraId="1C518C5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F80A137" w14:textId="77777777" w:rsidR="00B968A2" w:rsidRPr="00565786" w:rsidRDefault="00B968A2" w:rsidP="00B968A2">
      <w:r w:rsidRPr="00565786">
        <w:rPr>
          <w:rStyle w:val="HideTWBExt"/>
        </w:rPr>
        <w:t>&lt;/Amend&gt;</w:t>
      </w:r>
    </w:p>
    <w:p w14:paraId="33D1C15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197</w:t>
      </w:r>
      <w:r w:rsidRPr="00565786">
        <w:rPr>
          <w:rStyle w:val="HideTWBExt"/>
        </w:rPr>
        <w:t>&lt;/NumAm&gt;</w:t>
      </w:r>
    </w:p>
    <w:p w14:paraId="10F32BE8"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5BE81C13" w14:textId="77777777" w:rsidR="00B968A2" w:rsidRPr="00565786" w:rsidRDefault="00B968A2" w:rsidP="00B968A2">
      <w:pPr>
        <w:pStyle w:val="NormalBold"/>
      </w:pPr>
      <w:r w:rsidRPr="00565786">
        <w:rPr>
          <w:rStyle w:val="HideTWBExt"/>
          <w:b w:val="0"/>
        </w:rPr>
        <w:t>&lt;/RepeatBlock-By&gt;</w:t>
      </w:r>
    </w:p>
    <w:p w14:paraId="7289F8F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221036F" w14:textId="77777777" w:rsidR="00B968A2" w:rsidRPr="00565786" w:rsidRDefault="00B968A2" w:rsidP="00B968A2">
      <w:pPr>
        <w:pStyle w:val="NormalBold"/>
      </w:pPr>
      <w:r w:rsidRPr="00565786">
        <w:rPr>
          <w:rStyle w:val="HideTWBExt"/>
        </w:rPr>
        <w:t>&lt;Article&gt;</w:t>
      </w:r>
      <w:r w:rsidRPr="00565786">
        <w:t>Paragrafo 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9D2AC47" w14:textId="77777777" w:rsidTr="00C72CB5">
        <w:trPr>
          <w:trHeight w:hRule="exact" w:val="240"/>
          <w:jc w:val="center"/>
        </w:trPr>
        <w:tc>
          <w:tcPr>
            <w:tcW w:w="9752" w:type="dxa"/>
            <w:gridSpan w:val="2"/>
            <w:tcBorders>
              <w:top w:val="nil"/>
              <w:left w:val="nil"/>
              <w:bottom w:val="nil"/>
              <w:right w:val="nil"/>
            </w:tcBorders>
          </w:tcPr>
          <w:p w14:paraId="378D7BC9" w14:textId="77777777" w:rsidR="00B968A2" w:rsidRPr="00565786" w:rsidRDefault="00B968A2" w:rsidP="00C72CB5"/>
        </w:tc>
      </w:tr>
      <w:tr w:rsidR="00B968A2" w:rsidRPr="00565786" w14:paraId="4758DEDC" w14:textId="77777777" w:rsidTr="00C72CB5">
        <w:trPr>
          <w:trHeight w:val="240"/>
          <w:jc w:val="center"/>
        </w:trPr>
        <w:tc>
          <w:tcPr>
            <w:tcW w:w="4876" w:type="dxa"/>
            <w:tcBorders>
              <w:top w:val="nil"/>
              <w:left w:val="nil"/>
              <w:bottom w:val="nil"/>
              <w:right w:val="nil"/>
            </w:tcBorders>
          </w:tcPr>
          <w:p w14:paraId="32280CF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5862C28" w14:textId="77777777" w:rsidR="00B968A2" w:rsidRPr="00565786" w:rsidRDefault="00B968A2" w:rsidP="00C72CB5">
            <w:pPr>
              <w:pStyle w:val="AmColumnHeading"/>
            </w:pPr>
            <w:r w:rsidRPr="00565786">
              <w:t>Emendamento</w:t>
            </w:r>
          </w:p>
        </w:tc>
      </w:tr>
      <w:tr w:rsidR="00B968A2" w:rsidRPr="00565786" w14:paraId="6CDC75D7" w14:textId="77777777" w:rsidTr="00C72CB5">
        <w:trPr>
          <w:jc w:val="center"/>
        </w:trPr>
        <w:tc>
          <w:tcPr>
            <w:tcW w:w="4876" w:type="dxa"/>
            <w:tcBorders>
              <w:top w:val="nil"/>
              <w:left w:val="nil"/>
              <w:bottom w:val="nil"/>
              <w:right w:val="nil"/>
            </w:tcBorders>
          </w:tcPr>
          <w:p w14:paraId="376A8014" w14:textId="77777777" w:rsidR="00B968A2" w:rsidRPr="00565786" w:rsidRDefault="00B968A2" w:rsidP="00C72CB5">
            <w:pPr>
              <w:pStyle w:val="Normal6a"/>
            </w:pPr>
            <w:r w:rsidRPr="00565786">
              <w:t>6.</w:t>
            </w:r>
            <w:r w:rsidRPr="00565786">
              <w:tab/>
              <w:t>sottolinea che la PCP impone rigorosi vincoli di capacità basati sulla stazza lorda, limitando l'installazione di nuovi sistemi di propulsione e nuove tecnologie di stoccaggio del carburante;</w:t>
            </w:r>
          </w:p>
        </w:tc>
        <w:tc>
          <w:tcPr>
            <w:tcW w:w="4876" w:type="dxa"/>
            <w:tcBorders>
              <w:top w:val="nil"/>
              <w:left w:val="nil"/>
              <w:bottom w:val="nil"/>
              <w:right w:val="nil"/>
            </w:tcBorders>
          </w:tcPr>
          <w:p w14:paraId="0BC05729" w14:textId="77777777" w:rsidR="00B968A2" w:rsidRPr="00565786" w:rsidRDefault="00B968A2" w:rsidP="00C72CB5">
            <w:pPr>
              <w:pStyle w:val="Normal6a"/>
            </w:pPr>
            <w:r w:rsidRPr="00565786">
              <w:t>6.</w:t>
            </w:r>
            <w:r w:rsidRPr="00565786">
              <w:tab/>
              <w:t>sottolinea che la PCP impone rigorosi vincoli di capacità basati sulla stazza lorda, limitando l'installazione di nuovi sistemi di propulsione e nuove tecnologie di stoccaggio del carburante;</w:t>
            </w:r>
            <w:r w:rsidRPr="00565786">
              <w:rPr>
                <w:b/>
                <w:i/>
              </w:rPr>
              <w:t> osserva che numerosi nuovi motori e tecnologie richiederanno più spazio, rendendo così sostanzialmente obsoleti i limiti di capacità esistenti;</w:t>
            </w:r>
          </w:p>
        </w:tc>
      </w:tr>
    </w:tbl>
    <w:p w14:paraId="60A1B0EA"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360CEBEE" w14:textId="77777777" w:rsidR="00B968A2" w:rsidRPr="006D085E" w:rsidRDefault="00B968A2" w:rsidP="00B968A2">
      <w:pPr>
        <w:rPr>
          <w:lang w:val="fr-BE"/>
        </w:rPr>
      </w:pPr>
      <w:r w:rsidRPr="006D085E">
        <w:rPr>
          <w:rStyle w:val="HideTWBExt"/>
          <w:lang w:val="fr-BE"/>
        </w:rPr>
        <w:t>&lt;/Amend&gt;</w:t>
      </w:r>
    </w:p>
    <w:p w14:paraId="42488733"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198</w:t>
      </w:r>
      <w:r w:rsidRPr="006D085E">
        <w:rPr>
          <w:rStyle w:val="HideTWBExt"/>
          <w:lang w:val="fr-BE"/>
        </w:rPr>
        <w:t>&lt;/NumAm&gt;</w:t>
      </w:r>
    </w:p>
    <w:p w14:paraId="73777AD4"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49B005E9" w14:textId="77777777" w:rsidR="00B968A2" w:rsidRPr="006D085E" w:rsidRDefault="00B968A2" w:rsidP="00B968A2">
      <w:pPr>
        <w:pStyle w:val="NormalBold"/>
        <w:rPr>
          <w:lang w:val="fr-BE"/>
        </w:rPr>
      </w:pPr>
      <w:r w:rsidRPr="006D085E">
        <w:rPr>
          <w:rStyle w:val="HideTWBExt"/>
          <w:b w:val="0"/>
          <w:lang w:val="fr-BE"/>
        </w:rPr>
        <w:t>&lt;/RepeatBlock-By&gt;</w:t>
      </w:r>
    </w:p>
    <w:p w14:paraId="00DF8EE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B79931A" w14:textId="77777777" w:rsidR="00B968A2" w:rsidRPr="00565786" w:rsidRDefault="00B968A2" w:rsidP="00B968A2">
      <w:pPr>
        <w:pStyle w:val="NormalBold"/>
      </w:pPr>
      <w:r w:rsidRPr="00565786">
        <w:rPr>
          <w:rStyle w:val="HideTWBExt"/>
        </w:rPr>
        <w:t>&lt;Article&gt;</w:t>
      </w:r>
      <w:r w:rsidRPr="00565786">
        <w:t>Paragrafo 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A4C80AE" w14:textId="77777777" w:rsidTr="00C72CB5">
        <w:trPr>
          <w:trHeight w:hRule="exact" w:val="240"/>
          <w:jc w:val="center"/>
        </w:trPr>
        <w:tc>
          <w:tcPr>
            <w:tcW w:w="9752" w:type="dxa"/>
            <w:gridSpan w:val="2"/>
            <w:tcBorders>
              <w:top w:val="nil"/>
              <w:left w:val="nil"/>
              <w:bottom w:val="nil"/>
              <w:right w:val="nil"/>
            </w:tcBorders>
          </w:tcPr>
          <w:p w14:paraId="220D10DC" w14:textId="77777777" w:rsidR="00B968A2" w:rsidRPr="00565786" w:rsidRDefault="00B968A2" w:rsidP="00C72CB5"/>
        </w:tc>
      </w:tr>
      <w:tr w:rsidR="00B968A2" w:rsidRPr="00565786" w14:paraId="4FAADAD2" w14:textId="77777777" w:rsidTr="00C72CB5">
        <w:trPr>
          <w:trHeight w:val="240"/>
          <w:jc w:val="center"/>
        </w:trPr>
        <w:tc>
          <w:tcPr>
            <w:tcW w:w="4876" w:type="dxa"/>
            <w:tcBorders>
              <w:top w:val="nil"/>
              <w:left w:val="nil"/>
              <w:bottom w:val="nil"/>
              <w:right w:val="nil"/>
            </w:tcBorders>
          </w:tcPr>
          <w:p w14:paraId="13F1709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079E74A" w14:textId="77777777" w:rsidR="00B968A2" w:rsidRPr="00565786" w:rsidRDefault="00B968A2" w:rsidP="00C72CB5">
            <w:pPr>
              <w:pStyle w:val="AmColumnHeading"/>
            </w:pPr>
            <w:r w:rsidRPr="00565786">
              <w:t>Emendamento</w:t>
            </w:r>
          </w:p>
        </w:tc>
      </w:tr>
      <w:tr w:rsidR="00B968A2" w:rsidRPr="00565786" w14:paraId="7E134BC7" w14:textId="77777777" w:rsidTr="00C72CB5">
        <w:trPr>
          <w:jc w:val="center"/>
        </w:trPr>
        <w:tc>
          <w:tcPr>
            <w:tcW w:w="4876" w:type="dxa"/>
            <w:tcBorders>
              <w:top w:val="nil"/>
              <w:left w:val="nil"/>
              <w:bottom w:val="nil"/>
              <w:right w:val="nil"/>
            </w:tcBorders>
          </w:tcPr>
          <w:p w14:paraId="68999B6E" w14:textId="77777777" w:rsidR="00B968A2" w:rsidRPr="00565786" w:rsidRDefault="00B968A2" w:rsidP="00C72CB5">
            <w:pPr>
              <w:pStyle w:val="Normal6a"/>
            </w:pPr>
            <w:r w:rsidRPr="00565786">
              <w:t>6.</w:t>
            </w:r>
            <w:r w:rsidRPr="00565786">
              <w:tab/>
              <w:t>sottolinea che la PCP impone rigorosi vincoli di capacità basati sulla stazza lorda, limitando l'installazione di nuovi sistemi di propulsione e nuove tecnologie di stoccaggio del carburante;</w:t>
            </w:r>
          </w:p>
        </w:tc>
        <w:tc>
          <w:tcPr>
            <w:tcW w:w="4876" w:type="dxa"/>
            <w:tcBorders>
              <w:top w:val="nil"/>
              <w:left w:val="nil"/>
              <w:bottom w:val="nil"/>
              <w:right w:val="nil"/>
            </w:tcBorders>
          </w:tcPr>
          <w:p w14:paraId="67ECAF70" w14:textId="77777777" w:rsidR="00B968A2" w:rsidRPr="00565786" w:rsidRDefault="00B968A2" w:rsidP="00C72CB5">
            <w:pPr>
              <w:pStyle w:val="Normal6a"/>
            </w:pPr>
            <w:r w:rsidRPr="00565786">
              <w:t>6.</w:t>
            </w:r>
            <w:r w:rsidRPr="00565786">
              <w:tab/>
              <w:t xml:space="preserve">sottolinea che la PCP impone rigorosi vincoli di capacità basati sulla stazza lorda, limitando l'installazione di nuovi sistemi di propulsione e nuove tecnologie di stoccaggio del carburante </w:t>
            </w:r>
            <w:r w:rsidRPr="00565786">
              <w:rPr>
                <w:b/>
                <w:i/>
              </w:rPr>
              <w:t>e impedisce adeguamenti in termini di sicurezza, di miglioramento delle condizioni di lavoro e di comfort minimo dei pescatori</w:t>
            </w:r>
            <w:r w:rsidRPr="00565786">
              <w:t>;</w:t>
            </w:r>
          </w:p>
        </w:tc>
      </w:tr>
    </w:tbl>
    <w:p w14:paraId="454F074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03D8187A" w14:textId="77777777" w:rsidR="00B968A2" w:rsidRPr="00565786" w:rsidRDefault="00B968A2" w:rsidP="00B968A2">
      <w:r w:rsidRPr="00565786">
        <w:rPr>
          <w:rStyle w:val="HideTWBExt"/>
        </w:rPr>
        <w:t>&lt;/Amend&gt;</w:t>
      </w:r>
    </w:p>
    <w:p w14:paraId="3304759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199</w:t>
      </w:r>
      <w:r w:rsidRPr="00565786">
        <w:rPr>
          <w:rStyle w:val="HideTWBExt"/>
        </w:rPr>
        <w:t>&lt;/NumAm&gt;</w:t>
      </w:r>
    </w:p>
    <w:p w14:paraId="4D2050BD"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6BC63A8C" w14:textId="77777777" w:rsidR="00B968A2" w:rsidRPr="00565786" w:rsidRDefault="00B968A2" w:rsidP="00B968A2">
      <w:pPr>
        <w:pStyle w:val="NormalBold"/>
      </w:pPr>
      <w:r w:rsidRPr="00565786">
        <w:rPr>
          <w:rStyle w:val="HideTWBExt"/>
          <w:b w:val="0"/>
        </w:rPr>
        <w:t>&lt;/RepeatBlock-By&gt;</w:t>
      </w:r>
    </w:p>
    <w:p w14:paraId="2EC10F8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F7DCC38" w14:textId="77777777" w:rsidR="00B968A2" w:rsidRPr="00565786" w:rsidRDefault="00B968A2" w:rsidP="00B968A2">
      <w:pPr>
        <w:pStyle w:val="NormalBold"/>
      </w:pPr>
      <w:r w:rsidRPr="00565786">
        <w:rPr>
          <w:rStyle w:val="HideTWBExt"/>
        </w:rPr>
        <w:t>&lt;Article&gt;</w:t>
      </w:r>
      <w:r w:rsidRPr="00565786">
        <w:t>Paragrafo 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32D539C" w14:textId="77777777" w:rsidTr="00C72CB5">
        <w:trPr>
          <w:trHeight w:hRule="exact" w:val="240"/>
          <w:jc w:val="center"/>
        </w:trPr>
        <w:tc>
          <w:tcPr>
            <w:tcW w:w="9752" w:type="dxa"/>
            <w:gridSpan w:val="2"/>
            <w:tcBorders>
              <w:top w:val="nil"/>
              <w:left w:val="nil"/>
              <w:bottom w:val="nil"/>
              <w:right w:val="nil"/>
            </w:tcBorders>
          </w:tcPr>
          <w:p w14:paraId="581044D4" w14:textId="77777777" w:rsidR="00B968A2" w:rsidRPr="00565786" w:rsidRDefault="00B968A2" w:rsidP="00C72CB5"/>
        </w:tc>
      </w:tr>
      <w:tr w:rsidR="00B968A2" w:rsidRPr="00565786" w14:paraId="7E472AE8" w14:textId="77777777" w:rsidTr="00C72CB5">
        <w:trPr>
          <w:trHeight w:val="240"/>
          <w:jc w:val="center"/>
        </w:trPr>
        <w:tc>
          <w:tcPr>
            <w:tcW w:w="4876" w:type="dxa"/>
            <w:tcBorders>
              <w:top w:val="nil"/>
              <w:left w:val="nil"/>
              <w:bottom w:val="nil"/>
              <w:right w:val="nil"/>
            </w:tcBorders>
          </w:tcPr>
          <w:p w14:paraId="7CED2BE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1BB6CBC" w14:textId="77777777" w:rsidR="00B968A2" w:rsidRPr="00565786" w:rsidRDefault="00B968A2" w:rsidP="00C72CB5">
            <w:pPr>
              <w:pStyle w:val="AmColumnHeading"/>
            </w:pPr>
            <w:r w:rsidRPr="00565786">
              <w:t>Emendamento</w:t>
            </w:r>
          </w:p>
        </w:tc>
      </w:tr>
      <w:tr w:rsidR="00B968A2" w:rsidRPr="00565786" w14:paraId="21ACBF6E" w14:textId="77777777" w:rsidTr="00C72CB5">
        <w:trPr>
          <w:jc w:val="center"/>
        </w:trPr>
        <w:tc>
          <w:tcPr>
            <w:tcW w:w="4876" w:type="dxa"/>
            <w:tcBorders>
              <w:top w:val="nil"/>
              <w:left w:val="nil"/>
              <w:bottom w:val="nil"/>
              <w:right w:val="nil"/>
            </w:tcBorders>
          </w:tcPr>
          <w:p w14:paraId="0B45F27B" w14:textId="77777777" w:rsidR="00B968A2" w:rsidRPr="00565786" w:rsidRDefault="00B968A2" w:rsidP="00C72CB5">
            <w:pPr>
              <w:pStyle w:val="Normal6a"/>
            </w:pPr>
            <w:r w:rsidRPr="00565786">
              <w:t>6.</w:t>
            </w:r>
            <w:r w:rsidRPr="00565786">
              <w:tab/>
              <w:t>sottolinea che la PCP impone rigorosi vincoli di capacità basati sulla stazza lorda, limitando l'installazione di nuovi sistemi di propulsione e nuove tecnologie di stoccaggio del carburante;</w:t>
            </w:r>
          </w:p>
        </w:tc>
        <w:tc>
          <w:tcPr>
            <w:tcW w:w="4876" w:type="dxa"/>
            <w:tcBorders>
              <w:top w:val="nil"/>
              <w:left w:val="nil"/>
              <w:bottom w:val="nil"/>
              <w:right w:val="nil"/>
            </w:tcBorders>
          </w:tcPr>
          <w:p w14:paraId="15741740" w14:textId="77777777" w:rsidR="00B968A2" w:rsidRPr="00565786" w:rsidRDefault="00B968A2" w:rsidP="00C72CB5">
            <w:pPr>
              <w:pStyle w:val="Normal6a"/>
            </w:pPr>
            <w:r w:rsidRPr="00565786">
              <w:t>6.</w:t>
            </w:r>
            <w:r w:rsidRPr="00565786">
              <w:tab/>
              <w:t>sottolinea che la PCP impone rigorosi vincoli di capacità basati sulla stazza lorda, limitando l'installazione di nuovi sistemi di propulsione e nuove tecnologie di stoccaggio del carburante</w:t>
            </w:r>
            <w:r w:rsidRPr="00565786">
              <w:rPr>
                <w:b/>
                <w:i/>
              </w:rPr>
              <w:t>, nonché spazi sociali o miglioramenti per la sicurezza e la stabilità delle navi</w:t>
            </w:r>
            <w:r w:rsidRPr="00565786">
              <w:t>;</w:t>
            </w:r>
          </w:p>
        </w:tc>
      </w:tr>
    </w:tbl>
    <w:p w14:paraId="7B3895E1"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4DADE69" w14:textId="77777777" w:rsidR="00B968A2" w:rsidRPr="00565786" w:rsidRDefault="00B968A2" w:rsidP="00B968A2">
      <w:r w:rsidRPr="00565786">
        <w:rPr>
          <w:rStyle w:val="HideTWBExt"/>
        </w:rPr>
        <w:t>&lt;/Amend&gt;</w:t>
      </w:r>
    </w:p>
    <w:p w14:paraId="26AB243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200</w:t>
      </w:r>
      <w:r w:rsidRPr="00565786">
        <w:rPr>
          <w:rStyle w:val="HideTWBExt"/>
        </w:rPr>
        <w:t>&lt;/NumAm&gt;</w:t>
      </w:r>
    </w:p>
    <w:p w14:paraId="0E982D97" w14:textId="77777777" w:rsidR="00B968A2" w:rsidRPr="00565786" w:rsidRDefault="00B968A2" w:rsidP="00B968A2">
      <w:pPr>
        <w:pStyle w:val="NormalBold"/>
      </w:pPr>
      <w:r w:rsidRPr="00565786">
        <w:rPr>
          <w:rStyle w:val="HideTWBExt"/>
          <w:b w:val="0"/>
        </w:rPr>
        <w:t>&lt;RepeatBlock-By&gt;&lt;Members&gt;</w:t>
      </w:r>
      <w:r w:rsidRPr="00565786">
        <w:t>Marco Falcone, Flavio Tosi</w:t>
      </w:r>
      <w:r w:rsidRPr="00565786">
        <w:rPr>
          <w:rStyle w:val="HideTWBExt"/>
          <w:b w:val="0"/>
        </w:rPr>
        <w:t>&lt;/Members&gt;</w:t>
      </w:r>
    </w:p>
    <w:p w14:paraId="7F19BFC3" w14:textId="77777777" w:rsidR="00B968A2" w:rsidRPr="00565786" w:rsidRDefault="00B968A2" w:rsidP="00B968A2">
      <w:pPr>
        <w:pStyle w:val="NormalBold"/>
      </w:pPr>
      <w:r w:rsidRPr="00565786">
        <w:rPr>
          <w:rStyle w:val="HideTWBExt"/>
          <w:b w:val="0"/>
        </w:rPr>
        <w:t>&lt;/RepeatBlock-By&gt;</w:t>
      </w:r>
    </w:p>
    <w:p w14:paraId="19DE87B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90A26B8" w14:textId="77777777" w:rsidR="00B968A2" w:rsidRPr="00565786" w:rsidRDefault="00B968A2" w:rsidP="00B968A2">
      <w:pPr>
        <w:pStyle w:val="NormalBold"/>
      </w:pPr>
      <w:r w:rsidRPr="00565786">
        <w:rPr>
          <w:rStyle w:val="HideTWBExt"/>
        </w:rPr>
        <w:t>&lt;Article&gt;</w:t>
      </w:r>
      <w:r w:rsidRPr="00565786">
        <w:t>Paragrafo 6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4B6F8DD" w14:textId="77777777" w:rsidTr="00C72CB5">
        <w:trPr>
          <w:trHeight w:hRule="exact" w:val="240"/>
          <w:jc w:val="center"/>
        </w:trPr>
        <w:tc>
          <w:tcPr>
            <w:tcW w:w="9752" w:type="dxa"/>
            <w:gridSpan w:val="2"/>
            <w:tcBorders>
              <w:top w:val="nil"/>
              <w:left w:val="nil"/>
              <w:bottom w:val="nil"/>
              <w:right w:val="nil"/>
            </w:tcBorders>
          </w:tcPr>
          <w:p w14:paraId="657C1824" w14:textId="77777777" w:rsidR="00B968A2" w:rsidRPr="00565786" w:rsidRDefault="00B968A2" w:rsidP="00C72CB5"/>
        </w:tc>
      </w:tr>
      <w:tr w:rsidR="00B968A2" w:rsidRPr="00565786" w14:paraId="1C18CB77" w14:textId="77777777" w:rsidTr="00C72CB5">
        <w:trPr>
          <w:trHeight w:val="240"/>
          <w:jc w:val="center"/>
        </w:trPr>
        <w:tc>
          <w:tcPr>
            <w:tcW w:w="4876" w:type="dxa"/>
            <w:tcBorders>
              <w:top w:val="nil"/>
              <w:left w:val="nil"/>
              <w:bottom w:val="nil"/>
              <w:right w:val="nil"/>
            </w:tcBorders>
          </w:tcPr>
          <w:p w14:paraId="5A7623A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143AB8C" w14:textId="77777777" w:rsidR="00B968A2" w:rsidRPr="00565786" w:rsidRDefault="00B968A2" w:rsidP="00C72CB5">
            <w:pPr>
              <w:pStyle w:val="AmColumnHeading"/>
            </w:pPr>
            <w:r w:rsidRPr="00565786">
              <w:t>Emendamento</w:t>
            </w:r>
          </w:p>
        </w:tc>
      </w:tr>
      <w:tr w:rsidR="00B968A2" w:rsidRPr="00565786" w14:paraId="383BD566" w14:textId="77777777" w:rsidTr="00C72CB5">
        <w:trPr>
          <w:jc w:val="center"/>
        </w:trPr>
        <w:tc>
          <w:tcPr>
            <w:tcW w:w="4876" w:type="dxa"/>
            <w:tcBorders>
              <w:top w:val="nil"/>
              <w:left w:val="nil"/>
              <w:bottom w:val="nil"/>
              <w:right w:val="nil"/>
            </w:tcBorders>
          </w:tcPr>
          <w:p w14:paraId="7E425125" w14:textId="77777777" w:rsidR="00B968A2" w:rsidRPr="00565786" w:rsidRDefault="00B968A2" w:rsidP="00C72CB5">
            <w:pPr>
              <w:pStyle w:val="Normal6a"/>
            </w:pPr>
          </w:p>
        </w:tc>
        <w:tc>
          <w:tcPr>
            <w:tcW w:w="4876" w:type="dxa"/>
            <w:tcBorders>
              <w:top w:val="nil"/>
              <w:left w:val="nil"/>
              <w:bottom w:val="nil"/>
              <w:right w:val="nil"/>
            </w:tcBorders>
          </w:tcPr>
          <w:p w14:paraId="512FF7A2" w14:textId="77777777" w:rsidR="00B968A2" w:rsidRPr="00565786" w:rsidRDefault="00B968A2" w:rsidP="00C72CB5">
            <w:pPr>
              <w:pStyle w:val="Normal6a"/>
            </w:pPr>
            <w:proofErr w:type="gramStart"/>
            <w:r w:rsidRPr="00565786">
              <w:rPr>
                <w:b/>
                <w:i/>
              </w:rPr>
              <w:t>6</w:t>
            </w:r>
            <w:proofErr w:type="gramEnd"/>
            <w:r w:rsidRPr="00565786">
              <w:rPr>
                <w:b/>
                <w:i/>
              </w:rPr>
              <w:t xml:space="preserve"> bis.</w:t>
            </w:r>
            <w:r w:rsidRPr="00565786">
              <w:tab/>
            </w:r>
            <w:r w:rsidRPr="00565786">
              <w:rPr>
                <w:b/>
                <w:i/>
              </w:rPr>
              <w:t>ritiene che un sistema di gestione della pesca, come quello attualmente in vigore in tutte le GSA – nel Mediterraneo e altrove – basato sul controllo dello sforzo di pesca tramite i giorni di attività e sui contingenti massimi di prelievo, già introdotti dall'UE direttamente o tramite la CGPM per la maggior parte degli stock più rilevanti dal punto di vista della conservazione e del valore commerciale, possa giustificare una revisione dell'approccio della PCP anche sul piano della politica strutturale; considera infatti che tale revisione dovrebbe consentire un impiego più flessibile delle risorse del FEAMPA per sostenere il rinnovo della flotta, migliorandone l'efficienza ambientale e la sicurezza a bordo per i lavoratori imbarcati;</w:t>
            </w:r>
          </w:p>
        </w:tc>
      </w:tr>
    </w:tbl>
    <w:p w14:paraId="6A7671D5"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{IT}</w:t>
      </w:r>
      <w:r w:rsidRPr="00565786">
        <w:t>it</w:t>
      </w:r>
      <w:r w:rsidRPr="00565786">
        <w:rPr>
          <w:rStyle w:val="HideTWBExt"/>
        </w:rPr>
        <w:t>&lt;/Original&gt;</w:t>
      </w:r>
    </w:p>
    <w:p w14:paraId="5CF9F908" w14:textId="77777777" w:rsidR="00B968A2" w:rsidRPr="00565786" w:rsidRDefault="00B968A2" w:rsidP="00B968A2">
      <w:r w:rsidRPr="00565786">
        <w:rPr>
          <w:rStyle w:val="HideTWBExt"/>
        </w:rPr>
        <w:t>&lt;/Amend&gt;</w:t>
      </w:r>
    </w:p>
    <w:p w14:paraId="166ED02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201</w:t>
      </w:r>
      <w:r w:rsidRPr="00565786">
        <w:rPr>
          <w:rStyle w:val="HideTWBExt"/>
        </w:rPr>
        <w:t>&lt;/NumAm&gt;</w:t>
      </w:r>
    </w:p>
    <w:p w14:paraId="34336C2A"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33C9497F" w14:textId="77777777" w:rsidR="00B968A2" w:rsidRPr="00565786" w:rsidRDefault="00B968A2" w:rsidP="00B968A2">
      <w:pPr>
        <w:pStyle w:val="NormalBold"/>
      </w:pPr>
      <w:r w:rsidRPr="00565786">
        <w:rPr>
          <w:rStyle w:val="HideTWBExt"/>
          <w:b w:val="0"/>
        </w:rPr>
        <w:t>&lt;/RepeatBlock-By&gt;</w:t>
      </w:r>
    </w:p>
    <w:p w14:paraId="4C15567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9A3F2F1" w14:textId="77777777" w:rsidR="00B968A2" w:rsidRPr="00565786" w:rsidRDefault="00B968A2" w:rsidP="00B968A2">
      <w:pPr>
        <w:pStyle w:val="NormalBold"/>
      </w:pPr>
      <w:r w:rsidRPr="00565786">
        <w:rPr>
          <w:rStyle w:val="HideTWBExt"/>
        </w:rPr>
        <w:t>&lt;Article&gt;</w:t>
      </w:r>
      <w:r w:rsidRPr="00565786">
        <w:t>Paragrafo 6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D84A1E0" w14:textId="77777777" w:rsidTr="00C72CB5">
        <w:trPr>
          <w:trHeight w:hRule="exact" w:val="240"/>
          <w:jc w:val="center"/>
        </w:trPr>
        <w:tc>
          <w:tcPr>
            <w:tcW w:w="9752" w:type="dxa"/>
            <w:gridSpan w:val="2"/>
            <w:tcBorders>
              <w:top w:val="nil"/>
              <w:left w:val="nil"/>
              <w:bottom w:val="nil"/>
              <w:right w:val="nil"/>
            </w:tcBorders>
          </w:tcPr>
          <w:p w14:paraId="51ABF937" w14:textId="77777777" w:rsidR="00B968A2" w:rsidRPr="00565786" w:rsidRDefault="00B968A2" w:rsidP="00C72CB5"/>
        </w:tc>
      </w:tr>
      <w:tr w:rsidR="00B968A2" w:rsidRPr="00565786" w14:paraId="6FA214D4" w14:textId="77777777" w:rsidTr="00C72CB5">
        <w:trPr>
          <w:trHeight w:val="240"/>
          <w:jc w:val="center"/>
        </w:trPr>
        <w:tc>
          <w:tcPr>
            <w:tcW w:w="4876" w:type="dxa"/>
            <w:tcBorders>
              <w:top w:val="nil"/>
              <w:left w:val="nil"/>
              <w:bottom w:val="nil"/>
              <w:right w:val="nil"/>
            </w:tcBorders>
          </w:tcPr>
          <w:p w14:paraId="7442E19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4D66308" w14:textId="77777777" w:rsidR="00B968A2" w:rsidRPr="00565786" w:rsidRDefault="00B968A2" w:rsidP="00C72CB5">
            <w:pPr>
              <w:pStyle w:val="AmColumnHeading"/>
            </w:pPr>
            <w:r w:rsidRPr="00565786">
              <w:t>Emendamento</w:t>
            </w:r>
          </w:p>
        </w:tc>
      </w:tr>
      <w:tr w:rsidR="00B968A2" w:rsidRPr="00565786" w14:paraId="11AEB44E" w14:textId="77777777" w:rsidTr="00C72CB5">
        <w:trPr>
          <w:jc w:val="center"/>
        </w:trPr>
        <w:tc>
          <w:tcPr>
            <w:tcW w:w="4876" w:type="dxa"/>
            <w:tcBorders>
              <w:top w:val="nil"/>
              <w:left w:val="nil"/>
              <w:bottom w:val="nil"/>
              <w:right w:val="nil"/>
            </w:tcBorders>
          </w:tcPr>
          <w:p w14:paraId="3805EA93" w14:textId="77777777" w:rsidR="00B968A2" w:rsidRPr="00565786" w:rsidRDefault="00B968A2" w:rsidP="00C72CB5">
            <w:pPr>
              <w:pStyle w:val="Normal6a"/>
            </w:pPr>
          </w:p>
        </w:tc>
        <w:tc>
          <w:tcPr>
            <w:tcW w:w="4876" w:type="dxa"/>
            <w:tcBorders>
              <w:top w:val="nil"/>
              <w:left w:val="nil"/>
              <w:bottom w:val="nil"/>
              <w:right w:val="nil"/>
            </w:tcBorders>
          </w:tcPr>
          <w:p w14:paraId="5604D00F" w14:textId="77777777" w:rsidR="00B968A2" w:rsidRPr="00565786" w:rsidRDefault="00B968A2" w:rsidP="00C72CB5">
            <w:pPr>
              <w:pStyle w:val="Normal6a"/>
            </w:pPr>
            <w:proofErr w:type="gramStart"/>
            <w:r w:rsidRPr="00565786">
              <w:rPr>
                <w:b/>
                <w:i/>
              </w:rPr>
              <w:t>6</w:t>
            </w:r>
            <w:proofErr w:type="gramEnd"/>
            <w:r w:rsidRPr="00565786">
              <w:rPr>
                <w:b/>
                <w:i/>
              </w:rPr>
              <w:t xml:space="preserve"> bis.</w:t>
            </w:r>
            <w:r w:rsidRPr="00565786">
              <w:tab/>
            </w:r>
            <w:r w:rsidRPr="00565786">
              <w:rPr>
                <w:b/>
                <w:i/>
              </w:rPr>
              <w:t>sottolinea che la modernizzazione della flotta peschereccia dell'UE è una componente fondamentale della transizione verso un settore più sostenibile e resiliente e dovrebbe affrontare le sfide tecnologiche e umane, garantendo che l'efficienza energetica, la capacità digitale e la sicurezza operativa siano perseguite di pari passo con il miglioramento delle condizioni di lavoro a bordo; chiede il sostegno pubblico per dare priorità agli ammodernamenti dei pescherecci che consentano di ottenere sia vantaggi ambientali, progressi sociali che una maggiore capacità di conservare adeguatamente le catture a bordo, compresi i sistemi di conservazione e stoccaggio in celle frigorifere, entro i limiti delle capacità nazionali;</w:t>
            </w:r>
          </w:p>
        </w:tc>
      </w:tr>
    </w:tbl>
    <w:p w14:paraId="7647DA8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D97E7E7" w14:textId="77777777" w:rsidR="00B968A2" w:rsidRPr="00565786" w:rsidRDefault="00B968A2" w:rsidP="00B968A2">
      <w:r w:rsidRPr="00565786">
        <w:rPr>
          <w:rStyle w:val="HideTWBExt"/>
        </w:rPr>
        <w:t>&lt;/Amend&gt;</w:t>
      </w:r>
    </w:p>
    <w:p w14:paraId="3694500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202</w:t>
      </w:r>
      <w:r w:rsidRPr="00565786">
        <w:rPr>
          <w:rStyle w:val="HideTWBExt"/>
        </w:rPr>
        <w:t>&lt;/NumAm&gt;</w:t>
      </w:r>
    </w:p>
    <w:p w14:paraId="72CE167E" w14:textId="77777777" w:rsidR="00B968A2" w:rsidRPr="00565786" w:rsidRDefault="00B968A2" w:rsidP="00B968A2">
      <w:pPr>
        <w:pStyle w:val="NormalBold"/>
      </w:pPr>
      <w:r w:rsidRPr="00565786">
        <w:rPr>
          <w:rStyle w:val="HideTWBExt"/>
          <w:b w:val="0"/>
        </w:rPr>
        <w:t>&lt;RepeatBlock-By&gt;&lt;Members&gt;</w:t>
      </w:r>
      <w:r w:rsidRPr="00565786">
        <w:t>Sander Smit</w:t>
      </w:r>
      <w:r w:rsidRPr="00565786">
        <w:rPr>
          <w:rStyle w:val="HideTWBExt"/>
          <w:b w:val="0"/>
        </w:rPr>
        <w:t>&lt;/Members&gt;</w:t>
      </w:r>
    </w:p>
    <w:p w14:paraId="6741E1B2" w14:textId="77777777" w:rsidR="00B968A2" w:rsidRPr="00565786" w:rsidRDefault="00B968A2" w:rsidP="00B968A2">
      <w:pPr>
        <w:pStyle w:val="NormalBold"/>
      </w:pPr>
      <w:r w:rsidRPr="00565786">
        <w:rPr>
          <w:rStyle w:val="HideTWBExt"/>
          <w:b w:val="0"/>
        </w:rPr>
        <w:t>&lt;/RepeatBlock-By&gt;</w:t>
      </w:r>
    </w:p>
    <w:p w14:paraId="657C68A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0C83D63" w14:textId="77777777" w:rsidR="00B968A2" w:rsidRPr="00565786" w:rsidRDefault="00B968A2" w:rsidP="00B968A2">
      <w:pPr>
        <w:pStyle w:val="NormalBold"/>
      </w:pPr>
      <w:r w:rsidRPr="00565786">
        <w:rPr>
          <w:rStyle w:val="HideTWBExt"/>
        </w:rPr>
        <w:t>&lt;Article&gt;</w:t>
      </w:r>
      <w:r w:rsidRPr="00565786">
        <w:t>Paragrafo 6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985B9C3" w14:textId="77777777" w:rsidTr="00C72CB5">
        <w:trPr>
          <w:trHeight w:hRule="exact" w:val="240"/>
          <w:jc w:val="center"/>
        </w:trPr>
        <w:tc>
          <w:tcPr>
            <w:tcW w:w="9752" w:type="dxa"/>
            <w:gridSpan w:val="2"/>
            <w:tcBorders>
              <w:top w:val="nil"/>
              <w:left w:val="nil"/>
              <w:bottom w:val="nil"/>
              <w:right w:val="nil"/>
            </w:tcBorders>
          </w:tcPr>
          <w:p w14:paraId="4CE7F3ED" w14:textId="77777777" w:rsidR="00B968A2" w:rsidRPr="00565786" w:rsidRDefault="00B968A2" w:rsidP="00C72CB5"/>
        </w:tc>
      </w:tr>
      <w:tr w:rsidR="00B968A2" w:rsidRPr="00565786" w14:paraId="65540CA8" w14:textId="77777777" w:rsidTr="00C72CB5">
        <w:trPr>
          <w:trHeight w:val="240"/>
          <w:jc w:val="center"/>
        </w:trPr>
        <w:tc>
          <w:tcPr>
            <w:tcW w:w="4876" w:type="dxa"/>
            <w:tcBorders>
              <w:top w:val="nil"/>
              <w:left w:val="nil"/>
              <w:bottom w:val="nil"/>
              <w:right w:val="nil"/>
            </w:tcBorders>
          </w:tcPr>
          <w:p w14:paraId="1A3478E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A0F3AEA" w14:textId="77777777" w:rsidR="00B968A2" w:rsidRPr="00565786" w:rsidRDefault="00B968A2" w:rsidP="00C72CB5">
            <w:pPr>
              <w:pStyle w:val="AmColumnHeading"/>
            </w:pPr>
            <w:r w:rsidRPr="00565786">
              <w:t>Emendamento</w:t>
            </w:r>
          </w:p>
        </w:tc>
      </w:tr>
      <w:tr w:rsidR="00B968A2" w:rsidRPr="00565786" w14:paraId="391BCE9F" w14:textId="77777777" w:rsidTr="00C72CB5">
        <w:trPr>
          <w:jc w:val="center"/>
        </w:trPr>
        <w:tc>
          <w:tcPr>
            <w:tcW w:w="4876" w:type="dxa"/>
            <w:tcBorders>
              <w:top w:val="nil"/>
              <w:left w:val="nil"/>
              <w:bottom w:val="nil"/>
              <w:right w:val="nil"/>
            </w:tcBorders>
          </w:tcPr>
          <w:p w14:paraId="64766737" w14:textId="77777777" w:rsidR="00B968A2" w:rsidRPr="00565786" w:rsidRDefault="00B968A2" w:rsidP="00C72CB5">
            <w:pPr>
              <w:pStyle w:val="Normal6a"/>
            </w:pPr>
          </w:p>
        </w:tc>
        <w:tc>
          <w:tcPr>
            <w:tcW w:w="4876" w:type="dxa"/>
            <w:tcBorders>
              <w:top w:val="nil"/>
              <w:left w:val="nil"/>
              <w:bottom w:val="nil"/>
              <w:right w:val="nil"/>
            </w:tcBorders>
          </w:tcPr>
          <w:p w14:paraId="2D628F2F" w14:textId="77777777" w:rsidR="00B968A2" w:rsidRPr="00565786" w:rsidRDefault="00B968A2" w:rsidP="00C72CB5">
            <w:pPr>
              <w:pStyle w:val="Normal6a"/>
            </w:pPr>
            <w:proofErr w:type="gramStart"/>
            <w:r w:rsidRPr="00565786">
              <w:rPr>
                <w:b/>
                <w:i/>
              </w:rPr>
              <w:t>6</w:t>
            </w:r>
            <w:proofErr w:type="gramEnd"/>
            <w:r w:rsidRPr="00565786">
              <w:rPr>
                <w:b/>
                <w:i/>
              </w:rPr>
              <w:t xml:space="preserve"> bis.</w:t>
            </w:r>
            <w:r w:rsidRPr="00565786">
              <w:tab/>
            </w:r>
            <w:r w:rsidRPr="00565786">
              <w:rPr>
                <w:b/>
                <w:i/>
              </w:rPr>
              <w:t>ribadisce che l'aumento della stazza lorda o la riconfigurazione della progettazione dei pescherecci per nell'ottica di consentire una propulsione alternativa o miglioramenti della sicurezza non devono essere equiparati alla capacità di pesca eccessiva; sottolinea che la separazione tra capacità e sforzi è necessaria per creare un quadro politico equo e basato sui fatti;</w:t>
            </w:r>
          </w:p>
        </w:tc>
      </w:tr>
    </w:tbl>
    <w:p w14:paraId="7AD28DB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A938B28" w14:textId="77777777" w:rsidR="00B968A2" w:rsidRPr="00565786" w:rsidRDefault="00B968A2" w:rsidP="00B968A2">
      <w:r w:rsidRPr="00565786">
        <w:rPr>
          <w:rStyle w:val="HideTWBExt"/>
        </w:rPr>
        <w:t>&lt;/Amend&gt;</w:t>
      </w:r>
    </w:p>
    <w:p w14:paraId="266E6DB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203</w:t>
      </w:r>
      <w:r w:rsidRPr="00565786">
        <w:rPr>
          <w:rStyle w:val="HideTWBExt"/>
        </w:rPr>
        <w:t>&lt;/NumAm&gt;</w:t>
      </w:r>
    </w:p>
    <w:p w14:paraId="757420E1"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031E4D4E" w14:textId="77777777" w:rsidR="00B968A2" w:rsidRPr="00565786" w:rsidRDefault="00B968A2" w:rsidP="00B968A2">
      <w:pPr>
        <w:pStyle w:val="NormalBold"/>
      </w:pPr>
      <w:r w:rsidRPr="00565786">
        <w:rPr>
          <w:rStyle w:val="HideTWBExt"/>
          <w:b w:val="0"/>
        </w:rPr>
        <w:t>&lt;/RepeatBlock-By&gt;</w:t>
      </w:r>
    </w:p>
    <w:p w14:paraId="3C885CA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657A97F" w14:textId="77777777" w:rsidR="00B968A2" w:rsidRPr="00565786" w:rsidRDefault="00B968A2" w:rsidP="00B968A2">
      <w:pPr>
        <w:pStyle w:val="NormalBold"/>
      </w:pPr>
      <w:r w:rsidRPr="00565786">
        <w:rPr>
          <w:rStyle w:val="HideTWBExt"/>
        </w:rPr>
        <w:t>&lt;Article&gt;</w:t>
      </w:r>
      <w:r w:rsidRPr="00565786">
        <w:t>Paragrafo 6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9A3638E" w14:textId="77777777" w:rsidTr="00C72CB5">
        <w:trPr>
          <w:trHeight w:hRule="exact" w:val="240"/>
          <w:jc w:val="center"/>
        </w:trPr>
        <w:tc>
          <w:tcPr>
            <w:tcW w:w="9752" w:type="dxa"/>
            <w:gridSpan w:val="2"/>
            <w:tcBorders>
              <w:top w:val="nil"/>
              <w:left w:val="nil"/>
              <w:bottom w:val="nil"/>
              <w:right w:val="nil"/>
            </w:tcBorders>
          </w:tcPr>
          <w:p w14:paraId="7C0E3F68" w14:textId="77777777" w:rsidR="00B968A2" w:rsidRPr="00565786" w:rsidRDefault="00B968A2" w:rsidP="00C72CB5"/>
        </w:tc>
      </w:tr>
      <w:tr w:rsidR="00B968A2" w:rsidRPr="00565786" w14:paraId="439C486C" w14:textId="77777777" w:rsidTr="00C72CB5">
        <w:trPr>
          <w:trHeight w:val="240"/>
          <w:jc w:val="center"/>
        </w:trPr>
        <w:tc>
          <w:tcPr>
            <w:tcW w:w="4876" w:type="dxa"/>
            <w:tcBorders>
              <w:top w:val="nil"/>
              <w:left w:val="nil"/>
              <w:bottom w:val="nil"/>
              <w:right w:val="nil"/>
            </w:tcBorders>
          </w:tcPr>
          <w:p w14:paraId="1C2F124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4DD29E0" w14:textId="77777777" w:rsidR="00B968A2" w:rsidRPr="00565786" w:rsidRDefault="00B968A2" w:rsidP="00C72CB5">
            <w:pPr>
              <w:pStyle w:val="AmColumnHeading"/>
            </w:pPr>
            <w:r w:rsidRPr="00565786">
              <w:t>Emendamento</w:t>
            </w:r>
          </w:p>
        </w:tc>
      </w:tr>
      <w:tr w:rsidR="00B968A2" w:rsidRPr="00565786" w14:paraId="213A2F97" w14:textId="77777777" w:rsidTr="00C72CB5">
        <w:trPr>
          <w:jc w:val="center"/>
        </w:trPr>
        <w:tc>
          <w:tcPr>
            <w:tcW w:w="4876" w:type="dxa"/>
            <w:tcBorders>
              <w:top w:val="nil"/>
              <w:left w:val="nil"/>
              <w:bottom w:val="nil"/>
              <w:right w:val="nil"/>
            </w:tcBorders>
          </w:tcPr>
          <w:p w14:paraId="5D932D1A" w14:textId="77777777" w:rsidR="00B968A2" w:rsidRPr="00565786" w:rsidRDefault="00B968A2" w:rsidP="00C72CB5">
            <w:pPr>
              <w:pStyle w:val="Normal6a"/>
            </w:pPr>
          </w:p>
        </w:tc>
        <w:tc>
          <w:tcPr>
            <w:tcW w:w="4876" w:type="dxa"/>
            <w:tcBorders>
              <w:top w:val="nil"/>
              <w:left w:val="nil"/>
              <w:bottom w:val="nil"/>
              <w:right w:val="nil"/>
            </w:tcBorders>
          </w:tcPr>
          <w:p w14:paraId="72361E6D" w14:textId="77777777" w:rsidR="00B968A2" w:rsidRPr="00565786" w:rsidRDefault="00B968A2" w:rsidP="00C72CB5">
            <w:pPr>
              <w:pStyle w:val="Normal6a"/>
            </w:pPr>
            <w:proofErr w:type="gramStart"/>
            <w:r w:rsidRPr="00565786">
              <w:rPr>
                <w:b/>
                <w:i/>
              </w:rPr>
              <w:t>6</w:t>
            </w:r>
            <w:proofErr w:type="gramEnd"/>
            <w:r w:rsidRPr="00565786">
              <w:rPr>
                <w:b/>
                <w:i/>
              </w:rPr>
              <w:t xml:space="preserve"> bis.</w:t>
            </w:r>
            <w:r w:rsidRPr="00565786">
              <w:tab/>
            </w:r>
            <w:r w:rsidRPr="00565786">
              <w:rPr>
                <w:b/>
                <w:i/>
              </w:rPr>
              <w:t>ritiene che le sfide affrontate dall'industria a seguito della decarbonizzazione e della modernizzazione della flotta debbano essere affrontate nell'ambito di una riforma più ampia e fondamentale della PCP;</w:t>
            </w:r>
          </w:p>
        </w:tc>
      </w:tr>
    </w:tbl>
    <w:p w14:paraId="50406E3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2D16DA7" w14:textId="77777777" w:rsidR="00B968A2" w:rsidRPr="00565786" w:rsidRDefault="00B968A2" w:rsidP="00B968A2">
      <w:r w:rsidRPr="00565786">
        <w:rPr>
          <w:rStyle w:val="HideTWBExt"/>
        </w:rPr>
        <w:t>&lt;/Amend&gt;</w:t>
      </w:r>
    </w:p>
    <w:p w14:paraId="68C0C14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204</w:t>
      </w:r>
      <w:r w:rsidRPr="00565786">
        <w:rPr>
          <w:rStyle w:val="HideTWBExt"/>
        </w:rPr>
        <w:t>&lt;/NumAm&gt;</w:t>
      </w:r>
    </w:p>
    <w:p w14:paraId="45C33FD2"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6E742744" w14:textId="77777777" w:rsidR="00B968A2" w:rsidRPr="00565786" w:rsidRDefault="00B968A2" w:rsidP="00B968A2">
      <w:pPr>
        <w:pStyle w:val="NormalBold"/>
      </w:pPr>
      <w:r w:rsidRPr="00565786">
        <w:rPr>
          <w:rStyle w:val="HideTWBExt"/>
          <w:b w:val="0"/>
        </w:rPr>
        <w:t>&lt;/RepeatBlock-By&gt;</w:t>
      </w:r>
    </w:p>
    <w:p w14:paraId="79133C9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2081B15" w14:textId="77777777" w:rsidR="00B968A2" w:rsidRPr="00565786" w:rsidRDefault="00B968A2" w:rsidP="00B968A2">
      <w:pPr>
        <w:pStyle w:val="NormalBold"/>
      </w:pPr>
      <w:r w:rsidRPr="00565786">
        <w:rPr>
          <w:rStyle w:val="HideTWBExt"/>
        </w:rPr>
        <w:t>&lt;Article&gt;</w:t>
      </w:r>
      <w:r w:rsidRPr="00565786">
        <w:t>Paragrafo 6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F419C35" w14:textId="77777777" w:rsidTr="00C72CB5">
        <w:trPr>
          <w:trHeight w:hRule="exact" w:val="240"/>
          <w:jc w:val="center"/>
        </w:trPr>
        <w:tc>
          <w:tcPr>
            <w:tcW w:w="9752" w:type="dxa"/>
            <w:gridSpan w:val="2"/>
            <w:tcBorders>
              <w:top w:val="nil"/>
              <w:left w:val="nil"/>
              <w:bottom w:val="nil"/>
              <w:right w:val="nil"/>
            </w:tcBorders>
          </w:tcPr>
          <w:p w14:paraId="3C03F7AE" w14:textId="77777777" w:rsidR="00B968A2" w:rsidRPr="00565786" w:rsidRDefault="00B968A2" w:rsidP="00C72CB5"/>
        </w:tc>
      </w:tr>
      <w:tr w:rsidR="00B968A2" w:rsidRPr="00565786" w14:paraId="335D2BD1" w14:textId="77777777" w:rsidTr="00C72CB5">
        <w:trPr>
          <w:trHeight w:val="240"/>
          <w:jc w:val="center"/>
        </w:trPr>
        <w:tc>
          <w:tcPr>
            <w:tcW w:w="4876" w:type="dxa"/>
            <w:tcBorders>
              <w:top w:val="nil"/>
              <w:left w:val="nil"/>
              <w:bottom w:val="nil"/>
              <w:right w:val="nil"/>
            </w:tcBorders>
          </w:tcPr>
          <w:p w14:paraId="1312A0D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CB0BD5B" w14:textId="77777777" w:rsidR="00B968A2" w:rsidRPr="00565786" w:rsidRDefault="00B968A2" w:rsidP="00C72CB5">
            <w:pPr>
              <w:pStyle w:val="AmColumnHeading"/>
            </w:pPr>
            <w:r w:rsidRPr="00565786">
              <w:t>Emendamento</w:t>
            </w:r>
          </w:p>
        </w:tc>
      </w:tr>
      <w:tr w:rsidR="00B968A2" w:rsidRPr="00565786" w14:paraId="25B9691D" w14:textId="77777777" w:rsidTr="00C72CB5">
        <w:trPr>
          <w:jc w:val="center"/>
        </w:trPr>
        <w:tc>
          <w:tcPr>
            <w:tcW w:w="4876" w:type="dxa"/>
            <w:tcBorders>
              <w:top w:val="nil"/>
              <w:left w:val="nil"/>
              <w:bottom w:val="nil"/>
              <w:right w:val="nil"/>
            </w:tcBorders>
          </w:tcPr>
          <w:p w14:paraId="1866D003" w14:textId="77777777" w:rsidR="00B968A2" w:rsidRPr="00565786" w:rsidRDefault="00B968A2" w:rsidP="00C72CB5">
            <w:pPr>
              <w:pStyle w:val="Normal6a"/>
            </w:pPr>
          </w:p>
        </w:tc>
        <w:tc>
          <w:tcPr>
            <w:tcW w:w="4876" w:type="dxa"/>
            <w:tcBorders>
              <w:top w:val="nil"/>
              <w:left w:val="nil"/>
              <w:bottom w:val="nil"/>
              <w:right w:val="nil"/>
            </w:tcBorders>
          </w:tcPr>
          <w:p w14:paraId="3B46C9D3" w14:textId="77777777" w:rsidR="00B968A2" w:rsidRPr="00565786" w:rsidRDefault="00B968A2" w:rsidP="00C72CB5">
            <w:pPr>
              <w:pStyle w:val="Normal6a"/>
            </w:pPr>
            <w:proofErr w:type="gramStart"/>
            <w:r w:rsidRPr="00565786">
              <w:rPr>
                <w:b/>
                <w:i/>
              </w:rPr>
              <w:t>6</w:t>
            </w:r>
            <w:proofErr w:type="gramEnd"/>
            <w:r w:rsidRPr="00565786">
              <w:rPr>
                <w:b/>
                <w:i/>
              </w:rPr>
              <w:t xml:space="preserve"> ter.</w:t>
            </w:r>
            <w:r w:rsidRPr="00565786">
              <w:tab/>
            </w:r>
            <w:r w:rsidRPr="00565786">
              <w:rPr>
                <w:b/>
                <w:i/>
              </w:rPr>
              <w:t>è dell'opinione che il ricambio generazionale debba tenere conto degli obiettivi del Green Deal europeo e della necessità di garantire la transizione digitale anche nell'economia blu; osserva che ciò significa non solo attrarre i giovani verso la pesca, ma anche garantire che siano informati e adeguatamente formati, offrendo loro prospettive di carriera interessanti e opportunità per migliorare la propria situazione personale, soprattutto migliorando il loro reddito e garantendone la sostenibilità, e contribuire alla coesione delle rispettive comunità locali, in particolare nelle regioni costiere più isolate e con minori opportunità di lavoro, consentendo loro di adoperarsi per realizzare cambiamenti economici, sociali e ambientali in tali zone e rafforzando nel contempo il ruolo delle donne nel settore attraverso maggiori opportunità di mobilità e occupazione in tutta l'UE, senza difficoltà o restrizioni per quanto riguarda il riconoscimento delle loro competenze e della loro formazione; ritiene che il ricambio generazionale non debba condurre a uno scontro tra generazioni e dovrebbe includere pescatori di tutte le età, garantendo una transizione verde e digitale equilibrata, in modo da assicurare che il patrimonio esperienziale non vada perduto;</w:t>
            </w:r>
          </w:p>
        </w:tc>
      </w:tr>
    </w:tbl>
    <w:p w14:paraId="55023F9F"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24F988B" w14:textId="77777777" w:rsidR="00B968A2" w:rsidRPr="00565786" w:rsidRDefault="00B968A2" w:rsidP="00B968A2">
      <w:r w:rsidRPr="00565786">
        <w:rPr>
          <w:rStyle w:val="HideTWBExt"/>
        </w:rPr>
        <w:t>&lt;/Amend&gt;</w:t>
      </w:r>
    </w:p>
    <w:p w14:paraId="67F3128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205</w:t>
      </w:r>
      <w:r w:rsidRPr="00565786">
        <w:rPr>
          <w:rStyle w:val="HideTWBExt"/>
        </w:rPr>
        <w:t>&lt;/NumAm&gt;</w:t>
      </w:r>
    </w:p>
    <w:p w14:paraId="731AADCA"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618A1C09" w14:textId="77777777" w:rsidR="00B968A2" w:rsidRPr="00565786" w:rsidRDefault="00B968A2" w:rsidP="00B968A2">
      <w:pPr>
        <w:pStyle w:val="NormalBold"/>
      </w:pPr>
      <w:r w:rsidRPr="00565786">
        <w:rPr>
          <w:rStyle w:val="HideTWBExt"/>
          <w:b w:val="0"/>
        </w:rPr>
        <w:t>&lt;/RepeatBlock-By&gt;</w:t>
      </w:r>
    </w:p>
    <w:p w14:paraId="0A6276A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E6E1E3B" w14:textId="77777777" w:rsidR="00B968A2" w:rsidRPr="00565786" w:rsidRDefault="00B968A2" w:rsidP="00B968A2">
      <w:pPr>
        <w:pStyle w:val="NormalBold"/>
      </w:pPr>
      <w:r w:rsidRPr="00565786">
        <w:rPr>
          <w:rStyle w:val="HideTWBExt"/>
        </w:rPr>
        <w:t>&lt;Article&gt;</w:t>
      </w:r>
      <w:r w:rsidRPr="00565786">
        <w:t>Paragrafo 6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41556E5" w14:textId="77777777" w:rsidTr="00C72CB5">
        <w:trPr>
          <w:trHeight w:hRule="exact" w:val="240"/>
          <w:jc w:val="center"/>
        </w:trPr>
        <w:tc>
          <w:tcPr>
            <w:tcW w:w="9752" w:type="dxa"/>
            <w:gridSpan w:val="2"/>
            <w:tcBorders>
              <w:top w:val="nil"/>
              <w:left w:val="nil"/>
              <w:bottom w:val="nil"/>
              <w:right w:val="nil"/>
            </w:tcBorders>
          </w:tcPr>
          <w:p w14:paraId="618AC786" w14:textId="77777777" w:rsidR="00B968A2" w:rsidRPr="00565786" w:rsidRDefault="00B968A2" w:rsidP="00C72CB5"/>
        </w:tc>
      </w:tr>
      <w:tr w:rsidR="00B968A2" w:rsidRPr="00565786" w14:paraId="510112AE" w14:textId="77777777" w:rsidTr="00C72CB5">
        <w:trPr>
          <w:trHeight w:val="240"/>
          <w:jc w:val="center"/>
        </w:trPr>
        <w:tc>
          <w:tcPr>
            <w:tcW w:w="4876" w:type="dxa"/>
            <w:tcBorders>
              <w:top w:val="nil"/>
              <w:left w:val="nil"/>
              <w:bottom w:val="nil"/>
              <w:right w:val="nil"/>
            </w:tcBorders>
          </w:tcPr>
          <w:p w14:paraId="61B3424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5030C71" w14:textId="77777777" w:rsidR="00B968A2" w:rsidRPr="00565786" w:rsidRDefault="00B968A2" w:rsidP="00C72CB5">
            <w:pPr>
              <w:pStyle w:val="AmColumnHeading"/>
            </w:pPr>
            <w:r w:rsidRPr="00565786">
              <w:t>Emendamento</w:t>
            </w:r>
          </w:p>
        </w:tc>
      </w:tr>
      <w:tr w:rsidR="00B968A2" w:rsidRPr="00565786" w14:paraId="4680F2C8" w14:textId="77777777" w:rsidTr="00C72CB5">
        <w:trPr>
          <w:jc w:val="center"/>
        </w:trPr>
        <w:tc>
          <w:tcPr>
            <w:tcW w:w="4876" w:type="dxa"/>
            <w:tcBorders>
              <w:top w:val="nil"/>
              <w:left w:val="nil"/>
              <w:bottom w:val="nil"/>
              <w:right w:val="nil"/>
            </w:tcBorders>
          </w:tcPr>
          <w:p w14:paraId="31368FED" w14:textId="77777777" w:rsidR="00B968A2" w:rsidRPr="00565786" w:rsidRDefault="00B968A2" w:rsidP="00C72CB5">
            <w:pPr>
              <w:pStyle w:val="Normal6a"/>
            </w:pPr>
          </w:p>
        </w:tc>
        <w:tc>
          <w:tcPr>
            <w:tcW w:w="4876" w:type="dxa"/>
            <w:tcBorders>
              <w:top w:val="nil"/>
              <w:left w:val="nil"/>
              <w:bottom w:val="nil"/>
              <w:right w:val="nil"/>
            </w:tcBorders>
          </w:tcPr>
          <w:p w14:paraId="153C5476" w14:textId="77777777" w:rsidR="00B968A2" w:rsidRPr="00565786" w:rsidRDefault="00B968A2" w:rsidP="00C72CB5">
            <w:pPr>
              <w:pStyle w:val="Normal6a"/>
            </w:pPr>
            <w:proofErr w:type="gramStart"/>
            <w:r w:rsidRPr="00565786">
              <w:rPr>
                <w:b/>
                <w:i/>
              </w:rPr>
              <w:t>6</w:t>
            </w:r>
            <w:proofErr w:type="gramEnd"/>
            <w:r w:rsidRPr="00565786">
              <w:rPr>
                <w:b/>
                <w:i/>
              </w:rPr>
              <w:t xml:space="preserve"> quater.</w:t>
            </w:r>
            <w:r w:rsidRPr="00565786">
              <w:tab/>
            </w:r>
            <w:r w:rsidRPr="00565786">
              <w:rPr>
                <w:b/>
                <w:i/>
              </w:rPr>
              <w:t>sottolinea il ruolo strategico della digitalizzazione nel migliorare l'efficienza operativa, la sicurezza in mare e le condizioni di lavoro dei pescatori; sottolinea la necessità di sostenere l'adozione di strumenti e sistemi digitali che migliorino la navigazione, le previsioni meteorologiche, la comunicazione e la tracciabilità, in particolare nelle flotte su piccola scala; sottolinea che la transizione digitale deve andare di pari passo con un'adeguata formazione, lo sviluppo di capacità e la progettazione di tecnologie inclusive, tenendo conto della diversità degli utenti e garantendo che le soluzioni digitali contribuiscano a migliorare gli ambienti di lavoro e a distribuire in modo più equo i benefici tecnologici all'interno del settore;</w:t>
            </w:r>
          </w:p>
        </w:tc>
      </w:tr>
    </w:tbl>
    <w:p w14:paraId="5BEEBA2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06909D1" w14:textId="77777777" w:rsidR="00B968A2" w:rsidRPr="00565786" w:rsidRDefault="00B968A2" w:rsidP="00B968A2">
      <w:r w:rsidRPr="00565786">
        <w:rPr>
          <w:rStyle w:val="HideTWBExt"/>
        </w:rPr>
        <w:t>&lt;/Amend&gt;</w:t>
      </w:r>
    </w:p>
    <w:p w14:paraId="6F28A19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206</w:t>
      </w:r>
      <w:r w:rsidRPr="00565786">
        <w:rPr>
          <w:rStyle w:val="HideTWBExt"/>
        </w:rPr>
        <w:t>&lt;/NumAm&gt;</w:t>
      </w:r>
    </w:p>
    <w:p w14:paraId="04CD2031"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4C589998" w14:textId="77777777" w:rsidR="00B968A2" w:rsidRPr="00565786" w:rsidRDefault="00B968A2" w:rsidP="00B968A2">
      <w:pPr>
        <w:pStyle w:val="NormalBold"/>
      </w:pPr>
      <w:r w:rsidRPr="00565786">
        <w:rPr>
          <w:rStyle w:val="HideTWBExt"/>
          <w:b w:val="0"/>
        </w:rPr>
        <w:t>&lt;/RepeatBlock-By&gt;</w:t>
      </w:r>
    </w:p>
    <w:p w14:paraId="7E0932F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1F5D46C" w14:textId="77777777" w:rsidR="00B968A2" w:rsidRPr="00565786" w:rsidRDefault="00B968A2" w:rsidP="00B968A2">
      <w:pPr>
        <w:pStyle w:val="NormalBold"/>
      </w:pPr>
      <w:r w:rsidRPr="00565786">
        <w:rPr>
          <w:rStyle w:val="HideTWBExt"/>
        </w:rPr>
        <w:t>&lt;Article&gt;</w:t>
      </w:r>
      <w:r w:rsidRPr="00565786">
        <w:t>Paragrafo 6 quinquies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9BE0973" w14:textId="77777777" w:rsidTr="00C72CB5">
        <w:trPr>
          <w:trHeight w:hRule="exact" w:val="240"/>
          <w:jc w:val="center"/>
        </w:trPr>
        <w:tc>
          <w:tcPr>
            <w:tcW w:w="9752" w:type="dxa"/>
            <w:gridSpan w:val="2"/>
            <w:tcBorders>
              <w:top w:val="nil"/>
              <w:left w:val="nil"/>
              <w:bottom w:val="nil"/>
              <w:right w:val="nil"/>
            </w:tcBorders>
          </w:tcPr>
          <w:p w14:paraId="0EE31C36" w14:textId="77777777" w:rsidR="00B968A2" w:rsidRPr="00565786" w:rsidRDefault="00B968A2" w:rsidP="00C72CB5"/>
        </w:tc>
      </w:tr>
      <w:tr w:rsidR="00B968A2" w:rsidRPr="00565786" w14:paraId="50BE90BF" w14:textId="77777777" w:rsidTr="00C72CB5">
        <w:trPr>
          <w:trHeight w:val="240"/>
          <w:jc w:val="center"/>
        </w:trPr>
        <w:tc>
          <w:tcPr>
            <w:tcW w:w="4876" w:type="dxa"/>
            <w:tcBorders>
              <w:top w:val="nil"/>
              <w:left w:val="nil"/>
              <w:bottom w:val="nil"/>
              <w:right w:val="nil"/>
            </w:tcBorders>
          </w:tcPr>
          <w:p w14:paraId="4A7D65B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7B39DEE" w14:textId="77777777" w:rsidR="00B968A2" w:rsidRPr="00565786" w:rsidRDefault="00B968A2" w:rsidP="00C72CB5">
            <w:pPr>
              <w:pStyle w:val="AmColumnHeading"/>
            </w:pPr>
            <w:r w:rsidRPr="00565786">
              <w:t>Emendamento</w:t>
            </w:r>
          </w:p>
        </w:tc>
      </w:tr>
      <w:tr w:rsidR="00B968A2" w:rsidRPr="00565786" w14:paraId="72778F6E" w14:textId="77777777" w:rsidTr="00C72CB5">
        <w:trPr>
          <w:jc w:val="center"/>
        </w:trPr>
        <w:tc>
          <w:tcPr>
            <w:tcW w:w="4876" w:type="dxa"/>
            <w:tcBorders>
              <w:top w:val="nil"/>
              <w:left w:val="nil"/>
              <w:bottom w:val="nil"/>
              <w:right w:val="nil"/>
            </w:tcBorders>
          </w:tcPr>
          <w:p w14:paraId="39C3CEB2" w14:textId="77777777" w:rsidR="00B968A2" w:rsidRPr="00565786" w:rsidRDefault="00B968A2" w:rsidP="00C72CB5">
            <w:pPr>
              <w:pStyle w:val="Normal6a"/>
            </w:pPr>
          </w:p>
        </w:tc>
        <w:tc>
          <w:tcPr>
            <w:tcW w:w="4876" w:type="dxa"/>
            <w:tcBorders>
              <w:top w:val="nil"/>
              <w:left w:val="nil"/>
              <w:bottom w:val="nil"/>
              <w:right w:val="nil"/>
            </w:tcBorders>
          </w:tcPr>
          <w:p w14:paraId="27DD5E4E" w14:textId="77777777" w:rsidR="00B968A2" w:rsidRPr="00565786" w:rsidRDefault="00B968A2" w:rsidP="00C72CB5">
            <w:pPr>
              <w:pStyle w:val="Normal6a"/>
            </w:pPr>
            <w:proofErr w:type="gramStart"/>
            <w:r w:rsidRPr="00565786">
              <w:rPr>
                <w:b/>
                <w:i/>
              </w:rPr>
              <w:t>6</w:t>
            </w:r>
            <w:proofErr w:type="gramEnd"/>
            <w:r w:rsidRPr="00565786">
              <w:rPr>
                <w:b/>
                <w:i/>
              </w:rPr>
              <w:t xml:space="preserve"> quinquies.</w:t>
            </w:r>
            <w:r w:rsidRPr="00565786">
              <w:tab/>
            </w:r>
            <w:r w:rsidRPr="00565786">
              <w:rPr>
                <w:b/>
                <w:i/>
              </w:rPr>
              <w:t>sottolinea che la modernizzazione dei pescherecci dovrebbe dare priorità al miglioramento delle condizioni di lavoro e di vita a bordo, in particolare nelle flotte in cui non sono rispettate le norme fondamentali di abitabilità e sicurezza; sottolinea l'urgente necessità di affrontare la mancanza di aree di lavoro coperte, servizi igienico-sanitari, spazi di riposo adeguati e attrezzature di sicurezza che attualmente colpisce molti pescherecci artigianali e su piccola scala;</w:t>
            </w:r>
          </w:p>
        </w:tc>
      </w:tr>
    </w:tbl>
    <w:p w14:paraId="6FC6588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73F5710" w14:textId="77777777" w:rsidR="00B968A2" w:rsidRPr="00565786" w:rsidRDefault="00B968A2" w:rsidP="00B968A2">
      <w:r w:rsidRPr="00565786">
        <w:rPr>
          <w:rStyle w:val="HideTWBExt"/>
        </w:rPr>
        <w:t>&lt;/Amend&gt;</w:t>
      </w:r>
    </w:p>
    <w:p w14:paraId="6031CEA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207</w:t>
      </w:r>
      <w:r w:rsidRPr="00565786">
        <w:rPr>
          <w:rStyle w:val="HideTWBExt"/>
        </w:rPr>
        <w:t>&lt;/NumAm&gt;</w:t>
      </w:r>
    </w:p>
    <w:p w14:paraId="71D107FF"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7B2CB818" w14:textId="77777777" w:rsidR="00B968A2" w:rsidRPr="00565786" w:rsidRDefault="00B968A2" w:rsidP="00B968A2">
      <w:pPr>
        <w:pStyle w:val="NormalBold"/>
      </w:pPr>
      <w:r w:rsidRPr="00565786">
        <w:rPr>
          <w:rStyle w:val="HideTWBExt"/>
          <w:b w:val="0"/>
        </w:rPr>
        <w:t>&lt;/RepeatBlock-By&gt;</w:t>
      </w:r>
    </w:p>
    <w:p w14:paraId="7D9F77A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9BE93D7" w14:textId="77777777" w:rsidR="00B968A2" w:rsidRPr="00565786" w:rsidRDefault="00B968A2" w:rsidP="00B968A2">
      <w:pPr>
        <w:pStyle w:val="NormalBold"/>
      </w:pPr>
      <w:r w:rsidRPr="00565786">
        <w:rPr>
          <w:rStyle w:val="HideTWBExt"/>
        </w:rPr>
        <w:t>&lt;Article&gt;</w:t>
      </w:r>
      <w:r w:rsidRPr="00565786">
        <w:t>Paragrafo 6 sexies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4244C39" w14:textId="77777777" w:rsidTr="00C72CB5">
        <w:trPr>
          <w:trHeight w:hRule="exact" w:val="240"/>
          <w:jc w:val="center"/>
        </w:trPr>
        <w:tc>
          <w:tcPr>
            <w:tcW w:w="9752" w:type="dxa"/>
            <w:gridSpan w:val="2"/>
            <w:tcBorders>
              <w:top w:val="nil"/>
              <w:left w:val="nil"/>
              <w:bottom w:val="nil"/>
              <w:right w:val="nil"/>
            </w:tcBorders>
          </w:tcPr>
          <w:p w14:paraId="4F3A8C46" w14:textId="77777777" w:rsidR="00B968A2" w:rsidRPr="00565786" w:rsidRDefault="00B968A2" w:rsidP="00C72CB5"/>
        </w:tc>
      </w:tr>
      <w:tr w:rsidR="00B968A2" w:rsidRPr="00565786" w14:paraId="4B137778" w14:textId="77777777" w:rsidTr="00C72CB5">
        <w:trPr>
          <w:trHeight w:val="240"/>
          <w:jc w:val="center"/>
        </w:trPr>
        <w:tc>
          <w:tcPr>
            <w:tcW w:w="4876" w:type="dxa"/>
            <w:tcBorders>
              <w:top w:val="nil"/>
              <w:left w:val="nil"/>
              <w:bottom w:val="nil"/>
              <w:right w:val="nil"/>
            </w:tcBorders>
          </w:tcPr>
          <w:p w14:paraId="4F8CE4A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B2D7CA3" w14:textId="77777777" w:rsidR="00B968A2" w:rsidRPr="00565786" w:rsidRDefault="00B968A2" w:rsidP="00C72CB5">
            <w:pPr>
              <w:pStyle w:val="AmColumnHeading"/>
            </w:pPr>
            <w:r w:rsidRPr="00565786">
              <w:t>Emendamento</w:t>
            </w:r>
          </w:p>
        </w:tc>
      </w:tr>
      <w:tr w:rsidR="00B968A2" w:rsidRPr="00565786" w14:paraId="3421774F" w14:textId="77777777" w:rsidTr="00C72CB5">
        <w:trPr>
          <w:jc w:val="center"/>
        </w:trPr>
        <w:tc>
          <w:tcPr>
            <w:tcW w:w="4876" w:type="dxa"/>
            <w:tcBorders>
              <w:top w:val="nil"/>
              <w:left w:val="nil"/>
              <w:bottom w:val="nil"/>
              <w:right w:val="nil"/>
            </w:tcBorders>
          </w:tcPr>
          <w:p w14:paraId="44DB12FB" w14:textId="77777777" w:rsidR="00B968A2" w:rsidRPr="00565786" w:rsidRDefault="00B968A2" w:rsidP="00C72CB5">
            <w:pPr>
              <w:pStyle w:val="Normal6a"/>
            </w:pPr>
          </w:p>
        </w:tc>
        <w:tc>
          <w:tcPr>
            <w:tcW w:w="4876" w:type="dxa"/>
            <w:tcBorders>
              <w:top w:val="nil"/>
              <w:left w:val="nil"/>
              <w:bottom w:val="nil"/>
              <w:right w:val="nil"/>
            </w:tcBorders>
          </w:tcPr>
          <w:p w14:paraId="2373FF9A" w14:textId="77777777" w:rsidR="00B968A2" w:rsidRPr="00565786" w:rsidRDefault="00B968A2" w:rsidP="00C72CB5">
            <w:pPr>
              <w:pStyle w:val="Normal6a"/>
            </w:pPr>
            <w:proofErr w:type="gramStart"/>
            <w:r w:rsidRPr="00565786">
              <w:rPr>
                <w:b/>
                <w:i/>
              </w:rPr>
              <w:t>6</w:t>
            </w:r>
            <w:proofErr w:type="gramEnd"/>
            <w:r w:rsidRPr="00565786">
              <w:rPr>
                <w:b/>
                <w:i/>
              </w:rPr>
              <w:t xml:space="preserve"> sexies.</w:t>
            </w:r>
            <w:r w:rsidRPr="00565786">
              <w:tab/>
            </w:r>
            <w:r w:rsidRPr="00565786">
              <w:rPr>
                <w:b/>
                <w:i/>
              </w:rPr>
              <w:t>chiede l'assegnazione di finanziamenti dedicati per sostenere gli adeguamenti dei pescherecci che soddisfino le norme minime in materia di benessere dei lavoratori, in linea con le prescrizioni in materia di salute e sicurezza sul lavoro e le convenzioni internazionali sul lavoro marittimo, tra cui accesso all'acqua potabile, alloggi sicuri, alimentazione adeguata, protezione contro l'affaticamento e assistenza medica; ritiene che tali miglioramenti siano essenziali per garantire la dignità sul lavoro, prevenire gli infortuni e promuovere la sostenibilità sociale del settore;</w:t>
            </w:r>
          </w:p>
        </w:tc>
      </w:tr>
    </w:tbl>
    <w:p w14:paraId="02EAECA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985FCDE" w14:textId="77777777" w:rsidR="00B968A2" w:rsidRPr="00565786" w:rsidRDefault="00B968A2" w:rsidP="00B968A2">
      <w:r w:rsidRPr="00565786">
        <w:rPr>
          <w:rStyle w:val="HideTWBExt"/>
        </w:rPr>
        <w:t>&lt;/Amend&gt;</w:t>
      </w:r>
    </w:p>
    <w:p w14:paraId="38A8951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208</w:t>
      </w:r>
      <w:r w:rsidRPr="00565786">
        <w:rPr>
          <w:rStyle w:val="HideTWBExt"/>
        </w:rPr>
        <w:t>&lt;/NumAm&gt;</w:t>
      </w:r>
    </w:p>
    <w:p w14:paraId="366DA592"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2775ADAE" w14:textId="77777777" w:rsidR="00B968A2" w:rsidRPr="00565786" w:rsidRDefault="00B968A2" w:rsidP="00B968A2">
      <w:pPr>
        <w:pStyle w:val="NormalBold"/>
      </w:pPr>
      <w:r w:rsidRPr="00565786">
        <w:rPr>
          <w:rStyle w:val="HideTWBExt"/>
          <w:b w:val="0"/>
        </w:rPr>
        <w:t>&lt;/RepeatBlock-By&gt;</w:t>
      </w:r>
    </w:p>
    <w:p w14:paraId="6894A54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9968AE9" w14:textId="77777777" w:rsidR="00B968A2" w:rsidRPr="00565786" w:rsidRDefault="00B968A2" w:rsidP="00B968A2">
      <w:pPr>
        <w:pStyle w:val="NormalBold"/>
      </w:pPr>
      <w:r w:rsidRPr="00565786">
        <w:rPr>
          <w:rStyle w:val="HideTWBExt"/>
        </w:rPr>
        <w:t>&lt;Article&gt;</w:t>
      </w:r>
      <w:r w:rsidRPr="00565786">
        <w:t>Paragrafo 6 septies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341593F" w14:textId="77777777" w:rsidTr="00C72CB5">
        <w:trPr>
          <w:trHeight w:hRule="exact" w:val="240"/>
          <w:jc w:val="center"/>
        </w:trPr>
        <w:tc>
          <w:tcPr>
            <w:tcW w:w="9752" w:type="dxa"/>
            <w:gridSpan w:val="2"/>
            <w:tcBorders>
              <w:top w:val="nil"/>
              <w:left w:val="nil"/>
              <w:bottom w:val="nil"/>
              <w:right w:val="nil"/>
            </w:tcBorders>
          </w:tcPr>
          <w:p w14:paraId="0F5BE3DD" w14:textId="77777777" w:rsidR="00B968A2" w:rsidRPr="00565786" w:rsidRDefault="00B968A2" w:rsidP="00C72CB5"/>
        </w:tc>
      </w:tr>
      <w:tr w:rsidR="00B968A2" w:rsidRPr="00565786" w14:paraId="6999EC04" w14:textId="77777777" w:rsidTr="00C72CB5">
        <w:trPr>
          <w:trHeight w:val="240"/>
          <w:jc w:val="center"/>
        </w:trPr>
        <w:tc>
          <w:tcPr>
            <w:tcW w:w="4876" w:type="dxa"/>
            <w:tcBorders>
              <w:top w:val="nil"/>
              <w:left w:val="nil"/>
              <w:bottom w:val="nil"/>
              <w:right w:val="nil"/>
            </w:tcBorders>
          </w:tcPr>
          <w:p w14:paraId="0D09961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3CEA4ED" w14:textId="77777777" w:rsidR="00B968A2" w:rsidRPr="00565786" w:rsidRDefault="00B968A2" w:rsidP="00C72CB5">
            <w:pPr>
              <w:pStyle w:val="AmColumnHeading"/>
            </w:pPr>
            <w:r w:rsidRPr="00565786">
              <w:t>Emendamento</w:t>
            </w:r>
          </w:p>
        </w:tc>
      </w:tr>
      <w:tr w:rsidR="00B968A2" w:rsidRPr="00565786" w14:paraId="4F75B545" w14:textId="77777777" w:rsidTr="00C72CB5">
        <w:trPr>
          <w:jc w:val="center"/>
        </w:trPr>
        <w:tc>
          <w:tcPr>
            <w:tcW w:w="4876" w:type="dxa"/>
            <w:tcBorders>
              <w:top w:val="nil"/>
              <w:left w:val="nil"/>
              <w:bottom w:val="nil"/>
              <w:right w:val="nil"/>
            </w:tcBorders>
          </w:tcPr>
          <w:p w14:paraId="51004013" w14:textId="77777777" w:rsidR="00B968A2" w:rsidRPr="00565786" w:rsidRDefault="00B968A2" w:rsidP="00C72CB5">
            <w:pPr>
              <w:pStyle w:val="Normal6a"/>
            </w:pPr>
          </w:p>
        </w:tc>
        <w:tc>
          <w:tcPr>
            <w:tcW w:w="4876" w:type="dxa"/>
            <w:tcBorders>
              <w:top w:val="nil"/>
              <w:left w:val="nil"/>
              <w:bottom w:val="nil"/>
              <w:right w:val="nil"/>
            </w:tcBorders>
          </w:tcPr>
          <w:p w14:paraId="11A704F4" w14:textId="77777777" w:rsidR="00B968A2" w:rsidRPr="00565786" w:rsidRDefault="00B968A2" w:rsidP="00C72CB5">
            <w:pPr>
              <w:pStyle w:val="Normal6a"/>
            </w:pPr>
            <w:r w:rsidRPr="00565786">
              <w:rPr>
                <w:b/>
                <w:i/>
              </w:rPr>
              <w:t>6 septies.</w:t>
            </w:r>
            <w:r w:rsidRPr="00565786">
              <w:tab/>
            </w:r>
            <w:r w:rsidRPr="00565786">
              <w:rPr>
                <w:b/>
                <w:i/>
              </w:rPr>
              <w:t>sottolinea che la modernizzazione dovrebbe anche contribuire alla redditività economica e alla competitività del settore della pesca dell'UE, in particolare nelle regioni costiere e insulari in cui la pesca rimane una fonte fondamentale di occupazione e reddito; sottolinea che gli investimenti nell'adattamento delle navi, negli strumenti digitali e nella conservazione a bordo possono contribuire a ridurre i costi operativi, migliorare la qualità dei prodotti e migliorare il valore di mercato delle catture;</w:t>
            </w:r>
          </w:p>
        </w:tc>
      </w:tr>
    </w:tbl>
    <w:p w14:paraId="71B7ED7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81E8A96" w14:textId="77777777" w:rsidR="00B968A2" w:rsidRPr="00565786" w:rsidRDefault="00B968A2" w:rsidP="00B968A2">
      <w:r w:rsidRPr="00565786">
        <w:rPr>
          <w:rStyle w:val="HideTWBExt"/>
        </w:rPr>
        <w:t>&lt;/Amend&gt;</w:t>
      </w:r>
    </w:p>
    <w:p w14:paraId="0277D3C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209</w:t>
      </w:r>
      <w:r w:rsidRPr="00565786">
        <w:rPr>
          <w:rStyle w:val="HideTWBExt"/>
        </w:rPr>
        <w:t>&lt;/NumAm&gt;</w:t>
      </w:r>
    </w:p>
    <w:p w14:paraId="4A046557"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25B0919A" w14:textId="77777777" w:rsidR="00B968A2" w:rsidRPr="00565786" w:rsidRDefault="00B968A2" w:rsidP="00B968A2">
      <w:pPr>
        <w:pStyle w:val="NormalBold"/>
      </w:pPr>
      <w:r w:rsidRPr="00565786">
        <w:rPr>
          <w:rStyle w:val="HideTWBExt"/>
          <w:b w:val="0"/>
        </w:rPr>
        <w:t>&lt;/RepeatBlock-By&gt;</w:t>
      </w:r>
    </w:p>
    <w:p w14:paraId="01CE870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B1E04D5" w14:textId="77777777" w:rsidR="00B968A2" w:rsidRPr="00565786" w:rsidRDefault="00B968A2" w:rsidP="00B968A2">
      <w:pPr>
        <w:pStyle w:val="NormalBold"/>
      </w:pPr>
      <w:r w:rsidRPr="00565786">
        <w:rPr>
          <w:rStyle w:val="HideTWBExt"/>
        </w:rPr>
        <w:t>&lt;Article&gt;</w:t>
      </w:r>
      <w:r w:rsidRPr="00565786">
        <w:t>Paragrafo 6 octies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11BAAFF" w14:textId="77777777" w:rsidTr="00C72CB5">
        <w:trPr>
          <w:trHeight w:hRule="exact" w:val="240"/>
          <w:jc w:val="center"/>
        </w:trPr>
        <w:tc>
          <w:tcPr>
            <w:tcW w:w="9752" w:type="dxa"/>
            <w:gridSpan w:val="2"/>
            <w:tcBorders>
              <w:top w:val="nil"/>
              <w:left w:val="nil"/>
              <w:bottom w:val="nil"/>
              <w:right w:val="nil"/>
            </w:tcBorders>
          </w:tcPr>
          <w:p w14:paraId="79AC468E" w14:textId="77777777" w:rsidR="00B968A2" w:rsidRPr="00565786" w:rsidRDefault="00B968A2" w:rsidP="00C72CB5"/>
        </w:tc>
      </w:tr>
      <w:tr w:rsidR="00B968A2" w:rsidRPr="00565786" w14:paraId="4294E563" w14:textId="77777777" w:rsidTr="00C72CB5">
        <w:trPr>
          <w:trHeight w:val="240"/>
          <w:jc w:val="center"/>
        </w:trPr>
        <w:tc>
          <w:tcPr>
            <w:tcW w:w="4876" w:type="dxa"/>
            <w:tcBorders>
              <w:top w:val="nil"/>
              <w:left w:val="nil"/>
              <w:bottom w:val="nil"/>
              <w:right w:val="nil"/>
            </w:tcBorders>
          </w:tcPr>
          <w:p w14:paraId="7D7BEAC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5E9BA18" w14:textId="77777777" w:rsidR="00B968A2" w:rsidRPr="00565786" w:rsidRDefault="00B968A2" w:rsidP="00C72CB5">
            <w:pPr>
              <w:pStyle w:val="AmColumnHeading"/>
            </w:pPr>
            <w:r w:rsidRPr="00565786">
              <w:t>Emendamento</w:t>
            </w:r>
          </w:p>
        </w:tc>
      </w:tr>
      <w:tr w:rsidR="00B968A2" w:rsidRPr="00565786" w14:paraId="2880B60B" w14:textId="77777777" w:rsidTr="00C72CB5">
        <w:trPr>
          <w:jc w:val="center"/>
        </w:trPr>
        <w:tc>
          <w:tcPr>
            <w:tcW w:w="4876" w:type="dxa"/>
            <w:tcBorders>
              <w:top w:val="nil"/>
              <w:left w:val="nil"/>
              <w:bottom w:val="nil"/>
              <w:right w:val="nil"/>
            </w:tcBorders>
          </w:tcPr>
          <w:p w14:paraId="6530E96B" w14:textId="77777777" w:rsidR="00B968A2" w:rsidRPr="00565786" w:rsidRDefault="00B968A2" w:rsidP="00C72CB5">
            <w:pPr>
              <w:pStyle w:val="Normal6a"/>
            </w:pPr>
          </w:p>
        </w:tc>
        <w:tc>
          <w:tcPr>
            <w:tcW w:w="4876" w:type="dxa"/>
            <w:tcBorders>
              <w:top w:val="nil"/>
              <w:left w:val="nil"/>
              <w:bottom w:val="nil"/>
              <w:right w:val="nil"/>
            </w:tcBorders>
          </w:tcPr>
          <w:p w14:paraId="2077A1A3" w14:textId="77777777" w:rsidR="00B968A2" w:rsidRPr="00565786" w:rsidRDefault="00B968A2" w:rsidP="00C72CB5">
            <w:pPr>
              <w:pStyle w:val="Normal6a"/>
            </w:pPr>
            <w:r w:rsidRPr="00565786">
              <w:rPr>
                <w:b/>
                <w:i/>
              </w:rPr>
              <w:t>6 octies.</w:t>
            </w:r>
            <w:r w:rsidRPr="00565786">
              <w:tab/>
            </w:r>
            <w:r w:rsidRPr="00565786">
              <w:rPr>
                <w:b/>
                <w:i/>
              </w:rPr>
              <w:t>invita gli Stati membri a utilizzare il sostegno finanziario nazionale e dell'UE per dare priorità alle strategie di modernizzazione che rafforzano la sostenibilità a lungo termine delle imprese di pesca, promuovono le catene del valore locali e garantiscono che i pescatori possano continuare a operare in condizioni eque, prevedibili ed economicamente sostenibili;</w:t>
            </w:r>
          </w:p>
        </w:tc>
      </w:tr>
    </w:tbl>
    <w:p w14:paraId="6CD496F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2AF7850" w14:textId="77777777" w:rsidR="00B968A2" w:rsidRPr="00565786" w:rsidRDefault="00B968A2" w:rsidP="00B968A2">
      <w:r w:rsidRPr="00565786">
        <w:rPr>
          <w:rStyle w:val="HideTWBExt"/>
        </w:rPr>
        <w:t>&lt;/Amend&gt;</w:t>
      </w:r>
    </w:p>
    <w:p w14:paraId="50C08E5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210</w:t>
      </w:r>
      <w:r w:rsidRPr="00565786">
        <w:rPr>
          <w:rStyle w:val="HideTWBExt"/>
        </w:rPr>
        <w:t>&lt;/NumAm&gt;</w:t>
      </w:r>
    </w:p>
    <w:p w14:paraId="0621C9D9" w14:textId="77777777" w:rsidR="00B968A2" w:rsidRPr="00565786" w:rsidRDefault="00B968A2" w:rsidP="00B968A2">
      <w:pPr>
        <w:pStyle w:val="NormalBold"/>
      </w:pPr>
      <w:r w:rsidRPr="00565786">
        <w:rPr>
          <w:rStyle w:val="HideTWBExt"/>
          <w:b w:val="0"/>
        </w:rPr>
        <w:t>&lt;RepeatBlock-By&gt;&lt;Members&gt;</w:t>
      </w:r>
      <w:r w:rsidRPr="00565786">
        <w:t>Oihane Agirregoitia Martínez, Stéphanie Yon-Courtin, Asger Christensen</w:t>
      </w:r>
      <w:r w:rsidRPr="00565786">
        <w:rPr>
          <w:rStyle w:val="HideTWBExt"/>
          <w:b w:val="0"/>
        </w:rPr>
        <w:t>&lt;/Members&gt;</w:t>
      </w:r>
    </w:p>
    <w:p w14:paraId="59493151" w14:textId="77777777" w:rsidR="00B968A2" w:rsidRPr="00565786" w:rsidRDefault="00B968A2" w:rsidP="00B968A2">
      <w:pPr>
        <w:pStyle w:val="NormalBold"/>
      </w:pPr>
      <w:r w:rsidRPr="00565786">
        <w:rPr>
          <w:rStyle w:val="HideTWBExt"/>
          <w:b w:val="0"/>
        </w:rPr>
        <w:t>&lt;/RepeatBlock-By&gt;</w:t>
      </w:r>
    </w:p>
    <w:p w14:paraId="67F5E61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F87D465" w14:textId="77777777" w:rsidR="00B968A2" w:rsidRPr="00565786" w:rsidRDefault="00B968A2" w:rsidP="00B968A2">
      <w:pPr>
        <w:pStyle w:val="NormalBold"/>
      </w:pPr>
      <w:r w:rsidRPr="00565786">
        <w:rPr>
          <w:rStyle w:val="HideTWBExt"/>
        </w:rPr>
        <w:t>&lt;Article&gt;</w:t>
      </w:r>
      <w:r w:rsidRPr="00565786">
        <w:t>Paragrafo 7</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1A38A28" w14:textId="77777777" w:rsidTr="00C72CB5">
        <w:trPr>
          <w:trHeight w:hRule="exact" w:val="240"/>
          <w:jc w:val="center"/>
        </w:trPr>
        <w:tc>
          <w:tcPr>
            <w:tcW w:w="9752" w:type="dxa"/>
            <w:gridSpan w:val="2"/>
            <w:tcBorders>
              <w:top w:val="nil"/>
              <w:left w:val="nil"/>
              <w:bottom w:val="nil"/>
              <w:right w:val="nil"/>
            </w:tcBorders>
          </w:tcPr>
          <w:p w14:paraId="78EC05B3" w14:textId="77777777" w:rsidR="00B968A2" w:rsidRPr="00565786" w:rsidRDefault="00B968A2" w:rsidP="00C72CB5"/>
        </w:tc>
      </w:tr>
      <w:tr w:rsidR="00B968A2" w:rsidRPr="00565786" w14:paraId="19D7EC15" w14:textId="77777777" w:rsidTr="00C72CB5">
        <w:trPr>
          <w:trHeight w:val="240"/>
          <w:jc w:val="center"/>
        </w:trPr>
        <w:tc>
          <w:tcPr>
            <w:tcW w:w="4876" w:type="dxa"/>
            <w:tcBorders>
              <w:top w:val="nil"/>
              <w:left w:val="nil"/>
              <w:bottom w:val="nil"/>
              <w:right w:val="nil"/>
            </w:tcBorders>
          </w:tcPr>
          <w:p w14:paraId="49F7EA2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6DFFC1E" w14:textId="77777777" w:rsidR="00B968A2" w:rsidRPr="00565786" w:rsidRDefault="00B968A2" w:rsidP="00C72CB5">
            <w:pPr>
              <w:pStyle w:val="AmColumnHeading"/>
            </w:pPr>
            <w:r w:rsidRPr="00565786">
              <w:t>Emendamento</w:t>
            </w:r>
          </w:p>
        </w:tc>
      </w:tr>
      <w:tr w:rsidR="00B968A2" w:rsidRPr="00565786" w14:paraId="29160F2A" w14:textId="77777777" w:rsidTr="00C72CB5">
        <w:trPr>
          <w:jc w:val="center"/>
        </w:trPr>
        <w:tc>
          <w:tcPr>
            <w:tcW w:w="4876" w:type="dxa"/>
            <w:tcBorders>
              <w:top w:val="nil"/>
              <w:left w:val="nil"/>
              <w:bottom w:val="nil"/>
              <w:right w:val="nil"/>
            </w:tcBorders>
          </w:tcPr>
          <w:p w14:paraId="0B88ABA9" w14:textId="5DC3B327" w:rsidR="00B968A2" w:rsidRPr="00565786" w:rsidRDefault="00B968A2" w:rsidP="00C72CB5">
            <w:pPr>
              <w:pStyle w:val="Normal6a"/>
            </w:pPr>
            <w:r w:rsidRPr="00565786">
              <w:t>7.</w:t>
            </w:r>
            <w:r w:rsidRPr="00565786">
              <w:tab/>
              <w:t xml:space="preserve">sottolinea che </w:t>
            </w:r>
            <w:r w:rsidRPr="00565786">
              <w:rPr>
                <w:b/>
                <w:i/>
              </w:rPr>
              <w:t>le</w:t>
            </w:r>
            <w:r w:rsidRPr="00565786">
              <w:t xml:space="preserve"> condizioni </w:t>
            </w:r>
            <w:r w:rsidRPr="00565786">
              <w:rPr>
                <w:b/>
                <w:i/>
              </w:rPr>
              <w:t>eccessivamente restrittive</w:t>
            </w:r>
            <w:r w:rsidRPr="00565786">
              <w:t xml:space="preserve"> di cui agli articoli da 17 a 19 del FEAMPA </w:t>
            </w:r>
            <w:r w:rsidRPr="00565786">
              <w:rPr>
                <w:b/>
                <w:i/>
              </w:rPr>
              <w:t>limitano</w:t>
            </w:r>
            <w:r w:rsidRPr="00565786">
              <w:t xml:space="preserve"> il sostegno per </w:t>
            </w:r>
            <w:r w:rsidRPr="00565786">
              <w:rPr>
                <w:b/>
                <w:i/>
              </w:rPr>
              <w:t>l'</w:t>
            </w:r>
            <w:r w:rsidRPr="00565786">
              <w:t xml:space="preserve">acquisto </w:t>
            </w:r>
            <w:r w:rsidRPr="00565786">
              <w:rPr>
                <w:b/>
                <w:i/>
              </w:rPr>
              <w:t>del primo</w:t>
            </w:r>
            <w:r w:rsidRPr="00565786">
              <w:t xml:space="preserve"> peschereccio, la sostituzione dei motori e </w:t>
            </w:r>
            <w:r w:rsidRPr="00565786">
              <w:rPr>
                <w:b/>
                <w:bCs/>
                <w:i/>
                <w:iCs/>
              </w:rPr>
              <w:t>l'</w:t>
            </w:r>
            <w:r w:rsidRPr="00565786">
              <w:t xml:space="preserve">aumento della stazza </w:t>
            </w:r>
            <w:r w:rsidRPr="00565786">
              <w:rPr>
                <w:b/>
                <w:bCs/>
                <w:i/>
                <w:iCs/>
              </w:rPr>
              <w:t>dei pescherecci</w:t>
            </w:r>
            <w:r w:rsidRPr="00565786">
              <w:t xml:space="preserve">, </w:t>
            </w:r>
            <w:r w:rsidRPr="00565786">
              <w:rPr>
                <w:b/>
                <w:bCs/>
                <w:i/>
                <w:iCs/>
              </w:rPr>
              <w:t>sebbene mirino a migliorare la sicurezza o l'efficienza energetica</w:t>
            </w:r>
            <w:r w:rsidRPr="00565786">
              <w:t>;</w:t>
            </w:r>
            <w:r w:rsidRPr="00565786">
              <w:rPr>
                <w:b/>
                <w:i/>
              </w:rPr>
              <w:t xml:space="preserve"> evidenzia</w:t>
            </w:r>
            <w:r w:rsidRPr="00565786">
              <w:t xml:space="preserve"> che l'allentamento di tali criteri di ammissibilità </w:t>
            </w:r>
            <w:r w:rsidRPr="00565786">
              <w:rPr>
                <w:b/>
                <w:i/>
              </w:rPr>
              <w:t>potrebbe</w:t>
            </w:r>
            <w:r w:rsidRPr="00565786">
              <w:t xml:space="preserve"> migliorare l'accessibilità e l'utilità pratica del suddetto sostegno, senza compromettere il conseguimento degli obiettivi di sostenibilità;</w:t>
            </w:r>
          </w:p>
        </w:tc>
        <w:tc>
          <w:tcPr>
            <w:tcW w:w="4876" w:type="dxa"/>
            <w:tcBorders>
              <w:top w:val="nil"/>
              <w:left w:val="nil"/>
              <w:bottom w:val="nil"/>
              <w:right w:val="nil"/>
            </w:tcBorders>
          </w:tcPr>
          <w:p w14:paraId="152E378E" w14:textId="77777777" w:rsidR="00B968A2" w:rsidRPr="00565786" w:rsidRDefault="00B968A2" w:rsidP="00C72CB5">
            <w:pPr>
              <w:pStyle w:val="Normal6a"/>
            </w:pPr>
            <w:r w:rsidRPr="00565786">
              <w:t>7.</w:t>
            </w:r>
            <w:r w:rsidRPr="00565786">
              <w:tab/>
              <w:t xml:space="preserve">sottolinea che </w:t>
            </w:r>
            <w:r w:rsidRPr="00565786">
              <w:rPr>
                <w:b/>
                <w:i/>
              </w:rPr>
              <w:t>il sostegno alla modernizzazione e alla decarbonizzazione è possibile in base alle</w:t>
            </w:r>
            <w:r w:rsidRPr="00565786">
              <w:t xml:space="preserve"> condizioni di cui agli articoli da 17 a 19 del FEAMPA;</w:t>
            </w:r>
            <w:r w:rsidRPr="00565786">
              <w:rPr>
                <w:b/>
                <w:i/>
              </w:rPr>
              <w:t xml:space="preserve"> sottolinea che un recente studio del Parlamento europeo suggerisce che i futuri strumenti di sostegno alla pesca dovrebbero prendere in considerazione condizioni meno restrittive per quanto riguarda</w:t>
            </w:r>
            <w:r w:rsidRPr="00565786">
              <w:t xml:space="preserve"> il sostegno per </w:t>
            </w:r>
            <w:r w:rsidRPr="00565786">
              <w:rPr>
                <w:b/>
                <w:i/>
              </w:rPr>
              <w:t>il primo</w:t>
            </w:r>
            <w:r w:rsidRPr="00565786">
              <w:t xml:space="preserve"> acquisto </w:t>
            </w:r>
            <w:r w:rsidRPr="00565786">
              <w:rPr>
                <w:b/>
                <w:i/>
              </w:rPr>
              <w:t>di un</w:t>
            </w:r>
            <w:r w:rsidRPr="00565786">
              <w:t xml:space="preserve"> peschereccio, </w:t>
            </w:r>
            <w:r w:rsidRPr="00565786">
              <w:rPr>
                <w:b/>
                <w:i/>
              </w:rPr>
              <w:t>per l'ammodernamento o</w:t>
            </w:r>
            <w:r w:rsidRPr="00565786">
              <w:t xml:space="preserve"> la sostituzione dei motori e </w:t>
            </w:r>
            <w:r w:rsidRPr="00565786">
              <w:rPr>
                <w:b/>
                <w:i/>
              </w:rPr>
              <w:t>per i miglioramenti dei pescherecci che richiedono un</w:t>
            </w:r>
            <w:r w:rsidRPr="00565786">
              <w:t xml:space="preserve"> aumento della stazza, </w:t>
            </w:r>
            <w:r w:rsidRPr="00565786">
              <w:rPr>
                <w:b/>
                <w:i/>
              </w:rPr>
              <w:t>applicando allo stesso tempo restrizioni per evitare l'eccesso di capacità o la pesca eccessiva a livello di singoli segmenti o dell'intera flotta nazionale. Allo stesso tempo, i singoli pescherecci dovrebbero essere in grado di adattarsi alle esigenze economiche, ambientali e sociali</w:t>
            </w:r>
            <w:r w:rsidRPr="00565786">
              <w:t>;</w:t>
            </w:r>
            <w:r w:rsidRPr="00565786">
              <w:rPr>
                <w:b/>
                <w:i/>
              </w:rPr>
              <w:t xml:space="preserve"> ritiene</w:t>
            </w:r>
            <w:r w:rsidRPr="00565786">
              <w:t xml:space="preserve"> che </w:t>
            </w:r>
            <w:r w:rsidRPr="00565786">
              <w:rPr>
                <w:b/>
                <w:i/>
              </w:rPr>
              <w:t>si debba prendere in considerazione</w:t>
            </w:r>
            <w:r w:rsidRPr="00565786">
              <w:t xml:space="preserve"> l'allentamento di tali criteri di ammissibilità </w:t>
            </w:r>
            <w:r w:rsidRPr="00565786">
              <w:rPr>
                <w:b/>
                <w:bCs/>
                <w:i/>
                <w:iCs/>
              </w:rPr>
              <w:t>per</w:t>
            </w:r>
            <w:r w:rsidRPr="00565786">
              <w:t xml:space="preserve"> migliorare l'accessibilità e l'utilità pratica del suddetto sostegno, senza compromettere il conseguimento degli obiettivi di sostenibilità;</w:t>
            </w:r>
          </w:p>
        </w:tc>
      </w:tr>
    </w:tbl>
    <w:p w14:paraId="4E508A2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2D120D0" w14:textId="77777777" w:rsidR="00B968A2" w:rsidRPr="00565786" w:rsidRDefault="00B968A2" w:rsidP="00B968A2">
      <w:r w:rsidRPr="00565786">
        <w:rPr>
          <w:rStyle w:val="HideTWBExt"/>
        </w:rPr>
        <w:t>&lt;/Amend&gt;</w:t>
      </w:r>
    </w:p>
    <w:p w14:paraId="2CA9172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211</w:t>
      </w:r>
      <w:r w:rsidRPr="00565786">
        <w:rPr>
          <w:rStyle w:val="HideTWBExt"/>
        </w:rPr>
        <w:t>&lt;/NumAm&gt;</w:t>
      </w:r>
    </w:p>
    <w:p w14:paraId="6DEA4ECB"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50DDA5D9" w14:textId="77777777" w:rsidR="00B968A2" w:rsidRPr="00565786" w:rsidRDefault="00B968A2" w:rsidP="00B968A2">
      <w:pPr>
        <w:pStyle w:val="NormalBold"/>
      </w:pPr>
      <w:r w:rsidRPr="00565786">
        <w:rPr>
          <w:rStyle w:val="HideTWBExt"/>
          <w:b w:val="0"/>
        </w:rPr>
        <w:t>&lt;/RepeatBlock-By&gt;</w:t>
      </w:r>
    </w:p>
    <w:p w14:paraId="6230697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64A1EAA" w14:textId="77777777" w:rsidR="00B968A2" w:rsidRPr="00565786" w:rsidRDefault="00B968A2" w:rsidP="00B968A2">
      <w:pPr>
        <w:pStyle w:val="NormalBold"/>
      </w:pPr>
      <w:r w:rsidRPr="00565786">
        <w:rPr>
          <w:rStyle w:val="HideTWBExt"/>
        </w:rPr>
        <w:t>&lt;Article&gt;</w:t>
      </w:r>
      <w:r w:rsidRPr="00565786">
        <w:t>Paragrafo 7</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8ACEFCA" w14:textId="77777777" w:rsidTr="00C72CB5">
        <w:trPr>
          <w:trHeight w:hRule="exact" w:val="240"/>
          <w:jc w:val="center"/>
        </w:trPr>
        <w:tc>
          <w:tcPr>
            <w:tcW w:w="9752" w:type="dxa"/>
            <w:gridSpan w:val="2"/>
            <w:tcBorders>
              <w:top w:val="nil"/>
              <w:left w:val="nil"/>
              <w:bottom w:val="nil"/>
              <w:right w:val="nil"/>
            </w:tcBorders>
          </w:tcPr>
          <w:p w14:paraId="14876150" w14:textId="77777777" w:rsidR="00B968A2" w:rsidRPr="00565786" w:rsidRDefault="00B968A2" w:rsidP="00C72CB5"/>
        </w:tc>
      </w:tr>
      <w:tr w:rsidR="00B968A2" w:rsidRPr="00565786" w14:paraId="5ED11560" w14:textId="77777777" w:rsidTr="00C72CB5">
        <w:trPr>
          <w:trHeight w:val="240"/>
          <w:jc w:val="center"/>
        </w:trPr>
        <w:tc>
          <w:tcPr>
            <w:tcW w:w="4876" w:type="dxa"/>
            <w:tcBorders>
              <w:top w:val="nil"/>
              <w:left w:val="nil"/>
              <w:bottom w:val="nil"/>
              <w:right w:val="nil"/>
            </w:tcBorders>
          </w:tcPr>
          <w:p w14:paraId="0D77D4E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93058F2" w14:textId="77777777" w:rsidR="00B968A2" w:rsidRPr="00565786" w:rsidRDefault="00B968A2" w:rsidP="00C72CB5">
            <w:pPr>
              <w:pStyle w:val="AmColumnHeading"/>
            </w:pPr>
            <w:r w:rsidRPr="00565786">
              <w:t>Emendamento</w:t>
            </w:r>
          </w:p>
        </w:tc>
      </w:tr>
      <w:tr w:rsidR="00B968A2" w:rsidRPr="00565786" w14:paraId="72D6DF5A" w14:textId="77777777" w:rsidTr="00C72CB5">
        <w:trPr>
          <w:jc w:val="center"/>
        </w:trPr>
        <w:tc>
          <w:tcPr>
            <w:tcW w:w="4876" w:type="dxa"/>
            <w:tcBorders>
              <w:top w:val="nil"/>
              <w:left w:val="nil"/>
              <w:bottom w:val="nil"/>
              <w:right w:val="nil"/>
            </w:tcBorders>
          </w:tcPr>
          <w:p w14:paraId="162DFF6F" w14:textId="37BCCCA4" w:rsidR="00B968A2" w:rsidRPr="00565786" w:rsidRDefault="00B968A2" w:rsidP="00C72CB5">
            <w:pPr>
              <w:pStyle w:val="Normal6a"/>
            </w:pPr>
            <w:r w:rsidRPr="00565786">
              <w:t>7.</w:t>
            </w:r>
            <w:r w:rsidRPr="00565786">
              <w:tab/>
            </w:r>
            <w:r w:rsidRPr="00565786">
              <w:rPr>
                <w:b/>
                <w:i/>
              </w:rPr>
              <w:t>sottolinea che le condizioni eccessivamente restrittive di cui agli articoli da 17 a 19</w:t>
            </w:r>
            <w:r w:rsidRPr="00565786">
              <w:t xml:space="preserve"> del FEAMPA </w:t>
            </w:r>
            <w:r w:rsidRPr="00565786">
              <w:rPr>
                <w:b/>
                <w:i/>
              </w:rPr>
              <w:t>limitano</w:t>
            </w:r>
            <w:r w:rsidRPr="00565786">
              <w:t xml:space="preserve"> il sostegno per </w:t>
            </w:r>
            <w:r w:rsidRPr="00565786">
              <w:rPr>
                <w:b/>
                <w:i/>
              </w:rPr>
              <w:t>l'acquisto del primo peschereccio,</w:t>
            </w:r>
            <w:r w:rsidRPr="00565786">
              <w:t xml:space="preserve"> la sostituzione </w:t>
            </w:r>
            <w:r w:rsidRPr="00565786">
              <w:rPr>
                <w:b/>
                <w:i/>
              </w:rPr>
              <w:t>dei motori e l'aumento della stazza dei pescherecci, sebbene mirino</w:t>
            </w:r>
            <w:r w:rsidRPr="00565786">
              <w:t xml:space="preserve"> a migliorare la sicurezza </w:t>
            </w:r>
            <w:r w:rsidRPr="00565786">
              <w:rPr>
                <w:b/>
                <w:i/>
              </w:rPr>
              <w:t>o</w:t>
            </w:r>
            <w:r w:rsidRPr="00565786">
              <w:t xml:space="preserve"> l'efficienza energetica; evidenzia che </w:t>
            </w:r>
            <w:r w:rsidRPr="00565786">
              <w:rPr>
                <w:b/>
                <w:i/>
              </w:rPr>
              <w:t>l'allentamento di tali criteri di ammissibilità potrebbe migliorare l'accessibilità e l'utilità pratica del suddetto</w:t>
            </w:r>
            <w:r w:rsidRPr="00565786">
              <w:t xml:space="preserve"> sostegno</w:t>
            </w:r>
            <w:r w:rsidRPr="00565786">
              <w:rPr>
                <w:b/>
                <w:i/>
              </w:rPr>
              <w:t>, senza compromettere il conseguimento degli obiettivi di sostenibilità</w:t>
            </w:r>
            <w:r w:rsidRPr="00565786">
              <w:t>;</w:t>
            </w:r>
          </w:p>
        </w:tc>
        <w:tc>
          <w:tcPr>
            <w:tcW w:w="4876" w:type="dxa"/>
            <w:tcBorders>
              <w:top w:val="nil"/>
              <w:left w:val="nil"/>
              <w:bottom w:val="nil"/>
              <w:right w:val="nil"/>
            </w:tcBorders>
          </w:tcPr>
          <w:p w14:paraId="7DAD0CF4" w14:textId="77777777" w:rsidR="00B968A2" w:rsidRPr="00565786" w:rsidRDefault="00B968A2" w:rsidP="00C72CB5">
            <w:pPr>
              <w:pStyle w:val="Normal6a"/>
            </w:pPr>
            <w:r w:rsidRPr="00565786">
              <w:t>7.</w:t>
            </w:r>
            <w:r w:rsidRPr="00565786">
              <w:tab/>
            </w:r>
            <w:r w:rsidRPr="00565786">
              <w:rPr>
                <w:b/>
                <w:i/>
              </w:rPr>
              <w:t>chiede una revisione delle soglie di ammissibilità nell'ambito</w:t>
            </w:r>
            <w:r w:rsidRPr="00565786">
              <w:t xml:space="preserve"> del FEAMP</w:t>
            </w:r>
            <w:r w:rsidRPr="00565786">
              <w:rPr>
                <w:b/>
                <w:i/>
              </w:rPr>
              <w:t>, al fine di consentire</w:t>
            </w:r>
            <w:r w:rsidRPr="00565786">
              <w:t xml:space="preserve"> il sostegno </w:t>
            </w:r>
            <w:r w:rsidRPr="00565786">
              <w:rPr>
                <w:b/>
                <w:i/>
              </w:rPr>
              <w:t>pubblico</w:t>
            </w:r>
            <w:r w:rsidRPr="00565786">
              <w:t xml:space="preserve"> per </w:t>
            </w:r>
            <w:r w:rsidRPr="00565786">
              <w:rPr>
                <w:b/>
                <w:i/>
              </w:rPr>
              <w:t>l'ammodernamento o</w:t>
            </w:r>
            <w:r w:rsidRPr="00565786">
              <w:t xml:space="preserve"> la sostituzione </w:t>
            </w:r>
            <w:r w:rsidRPr="00565786">
              <w:rPr>
                <w:b/>
                <w:i/>
              </w:rPr>
              <w:t>di pescherecci strettamente finalizzati</w:t>
            </w:r>
            <w:r w:rsidRPr="00565786">
              <w:t xml:space="preserve"> a migliorare la sicurezza</w:t>
            </w:r>
            <w:r w:rsidRPr="00565786">
              <w:rPr>
                <w:b/>
                <w:i/>
              </w:rPr>
              <w:t>, le condizioni di lavoro e di vita,</w:t>
            </w:r>
            <w:r w:rsidRPr="00565786">
              <w:t xml:space="preserve"> l'efficienza energetica </w:t>
            </w:r>
            <w:r w:rsidRPr="00565786">
              <w:rPr>
                <w:b/>
                <w:bCs/>
                <w:i/>
                <w:iCs/>
              </w:rPr>
              <w:t>e l'adozione di tecniche di pesca a basso impatto</w:t>
            </w:r>
            <w:r w:rsidRPr="00565786">
              <w:t xml:space="preserve">; evidenzia che </w:t>
            </w:r>
            <w:r w:rsidRPr="00565786">
              <w:rPr>
                <w:b/>
                <w:i/>
              </w:rPr>
              <w:t>tale</w:t>
            </w:r>
            <w:r w:rsidRPr="00565786">
              <w:t xml:space="preserve"> sostegno</w:t>
            </w:r>
            <w:r w:rsidRPr="00565786">
              <w:rPr>
                <w:b/>
                <w:i/>
              </w:rPr>
              <w:t xml:space="preserve"> non dovrebbe tradursi in un aumento della capacità o dello sforzo di pesca e dovrebbe essere subordinato al rispetto di elevate norme ambientali e sociali, in particolare nelle regioni ultraperiferiche e nelle zone costiere in cui la valutazione della flotta dimostra che lo sforzo di pesca è in equilibrio con le risorse disponibili</w:t>
            </w:r>
            <w:r w:rsidRPr="00565786">
              <w:t>;</w:t>
            </w:r>
          </w:p>
        </w:tc>
      </w:tr>
    </w:tbl>
    <w:p w14:paraId="3843837F"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11186619" w14:textId="77777777" w:rsidR="00B968A2" w:rsidRPr="006D085E" w:rsidRDefault="00B968A2" w:rsidP="00B968A2">
      <w:pPr>
        <w:rPr>
          <w:lang w:val="fr-BE"/>
        </w:rPr>
      </w:pPr>
      <w:r w:rsidRPr="006D085E">
        <w:rPr>
          <w:rStyle w:val="HideTWBExt"/>
          <w:lang w:val="fr-BE"/>
        </w:rPr>
        <w:t>&lt;/Amend&gt;</w:t>
      </w:r>
    </w:p>
    <w:p w14:paraId="79E5D4CF"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212</w:t>
      </w:r>
      <w:r w:rsidRPr="006D085E">
        <w:rPr>
          <w:rStyle w:val="HideTWBExt"/>
          <w:lang w:val="fr-BE"/>
        </w:rPr>
        <w:t>&lt;/NumAm&gt;</w:t>
      </w:r>
    </w:p>
    <w:p w14:paraId="01220728"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11794A0C" w14:textId="77777777" w:rsidR="00B968A2" w:rsidRPr="006D085E" w:rsidRDefault="00B968A2" w:rsidP="00B968A2">
      <w:pPr>
        <w:pStyle w:val="NormalBold"/>
        <w:rPr>
          <w:lang w:val="fr-BE"/>
        </w:rPr>
      </w:pPr>
      <w:r w:rsidRPr="006D085E">
        <w:rPr>
          <w:rStyle w:val="HideTWBExt"/>
          <w:b w:val="0"/>
          <w:lang w:val="fr-BE"/>
        </w:rPr>
        <w:t>&lt;/RepeatBlock-By&gt;</w:t>
      </w:r>
    </w:p>
    <w:p w14:paraId="751A70E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269F1ED" w14:textId="77777777" w:rsidR="00B968A2" w:rsidRPr="00565786" w:rsidRDefault="00B968A2" w:rsidP="00B968A2">
      <w:pPr>
        <w:pStyle w:val="NormalBold"/>
      </w:pPr>
      <w:r w:rsidRPr="00565786">
        <w:rPr>
          <w:rStyle w:val="HideTWBExt"/>
        </w:rPr>
        <w:t>&lt;Article&gt;</w:t>
      </w:r>
      <w:r w:rsidRPr="00565786">
        <w:t>Paragrafo 7</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DAA1B90" w14:textId="77777777" w:rsidTr="00C72CB5">
        <w:trPr>
          <w:trHeight w:hRule="exact" w:val="240"/>
          <w:jc w:val="center"/>
        </w:trPr>
        <w:tc>
          <w:tcPr>
            <w:tcW w:w="9752" w:type="dxa"/>
            <w:gridSpan w:val="2"/>
            <w:tcBorders>
              <w:top w:val="nil"/>
              <w:left w:val="nil"/>
              <w:bottom w:val="nil"/>
              <w:right w:val="nil"/>
            </w:tcBorders>
          </w:tcPr>
          <w:p w14:paraId="0572BC2F" w14:textId="77777777" w:rsidR="00B968A2" w:rsidRPr="00565786" w:rsidRDefault="00B968A2" w:rsidP="00C72CB5"/>
        </w:tc>
      </w:tr>
      <w:tr w:rsidR="00B968A2" w:rsidRPr="00565786" w14:paraId="7D9FB661" w14:textId="77777777" w:rsidTr="00C72CB5">
        <w:trPr>
          <w:trHeight w:val="240"/>
          <w:jc w:val="center"/>
        </w:trPr>
        <w:tc>
          <w:tcPr>
            <w:tcW w:w="4876" w:type="dxa"/>
            <w:tcBorders>
              <w:top w:val="nil"/>
              <w:left w:val="nil"/>
              <w:bottom w:val="nil"/>
              <w:right w:val="nil"/>
            </w:tcBorders>
          </w:tcPr>
          <w:p w14:paraId="21F0178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2C3D3C4" w14:textId="77777777" w:rsidR="00B968A2" w:rsidRPr="00565786" w:rsidRDefault="00B968A2" w:rsidP="00C72CB5">
            <w:pPr>
              <w:pStyle w:val="AmColumnHeading"/>
            </w:pPr>
            <w:r w:rsidRPr="00565786">
              <w:t>Emendamento</w:t>
            </w:r>
          </w:p>
        </w:tc>
      </w:tr>
      <w:tr w:rsidR="00B968A2" w:rsidRPr="00565786" w14:paraId="34ADC2E5" w14:textId="77777777" w:rsidTr="00C72CB5">
        <w:trPr>
          <w:jc w:val="center"/>
        </w:trPr>
        <w:tc>
          <w:tcPr>
            <w:tcW w:w="4876" w:type="dxa"/>
            <w:tcBorders>
              <w:top w:val="nil"/>
              <w:left w:val="nil"/>
              <w:bottom w:val="nil"/>
              <w:right w:val="nil"/>
            </w:tcBorders>
          </w:tcPr>
          <w:p w14:paraId="73249F92" w14:textId="61037183" w:rsidR="00B968A2" w:rsidRPr="00565786" w:rsidRDefault="00B968A2" w:rsidP="00C72CB5">
            <w:pPr>
              <w:pStyle w:val="Normal6a"/>
            </w:pPr>
            <w:r w:rsidRPr="00565786">
              <w:t>7.</w:t>
            </w:r>
            <w:r w:rsidRPr="00565786">
              <w:tab/>
              <w:t xml:space="preserve">sottolinea che le condizioni eccessivamente restrittive di cui agli articoli da 17 a 19 del FEAMPA limitano il sostegno per l'acquisto del primo peschereccio, la sostituzione dei motori e l'aumento della stazza dei </w:t>
            </w:r>
            <w:r w:rsidRPr="002D24DB">
              <w:t>pescherecci</w:t>
            </w:r>
            <w:r w:rsidRPr="00565786">
              <w:t>, sebbene mirino a migliorare la sicurezza o l'efficienza energetica; evidenzia che l'allentamento di tali criteri di ammissibilità potrebbe migliorare l'accessibilità e l'utilità pratica del suddetto sostegno, senza compromettere il conseguimento degli obiettivi di sostenibilità;</w:t>
            </w:r>
          </w:p>
        </w:tc>
        <w:tc>
          <w:tcPr>
            <w:tcW w:w="4876" w:type="dxa"/>
            <w:tcBorders>
              <w:top w:val="nil"/>
              <w:left w:val="nil"/>
              <w:bottom w:val="nil"/>
              <w:right w:val="nil"/>
            </w:tcBorders>
          </w:tcPr>
          <w:p w14:paraId="5F0A9973" w14:textId="77777777" w:rsidR="00B968A2" w:rsidRPr="00565786" w:rsidRDefault="00B968A2" w:rsidP="00C72CB5">
            <w:pPr>
              <w:pStyle w:val="Normal6a"/>
            </w:pPr>
            <w:r w:rsidRPr="00565786">
              <w:t>7.</w:t>
            </w:r>
            <w:r w:rsidRPr="00565786">
              <w:tab/>
              <w:t xml:space="preserve">sottolinea che le condizioni eccessivamente restrittive di cui agli articoli da 17 a 19 del FEAMPA limitano il sostegno per l'acquisto del primo peschereccio, la sostituzione dei motori e l'aumento della stazza dei </w:t>
            </w:r>
            <w:r w:rsidRPr="002D24DB">
              <w:t>pescherecci</w:t>
            </w:r>
            <w:r w:rsidRPr="00565786">
              <w:t xml:space="preserve">, sebbene mirino a migliorare la sicurezza o l'efficienza energetica; evidenzia che l'allentamento </w:t>
            </w:r>
            <w:r w:rsidRPr="00565786">
              <w:rPr>
                <w:b/>
                <w:i/>
              </w:rPr>
              <w:t>o la soppressione di alcuni</w:t>
            </w:r>
            <w:r w:rsidRPr="00565786">
              <w:t xml:space="preserve"> di tali criteri di ammissibilità potrebbe migliorare l'accessibilità e l'utilità pratica del suddetto sostegno, senza compromettere il conseguimento degli obiettivi di sostenibilità </w:t>
            </w:r>
            <w:r w:rsidRPr="00565786">
              <w:rPr>
                <w:b/>
                <w:i/>
              </w:rPr>
              <w:t>e contribuendo al contempo ad agevolare il ricambio generazionale</w:t>
            </w:r>
            <w:r w:rsidRPr="00565786">
              <w:t>;</w:t>
            </w:r>
          </w:p>
        </w:tc>
      </w:tr>
    </w:tbl>
    <w:p w14:paraId="091A972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5C262D81" w14:textId="77777777" w:rsidR="00B968A2" w:rsidRPr="00565786" w:rsidRDefault="00B968A2" w:rsidP="00B968A2">
      <w:r w:rsidRPr="00565786">
        <w:rPr>
          <w:rStyle w:val="HideTWBExt"/>
        </w:rPr>
        <w:t>&lt;/Amend&gt;</w:t>
      </w:r>
    </w:p>
    <w:p w14:paraId="1F68BD0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213</w:t>
      </w:r>
      <w:r w:rsidRPr="00565786">
        <w:rPr>
          <w:rStyle w:val="HideTWBExt"/>
        </w:rPr>
        <w:t>&lt;/NumAm&gt;</w:t>
      </w:r>
    </w:p>
    <w:p w14:paraId="1027A2E9"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5BA18C6D"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5F950BE2" w14:textId="77777777" w:rsidR="00B968A2" w:rsidRPr="00565786" w:rsidRDefault="00B968A2" w:rsidP="00B968A2">
      <w:pPr>
        <w:pStyle w:val="NormalBold"/>
      </w:pPr>
      <w:r w:rsidRPr="00565786">
        <w:rPr>
          <w:rStyle w:val="HideTWBExt"/>
          <w:b w:val="0"/>
        </w:rPr>
        <w:t>&lt;/RepeatBlock-By&gt;</w:t>
      </w:r>
    </w:p>
    <w:p w14:paraId="73F5D89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982B328" w14:textId="77777777" w:rsidR="00B968A2" w:rsidRPr="00565786" w:rsidRDefault="00B968A2" w:rsidP="00B968A2">
      <w:pPr>
        <w:pStyle w:val="NormalBold"/>
      </w:pPr>
      <w:r w:rsidRPr="00565786">
        <w:rPr>
          <w:rStyle w:val="HideTWBExt"/>
        </w:rPr>
        <w:t>&lt;Article&gt;</w:t>
      </w:r>
      <w:r w:rsidRPr="00565786">
        <w:t>Paragrafo 7</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E64A138" w14:textId="77777777" w:rsidTr="00C72CB5">
        <w:trPr>
          <w:trHeight w:hRule="exact" w:val="240"/>
          <w:jc w:val="center"/>
        </w:trPr>
        <w:tc>
          <w:tcPr>
            <w:tcW w:w="9752" w:type="dxa"/>
            <w:gridSpan w:val="2"/>
            <w:tcBorders>
              <w:top w:val="nil"/>
              <w:left w:val="nil"/>
              <w:bottom w:val="nil"/>
              <w:right w:val="nil"/>
            </w:tcBorders>
          </w:tcPr>
          <w:p w14:paraId="661FD614" w14:textId="77777777" w:rsidR="00B968A2" w:rsidRPr="00565786" w:rsidRDefault="00B968A2" w:rsidP="00C72CB5"/>
        </w:tc>
      </w:tr>
      <w:tr w:rsidR="00B968A2" w:rsidRPr="00565786" w14:paraId="20B37260" w14:textId="77777777" w:rsidTr="00C72CB5">
        <w:trPr>
          <w:trHeight w:val="240"/>
          <w:jc w:val="center"/>
        </w:trPr>
        <w:tc>
          <w:tcPr>
            <w:tcW w:w="4876" w:type="dxa"/>
            <w:tcBorders>
              <w:top w:val="nil"/>
              <w:left w:val="nil"/>
              <w:bottom w:val="nil"/>
              <w:right w:val="nil"/>
            </w:tcBorders>
          </w:tcPr>
          <w:p w14:paraId="2589C706"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1A4F764" w14:textId="77777777" w:rsidR="00B968A2" w:rsidRPr="00565786" w:rsidRDefault="00B968A2" w:rsidP="00C72CB5">
            <w:pPr>
              <w:pStyle w:val="AmColumnHeading"/>
            </w:pPr>
            <w:r w:rsidRPr="00565786">
              <w:t>Emendamento</w:t>
            </w:r>
          </w:p>
        </w:tc>
      </w:tr>
      <w:tr w:rsidR="00B968A2" w:rsidRPr="00565786" w14:paraId="2204E61B" w14:textId="77777777" w:rsidTr="00C72CB5">
        <w:trPr>
          <w:jc w:val="center"/>
        </w:trPr>
        <w:tc>
          <w:tcPr>
            <w:tcW w:w="4876" w:type="dxa"/>
            <w:tcBorders>
              <w:top w:val="nil"/>
              <w:left w:val="nil"/>
              <w:bottom w:val="nil"/>
              <w:right w:val="nil"/>
            </w:tcBorders>
          </w:tcPr>
          <w:p w14:paraId="1F378573" w14:textId="42652A44" w:rsidR="00B968A2" w:rsidRPr="00565786" w:rsidRDefault="00B968A2" w:rsidP="00C72CB5">
            <w:pPr>
              <w:pStyle w:val="Normal6a"/>
            </w:pPr>
            <w:r w:rsidRPr="00565786">
              <w:t>7.</w:t>
            </w:r>
            <w:r w:rsidRPr="00565786">
              <w:tab/>
            </w:r>
            <w:r w:rsidRPr="00565786">
              <w:rPr>
                <w:b/>
                <w:i/>
              </w:rPr>
              <w:t>sottolinea che le</w:t>
            </w:r>
            <w:r w:rsidRPr="00565786">
              <w:t xml:space="preserve"> condizioni </w:t>
            </w:r>
            <w:r w:rsidRPr="00565786">
              <w:rPr>
                <w:b/>
                <w:i/>
              </w:rPr>
              <w:t>eccessivamente restrittive</w:t>
            </w:r>
            <w:r w:rsidRPr="00565786">
              <w:t xml:space="preserve"> di cui agli articoli da 17 a 19 del FEAMPA </w:t>
            </w:r>
            <w:r w:rsidRPr="00565786">
              <w:rPr>
                <w:b/>
                <w:i/>
              </w:rPr>
              <w:t>limitano il</w:t>
            </w:r>
            <w:r w:rsidRPr="00565786">
              <w:t xml:space="preserve"> sostegno per l'acquisto del primo peschereccio, la sostituzione dei motori e l'aumento della stazza dei pescherecci, </w:t>
            </w:r>
            <w:r w:rsidRPr="00565786">
              <w:rPr>
                <w:b/>
                <w:bCs/>
                <w:i/>
                <w:iCs/>
              </w:rPr>
              <w:t>sebbene mirino</w:t>
            </w:r>
            <w:r w:rsidRPr="00565786">
              <w:t xml:space="preserve"> a migliorare la sicurezza o l'efficienza energetica; </w:t>
            </w:r>
            <w:r w:rsidRPr="00565786">
              <w:rPr>
                <w:b/>
                <w:i/>
              </w:rPr>
              <w:t>evidenzia che l'allentamento di</w:t>
            </w:r>
            <w:r w:rsidRPr="00565786">
              <w:t xml:space="preserve"> tali criteri di ammissibilità </w:t>
            </w:r>
            <w:r w:rsidRPr="00565786">
              <w:rPr>
                <w:b/>
                <w:i/>
              </w:rPr>
              <w:t>potrebbe migliorare l'accessibilità e l'utilità pratica del suddetto</w:t>
            </w:r>
            <w:r w:rsidRPr="00565786">
              <w:t xml:space="preserve"> sostegno, senza compromettere il conseguimento degli obiettivi di sostenibilità;</w:t>
            </w:r>
          </w:p>
        </w:tc>
        <w:tc>
          <w:tcPr>
            <w:tcW w:w="4876" w:type="dxa"/>
            <w:tcBorders>
              <w:top w:val="nil"/>
              <w:left w:val="nil"/>
              <w:bottom w:val="nil"/>
              <w:right w:val="nil"/>
            </w:tcBorders>
          </w:tcPr>
          <w:p w14:paraId="30074593" w14:textId="3E134FC4" w:rsidR="00B968A2" w:rsidRPr="00565786" w:rsidRDefault="00B968A2" w:rsidP="00C72CB5">
            <w:pPr>
              <w:pStyle w:val="Normal6a"/>
            </w:pPr>
            <w:r w:rsidRPr="00565786">
              <w:t>7.</w:t>
            </w:r>
            <w:r w:rsidRPr="00565786">
              <w:tab/>
            </w:r>
            <w:r w:rsidRPr="00565786">
              <w:rPr>
                <w:b/>
                <w:i/>
              </w:rPr>
              <w:t>Prende atto delle</w:t>
            </w:r>
            <w:r w:rsidRPr="00565786">
              <w:t xml:space="preserve"> condizioni di cui agli articoli da 17 a 19 del FEAMPA </w:t>
            </w:r>
            <w:r w:rsidRPr="00565786">
              <w:rPr>
                <w:b/>
                <w:i/>
              </w:rPr>
              <w:t>sul</w:t>
            </w:r>
            <w:r w:rsidRPr="00565786">
              <w:t xml:space="preserve"> sostegno per l'acquisto del primo peschereccio, la sostituzione dei motori e l'aumento della stazza dei pescherecci, </w:t>
            </w:r>
            <w:r w:rsidRPr="00565786">
              <w:rPr>
                <w:b/>
                <w:i/>
              </w:rPr>
              <w:t>anche quando mirano</w:t>
            </w:r>
            <w:r w:rsidRPr="00565786">
              <w:t xml:space="preserve"> a migliorare la sicurezza o l'efficienza energetica; </w:t>
            </w:r>
            <w:r w:rsidRPr="00565786">
              <w:rPr>
                <w:b/>
                <w:i/>
              </w:rPr>
              <w:t>ricorda che</w:t>
            </w:r>
            <w:r w:rsidRPr="00565786">
              <w:t xml:space="preserve"> tali criteri di ammissibilità </w:t>
            </w:r>
            <w:r w:rsidRPr="00565786">
              <w:rPr>
                <w:b/>
                <w:i/>
              </w:rPr>
              <w:t>sono volti a garantire che il</w:t>
            </w:r>
            <w:r w:rsidRPr="00565786">
              <w:t xml:space="preserve"> sostegno </w:t>
            </w:r>
            <w:r w:rsidRPr="00565786">
              <w:rPr>
                <w:b/>
                <w:i/>
              </w:rPr>
              <w:t>disponibile sia utilizzato dai segmenti di flotta che hanno effettivamente bisogno di un sostegno finanziario</w:t>
            </w:r>
            <w:r w:rsidRPr="00565786">
              <w:t xml:space="preserve">, senza compromettere il conseguimento degli obiettivi di sostenibilità; </w:t>
            </w:r>
            <w:r w:rsidRPr="00565786">
              <w:rPr>
                <w:b/>
                <w:i/>
              </w:rPr>
              <w:t>invita gli Stati membri ad agevolare l'accesso ai finanziamenti dell'UE, in particolare alle loro flotte su piccola scala;</w:t>
            </w:r>
          </w:p>
        </w:tc>
      </w:tr>
    </w:tbl>
    <w:p w14:paraId="30FC5B2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C418344" w14:textId="77777777" w:rsidR="00B968A2" w:rsidRPr="00565786" w:rsidRDefault="00B968A2" w:rsidP="00B968A2">
      <w:r w:rsidRPr="00565786">
        <w:rPr>
          <w:rStyle w:val="HideTWBExt"/>
        </w:rPr>
        <w:t>&lt;/Amend&gt;</w:t>
      </w:r>
    </w:p>
    <w:p w14:paraId="09D51B4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214</w:t>
      </w:r>
      <w:r w:rsidRPr="00565786">
        <w:rPr>
          <w:rStyle w:val="HideTWBExt"/>
        </w:rPr>
        <w:t>&lt;/NumAm&gt;</w:t>
      </w:r>
    </w:p>
    <w:p w14:paraId="4F84A5B9"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2ED67AC2" w14:textId="77777777" w:rsidR="00B968A2" w:rsidRPr="00565786" w:rsidRDefault="00B968A2" w:rsidP="00B968A2">
      <w:pPr>
        <w:pStyle w:val="NormalBold"/>
      </w:pPr>
      <w:r w:rsidRPr="00565786">
        <w:rPr>
          <w:rStyle w:val="HideTWBExt"/>
          <w:b w:val="0"/>
        </w:rPr>
        <w:t>&lt;/RepeatBlock-By&gt;</w:t>
      </w:r>
    </w:p>
    <w:p w14:paraId="7530221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297CBDA" w14:textId="77777777" w:rsidR="00B968A2" w:rsidRPr="00565786" w:rsidRDefault="00B968A2" w:rsidP="00B968A2">
      <w:pPr>
        <w:pStyle w:val="NormalBold"/>
      </w:pPr>
      <w:r w:rsidRPr="00565786">
        <w:rPr>
          <w:rStyle w:val="HideTWBExt"/>
        </w:rPr>
        <w:t>&lt;Article&gt;</w:t>
      </w:r>
      <w:r w:rsidRPr="00565786">
        <w:t>Paragrafo 7</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E317E9D" w14:textId="77777777" w:rsidTr="00C72CB5">
        <w:trPr>
          <w:trHeight w:hRule="exact" w:val="240"/>
          <w:jc w:val="center"/>
        </w:trPr>
        <w:tc>
          <w:tcPr>
            <w:tcW w:w="9752" w:type="dxa"/>
            <w:gridSpan w:val="2"/>
            <w:tcBorders>
              <w:top w:val="nil"/>
              <w:left w:val="nil"/>
              <w:bottom w:val="nil"/>
              <w:right w:val="nil"/>
            </w:tcBorders>
          </w:tcPr>
          <w:p w14:paraId="247456C5" w14:textId="77777777" w:rsidR="00B968A2" w:rsidRPr="00565786" w:rsidRDefault="00B968A2" w:rsidP="00C72CB5"/>
        </w:tc>
      </w:tr>
      <w:tr w:rsidR="00B968A2" w:rsidRPr="00565786" w14:paraId="0151CB73" w14:textId="77777777" w:rsidTr="00C72CB5">
        <w:trPr>
          <w:trHeight w:val="240"/>
          <w:jc w:val="center"/>
        </w:trPr>
        <w:tc>
          <w:tcPr>
            <w:tcW w:w="4876" w:type="dxa"/>
            <w:tcBorders>
              <w:top w:val="nil"/>
              <w:left w:val="nil"/>
              <w:bottom w:val="nil"/>
              <w:right w:val="nil"/>
            </w:tcBorders>
          </w:tcPr>
          <w:p w14:paraId="6BD3059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98AEA78" w14:textId="77777777" w:rsidR="00B968A2" w:rsidRPr="00565786" w:rsidRDefault="00B968A2" w:rsidP="00C72CB5">
            <w:pPr>
              <w:pStyle w:val="AmColumnHeading"/>
            </w:pPr>
            <w:r w:rsidRPr="00565786">
              <w:t>Emendamento</w:t>
            </w:r>
          </w:p>
        </w:tc>
      </w:tr>
      <w:tr w:rsidR="00B968A2" w:rsidRPr="00565786" w14:paraId="01E013CB" w14:textId="77777777" w:rsidTr="00C72CB5">
        <w:trPr>
          <w:jc w:val="center"/>
        </w:trPr>
        <w:tc>
          <w:tcPr>
            <w:tcW w:w="4876" w:type="dxa"/>
            <w:tcBorders>
              <w:top w:val="nil"/>
              <w:left w:val="nil"/>
              <w:bottom w:val="nil"/>
              <w:right w:val="nil"/>
            </w:tcBorders>
          </w:tcPr>
          <w:p w14:paraId="39F6A3B0" w14:textId="05E7DC9C" w:rsidR="00B968A2" w:rsidRPr="00565786" w:rsidRDefault="00B968A2" w:rsidP="00C72CB5">
            <w:pPr>
              <w:pStyle w:val="Normal6a"/>
            </w:pPr>
            <w:r w:rsidRPr="00565786">
              <w:t>7.</w:t>
            </w:r>
            <w:r w:rsidRPr="00565786">
              <w:tab/>
              <w:t xml:space="preserve">sottolinea che le condizioni eccessivamente restrittive di cui agli articoli da 17 a 19 del FEAMPA limitano il sostegno per l'acquisto del primo peschereccio, la sostituzione dei motori e l'aumento della stazza dei pescherecci, sebbene mirino a migliorare la sicurezza o l'efficienza energetica; evidenzia che </w:t>
            </w:r>
            <w:r w:rsidRPr="00565786">
              <w:rPr>
                <w:b/>
                <w:i/>
              </w:rPr>
              <w:t>l'allentamento</w:t>
            </w:r>
            <w:r w:rsidRPr="00565786">
              <w:t xml:space="preserve"> di tali criteri di ammissibilità potrebbe migliorare l'accessibilità e l'utilità pratica del suddetto sostegno, senza compromettere il conseguimento degli obiettivi di sostenibilità;</w:t>
            </w:r>
          </w:p>
        </w:tc>
        <w:tc>
          <w:tcPr>
            <w:tcW w:w="4876" w:type="dxa"/>
            <w:tcBorders>
              <w:top w:val="nil"/>
              <w:left w:val="nil"/>
              <w:bottom w:val="nil"/>
              <w:right w:val="nil"/>
            </w:tcBorders>
          </w:tcPr>
          <w:p w14:paraId="45F27785" w14:textId="2B070E50" w:rsidR="00B968A2" w:rsidRPr="00565786" w:rsidRDefault="00B968A2" w:rsidP="00C72CB5">
            <w:pPr>
              <w:pStyle w:val="Normal6a"/>
            </w:pPr>
            <w:r w:rsidRPr="00565786">
              <w:t>7.</w:t>
            </w:r>
            <w:r w:rsidRPr="00565786">
              <w:tab/>
              <w:t xml:space="preserve">sottolinea che le condizioni eccessivamente restrittive di cui agli articoli da 17 a 19 del FEAMPA limitano il sostegno per l'acquisto del primo peschereccio, la sostituzione dei motori e l'aumento della stazza dei pescherecci, sebbene mirino a migliorare la sicurezza o l'efficienza energetica; evidenzia che </w:t>
            </w:r>
            <w:r w:rsidRPr="00565786">
              <w:rPr>
                <w:b/>
                <w:i/>
              </w:rPr>
              <w:t>il riesame e la revisione</w:t>
            </w:r>
            <w:r w:rsidRPr="00565786">
              <w:t xml:space="preserve"> di tali criteri di ammissibilità potrebbe migliorare l'accessibilità e l'utilità pratica del suddetto sostegno, senza compromettere il conseguimento degli obiettivi di sostenibilità;</w:t>
            </w:r>
          </w:p>
        </w:tc>
      </w:tr>
    </w:tbl>
    <w:p w14:paraId="0C640A7F"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74F36302" w14:textId="77777777" w:rsidR="00B968A2" w:rsidRPr="006D085E" w:rsidRDefault="00B968A2" w:rsidP="00B968A2">
      <w:pPr>
        <w:rPr>
          <w:lang w:val="fr-BE"/>
        </w:rPr>
      </w:pPr>
      <w:r w:rsidRPr="006D085E">
        <w:rPr>
          <w:rStyle w:val="HideTWBExt"/>
          <w:lang w:val="fr-BE"/>
        </w:rPr>
        <w:t>&lt;/Amend&gt;</w:t>
      </w:r>
    </w:p>
    <w:p w14:paraId="11FD79B2"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215</w:t>
      </w:r>
      <w:r w:rsidRPr="006D085E">
        <w:rPr>
          <w:rStyle w:val="HideTWBExt"/>
          <w:lang w:val="fr-BE"/>
        </w:rPr>
        <w:t>&lt;/NumAm&gt;</w:t>
      </w:r>
    </w:p>
    <w:p w14:paraId="44325524"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59F917C0" w14:textId="77777777" w:rsidR="00B968A2" w:rsidRPr="006D085E" w:rsidRDefault="00B968A2" w:rsidP="00B968A2">
      <w:pPr>
        <w:pStyle w:val="NormalBold"/>
        <w:rPr>
          <w:lang w:val="fr-BE"/>
        </w:rPr>
      </w:pPr>
      <w:r w:rsidRPr="006D085E">
        <w:rPr>
          <w:rStyle w:val="HideTWBExt"/>
          <w:b w:val="0"/>
          <w:lang w:val="fr-BE"/>
        </w:rPr>
        <w:t>&lt;/RepeatBlock-By&gt;</w:t>
      </w:r>
    </w:p>
    <w:p w14:paraId="4410FA2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A59054D" w14:textId="77777777" w:rsidR="00B968A2" w:rsidRPr="00565786" w:rsidRDefault="00B968A2" w:rsidP="00B968A2">
      <w:pPr>
        <w:pStyle w:val="NormalBold"/>
      </w:pPr>
      <w:r w:rsidRPr="00565786">
        <w:rPr>
          <w:rStyle w:val="HideTWBExt"/>
        </w:rPr>
        <w:t>&lt;Article&gt;</w:t>
      </w:r>
      <w:r w:rsidRPr="00565786">
        <w:t>Paragrafo 7</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8F33754" w14:textId="77777777" w:rsidTr="00C72CB5">
        <w:trPr>
          <w:trHeight w:hRule="exact" w:val="240"/>
          <w:jc w:val="center"/>
        </w:trPr>
        <w:tc>
          <w:tcPr>
            <w:tcW w:w="9752" w:type="dxa"/>
            <w:gridSpan w:val="2"/>
            <w:tcBorders>
              <w:top w:val="nil"/>
              <w:left w:val="nil"/>
              <w:bottom w:val="nil"/>
              <w:right w:val="nil"/>
            </w:tcBorders>
          </w:tcPr>
          <w:p w14:paraId="242D4D17" w14:textId="77777777" w:rsidR="00B968A2" w:rsidRPr="00565786" w:rsidRDefault="00B968A2" w:rsidP="00C72CB5"/>
        </w:tc>
      </w:tr>
      <w:tr w:rsidR="00B968A2" w:rsidRPr="00565786" w14:paraId="3F0F8FF0" w14:textId="77777777" w:rsidTr="00C72CB5">
        <w:trPr>
          <w:trHeight w:val="240"/>
          <w:jc w:val="center"/>
        </w:trPr>
        <w:tc>
          <w:tcPr>
            <w:tcW w:w="4876" w:type="dxa"/>
            <w:tcBorders>
              <w:top w:val="nil"/>
              <w:left w:val="nil"/>
              <w:bottom w:val="nil"/>
              <w:right w:val="nil"/>
            </w:tcBorders>
          </w:tcPr>
          <w:p w14:paraId="259E98C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057456F" w14:textId="77777777" w:rsidR="00B968A2" w:rsidRPr="00565786" w:rsidRDefault="00B968A2" w:rsidP="00C72CB5">
            <w:pPr>
              <w:pStyle w:val="AmColumnHeading"/>
            </w:pPr>
            <w:r w:rsidRPr="00565786">
              <w:t>Emendamento</w:t>
            </w:r>
          </w:p>
        </w:tc>
      </w:tr>
      <w:tr w:rsidR="00B968A2" w:rsidRPr="00565786" w14:paraId="036964ED" w14:textId="77777777" w:rsidTr="00C72CB5">
        <w:trPr>
          <w:jc w:val="center"/>
        </w:trPr>
        <w:tc>
          <w:tcPr>
            <w:tcW w:w="4876" w:type="dxa"/>
            <w:tcBorders>
              <w:top w:val="nil"/>
              <w:left w:val="nil"/>
              <w:bottom w:val="nil"/>
              <w:right w:val="nil"/>
            </w:tcBorders>
          </w:tcPr>
          <w:p w14:paraId="5311B125" w14:textId="48BCCB09" w:rsidR="00B968A2" w:rsidRPr="00565786" w:rsidRDefault="00B968A2" w:rsidP="00C72CB5">
            <w:pPr>
              <w:pStyle w:val="Normal6a"/>
            </w:pPr>
            <w:r w:rsidRPr="00565786">
              <w:t>7.</w:t>
            </w:r>
            <w:r w:rsidRPr="00565786">
              <w:tab/>
              <w:t xml:space="preserve">sottolinea che le condizioni </w:t>
            </w:r>
            <w:r w:rsidRPr="00565786">
              <w:rPr>
                <w:b/>
                <w:i/>
              </w:rPr>
              <w:t>eccessivamente restrittive</w:t>
            </w:r>
            <w:r w:rsidRPr="00565786">
              <w:t xml:space="preserve"> di cui agli articoli da 17 a 19 del FEAMPA limitano il sostegno per l'acquisto del primo peschereccio, la sostituzione dei motori e l'aumento della stazza dei pescherecci</w:t>
            </w:r>
            <w:r w:rsidRPr="00565786">
              <w:rPr>
                <w:b/>
                <w:i/>
              </w:rPr>
              <w:t>, sebbene mirino a migliorare la sicurezza o l'efficienza energetica</w:t>
            </w:r>
            <w:r w:rsidRPr="00565786">
              <w:t>; evidenzia che l'allentamento di tali criteri di ammissibilità potrebbe migliorare l'accessibilità e l'utilità pratica del suddetto sostegno, senza compromettere il conseguimento degli obiettivi di sostenibilità;</w:t>
            </w:r>
          </w:p>
        </w:tc>
        <w:tc>
          <w:tcPr>
            <w:tcW w:w="4876" w:type="dxa"/>
            <w:tcBorders>
              <w:top w:val="nil"/>
              <w:left w:val="nil"/>
              <w:bottom w:val="nil"/>
              <w:right w:val="nil"/>
            </w:tcBorders>
          </w:tcPr>
          <w:p w14:paraId="68C5B2CE" w14:textId="0DC5E60C" w:rsidR="00B968A2" w:rsidRPr="00565786" w:rsidRDefault="00B968A2" w:rsidP="00C72CB5">
            <w:pPr>
              <w:pStyle w:val="Normal6a"/>
            </w:pPr>
            <w:r w:rsidRPr="00565786">
              <w:t>7.</w:t>
            </w:r>
            <w:r w:rsidRPr="00565786">
              <w:tab/>
              <w:t>sottolinea che le condizioni di cui agli articoli da 17 a 19 dell'EMFAF limitano il sostegno per l'acquisto del primo peschereccio</w:t>
            </w:r>
            <w:r w:rsidRPr="00565786">
              <w:rPr>
                <w:b/>
                <w:i/>
              </w:rPr>
              <w:t>, al fine di sostenere in via prioritaria i giovani nuovi operatori</w:t>
            </w:r>
            <w:r w:rsidRPr="00565786">
              <w:t>, la sostituzione dei motori e l'aumento della stazza dei pescherecci; evidenzia che l'allentamento di tali criteri di ammissibilità potrebbe migliorare l'accessibilità e l'utilità pratica del suddetto sostegno, senza compromettere il conseguimento degli obiettivi di sostenibilità;</w:t>
            </w:r>
          </w:p>
        </w:tc>
      </w:tr>
    </w:tbl>
    <w:p w14:paraId="7D5194A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DC0286D" w14:textId="77777777" w:rsidR="00B968A2" w:rsidRPr="00565786" w:rsidRDefault="00B968A2" w:rsidP="00B968A2">
      <w:r w:rsidRPr="00565786">
        <w:rPr>
          <w:rStyle w:val="HideTWBExt"/>
        </w:rPr>
        <w:t>&lt;/Amend&gt;</w:t>
      </w:r>
    </w:p>
    <w:p w14:paraId="1EA8809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216</w:t>
      </w:r>
      <w:r w:rsidRPr="00565786">
        <w:rPr>
          <w:rStyle w:val="HideTWBExt"/>
        </w:rPr>
        <w:t>&lt;/NumAm&gt;</w:t>
      </w:r>
    </w:p>
    <w:p w14:paraId="415975EC" w14:textId="77777777" w:rsidR="00B968A2" w:rsidRPr="00565786" w:rsidRDefault="00B968A2" w:rsidP="00B968A2">
      <w:pPr>
        <w:pStyle w:val="NormalBold"/>
      </w:pPr>
      <w:r w:rsidRPr="00565786">
        <w:rPr>
          <w:rStyle w:val="HideTWBExt"/>
          <w:b w:val="0"/>
        </w:rPr>
        <w:t>&lt;RepeatBlock-By&gt;&lt;Members&gt;</w:t>
      </w:r>
      <w:r w:rsidRPr="00565786">
        <w:t>Marco Falcone</w:t>
      </w:r>
      <w:r w:rsidRPr="00565786">
        <w:rPr>
          <w:rStyle w:val="HideTWBExt"/>
          <w:b w:val="0"/>
        </w:rPr>
        <w:t>&lt;/Members&gt;</w:t>
      </w:r>
    </w:p>
    <w:p w14:paraId="200DB581" w14:textId="77777777" w:rsidR="00B968A2" w:rsidRPr="00565786" w:rsidRDefault="00B968A2" w:rsidP="00B968A2">
      <w:pPr>
        <w:pStyle w:val="NormalBold"/>
      </w:pPr>
      <w:r w:rsidRPr="00565786">
        <w:rPr>
          <w:rStyle w:val="HideTWBExt"/>
          <w:b w:val="0"/>
        </w:rPr>
        <w:t>&lt;/RepeatBlock-By&gt;</w:t>
      </w:r>
    </w:p>
    <w:p w14:paraId="48F8D66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D4509C7" w14:textId="77777777" w:rsidR="00B968A2" w:rsidRPr="00565786" w:rsidRDefault="00B968A2" w:rsidP="00B968A2">
      <w:pPr>
        <w:pStyle w:val="NormalBold"/>
      </w:pPr>
      <w:r w:rsidRPr="00565786">
        <w:rPr>
          <w:rStyle w:val="HideTWBExt"/>
        </w:rPr>
        <w:t>&lt;Article&gt;</w:t>
      </w:r>
      <w:r w:rsidRPr="00565786">
        <w:t>Paragrafo 7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4E8A594" w14:textId="77777777" w:rsidTr="00C72CB5">
        <w:trPr>
          <w:trHeight w:hRule="exact" w:val="240"/>
          <w:jc w:val="center"/>
        </w:trPr>
        <w:tc>
          <w:tcPr>
            <w:tcW w:w="9752" w:type="dxa"/>
            <w:gridSpan w:val="2"/>
            <w:tcBorders>
              <w:top w:val="nil"/>
              <w:left w:val="nil"/>
              <w:bottom w:val="nil"/>
              <w:right w:val="nil"/>
            </w:tcBorders>
          </w:tcPr>
          <w:p w14:paraId="2C94D629" w14:textId="77777777" w:rsidR="00B968A2" w:rsidRPr="00565786" w:rsidRDefault="00B968A2" w:rsidP="00C72CB5"/>
        </w:tc>
      </w:tr>
      <w:tr w:rsidR="00B968A2" w:rsidRPr="00565786" w14:paraId="0602FC9F" w14:textId="77777777" w:rsidTr="00C72CB5">
        <w:trPr>
          <w:trHeight w:val="240"/>
          <w:jc w:val="center"/>
        </w:trPr>
        <w:tc>
          <w:tcPr>
            <w:tcW w:w="4876" w:type="dxa"/>
            <w:tcBorders>
              <w:top w:val="nil"/>
              <w:left w:val="nil"/>
              <w:bottom w:val="nil"/>
              <w:right w:val="nil"/>
            </w:tcBorders>
          </w:tcPr>
          <w:p w14:paraId="4C2511E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52DB845" w14:textId="77777777" w:rsidR="00B968A2" w:rsidRPr="00565786" w:rsidRDefault="00B968A2" w:rsidP="00C72CB5">
            <w:pPr>
              <w:pStyle w:val="AmColumnHeading"/>
            </w:pPr>
            <w:r w:rsidRPr="00565786">
              <w:t>Emendamento</w:t>
            </w:r>
          </w:p>
        </w:tc>
      </w:tr>
      <w:tr w:rsidR="00B968A2" w:rsidRPr="00565786" w14:paraId="6D8646E0" w14:textId="77777777" w:rsidTr="00C72CB5">
        <w:trPr>
          <w:jc w:val="center"/>
        </w:trPr>
        <w:tc>
          <w:tcPr>
            <w:tcW w:w="4876" w:type="dxa"/>
            <w:tcBorders>
              <w:top w:val="nil"/>
              <w:left w:val="nil"/>
              <w:bottom w:val="nil"/>
              <w:right w:val="nil"/>
            </w:tcBorders>
          </w:tcPr>
          <w:p w14:paraId="3BA2132A" w14:textId="77777777" w:rsidR="00B968A2" w:rsidRPr="00565786" w:rsidRDefault="00B968A2" w:rsidP="00C72CB5">
            <w:pPr>
              <w:pStyle w:val="Normal6a"/>
            </w:pPr>
          </w:p>
        </w:tc>
        <w:tc>
          <w:tcPr>
            <w:tcW w:w="4876" w:type="dxa"/>
            <w:tcBorders>
              <w:top w:val="nil"/>
              <w:left w:val="nil"/>
              <w:bottom w:val="nil"/>
              <w:right w:val="nil"/>
            </w:tcBorders>
          </w:tcPr>
          <w:p w14:paraId="53C5FCF6" w14:textId="77777777" w:rsidR="00B968A2" w:rsidRPr="00565786" w:rsidRDefault="00B968A2" w:rsidP="00C72CB5">
            <w:pPr>
              <w:pStyle w:val="Normal6a"/>
            </w:pPr>
            <w:proofErr w:type="gramStart"/>
            <w:r w:rsidRPr="00565786">
              <w:rPr>
                <w:b/>
                <w:i/>
              </w:rPr>
              <w:t>7</w:t>
            </w:r>
            <w:proofErr w:type="gramEnd"/>
            <w:r w:rsidRPr="00565786">
              <w:rPr>
                <w:b/>
                <w:i/>
              </w:rPr>
              <w:t xml:space="preserve"> bis.</w:t>
            </w:r>
            <w:r w:rsidRPr="00565786">
              <w:tab/>
            </w:r>
            <w:r w:rsidRPr="00565786">
              <w:rPr>
                <w:b/>
                <w:i/>
              </w:rPr>
              <w:t>ritiene che l'attuale sistema sanzionatorio introdotto dal regolamento (UE) 2023/2842 debba essere attentamente monitorato per garantirne la proporzionalità, evitando che infrazioni minori possano compromettere l'accesso ai fondi europei o comportare la restituzione dei sostegni già percepiti; invita la Commissione a valutare eventuali correttivi, affinché il sistema favorisca la partecipazione attiva delle imprese alla transizione energetica e digitale del settore;</w:t>
            </w:r>
          </w:p>
        </w:tc>
      </w:tr>
    </w:tbl>
    <w:p w14:paraId="5359F39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{IT}</w:t>
      </w:r>
      <w:r w:rsidRPr="00565786">
        <w:t>it</w:t>
      </w:r>
      <w:r w:rsidRPr="00565786">
        <w:rPr>
          <w:rStyle w:val="HideTWBExt"/>
        </w:rPr>
        <w:t>&lt;/Original&gt;</w:t>
      </w:r>
    </w:p>
    <w:p w14:paraId="3CE2B734" w14:textId="77777777" w:rsidR="00B968A2" w:rsidRPr="00565786" w:rsidRDefault="00B968A2" w:rsidP="00B968A2">
      <w:r w:rsidRPr="00565786">
        <w:rPr>
          <w:rStyle w:val="HideTWBExt"/>
        </w:rPr>
        <w:t>&lt;/Amend&gt;</w:t>
      </w:r>
    </w:p>
    <w:p w14:paraId="30CC8AE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217</w:t>
      </w:r>
      <w:r w:rsidRPr="00565786">
        <w:rPr>
          <w:rStyle w:val="HideTWBExt"/>
        </w:rPr>
        <w:t>&lt;/NumAm&gt;</w:t>
      </w:r>
    </w:p>
    <w:p w14:paraId="31F99124" w14:textId="77777777" w:rsidR="00B968A2" w:rsidRPr="00565786" w:rsidRDefault="00B968A2" w:rsidP="00B968A2">
      <w:pPr>
        <w:pStyle w:val="NormalBold"/>
      </w:pPr>
      <w:r w:rsidRPr="00565786">
        <w:rPr>
          <w:rStyle w:val="HideTWBExt"/>
          <w:b w:val="0"/>
        </w:rPr>
        <w:t>&lt;RepeatBlock-By&gt;&lt;Members&gt;</w:t>
      </w:r>
      <w:r w:rsidRPr="00565786">
        <w:t>Marco Falcone, Flavio Tosi</w:t>
      </w:r>
      <w:r w:rsidRPr="00565786">
        <w:rPr>
          <w:rStyle w:val="HideTWBExt"/>
          <w:b w:val="0"/>
        </w:rPr>
        <w:t>&lt;/Members&gt;</w:t>
      </w:r>
    </w:p>
    <w:p w14:paraId="4E41E805" w14:textId="77777777" w:rsidR="00B968A2" w:rsidRPr="00565786" w:rsidRDefault="00B968A2" w:rsidP="00B968A2">
      <w:pPr>
        <w:pStyle w:val="NormalBold"/>
      </w:pPr>
      <w:r w:rsidRPr="00565786">
        <w:rPr>
          <w:rStyle w:val="HideTWBExt"/>
          <w:b w:val="0"/>
        </w:rPr>
        <w:t>&lt;/RepeatBlock-By&gt;</w:t>
      </w:r>
    </w:p>
    <w:p w14:paraId="516EEEC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7CAC513" w14:textId="77777777" w:rsidR="00B968A2" w:rsidRPr="00565786" w:rsidRDefault="00B968A2" w:rsidP="00B968A2">
      <w:pPr>
        <w:pStyle w:val="NormalBold"/>
      </w:pPr>
      <w:r w:rsidRPr="00565786">
        <w:rPr>
          <w:rStyle w:val="HideTWBExt"/>
        </w:rPr>
        <w:t>&lt;Article&gt;</w:t>
      </w:r>
      <w:r w:rsidRPr="00565786">
        <w:t>Paragrafo 7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C45B75E" w14:textId="77777777" w:rsidTr="00C72CB5">
        <w:trPr>
          <w:trHeight w:hRule="exact" w:val="240"/>
          <w:jc w:val="center"/>
        </w:trPr>
        <w:tc>
          <w:tcPr>
            <w:tcW w:w="9752" w:type="dxa"/>
            <w:gridSpan w:val="2"/>
            <w:tcBorders>
              <w:top w:val="nil"/>
              <w:left w:val="nil"/>
              <w:bottom w:val="nil"/>
              <w:right w:val="nil"/>
            </w:tcBorders>
          </w:tcPr>
          <w:p w14:paraId="28F724A6" w14:textId="77777777" w:rsidR="00B968A2" w:rsidRPr="00565786" w:rsidRDefault="00B968A2" w:rsidP="00C72CB5"/>
        </w:tc>
      </w:tr>
      <w:tr w:rsidR="00B968A2" w:rsidRPr="00565786" w14:paraId="7676ECAE" w14:textId="77777777" w:rsidTr="00C72CB5">
        <w:trPr>
          <w:trHeight w:val="240"/>
          <w:jc w:val="center"/>
        </w:trPr>
        <w:tc>
          <w:tcPr>
            <w:tcW w:w="4876" w:type="dxa"/>
            <w:tcBorders>
              <w:top w:val="nil"/>
              <w:left w:val="nil"/>
              <w:bottom w:val="nil"/>
              <w:right w:val="nil"/>
            </w:tcBorders>
          </w:tcPr>
          <w:p w14:paraId="09985A6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4D1FA2A" w14:textId="77777777" w:rsidR="00B968A2" w:rsidRPr="00565786" w:rsidRDefault="00B968A2" w:rsidP="00C72CB5">
            <w:pPr>
              <w:pStyle w:val="AmColumnHeading"/>
            </w:pPr>
            <w:r w:rsidRPr="00565786">
              <w:t>Emendamento</w:t>
            </w:r>
          </w:p>
        </w:tc>
      </w:tr>
      <w:tr w:rsidR="00B968A2" w:rsidRPr="00565786" w14:paraId="22B9EAC7" w14:textId="77777777" w:rsidTr="00C72CB5">
        <w:trPr>
          <w:jc w:val="center"/>
        </w:trPr>
        <w:tc>
          <w:tcPr>
            <w:tcW w:w="4876" w:type="dxa"/>
            <w:tcBorders>
              <w:top w:val="nil"/>
              <w:left w:val="nil"/>
              <w:bottom w:val="nil"/>
              <w:right w:val="nil"/>
            </w:tcBorders>
          </w:tcPr>
          <w:p w14:paraId="4B62BDBB" w14:textId="77777777" w:rsidR="00B968A2" w:rsidRPr="00565786" w:rsidRDefault="00B968A2" w:rsidP="00C72CB5">
            <w:pPr>
              <w:pStyle w:val="Normal6a"/>
            </w:pPr>
          </w:p>
        </w:tc>
        <w:tc>
          <w:tcPr>
            <w:tcW w:w="4876" w:type="dxa"/>
            <w:tcBorders>
              <w:top w:val="nil"/>
              <w:left w:val="nil"/>
              <w:bottom w:val="nil"/>
              <w:right w:val="nil"/>
            </w:tcBorders>
          </w:tcPr>
          <w:p w14:paraId="261585C7" w14:textId="77777777" w:rsidR="00B968A2" w:rsidRPr="00565786" w:rsidRDefault="00B968A2" w:rsidP="00C72CB5">
            <w:pPr>
              <w:pStyle w:val="Normal6a"/>
            </w:pPr>
            <w:proofErr w:type="gramStart"/>
            <w:r w:rsidRPr="00565786">
              <w:rPr>
                <w:b/>
                <w:i/>
              </w:rPr>
              <w:t>7</w:t>
            </w:r>
            <w:proofErr w:type="gramEnd"/>
            <w:r w:rsidRPr="00565786">
              <w:rPr>
                <w:b/>
                <w:i/>
              </w:rPr>
              <w:t xml:space="preserve"> ter.</w:t>
            </w:r>
            <w:r w:rsidRPr="00565786">
              <w:tab/>
            </w:r>
            <w:r w:rsidRPr="00565786">
              <w:rPr>
                <w:b/>
                <w:i/>
              </w:rPr>
              <w:t>sottolinea che la transizione energetica del settore della pesca richiede investimenti rilevanti, non sempre sostenibili dalle piccole imprese con le sole risorse ordinarie; invita pertanto la Commissione a valutare l'opportunità di innalzare, in via temporanea e mirata, il massimale degli aiuti de minimis per il settore della pesca e dell'acquacoltura, previsto dal regolamento (UE) 2023/2391, da 300 000 a 600 000 euro per impresa su tre anni, al fine di favorire l'adozione di tecnologie a basse emissioni, il rinnovo e/o adeguamento sostenibile della flotta e l'efficienza energetica lungo tutta la filiera;</w:t>
            </w:r>
          </w:p>
        </w:tc>
      </w:tr>
    </w:tbl>
    <w:p w14:paraId="517092B5"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{IT}</w:t>
      </w:r>
      <w:r w:rsidRPr="00565786">
        <w:t>it</w:t>
      </w:r>
      <w:r w:rsidRPr="00565786">
        <w:rPr>
          <w:rStyle w:val="HideTWBExt"/>
        </w:rPr>
        <w:t>&lt;/Original&gt;</w:t>
      </w:r>
    </w:p>
    <w:p w14:paraId="66B90F5B" w14:textId="77777777" w:rsidR="00B968A2" w:rsidRPr="00565786" w:rsidRDefault="00B968A2" w:rsidP="00B968A2">
      <w:r w:rsidRPr="00565786">
        <w:rPr>
          <w:rStyle w:val="HideTWBExt"/>
        </w:rPr>
        <w:t>&lt;/Amend&gt;</w:t>
      </w:r>
    </w:p>
    <w:p w14:paraId="0B40B26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218</w:t>
      </w:r>
      <w:r w:rsidRPr="00565786">
        <w:rPr>
          <w:rStyle w:val="HideTWBExt"/>
        </w:rPr>
        <w:t>&lt;/NumAm&gt;</w:t>
      </w:r>
    </w:p>
    <w:p w14:paraId="4C08A0E9" w14:textId="77777777" w:rsidR="00B968A2" w:rsidRPr="00565786" w:rsidRDefault="00B968A2" w:rsidP="00B968A2">
      <w:pPr>
        <w:pStyle w:val="NormalBold"/>
      </w:pPr>
      <w:r w:rsidRPr="00565786">
        <w:rPr>
          <w:rStyle w:val="HideTWBExt"/>
          <w:b w:val="0"/>
        </w:rPr>
        <w:t>&lt;RepeatBlock-By&gt;&lt;Members&gt;</w:t>
      </w:r>
      <w:r w:rsidRPr="00565786">
        <w:t>Isabelle Le Callennec</w:t>
      </w:r>
      <w:r w:rsidRPr="00565786">
        <w:rPr>
          <w:rStyle w:val="HideTWBExt"/>
          <w:b w:val="0"/>
        </w:rPr>
        <w:t>&lt;/Members&gt;</w:t>
      </w:r>
    </w:p>
    <w:p w14:paraId="0211EAC8" w14:textId="77777777" w:rsidR="00B968A2" w:rsidRPr="00565786" w:rsidRDefault="00B968A2" w:rsidP="00B968A2">
      <w:pPr>
        <w:pStyle w:val="NormalBold"/>
      </w:pPr>
      <w:r w:rsidRPr="00565786">
        <w:rPr>
          <w:rStyle w:val="HideTWBExt"/>
          <w:b w:val="0"/>
        </w:rPr>
        <w:t>&lt;/RepeatBlock-By&gt;</w:t>
      </w:r>
    </w:p>
    <w:p w14:paraId="0468AFD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F2F3D0D" w14:textId="77777777" w:rsidR="00B968A2" w:rsidRPr="00565786" w:rsidRDefault="00B968A2" w:rsidP="00B968A2">
      <w:pPr>
        <w:pStyle w:val="NormalBold"/>
      </w:pPr>
      <w:r w:rsidRPr="00565786">
        <w:rPr>
          <w:rStyle w:val="HideTWBExt"/>
        </w:rPr>
        <w:t>&lt;Article&gt;</w:t>
      </w:r>
      <w:r w:rsidRPr="00565786">
        <w:t>Paragrafo 8</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1968337" w14:textId="77777777" w:rsidTr="00C72CB5">
        <w:trPr>
          <w:trHeight w:hRule="exact" w:val="240"/>
          <w:jc w:val="center"/>
        </w:trPr>
        <w:tc>
          <w:tcPr>
            <w:tcW w:w="9752" w:type="dxa"/>
            <w:gridSpan w:val="2"/>
            <w:tcBorders>
              <w:top w:val="nil"/>
              <w:left w:val="nil"/>
              <w:bottom w:val="nil"/>
              <w:right w:val="nil"/>
            </w:tcBorders>
          </w:tcPr>
          <w:p w14:paraId="1245FA0D" w14:textId="77777777" w:rsidR="00B968A2" w:rsidRPr="00565786" w:rsidRDefault="00B968A2" w:rsidP="00C72CB5"/>
        </w:tc>
      </w:tr>
      <w:tr w:rsidR="00B968A2" w:rsidRPr="00565786" w14:paraId="66E07A67" w14:textId="77777777" w:rsidTr="00C72CB5">
        <w:trPr>
          <w:trHeight w:val="240"/>
          <w:jc w:val="center"/>
        </w:trPr>
        <w:tc>
          <w:tcPr>
            <w:tcW w:w="4876" w:type="dxa"/>
            <w:tcBorders>
              <w:top w:val="nil"/>
              <w:left w:val="nil"/>
              <w:bottom w:val="nil"/>
              <w:right w:val="nil"/>
            </w:tcBorders>
          </w:tcPr>
          <w:p w14:paraId="26349B3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B3261D8" w14:textId="77777777" w:rsidR="00B968A2" w:rsidRPr="00565786" w:rsidRDefault="00B968A2" w:rsidP="00C72CB5">
            <w:pPr>
              <w:pStyle w:val="AmColumnHeading"/>
            </w:pPr>
            <w:r w:rsidRPr="00565786">
              <w:t>Emendamento</w:t>
            </w:r>
          </w:p>
        </w:tc>
      </w:tr>
      <w:tr w:rsidR="00B968A2" w:rsidRPr="00565786" w14:paraId="78978BEE" w14:textId="77777777" w:rsidTr="00C72CB5">
        <w:trPr>
          <w:jc w:val="center"/>
        </w:trPr>
        <w:tc>
          <w:tcPr>
            <w:tcW w:w="4876" w:type="dxa"/>
            <w:tcBorders>
              <w:top w:val="nil"/>
              <w:left w:val="nil"/>
              <w:bottom w:val="nil"/>
              <w:right w:val="nil"/>
            </w:tcBorders>
          </w:tcPr>
          <w:p w14:paraId="4CC4A094" w14:textId="77777777" w:rsidR="00B968A2" w:rsidRPr="00565786" w:rsidRDefault="00B968A2" w:rsidP="00C72CB5">
            <w:pPr>
              <w:pStyle w:val="Normal6a"/>
            </w:pPr>
            <w:r w:rsidRPr="00565786">
              <w:rPr>
                <w:b/>
                <w:i/>
              </w:rPr>
              <w:t>8.</w:t>
            </w:r>
            <w:r w:rsidRPr="00565786">
              <w:tab/>
            </w:r>
            <w:r w:rsidRPr="00565786">
              <w:rPr>
                <w:b/>
                <w:i/>
              </w:rPr>
              <w:t>evidenzia che la decarbonizzazione potrebbe mettere a rischio la competitività del settore della pesca dell'UE, in quanto l'aumento dei costi operativi potrebbe intaccare la redditività delle flotte dell'UE rispetto a quelle di paesi terzi; sottolinea che, in assenza di un sostegno adeguato, tale squilibrio potrebbe tradursi in una maggiore dipendenza dalle importazioni di prodotti ittici, minando così la sicurezza alimentare dell'UE;</w:t>
            </w:r>
          </w:p>
        </w:tc>
        <w:tc>
          <w:tcPr>
            <w:tcW w:w="4876" w:type="dxa"/>
            <w:tcBorders>
              <w:top w:val="nil"/>
              <w:left w:val="nil"/>
              <w:bottom w:val="nil"/>
              <w:right w:val="nil"/>
            </w:tcBorders>
          </w:tcPr>
          <w:p w14:paraId="2E511B78" w14:textId="77777777" w:rsidR="00B968A2" w:rsidRPr="00565786" w:rsidRDefault="00B968A2" w:rsidP="00C72CB5">
            <w:pPr>
              <w:pStyle w:val="Normal6a"/>
            </w:pPr>
            <w:r w:rsidRPr="00565786">
              <w:rPr>
                <w:b/>
                <w:i/>
              </w:rPr>
              <w:t>soppresso</w:t>
            </w:r>
          </w:p>
        </w:tc>
      </w:tr>
    </w:tbl>
    <w:p w14:paraId="68E0124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772A58DA" w14:textId="77777777" w:rsidR="00B968A2" w:rsidRPr="00565786" w:rsidRDefault="00B968A2" w:rsidP="00B968A2">
      <w:r w:rsidRPr="00565786">
        <w:rPr>
          <w:rStyle w:val="HideTWBExt"/>
        </w:rPr>
        <w:t>&lt;/Amend&gt;</w:t>
      </w:r>
    </w:p>
    <w:p w14:paraId="6E9D978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219</w:t>
      </w:r>
      <w:r w:rsidRPr="00565786">
        <w:rPr>
          <w:rStyle w:val="HideTWBExt"/>
        </w:rPr>
        <w:t>&lt;/NumAm&gt;</w:t>
      </w:r>
    </w:p>
    <w:p w14:paraId="2ECACB52"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34E6C1F6" w14:textId="77777777" w:rsidR="00B968A2" w:rsidRPr="00565786" w:rsidRDefault="00B968A2" w:rsidP="00B968A2">
      <w:pPr>
        <w:pStyle w:val="NormalBold"/>
      </w:pPr>
      <w:r w:rsidRPr="00565786">
        <w:rPr>
          <w:rStyle w:val="HideTWBExt"/>
          <w:b w:val="0"/>
        </w:rPr>
        <w:t>&lt;/RepeatBlock-By&gt;</w:t>
      </w:r>
    </w:p>
    <w:p w14:paraId="13ABC48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FA001F5" w14:textId="77777777" w:rsidR="00B968A2" w:rsidRPr="00565786" w:rsidRDefault="00B968A2" w:rsidP="00B968A2">
      <w:pPr>
        <w:pStyle w:val="NormalBold"/>
      </w:pPr>
      <w:r w:rsidRPr="00565786">
        <w:rPr>
          <w:rStyle w:val="HideTWBExt"/>
        </w:rPr>
        <w:t>&lt;Article&gt;</w:t>
      </w:r>
      <w:r w:rsidRPr="00565786">
        <w:t>Paragrafo 8</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8B34E42" w14:textId="77777777" w:rsidTr="00C72CB5">
        <w:trPr>
          <w:trHeight w:hRule="exact" w:val="240"/>
          <w:jc w:val="center"/>
        </w:trPr>
        <w:tc>
          <w:tcPr>
            <w:tcW w:w="9752" w:type="dxa"/>
            <w:gridSpan w:val="2"/>
            <w:tcBorders>
              <w:top w:val="nil"/>
              <w:left w:val="nil"/>
              <w:bottom w:val="nil"/>
              <w:right w:val="nil"/>
            </w:tcBorders>
          </w:tcPr>
          <w:p w14:paraId="7877D856" w14:textId="77777777" w:rsidR="00B968A2" w:rsidRPr="00565786" w:rsidRDefault="00B968A2" w:rsidP="00C72CB5"/>
        </w:tc>
      </w:tr>
      <w:tr w:rsidR="00B968A2" w:rsidRPr="00565786" w14:paraId="21E45B09" w14:textId="77777777" w:rsidTr="00C72CB5">
        <w:trPr>
          <w:trHeight w:val="240"/>
          <w:jc w:val="center"/>
        </w:trPr>
        <w:tc>
          <w:tcPr>
            <w:tcW w:w="4876" w:type="dxa"/>
            <w:tcBorders>
              <w:top w:val="nil"/>
              <w:left w:val="nil"/>
              <w:bottom w:val="nil"/>
              <w:right w:val="nil"/>
            </w:tcBorders>
          </w:tcPr>
          <w:p w14:paraId="01CE0CE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8D2967F" w14:textId="77777777" w:rsidR="00B968A2" w:rsidRPr="00565786" w:rsidRDefault="00B968A2" w:rsidP="00C72CB5">
            <w:pPr>
              <w:pStyle w:val="AmColumnHeading"/>
            </w:pPr>
            <w:r w:rsidRPr="00565786">
              <w:t>Emendamento</w:t>
            </w:r>
          </w:p>
        </w:tc>
      </w:tr>
      <w:tr w:rsidR="00B968A2" w:rsidRPr="00565786" w14:paraId="2270BA89" w14:textId="77777777" w:rsidTr="00C72CB5">
        <w:trPr>
          <w:jc w:val="center"/>
        </w:trPr>
        <w:tc>
          <w:tcPr>
            <w:tcW w:w="4876" w:type="dxa"/>
            <w:tcBorders>
              <w:top w:val="nil"/>
              <w:left w:val="nil"/>
              <w:bottom w:val="nil"/>
              <w:right w:val="nil"/>
            </w:tcBorders>
          </w:tcPr>
          <w:p w14:paraId="50852B08" w14:textId="77777777" w:rsidR="00B968A2" w:rsidRPr="00565786" w:rsidRDefault="00B968A2" w:rsidP="00C72CB5">
            <w:pPr>
              <w:pStyle w:val="Normal6a"/>
            </w:pPr>
            <w:r w:rsidRPr="00565786">
              <w:rPr>
                <w:b/>
                <w:i/>
              </w:rPr>
              <w:t>8.</w:t>
            </w:r>
            <w:r w:rsidRPr="00565786">
              <w:tab/>
            </w:r>
            <w:r w:rsidRPr="00565786">
              <w:rPr>
                <w:b/>
                <w:i/>
              </w:rPr>
              <w:t>evidenzia che la decarbonizzazione potrebbe mettere a rischio la competitività del settore della pesca dell'UE, in quanto l'aumento dei costi operativi potrebbe intaccare la redditività delle flotte dell'UE rispetto a quelle di paesi terzi; sottolinea che, in assenza di un sostegno adeguato, tale squilibrio potrebbe tradursi in una maggiore dipendenza dalle importazioni di prodotti ittici, minando così la sicurezza alimentare dell'UE;</w:t>
            </w:r>
          </w:p>
        </w:tc>
        <w:tc>
          <w:tcPr>
            <w:tcW w:w="4876" w:type="dxa"/>
            <w:tcBorders>
              <w:top w:val="nil"/>
              <w:left w:val="nil"/>
              <w:bottom w:val="nil"/>
              <w:right w:val="nil"/>
            </w:tcBorders>
          </w:tcPr>
          <w:p w14:paraId="1FD0A5AE" w14:textId="77777777" w:rsidR="00B968A2" w:rsidRPr="00565786" w:rsidRDefault="00B968A2" w:rsidP="00C72CB5">
            <w:pPr>
              <w:pStyle w:val="Normal6a"/>
            </w:pPr>
            <w:r w:rsidRPr="00565786">
              <w:rPr>
                <w:b/>
                <w:i/>
              </w:rPr>
              <w:t>soppresso</w:t>
            </w:r>
          </w:p>
        </w:tc>
      </w:tr>
    </w:tbl>
    <w:p w14:paraId="59B0E7B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2B56DE7" w14:textId="77777777" w:rsidR="00B968A2" w:rsidRPr="00565786" w:rsidRDefault="00B968A2" w:rsidP="00B968A2">
      <w:r w:rsidRPr="00565786">
        <w:rPr>
          <w:rStyle w:val="HideTWBExt"/>
        </w:rPr>
        <w:t>&lt;/Amend&gt;</w:t>
      </w:r>
    </w:p>
    <w:p w14:paraId="3AE9875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220</w:t>
      </w:r>
      <w:r w:rsidRPr="00565786">
        <w:rPr>
          <w:rStyle w:val="HideTWBExt"/>
        </w:rPr>
        <w:t>&lt;/NumAm&gt;</w:t>
      </w:r>
    </w:p>
    <w:p w14:paraId="2BF9154E" w14:textId="77777777" w:rsidR="00B968A2" w:rsidRPr="00565786" w:rsidRDefault="00B968A2" w:rsidP="00B968A2">
      <w:pPr>
        <w:pStyle w:val="NormalBold"/>
      </w:pPr>
      <w:r w:rsidRPr="00565786">
        <w:rPr>
          <w:rStyle w:val="HideTWBExt"/>
          <w:b w:val="0"/>
        </w:rPr>
        <w:t>&lt;RepeatBlock-By&gt;&lt;Members&gt;</w:t>
      </w:r>
      <w:r w:rsidRPr="00565786">
        <w:t>Oihane Agirregoitia Martínez, Stéphanie Yon-Courtin, Asger Christensen</w:t>
      </w:r>
      <w:r w:rsidRPr="00565786">
        <w:rPr>
          <w:rStyle w:val="HideTWBExt"/>
          <w:b w:val="0"/>
        </w:rPr>
        <w:t>&lt;/Members&gt;</w:t>
      </w:r>
    </w:p>
    <w:p w14:paraId="0DB313E0" w14:textId="77777777" w:rsidR="00B968A2" w:rsidRPr="00565786" w:rsidRDefault="00B968A2" w:rsidP="00B968A2">
      <w:pPr>
        <w:pStyle w:val="NormalBold"/>
      </w:pPr>
      <w:r w:rsidRPr="00565786">
        <w:rPr>
          <w:rStyle w:val="HideTWBExt"/>
          <w:b w:val="0"/>
        </w:rPr>
        <w:t>&lt;/RepeatBlock-By&gt;</w:t>
      </w:r>
    </w:p>
    <w:p w14:paraId="2A0E373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E6A0835" w14:textId="77777777" w:rsidR="00B968A2" w:rsidRPr="00565786" w:rsidRDefault="00B968A2" w:rsidP="00B968A2">
      <w:pPr>
        <w:pStyle w:val="NormalBold"/>
      </w:pPr>
      <w:r w:rsidRPr="00565786">
        <w:rPr>
          <w:rStyle w:val="HideTWBExt"/>
        </w:rPr>
        <w:t>&lt;Article&gt;</w:t>
      </w:r>
      <w:r w:rsidRPr="00565786">
        <w:t>Paragrafo 8</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CB405C2" w14:textId="77777777" w:rsidTr="00C72CB5">
        <w:trPr>
          <w:trHeight w:hRule="exact" w:val="240"/>
          <w:jc w:val="center"/>
        </w:trPr>
        <w:tc>
          <w:tcPr>
            <w:tcW w:w="9752" w:type="dxa"/>
            <w:gridSpan w:val="2"/>
            <w:tcBorders>
              <w:top w:val="nil"/>
              <w:left w:val="nil"/>
              <w:bottom w:val="nil"/>
              <w:right w:val="nil"/>
            </w:tcBorders>
          </w:tcPr>
          <w:p w14:paraId="44C9CC6B" w14:textId="77777777" w:rsidR="00B968A2" w:rsidRPr="00565786" w:rsidRDefault="00B968A2" w:rsidP="00C72CB5"/>
        </w:tc>
      </w:tr>
      <w:tr w:rsidR="00B968A2" w:rsidRPr="00565786" w14:paraId="62B6D84A" w14:textId="77777777" w:rsidTr="00C72CB5">
        <w:trPr>
          <w:trHeight w:val="240"/>
          <w:jc w:val="center"/>
        </w:trPr>
        <w:tc>
          <w:tcPr>
            <w:tcW w:w="4876" w:type="dxa"/>
            <w:tcBorders>
              <w:top w:val="nil"/>
              <w:left w:val="nil"/>
              <w:bottom w:val="nil"/>
              <w:right w:val="nil"/>
            </w:tcBorders>
          </w:tcPr>
          <w:p w14:paraId="714D91A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7D8C97F" w14:textId="77777777" w:rsidR="00B968A2" w:rsidRPr="00565786" w:rsidRDefault="00B968A2" w:rsidP="00C72CB5">
            <w:pPr>
              <w:pStyle w:val="AmColumnHeading"/>
            </w:pPr>
            <w:r w:rsidRPr="00565786">
              <w:t>Emendamento</w:t>
            </w:r>
          </w:p>
        </w:tc>
      </w:tr>
      <w:tr w:rsidR="00B968A2" w:rsidRPr="00565786" w14:paraId="39D3A6BE" w14:textId="77777777" w:rsidTr="00C72CB5">
        <w:trPr>
          <w:jc w:val="center"/>
        </w:trPr>
        <w:tc>
          <w:tcPr>
            <w:tcW w:w="4876" w:type="dxa"/>
            <w:tcBorders>
              <w:top w:val="nil"/>
              <w:left w:val="nil"/>
              <w:bottom w:val="nil"/>
              <w:right w:val="nil"/>
            </w:tcBorders>
          </w:tcPr>
          <w:p w14:paraId="1B946FD8" w14:textId="77777777" w:rsidR="00B968A2" w:rsidRPr="00565786" w:rsidRDefault="00B968A2" w:rsidP="00C72CB5">
            <w:pPr>
              <w:pStyle w:val="Normal6a"/>
            </w:pPr>
            <w:r w:rsidRPr="00565786">
              <w:t>8.</w:t>
            </w:r>
            <w:r w:rsidRPr="00565786">
              <w:tab/>
              <w:t xml:space="preserve">evidenzia che la decarbonizzazione </w:t>
            </w:r>
            <w:r w:rsidRPr="00565786">
              <w:rPr>
                <w:b/>
                <w:i/>
              </w:rPr>
              <w:t>potrebbe mettere a rischio</w:t>
            </w:r>
            <w:r w:rsidRPr="00565786">
              <w:t xml:space="preserve"> la competitività del settore della pesca dell'UE</w:t>
            </w:r>
            <w:r w:rsidRPr="00565786">
              <w:rPr>
                <w:b/>
                <w:i/>
              </w:rPr>
              <w:t>, in quanto</w:t>
            </w:r>
            <w:r w:rsidRPr="00565786">
              <w:t xml:space="preserve"> l'aumento dei costi operativi </w:t>
            </w:r>
            <w:r w:rsidRPr="00565786">
              <w:rPr>
                <w:b/>
                <w:i/>
              </w:rPr>
              <w:t>potrebbe intaccare</w:t>
            </w:r>
            <w:r w:rsidRPr="00565786">
              <w:t xml:space="preserve"> la redditività delle flotte dell'UE </w:t>
            </w:r>
            <w:r w:rsidRPr="00565786">
              <w:rPr>
                <w:b/>
                <w:i/>
              </w:rPr>
              <w:t>rispetto a quelle</w:t>
            </w:r>
            <w:r w:rsidRPr="00565786">
              <w:t xml:space="preserve"> di paesi terzi; sottolinea che, in assenza di </w:t>
            </w:r>
            <w:r w:rsidRPr="00565786">
              <w:rPr>
                <w:b/>
                <w:i/>
              </w:rPr>
              <w:t>un sostegno adeguato, tale squilibrio potrebbe tradursi in</w:t>
            </w:r>
            <w:r w:rsidRPr="00565786">
              <w:t xml:space="preserve"> una maggiore dipendenza dalle importazioni di prodotti ittici, minando così la sicurezza alimentare dell'UE;</w:t>
            </w:r>
          </w:p>
        </w:tc>
        <w:tc>
          <w:tcPr>
            <w:tcW w:w="4876" w:type="dxa"/>
            <w:tcBorders>
              <w:top w:val="nil"/>
              <w:left w:val="nil"/>
              <w:bottom w:val="nil"/>
              <w:right w:val="nil"/>
            </w:tcBorders>
          </w:tcPr>
          <w:p w14:paraId="28936698" w14:textId="77777777" w:rsidR="00B968A2" w:rsidRPr="00565786" w:rsidRDefault="00B968A2" w:rsidP="00C72CB5">
            <w:pPr>
              <w:pStyle w:val="Normal6a"/>
            </w:pPr>
            <w:r w:rsidRPr="00565786">
              <w:t>8.</w:t>
            </w:r>
            <w:r w:rsidRPr="00565786">
              <w:tab/>
              <w:t xml:space="preserve">evidenzia che la decarbonizzazione </w:t>
            </w:r>
            <w:r w:rsidRPr="00565786">
              <w:rPr>
                <w:b/>
                <w:i/>
              </w:rPr>
              <w:t>e</w:t>
            </w:r>
            <w:r w:rsidRPr="00565786">
              <w:t xml:space="preserve"> la competitività del settore della pesca dell'UE </w:t>
            </w:r>
            <w:r w:rsidRPr="00565786">
              <w:rPr>
                <w:b/>
                <w:i/>
              </w:rPr>
              <w:t>dovrebbero andare di pari passo e richiedono una transizione equa che eviti</w:t>
            </w:r>
            <w:r w:rsidRPr="00565786">
              <w:t xml:space="preserve"> l'aumento dei costi operativi</w:t>
            </w:r>
            <w:r w:rsidRPr="00565786">
              <w:rPr>
                <w:b/>
                <w:i/>
              </w:rPr>
              <w:t>, garantisca</w:t>
            </w:r>
            <w:r w:rsidRPr="00565786">
              <w:t xml:space="preserve"> la redditività delle flotte dell'UE </w:t>
            </w:r>
            <w:r w:rsidRPr="00565786">
              <w:rPr>
                <w:b/>
                <w:i/>
              </w:rPr>
              <w:t>e salvaguardi la parità di condizioni con le flotte</w:t>
            </w:r>
            <w:r w:rsidRPr="00565786">
              <w:t xml:space="preserve"> di paesi terzi; sottolinea che, in assenza di </w:t>
            </w:r>
            <w:r w:rsidRPr="00565786">
              <w:rPr>
                <w:b/>
                <w:i/>
              </w:rPr>
              <w:t>una giusta transizione adeguatamente finanziata e di un'adeguata salvaguardia della redditività del settore, il rischio di</w:t>
            </w:r>
            <w:r w:rsidRPr="00565786">
              <w:t xml:space="preserve"> una maggiore dipendenza dalle importazioni di prodotti ittici </w:t>
            </w:r>
            <w:r w:rsidRPr="00565786">
              <w:rPr>
                <w:b/>
                <w:i/>
              </w:rPr>
              <w:t>potrebbe aumentare</w:t>
            </w:r>
            <w:r w:rsidRPr="00565786">
              <w:t>, minando così la sicurezza alimentare dell'UE;</w:t>
            </w:r>
          </w:p>
        </w:tc>
      </w:tr>
    </w:tbl>
    <w:p w14:paraId="07B0927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BF028CA" w14:textId="77777777" w:rsidR="00B968A2" w:rsidRPr="00565786" w:rsidRDefault="00B968A2" w:rsidP="00B968A2">
      <w:r w:rsidRPr="00565786">
        <w:rPr>
          <w:rStyle w:val="HideTWBExt"/>
        </w:rPr>
        <w:t>&lt;/Amend&gt;</w:t>
      </w:r>
    </w:p>
    <w:p w14:paraId="0A20945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221</w:t>
      </w:r>
      <w:r w:rsidRPr="00565786">
        <w:rPr>
          <w:rStyle w:val="HideTWBExt"/>
        </w:rPr>
        <w:t>&lt;/NumAm&gt;</w:t>
      </w:r>
    </w:p>
    <w:p w14:paraId="1EE69CB4"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10165E7D"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4533A49F" w14:textId="77777777" w:rsidR="00B968A2" w:rsidRPr="00565786" w:rsidRDefault="00B968A2" w:rsidP="00B968A2">
      <w:pPr>
        <w:pStyle w:val="NormalBold"/>
      </w:pPr>
      <w:r w:rsidRPr="00565786">
        <w:rPr>
          <w:rStyle w:val="HideTWBExt"/>
          <w:b w:val="0"/>
        </w:rPr>
        <w:t>&lt;/RepeatBlock-By&gt;</w:t>
      </w:r>
    </w:p>
    <w:p w14:paraId="693F3EF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A5FE725" w14:textId="77777777" w:rsidR="00B968A2" w:rsidRPr="00565786" w:rsidRDefault="00B968A2" w:rsidP="00B968A2">
      <w:pPr>
        <w:pStyle w:val="NormalBold"/>
      </w:pPr>
      <w:r w:rsidRPr="00565786">
        <w:rPr>
          <w:rStyle w:val="HideTWBExt"/>
        </w:rPr>
        <w:t>&lt;Article&gt;</w:t>
      </w:r>
      <w:r w:rsidRPr="00565786">
        <w:t>Paragrafo 8</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628DC83" w14:textId="77777777" w:rsidTr="00C72CB5">
        <w:trPr>
          <w:trHeight w:hRule="exact" w:val="240"/>
          <w:jc w:val="center"/>
        </w:trPr>
        <w:tc>
          <w:tcPr>
            <w:tcW w:w="9752" w:type="dxa"/>
            <w:gridSpan w:val="2"/>
            <w:tcBorders>
              <w:top w:val="nil"/>
              <w:left w:val="nil"/>
              <w:bottom w:val="nil"/>
              <w:right w:val="nil"/>
            </w:tcBorders>
          </w:tcPr>
          <w:p w14:paraId="0C33469E" w14:textId="77777777" w:rsidR="00B968A2" w:rsidRPr="00565786" w:rsidRDefault="00B968A2" w:rsidP="00C72CB5"/>
        </w:tc>
      </w:tr>
      <w:tr w:rsidR="00B968A2" w:rsidRPr="00565786" w14:paraId="51794AE1" w14:textId="77777777" w:rsidTr="00C72CB5">
        <w:trPr>
          <w:trHeight w:val="240"/>
          <w:jc w:val="center"/>
        </w:trPr>
        <w:tc>
          <w:tcPr>
            <w:tcW w:w="4876" w:type="dxa"/>
            <w:tcBorders>
              <w:top w:val="nil"/>
              <w:left w:val="nil"/>
              <w:bottom w:val="nil"/>
              <w:right w:val="nil"/>
            </w:tcBorders>
          </w:tcPr>
          <w:p w14:paraId="08A0618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BC9A2DA" w14:textId="77777777" w:rsidR="00B968A2" w:rsidRPr="00565786" w:rsidRDefault="00B968A2" w:rsidP="00C72CB5">
            <w:pPr>
              <w:pStyle w:val="AmColumnHeading"/>
            </w:pPr>
            <w:r w:rsidRPr="00565786">
              <w:t>Emendamento</w:t>
            </w:r>
          </w:p>
        </w:tc>
      </w:tr>
      <w:tr w:rsidR="00B968A2" w:rsidRPr="00565786" w14:paraId="0905D83C" w14:textId="77777777" w:rsidTr="00C72CB5">
        <w:trPr>
          <w:jc w:val="center"/>
        </w:trPr>
        <w:tc>
          <w:tcPr>
            <w:tcW w:w="4876" w:type="dxa"/>
            <w:tcBorders>
              <w:top w:val="nil"/>
              <w:left w:val="nil"/>
              <w:bottom w:val="nil"/>
              <w:right w:val="nil"/>
            </w:tcBorders>
          </w:tcPr>
          <w:p w14:paraId="353A70BB" w14:textId="77777777" w:rsidR="00B968A2" w:rsidRPr="00565786" w:rsidRDefault="00B968A2" w:rsidP="00C72CB5">
            <w:pPr>
              <w:pStyle w:val="Normal6a"/>
            </w:pPr>
            <w:r w:rsidRPr="00565786">
              <w:t>8.</w:t>
            </w:r>
            <w:r w:rsidRPr="00565786">
              <w:tab/>
              <w:t xml:space="preserve">evidenzia che la decarbonizzazione </w:t>
            </w:r>
            <w:r w:rsidRPr="00565786">
              <w:rPr>
                <w:b/>
                <w:i/>
              </w:rPr>
              <w:t>potrebbe mettere a rischio</w:t>
            </w:r>
            <w:r w:rsidRPr="00565786">
              <w:t xml:space="preserve"> la competitività del settore della pesca dell'UE</w:t>
            </w:r>
            <w:r w:rsidRPr="00565786">
              <w:rPr>
                <w:b/>
                <w:i/>
              </w:rPr>
              <w:t>, in quanto l'aumento dei costi operativi potrebbe intaccare la redditività delle</w:t>
            </w:r>
            <w:r w:rsidRPr="00565786">
              <w:t xml:space="preserve"> flotte dell'UE rispetto a quelle di paesi terzi; sottolinea che</w:t>
            </w:r>
            <w:r w:rsidRPr="00565786">
              <w:rPr>
                <w:b/>
                <w:i/>
              </w:rPr>
              <w:t>, in assenza di</w:t>
            </w:r>
            <w:r w:rsidRPr="00565786">
              <w:t xml:space="preserve"> un sostegno adeguato</w:t>
            </w:r>
            <w:r w:rsidRPr="00565786">
              <w:rPr>
                <w:b/>
                <w:i/>
              </w:rPr>
              <w:t>, tale squilibrio potrebbe tradursi in una maggiore dipendenza dalle importazioni di prodotti ittici, minando così la sicurezza alimentare dell'UE</w:t>
            </w:r>
            <w:r w:rsidRPr="00565786">
              <w:t>;</w:t>
            </w:r>
          </w:p>
        </w:tc>
        <w:tc>
          <w:tcPr>
            <w:tcW w:w="4876" w:type="dxa"/>
            <w:tcBorders>
              <w:top w:val="nil"/>
              <w:left w:val="nil"/>
              <w:bottom w:val="nil"/>
              <w:right w:val="nil"/>
            </w:tcBorders>
          </w:tcPr>
          <w:p w14:paraId="1E038B5B" w14:textId="77777777" w:rsidR="00B968A2" w:rsidRPr="00565786" w:rsidRDefault="00B968A2" w:rsidP="00C72CB5">
            <w:pPr>
              <w:pStyle w:val="Normal6a"/>
            </w:pPr>
            <w:r w:rsidRPr="00565786">
              <w:t>8.</w:t>
            </w:r>
            <w:r w:rsidRPr="00565786">
              <w:tab/>
              <w:t xml:space="preserve">evidenzia che la decarbonizzazione </w:t>
            </w:r>
            <w:r w:rsidRPr="00565786">
              <w:rPr>
                <w:b/>
                <w:i/>
              </w:rPr>
              <w:t>migliorerà</w:t>
            </w:r>
            <w:r w:rsidRPr="00565786">
              <w:t xml:space="preserve"> la competitività del settore della pesca dell'UE </w:t>
            </w:r>
            <w:r w:rsidRPr="00565786">
              <w:rPr>
                <w:b/>
                <w:i/>
              </w:rPr>
              <w:t>se gli sforzi per raggiungere gli obiettivi stabiliti saranno sostenuti da una governance coordinata e basata su dati scientifici in tutte le regioni al di fuori dell'UE, nonché da finanziamenti pubblici e da strumenti di mercato ben applicati, che forniranno un vantaggio alle</w:t>
            </w:r>
            <w:r w:rsidRPr="00565786">
              <w:t xml:space="preserve"> flotte dell'UE rispetto a quelle di paesi terzi </w:t>
            </w:r>
            <w:r w:rsidRPr="00565786">
              <w:rPr>
                <w:b/>
                <w:i/>
              </w:rPr>
              <w:t>in tempi di aumento dei costi dei combustibili fossili e delle emissioni di gas serra</w:t>
            </w:r>
            <w:r w:rsidRPr="00565786">
              <w:t xml:space="preserve">; sottolinea che </w:t>
            </w:r>
            <w:r w:rsidRPr="00565786">
              <w:rPr>
                <w:b/>
                <w:i/>
              </w:rPr>
              <w:t>è necessario</w:t>
            </w:r>
            <w:r w:rsidRPr="00565786">
              <w:t xml:space="preserve"> un sostegno adeguato </w:t>
            </w:r>
            <w:r w:rsidRPr="00565786">
              <w:rPr>
                <w:b/>
                <w:bCs/>
                <w:i/>
                <w:iCs/>
              </w:rPr>
              <w:t>per garantire che la transizione sia giusta e sociale</w:t>
            </w:r>
            <w:r w:rsidRPr="00565786">
              <w:t>;</w:t>
            </w:r>
          </w:p>
        </w:tc>
      </w:tr>
    </w:tbl>
    <w:p w14:paraId="404535C9" w14:textId="77777777" w:rsidR="00B968A2" w:rsidRPr="006D085E" w:rsidRDefault="00B968A2" w:rsidP="00B968A2">
      <w:pPr>
        <w:pStyle w:val="AmOrLang"/>
        <w:rPr>
          <w:lang w:val="es-ES"/>
        </w:rPr>
      </w:pPr>
      <w:proofErr w:type="spellStart"/>
      <w:r w:rsidRPr="006D085E">
        <w:rPr>
          <w:lang w:val="es-ES"/>
        </w:rPr>
        <w:t>Or</w:t>
      </w:r>
      <w:proofErr w:type="spellEnd"/>
      <w:r w:rsidRPr="006D085E">
        <w:rPr>
          <w:lang w:val="es-ES"/>
        </w:rPr>
        <w:t xml:space="preserve">. </w:t>
      </w:r>
      <w:r w:rsidRPr="006D085E">
        <w:rPr>
          <w:rStyle w:val="HideTWBExt"/>
          <w:lang w:val="es-ES"/>
        </w:rPr>
        <w:t>&lt;Original&gt;</w:t>
      </w:r>
      <w:r w:rsidRPr="006D085E">
        <w:rPr>
          <w:rStyle w:val="HideTWBInt"/>
          <w:lang w:val="es-ES"/>
        </w:rPr>
        <w:t>{EN}</w:t>
      </w:r>
      <w:r w:rsidRPr="006D085E">
        <w:rPr>
          <w:lang w:val="es-ES"/>
        </w:rPr>
        <w:t>en</w:t>
      </w:r>
      <w:r w:rsidRPr="006D085E">
        <w:rPr>
          <w:rStyle w:val="HideTWBExt"/>
          <w:lang w:val="es-ES"/>
        </w:rPr>
        <w:t>&lt;/Original&gt;</w:t>
      </w:r>
    </w:p>
    <w:p w14:paraId="3A2D3E81" w14:textId="77777777" w:rsidR="00B968A2" w:rsidRPr="006D085E" w:rsidRDefault="00B968A2" w:rsidP="00B968A2">
      <w:pPr>
        <w:rPr>
          <w:lang w:val="es-ES"/>
        </w:rPr>
      </w:pPr>
      <w:r w:rsidRPr="006D085E">
        <w:rPr>
          <w:rStyle w:val="HideTWBExt"/>
          <w:lang w:val="es-ES"/>
        </w:rPr>
        <w:t>&lt;/Amend&gt;</w:t>
      </w:r>
    </w:p>
    <w:p w14:paraId="3D8FCC63" w14:textId="77777777" w:rsidR="00B968A2" w:rsidRPr="006D085E" w:rsidRDefault="00B968A2" w:rsidP="00B968A2">
      <w:pPr>
        <w:pStyle w:val="AmNumberTabs"/>
        <w:rPr>
          <w:lang w:val="es-ES"/>
        </w:rPr>
      </w:pPr>
      <w:r w:rsidRPr="006D085E">
        <w:rPr>
          <w:rStyle w:val="HideTWBExt"/>
          <w:lang w:val="es-ES"/>
        </w:rPr>
        <w:t>&lt;Amend&gt;</w:t>
      </w:r>
      <w:proofErr w:type="spellStart"/>
      <w:r w:rsidRPr="006D085E">
        <w:rPr>
          <w:lang w:val="es-ES"/>
        </w:rPr>
        <w:t>Emendamento</w:t>
      </w:r>
      <w:proofErr w:type="spellEnd"/>
      <w:r w:rsidRPr="006D085E">
        <w:rPr>
          <w:lang w:val="es-ES"/>
        </w:rPr>
        <w:tab/>
      </w:r>
      <w:r w:rsidRPr="006D085E">
        <w:rPr>
          <w:lang w:val="es-ES"/>
        </w:rPr>
        <w:tab/>
      </w:r>
      <w:r w:rsidRPr="006D085E">
        <w:rPr>
          <w:rStyle w:val="HideTWBExt"/>
          <w:lang w:val="es-ES"/>
        </w:rPr>
        <w:t>&lt;NumAm&gt;</w:t>
      </w:r>
      <w:r w:rsidRPr="006D085E">
        <w:rPr>
          <w:lang w:val="es-ES"/>
        </w:rPr>
        <w:t>222</w:t>
      </w:r>
      <w:r w:rsidRPr="006D085E">
        <w:rPr>
          <w:rStyle w:val="HideTWBExt"/>
          <w:lang w:val="es-ES"/>
        </w:rPr>
        <w:t>&lt;/NumAm&gt;</w:t>
      </w:r>
    </w:p>
    <w:p w14:paraId="50A0D4F2" w14:textId="77777777" w:rsidR="00B968A2" w:rsidRPr="006D085E" w:rsidRDefault="00B968A2" w:rsidP="00B968A2">
      <w:pPr>
        <w:pStyle w:val="NormalBold"/>
        <w:rPr>
          <w:lang w:val="es-ES"/>
        </w:rPr>
      </w:pPr>
      <w:r w:rsidRPr="006D085E">
        <w:rPr>
          <w:rStyle w:val="HideTWBExt"/>
          <w:b w:val="0"/>
          <w:lang w:val="es-ES"/>
        </w:rPr>
        <w:t>&lt;RepeatBlock-By&gt;&lt;Members&gt;</w:t>
      </w:r>
      <w:r w:rsidRPr="006D085E">
        <w:rPr>
          <w:lang w:val="es-ES"/>
        </w:rPr>
        <w:t>Željana Zovko</w:t>
      </w:r>
      <w:r w:rsidRPr="006D085E">
        <w:rPr>
          <w:rStyle w:val="HideTWBExt"/>
          <w:b w:val="0"/>
          <w:lang w:val="es-ES"/>
        </w:rPr>
        <w:t>&lt;/Members&gt;</w:t>
      </w:r>
    </w:p>
    <w:p w14:paraId="45161FBB" w14:textId="77777777" w:rsidR="00B968A2" w:rsidRPr="006D085E" w:rsidRDefault="00B968A2" w:rsidP="00B968A2">
      <w:pPr>
        <w:pStyle w:val="NormalBold"/>
        <w:rPr>
          <w:lang w:val="es-ES"/>
        </w:rPr>
      </w:pPr>
      <w:r w:rsidRPr="006D085E">
        <w:rPr>
          <w:rStyle w:val="HideTWBExt"/>
          <w:b w:val="0"/>
          <w:lang w:val="es-ES"/>
        </w:rPr>
        <w:t>&lt;/RepeatBlock-By&gt;</w:t>
      </w:r>
    </w:p>
    <w:p w14:paraId="7CCC1E46"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DB25F5D" w14:textId="77777777" w:rsidR="00B968A2" w:rsidRPr="00565786" w:rsidRDefault="00B968A2" w:rsidP="00B968A2">
      <w:pPr>
        <w:pStyle w:val="NormalBold"/>
      </w:pPr>
      <w:r w:rsidRPr="00565786">
        <w:rPr>
          <w:rStyle w:val="HideTWBExt"/>
        </w:rPr>
        <w:t>&lt;Article&gt;</w:t>
      </w:r>
      <w:r w:rsidRPr="00565786">
        <w:t>Paragrafo 8</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CA98D0A" w14:textId="77777777" w:rsidTr="00C72CB5">
        <w:trPr>
          <w:trHeight w:hRule="exact" w:val="240"/>
          <w:jc w:val="center"/>
        </w:trPr>
        <w:tc>
          <w:tcPr>
            <w:tcW w:w="9752" w:type="dxa"/>
            <w:gridSpan w:val="2"/>
            <w:tcBorders>
              <w:top w:val="nil"/>
              <w:left w:val="nil"/>
              <w:bottom w:val="nil"/>
              <w:right w:val="nil"/>
            </w:tcBorders>
          </w:tcPr>
          <w:p w14:paraId="7F01370B" w14:textId="77777777" w:rsidR="00B968A2" w:rsidRPr="00565786" w:rsidRDefault="00B968A2" w:rsidP="00C72CB5"/>
        </w:tc>
      </w:tr>
      <w:tr w:rsidR="00B968A2" w:rsidRPr="00565786" w14:paraId="21D5A6B5" w14:textId="77777777" w:rsidTr="00C72CB5">
        <w:trPr>
          <w:trHeight w:val="240"/>
          <w:jc w:val="center"/>
        </w:trPr>
        <w:tc>
          <w:tcPr>
            <w:tcW w:w="4876" w:type="dxa"/>
            <w:tcBorders>
              <w:top w:val="nil"/>
              <w:left w:val="nil"/>
              <w:bottom w:val="nil"/>
              <w:right w:val="nil"/>
            </w:tcBorders>
          </w:tcPr>
          <w:p w14:paraId="3F94B62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71C4025" w14:textId="77777777" w:rsidR="00B968A2" w:rsidRPr="00565786" w:rsidRDefault="00B968A2" w:rsidP="00C72CB5">
            <w:pPr>
              <w:pStyle w:val="AmColumnHeading"/>
            </w:pPr>
            <w:r w:rsidRPr="00565786">
              <w:t>Emendamento</w:t>
            </w:r>
          </w:p>
        </w:tc>
      </w:tr>
      <w:tr w:rsidR="00B968A2" w:rsidRPr="00565786" w14:paraId="417BA9DC" w14:textId="77777777" w:rsidTr="00C72CB5">
        <w:trPr>
          <w:jc w:val="center"/>
        </w:trPr>
        <w:tc>
          <w:tcPr>
            <w:tcW w:w="4876" w:type="dxa"/>
            <w:tcBorders>
              <w:top w:val="nil"/>
              <w:left w:val="nil"/>
              <w:bottom w:val="nil"/>
              <w:right w:val="nil"/>
            </w:tcBorders>
          </w:tcPr>
          <w:p w14:paraId="1C692A60" w14:textId="77777777" w:rsidR="00B968A2" w:rsidRPr="00565786" w:rsidRDefault="00B968A2" w:rsidP="00C72CB5">
            <w:pPr>
              <w:pStyle w:val="Normal6a"/>
            </w:pPr>
            <w:r w:rsidRPr="00565786">
              <w:t>8.</w:t>
            </w:r>
            <w:r w:rsidRPr="00565786">
              <w:tab/>
              <w:t>evidenzia che la decarbonizzazione potrebbe mettere a rischio la competitività del settore della pesca dell'UE, in quanto l'aumento dei costi operativi potrebbe intaccare la redditività delle flotte dell'UE rispetto a quelle di paesi terzi; sottolinea che, in assenza di un sostegno adeguato, tale squilibrio potrebbe tradursi in una maggiore dipendenza dalle importazioni di prodotti ittici, minando così la sicurezza alimentare dell'UE;</w:t>
            </w:r>
          </w:p>
        </w:tc>
        <w:tc>
          <w:tcPr>
            <w:tcW w:w="4876" w:type="dxa"/>
            <w:tcBorders>
              <w:top w:val="nil"/>
              <w:left w:val="nil"/>
              <w:bottom w:val="nil"/>
              <w:right w:val="nil"/>
            </w:tcBorders>
          </w:tcPr>
          <w:p w14:paraId="098B5655" w14:textId="77777777" w:rsidR="00B968A2" w:rsidRPr="00565786" w:rsidRDefault="00B968A2" w:rsidP="00C72CB5">
            <w:pPr>
              <w:pStyle w:val="Normal6a"/>
            </w:pPr>
            <w:r w:rsidRPr="00565786">
              <w:t>8.</w:t>
            </w:r>
            <w:r w:rsidRPr="00565786">
              <w:tab/>
              <w:t xml:space="preserve">evidenzia che la decarbonizzazione potrebbe mettere a rischio la competitività del settore della pesca dell'UE </w:t>
            </w:r>
            <w:r w:rsidRPr="00565786">
              <w:rPr>
                <w:b/>
                <w:i/>
              </w:rPr>
              <w:t>e ridurre ulteriormente le opportunità di occupazione in tale ambito</w:t>
            </w:r>
            <w:r w:rsidRPr="00565786">
              <w:t xml:space="preserve">, in quanto l'aumento dei costi operativi potrebbe intaccare la redditività delle flotte dell'UE rispetto a quelle di paesi terzi; sottolinea che, in assenza di un sostegno adeguato, tale squilibrio potrebbe tradursi in una maggiore dipendenza dalle importazioni di prodotti ittici, minando così la sicurezza alimentare </w:t>
            </w:r>
            <w:r w:rsidRPr="00565786">
              <w:rPr>
                <w:b/>
                <w:i/>
              </w:rPr>
              <w:t>e l'autonomia alimentare strategica</w:t>
            </w:r>
            <w:r w:rsidRPr="00565786">
              <w:t xml:space="preserve"> dell'UE;</w:t>
            </w:r>
          </w:p>
        </w:tc>
      </w:tr>
    </w:tbl>
    <w:p w14:paraId="4030327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40DCFE3" w14:textId="77777777" w:rsidR="00B968A2" w:rsidRPr="00565786" w:rsidRDefault="00B968A2" w:rsidP="00B968A2">
      <w:r w:rsidRPr="00565786">
        <w:rPr>
          <w:rStyle w:val="HideTWBExt"/>
        </w:rPr>
        <w:t>&lt;/Amend&gt;</w:t>
      </w:r>
    </w:p>
    <w:p w14:paraId="077C28C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223</w:t>
      </w:r>
      <w:r w:rsidRPr="00565786">
        <w:rPr>
          <w:rStyle w:val="HideTWBExt"/>
        </w:rPr>
        <w:t>&lt;/NumAm&gt;</w:t>
      </w:r>
    </w:p>
    <w:p w14:paraId="4134CB9B"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2173E26F" w14:textId="77777777" w:rsidR="00B968A2" w:rsidRPr="00565786" w:rsidRDefault="00B968A2" w:rsidP="00B968A2">
      <w:pPr>
        <w:pStyle w:val="NormalBold"/>
      </w:pPr>
      <w:r w:rsidRPr="00565786">
        <w:rPr>
          <w:rStyle w:val="HideTWBExt"/>
          <w:b w:val="0"/>
        </w:rPr>
        <w:t>&lt;/RepeatBlock-By&gt;</w:t>
      </w:r>
    </w:p>
    <w:p w14:paraId="75C2901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41EC568" w14:textId="77777777" w:rsidR="00B968A2" w:rsidRPr="00565786" w:rsidRDefault="00B968A2" w:rsidP="00B968A2">
      <w:pPr>
        <w:pStyle w:val="NormalBold"/>
      </w:pPr>
      <w:r w:rsidRPr="00565786">
        <w:rPr>
          <w:rStyle w:val="HideTWBExt"/>
        </w:rPr>
        <w:t>&lt;Article&gt;</w:t>
      </w:r>
      <w:r w:rsidRPr="00565786">
        <w:t>Paragrafo 8</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9C679DE" w14:textId="77777777" w:rsidTr="00C72CB5">
        <w:trPr>
          <w:trHeight w:hRule="exact" w:val="240"/>
          <w:jc w:val="center"/>
        </w:trPr>
        <w:tc>
          <w:tcPr>
            <w:tcW w:w="9752" w:type="dxa"/>
            <w:gridSpan w:val="2"/>
            <w:tcBorders>
              <w:top w:val="nil"/>
              <w:left w:val="nil"/>
              <w:bottom w:val="nil"/>
              <w:right w:val="nil"/>
            </w:tcBorders>
          </w:tcPr>
          <w:p w14:paraId="6B87F4C7" w14:textId="77777777" w:rsidR="00B968A2" w:rsidRPr="00565786" w:rsidRDefault="00B968A2" w:rsidP="00C72CB5"/>
        </w:tc>
      </w:tr>
      <w:tr w:rsidR="00B968A2" w:rsidRPr="00565786" w14:paraId="56B7DD34" w14:textId="77777777" w:rsidTr="00C72CB5">
        <w:trPr>
          <w:trHeight w:val="240"/>
          <w:jc w:val="center"/>
        </w:trPr>
        <w:tc>
          <w:tcPr>
            <w:tcW w:w="4876" w:type="dxa"/>
            <w:tcBorders>
              <w:top w:val="nil"/>
              <w:left w:val="nil"/>
              <w:bottom w:val="nil"/>
              <w:right w:val="nil"/>
            </w:tcBorders>
          </w:tcPr>
          <w:p w14:paraId="2E3E11F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E44F6AC" w14:textId="77777777" w:rsidR="00B968A2" w:rsidRPr="00565786" w:rsidRDefault="00B968A2" w:rsidP="00C72CB5">
            <w:pPr>
              <w:pStyle w:val="AmColumnHeading"/>
            </w:pPr>
            <w:r w:rsidRPr="00565786">
              <w:t>Emendamento</w:t>
            </w:r>
          </w:p>
        </w:tc>
      </w:tr>
      <w:tr w:rsidR="00B968A2" w:rsidRPr="00565786" w14:paraId="171C919A" w14:textId="77777777" w:rsidTr="00C72CB5">
        <w:trPr>
          <w:jc w:val="center"/>
        </w:trPr>
        <w:tc>
          <w:tcPr>
            <w:tcW w:w="4876" w:type="dxa"/>
            <w:tcBorders>
              <w:top w:val="nil"/>
              <w:left w:val="nil"/>
              <w:bottom w:val="nil"/>
              <w:right w:val="nil"/>
            </w:tcBorders>
          </w:tcPr>
          <w:p w14:paraId="66AE00FC" w14:textId="77777777" w:rsidR="00B968A2" w:rsidRPr="00565786" w:rsidRDefault="00B968A2" w:rsidP="00C72CB5">
            <w:pPr>
              <w:pStyle w:val="Normal6a"/>
            </w:pPr>
            <w:r w:rsidRPr="00565786">
              <w:t>8.</w:t>
            </w:r>
            <w:r w:rsidRPr="00565786">
              <w:tab/>
              <w:t>evidenzia che la decarbonizzazione potrebbe mettere a rischio la competitività del settore della pesca dell'UE, in quanto l'aumento dei costi operativi potrebbe intaccare la redditività delle flotte dell'UE rispetto a quelle di paesi terzi; sottolinea che, in assenza di un sostegno adeguato, tale squilibrio potrebbe tradursi in una maggiore dipendenza dalle importazioni di prodotti ittici, minando così la sicurezza alimentare dell'UE;</w:t>
            </w:r>
          </w:p>
        </w:tc>
        <w:tc>
          <w:tcPr>
            <w:tcW w:w="4876" w:type="dxa"/>
            <w:tcBorders>
              <w:top w:val="nil"/>
              <w:left w:val="nil"/>
              <w:bottom w:val="nil"/>
              <w:right w:val="nil"/>
            </w:tcBorders>
          </w:tcPr>
          <w:p w14:paraId="3C68AF5F" w14:textId="77777777" w:rsidR="00B968A2" w:rsidRPr="00565786" w:rsidRDefault="00B968A2" w:rsidP="00C72CB5">
            <w:pPr>
              <w:pStyle w:val="Normal6a"/>
            </w:pPr>
            <w:r w:rsidRPr="00565786">
              <w:t>8.</w:t>
            </w:r>
            <w:r w:rsidRPr="00565786">
              <w:tab/>
              <w:t>evidenzia che la decarbonizzazione</w:t>
            </w:r>
            <w:r w:rsidRPr="00565786">
              <w:rPr>
                <w:b/>
                <w:i/>
              </w:rPr>
              <w:t>, se non affrontata in modo adeguato,</w:t>
            </w:r>
            <w:r w:rsidRPr="00565786">
              <w:t xml:space="preserve"> potrebbe mettere a rischio la competitività del settore della pesca dell'UE, in quanto l'aumento dei costi operativi potrebbe intaccare la redditività delle flotte dell'UE rispetto a quelle di paesi terzi; sottolinea che, in assenza di un sostegno adeguato, tale squilibrio potrebbe tradursi in una maggiore dipendenza dalle importazioni di prodotti ittici, minando così la sicurezza alimentare dell'UE;</w:t>
            </w:r>
          </w:p>
        </w:tc>
      </w:tr>
    </w:tbl>
    <w:p w14:paraId="3E0A7C5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351D733" w14:textId="77777777" w:rsidR="00B968A2" w:rsidRPr="00565786" w:rsidRDefault="00B968A2" w:rsidP="00B968A2">
      <w:r w:rsidRPr="00565786">
        <w:rPr>
          <w:rStyle w:val="HideTWBExt"/>
        </w:rPr>
        <w:t>&lt;/Amend&gt;</w:t>
      </w:r>
    </w:p>
    <w:p w14:paraId="62C0211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224</w:t>
      </w:r>
      <w:r w:rsidRPr="00565786">
        <w:rPr>
          <w:rStyle w:val="HideTWBExt"/>
        </w:rPr>
        <w:t>&lt;/NumAm&gt;</w:t>
      </w:r>
    </w:p>
    <w:p w14:paraId="7FC1907E" w14:textId="77777777" w:rsidR="00B968A2" w:rsidRPr="00565786" w:rsidRDefault="00B968A2" w:rsidP="00B968A2">
      <w:pPr>
        <w:pStyle w:val="NormalBold"/>
      </w:pPr>
      <w:r w:rsidRPr="00565786">
        <w:rPr>
          <w:rStyle w:val="HideTWBExt"/>
          <w:b w:val="0"/>
        </w:rPr>
        <w:t>&lt;RepeatBlock-By&gt;&lt;Members&gt;</w:t>
      </w:r>
      <w:r w:rsidRPr="00565786">
        <w:t>Marco Falcone, Flavio Tosi</w:t>
      </w:r>
      <w:r w:rsidRPr="00565786">
        <w:rPr>
          <w:rStyle w:val="HideTWBExt"/>
          <w:b w:val="0"/>
        </w:rPr>
        <w:t>&lt;/Members&gt;</w:t>
      </w:r>
    </w:p>
    <w:p w14:paraId="3FD133A0" w14:textId="77777777" w:rsidR="00B968A2" w:rsidRPr="00565786" w:rsidRDefault="00B968A2" w:rsidP="00B968A2">
      <w:pPr>
        <w:pStyle w:val="NormalBold"/>
      </w:pPr>
      <w:r w:rsidRPr="00565786">
        <w:rPr>
          <w:rStyle w:val="HideTWBExt"/>
          <w:b w:val="0"/>
        </w:rPr>
        <w:t>&lt;/RepeatBlock-By&gt;</w:t>
      </w:r>
    </w:p>
    <w:p w14:paraId="57B652B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89055A2" w14:textId="77777777" w:rsidR="00B968A2" w:rsidRPr="00565786" w:rsidRDefault="00B968A2" w:rsidP="00B968A2">
      <w:pPr>
        <w:pStyle w:val="NormalBold"/>
      </w:pPr>
      <w:r w:rsidRPr="00565786">
        <w:rPr>
          <w:rStyle w:val="HideTWBExt"/>
        </w:rPr>
        <w:t>&lt;Article&gt;</w:t>
      </w:r>
      <w:r w:rsidRPr="00565786">
        <w:t>Paragrafo 8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698841F" w14:textId="77777777" w:rsidTr="00C72CB5">
        <w:trPr>
          <w:trHeight w:hRule="exact" w:val="240"/>
          <w:jc w:val="center"/>
        </w:trPr>
        <w:tc>
          <w:tcPr>
            <w:tcW w:w="9752" w:type="dxa"/>
            <w:gridSpan w:val="2"/>
            <w:tcBorders>
              <w:top w:val="nil"/>
              <w:left w:val="nil"/>
              <w:bottom w:val="nil"/>
              <w:right w:val="nil"/>
            </w:tcBorders>
          </w:tcPr>
          <w:p w14:paraId="2431D3D6" w14:textId="77777777" w:rsidR="00B968A2" w:rsidRPr="00565786" w:rsidRDefault="00B968A2" w:rsidP="00C72CB5"/>
        </w:tc>
      </w:tr>
      <w:tr w:rsidR="00B968A2" w:rsidRPr="00565786" w14:paraId="19F30961" w14:textId="77777777" w:rsidTr="00C72CB5">
        <w:trPr>
          <w:trHeight w:val="240"/>
          <w:jc w:val="center"/>
        </w:trPr>
        <w:tc>
          <w:tcPr>
            <w:tcW w:w="4876" w:type="dxa"/>
            <w:tcBorders>
              <w:top w:val="nil"/>
              <w:left w:val="nil"/>
              <w:bottom w:val="nil"/>
              <w:right w:val="nil"/>
            </w:tcBorders>
          </w:tcPr>
          <w:p w14:paraId="441168C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AECCFF6" w14:textId="77777777" w:rsidR="00B968A2" w:rsidRPr="00565786" w:rsidRDefault="00B968A2" w:rsidP="00C72CB5">
            <w:pPr>
              <w:pStyle w:val="AmColumnHeading"/>
            </w:pPr>
            <w:r w:rsidRPr="00565786">
              <w:t>Emendamento</w:t>
            </w:r>
          </w:p>
        </w:tc>
      </w:tr>
      <w:tr w:rsidR="00B968A2" w:rsidRPr="00565786" w14:paraId="6EDCF4E0" w14:textId="77777777" w:rsidTr="00C72CB5">
        <w:trPr>
          <w:jc w:val="center"/>
        </w:trPr>
        <w:tc>
          <w:tcPr>
            <w:tcW w:w="4876" w:type="dxa"/>
            <w:tcBorders>
              <w:top w:val="nil"/>
              <w:left w:val="nil"/>
              <w:bottom w:val="nil"/>
              <w:right w:val="nil"/>
            </w:tcBorders>
          </w:tcPr>
          <w:p w14:paraId="1BBB8F34" w14:textId="77777777" w:rsidR="00B968A2" w:rsidRPr="00565786" w:rsidRDefault="00B968A2" w:rsidP="00C72CB5">
            <w:pPr>
              <w:pStyle w:val="Normal6a"/>
            </w:pPr>
          </w:p>
        </w:tc>
        <w:tc>
          <w:tcPr>
            <w:tcW w:w="4876" w:type="dxa"/>
            <w:tcBorders>
              <w:top w:val="nil"/>
              <w:left w:val="nil"/>
              <w:bottom w:val="nil"/>
              <w:right w:val="nil"/>
            </w:tcBorders>
          </w:tcPr>
          <w:p w14:paraId="057183E1" w14:textId="77777777" w:rsidR="00B968A2" w:rsidRPr="00565786" w:rsidRDefault="00B968A2" w:rsidP="00C72CB5">
            <w:pPr>
              <w:pStyle w:val="Normal6a"/>
            </w:pPr>
            <w:proofErr w:type="gramStart"/>
            <w:r w:rsidRPr="00565786">
              <w:rPr>
                <w:b/>
                <w:i/>
              </w:rPr>
              <w:t>8</w:t>
            </w:r>
            <w:proofErr w:type="gramEnd"/>
            <w:r w:rsidRPr="00565786">
              <w:rPr>
                <w:b/>
                <w:i/>
              </w:rPr>
              <w:t xml:space="preserve"> bis.</w:t>
            </w:r>
            <w:r w:rsidRPr="00565786">
              <w:tab/>
            </w:r>
            <w:r w:rsidRPr="00565786">
              <w:rPr>
                <w:b/>
                <w:i/>
              </w:rPr>
              <w:t>sottolinea che le politiche europee in materia di sostenibilità e decarbonizzazione del settore della pesca possono essere realmente efficaci, in particolare nei bacini marittimi condivisi come il Mediterraneo, solo se sostenute da un'efficace azione nei fori internazionali volta a garantire l'applicazione di regole comuni da parte dei paesi terzi rivieraschi, nel rispetto del principio di reciprocità e in condizioni di equità per gli operatori europei;</w:t>
            </w:r>
          </w:p>
        </w:tc>
      </w:tr>
    </w:tbl>
    <w:p w14:paraId="2DAB20A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{IT}</w:t>
      </w:r>
      <w:r w:rsidRPr="00565786">
        <w:t>it</w:t>
      </w:r>
      <w:r w:rsidRPr="00565786">
        <w:rPr>
          <w:rStyle w:val="HideTWBExt"/>
        </w:rPr>
        <w:t>&lt;/Original&gt;</w:t>
      </w:r>
    </w:p>
    <w:p w14:paraId="19114486" w14:textId="77777777" w:rsidR="00B968A2" w:rsidRPr="00565786" w:rsidRDefault="00B968A2" w:rsidP="00B968A2">
      <w:r w:rsidRPr="00565786">
        <w:rPr>
          <w:rStyle w:val="HideTWBExt"/>
        </w:rPr>
        <w:t>&lt;/Amend&gt;</w:t>
      </w:r>
    </w:p>
    <w:p w14:paraId="4B1E5DC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225</w:t>
      </w:r>
      <w:r w:rsidRPr="00565786">
        <w:rPr>
          <w:rStyle w:val="HideTWBExt"/>
        </w:rPr>
        <w:t>&lt;/NumAm&gt;</w:t>
      </w:r>
    </w:p>
    <w:p w14:paraId="67012908" w14:textId="77777777" w:rsidR="00B968A2" w:rsidRPr="00565786" w:rsidRDefault="00B968A2" w:rsidP="00B968A2">
      <w:pPr>
        <w:pStyle w:val="NormalBold"/>
      </w:pPr>
      <w:r w:rsidRPr="00565786">
        <w:rPr>
          <w:rStyle w:val="HideTWBExt"/>
          <w:b w:val="0"/>
        </w:rPr>
        <w:t>&lt;RepeatBlock-By&gt;&lt;Members&gt;</w:t>
      </w:r>
      <w:r w:rsidRPr="00565786">
        <w:t>Oihane Agirregoitia Martínez, Emma Wiesner, Karin Karlsbro, Stéphanie Yon-Courtin, Asger Christensen</w:t>
      </w:r>
      <w:r w:rsidRPr="00565786">
        <w:rPr>
          <w:rStyle w:val="HideTWBExt"/>
          <w:b w:val="0"/>
        </w:rPr>
        <w:t>&lt;/Members&gt;</w:t>
      </w:r>
    </w:p>
    <w:p w14:paraId="32901483" w14:textId="77777777" w:rsidR="00B968A2" w:rsidRPr="00565786" w:rsidRDefault="00B968A2" w:rsidP="00B968A2">
      <w:pPr>
        <w:pStyle w:val="NormalBold"/>
      </w:pPr>
      <w:r w:rsidRPr="00565786">
        <w:rPr>
          <w:rStyle w:val="HideTWBExt"/>
          <w:b w:val="0"/>
        </w:rPr>
        <w:t>&lt;/RepeatBlock-By&gt;</w:t>
      </w:r>
    </w:p>
    <w:p w14:paraId="5C6FC20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6744C1B" w14:textId="77777777" w:rsidR="00B968A2" w:rsidRPr="00565786" w:rsidRDefault="00B968A2" w:rsidP="00B968A2">
      <w:pPr>
        <w:pStyle w:val="NormalBold"/>
      </w:pPr>
      <w:r w:rsidRPr="00565786">
        <w:rPr>
          <w:rStyle w:val="HideTWBExt"/>
        </w:rPr>
        <w:t>&lt;Article&gt;</w:t>
      </w:r>
      <w:r w:rsidRPr="00565786">
        <w:t>Paragrafo 8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502DFD8" w14:textId="77777777" w:rsidTr="00C72CB5">
        <w:trPr>
          <w:trHeight w:hRule="exact" w:val="240"/>
          <w:jc w:val="center"/>
        </w:trPr>
        <w:tc>
          <w:tcPr>
            <w:tcW w:w="9752" w:type="dxa"/>
            <w:gridSpan w:val="2"/>
            <w:tcBorders>
              <w:top w:val="nil"/>
              <w:left w:val="nil"/>
              <w:bottom w:val="nil"/>
              <w:right w:val="nil"/>
            </w:tcBorders>
          </w:tcPr>
          <w:p w14:paraId="76988A69" w14:textId="77777777" w:rsidR="00B968A2" w:rsidRPr="00565786" w:rsidRDefault="00B968A2" w:rsidP="00C72CB5"/>
        </w:tc>
      </w:tr>
      <w:tr w:rsidR="00B968A2" w:rsidRPr="00565786" w14:paraId="5C88C948" w14:textId="77777777" w:rsidTr="00C72CB5">
        <w:trPr>
          <w:trHeight w:val="240"/>
          <w:jc w:val="center"/>
        </w:trPr>
        <w:tc>
          <w:tcPr>
            <w:tcW w:w="4876" w:type="dxa"/>
            <w:tcBorders>
              <w:top w:val="nil"/>
              <w:left w:val="nil"/>
              <w:bottom w:val="nil"/>
              <w:right w:val="nil"/>
            </w:tcBorders>
          </w:tcPr>
          <w:p w14:paraId="6A524B7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226FB6F" w14:textId="77777777" w:rsidR="00B968A2" w:rsidRPr="00565786" w:rsidRDefault="00B968A2" w:rsidP="00C72CB5">
            <w:pPr>
              <w:pStyle w:val="AmColumnHeading"/>
            </w:pPr>
            <w:r w:rsidRPr="00565786">
              <w:t>Emendamento</w:t>
            </w:r>
          </w:p>
        </w:tc>
      </w:tr>
      <w:tr w:rsidR="00B968A2" w:rsidRPr="00565786" w14:paraId="124BBED4" w14:textId="77777777" w:rsidTr="00C72CB5">
        <w:trPr>
          <w:jc w:val="center"/>
        </w:trPr>
        <w:tc>
          <w:tcPr>
            <w:tcW w:w="4876" w:type="dxa"/>
            <w:tcBorders>
              <w:top w:val="nil"/>
              <w:left w:val="nil"/>
              <w:bottom w:val="nil"/>
              <w:right w:val="nil"/>
            </w:tcBorders>
          </w:tcPr>
          <w:p w14:paraId="069EC805" w14:textId="77777777" w:rsidR="00B968A2" w:rsidRPr="00565786" w:rsidRDefault="00B968A2" w:rsidP="00C72CB5">
            <w:pPr>
              <w:pStyle w:val="Normal6a"/>
            </w:pPr>
          </w:p>
        </w:tc>
        <w:tc>
          <w:tcPr>
            <w:tcW w:w="4876" w:type="dxa"/>
            <w:tcBorders>
              <w:top w:val="nil"/>
              <w:left w:val="nil"/>
              <w:bottom w:val="nil"/>
              <w:right w:val="nil"/>
            </w:tcBorders>
          </w:tcPr>
          <w:p w14:paraId="146C1AC5" w14:textId="77777777" w:rsidR="00B968A2" w:rsidRPr="00565786" w:rsidRDefault="00B968A2" w:rsidP="00C72CB5">
            <w:pPr>
              <w:pStyle w:val="Normal6a"/>
            </w:pPr>
            <w:proofErr w:type="gramStart"/>
            <w:r w:rsidRPr="00565786">
              <w:rPr>
                <w:b/>
                <w:i/>
              </w:rPr>
              <w:t>8</w:t>
            </w:r>
            <w:proofErr w:type="gramEnd"/>
            <w:r w:rsidRPr="00565786">
              <w:rPr>
                <w:b/>
                <w:i/>
              </w:rPr>
              <w:t xml:space="preserve"> bis.</w:t>
            </w:r>
            <w:r w:rsidRPr="00565786">
              <w:tab/>
            </w:r>
            <w:r w:rsidRPr="00565786">
              <w:rPr>
                <w:b/>
                <w:i/>
              </w:rPr>
              <w:t>prende atto del partenariato per la transizione energetica, avviato dalla Commissione nel 2023, che dovrebbe rappresentare una piattaforma collaborativa progettata per accelerare la transizione energetica nei settori della pesca e dell'acquacoltura dell'UE; sottolinea l'importanza della collaborazione e del dialogo nell'ambito di tale partenariato, tuttavia sottolinea che quest'ultimo deve portare a miglioramenti concreti delle condizioni per la decarbonizzazione, affinché gli obiettivi siano conseguiti;</w:t>
            </w:r>
          </w:p>
        </w:tc>
      </w:tr>
    </w:tbl>
    <w:p w14:paraId="7EE4748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D572AA6" w14:textId="77777777" w:rsidR="00B968A2" w:rsidRPr="00565786" w:rsidRDefault="00B968A2" w:rsidP="00B968A2">
      <w:r w:rsidRPr="00565786">
        <w:rPr>
          <w:rStyle w:val="HideTWBExt"/>
        </w:rPr>
        <w:t>&lt;/Amend&gt;</w:t>
      </w:r>
    </w:p>
    <w:p w14:paraId="5DB71253"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226</w:t>
      </w:r>
      <w:r w:rsidRPr="00565786">
        <w:rPr>
          <w:rStyle w:val="HideTWBExt"/>
        </w:rPr>
        <w:t>&lt;/NumAm&gt;</w:t>
      </w:r>
    </w:p>
    <w:p w14:paraId="5346EE97"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633BFB08" w14:textId="77777777" w:rsidR="00B968A2" w:rsidRPr="00565786" w:rsidRDefault="00B968A2" w:rsidP="00B968A2">
      <w:pPr>
        <w:pStyle w:val="NormalBold"/>
      </w:pPr>
      <w:r w:rsidRPr="00565786">
        <w:rPr>
          <w:rStyle w:val="HideTWBExt"/>
          <w:b w:val="0"/>
        </w:rPr>
        <w:t>&lt;/RepeatBlock-By&gt;</w:t>
      </w:r>
    </w:p>
    <w:p w14:paraId="0F1A5C7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15B078C" w14:textId="77777777" w:rsidR="00B968A2" w:rsidRPr="00565786" w:rsidRDefault="00B968A2" w:rsidP="00B968A2">
      <w:pPr>
        <w:pStyle w:val="NormalBold"/>
      </w:pPr>
      <w:r w:rsidRPr="00565786">
        <w:rPr>
          <w:rStyle w:val="HideTWBExt"/>
        </w:rPr>
        <w:t>&lt;Article&gt;</w:t>
      </w:r>
      <w:r w:rsidRPr="00565786">
        <w:t>Sottotitolo 4</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40F86F0" w14:textId="77777777" w:rsidTr="00C72CB5">
        <w:trPr>
          <w:trHeight w:hRule="exact" w:val="240"/>
          <w:jc w:val="center"/>
        </w:trPr>
        <w:tc>
          <w:tcPr>
            <w:tcW w:w="9752" w:type="dxa"/>
            <w:gridSpan w:val="2"/>
            <w:tcBorders>
              <w:top w:val="nil"/>
              <w:left w:val="nil"/>
              <w:bottom w:val="nil"/>
              <w:right w:val="nil"/>
            </w:tcBorders>
          </w:tcPr>
          <w:p w14:paraId="1C3D3B10" w14:textId="77777777" w:rsidR="00B968A2" w:rsidRPr="00565786" w:rsidRDefault="00B968A2" w:rsidP="00C72CB5"/>
        </w:tc>
      </w:tr>
      <w:tr w:rsidR="00B968A2" w:rsidRPr="00565786" w14:paraId="6DCEFF8C" w14:textId="77777777" w:rsidTr="00C72CB5">
        <w:trPr>
          <w:trHeight w:val="240"/>
          <w:jc w:val="center"/>
        </w:trPr>
        <w:tc>
          <w:tcPr>
            <w:tcW w:w="4876" w:type="dxa"/>
            <w:tcBorders>
              <w:top w:val="nil"/>
              <w:left w:val="nil"/>
              <w:bottom w:val="nil"/>
              <w:right w:val="nil"/>
            </w:tcBorders>
          </w:tcPr>
          <w:p w14:paraId="12B89E6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FA0FB21" w14:textId="77777777" w:rsidR="00B968A2" w:rsidRPr="00565786" w:rsidRDefault="00B968A2" w:rsidP="00C72CB5">
            <w:pPr>
              <w:pStyle w:val="AmColumnHeading"/>
            </w:pPr>
            <w:r w:rsidRPr="00565786">
              <w:t>Emendamento</w:t>
            </w:r>
          </w:p>
        </w:tc>
      </w:tr>
      <w:tr w:rsidR="00B968A2" w:rsidRPr="00565786" w14:paraId="2BB45E63" w14:textId="77777777" w:rsidTr="00C72CB5">
        <w:trPr>
          <w:jc w:val="center"/>
        </w:trPr>
        <w:tc>
          <w:tcPr>
            <w:tcW w:w="4876" w:type="dxa"/>
            <w:tcBorders>
              <w:top w:val="nil"/>
              <w:left w:val="nil"/>
              <w:bottom w:val="nil"/>
              <w:right w:val="nil"/>
            </w:tcBorders>
          </w:tcPr>
          <w:p w14:paraId="392E808A" w14:textId="77777777" w:rsidR="00B968A2" w:rsidRPr="00565786" w:rsidRDefault="00B968A2" w:rsidP="00C72CB5">
            <w:pPr>
              <w:pStyle w:val="Normal6a"/>
            </w:pPr>
            <w:r w:rsidRPr="00565786">
              <w:rPr>
                <w:b/>
                <w:i/>
              </w:rPr>
              <w:t>Raccomandazioni strategiche</w:t>
            </w:r>
          </w:p>
        </w:tc>
        <w:tc>
          <w:tcPr>
            <w:tcW w:w="4876" w:type="dxa"/>
            <w:tcBorders>
              <w:top w:val="nil"/>
              <w:left w:val="nil"/>
              <w:bottom w:val="nil"/>
              <w:right w:val="nil"/>
            </w:tcBorders>
          </w:tcPr>
          <w:p w14:paraId="48061083" w14:textId="77777777" w:rsidR="00B968A2" w:rsidRPr="00565786" w:rsidRDefault="00B968A2" w:rsidP="00C72CB5">
            <w:pPr>
              <w:pStyle w:val="Normal6a"/>
            </w:pPr>
            <w:r w:rsidRPr="00565786">
              <w:rPr>
                <w:b/>
                <w:i/>
              </w:rPr>
              <w:t>soppresso</w:t>
            </w:r>
          </w:p>
        </w:tc>
      </w:tr>
    </w:tbl>
    <w:p w14:paraId="4195CBE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ABCA295" w14:textId="77777777" w:rsidR="00B968A2" w:rsidRPr="00565786" w:rsidRDefault="00B968A2" w:rsidP="00B968A2">
      <w:r w:rsidRPr="00565786">
        <w:rPr>
          <w:rStyle w:val="HideTWBExt"/>
        </w:rPr>
        <w:t>&lt;/Amend&gt;</w:t>
      </w:r>
    </w:p>
    <w:p w14:paraId="714A8F2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227</w:t>
      </w:r>
      <w:r w:rsidRPr="00565786">
        <w:rPr>
          <w:rStyle w:val="HideTWBExt"/>
        </w:rPr>
        <w:t>&lt;/NumAm&gt;</w:t>
      </w:r>
    </w:p>
    <w:p w14:paraId="546374B5" w14:textId="77777777" w:rsidR="00B968A2" w:rsidRPr="00565786" w:rsidRDefault="00B968A2" w:rsidP="00B968A2">
      <w:pPr>
        <w:pStyle w:val="NormalBold"/>
      </w:pPr>
      <w:r w:rsidRPr="00565786">
        <w:rPr>
          <w:rStyle w:val="HideTWBExt"/>
          <w:b w:val="0"/>
        </w:rPr>
        <w:t>&lt;RepeatBlock-By&gt;&lt;Members&gt;</w:t>
      </w:r>
      <w:r w:rsidRPr="00565786">
        <w:t>Emma Fourreau</w:t>
      </w:r>
      <w:r w:rsidRPr="00565786">
        <w:rPr>
          <w:rStyle w:val="HideTWBExt"/>
          <w:b w:val="0"/>
        </w:rPr>
        <w:t>&lt;/Members&gt;</w:t>
      </w:r>
    </w:p>
    <w:p w14:paraId="068128FC" w14:textId="77777777" w:rsidR="00B968A2" w:rsidRPr="00565786" w:rsidRDefault="00B968A2" w:rsidP="00B968A2">
      <w:pPr>
        <w:pStyle w:val="NormalBold"/>
      </w:pPr>
      <w:r w:rsidRPr="00565786">
        <w:rPr>
          <w:rStyle w:val="HideTWBExt"/>
          <w:b w:val="0"/>
        </w:rPr>
        <w:t>&lt;/RepeatBlock-By&gt;</w:t>
      </w:r>
    </w:p>
    <w:p w14:paraId="240E0E3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A44E099" w14:textId="77777777" w:rsidR="00B968A2" w:rsidRPr="00565786" w:rsidRDefault="00B968A2" w:rsidP="00B968A2">
      <w:pPr>
        <w:pStyle w:val="NormalBold"/>
      </w:pPr>
      <w:r w:rsidRPr="00565786">
        <w:rPr>
          <w:rStyle w:val="HideTWBExt"/>
        </w:rPr>
        <w:t>&lt;Article&gt;</w:t>
      </w:r>
      <w:r w:rsidRPr="00565786">
        <w:t>Sottotitolo 4</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1257FE2" w14:textId="77777777" w:rsidTr="00C72CB5">
        <w:trPr>
          <w:trHeight w:hRule="exact" w:val="240"/>
          <w:jc w:val="center"/>
        </w:trPr>
        <w:tc>
          <w:tcPr>
            <w:tcW w:w="9752" w:type="dxa"/>
            <w:gridSpan w:val="2"/>
            <w:tcBorders>
              <w:top w:val="nil"/>
              <w:left w:val="nil"/>
              <w:bottom w:val="nil"/>
              <w:right w:val="nil"/>
            </w:tcBorders>
          </w:tcPr>
          <w:p w14:paraId="4F692E64" w14:textId="77777777" w:rsidR="00B968A2" w:rsidRPr="00565786" w:rsidRDefault="00B968A2" w:rsidP="00C72CB5"/>
        </w:tc>
      </w:tr>
      <w:tr w:rsidR="00B968A2" w:rsidRPr="00565786" w14:paraId="6FF82F2F" w14:textId="77777777" w:rsidTr="00C72CB5">
        <w:trPr>
          <w:trHeight w:val="240"/>
          <w:jc w:val="center"/>
        </w:trPr>
        <w:tc>
          <w:tcPr>
            <w:tcW w:w="4876" w:type="dxa"/>
            <w:tcBorders>
              <w:top w:val="nil"/>
              <w:left w:val="nil"/>
              <w:bottom w:val="nil"/>
              <w:right w:val="nil"/>
            </w:tcBorders>
          </w:tcPr>
          <w:p w14:paraId="66A7B48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AC48391" w14:textId="77777777" w:rsidR="00B968A2" w:rsidRPr="00565786" w:rsidRDefault="00B968A2" w:rsidP="00C72CB5">
            <w:pPr>
              <w:pStyle w:val="AmColumnHeading"/>
            </w:pPr>
            <w:r w:rsidRPr="00565786">
              <w:t>Emendamento</w:t>
            </w:r>
          </w:p>
        </w:tc>
      </w:tr>
      <w:tr w:rsidR="00B968A2" w:rsidRPr="00565786" w14:paraId="176F6EFD" w14:textId="77777777" w:rsidTr="00C72CB5">
        <w:trPr>
          <w:jc w:val="center"/>
        </w:trPr>
        <w:tc>
          <w:tcPr>
            <w:tcW w:w="4876" w:type="dxa"/>
            <w:tcBorders>
              <w:top w:val="nil"/>
              <w:left w:val="nil"/>
              <w:bottom w:val="nil"/>
              <w:right w:val="nil"/>
            </w:tcBorders>
          </w:tcPr>
          <w:p w14:paraId="1F37124A" w14:textId="77777777" w:rsidR="00B968A2" w:rsidRPr="00565786" w:rsidRDefault="00B968A2" w:rsidP="00C72CB5">
            <w:pPr>
              <w:pStyle w:val="Normal6a"/>
            </w:pPr>
            <w:r w:rsidRPr="00565786">
              <w:t>Raccomandazioni strategiche</w:t>
            </w:r>
          </w:p>
        </w:tc>
        <w:tc>
          <w:tcPr>
            <w:tcW w:w="4876" w:type="dxa"/>
            <w:tcBorders>
              <w:top w:val="nil"/>
              <w:left w:val="nil"/>
              <w:bottom w:val="nil"/>
              <w:right w:val="nil"/>
            </w:tcBorders>
          </w:tcPr>
          <w:p w14:paraId="1EC5703C" w14:textId="77777777" w:rsidR="00B968A2" w:rsidRPr="00565786" w:rsidRDefault="00B968A2" w:rsidP="00C72CB5">
            <w:pPr>
              <w:pStyle w:val="Normal6a"/>
            </w:pPr>
            <w:r w:rsidRPr="00565786">
              <w:t xml:space="preserve">Raccomandazioni strategiche </w:t>
            </w:r>
            <w:r w:rsidRPr="00565786">
              <w:rPr>
                <w:b/>
                <w:i/>
              </w:rPr>
              <w:t>per una transizione giusta</w:t>
            </w:r>
          </w:p>
        </w:tc>
      </w:tr>
    </w:tbl>
    <w:p w14:paraId="2901947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CA84CD4" w14:textId="77777777" w:rsidR="00B968A2" w:rsidRPr="00565786" w:rsidRDefault="00B968A2" w:rsidP="00B968A2">
      <w:r w:rsidRPr="00565786">
        <w:rPr>
          <w:rStyle w:val="HideTWBExt"/>
        </w:rPr>
        <w:t>&lt;/Amend&gt;</w:t>
      </w:r>
    </w:p>
    <w:p w14:paraId="0EAB98E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228</w:t>
      </w:r>
      <w:r w:rsidRPr="00565786">
        <w:rPr>
          <w:rStyle w:val="HideTWBExt"/>
        </w:rPr>
        <w:t>&lt;/NumAm&gt;</w:t>
      </w:r>
    </w:p>
    <w:p w14:paraId="6816CC68"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4DACABD7" w14:textId="77777777" w:rsidR="00B968A2" w:rsidRPr="00565786" w:rsidRDefault="00B968A2" w:rsidP="00B968A2">
      <w:pPr>
        <w:pStyle w:val="NormalBold"/>
      </w:pPr>
      <w:r w:rsidRPr="00565786">
        <w:rPr>
          <w:rStyle w:val="HideTWBExt"/>
          <w:b w:val="0"/>
        </w:rPr>
        <w:t>&lt;/RepeatBlock-By&gt;</w:t>
      </w:r>
    </w:p>
    <w:p w14:paraId="74492CD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6496CB3" w14:textId="77777777" w:rsidR="00B968A2" w:rsidRPr="00565786" w:rsidRDefault="00B968A2" w:rsidP="00B968A2">
      <w:pPr>
        <w:pStyle w:val="NormalBold"/>
      </w:pPr>
      <w:r w:rsidRPr="00565786">
        <w:rPr>
          <w:rStyle w:val="HideTWBExt"/>
        </w:rPr>
        <w:t>&lt;Article&gt;</w:t>
      </w:r>
      <w:r w:rsidRPr="00565786">
        <w:t>Paragrafo 9</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3EBE50C" w14:textId="77777777" w:rsidTr="00C72CB5">
        <w:trPr>
          <w:trHeight w:hRule="exact" w:val="240"/>
          <w:jc w:val="center"/>
        </w:trPr>
        <w:tc>
          <w:tcPr>
            <w:tcW w:w="9752" w:type="dxa"/>
            <w:gridSpan w:val="2"/>
            <w:tcBorders>
              <w:top w:val="nil"/>
              <w:left w:val="nil"/>
              <w:bottom w:val="nil"/>
              <w:right w:val="nil"/>
            </w:tcBorders>
          </w:tcPr>
          <w:p w14:paraId="39DBE4F9" w14:textId="77777777" w:rsidR="00B968A2" w:rsidRPr="00565786" w:rsidRDefault="00B968A2" w:rsidP="00C72CB5"/>
        </w:tc>
      </w:tr>
      <w:tr w:rsidR="00B968A2" w:rsidRPr="00565786" w14:paraId="59A2FEC0" w14:textId="77777777" w:rsidTr="00C72CB5">
        <w:trPr>
          <w:trHeight w:val="240"/>
          <w:jc w:val="center"/>
        </w:trPr>
        <w:tc>
          <w:tcPr>
            <w:tcW w:w="4876" w:type="dxa"/>
            <w:tcBorders>
              <w:top w:val="nil"/>
              <w:left w:val="nil"/>
              <w:bottom w:val="nil"/>
              <w:right w:val="nil"/>
            </w:tcBorders>
          </w:tcPr>
          <w:p w14:paraId="4BBEC6D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0DFED64" w14:textId="77777777" w:rsidR="00B968A2" w:rsidRPr="00565786" w:rsidRDefault="00B968A2" w:rsidP="00C72CB5">
            <w:pPr>
              <w:pStyle w:val="AmColumnHeading"/>
            </w:pPr>
            <w:r w:rsidRPr="00565786">
              <w:t>Emendamento</w:t>
            </w:r>
          </w:p>
        </w:tc>
      </w:tr>
      <w:tr w:rsidR="00B968A2" w:rsidRPr="00565786" w14:paraId="21EE1382" w14:textId="77777777" w:rsidTr="00C72CB5">
        <w:trPr>
          <w:jc w:val="center"/>
        </w:trPr>
        <w:tc>
          <w:tcPr>
            <w:tcW w:w="4876" w:type="dxa"/>
            <w:tcBorders>
              <w:top w:val="nil"/>
              <w:left w:val="nil"/>
              <w:bottom w:val="nil"/>
              <w:right w:val="nil"/>
            </w:tcBorders>
          </w:tcPr>
          <w:p w14:paraId="5D13FB77" w14:textId="77777777" w:rsidR="00B968A2" w:rsidRPr="00565786" w:rsidRDefault="00B968A2" w:rsidP="00C72CB5">
            <w:pPr>
              <w:pStyle w:val="Normal6a"/>
            </w:pPr>
            <w:r w:rsidRPr="00565786">
              <w:rPr>
                <w:b/>
                <w:i/>
              </w:rPr>
              <w:t>9.</w:t>
            </w:r>
            <w:r w:rsidRPr="00565786">
              <w:tab/>
            </w:r>
            <w:r w:rsidRPr="00565786">
              <w:rPr>
                <w:b/>
                <w:i/>
              </w:rPr>
              <w:t>invita la Commissione a rivedere le definizioni relative alla capacità dei pescherecci nell'ambito della PCP, al fine di tenere conto dei requisiti di spazio e progettazione dei sistemi di stoccaggio e propulsione dei carburanti alternativi;</w:t>
            </w:r>
          </w:p>
        </w:tc>
        <w:tc>
          <w:tcPr>
            <w:tcW w:w="4876" w:type="dxa"/>
            <w:tcBorders>
              <w:top w:val="nil"/>
              <w:left w:val="nil"/>
              <w:bottom w:val="nil"/>
              <w:right w:val="nil"/>
            </w:tcBorders>
          </w:tcPr>
          <w:p w14:paraId="62A2FDC3" w14:textId="77777777" w:rsidR="00B968A2" w:rsidRPr="00565786" w:rsidRDefault="00B968A2" w:rsidP="00C72CB5">
            <w:pPr>
              <w:pStyle w:val="Normal6a"/>
            </w:pPr>
            <w:r w:rsidRPr="00565786">
              <w:rPr>
                <w:b/>
                <w:i/>
              </w:rPr>
              <w:t>soppresso</w:t>
            </w:r>
          </w:p>
        </w:tc>
      </w:tr>
    </w:tbl>
    <w:p w14:paraId="456F2AC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4C827B9" w14:textId="77777777" w:rsidR="00B968A2" w:rsidRPr="00565786" w:rsidRDefault="00B968A2" w:rsidP="00B968A2">
      <w:r w:rsidRPr="00565786">
        <w:rPr>
          <w:rStyle w:val="HideTWBExt"/>
        </w:rPr>
        <w:t>&lt;/Amend&gt;</w:t>
      </w:r>
    </w:p>
    <w:p w14:paraId="00549D4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229</w:t>
      </w:r>
      <w:r w:rsidRPr="00565786">
        <w:rPr>
          <w:rStyle w:val="HideTWBExt"/>
        </w:rPr>
        <w:t>&lt;/NumAm&gt;</w:t>
      </w:r>
    </w:p>
    <w:p w14:paraId="4922ED49"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5BF5D559"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010698AB" w14:textId="77777777" w:rsidR="00B968A2" w:rsidRPr="00565786" w:rsidRDefault="00B968A2" w:rsidP="00B968A2">
      <w:pPr>
        <w:pStyle w:val="NormalBold"/>
      </w:pPr>
      <w:r w:rsidRPr="00565786">
        <w:rPr>
          <w:rStyle w:val="HideTWBExt"/>
          <w:b w:val="0"/>
        </w:rPr>
        <w:t>&lt;/RepeatBlock-By&gt;</w:t>
      </w:r>
    </w:p>
    <w:p w14:paraId="751B89B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C7F617D" w14:textId="77777777" w:rsidR="00B968A2" w:rsidRPr="00565786" w:rsidRDefault="00B968A2" w:rsidP="00B968A2">
      <w:pPr>
        <w:pStyle w:val="NormalBold"/>
      </w:pPr>
      <w:r w:rsidRPr="00565786">
        <w:rPr>
          <w:rStyle w:val="HideTWBExt"/>
        </w:rPr>
        <w:t>&lt;Article&gt;</w:t>
      </w:r>
      <w:r w:rsidRPr="00565786">
        <w:t>Paragrafo 9</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F2B347A" w14:textId="77777777" w:rsidTr="00C72CB5">
        <w:trPr>
          <w:trHeight w:hRule="exact" w:val="240"/>
          <w:jc w:val="center"/>
        </w:trPr>
        <w:tc>
          <w:tcPr>
            <w:tcW w:w="9752" w:type="dxa"/>
            <w:gridSpan w:val="2"/>
            <w:tcBorders>
              <w:top w:val="nil"/>
              <w:left w:val="nil"/>
              <w:bottom w:val="nil"/>
              <w:right w:val="nil"/>
            </w:tcBorders>
          </w:tcPr>
          <w:p w14:paraId="7DCBD159" w14:textId="77777777" w:rsidR="00B968A2" w:rsidRPr="00565786" w:rsidRDefault="00B968A2" w:rsidP="00C72CB5"/>
        </w:tc>
      </w:tr>
      <w:tr w:rsidR="00B968A2" w:rsidRPr="00565786" w14:paraId="4A55704D" w14:textId="77777777" w:rsidTr="00C72CB5">
        <w:trPr>
          <w:trHeight w:val="240"/>
          <w:jc w:val="center"/>
        </w:trPr>
        <w:tc>
          <w:tcPr>
            <w:tcW w:w="4876" w:type="dxa"/>
            <w:tcBorders>
              <w:top w:val="nil"/>
              <w:left w:val="nil"/>
              <w:bottom w:val="nil"/>
              <w:right w:val="nil"/>
            </w:tcBorders>
          </w:tcPr>
          <w:p w14:paraId="0788EA9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A9C5429" w14:textId="77777777" w:rsidR="00B968A2" w:rsidRPr="00565786" w:rsidRDefault="00B968A2" w:rsidP="00C72CB5">
            <w:pPr>
              <w:pStyle w:val="AmColumnHeading"/>
            </w:pPr>
            <w:r w:rsidRPr="00565786">
              <w:t>Emendamento</w:t>
            </w:r>
          </w:p>
        </w:tc>
      </w:tr>
      <w:tr w:rsidR="00B968A2" w:rsidRPr="00565786" w14:paraId="7D9A9763" w14:textId="77777777" w:rsidTr="00C72CB5">
        <w:trPr>
          <w:jc w:val="center"/>
        </w:trPr>
        <w:tc>
          <w:tcPr>
            <w:tcW w:w="4876" w:type="dxa"/>
            <w:tcBorders>
              <w:top w:val="nil"/>
              <w:left w:val="nil"/>
              <w:bottom w:val="nil"/>
              <w:right w:val="nil"/>
            </w:tcBorders>
          </w:tcPr>
          <w:p w14:paraId="4AC217C8" w14:textId="77777777" w:rsidR="00B968A2" w:rsidRPr="00565786" w:rsidRDefault="00B968A2" w:rsidP="00C72CB5">
            <w:pPr>
              <w:pStyle w:val="Normal6a"/>
            </w:pPr>
            <w:r w:rsidRPr="00565786">
              <w:rPr>
                <w:b/>
                <w:i/>
              </w:rPr>
              <w:t>9.</w:t>
            </w:r>
            <w:r w:rsidRPr="00565786">
              <w:tab/>
            </w:r>
            <w:r w:rsidRPr="00565786">
              <w:rPr>
                <w:b/>
                <w:i/>
              </w:rPr>
              <w:t>invita la Commissione a rivedere le definizioni relative alla capacità dei pescherecci nell'ambito della PCP, al fine di tenere conto dei requisiti di spazio e progettazione dei sistemi di stoccaggio e propulsione dei carburanti alternativi;</w:t>
            </w:r>
          </w:p>
        </w:tc>
        <w:tc>
          <w:tcPr>
            <w:tcW w:w="4876" w:type="dxa"/>
            <w:tcBorders>
              <w:top w:val="nil"/>
              <w:left w:val="nil"/>
              <w:bottom w:val="nil"/>
              <w:right w:val="nil"/>
            </w:tcBorders>
          </w:tcPr>
          <w:p w14:paraId="13173D62" w14:textId="77777777" w:rsidR="00B968A2" w:rsidRPr="00565786" w:rsidRDefault="00B968A2" w:rsidP="00C72CB5">
            <w:pPr>
              <w:pStyle w:val="Normal6a"/>
            </w:pPr>
            <w:r w:rsidRPr="00565786">
              <w:rPr>
                <w:b/>
                <w:i/>
              </w:rPr>
              <w:t>soppresso</w:t>
            </w:r>
          </w:p>
        </w:tc>
      </w:tr>
    </w:tbl>
    <w:p w14:paraId="2EAEB96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00BC225" w14:textId="77777777" w:rsidR="00B968A2" w:rsidRPr="00565786" w:rsidRDefault="00B968A2" w:rsidP="00B968A2">
      <w:r w:rsidRPr="00565786">
        <w:rPr>
          <w:rStyle w:val="HideTWBExt"/>
        </w:rPr>
        <w:t>&lt;/Amend&gt;</w:t>
      </w:r>
    </w:p>
    <w:p w14:paraId="695577E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230</w:t>
      </w:r>
      <w:r w:rsidRPr="00565786">
        <w:rPr>
          <w:rStyle w:val="HideTWBExt"/>
        </w:rPr>
        <w:t>&lt;/NumAm&gt;</w:t>
      </w:r>
    </w:p>
    <w:p w14:paraId="0EE5B396" w14:textId="77777777" w:rsidR="00B968A2" w:rsidRPr="00565786" w:rsidRDefault="00B968A2" w:rsidP="00B968A2">
      <w:pPr>
        <w:pStyle w:val="NormalBold"/>
      </w:pPr>
      <w:r w:rsidRPr="00565786">
        <w:rPr>
          <w:rStyle w:val="HideTWBExt"/>
          <w:b w:val="0"/>
        </w:rPr>
        <w:t>&lt;RepeatBlock-By&gt;&lt;Members&gt;</w:t>
      </w:r>
      <w:r w:rsidRPr="00565786">
        <w:t>Emma Fourreau</w:t>
      </w:r>
      <w:r w:rsidRPr="00565786">
        <w:rPr>
          <w:rStyle w:val="HideTWBExt"/>
          <w:b w:val="0"/>
        </w:rPr>
        <w:t>&lt;/Members&gt;</w:t>
      </w:r>
    </w:p>
    <w:p w14:paraId="1D272CBA" w14:textId="77777777" w:rsidR="00B968A2" w:rsidRPr="00565786" w:rsidRDefault="00B968A2" w:rsidP="00B968A2">
      <w:pPr>
        <w:pStyle w:val="NormalBold"/>
      </w:pPr>
      <w:r w:rsidRPr="00565786">
        <w:rPr>
          <w:rStyle w:val="HideTWBExt"/>
          <w:b w:val="0"/>
        </w:rPr>
        <w:t>&lt;/RepeatBlock-By&gt;</w:t>
      </w:r>
    </w:p>
    <w:p w14:paraId="02EBADF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67EBB9F" w14:textId="77777777" w:rsidR="00B968A2" w:rsidRPr="00565786" w:rsidRDefault="00B968A2" w:rsidP="00B968A2">
      <w:pPr>
        <w:pStyle w:val="NormalBold"/>
      </w:pPr>
      <w:r w:rsidRPr="00565786">
        <w:rPr>
          <w:rStyle w:val="HideTWBExt"/>
        </w:rPr>
        <w:t>&lt;Article&gt;</w:t>
      </w:r>
      <w:r w:rsidRPr="00565786">
        <w:t>Paragrafo 9</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589E195" w14:textId="77777777" w:rsidTr="00C72CB5">
        <w:trPr>
          <w:trHeight w:hRule="exact" w:val="240"/>
          <w:jc w:val="center"/>
        </w:trPr>
        <w:tc>
          <w:tcPr>
            <w:tcW w:w="9752" w:type="dxa"/>
            <w:gridSpan w:val="2"/>
            <w:tcBorders>
              <w:top w:val="nil"/>
              <w:left w:val="nil"/>
              <w:bottom w:val="nil"/>
              <w:right w:val="nil"/>
            </w:tcBorders>
          </w:tcPr>
          <w:p w14:paraId="66F08E24" w14:textId="77777777" w:rsidR="00B968A2" w:rsidRPr="00565786" w:rsidRDefault="00B968A2" w:rsidP="00C72CB5"/>
        </w:tc>
      </w:tr>
      <w:tr w:rsidR="00B968A2" w:rsidRPr="00565786" w14:paraId="3F47EE75" w14:textId="77777777" w:rsidTr="00C72CB5">
        <w:trPr>
          <w:trHeight w:val="240"/>
          <w:jc w:val="center"/>
        </w:trPr>
        <w:tc>
          <w:tcPr>
            <w:tcW w:w="4876" w:type="dxa"/>
            <w:tcBorders>
              <w:top w:val="nil"/>
              <w:left w:val="nil"/>
              <w:bottom w:val="nil"/>
              <w:right w:val="nil"/>
            </w:tcBorders>
          </w:tcPr>
          <w:p w14:paraId="059FD73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00F1FE8" w14:textId="77777777" w:rsidR="00B968A2" w:rsidRPr="00565786" w:rsidRDefault="00B968A2" w:rsidP="00C72CB5">
            <w:pPr>
              <w:pStyle w:val="AmColumnHeading"/>
            </w:pPr>
            <w:r w:rsidRPr="00565786">
              <w:t>Emendamento</w:t>
            </w:r>
          </w:p>
        </w:tc>
      </w:tr>
      <w:tr w:rsidR="00B968A2" w:rsidRPr="00565786" w14:paraId="06119D4D" w14:textId="77777777" w:rsidTr="00C72CB5">
        <w:trPr>
          <w:jc w:val="center"/>
        </w:trPr>
        <w:tc>
          <w:tcPr>
            <w:tcW w:w="4876" w:type="dxa"/>
            <w:tcBorders>
              <w:top w:val="nil"/>
              <w:left w:val="nil"/>
              <w:bottom w:val="nil"/>
              <w:right w:val="nil"/>
            </w:tcBorders>
          </w:tcPr>
          <w:p w14:paraId="4593DCEA" w14:textId="77777777" w:rsidR="00B968A2" w:rsidRPr="00565786" w:rsidRDefault="00B968A2" w:rsidP="00C72CB5">
            <w:pPr>
              <w:pStyle w:val="Normal6a"/>
            </w:pPr>
            <w:r w:rsidRPr="00565786">
              <w:rPr>
                <w:b/>
                <w:i/>
              </w:rPr>
              <w:t>9.</w:t>
            </w:r>
            <w:r w:rsidRPr="00565786">
              <w:tab/>
            </w:r>
            <w:r w:rsidRPr="00565786">
              <w:rPr>
                <w:b/>
                <w:i/>
              </w:rPr>
              <w:t>invita la Commissione a rivedere le definizioni relative alla capacità dei pescherecci nell'ambito della PCP, al fine di tenere conto dei requisiti di spazio e progettazione dei sistemi di stoccaggio e propulsione dei carburanti alternativi;</w:t>
            </w:r>
          </w:p>
        </w:tc>
        <w:tc>
          <w:tcPr>
            <w:tcW w:w="4876" w:type="dxa"/>
            <w:tcBorders>
              <w:top w:val="nil"/>
              <w:left w:val="nil"/>
              <w:bottom w:val="nil"/>
              <w:right w:val="nil"/>
            </w:tcBorders>
          </w:tcPr>
          <w:p w14:paraId="548ED1C0" w14:textId="77777777" w:rsidR="00B968A2" w:rsidRPr="00565786" w:rsidRDefault="00B968A2" w:rsidP="00C72CB5">
            <w:pPr>
              <w:pStyle w:val="Normal6a"/>
            </w:pPr>
            <w:r w:rsidRPr="00565786">
              <w:rPr>
                <w:b/>
                <w:i/>
              </w:rPr>
              <w:t>soppresso</w:t>
            </w:r>
          </w:p>
        </w:tc>
      </w:tr>
    </w:tbl>
    <w:p w14:paraId="6CCC51AF"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566A80C" w14:textId="77777777" w:rsidR="00B968A2" w:rsidRPr="00565786" w:rsidRDefault="00B968A2" w:rsidP="00B968A2">
      <w:r w:rsidRPr="00565786">
        <w:rPr>
          <w:rStyle w:val="HideTWBExt"/>
        </w:rPr>
        <w:t>&lt;/Amend&gt;</w:t>
      </w:r>
    </w:p>
    <w:p w14:paraId="5932809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231</w:t>
      </w:r>
      <w:r w:rsidRPr="00565786">
        <w:rPr>
          <w:rStyle w:val="HideTWBExt"/>
        </w:rPr>
        <w:t>&lt;/NumAm&gt;</w:t>
      </w:r>
    </w:p>
    <w:p w14:paraId="017B5050" w14:textId="77777777" w:rsidR="00B968A2" w:rsidRPr="00565786" w:rsidRDefault="00B968A2" w:rsidP="00B968A2">
      <w:pPr>
        <w:pStyle w:val="NormalBold"/>
      </w:pPr>
      <w:r w:rsidRPr="00565786">
        <w:rPr>
          <w:rStyle w:val="HideTWBExt"/>
          <w:b w:val="0"/>
        </w:rPr>
        <w:t>&lt;RepeatBlock-By&gt;&lt;Members&gt;</w:t>
      </w:r>
      <w:r w:rsidRPr="00565786">
        <w:t>Oihane Agirregoitia Martínez, Stéphanie Yon-Courtin, Asger Christensen</w:t>
      </w:r>
      <w:r w:rsidRPr="00565786">
        <w:rPr>
          <w:rStyle w:val="HideTWBExt"/>
          <w:b w:val="0"/>
        </w:rPr>
        <w:t>&lt;/Members&gt;</w:t>
      </w:r>
    </w:p>
    <w:p w14:paraId="72C4B66C" w14:textId="77777777" w:rsidR="00B968A2" w:rsidRPr="00565786" w:rsidRDefault="00B968A2" w:rsidP="00B968A2">
      <w:pPr>
        <w:pStyle w:val="NormalBold"/>
      </w:pPr>
      <w:r w:rsidRPr="00565786">
        <w:rPr>
          <w:rStyle w:val="HideTWBExt"/>
          <w:b w:val="0"/>
        </w:rPr>
        <w:t>&lt;/RepeatBlock-By&gt;</w:t>
      </w:r>
    </w:p>
    <w:p w14:paraId="7F97314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649CF99" w14:textId="77777777" w:rsidR="00B968A2" w:rsidRPr="00565786" w:rsidRDefault="00B968A2" w:rsidP="00B968A2">
      <w:pPr>
        <w:pStyle w:val="NormalBold"/>
      </w:pPr>
      <w:r w:rsidRPr="00565786">
        <w:rPr>
          <w:rStyle w:val="HideTWBExt"/>
        </w:rPr>
        <w:t>&lt;Article&gt;</w:t>
      </w:r>
      <w:r w:rsidRPr="00565786">
        <w:t>Paragrafo 9</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8806F7A" w14:textId="77777777" w:rsidTr="00C72CB5">
        <w:trPr>
          <w:trHeight w:hRule="exact" w:val="240"/>
          <w:jc w:val="center"/>
        </w:trPr>
        <w:tc>
          <w:tcPr>
            <w:tcW w:w="9752" w:type="dxa"/>
            <w:gridSpan w:val="2"/>
            <w:tcBorders>
              <w:top w:val="nil"/>
              <w:left w:val="nil"/>
              <w:bottom w:val="nil"/>
              <w:right w:val="nil"/>
            </w:tcBorders>
          </w:tcPr>
          <w:p w14:paraId="38AE0EF4" w14:textId="77777777" w:rsidR="00B968A2" w:rsidRPr="00565786" w:rsidRDefault="00B968A2" w:rsidP="00C72CB5"/>
        </w:tc>
      </w:tr>
      <w:tr w:rsidR="00B968A2" w:rsidRPr="00565786" w14:paraId="21C5B7FA" w14:textId="77777777" w:rsidTr="00C72CB5">
        <w:trPr>
          <w:trHeight w:val="240"/>
          <w:jc w:val="center"/>
        </w:trPr>
        <w:tc>
          <w:tcPr>
            <w:tcW w:w="4876" w:type="dxa"/>
            <w:tcBorders>
              <w:top w:val="nil"/>
              <w:left w:val="nil"/>
              <w:bottom w:val="nil"/>
              <w:right w:val="nil"/>
            </w:tcBorders>
          </w:tcPr>
          <w:p w14:paraId="42413DB6"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BE95744" w14:textId="77777777" w:rsidR="00B968A2" w:rsidRPr="00565786" w:rsidRDefault="00B968A2" w:rsidP="00C72CB5">
            <w:pPr>
              <w:pStyle w:val="AmColumnHeading"/>
            </w:pPr>
            <w:r w:rsidRPr="00565786">
              <w:t>Emendamento</w:t>
            </w:r>
          </w:p>
        </w:tc>
      </w:tr>
      <w:tr w:rsidR="00B968A2" w:rsidRPr="00565786" w14:paraId="09442133" w14:textId="77777777" w:rsidTr="00C72CB5">
        <w:trPr>
          <w:jc w:val="center"/>
        </w:trPr>
        <w:tc>
          <w:tcPr>
            <w:tcW w:w="4876" w:type="dxa"/>
            <w:tcBorders>
              <w:top w:val="nil"/>
              <w:left w:val="nil"/>
              <w:bottom w:val="nil"/>
              <w:right w:val="nil"/>
            </w:tcBorders>
          </w:tcPr>
          <w:p w14:paraId="392FB75B" w14:textId="77777777" w:rsidR="00B968A2" w:rsidRPr="00565786" w:rsidRDefault="00B968A2" w:rsidP="00C72CB5">
            <w:pPr>
              <w:pStyle w:val="Normal6a"/>
            </w:pPr>
            <w:r w:rsidRPr="00565786">
              <w:t>9.</w:t>
            </w:r>
            <w:r w:rsidRPr="00565786">
              <w:tab/>
              <w:t xml:space="preserve">invita la Commissione a rivedere </w:t>
            </w:r>
            <w:r w:rsidRPr="00565786">
              <w:rPr>
                <w:b/>
                <w:i/>
              </w:rPr>
              <w:t>le definizioni relative alla capacità dei pescherecci nell'ambito della PCP</w:t>
            </w:r>
            <w:r w:rsidRPr="00565786">
              <w:t xml:space="preserve">, al fine di </w:t>
            </w:r>
            <w:r w:rsidRPr="00565786">
              <w:rPr>
                <w:b/>
                <w:i/>
              </w:rPr>
              <w:t>tenere conto dei requisiti di spazio e progettazione dei sistemi di stoccaggio e propulsione dei carburanti alternativi</w:t>
            </w:r>
            <w:r w:rsidRPr="00565786">
              <w:t>;</w:t>
            </w:r>
          </w:p>
        </w:tc>
        <w:tc>
          <w:tcPr>
            <w:tcW w:w="4876" w:type="dxa"/>
            <w:tcBorders>
              <w:top w:val="nil"/>
              <w:left w:val="nil"/>
              <w:bottom w:val="nil"/>
              <w:right w:val="nil"/>
            </w:tcBorders>
          </w:tcPr>
          <w:p w14:paraId="7699E71C" w14:textId="77777777" w:rsidR="00B968A2" w:rsidRPr="00565786" w:rsidRDefault="00B968A2" w:rsidP="00C72CB5">
            <w:pPr>
              <w:pStyle w:val="Normal6a"/>
            </w:pPr>
            <w:r w:rsidRPr="00565786">
              <w:t>9.</w:t>
            </w:r>
            <w:r w:rsidRPr="00565786">
              <w:tab/>
            </w:r>
            <w:r w:rsidRPr="00565786">
              <w:rPr>
                <w:b/>
                <w:i/>
              </w:rPr>
              <w:t>sottolinea che i criteri relativi alla stazza lorda per misurare la capacità di pesca, che includono anche gli spazi riservati alle strutture dedicate all'equipaggio e al suo benessere, potrebbero ostacolare l'ammodernamento dei pescherecci e il tanto necessario miglioramento delle condizioni di lavoro della flotta di pesca su piccola scala;</w:t>
            </w:r>
            <w:r w:rsidRPr="00565786">
              <w:t xml:space="preserve"> invita</w:t>
            </w:r>
            <w:r w:rsidRPr="00565786">
              <w:rPr>
                <w:b/>
                <w:i/>
              </w:rPr>
              <w:t>, a questo proposito,</w:t>
            </w:r>
            <w:r w:rsidRPr="00565786">
              <w:t xml:space="preserve"> la Commissione a rivedere </w:t>
            </w:r>
            <w:r w:rsidRPr="00565786">
              <w:rPr>
                <w:b/>
                <w:i/>
              </w:rPr>
              <w:t>questi criteri e altre disposizioni interconnesse</w:t>
            </w:r>
            <w:r w:rsidRPr="00565786">
              <w:t xml:space="preserve">, al fine di </w:t>
            </w:r>
            <w:r w:rsidRPr="00565786">
              <w:rPr>
                <w:b/>
                <w:i/>
              </w:rPr>
              <w:t>trovare una soluzione che consenta di bilanciare le esigenze dei lavoratori della piccola pesca con la necessità di garantire che la capacità di pesca della flotta dell'UE non venga aumentata</w:t>
            </w:r>
            <w:r w:rsidRPr="00565786">
              <w:t>;</w:t>
            </w:r>
          </w:p>
        </w:tc>
      </w:tr>
    </w:tbl>
    <w:p w14:paraId="15BA571B"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28AC556A" w14:textId="77777777" w:rsidR="00B968A2" w:rsidRPr="006D085E" w:rsidRDefault="00B968A2" w:rsidP="00B968A2">
      <w:pPr>
        <w:rPr>
          <w:lang w:val="fr-BE"/>
        </w:rPr>
      </w:pPr>
      <w:r w:rsidRPr="006D085E">
        <w:rPr>
          <w:rStyle w:val="HideTWBExt"/>
          <w:lang w:val="fr-BE"/>
        </w:rPr>
        <w:t>&lt;/Amend&gt;</w:t>
      </w:r>
    </w:p>
    <w:p w14:paraId="71CF6786"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232</w:t>
      </w:r>
      <w:r w:rsidRPr="006D085E">
        <w:rPr>
          <w:rStyle w:val="HideTWBExt"/>
          <w:lang w:val="fr-BE"/>
        </w:rPr>
        <w:t>&lt;/NumAm&gt;</w:t>
      </w:r>
    </w:p>
    <w:p w14:paraId="3CC37BFC"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32785993" w14:textId="77777777" w:rsidR="00B968A2" w:rsidRPr="006D085E" w:rsidRDefault="00B968A2" w:rsidP="00B968A2">
      <w:pPr>
        <w:pStyle w:val="NormalBold"/>
        <w:rPr>
          <w:lang w:val="fr-BE"/>
        </w:rPr>
      </w:pPr>
      <w:r w:rsidRPr="006D085E">
        <w:rPr>
          <w:rStyle w:val="HideTWBExt"/>
          <w:b w:val="0"/>
          <w:lang w:val="fr-BE"/>
        </w:rPr>
        <w:t>&lt;/RepeatBlock-By&gt;</w:t>
      </w:r>
    </w:p>
    <w:p w14:paraId="4E112CE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3F36A5D" w14:textId="77777777" w:rsidR="00B968A2" w:rsidRPr="00565786" w:rsidRDefault="00B968A2" w:rsidP="00B968A2">
      <w:pPr>
        <w:pStyle w:val="NormalBold"/>
      </w:pPr>
      <w:r w:rsidRPr="00565786">
        <w:rPr>
          <w:rStyle w:val="HideTWBExt"/>
        </w:rPr>
        <w:t>&lt;Article&gt;</w:t>
      </w:r>
      <w:r w:rsidRPr="00565786">
        <w:t>Paragrafo 9</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FBA9177" w14:textId="77777777" w:rsidTr="00C72CB5">
        <w:trPr>
          <w:trHeight w:hRule="exact" w:val="240"/>
          <w:jc w:val="center"/>
        </w:trPr>
        <w:tc>
          <w:tcPr>
            <w:tcW w:w="9752" w:type="dxa"/>
            <w:gridSpan w:val="2"/>
            <w:tcBorders>
              <w:top w:val="nil"/>
              <w:left w:val="nil"/>
              <w:bottom w:val="nil"/>
              <w:right w:val="nil"/>
            </w:tcBorders>
          </w:tcPr>
          <w:p w14:paraId="2C443539" w14:textId="77777777" w:rsidR="00B968A2" w:rsidRPr="00565786" w:rsidRDefault="00B968A2" w:rsidP="00C72CB5"/>
        </w:tc>
      </w:tr>
      <w:tr w:rsidR="00B968A2" w:rsidRPr="00565786" w14:paraId="44A7E0FE" w14:textId="77777777" w:rsidTr="00C72CB5">
        <w:trPr>
          <w:trHeight w:val="240"/>
          <w:jc w:val="center"/>
        </w:trPr>
        <w:tc>
          <w:tcPr>
            <w:tcW w:w="4876" w:type="dxa"/>
            <w:tcBorders>
              <w:top w:val="nil"/>
              <w:left w:val="nil"/>
              <w:bottom w:val="nil"/>
              <w:right w:val="nil"/>
            </w:tcBorders>
          </w:tcPr>
          <w:p w14:paraId="436B603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956091A" w14:textId="77777777" w:rsidR="00B968A2" w:rsidRPr="00565786" w:rsidRDefault="00B968A2" w:rsidP="00C72CB5">
            <w:pPr>
              <w:pStyle w:val="AmColumnHeading"/>
            </w:pPr>
            <w:r w:rsidRPr="00565786">
              <w:t>Emendamento</w:t>
            </w:r>
          </w:p>
        </w:tc>
      </w:tr>
      <w:tr w:rsidR="00B968A2" w:rsidRPr="00565786" w14:paraId="5391C9AC" w14:textId="77777777" w:rsidTr="00C72CB5">
        <w:trPr>
          <w:jc w:val="center"/>
        </w:trPr>
        <w:tc>
          <w:tcPr>
            <w:tcW w:w="4876" w:type="dxa"/>
            <w:tcBorders>
              <w:top w:val="nil"/>
              <w:left w:val="nil"/>
              <w:bottom w:val="nil"/>
              <w:right w:val="nil"/>
            </w:tcBorders>
          </w:tcPr>
          <w:p w14:paraId="776F531A" w14:textId="77777777" w:rsidR="00B968A2" w:rsidRPr="00565786" w:rsidRDefault="00B968A2" w:rsidP="00C72CB5">
            <w:pPr>
              <w:pStyle w:val="Normal6a"/>
            </w:pPr>
            <w:r w:rsidRPr="00565786">
              <w:t>9.</w:t>
            </w:r>
            <w:r w:rsidRPr="00565786">
              <w:tab/>
              <w:t xml:space="preserve">invita la Commissione a rivedere </w:t>
            </w:r>
            <w:r w:rsidRPr="00565786">
              <w:rPr>
                <w:b/>
                <w:i/>
              </w:rPr>
              <w:t>le definizioni relative alla</w:t>
            </w:r>
            <w:r w:rsidRPr="00565786">
              <w:t xml:space="preserve"> capacità dei pescherecci nell'ambito della PCP, al fine di tenere conto dei requisiti di spazio </w:t>
            </w:r>
            <w:r w:rsidRPr="00565786">
              <w:rPr>
                <w:b/>
                <w:i/>
              </w:rPr>
              <w:t>e</w:t>
            </w:r>
            <w:r w:rsidRPr="00565786">
              <w:t xml:space="preserve"> progettazione dei sistemi di stoccaggio e propulsione dei carburanti alternativi;</w:t>
            </w:r>
          </w:p>
        </w:tc>
        <w:tc>
          <w:tcPr>
            <w:tcW w:w="4876" w:type="dxa"/>
            <w:tcBorders>
              <w:top w:val="nil"/>
              <w:left w:val="nil"/>
              <w:bottom w:val="nil"/>
              <w:right w:val="nil"/>
            </w:tcBorders>
          </w:tcPr>
          <w:p w14:paraId="04D3FCB1" w14:textId="77777777" w:rsidR="00B968A2" w:rsidRPr="00565786" w:rsidRDefault="00B968A2" w:rsidP="00C72CB5">
            <w:pPr>
              <w:pStyle w:val="Normal6a"/>
            </w:pPr>
            <w:r w:rsidRPr="00565786">
              <w:t>9.</w:t>
            </w:r>
            <w:r w:rsidRPr="00565786">
              <w:tab/>
              <w:t xml:space="preserve">invita la Commissione a rivedere </w:t>
            </w:r>
            <w:r w:rsidRPr="00565786">
              <w:rPr>
                <w:b/>
                <w:i/>
              </w:rPr>
              <w:t>radicalmente gli indicatori che misurano la</w:t>
            </w:r>
            <w:r w:rsidRPr="00565786">
              <w:t xml:space="preserve"> capacità </w:t>
            </w:r>
            <w:r w:rsidRPr="00565786">
              <w:rPr>
                <w:b/>
                <w:bCs/>
                <w:i/>
                <w:iCs/>
              </w:rPr>
              <w:t>di pesca e l'impatto della pesca, in particolare la stazza. la potenza o la lunghezza massima</w:t>
            </w:r>
            <w:r w:rsidRPr="00565786">
              <w:t xml:space="preserve"> dei pescherecci nell'ambito della PCP </w:t>
            </w:r>
            <w:r w:rsidRPr="00565786">
              <w:rPr>
                <w:b/>
                <w:i/>
              </w:rPr>
              <w:t>e del FEAMPA</w:t>
            </w:r>
            <w:r w:rsidRPr="00565786">
              <w:t xml:space="preserve">, al fine di tenere conto dei requisiti di </w:t>
            </w:r>
            <w:r w:rsidRPr="00565786">
              <w:rPr>
                <w:b/>
                <w:i/>
              </w:rPr>
              <w:t>sicurezza,</w:t>
            </w:r>
            <w:r w:rsidRPr="00565786">
              <w:t xml:space="preserve"> spazio </w:t>
            </w:r>
            <w:r w:rsidRPr="00565786">
              <w:rPr>
                <w:b/>
                <w:i/>
              </w:rPr>
              <w:t>vitale a bordo,</w:t>
            </w:r>
            <w:r w:rsidRPr="00565786">
              <w:t xml:space="preserve"> progettazione dei sistemi di stoccaggio e propulsione dei carburanti alternativi</w:t>
            </w:r>
            <w:r w:rsidRPr="00565786">
              <w:rPr>
                <w:b/>
                <w:i/>
              </w:rPr>
              <w:t>, mantenendo, tuttavia, un quadro giuridico e limiti per evitare la pesca eccessiva</w:t>
            </w:r>
            <w:r w:rsidRPr="00565786">
              <w:t>;</w:t>
            </w:r>
          </w:p>
        </w:tc>
      </w:tr>
    </w:tbl>
    <w:p w14:paraId="1AF2AE3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6B13436F" w14:textId="77777777" w:rsidR="00B968A2" w:rsidRPr="00565786" w:rsidRDefault="00B968A2" w:rsidP="00B968A2">
      <w:r w:rsidRPr="00565786">
        <w:rPr>
          <w:rStyle w:val="HideTWBExt"/>
        </w:rPr>
        <w:t>&lt;/Amend&gt;</w:t>
      </w:r>
    </w:p>
    <w:p w14:paraId="02E8C11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233</w:t>
      </w:r>
      <w:r w:rsidRPr="00565786">
        <w:rPr>
          <w:rStyle w:val="HideTWBExt"/>
        </w:rPr>
        <w:t>&lt;/NumAm&gt;</w:t>
      </w:r>
    </w:p>
    <w:p w14:paraId="364333BE"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4B24CAF4" w14:textId="77777777" w:rsidR="00B968A2" w:rsidRPr="00565786" w:rsidRDefault="00B968A2" w:rsidP="00B968A2">
      <w:pPr>
        <w:pStyle w:val="NormalBold"/>
      </w:pPr>
      <w:r w:rsidRPr="00565786">
        <w:rPr>
          <w:rStyle w:val="HideTWBExt"/>
          <w:b w:val="0"/>
        </w:rPr>
        <w:t>&lt;/RepeatBlock-By&gt;</w:t>
      </w:r>
    </w:p>
    <w:p w14:paraId="5D8AD5B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234EC73" w14:textId="77777777" w:rsidR="00B968A2" w:rsidRPr="00565786" w:rsidRDefault="00B968A2" w:rsidP="00B968A2">
      <w:pPr>
        <w:pStyle w:val="NormalBold"/>
      </w:pPr>
      <w:r w:rsidRPr="00565786">
        <w:rPr>
          <w:rStyle w:val="HideTWBExt"/>
        </w:rPr>
        <w:t>&lt;Article&gt;</w:t>
      </w:r>
      <w:r w:rsidRPr="00565786">
        <w:t>Paragrafo 9</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CAEDAF0" w14:textId="77777777" w:rsidTr="00C72CB5">
        <w:trPr>
          <w:trHeight w:hRule="exact" w:val="240"/>
          <w:jc w:val="center"/>
        </w:trPr>
        <w:tc>
          <w:tcPr>
            <w:tcW w:w="9752" w:type="dxa"/>
            <w:gridSpan w:val="2"/>
            <w:tcBorders>
              <w:top w:val="nil"/>
              <w:left w:val="nil"/>
              <w:bottom w:val="nil"/>
              <w:right w:val="nil"/>
            </w:tcBorders>
          </w:tcPr>
          <w:p w14:paraId="335FC900" w14:textId="77777777" w:rsidR="00B968A2" w:rsidRPr="00565786" w:rsidRDefault="00B968A2" w:rsidP="00C72CB5"/>
        </w:tc>
      </w:tr>
      <w:tr w:rsidR="00B968A2" w:rsidRPr="00565786" w14:paraId="776A02FE" w14:textId="77777777" w:rsidTr="00C72CB5">
        <w:trPr>
          <w:trHeight w:val="240"/>
          <w:jc w:val="center"/>
        </w:trPr>
        <w:tc>
          <w:tcPr>
            <w:tcW w:w="4876" w:type="dxa"/>
            <w:tcBorders>
              <w:top w:val="nil"/>
              <w:left w:val="nil"/>
              <w:bottom w:val="nil"/>
              <w:right w:val="nil"/>
            </w:tcBorders>
          </w:tcPr>
          <w:p w14:paraId="5B12368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4C1BC84" w14:textId="77777777" w:rsidR="00B968A2" w:rsidRPr="00565786" w:rsidRDefault="00B968A2" w:rsidP="00C72CB5">
            <w:pPr>
              <w:pStyle w:val="AmColumnHeading"/>
            </w:pPr>
            <w:r w:rsidRPr="00565786">
              <w:t>Emendamento</w:t>
            </w:r>
          </w:p>
        </w:tc>
      </w:tr>
      <w:tr w:rsidR="00B968A2" w:rsidRPr="00565786" w14:paraId="14B601D2" w14:textId="77777777" w:rsidTr="00C72CB5">
        <w:trPr>
          <w:jc w:val="center"/>
        </w:trPr>
        <w:tc>
          <w:tcPr>
            <w:tcW w:w="4876" w:type="dxa"/>
            <w:tcBorders>
              <w:top w:val="nil"/>
              <w:left w:val="nil"/>
              <w:bottom w:val="nil"/>
              <w:right w:val="nil"/>
            </w:tcBorders>
          </w:tcPr>
          <w:p w14:paraId="3901D1D2" w14:textId="77777777" w:rsidR="00B968A2" w:rsidRPr="00565786" w:rsidRDefault="00B968A2" w:rsidP="00C72CB5">
            <w:pPr>
              <w:pStyle w:val="Normal6a"/>
            </w:pPr>
            <w:r w:rsidRPr="00565786">
              <w:t>9.</w:t>
            </w:r>
            <w:r w:rsidRPr="00565786">
              <w:tab/>
              <w:t>invita la Commissione a rivedere le definizioni relative alla capacità dei pescherecci nell'ambito della PCP, al fine di tenere conto dei requisiti di spazio e progettazione dei sistemi di stoccaggio e propulsione dei carburanti alternativi;</w:t>
            </w:r>
          </w:p>
        </w:tc>
        <w:tc>
          <w:tcPr>
            <w:tcW w:w="4876" w:type="dxa"/>
            <w:tcBorders>
              <w:top w:val="nil"/>
              <w:left w:val="nil"/>
              <w:bottom w:val="nil"/>
              <w:right w:val="nil"/>
            </w:tcBorders>
          </w:tcPr>
          <w:p w14:paraId="15DB2F65" w14:textId="77777777" w:rsidR="00B968A2" w:rsidRPr="00565786" w:rsidRDefault="00B968A2" w:rsidP="00C72CB5">
            <w:pPr>
              <w:pStyle w:val="Normal6a"/>
            </w:pPr>
            <w:r w:rsidRPr="00565786">
              <w:t>9.</w:t>
            </w:r>
            <w:r w:rsidRPr="00565786">
              <w:tab/>
              <w:t>invita la Commissione a rivedere le definizioni relative alla capacità dei pescherecci nell'ambito della PCP, al fine di tenere conto dei requisiti di spazio e progettazione dei sistemi di stoccaggio e propulsione dei carburanti alternativi</w:t>
            </w:r>
            <w:r w:rsidRPr="00565786">
              <w:rPr>
                <w:b/>
                <w:i/>
              </w:rPr>
              <w:t>, in particolare escludendo la stazza relativa all'ambito sociale e della sicurezza dal calcolo della capacità di pesca e aumentando i limiti di tale capacità in termini di stazza lorda e di potenza del motore, senza aumentare la capacità dei pescherecci di catturare più pesce</w:t>
            </w:r>
            <w:r w:rsidRPr="00565786">
              <w:t>;</w:t>
            </w:r>
          </w:p>
        </w:tc>
      </w:tr>
    </w:tbl>
    <w:p w14:paraId="25709DBF"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C6074A9" w14:textId="77777777" w:rsidR="00B968A2" w:rsidRPr="00565786" w:rsidRDefault="00B968A2" w:rsidP="00B968A2">
      <w:r w:rsidRPr="00565786">
        <w:rPr>
          <w:rStyle w:val="HideTWBExt"/>
        </w:rPr>
        <w:t>&lt;/Amend&gt;</w:t>
      </w:r>
    </w:p>
    <w:p w14:paraId="399B5F2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234</w:t>
      </w:r>
      <w:r w:rsidRPr="00565786">
        <w:rPr>
          <w:rStyle w:val="HideTWBExt"/>
        </w:rPr>
        <w:t>&lt;/NumAm&gt;</w:t>
      </w:r>
    </w:p>
    <w:p w14:paraId="189E4831"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0B443E4B" w14:textId="77777777" w:rsidR="00B968A2" w:rsidRPr="00565786" w:rsidRDefault="00B968A2" w:rsidP="00B968A2">
      <w:pPr>
        <w:pStyle w:val="NormalBold"/>
      </w:pPr>
      <w:r w:rsidRPr="00565786">
        <w:rPr>
          <w:rStyle w:val="HideTWBExt"/>
          <w:b w:val="0"/>
        </w:rPr>
        <w:t>&lt;/RepeatBlock-By&gt;</w:t>
      </w:r>
    </w:p>
    <w:p w14:paraId="5416897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FA4088B" w14:textId="77777777" w:rsidR="00B968A2" w:rsidRPr="00565786" w:rsidRDefault="00B968A2" w:rsidP="00B968A2">
      <w:pPr>
        <w:pStyle w:val="NormalBold"/>
      </w:pPr>
      <w:r w:rsidRPr="00565786">
        <w:rPr>
          <w:rStyle w:val="HideTWBExt"/>
        </w:rPr>
        <w:t>&lt;Article&gt;</w:t>
      </w:r>
      <w:r w:rsidRPr="00565786">
        <w:t>Paragrafo 9</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65F67FB" w14:textId="77777777" w:rsidTr="00C72CB5">
        <w:trPr>
          <w:trHeight w:hRule="exact" w:val="240"/>
          <w:jc w:val="center"/>
        </w:trPr>
        <w:tc>
          <w:tcPr>
            <w:tcW w:w="9752" w:type="dxa"/>
            <w:gridSpan w:val="2"/>
            <w:tcBorders>
              <w:top w:val="nil"/>
              <w:left w:val="nil"/>
              <w:bottom w:val="nil"/>
              <w:right w:val="nil"/>
            </w:tcBorders>
          </w:tcPr>
          <w:p w14:paraId="52E8C1CB" w14:textId="77777777" w:rsidR="00B968A2" w:rsidRPr="00565786" w:rsidRDefault="00B968A2" w:rsidP="00C72CB5"/>
        </w:tc>
      </w:tr>
      <w:tr w:rsidR="00B968A2" w:rsidRPr="00565786" w14:paraId="7227E720" w14:textId="77777777" w:rsidTr="00C72CB5">
        <w:trPr>
          <w:trHeight w:val="240"/>
          <w:jc w:val="center"/>
        </w:trPr>
        <w:tc>
          <w:tcPr>
            <w:tcW w:w="4876" w:type="dxa"/>
            <w:tcBorders>
              <w:top w:val="nil"/>
              <w:left w:val="nil"/>
              <w:bottom w:val="nil"/>
              <w:right w:val="nil"/>
            </w:tcBorders>
          </w:tcPr>
          <w:p w14:paraId="5524DCD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2397AC7" w14:textId="77777777" w:rsidR="00B968A2" w:rsidRPr="00565786" w:rsidRDefault="00B968A2" w:rsidP="00C72CB5">
            <w:pPr>
              <w:pStyle w:val="AmColumnHeading"/>
            </w:pPr>
            <w:r w:rsidRPr="00565786">
              <w:t>Emendamento</w:t>
            </w:r>
          </w:p>
        </w:tc>
      </w:tr>
      <w:tr w:rsidR="00B968A2" w:rsidRPr="00565786" w14:paraId="6C740C62" w14:textId="77777777" w:rsidTr="00C72CB5">
        <w:trPr>
          <w:jc w:val="center"/>
        </w:trPr>
        <w:tc>
          <w:tcPr>
            <w:tcW w:w="4876" w:type="dxa"/>
            <w:tcBorders>
              <w:top w:val="nil"/>
              <w:left w:val="nil"/>
              <w:bottom w:val="nil"/>
              <w:right w:val="nil"/>
            </w:tcBorders>
          </w:tcPr>
          <w:p w14:paraId="7FDAB7BA" w14:textId="77777777" w:rsidR="00B968A2" w:rsidRPr="00565786" w:rsidRDefault="00B968A2" w:rsidP="00C72CB5">
            <w:pPr>
              <w:pStyle w:val="Normal6a"/>
            </w:pPr>
            <w:r w:rsidRPr="00565786">
              <w:t>9.</w:t>
            </w:r>
            <w:r w:rsidRPr="00565786">
              <w:tab/>
              <w:t>invita la Commissione a rivedere le definizioni relative alla capacità dei pescherecci nell'ambito della PCP, al fine di tenere conto dei requisiti di spazio e progettazione dei sistemi di stoccaggio e propulsione dei carburanti alternativi;</w:t>
            </w:r>
          </w:p>
        </w:tc>
        <w:tc>
          <w:tcPr>
            <w:tcW w:w="4876" w:type="dxa"/>
            <w:tcBorders>
              <w:top w:val="nil"/>
              <w:left w:val="nil"/>
              <w:bottom w:val="nil"/>
              <w:right w:val="nil"/>
            </w:tcBorders>
          </w:tcPr>
          <w:p w14:paraId="04C74A24" w14:textId="77777777" w:rsidR="00B968A2" w:rsidRPr="00565786" w:rsidRDefault="00B968A2" w:rsidP="00C72CB5">
            <w:pPr>
              <w:pStyle w:val="Normal6a"/>
            </w:pPr>
            <w:r w:rsidRPr="00565786">
              <w:t>9.</w:t>
            </w:r>
            <w:r w:rsidRPr="00565786">
              <w:tab/>
              <w:t>invita la Commissione a rivedere le definizioni relative alla capacità dei pescherecci nell'ambito della PCP, al fine di tenere conto dei requisiti di spazio e progettazione dei sistemi di stoccaggio e propulsione dei carburanti alternativi</w:t>
            </w:r>
            <w:r w:rsidRPr="00565786">
              <w:rPr>
                <w:b/>
                <w:bCs/>
                <w:i/>
                <w:iCs/>
              </w:rPr>
              <w:t>,</w:t>
            </w:r>
            <w:r w:rsidRPr="00565786">
              <w:t xml:space="preserve"> </w:t>
            </w:r>
            <w:r w:rsidRPr="00565786">
              <w:rPr>
                <w:b/>
                <w:i/>
              </w:rPr>
              <w:t>ad esempio, escludendo la stazza lorda e la potenza del motore supplementari dal calcolo della capacità di pesca o aumentandone i limiti, senza aumentare la capacità dei pescherecci di catturare più pesce</w:t>
            </w:r>
            <w:r w:rsidRPr="00565786">
              <w:t>;</w:t>
            </w:r>
          </w:p>
        </w:tc>
      </w:tr>
    </w:tbl>
    <w:p w14:paraId="3B0C0C7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8478E58" w14:textId="77777777" w:rsidR="00B968A2" w:rsidRPr="00565786" w:rsidRDefault="00B968A2" w:rsidP="00B968A2">
      <w:r w:rsidRPr="00565786">
        <w:rPr>
          <w:rStyle w:val="HideTWBExt"/>
        </w:rPr>
        <w:t>&lt;/Amend&gt;</w:t>
      </w:r>
    </w:p>
    <w:p w14:paraId="59CB28A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235</w:t>
      </w:r>
      <w:r w:rsidRPr="00565786">
        <w:rPr>
          <w:rStyle w:val="HideTWBExt"/>
        </w:rPr>
        <w:t>&lt;/NumAm&gt;</w:t>
      </w:r>
    </w:p>
    <w:p w14:paraId="61E2F258"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5A7800D8" w14:textId="77777777" w:rsidR="00B968A2" w:rsidRPr="00565786" w:rsidRDefault="00B968A2" w:rsidP="00B968A2">
      <w:pPr>
        <w:pStyle w:val="NormalBold"/>
      </w:pPr>
      <w:r w:rsidRPr="00565786">
        <w:rPr>
          <w:rStyle w:val="HideTWBExt"/>
          <w:b w:val="0"/>
        </w:rPr>
        <w:t>&lt;/RepeatBlock-By&gt;</w:t>
      </w:r>
    </w:p>
    <w:p w14:paraId="48C5475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34FC660" w14:textId="77777777" w:rsidR="00B968A2" w:rsidRPr="00565786" w:rsidRDefault="00B968A2" w:rsidP="00B968A2">
      <w:pPr>
        <w:pStyle w:val="NormalBold"/>
      </w:pPr>
      <w:r w:rsidRPr="00565786">
        <w:rPr>
          <w:rStyle w:val="HideTWBExt"/>
        </w:rPr>
        <w:t>&lt;Article&gt;</w:t>
      </w:r>
      <w:r w:rsidRPr="00565786">
        <w:t>Paragrafo 9</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A0D05E7" w14:textId="77777777" w:rsidTr="00C72CB5">
        <w:trPr>
          <w:trHeight w:hRule="exact" w:val="240"/>
          <w:jc w:val="center"/>
        </w:trPr>
        <w:tc>
          <w:tcPr>
            <w:tcW w:w="9752" w:type="dxa"/>
            <w:gridSpan w:val="2"/>
            <w:tcBorders>
              <w:top w:val="nil"/>
              <w:left w:val="nil"/>
              <w:bottom w:val="nil"/>
              <w:right w:val="nil"/>
            </w:tcBorders>
          </w:tcPr>
          <w:p w14:paraId="367A39ED" w14:textId="77777777" w:rsidR="00B968A2" w:rsidRPr="00565786" w:rsidRDefault="00B968A2" w:rsidP="00C72CB5"/>
        </w:tc>
      </w:tr>
      <w:tr w:rsidR="00B968A2" w:rsidRPr="00565786" w14:paraId="5D2B9701" w14:textId="77777777" w:rsidTr="00C72CB5">
        <w:trPr>
          <w:trHeight w:val="240"/>
          <w:jc w:val="center"/>
        </w:trPr>
        <w:tc>
          <w:tcPr>
            <w:tcW w:w="4876" w:type="dxa"/>
            <w:tcBorders>
              <w:top w:val="nil"/>
              <w:left w:val="nil"/>
              <w:bottom w:val="nil"/>
              <w:right w:val="nil"/>
            </w:tcBorders>
          </w:tcPr>
          <w:p w14:paraId="30A8295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E47A256" w14:textId="77777777" w:rsidR="00B968A2" w:rsidRPr="00565786" w:rsidRDefault="00B968A2" w:rsidP="00C72CB5">
            <w:pPr>
              <w:pStyle w:val="AmColumnHeading"/>
            </w:pPr>
            <w:r w:rsidRPr="00565786">
              <w:t>Emendamento</w:t>
            </w:r>
          </w:p>
        </w:tc>
      </w:tr>
      <w:tr w:rsidR="00B968A2" w:rsidRPr="00565786" w14:paraId="351246CF" w14:textId="77777777" w:rsidTr="00C72CB5">
        <w:trPr>
          <w:jc w:val="center"/>
        </w:trPr>
        <w:tc>
          <w:tcPr>
            <w:tcW w:w="4876" w:type="dxa"/>
            <w:tcBorders>
              <w:top w:val="nil"/>
              <w:left w:val="nil"/>
              <w:bottom w:val="nil"/>
              <w:right w:val="nil"/>
            </w:tcBorders>
          </w:tcPr>
          <w:p w14:paraId="6C4CF26D" w14:textId="77777777" w:rsidR="00B968A2" w:rsidRPr="00565786" w:rsidRDefault="00B968A2" w:rsidP="00C72CB5">
            <w:pPr>
              <w:pStyle w:val="Normal6a"/>
            </w:pPr>
            <w:r w:rsidRPr="00565786">
              <w:t>9.</w:t>
            </w:r>
            <w:r w:rsidRPr="00565786">
              <w:tab/>
              <w:t>invita la Commissione a rivedere le definizioni relative alla capacità dei pescherecci nell'ambito della PCP, al fine di tenere conto dei requisiti di spazio e progettazione dei sistemi di stoccaggio e propulsione dei carburanti alternativi;</w:t>
            </w:r>
          </w:p>
        </w:tc>
        <w:tc>
          <w:tcPr>
            <w:tcW w:w="4876" w:type="dxa"/>
            <w:tcBorders>
              <w:top w:val="nil"/>
              <w:left w:val="nil"/>
              <w:bottom w:val="nil"/>
              <w:right w:val="nil"/>
            </w:tcBorders>
          </w:tcPr>
          <w:p w14:paraId="5EFD4378" w14:textId="77777777" w:rsidR="00B968A2" w:rsidRPr="00565786" w:rsidRDefault="00B968A2" w:rsidP="00C72CB5">
            <w:pPr>
              <w:pStyle w:val="Normal6a"/>
            </w:pPr>
            <w:r w:rsidRPr="00565786">
              <w:t>9.</w:t>
            </w:r>
            <w:r w:rsidRPr="00565786">
              <w:tab/>
              <w:t xml:space="preserve">invita la Commissione a </w:t>
            </w:r>
            <w:r w:rsidRPr="00565786">
              <w:rPr>
                <w:b/>
                <w:i/>
              </w:rPr>
              <w:t>riesaminare e</w:t>
            </w:r>
            <w:r w:rsidRPr="00565786">
              <w:t xml:space="preserve"> rivedere le definizioni relative alla capacità dei pescherecci nell'ambito della PCP </w:t>
            </w:r>
            <w:r w:rsidRPr="00565786">
              <w:rPr>
                <w:b/>
                <w:i/>
              </w:rPr>
              <w:t>come parte di una riforma più ampia e fondamentale della stessa</w:t>
            </w:r>
            <w:r w:rsidRPr="00565786">
              <w:t>, al fine di tenere conto dei requisiti di spazio e progettazione dei sistemi di stoccaggio e propulsione dei carburanti alternativi;</w:t>
            </w:r>
            <w:r w:rsidRPr="00565786">
              <w:rPr>
                <w:b/>
                <w:i/>
              </w:rPr>
              <w:t> chiede che tale riesame coinvolga pienamente il settore della pesca e tenga conto delle specificità regionali;</w:t>
            </w:r>
          </w:p>
        </w:tc>
      </w:tr>
    </w:tbl>
    <w:p w14:paraId="1933427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E89FC8A" w14:textId="77777777" w:rsidR="00B968A2" w:rsidRPr="00565786" w:rsidRDefault="00B968A2" w:rsidP="00B968A2">
      <w:r w:rsidRPr="00565786">
        <w:rPr>
          <w:rStyle w:val="HideTWBExt"/>
        </w:rPr>
        <w:t>&lt;/Amend&gt;</w:t>
      </w:r>
    </w:p>
    <w:p w14:paraId="375DC50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236</w:t>
      </w:r>
      <w:r w:rsidRPr="00565786">
        <w:rPr>
          <w:rStyle w:val="HideTWBExt"/>
        </w:rPr>
        <w:t>&lt;/NumAm&gt;</w:t>
      </w:r>
    </w:p>
    <w:p w14:paraId="235B9D6B"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0CB2D47C" w14:textId="77777777" w:rsidR="00B968A2" w:rsidRPr="00565786" w:rsidRDefault="00B968A2" w:rsidP="00B968A2">
      <w:pPr>
        <w:pStyle w:val="NormalBold"/>
      </w:pPr>
      <w:r w:rsidRPr="00565786">
        <w:rPr>
          <w:rStyle w:val="HideTWBExt"/>
          <w:b w:val="0"/>
        </w:rPr>
        <w:t>&lt;/RepeatBlock-By&gt;</w:t>
      </w:r>
    </w:p>
    <w:p w14:paraId="438E5EE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7DAC2AB" w14:textId="77777777" w:rsidR="00B968A2" w:rsidRPr="00565786" w:rsidRDefault="00B968A2" w:rsidP="00B968A2">
      <w:pPr>
        <w:pStyle w:val="NormalBold"/>
      </w:pPr>
      <w:r w:rsidRPr="00565786">
        <w:rPr>
          <w:rStyle w:val="HideTWBExt"/>
        </w:rPr>
        <w:t>&lt;Article&gt;</w:t>
      </w:r>
      <w:r w:rsidRPr="00565786">
        <w:t>Paragrafo 9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6382BE5" w14:textId="77777777" w:rsidTr="00C72CB5">
        <w:trPr>
          <w:trHeight w:hRule="exact" w:val="240"/>
          <w:jc w:val="center"/>
        </w:trPr>
        <w:tc>
          <w:tcPr>
            <w:tcW w:w="9752" w:type="dxa"/>
            <w:gridSpan w:val="2"/>
            <w:tcBorders>
              <w:top w:val="nil"/>
              <w:left w:val="nil"/>
              <w:bottom w:val="nil"/>
              <w:right w:val="nil"/>
            </w:tcBorders>
          </w:tcPr>
          <w:p w14:paraId="2E6AE74C" w14:textId="77777777" w:rsidR="00B968A2" w:rsidRPr="00565786" w:rsidRDefault="00B968A2" w:rsidP="00C72CB5"/>
        </w:tc>
      </w:tr>
      <w:tr w:rsidR="00B968A2" w:rsidRPr="00565786" w14:paraId="375F472D" w14:textId="77777777" w:rsidTr="00C72CB5">
        <w:trPr>
          <w:trHeight w:val="240"/>
          <w:jc w:val="center"/>
        </w:trPr>
        <w:tc>
          <w:tcPr>
            <w:tcW w:w="4876" w:type="dxa"/>
            <w:tcBorders>
              <w:top w:val="nil"/>
              <w:left w:val="nil"/>
              <w:bottom w:val="nil"/>
              <w:right w:val="nil"/>
            </w:tcBorders>
          </w:tcPr>
          <w:p w14:paraId="43F8CF8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B3D3D23" w14:textId="77777777" w:rsidR="00B968A2" w:rsidRPr="00565786" w:rsidRDefault="00B968A2" w:rsidP="00C72CB5">
            <w:pPr>
              <w:pStyle w:val="AmColumnHeading"/>
            </w:pPr>
            <w:r w:rsidRPr="00565786">
              <w:t>Emendamento</w:t>
            </w:r>
          </w:p>
        </w:tc>
      </w:tr>
      <w:tr w:rsidR="00B968A2" w:rsidRPr="00565786" w14:paraId="7DA5F294" w14:textId="77777777" w:rsidTr="00C72CB5">
        <w:trPr>
          <w:jc w:val="center"/>
        </w:trPr>
        <w:tc>
          <w:tcPr>
            <w:tcW w:w="4876" w:type="dxa"/>
            <w:tcBorders>
              <w:top w:val="nil"/>
              <w:left w:val="nil"/>
              <w:bottom w:val="nil"/>
              <w:right w:val="nil"/>
            </w:tcBorders>
          </w:tcPr>
          <w:p w14:paraId="5D3A4C8F" w14:textId="77777777" w:rsidR="00B968A2" w:rsidRPr="00565786" w:rsidRDefault="00B968A2" w:rsidP="00C72CB5">
            <w:pPr>
              <w:pStyle w:val="Normal6a"/>
            </w:pPr>
          </w:p>
        </w:tc>
        <w:tc>
          <w:tcPr>
            <w:tcW w:w="4876" w:type="dxa"/>
            <w:tcBorders>
              <w:top w:val="nil"/>
              <w:left w:val="nil"/>
              <w:bottom w:val="nil"/>
              <w:right w:val="nil"/>
            </w:tcBorders>
          </w:tcPr>
          <w:p w14:paraId="2097E12B" w14:textId="77777777" w:rsidR="00B968A2" w:rsidRPr="00565786" w:rsidRDefault="00B968A2" w:rsidP="00C72CB5">
            <w:pPr>
              <w:pStyle w:val="Normal6a"/>
            </w:pPr>
            <w:proofErr w:type="gramStart"/>
            <w:r w:rsidRPr="00565786">
              <w:rPr>
                <w:b/>
                <w:i/>
              </w:rPr>
              <w:t>9</w:t>
            </w:r>
            <w:proofErr w:type="gramEnd"/>
            <w:r w:rsidRPr="00565786">
              <w:rPr>
                <w:b/>
                <w:i/>
              </w:rPr>
              <w:t xml:space="preserve"> bis.</w:t>
            </w:r>
            <w:r w:rsidRPr="00565786">
              <w:tab/>
            </w:r>
            <w:r w:rsidRPr="00565786">
              <w:rPr>
                <w:b/>
                <w:i/>
              </w:rPr>
              <w:t>osserva che le attuali definizioni dell'UE di capacità di pesca non distinguono tra le zone operative del peschereccio e quelle dedicate al miglioramento delle condizioni sociali e di sicurezza a bordo; sottolinea che ciò crea un disincentivo a investire in miglioramenti essenziali come spazi di lavoro protetti, aree di riposo e servizi igienico-sanitari, che sono fondamentali per garantire condizioni di lavoro e di vita dignitose; invita la Commissione ad affrontare tale questione proponendo una ridefinizione dei calcoli della capacità, che consenta l'esclusione della stazza relativa all'ambito sociale e della sicurezza dai limiti complessivi di capacità;</w:t>
            </w:r>
          </w:p>
        </w:tc>
      </w:tr>
    </w:tbl>
    <w:p w14:paraId="62580E4D"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67298799" w14:textId="77777777" w:rsidR="00B968A2" w:rsidRPr="006D085E" w:rsidRDefault="00B968A2" w:rsidP="00B968A2">
      <w:pPr>
        <w:rPr>
          <w:lang w:val="fr-BE"/>
        </w:rPr>
      </w:pPr>
      <w:r w:rsidRPr="006D085E">
        <w:rPr>
          <w:rStyle w:val="HideTWBExt"/>
          <w:lang w:val="fr-BE"/>
        </w:rPr>
        <w:t>&lt;/Amend&gt;</w:t>
      </w:r>
    </w:p>
    <w:p w14:paraId="0121AF33"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237</w:t>
      </w:r>
      <w:r w:rsidRPr="006D085E">
        <w:rPr>
          <w:rStyle w:val="HideTWBExt"/>
          <w:lang w:val="fr-BE"/>
        </w:rPr>
        <w:t>&lt;/NumAm&gt;</w:t>
      </w:r>
    </w:p>
    <w:p w14:paraId="044AE131"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47ADC7FA" w14:textId="77777777" w:rsidR="00B968A2" w:rsidRPr="006D085E" w:rsidRDefault="00B968A2" w:rsidP="00B968A2">
      <w:pPr>
        <w:pStyle w:val="NormalBold"/>
        <w:rPr>
          <w:lang w:val="fr-BE"/>
        </w:rPr>
      </w:pPr>
      <w:r w:rsidRPr="006D085E">
        <w:rPr>
          <w:rStyle w:val="HideTWBExt"/>
          <w:b w:val="0"/>
          <w:lang w:val="fr-BE"/>
        </w:rPr>
        <w:t>&lt;/RepeatBlock-By&gt;</w:t>
      </w:r>
    </w:p>
    <w:p w14:paraId="70DDA97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2BB9E3E" w14:textId="77777777" w:rsidR="00B968A2" w:rsidRPr="00565786" w:rsidRDefault="00B968A2" w:rsidP="00B968A2">
      <w:pPr>
        <w:pStyle w:val="NormalBold"/>
      </w:pPr>
      <w:r w:rsidRPr="00565786">
        <w:rPr>
          <w:rStyle w:val="HideTWBExt"/>
        </w:rPr>
        <w:t>&lt;Article&gt;</w:t>
      </w:r>
      <w:r w:rsidRPr="00565786">
        <w:t>Paragrafo 9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F2C3743" w14:textId="77777777" w:rsidTr="00C72CB5">
        <w:trPr>
          <w:trHeight w:hRule="exact" w:val="240"/>
          <w:jc w:val="center"/>
        </w:trPr>
        <w:tc>
          <w:tcPr>
            <w:tcW w:w="9752" w:type="dxa"/>
            <w:gridSpan w:val="2"/>
            <w:tcBorders>
              <w:top w:val="nil"/>
              <w:left w:val="nil"/>
              <w:bottom w:val="nil"/>
              <w:right w:val="nil"/>
            </w:tcBorders>
          </w:tcPr>
          <w:p w14:paraId="72B259CE" w14:textId="77777777" w:rsidR="00B968A2" w:rsidRPr="00565786" w:rsidRDefault="00B968A2" w:rsidP="00C72CB5"/>
        </w:tc>
      </w:tr>
      <w:tr w:rsidR="00B968A2" w:rsidRPr="00565786" w14:paraId="3178EED7" w14:textId="77777777" w:rsidTr="00C72CB5">
        <w:trPr>
          <w:trHeight w:val="240"/>
          <w:jc w:val="center"/>
        </w:trPr>
        <w:tc>
          <w:tcPr>
            <w:tcW w:w="4876" w:type="dxa"/>
            <w:tcBorders>
              <w:top w:val="nil"/>
              <w:left w:val="nil"/>
              <w:bottom w:val="nil"/>
              <w:right w:val="nil"/>
            </w:tcBorders>
          </w:tcPr>
          <w:p w14:paraId="1E50E6D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0B3EC32" w14:textId="77777777" w:rsidR="00B968A2" w:rsidRPr="00565786" w:rsidRDefault="00B968A2" w:rsidP="00C72CB5">
            <w:pPr>
              <w:pStyle w:val="AmColumnHeading"/>
            </w:pPr>
            <w:r w:rsidRPr="00565786">
              <w:t>Emendamento</w:t>
            </w:r>
          </w:p>
        </w:tc>
      </w:tr>
      <w:tr w:rsidR="00B968A2" w:rsidRPr="00565786" w14:paraId="0A23030D" w14:textId="77777777" w:rsidTr="00C72CB5">
        <w:trPr>
          <w:jc w:val="center"/>
        </w:trPr>
        <w:tc>
          <w:tcPr>
            <w:tcW w:w="4876" w:type="dxa"/>
            <w:tcBorders>
              <w:top w:val="nil"/>
              <w:left w:val="nil"/>
              <w:bottom w:val="nil"/>
              <w:right w:val="nil"/>
            </w:tcBorders>
          </w:tcPr>
          <w:p w14:paraId="076F7C2F" w14:textId="77777777" w:rsidR="00B968A2" w:rsidRPr="00565786" w:rsidRDefault="00B968A2" w:rsidP="00C72CB5">
            <w:pPr>
              <w:pStyle w:val="Normal6a"/>
            </w:pPr>
          </w:p>
        </w:tc>
        <w:tc>
          <w:tcPr>
            <w:tcW w:w="4876" w:type="dxa"/>
            <w:tcBorders>
              <w:top w:val="nil"/>
              <w:left w:val="nil"/>
              <w:bottom w:val="nil"/>
              <w:right w:val="nil"/>
            </w:tcBorders>
          </w:tcPr>
          <w:p w14:paraId="5AFBD4E4" w14:textId="77777777" w:rsidR="00B968A2" w:rsidRPr="00565786" w:rsidRDefault="00B968A2" w:rsidP="00C72CB5">
            <w:pPr>
              <w:pStyle w:val="Normal6a"/>
            </w:pPr>
            <w:proofErr w:type="gramStart"/>
            <w:r w:rsidRPr="00565786">
              <w:rPr>
                <w:b/>
                <w:i/>
              </w:rPr>
              <w:t>9</w:t>
            </w:r>
            <w:proofErr w:type="gramEnd"/>
            <w:r w:rsidRPr="00565786">
              <w:rPr>
                <w:b/>
                <w:i/>
              </w:rPr>
              <w:t xml:space="preserve"> bis.</w:t>
            </w:r>
            <w:r w:rsidRPr="00565786">
              <w:tab/>
            </w:r>
            <w:r w:rsidRPr="00565786">
              <w:rPr>
                <w:b/>
                <w:i/>
              </w:rPr>
              <w:t>sottolinea che gli Stati membri non hanno superato i loro limiti di capacità; invita la Commissione e gli Stati membri a esaminare ulteriormente le opportunità di decarbonizzazione e a migliorare la sicurezza al di sotto degli attuali limiti di capacità;</w:t>
            </w:r>
          </w:p>
        </w:tc>
      </w:tr>
    </w:tbl>
    <w:p w14:paraId="7C38C37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8B09456" w14:textId="77777777" w:rsidR="00B968A2" w:rsidRPr="00565786" w:rsidRDefault="00B968A2" w:rsidP="00B968A2">
      <w:r w:rsidRPr="00565786">
        <w:rPr>
          <w:rStyle w:val="HideTWBExt"/>
        </w:rPr>
        <w:t>&lt;/Amend&gt;</w:t>
      </w:r>
    </w:p>
    <w:p w14:paraId="6B782D73"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238</w:t>
      </w:r>
      <w:r w:rsidRPr="00565786">
        <w:rPr>
          <w:rStyle w:val="HideTWBExt"/>
        </w:rPr>
        <w:t>&lt;/NumAm&gt;</w:t>
      </w:r>
    </w:p>
    <w:p w14:paraId="7C7495E0"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1FA6B161" w14:textId="77777777" w:rsidR="00B968A2" w:rsidRPr="00565786" w:rsidRDefault="00B968A2" w:rsidP="00B968A2">
      <w:pPr>
        <w:pStyle w:val="NormalBold"/>
      </w:pPr>
      <w:r w:rsidRPr="00565786">
        <w:rPr>
          <w:rStyle w:val="HideTWBExt"/>
          <w:b w:val="0"/>
        </w:rPr>
        <w:t>&lt;/RepeatBlock-By&gt;</w:t>
      </w:r>
    </w:p>
    <w:p w14:paraId="58EFAB9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D9648B2" w14:textId="77777777" w:rsidR="00B968A2" w:rsidRPr="00565786" w:rsidRDefault="00B968A2" w:rsidP="00B968A2">
      <w:pPr>
        <w:pStyle w:val="NormalBold"/>
      </w:pPr>
      <w:r w:rsidRPr="00565786">
        <w:rPr>
          <w:rStyle w:val="HideTWBExt"/>
        </w:rPr>
        <w:t>&lt;Article&gt;</w:t>
      </w:r>
      <w:r w:rsidRPr="00565786">
        <w:t>Paragrafo 10</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F047FE7" w14:textId="77777777" w:rsidTr="00C72CB5">
        <w:trPr>
          <w:trHeight w:hRule="exact" w:val="240"/>
          <w:jc w:val="center"/>
        </w:trPr>
        <w:tc>
          <w:tcPr>
            <w:tcW w:w="9752" w:type="dxa"/>
            <w:gridSpan w:val="2"/>
            <w:tcBorders>
              <w:top w:val="nil"/>
              <w:left w:val="nil"/>
              <w:bottom w:val="nil"/>
              <w:right w:val="nil"/>
            </w:tcBorders>
          </w:tcPr>
          <w:p w14:paraId="096FBF24" w14:textId="77777777" w:rsidR="00B968A2" w:rsidRPr="00565786" w:rsidRDefault="00B968A2" w:rsidP="00C72CB5"/>
        </w:tc>
      </w:tr>
      <w:tr w:rsidR="00B968A2" w:rsidRPr="00565786" w14:paraId="2F1EC123" w14:textId="77777777" w:rsidTr="00C72CB5">
        <w:trPr>
          <w:trHeight w:val="240"/>
          <w:jc w:val="center"/>
        </w:trPr>
        <w:tc>
          <w:tcPr>
            <w:tcW w:w="4876" w:type="dxa"/>
            <w:tcBorders>
              <w:top w:val="nil"/>
              <w:left w:val="nil"/>
              <w:bottom w:val="nil"/>
              <w:right w:val="nil"/>
            </w:tcBorders>
          </w:tcPr>
          <w:p w14:paraId="0AAB80C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0776306" w14:textId="77777777" w:rsidR="00B968A2" w:rsidRPr="00565786" w:rsidRDefault="00B968A2" w:rsidP="00C72CB5">
            <w:pPr>
              <w:pStyle w:val="AmColumnHeading"/>
            </w:pPr>
            <w:r w:rsidRPr="00565786">
              <w:t>Emendamento</w:t>
            </w:r>
          </w:p>
        </w:tc>
      </w:tr>
      <w:tr w:rsidR="00B968A2" w:rsidRPr="00565786" w14:paraId="6FACD5DA" w14:textId="77777777" w:rsidTr="00C72CB5">
        <w:trPr>
          <w:jc w:val="center"/>
        </w:trPr>
        <w:tc>
          <w:tcPr>
            <w:tcW w:w="4876" w:type="dxa"/>
            <w:tcBorders>
              <w:top w:val="nil"/>
              <w:left w:val="nil"/>
              <w:bottom w:val="nil"/>
              <w:right w:val="nil"/>
            </w:tcBorders>
          </w:tcPr>
          <w:p w14:paraId="49E41B2E" w14:textId="77777777" w:rsidR="00B968A2" w:rsidRPr="00565786" w:rsidRDefault="00B968A2" w:rsidP="00C72CB5">
            <w:pPr>
              <w:pStyle w:val="Normal6a"/>
            </w:pPr>
            <w:r w:rsidRPr="00565786">
              <w:rPr>
                <w:b/>
                <w:i/>
              </w:rPr>
              <w:t>10.</w:t>
            </w:r>
            <w:r w:rsidRPr="00565786">
              <w:tab/>
            </w:r>
            <w:r w:rsidRPr="00565786">
              <w:rPr>
                <w:b/>
                <w:i/>
              </w:rPr>
              <w:t>insiste sull'importanza di una revisione degli articoli da 17 a 19 del FEAMPA tesa a semplificare i criteri di ammissibilità, in particolare rivedendo la soglia dei 24 metri e l'attuale limite di età dei pescherecci pari a 40 anni, onde garantire che tutti i pescherecci essenziali possano compiere un'efficace transizione verso la sostenibilità, migliorare l'efficienza energetica e potenziare la sicurezza;</w:t>
            </w:r>
          </w:p>
        </w:tc>
        <w:tc>
          <w:tcPr>
            <w:tcW w:w="4876" w:type="dxa"/>
            <w:tcBorders>
              <w:top w:val="nil"/>
              <w:left w:val="nil"/>
              <w:bottom w:val="nil"/>
              <w:right w:val="nil"/>
            </w:tcBorders>
          </w:tcPr>
          <w:p w14:paraId="4EF387C8" w14:textId="77777777" w:rsidR="00B968A2" w:rsidRPr="00565786" w:rsidRDefault="00B968A2" w:rsidP="00C72CB5">
            <w:pPr>
              <w:pStyle w:val="Normal6a"/>
            </w:pPr>
            <w:r w:rsidRPr="00565786">
              <w:rPr>
                <w:b/>
                <w:i/>
              </w:rPr>
              <w:t>soppresso</w:t>
            </w:r>
          </w:p>
        </w:tc>
      </w:tr>
    </w:tbl>
    <w:p w14:paraId="5494F00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0C807BD" w14:textId="77777777" w:rsidR="00B968A2" w:rsidRPr="00565786" w:rsidRDefault="00B968A2" w:rsidP="00B968A2">
      <w:r w:rsidRPr="00565786">
        <w:rPr>
          <w:rStyle w:val="HideTWBExt"/>
        </w:rPr>
        <w:t>&lt;/Amend&gt;</w:t>
      </w:r>
    </w:p>
    <w:p w14:paraId="6B3CEFE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239</w:t>
      </w:r>
      <w:r w:rsidRPr="00565786">
        <w:rPr>
          <w:rStyle w:val="HideTWBExt"/>
        </w:rPr>
        <w:t>&lt;/NumAm&gt;</w:t>
      </w:r>
    </w:p>
    <w:p w14:paraId="1BCCD9B9" w14:textId="77777777" w:rsidR="00B968A2" w:rsidRPr="00565786" w:rsidRDefault="00B968A2" w:rsidP="00B968A2">
      <w:pPr>
        <w:pStyle w:val="NormalBold"/>
      </w:pPr>
      <w:r w:rsidRPr="00565786">
        <w:rPr>
          <w:rStyle w:val="HideTWBExt"/>
          <w:b w:val="0"/>
        </w:rPr>
        <w:t>&lt;RepeatBlock-By&gt;&lt;Members&gt;</w:t>
      </w:r>
      <w:r w:rsidRPr="00565786">
        <w:t>Isabelle Le Callennec</w:t>
      </w:r>
      <w:r w:rsidRPr="00565786">
        <w:rPr>
          <w:rStyle w:val="HideTWBExt"/>
          <w:b w:val="0"/>
        </w:rPr>
        <w:t>&lt;/Members&gt;</w:t>
      </w:r>
    </w:p>
    <w:p w14:paraId="1CC94F79" w14:textId="77777777" w:rsidR="00B968A2" w:rsidRPr="00565786" w:rsidRDefault="00B968A2" w:rsidP="00B968A2">
      <w:pPr>
        <w:pStyle w:val="NormalBold"/>
      </w:pPr>
      <w:r w:rsidRPr="00565786">
        <w:rPr>
          <w:rStyle w:val="HideTWBExt"/>
          <w:b w:val="0"/>
        </w:rPr>
        <w:t>&lt;/RepeatBlock-By&gt;</w:t>
      </w:r>
    </w:p>
    <w:p w14:paraId="71FA907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4846E29" w14:textId="77777777" w:rsidR="00B968A2" w:rsidRPr="00565786" w:rsidRDefault="00B968A2" w:rsidP="00B968A2">
      <w:pPr>
        <w:pStyle w:val="NormalBold"/>
      </w:pPr>
      <w:r w:rsidRPr="00565786">
        <w:rPr>
          <w:rStyle w:val="HideTWBExt"/>
        </w:rPr>
        <w:t>&lt;Article&gt;</w:t>
      </w:r>
      <w:r w:rsidRPr="00565786">
        <w:t>Paragrafo 10</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30E0355" w14:textId="77777777" w:rsidTr="00C72CB5">
        <w:trPr>
          <w:trHeight w:hRule="exact" w:val="240"/>
          <w:jc w:val="center"/>
        </w:trPr>
        <w:tc>
          <w:tcPr>
            <w:tcW w:w="9752" w:type="dxa"/>
            <w:gridSpan w:val="2"/>
            <w:tcBorders>
              <w:top w:val="nil"/>
              <w:left w:val="nil"/>
              <w:bottom w:val="nil"/>
              <w:right w:val="nil"/>
            </w:tcBorders>
          </w:tcPr>
          <w:p w14:paraId="5782E167" w14:textId="77777777" w:rsidR="00B968A2" w:rsidRPr="00565786" w:rsidRDefault="00B968A2" w:rsidP="00C72CB5"/>
        </w:tc>
      </w:tr>
      <w:tr w:rsidR="00B968A2" w:rsidRPr="00565786" w14:paraId="2A1CB2FC" w14:textId="77777777" w:rsidTr="00C72CB5">
        <w:trPr>
          <w:trHeight w:val="240"/>
          <w:jc w:val="center"/>
        </w:trPr>
        <w:tc>
          <w:tcPr>
            <w:tcW w:w="4876" w:type="dxa"/>
            <w:tcBorders>
              <w:top w:val="nil"/>
              <w:left w:val="nil"/>
              <w:bottom w:val="nil"/>
              <w:right w:val="nil"/>
            </w:tcBorders>
          </w:tcPr>
          <w:p w14:paraId="5BA2C8B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EFA0EF6" w14:textId="77777777" w:rsidR="00B968A2" w:rsidRPr="00565786" w:rsidRDefault="00B968A2" w:rsidP="00C72CB5">
            <w:pPr>
              <w:pStyle w:val="AmColumnHeading"/>
            </w:pPr>
            <w:r w:rsidRPr="00565786">
              <w:t>Emendamento</w:t>
            </w:r>
          </w:p>
        </w:tc>
      </w:tr>
      <w:tr w:rsidR="00B968A2" w:rsidRPr="00565786" w14:paraId="4567FEAB" w14:textId="77777777" w:rsidTr="00C72CB5">
        <w:trPr>
          <w:jc w:val="center"/>
        </w:trPr>
        <w:tc>
          <w:tcPr>
            <w:tcW w:w="4876" w:type="dxa"/>
            <w:tcBorders>
              <w:top w:val="nil"/>
              <w:left w:val="nil"/>
              <w:bottom w:val="nil"/>
              <w:right w:val="nil"/>
            </w:tcBorders>
          </w:tcPr>
          <w:p w14:paraId="2A0B2931" w14:textId="77777777" w:rsidR="00B968A2" w:rsidRPr="00565786" w:rsidRDefault="00B968A2" w:rsidP="00C72CB5">
            <w:pPr>
              <w:pStyle w:val="Normal6a"/>
            </w:pPr>
            <w:r w:rsidRPr="00565786">
              <w:t>10.</w:t>
            </w:r>
            <w:r w:rsidRPr="00565786">
              <w:tab/>
              <w:t xml:space="preserve">insiste </w:t>
            </w:r>
            <w:r w:rsidRPr="00565786">
              <w:rPr>
                <w:b/>
                <w:bCs/>
                <w:i/>
                <w:iCs/>
              </w:rPr>
              <w:t>sull'importanza</w:t>
            </w:r>
            <w:r w:rsidRPr="00565786">
              <w:t xml:space="preserve"> di una revisione degli articoli da 17 a 19 del FEAMPA tesa a semplificare i criteri di ammissibilità</w:t>
            </w:r>
            <w:r w:rsidRPr="00565786">
              <w:rPr>
                <w:b/>
                <w:i/>
              </w:rPr>
              <w:t>, in particolare rivedendo la soglia dei 24 metri e l'attuale limite di età dei pescherecci pari a 40 anni</w:t>
            </w:r>
            <w:r w:rsidRPr="00565786">
              <w:t xml:space="preserve">, onde garantire che tutti i pescherecci </w:t>
            </w:r>
            <w:r w:rsidRPr="00565786">
              <w:rPr>
                <w:b/>
                <w:i/>
              </w:rPr>
              <w:t>essenziali</w:t>
            </w:r>
            <w:r w:rsidRPr="00565786">
              <w:t xml:space="preserve"> possano compiere un'efficace transizione verso la sostenibilità, migliorare l'efficienza energetica e potenziare la sicurezza;</w:t>
            </w:r>
          </w:p>
        </w:tc>
        <w:tc>
          <w:tcPr>
            <w:tcW w:w="4876" w:type="dxa"/>
            <w:tcBorders>
              <w:top w:val="nil"/>
              <w:left w:val="nil"/>
              <w:bottom w:val="nil"/>
              <w:right w:val="nil"/>
            </w:tcBorders>
          </w:tcPr>
          <w:p w14:paraId="093806C2" w14:textId="77777777" w:rsidR="00B968A2" w:rsidRPr="00565786" w:rsidRDefault="00B968A2" w:rsidP="00C72CB5">
            <w:pPr>
              <w:pStyle w:val="Normal6a"/>
            </w:pPr>
            <w:r w:rsidRPr="00565786">
              <w:t>10.</w:t>
            </w:r>
            <w:r w:rsidRPr="00565786">
              <w:tab/>
              <w:t xml:space="preserve">insiste </w:t>
            </w:r>
            <w:r w:rsidRPr="00565786">
              <w:rPr>
                <w:b/>
                <w:i/>
              </w:rPr>
              <w:t>sulla necessità</w:t>
            </w:r>
            <w:r w:rsidRPr="00565786">
              <w:t xml:space="preserve"> di una revisione </w:t>
            </w:r>
            <w:r w:rsidRPr="00565786">
              <w:rPr>
                <w:b/>
                <w:i/>
              </w:rPr>
              <w:t>intermedia del FEAMPA, come anche di una revisione mirata dei testi della PCP e degli orientamenti pertinenti per rendere più flessibile il quadro degli aiuti di Stato nel settore della costruzione e dell'ammodernamento dei pescherecci; insiste in particolare sulla necessità di una revisione</w:t>
            </w:r>
            <w:r w:rsidRPr="00565786">
              <w:t xml:space="preserve"> degli articoli da 17 a 19 del FEAMPA tesa a semplificare i criteri di ammissibilità</w:t>
            </w:r>
            <w:r w:rsidRPr="00565786">
              <w:rPr>
                <w:b/>
                <w:i/>
              </w:rPr>
              <w:t>; ritiene che le soglie di lunghezza</w:t>
            </w:r>
            <w:r w:rsidRPr="00565786">
              <w:t xml:space="preserve"> </w:t>
            </w:r>
            <w:r w:rsidRPr="00565786">
              <w:rPr>
                <w:b/>
                <w:i/>
              </w:rPr>
              <w:t>dei pescherecci possano comportare aiuti finanziari diversi, quali prestiti, garanzie o aiuti pubblici</w:t>
            </w:r>
            <w:r w:rsidRPr="00565786">
              <w:t xml:space="preserve">, onde garantire che tutti i pescherecci possano compiere un'efficace transizione verso la sostenibilità, migliorare l'efficienza energetica e potenziare la sicurezza; </w:t>
            </w:r>
            <w:r w:rsidRPr="00565786">
              <w:rPr>
                <w:b/>
                <w:i/>
              </w:rPr>
              <w:t>ritiene che l'attuale limite di età di 40 anni per ricevere aiuti all'avviamento non sia pertinente e non corrisponda al profilo dei pescatori che desiderano avviare l'attività, in particolare quando si tratta di riqualificazione professionale;</w:t>
            </w:r>
          </w:p>
        </w:tc>
      </w:tr>
    </w:tbl>
    <w:p w14:paraId="41A1B6D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73EF61D0" w14:textId="77777777" w:rsidR="00B968A2" w:rsidRPr="00565786" w:rsidRDefault="00B968A2" w:rsidP="00B968A2">
      <w:r w:rsidRPr="00565786">
        <w:rPr>
          <w:rStyle w:val="HideTWBExt"/>
        </w:rPr>
        <w:t>&lt;/Amend&gt;</w:t>
      </w:r>
    </w:p>
    <w:p w14:paraId="6868C33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240</w:t>
      </w:r>
      <w:r w:rsidRPr="00565786">
        <w:rPr>
          <w:rStyle w:val="HideTWBExt"/>
        </w:rPr>
        <w:t>&lt;/NumAm&gt;</w:t>
      </w:r>
    </w:p>
    <w:p w14:paraId="16152FFB"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45DE695B" w14:textId="77777777" w:rsidR="00B968A2" w:rsidRPr="00565786" w:rsidRDefault="00B968A2" w:rsidP="00B968A2">
      <w:pPr>
        <w:pStyle w:val="NormalBold"/>
      </w:pPr>
      <w:r w:rsidRPr="00565786">
        <w:rPr>
          <w:rStyle w:val="HideTWBExt"/>
          <w:b w:val="0"/>
        </w:rPr>
        <w:t>&lt;/RepeatBlock-By&gt;</w:t>
      </w:r>
    </w:p>
    <w:p w14:paraId="007C923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6030141" w14:textId="77777777" w:rsidR="00B968A2" w:rsidRPr="00565786" w:rsidRDefault="00B968A2" w:rsidP="00B968A2">
      <w:pPr>
        <w:pStyle w:val="NormalBold"/>
      </w:pPr>
      <w:r w:rsidRPr="00565786">
        <w:rPr>
          <w:rStyle w:val="HideTWBExt"/>
        </w:rPr>
        <w:t>&lt;Article&gt;</w:t>
      </w:r>
      <w:r w:rsidRPr="00565786">
        <w:t>Paragrafo 10</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E5CA62E" w14:textId="77777777" w:rsidTr="00C72CB5">
        <w:trPr>
          <w:trHeight w:hRule="exact" w:val="240"/>
          <w:jc w:val="center"/>
        </w:trPr>
        <w:tc>
          <w:tcPr>
            <w:tcW w:w="9752" w:type="dxa"/>
            <w:gridSpan w:val="2"/>
            <w:tcBorders>
              <w:top w:val="nil"/>
              <w:left w:val="nil"/>
              <w:bottom w:val="nil"/>
              <w:right w:val="nil"/>
            </w:tcBorders>
          </w:tcPr>
          <w:p w14:paraId="7C54054F" w14:textId="77777777" w:rsidR="00B968A2" w:rsidRPr="00565786" w:rsidRDefault="00B968A2" w:rsidP="00C72CB5"/>
        </w:tc>
      </w:tr>
      <w:tr w:rsidR="00B968A2" w:rsidRPr="00565786" w14:paraId="5CB2C672" w14:textId="77777777" w:rsidTr="00C72CB5">
        <w:trPr>
          <w:trHeight w:val="240"/>
          <w:jc w:val="center"/>
        </w:trPr>
        <w:tc>
          <w:tcPr>
            <w:tcW w:w="4876" w:type="dxa"/>
            <w:tcBorders>
              <w:top w:val="nil"/>
              <w:left w:val="nil"/>
              <w:bottom w:val="nil"/>
              <w:right w:val="nil"/>
            </w:tcBorders>
          </w:tcPr>
          <w:p w14:paraId="035FFD9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48F68C3" w14:textId="77777777" w:rsidR="00B968A2" w:rsidRPr="00565786" w:rsidRDefault="00B968A2" w:rsidP="00C72CB5">
            <w:pPr>
              <w:pStyle w:val="AmColumnHeading"/>
            </w:pPr>
            <w:r w:rsidRPr="00565786">
              <w:t>Emendamento</w:t>
            </w:r>
          </w:p>
        </w:tc>
      </w:tr>
      <w:tr w:rsidR="00B968A2" w:rsidRPr="00565786" w14:paraId="4B70DA40" w14:textId="77777777" w:rsidTr="00C72CB5">
        <w:trPr>
          <w:jc w:val="center"/>
        </w:trPr>
        <w:tc>
          <w:tcPr>
            <w:tcW w:w="4876" w:type="dxa"/>
            <w:tcBorders>
              <w:top w:val="nil"/>
              <w:left w:val="nil"/>
              <w:bottom w:val="nil"/>
              <w:right w:val="nil"/>
            </w:tcBorders>
          </w:tcPr>
          <w:p w14:paraId="5173F9CD" w14:textId="77777777" w:rsidR="00B968A2" w:rsidRPr="00565786" w:rsidRDefault="00B968A2" w:rsidP="00C72CB5">
            <w:pPr>
              <w:pStyle w:val="Normal6a"/>
            </w:pPr>
            <w:r w:rsidRPr="00565786">
              <w:t>10.</w:t>
            </w:r>
            <w:r w:rsidRPr="00565786">
              <w:tab/>
              <w:t xml:space="preserve">insiste sull'importanza di una revisione degli articoli da 17 a 19 del FEAMPA tesa a semplificare i criteri di ammissibilità, in particolare </w:t>
            </w:r>
            <w:r w:rsidRPr="00565786">
              <w:rPr>
                <w:b/>
                <w:i/>
              </w:rPr>
              <w:t>rivedendo</w:t>
            </w:r>
            <w:r w:rsidRPr="00565786">
              <w:t xml:space="preserve"> la soglia dei 24 metri e l'attuale limite di età dei pescherecci pari a 40 anni, onde garantire che tutti i pescherecci essenziali possano compiere un'efficace transizione verso la sostenibilità, migliorare l'efficienza energetica e potenziare la sicurezza;</w:t>
            </w:r>
          </w:p>
        </w:tc>
        <w:tc>
          <w:tcPr>
            <w:tcW w:w="4876" w:type="dxa"/>
            <w:tcBorders>
              <w:top w:val="nil"/>
              <w:left w:val="nil"/>
              <w:bottom w:val="nil"/>
              <w:right w:val="nil"/>
            </w:tcBorders>
          </w:tcPr>
          <w:p w14:paraId="69430703" w14:textId="77777777" w:rsidR="00B968A2" w:rsidRPr="00565786" w:rsidRDefault="00B968A2" w:rsidP="00C72CB5">
            <w:pPr>
              <w:pStyle w:val="Normal6a"/>
            </w:pPr>
            <w:r w:rsidRPr="00565786">
              <w:t>10.</w:t>
            </w:r>
            <w:r w:rsidRPr="00565786">
              <w:tab/>
              <w:t xml:space="preserve">insiste sull'importanza di una revisione degli articoli da 17 a 19 del FEAMPA tesa a semplificare i criteri di ammissibilità, in particolare </w:t>
            </w:r>
            <w:r w:rsidRPr="00565786">
              <w:rPr>
                <w:b/>
                <w:i/>
              </w:rPr>
              <w:t>eliminando</w:t>
            </w:r>
            <w:r w:rsidRPr="00565786">
              <w:t xml:space="preserve"> la soglia dei 24 metri e l'attuale limite di età dei pescherecci pari a 40 anni, onde garantire che tutti i pescherecci essenziali possano compiere un'efficace transizione verso la sostenibilità, migliorare l'efficienza energetica e potenziare la sicurezza; </w:t>
            </w:r>
            <w:r w:rsidRPr="00565786">
              <w:rPr>
                <w:b/>
                <w:i/>
              </w:rPr>
              <w:t>sottolinea, a tale proposito, che l'attuale soglia dei 24 metri esclude i pescherecci che rappresentano oltre la metà di tutti gli sbarchi dell'UE in valore e circa il 70 % degli sbarchi in peso;</w:t>
            </w:r>
          </w:p>
        </w:tc>
      </w:tr>
    </w:tbl>
    <w:p w14:paraId="4371B320" w14:textId="77777777" w:rsidR="00B968A2" w:rsidRPr="006D085E" w:rsidRDefault="00B968A2" w:rsidP="00B968A2">
      <w:pPr>
        <w:pStyle w:val="AmOrLang"/>
        <w:rPr>
          <w:lang w:val="es-ES"/>
        </w:rPr>
      </w:pPr>
      <w:proofErr w:type="spellStart"/>
      <w:r w:rsidRPr="006D085E">
        <w:rPr>
          <w:lang w:val="es-ES"/>
        </w:rPr>
        <w:t>Or</w:t>
      </w:r>
      <w:proofErr w:type="spellEnd"/>
      <w:r w:rsidRPr="006D085E">
        <w:rPr>
          <w:lang w:val="es-ES"/>
        </w:rPr>
        <w:t xml:space="preserve">. </w:t>
      </w:r>
      <w:r w:rsidRPr="006D085E">
        <w:rPr>
          <w:rStyle w:val="HideTWBExt"/>
          <w:lang w:val="es-ES"/>
        </w:rPr>
        <w:t>&lt;Original&gt;</w:t>
      </w:r>
      <w:r w:rsidRPr="006D085E">
        <w:rPr>
          <w:rStyle w:val="HideTWBInt"/>
          <w:lang w:val="es-ES"/>
        </w:rPr>
        <w:t>{EN}</w:t>
      </w:r>
      <w:r w:rsidRPr="006D085E">
        <w:rPr>
          <w:lang w:val="es-ES"/>
        </w:rPr>
        <w:t>en</w:t>
      </w:r>
      <w:r w:rsidRPr="006D085E">
        <w:rPr>
          <w:rStyle w:val="HideTWBExt"/>
          <w:lang w:val="es-ES"/>
        </w:rPr>
        <w:t>&lt;/Original&gt;</w:t>
      </w:r>
    </w:p>
    <w:p w14:paraId="7BF19F59" w14:textId="77777777" w:rsidR="00B968A2" w:rsidRPr="006D085E" w:rsidRDefault="00B968A2" w:rsidP="00B968A2">
      <w:pPr>
        <w:rPr>
          <w:lang w:val="es-ES"/>
        </w:rPr>
      </w:pPr>
      <w:r w:rsidRPr="006D085E">
        <w:rPr>
          <w:rStyle w:val="HideTWBExt"/>
          <w:lang w:val="es-ES"/>
        </w:rPr>
        <w:t>&lt;/Amend&gt;</w:t>
      </w:r>
    </w:p>
    <w:p w14:paraId="07E4D146" w14:textId="77777777" w:rsidR="00B968A2" w:rsidRPr="006D085E" w:rsidRDefault="00B968A2" w:rsidP="00B968A2">
      <w:pPr>
        <w:pStyle w:val="AmNumberTabs"/>
        <w:rPr>
          <w:lang w:val="es-ES"/>
        </w:rPr>
      </w:pPr>
      <w:r w:rsidRPr="006D085E">
        <w:rPr>
          <w:rStyle w:val="HideTWBExt"/>
          <w:lang w:val="es-ES"/>
        </w:rPr>
        <w:t>&lt;Amend&gt;</w:t>
      </w:r>
      <w:proofErr w:type="spellStart"/>
      <w:r w:rsidRPr="006D085E">
        <w:rPr>
          <w:lang w:val="es-ES"/>
        </w:rPr>
        <w:t>Emendamento</w:t>
      </w:r>
      <w:proofErr w:type="spellEnd"/>
      <w:r w:rsidRPr="006D085E">
        <w:rPr>
          <w:lang w:val="es-ES"/>
        </w:rPr>
        <w:tab/>
      </w:r>
      <w:r w:rsidRPr="006D085E">
        <w:rPr>
          <w:lang w:val="es-ES"/>
        </w:rPr>
        <w:tab/>
      </w:r>
      <w:r w:rsidRPr="006D085E">
        <w:rPr>
          <w:rStyle w:val="HideTWBExt"/>
          <w:lang w:val="es-ES"/>
        </w:rPr>
        <w:t>&lt;NumAm&gt;</w:t>
      </w:r>
      <w:r w:rsidRPr="006D085E">
        <w:rPr>
          <w:lang w:val="es-ES"/>
        </w:rPr>
        <w:t>241</w:t>
      </w:r>
      <w:r w:rsidRPr="006D085E">
        <w:rPr>
          <w:rStyle w:val="HideTWBExt"/>
          <w:lang w:val="es-ES"/>
        </w:rPr>
        <w:t>&lt;/NumAm&gt;</w:t>
      </w:r>
    </w:p>
    <w:p w14:paraId="703D22A0" w14:textId="77777777" w:rsidR="00B968A2" w:rsidRPr="006D085E" w:rsidRDefault="00B968A2" w:rsidP="00B968A2">
      <w:pPr>
        <w:pStyle w:val="NormalBold"/>
        <w:rPr>
          <w:lang w:val="es-ES"/>
        </w:rPr>
      </w:pPr>
      <w:r w:rsidRPr="006D085E">
        <w:rPr>
          <w:rStyle w:val="HideTWBExt"/>
          <w:b w:val="0"/>
          <w:lang w:val="es-ES"/>
        </w:rPr>
        <w:t>&lt;RepeatBlock-By&gt;&lt;Members&gt;</w:t>
      </w:r>
      <w:r w:rsidRPr="006D085E">
        <w:rPr>
          <w:lang w:val="es-ES"/>
        </w:rPr>
        <w:t>Carmen Crespo Díaz</w:t>
      </w:r>
      <w:r w:rsidRPr="006D085E">
        <w:rPr>
          <w:rStyle w:val="HideTWBExt"/>
          <w:b w:val="0"/>
          <w:lang w:val="es-ES"/>
        </w:rPr>
        <w:t>&lt;/Members&gt;</w:t>
      </w:r>
    </w:p>
    <w:p w14:paraId="746636CD" w14:textId="77777777" w:rsidR="00B968A2" w:rsidRPr="006D085E" w:rsidRDefault="00B968A2" w:rsidP="00B968A2">
      <w:pPr>
        <w:pStyle w:val="NormalBold"/>
        <w:rPr>
          <w:lang w:val="es-ES"/>
        </w:rPr>
      </w:pPr>
      <w:r w:rsidRPr="006D085E">
        <w:rPr>
          <w:rStyle w:val="HideTWBExt"/>
          <w:b w:val="0"/>
          <w:lang w:val="es-ES"/>
        </w:rPr>
        <w:t>&lt;/RepeatBlock-By&gt;</w:t>
      </w:r>
    </w:p>
    <w:p w14:paraId="10515F3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CBEADDB" w14:textId="77777777" w:rsidR="00B968A2" w:rsidRPr="00565786" w:rsidRDefault="00B968A2" w:rsidP="00B968A2">
      <w:pPr>
        <w:pStyle w:val="NormalBold"/>
      </w:pPr>
      <w:r w:rsidRPr="00565786">
        <w:rPr>
          <w:rStyle w:val="HideTWBExt"/>
        </w:rPr>
        <w:t>&lt;Article&gt;</w:t>
      </w:r>
      <w:r w:rsidRPr="00565786">
        <w:t>Paragrafo 10</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65435FD" w14:textId="77777777" w:rsidTr="00C72CB5">
        <w:trPr>
          <w:trHeight w:hRule="exact" w:val="240"/>
          <w:jc w:val="center"/>
        </w:trPr>
        <w:tc>
          <w:tcPr>
            <w:tcW w:w="9752" w:type="dxa"/>
            <w:gridSpan w:val="2"/>
            <w:tcBorders>
              <w:top w:val="nil"/>
              <w:left w:val="nil"/>
              <w:bottom w:val="nil"/>
              <w:right w:val="nil"/>
            </w:tcBorders>
          </w:tcPr>
          <w:p w14:paraId="5A205B1C" w14:textId="77777777" w:rsidR="00B968A2" w:rsidRPr="00565786" w:rsidRDefault="00B968A2" w:rsidP="00C72CB5"/>
        </w:tc>
      </w:tr>
      <w:tr w:rsidR="00B968A2" w:rsidRPr="00565786" w14:paraId="55B5E3A7" w14:textId="77777777" w:rsidTr="00C72CB5">
        <w:trPr>
          <w:trHeight w:val="240"/>
          <w:jc w:val="center"/>
        </w:trPr>
        <w:tc>
          <w:tcPr>
            <w:tcW w:w="4876" w:type="dxa"/>
            <w:tcBorders>
              <w:top w:val="nil"/>
              <w:left w:val="nil"/>
              <w:bottom w:val="nil"/>
              <w:right w:val="nil"/>
            </w:tcBorders>
          </w:tcPr>
          <w:p w14:paraId="07A7E53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F10E1DE" w14:textId="77777777" w:rsidR="00B968A2" w:rsidRPr="00565786" w:rsidRDefault="00B968A2" w:rsidP="00C72CB5">
            <w:pPr>
              <w:pStyle w:val="AmColumnHeading"/>
            </w:pPr>
            <w:r w:rsidRPr="00565786">
              <w:t>Emendamento</w:t>
            </w:r>
          </w:p>
        </w:tc>
      </w:tr>
      <w:tr w:rsidR="00B968A2" w:rsidRPr="00565786" w14:paraId="41B95325" w14:textId="77777777" w:rsidTr="00C72CB5">
        <w:trPr>
          <w:jc w:val="center"/>
        </w:trPr>
        <w:tc>
          <w:tcPr>
            <w:tcW w:w="4876" w:type="dxa"/>
            <w:tcBorders>
              <w:top w:val="nil"/>
              <w:left w:val="nil"/>
              <w:bottom w:val="nil"/>
              <w:right w:val="nil"/>
            </w:tcBorders>
          </w:tcPr>
          <w:p w14:paraId="3DEB6DFC" w14:textId="77777777" w:rsidR="00B968A2" w:rsidRPr="00565786" w:rsidRDefault="00B968A2" w:rsidP="00C72CB5">
            <w:pPr>
              <w:pStyle w:val="Normal6a"/>
            </w:pPr>
            <w:r w:rsidRPr="00565786">
              <w:t>10.</w:t>
            </w:r>
            <w:r w:rsidRPr="00565786">
              <w:tab/>
              <w:t>insiste sull'importanza di una revisione degli articoli da 17 a 19 del FEAMPA tesa a semplificare i criteri di ammissibilità, in particolare rivedendo la soglia dei 24 metri e l'attuale limite di età dei pescherecci pari a 40 anni, onde garantire che tutti i pescherecci essenziali possano compiere un'efficace transizione verso la sostenibilità, migliorare l'efficienza energetica e potenziare la sicurezza;</w:t>
            </w:r>
          </w:p>
        </w:tc>
        <w:tc>
          <w:tcPr>
            <w:tcW w:w="4876" w:type="dxa"/>
            <w:tcBorders>
              <w:top w:val="nil"/>
              <w:left w:val="nil"/>
              <w:bottom w:val="nil"/>
              <w:right w:val="nil"/>
            </w:tcBorders>
          </w:tcPr>
          <w:p w14:paraId="0BE7411B" w14:textId="77777777" w:rsidR="00B968A2" w:rsidRPr="00565786" w:rsidRDefault="00B968A2" w:rsidP="00C72CB5">
            <w:pPr>
              <w:pStyle w:val="Normal6a"/>
            </w:pPr>
            <w:r w:rsidRPr="00565786">
              <w:t>10.</w:t>
            </w:r>
            <w:r w:rsidRPr="00565786">
              <w:tab/>
              <w:t>insiste sull'importanza di una revisione degli articoli da 17 a 19 del FEAMPA tesa a semplificare i criteri di ammissibilità, in particolare rivedendo la soglia dei 24 metri e l'attuale limite di età dei pescherecci pari a 40 anni, onde garantire che tutti i pescherecci essenziali possano compiere un'efficace transizione verso la sostenibilità, migliorare l'efficienza energetica e potenziare la sicurezza</w:t>
            </w:r>
            <w:r w:rsidRPr="00565786">
              <w:rPr>
                <w:b/>
                <w:i/>
              </w:rPr>
              <w:t>; analogamente, è opportuno istituire un fondo dedicato di emergenza per accelerare il rinnovamento della flotta, consentendo in tal modo una transizione realistica verso le tecnologie energetiche pulite</w:t>
            </w:r>
            <w:r w:rsidRPr="00565786">
              <w:t>;</w:t>
            </w:r>
          </w:p>
        </w:tc>
      </w:tr>
    </w:tbl>
    <w:p w14:paraId="7DB77DF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{ES}</w:t>
      </w:r>
      <w:r w:rsidRPr="00565786">
        <w:t>es</w:t>
      </w:r>
      <w:r w:rsidRPr="00565786">
        <w:rPr>
          <w:rStyle w:val="HideTWBExt"/>
        </w:rPr>
        <w:t>&lt;/Original&gt;</w:t>
      </w:r>
    </w:p>
    <w:p w14:paraId="03687089" w14:textId="77777777" w:rsidR="00B968A2" w:rsidRPr="00565786" w:rsidRDefault="00B968A2" w:rsidP="00B968A2">
      <w:r w:rsidRPr="00565786">
        <w:rPr>
          <w:rStyle w:val="HideTWBExt"/>
        </w:rPr>
        <w:t>&lt;/Amend&gt;</w:t>
      </w:r>
    </w:p>
    <w:p w14:paraId="6615DD4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242</w:t>
      </w:r>
      <w:r w:rsidRPr="00565786">
        <w:rPr>
          <w:rStyle w:val="HideTWBExt"/>
        </w:rPr>
        <w:t>&lt;/NumAm&gt;</w:t>
      </w:r>
    </w:p>
    <w:p w14:paraId="6FD81CC0" w14:textId="77777777" w:rsidR="00B968A2" w:rsidRPr="00565786" w:rsidRDefault="00B968A2" w:rsidP="00B968A2">
      <w:pPr>
        <w:pStyle w:val="NormalBold"/>
      </w:pPr>
      <w:r w:rsidRPr="00565786">
        <w:rPr>
          <w:rStyle w:val="HideTWBExt"/>
          <w:b w:val="0"/>
        </w:rPr>
        <w:t>&lt;RepeatBlock-By&gt;&lt;Members&gt;</w:t>
      </w:r>
      <w:r w:rsidRPr="00565786">
        <w:t>Ton Diepeveen, France Jamet, António Tânger Corrêa</w:t>
      </w:r>
      <w:r w:rsidRPr="00565786">
        <w:rPr>
          <w:rStyle w:val="HideTWBExt"/>
          <w:b w:val="0"/>
        </w:rPr>
        <w:t>&lt;/Members&gt;</w:t>
      </w:r>
    </w:p>
    <w:p w14:paraId="50D3F805" w14:textId="77777777" w:rsidR="00B968A2" w:rsidRPr="00565786" w:rsidRDefault="00B968A2" w:rsidP="00B968A2">
      <w:pPr>
        <w:pStyle w:val="NormalBold"/>
      </w:pPr>
      <w:r w:rsidRPr="00565786">
        <w:rPr>
          <w:rStyle w:val="HideTWBExt"/>
          <w:b w:val="0"/>
        </w:rPr>
        <w:t>&lt;/RepeatBlock-By&gt;</w:t>
      </w:r>
    </w:p>
    <w:p w14:paraId="6EDEC4D6"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3322A98" w14:textId="77777777" w:rsidR="00B968A2" w:rsidRPr="00565786" w:rsidRDefault="00B968A2" w:rsidP="00B968A2">
      <w:pPr>
        <w:pStyle w:val="NormalBold"/>
      </w:pPr>
      <w:r w:rsidRPr="00565786">
        <w:rPr>
          <w:rStyle w:val="HideTWBExt"/>
        </w:rPr>
        <w:t>&lt;Article&gt;</w:t>
      </w:r>
      <w:r w:rsidRPr="00565786">
        <w:t>Paragrafo 10</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51FE79C" w14:textId="77777777" w:rsidTr="00C72CB5">
        <w:trPr>
          <w:trHeight w:hRule="exact" w:val="240"/>
          <w:jc w:val="center"/>
        </w:trPr>
        <w:tc>
          <w:tcPr>
            <w:tcW w:w="9752" w:type="dxa"/>
            <w:gridSpan w:val="2"/>
            <w:tcBorders>
              <w:top w:val="nil"/>
              <w:left w:val="nil"/>
              <w:bottom w:val="nil"/>
              <w:right w:val="nil"/>
            </w:tcBorders>
          </w:tcPr>
          <w:p w14:paraId="6698F5F0" w14:textId="77777777" w:rsidR="00B968A2" w:rsidRPr="00565786" w:rsidRDefault="00B968A2" w:rsidP="00C72CB5"/>
        </w:tc>
      </w:tr>
      <w:tr w:rsidR="00B968A2" w:rsidRPr="00565786" w14:paraId="41810822" w14:textId="77777777" w:rsidTr="00C72CB5">
        <w:trPr>
          <w:trHeight w:val="240"/>
          <w:jc w:val="center"/>
        </w:trPr>
        <w:tc>
          <w:tcPr>
            <w:tcW w:w="4876" w:type="dxa"/>
            <w:tcBorders>
              <w:top w:val="nil"/>
              <w:left w:val="nil"/>
              <w:bottom w:val="nil"/>
              <w:right w:val="nil"/>
            </w:tcBorders>
          </w:tcPr>
          <w:p w14:paraId="040502F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F4FBFE1" w14:textId="77777777" w:rsidR="00B968A2" w:rsidRPr="00565786" w:rsidRDefault="00B968A2" w:rsidP="00C72CB5">
            <w:pPr>
              <w:pStyle w:val="AmColumnHeading"/>
            </w:pPr>
            <w:r w:rsidRPr="00565786">
              <w:t>Emendamento</w:t>
            </w:r>
          </w:p>
        </w:tc>
      </w:tr>
      <w:tr w:rsidR="00B968A2" w:rsidRPr="00565786" w14:paraId="3F8F676A" w14:textId="77777777" w:rsidTr="00C72CB5">
        <w:trPr>
          <w:jc w:val="center"/>
        </w:trPr>
        <w:tc>
          <w:tcPr>
            <w:tcW w:w="4876" w:type="dxa"/>
            <w:tcBorders>
              <w:top w:val="nil"/>
              <w:left w:val="nil"/>
              <w:bottom w:val="nil"/>
              <w:right w:val="nil"/>
            </w:tcBorders>
          </w:tcPr>
          <w:p w14:paraId="0E21E1B0" w14:textId="77777777" w:rsidR="00B968A2" w:rsidRPr="00565786" w:rsidRDefault="00B968A2" w:rsidP="00C72CB5">
            <w:pPr>
              <w:pStyle w:val="Normal6a"/>
            </w:pPr>
            <w:r w:rsidRPr="00565786">
              <w:t>10.</w:t>
            </w:r>
            <w:r w:rsidRPr="00565786">
              <w:tab/>
              <w:t>insiste sull'importanza di una revisione degli articoli da 17 a 19 del FEAMPA tesa a semplificare i criteri di ammissibilità, in particolare rivedendo la soglia dei 24 metri e l'attuale limite di età dei pescherecci pari a 40 anni, onde garantire che tutti i pescherecci essenziali possano compiere un'efficace transizione verso la sostenibilità, migliorare l'efficienza energetica e potenziare la sicurezza;</w:t>
            </w:r>
          </w:p>
        </w:tc>
        <w:tc>
          <w:tcPr>
            <w:tcW w:w="4876" w:type="dxa"/>
            <w:tcBorders>
              <w:top w:val="nil"/>
              <w:left w:val="nil"/>
              <w:bottom w:val="nil"/>
              <w:right w:val="nil"/>
            </w:tcBorders>
          </w:tcPr>
          <w:p w14:paraId="44DBCE8A" w14:textId="77777777" w:rsidR="00B968A2" w:rsidRPr="00565786" w:rsidRDefault="00B968A2" w:rsidP="00C72CB5">
            <w:pPr>
              <w:pStyle w:val="Normal6a"/>
            </w:pPr>
            <w:r w:rsidRPr="00565786">
              <w:t>10.</w:t>
            </w:r>
            <w:r w:rsidRPr="00565786">
              <w:tab/>
              <w:t xml:space="preserve">insiste sull'importanza di una revisione degli articoli da 17 a 19 del FEAMPA tesa a semplificare i criteri di ammissibilità, in particolare rivedendo la soglia dei 24 metri e l'attuale limite di età dei pescherecci pari a 40 anni, onde garantire che tutti i pescherecci essenziali possano compiere un'efficace transizione verso la sostenibilità, migliorare l'efficienza energetica e potenziare la sicurezza; </w:t>
            </w:r>
            <w:r w:rsidRPr="00565786">
              <w:rPr>
                <w:b/>
                <w:i/>
              </w:rPr>
              <w:t>sottolinea la necessità di norme di finanziamento più flessibili nell'ambito del quadro post-2027 per eliminare le restrizioni inutili;</w:t>
            </w:r>
          </w:p>
        </w:tc>
      </w:tr>
    </w:tbl>
    <w:p w14:paraId="7B7F1AD5"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5635489A" w14:textId="77777777" w:rsidR="00B968A2" w:rsidRPr="006D085E" w:rsidRDefault="00B968A2" w:rsidP="00B968A2">
      <w:pPr>
        <w:rPr>
          <w:lang w:val="fr-BE"/>
        </w:rPr>
      </w:pPr>
      <w:r w:rsidRPr="006D085E">
        <w:rPr>
          <w:rStyle w:val="HideTWBExt"/>
          <w:lang w:val="fr-BE"/>
        </w:rPr>
        <w:t>&lt;/Amend&gt;</w:t>
      </w:r>
    </w:p>
    <w:p w14:paraId="7039F745"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243</w:t>
      </w:r>
      <w:r w:rsidRPr="006D085E">
        <w:rPr>
          <w:rStyle w:val="HideTWBExt"/>
          <w:lang w:val="fr-BE"/>
        </w:rPr>
        <w:t>&lt;/NumAm&gt;</w:t>
      </w:r>
    </w:p>
    <w:p w14:paraId="7AD0188F"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1C4B27F4" w14:textId="77777777" w:rsidR="00B968A2" w:rsidRPr="006D085E" w:rsidRDefault="00B968A2" w:rsidP="00B968A2">
      <w:pPr>
        <w:pStyle w:val="NormalBold"/>
        <w:rPr>
          <w:lang w:val="fr-BE"/>
        </w:rPr>
      </w:pPr>
      <w:r w:rsidRPr="006D085E">
        <w:rPr>
          <w:rStyle w:val="HideTWBExt"/>
          <w:b w:val="0"/>
          <w:lang w:val="fr-BE"/>
        </w:rPr>
        <w:t>&lt;/RepeatBlock-By&gt;</w:t>
      </w:r>
    </w:p>
    <w:p w14:paraId="0A4874D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8B619BF" w14:textId="77777777" w:rsidR="00B968A2" w:rsidRPr="00565786" w:rsidRDefault="00B968A2" w:rsidP="00B968A2">
      <w:pPr>
        <w:pStyle w:val="NormalBold"/>
      </w:pPr>
      <w:r w:rsidRPr="00565786">
        <w:rPr>
          <w:rStyle w:val="HideTWBExt"/>
        </w:rPr>
        <w:t>&lt;Article&gt;</w:t>
      </w:r>
      <w:r w:rsidRPr="00565786">
        <w:t>Paragrafo 10</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8C8A699" w14:textId="77777777" w:rsidTr="00C72CB5">
        <w:trPr>
          <w:trHeight w:hRule="exact" w:val="240"/>
          <w:jc w:val="center"/>
        </w:trPr>
        <w:tc>
          <w:tcPr>
            <w:tcW w:w="9752" w:type="dxa"/>
            <w:gridSpan w:val="2"/>
            <w:tcBorders>
              <w:top w:val="nil"/>
              <w:left w:val="nil"/>
              <w:bottom w:val="nil"/>
              <w:right w:val="nil"/>
            </w:tcBorders>
          </w:tcPr>
          <w:p w14:paraId="1D06611F" w14:textId="77777777" w:rsidR="00B968A2" w:rsidRPr="00565786" w:rsidRDefault="00B968A2" w:rsidP="00C72CB5"/>
        </w:tc>
      </w:tr>
      <w:tr w:rsidR="00B968A2" w:rsidRPr="00565786" w14:paraId="33ED4DEA" w14:textId="77777777" w:rsidTr="00C72CB5">
        <w:trPr>
          <w:trHeight w:val="240"/>
          <w:jc w:val="center"/>
        </w:trPr>
        <w:tc>
          <w:tcPr>
            <w:tcW w:w="4876" w:type="dxa"/>
            <w:tcBorders>
              <w:top w:val="nil"/>
              <w:left w:val="nil"/>
              <w:bottom w:val="nil"/>
              <w:right w:val="nil"/>
            </w:tcBorders>
          </w:tcPr>
          <w:p w14:paraId="64AC083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6C4B8AB" w14:textId="77777777" w:rsidR="00B968A2" w:rsidRPr="00565786" w:rsidRDefault="00B968A2" w:rsidP="00C72CB5">
            <w:pPr>
              <w:pStyle w:val="AmColumnHeading"/>
            </w:pPr>
            <w:r w:rsidRPr="00565786">
              <w:t>Emendamento</w:t>
            </w:r>
          </w:p>
        </w:tc>
      </w:tr>
      <w:tr w:rsidR="00B968A2" w:rsidRPr="00565786" w14:paraId="25811A75" w14:textId="77777777" w:rsidTr="00C72CB5">
        <w:trPr>
          <w:jc w:val="center"/>
        </w:trPr>
        <w:tc>
          <w:tcPr>
            <w:tcW w:w="4876" w:type="dxa"/>
            <w:tcBorders>
              <w:top w:val="nil"/>
              <w:left w:val="nil"/>
              <w:bottom w:val="nil"/>
              <w:right w:val="nil"/>
            </w:tcBorders>
          </w:tcPr>
          <w:p w14:paraId="31D2E306" w14:textId="77777777" w:rsidR="00B968A2" w:rsidRPr="00565786" w:rsidRDefault="00B968A2" w:rsidP="00C72CB5">
            <w:pPr>
              <w:pStyle w:val="Normal6a"/>
            </w:pPr>
            <w:r w:rsidRPr="00565786">
              <w:t>10.</w:t>
            </w:r>
            <w:r w:rsidRPr="00565786">
              <w:tab/>
              <w:t xml:space="preserve">insiste sull'importanza di una revisione degli articoli da 17 a 19 del FEAMPA tesa a semplificare i criteri di ammissibilità, </w:t>
            </w:r>
            <w:r w:rsidRPr="00565786">
              <w:rPr>
                <w:b/>
                <w:i/>
              </w:rPr>
              <w:t>in particolare rivedendo la soglia dei 24 metri e l'attuale limite di età dei pescherecci pari a 40 anni,</w:t>
            </w:r>
            <w:r w:rsidRPr="00565786">
              <w:t xml:space="preserve"> onde garantire </w:t>
            </w:r>
            <w:r w:rsidRPr="00565786">
              <w:rPr>
                <w:b/>
                <w:i/>
              </w:rPr>
              <w:t>che tutti i pescherecci essenziali possano compiere</w:t>
            </w:r>
            <w:r w:rsidRPr="00565786">
              <w:t xml:space="preserve"> un'efficace transizione verso la sostenibilità, </w:t>
            </w:r>
            <w:r w:rsidRPr="00565786">
              <w:rPr>
                <w:b/>
                <w:i/>
              </w:rPr>
              <w:t>migliorare</w:t>
            </w:r>
            <w:r w:rsidRPr="00565786">
              <w:t xml:space="preserve"> l'efficienza energetica e </w:t>
            </w:r>
            <w:r w:rsidRPr="00565786">
              <w:rPr>
                <w:b/>
                <w:i/>
              </w:rPr>
              <w:t>potenziare</w:t>
            </w:r>
            <w:r w:rsidRPr="00565786">
              <w:t xml:space="preserve"> la sicurezza;</w:t>
            </w:r>
          </w:p>
        </w:tc>
        <w:tc>
          <w:tcPr>
            <w:tcW w:w="4876" w:type="dxa"/>
            <w:tcBorders>
              <w:top w:val="nil"/>
              <w:left w:val="nil"/>
              <w:bottom w:val="nil"/>
              <w:right w:val="nil"/>
            </w:tcBorders>
          </w:tcPr>
          <w:p w14:paraId="025C2EEE" w14:textId="77777777" w:rsidR="00B968A2" w:rsidRPr="00565786" w:rsidRDefault="00B968A2" w:rsidP="00C72CB5">
            <w:pPr>
              <w:pStyle w:val="Normal6a"/>
            </w:pPr>
            <w:r w:rsidRPr="00565786">
              <w:t>10.</w:t>
            </w:r>
            <w:r w:rsidRPr="00565786">
              <w:tab/>
              <w:t xml:space="preserve">insiste sull'importanza di una revisione degli articoli da 17 a 19 del FEAMP tesa a semplificare i criteri di ammissibilità </w:t>
            </w:r>
            <w:r w:rsidRPr="00565786">
              <w:rPr>
                <w:b/>
                <w:i/>
              </w:rPr>
              <w:t>per migliorare l'accesso e l'assegnazione prioritaria dei finanziamenti ai pescatori su piccola scala che utilizzano attrezzi fissi, nonché per sviluppare un piano d'azione specifico per la decarbonizzazione e la modernizzazione della pesca su piccola scala</w:t>
            </w:r>
            <w:r w:rsidRPr="00565786">
              <w:t xml:space="preserve">, onde garantire un'efficace transizione verso la sostenibilità, </w:t>
            </w:r>
            <w:r w:rsidRPr="00565786">
              <w:rPr>
                <w:b/>
                <w:i/>
              </w:rPr>
              <w:t>migliorando al contempo</w:t>
            </w:r>
            <w:r w:rsidRPr="00565786">
              <w:t xml:space="preserve"> l'efficienza energetica e </w:t>
            </w:r>
            <w:r w:rsidRPr="00565786">
              <w:rPr>
                <w:b/>
                <w:i/>
              </w:rPr>
              <w:t>potenziando</w:t>
            </w:r>
            <w:r w:rsidRPr="00565786">
              <w:t xml:space="preserve"> la sicurezza;</w:t>
            </w:r>
          </w:p>
        </w:tc>
      </w:tr>
    </w:tbl>
    <w:p w14:paraId="64E0C49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DE377CE" w14:textId="77777777" w:rsidR="00B968A2" w:rsidRPr="00565786" w:rsidRDefault="00B968A2" w:rsidP="00B968A2">
      <w:r w:rsidRPr="00565786">
        <w:rPr>
          <w:rStyle w:val="HideTWBExt"/>
        </w:rPr>
        <w:t>&lt;/Amend&gt;</w:t>
      </w:r>
    </w:p>
    <w:p w14:paraId="7DCBFC0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244</w:t>
      </w:r>
      <w:r w:rsidRPr="00565786">
        <w:rPr>
          <w:rStyle w:val="HideTWBExt"/>
        </w:rPr>
        <w:t>&lt;/NumAm&gt;</w:t>
      </w:r>
    </w:p>
    <w:p w14:paraId="1590E819"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 Asger Christensen</w:t>
      </w:r>
      <w:r w:rsidRPr="00565786">
        <w:rPr>
          <w:rStyle w:val="HideTWBExt"/>
          <w:b w:val="0"/>
        </w:rPr>
        <w:t>&lt;/Members&gt;</w:t>
      </w:r>
    </w:p>
    <w:p w14:paraId="7324C040" w14:textId="77777777" w:rsidR="00B968A2" w:rsidRPr="00565786" w:rsidRDefault="00B968A2" w:rsidP="00B968A2">
      <w:pPr>
        <w:pStyle w:val="NormalBold"/>
      </w:pPr>
      <w:r w:rsidRPr="00565786">
        <w:rPr>
          <w:rStyle w:val="HideTWBExt"/>
          <w:b w:val="0"/>
        </w:rPr>
        <w:t>&lt;/RepeatBlock-By&gt;</w:t>
      </w:r>
    </w:p>
    <w:p w14:paraId="63F047C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3FF09FF" w14:textId="77777777" w:rsidR="00B968A2" w:rsidRPr="00565786" w:rsidRDefault="00B968A2" w:rsidP="00B968A2">
      <w:pPr>
        <w:pStyle w:val="NormalBold"/>
      </w:pPr>
      <w:r w:rsidRPr="00565786">
        <w:rPr>
          <w:rStyle w:val="HideTWBExt"/>
        </w:rPr>
        <w:t>&lt;Article&gt;</w:t>
      </w:r>
      <w:r w:rsidRPr="00565786">
        <w:t>Paragrafo 10</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E0CEA45" w14:textId="77777777" w:rsidTr="00C72CB5">
        <w:trPr>
          <w:trHeight w:hRule="exact" w:val="240"/>
          <w:jc w:val="center"/>
        </w:trPr>
        <w:tc>
          <w:tcPr>
            <w:tcW w:w="9752" w:type="dxa"/>
            <w:gridSpan w:val="2"/>
            <w:tcBorders>
              <w:top w:val="nil"/>
              <w:left w:val="nil"/>
              <w:bottom w:val="nil"/>
              <w:right w:val="nil"/>
            </w:tcBorders>
          </w:tcPr>
          <w:p w14:paraId="3A2F278C" w14:textId="77777777" w:rsidR="00B968A2" w:rsidRPr="00565786" w:rsidRDefault="00B968A2" w:rsidP="00C72CB5"/>
        </w:tc>
      </w:tr>
      <w:tr w:rsidR="00B968A2" w:rsidRPr="00565786" w14:paraId="2979781B" w14:textId="77777777" w:rsidTr="00C72CB5">
        <w:trPr>
          <w:trHeight w:val="240"/>
          <w:jc w:val="center"/>
        </w:trPr>
        <w:tc>
          <w:tcPr>
            <w:tcW w:w="4876" w:type="dxa"/>
            <w:tcBorders>
              <w:top w:val="nil"/>
              <w:left w:val="nil"/>
              <w:bottom w:val="nil"/>
              <w:right w:val="nil"/>
            </w:tcBorders>
          </w:tcPr>
          <w:p w14:paraId="10842CB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9B32AB0" w14:textId="77777777" w:rsidR="00B968A2" w:rsidRPr="00565786" w:rsidRDefault="00B968A2" w:rsidP="00C72CB5">
            <w:pPr>
              <w:pStyle w:val="AmColumnHeading"/>
            </w:pPr>
            <w:r w:rsidRPr="00565786">
              <w:t>Emendamento</w:t>
            </w:r>
          </w:p>
        </w:tc>
      </w:tr>
      <w:tr w:rsidR="00B968A2" w:rsidRPr="00565786" w14:paraId="45A9C48D" w14:textId="77777777" w:rsidTr="00C72CB5">
        <w:trPr>
          <w:jc w:val="center"/>
        </w:trPr>
        <w:tc>
          <w:tcPr>
            <w:tcW w:w="4876" w:type="dxa"/>
            <w:tcBorders>
              <w:top w:val="nil"/>
              <w:left w:val="nil"/>
              <w:bottom w:val="nil"/>
              <w:right w:val="nil"/>
            </w:tcBorders>
          </w:tcPr>
          <w:p w14:paraId="3401794E" w14:textId="77777777" w:rsidR="00B968A2" w:rsidRPr="00565786" w:rsidRDefault="00B968A2" w:rsidP="00C72CB5">
            <w:pPr>
              <w:pStyle w:val="Normal6a"/>
            </w:pPr>
            <w:r w:rsidRPr="00565786">
              <w:t>10.</w:t>
            </w:r>
            <w:r w:rsidRPr="00565786">
              <w:tab/>
              <w:t xml:space="preserve">insiste </w:t>
            </w:r>
            <w:r w:rsidRPr="00565786">
              <w:rPr>
                <w:b/>
                <w:i/>
              </w:rPr>
              <w:t>sull'importanza di una revisione degli articoli da 17 a 19 del</w:t>
            </w:r>
            <w:r w:rsidRPr="00565786">
              <w:t xml:space="preserve"> FEAMPA </w:t>
            </w:r>
            <w:r w:rsidRPr="00565786">
              <w:rPr>
                <w:b/>
                <w:i/>
              </w:rPr>
              <w:t>tesa a semplificare</w:t>
            </w:r>
            <w:r w:rsidRPr="00565786">
              <w:t xml:space="preserve"> i criteri di ammissibilità, </w:t>
            </w:r>
            <w:r w:rsidRPr="00565786">
              <w:rPr>
                <w:b/>
                <w:i/>
              </w:rPr>
              <w:t>in particolare rivedendo la soglia dei 24 metri e l'attuale limite di età dei pescherecci pari a 40 anni</w:t>
            </w:r>
            <w:r w:rsidRPr="00565786">
              <w:t xml:space="preserve">, onde garantire che tutti i pescherecci </w:t>
            </w:r>
            <w:r w:rsidRPr="00565786">
              <w:rPr>
                <w:b/>
                <w:i/>
              </w:rPr>
              <w:t>essenziali</w:t>
            </w:r>
            <w:r w:rsidRPr="00565786">
              <w:t xml:space="preserve"> possano compiere un'efficace transizione verso </w:t>
            </w:r>
            <w:r w:rsidRPr="00565786">
              <w:rPr>
                <w:b/>
                <w:bCs/>
                <w:i/>
                <w:iCs/>
              </w:rPr>
              <w:t>la sostenibilità</w:t>
            </w:r>
            <w:r w:rsidRPr="00565786">
              <w:t>, migliorare l'efficienza energetica e potenziare la sicurezza;</w:t>
            </w:r>
          </w:p>
        </w:tc>
        <w:tc>
          <w:tcPr>
            <w:tcW w:w="4876" w:type="dxa"/>
            <w:tcBorders>
              <w:top w:val="nil"/>
              <w:left w:val="nil"/>
              <w:bottom w:val="nil"/>
              <w:right w:val="nil"/>
            </w:tcBorders>
          </w:tcPr>
          <w:p w14:paraId="3797627A" w14:textId="77777777" w:rsidR="00B968A2" w:rsidRPr="00565786" w:rsidRDefault="00B968A2" w:rsidP="00C72CB5">
            <w:pPr>
              <w:pStyle w:val="Normal6a"/>
            </w:pPr>
            <w:r w:rsidRPr="00565786">
              <w:t>10.</w:t>
            </w:r>
            <w:r w:rsidRPr="00565786">
              <w:tab/>
              <w:t xml:space="preserve">insiste </w:t>
            </w:r>
            <w:r w:rsidRPr="00565786">
              <w:rPr>
                <w:b/>
                <w:i/>
              </w:rPr>
              <w:t>affinché il prossimo</w:t>
            </w:r>
            <w:r w:rsidRPr="00565786">
              <w:t xml:space="preserve"> FEAMPA </w:t>
            </w:r>
            <w:r w:rsidRPr="00565786">
              <w:rPr>
                <w:b/>
                <w:i/>
              </w:rPr>
              <w:t>semplifichi</w:t>
            </w:r>
            <w:r w:rsidRPr="00565786">
              <w:t xml:space="preserve"> i criteri di ammissibilità, </w:t>
            </w:r>
            <w:r w:rsidRPr="00565786">
              <w:rPr>
                <w:b/>
                <w:i/>
              </w:rPr>
              <w:t>per tenere conto dei requisiti di spazio e progettazione dei sistemi di stoccaggio, energia e propulsione dei combustibili alternativi</w:t>
            </w:r>
            <w:r w:rsidRPr="00565786">
              <w:t xml:space="preserve">, onde garantire che tutti i pescherecci possano compiere un'efficace transizione verso </w:t>
            </w:r>
            <w:r w:rsidRPr="00565786">
              <w:rPr>
                <w:b/>
                <w:bCs/>
                <w:i/>
                <w:iCs/>
              </w:rPr>
              <w:t>sistemi energetici decarbonizzati</w:t>
            </w:r>
            <w:r w:rsidRPr="00565786">
              <w:t>, migliorare l'efficienza energetica e potenziare la sicurezza;</w:t>
            </w:r>
          </w:p>
        </w:tc>
      </w:tr>
    </w:tbl>
    <w:p w14:paraId="1CE6341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668E1D2" w14:textId="77777777" w:rsidR="00B968A2" w:rsidRPr="00565786" w:rsidRDefault="00B968A2" w:rsidP="00B968A2">
      <w:r w:rsidRPr="00565786">
        <w:rPr>
          <w:rStyle w:val="HideTWBExt"/>
        </w:rPr>
        <w:t>&lt;/Amend&gt;</w:t>
      </w:r>
    </w:p>
    <w:p w14:paraId="07AD120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245</w:t>
      </w:r>
      <w:r w:rsidRPr="00565786">
        <w:rPr>
          <w:rStyle w:val="HideTWBExt"/>
        </w:rPr>
        <w:t>&lt;/NumAm&gt;</w:t>
      </w:r>
    </w:p>
    <w:p w14:paraId="1598C566"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20D99866"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56B83953" w14:textId="77777777" w:rsidR="00B968A2" w:rsidRPr="00565786" w:rsidRDefault="00B968A2" w:rsidP="00B968A2">
      <w:pPr>
        <w:pStyle w:val="NormalBold"/>
      </w:pPr>
      <w:r w:rsidRPr="00565786">
        <w:rPr>
          <w:rStyle w:val="HideTWBExt"/>
          <w:b w:val="0"/>
        </w:rPr>
        <w:t>&lt;/RepeatBlock-By&gt;</w:t>
      </w:r>
    </w:p>
    <w:p w14:paraId="747C0EC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650ACA8" w14:textId="77777777" w:rsidR="00B968A2" w:rsidRPr="00565786" w:rsidRDefault="00B968A2" w:rsidP="00B968A2">
      <w:pPr>
        <w:pStyle w:val="NormalBold"/>
      </w:pPr>
      <w:r w:rsidRPr="00565786">
        <w:rPr>
          <w:rStyle w:val="HideTWBExt"/>
        </w:rPr>
        <w:t>&lt;Article&gt;</w:t>
      </w:r>
      <w:r w:rsidRPr="00565786">
        <w:t>Paragrafo 10</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712A137" w14:textId="77777777" w:rsidTr="00C72CB5">
        <w:trPr>
          <w:trHeight w:hRule="exact" w:val="240"/>
          <w:jc w:val="center"/>
        </w:trPr>
        <w:tc>
          <w:tcPr>
            <w:tcW w:w="9752" w:type="dxa"/>
            <w:gridSpan w:val="2"/>
            <w:tcBorders>
              <w:top w:val="nil"/>
              <w:left w:val="nil"/>
              <w:bottom w:val="nil"/>
              <w:right w:val="nil"/>
            </w:tcBorders>
          </w:tcPr>
          <w:p w14:paraId="6FFC8F4E" w14:textId="77777777" w:rsidR="00B968A2" w:rsidRPr="00565786" w:rsidRDefault="00B968A2" w:rsidP="00C72CB5"/>
        </w:tc>
      </w:tr>
      <w:tr w:rsidR="00B968A2" w:rsidRPr="00565786" w14:paraId="25CE8703" w14:textId="77777777" w:rsidTr="00C72CB5">
        <w:trPr>
          <w:trHeight w:val="240"/>
          <w:jc w:val="center"/>
        </w:trPr>
        <w:tc>
          <w:tcPr>
            <w:tcW w:w="4876" w:type="dxa"/>
            <w:tcBorders>
              <w:top w:val="nil"/>
              <w:left w:val="nil"/>
              <w:bottom w:val="nil"/>
              <w:right w:val="nil"/>
            </w:tcBorders>
          </w:tcPr>
          <w:p w14:paraId="30BF9AD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1A3039D" w14:textId="77777777" w:rsidR="00B968A2" w:rsidRPr="00565786" w:rsidRDefault="00B968A2" w:rsidP="00C72CB5">
            <w:pPr>
              <w:pStyle w:val="AmColumnHeading"/>
            </w:pPr>
            <w:r w:rsidRPr="00565786">
              <w:t>Emendamento</w:t>
            </w:r>
          </w:p>
        </w:tc>
      </w:tr>
      <w:tr w:rsidR="00B968A2" w:rsidRPr="00565786" w14:paraId="48B3DC02" w14:textId="77777777" w:rsidTr="00C72CB5">
        <w:trPr>
          <w:jc w:val="center"/>
        </w:trPr>
        <w:tc>
          <w:tcPr>
            <w:tcW w:w="4876" w:type="dxa"/>
            <w:tcBorders>
              <w:top w:val="nil"/>
              <w:left w:val="nil"/>
              <w:bottom w:val="nil"/>
              <w:right w:val="nil"/>
            </w:tcBorders>
          </w:tcPr>
          <w:p w14:paraId="7F1E43EB" w14:textId="77777777" w:rsidR="00B968A2" w:rsidRPr="00565786" w:rsidRDefault="00B968A2" w:rsidP="00C72CB5">
            <w:pPr>
              <w:pStyle w:val="Normal6a"/>
            </w:pPr>
            <w:r w:rsidRPr="00565786">
              <w:t>10.</w:t>
            </w:r>
            <w:r w:rsidRPr="00565786">
              <w:tab/>
            </w:r>
            <w:r w:rsidRPr="00565786">
              <w:rPr>
                <w:b/>
                <w:i/>
              </w:rPr>
              <w:t>insiste sull'importanza di una revisione</w:t>
            </w:r>
            <w:r w:rsidRPr="00565786">
              <w:t xml:space="preserve"> degli articoli da 17 a 19 del FEAMPA </w:t>
            </w:r>
            <w:r w:rsidRPr="00565786">
              <w:rPr>
                <w:b/>
                <w:i/>
              </w:rPr>
              <w:t>tesa a semplificare i criteri di ammissibilità, in particolare rivedendo la soglia dei 24 metri e l'attuale limite di età dei pescherecci pari a 40 anni</w:t>
            </w:r>
            <w:r w:rsidRPr="00565786">
              <w:t>, onde garantire che tutti i pescherecci essenziali possano compiere un'efficace transizione verso la sostenibilità, migliorare l'efficienza energetica e potenziare la sicurezza;</w:t>
            </w:r>
          </w:p>
        </w:tc>
        <w:tc>
          <w:tcPr>
            <w:tcW w:w="4876" w:type="dxa"/>
            <w:tcBorders>
              <w:top w:val="nil"/>
              <w:left w:val="nil"/>
              <w:bottom w:val="nil"/>
              <w:right w:val="nil"/>
            </w:tcBorders>
          </w:tcPr>
          <w:p w14:paraId="472099AA" w14:textId="77777777" w:rsidR="00B968A2" w:rsidRPr="00565786" w:rsidRDefault="00B968A2" w:rsidP="00C72CB5">
            <w:pPr>
              <w:pStyle w:val="Normal6a"/>
            </w:pPr>
            <w:r w:rsidRPr="00565786">
              <w:t>10.</w:t>
            </w:r>
            <w:r w:rsidRPr="00565786">
              <w:tab/>
            </w:r>
            <w:r w:rsidRPr="00565786">
              <w:rPr>
                <w:b/>
                <w:i/>
              </w:rPr>
              <w:t>sollecita un maggiore coordinamento e una maggiore agevolazione da parte della Commissione e degli Stati membri per l'attuazione</w:t>
            </w:r>
            <w:r w:rsidRPr="00565786">
              <w:t xml:space="preserve"> degli articoli da 17 a 19 del FEAMPA, onde garantire che tutti i pescherecci essenziali possano compiere un'efficace transizione verso la sostenibilità, migliorare l'efficienza energetica e potenziare la sicurezza;</w:t>
            </w:r>
          </w:p>
        </w:tc>
      </w:tr>
    </w:tbl>
    <w:p w14:paraId="370C1CF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6C0A45F" w14:textId="77777777" w:rsidR="00B968A2" w:rsidRPr="00565786" w:rsidRDefault="00B968A2" w:rsidP="00B968A2">
      <w:r w:rsidRPr="00565786">
        <w:rPr>
          <w:rStyle w:val="HideTWBExt"/>
        </w:rPr>
        <w:t>&lt;/Amend&gt;</w:t>
      </w:r>
    </w:p>
    <w:p w14:paraId="64C2984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246</w:t>
      </w:r>
      <w:r w:rsidRPr="00565786">
        <w:rPr>
          <w:rStyle w:val="HideTWBExt"/>
        </w:rPr>
        <w:t>&lt;/NumAm&gt;</w:t>
      </w:r>
    </w:p>
    <w:p w14:paraId="1859ED1D" w14:textId="77777777" w:rsidR="00B968A2" w:rsidRPr="00565786" w:rsidRDefault="00B968A2" w:rsidP="00B968A2">
      <w:pPr>
        <w:pStyle w:val="NormalBold"/>
      </w:pPr>
      <w:r w:rsidRPr="00565786">
        <w:rPr>
          <w:rStyle w:val="HideTWBExt"/>
          <w:b w:val="0"/>
        </w:rPr>
        <w:t>&lt;RepeatBlock-By&gt;&lt;Members&gt;</w:t>
      </w:r>
      <w:r w:rsidRPr="00565786">
        <w:t>Marco Falcone, Flavio Tosi</w:t>
      </w:r>
      <w:r w:rsidRPr="00565786">
        <w:rPr>
          <w:rStyle w:val="HideTWBExt"/>
          <w:b w:val="0"/>
        </w:rPr>
        <w:t>&lt;/Members&gt;</w:t>
      </w:r>
    </w:p>
    <w:p w14:paraId="4CEA1FEA" w14:textId="77777777" w:rsidR="00B968A2" w:rsidRPr="00565786" w:rsidRDefault="00B968A2" w:rsidP="00B968A2">
      <w:pPr>
        <w:pStyle w:val="NormalBold"/>
      </w:pPr>
      <w:r w:rsidRPr="00565786">
        <w:rPr>
          <w:rStyle w:val="HideTWBExt"/>
          <w:b w:val="0"/>
        </w:rPr>
        <w:t>&lt;/RepeatBlock-By&gt;</w:t>
      </w:r>
    </w:p>
    <w:p w14:paraId="4CD73E8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887B2A9" w14:textId="77777777" w:rsidR="00B968A2" w:rsidRPr="00565786" w:rsidRDefault="00B968A2" w:rsidP="00B968A2">
      <w:pPr>
        <w:pStyle w:val="NormalBold"/>
      </w:pPr>
      <w:r w:rsidRPr="00565786">
        <w:rPr>
          <w:rStyle w:val="HideTWBExt"/>
        </w:rPr>
        <w:t>&lt;Article&gt;</w:t>
      </w:r>
      <w:r w:rsidRPr="00565786">
        <w:t>Paragrafo 10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787860E" w14:textId="77777777" w:rsidTr="00C72CB5">
        <w:trPr>
          <w:trHeight w:hRule="exact" w:val="240"/>
          <w:jc w:val="center"/>
        </w:trPr>
        <w:tc>
          <w:tcPr>
            <w:tcW w:w="9752" w:type="dxa"/>
            <w:gridSpan w:val="2"/>
            <w:tcBorders>
              <w:top w:val="nil"/>
              <w:left w:val="nil"/>
              <w:bottom w:val="nil"/>
              <w:right w:val="nil"/>
            </w:tcBorders>
          </w:tcPr>
          <w:p w14:paraId="08DDFEE0" w14:textId="77777777" w:rsidR="00B968A2" w:rsidRPr="00565786" w:rsidRDefault="00B968A2" w:rsidP="00C72CB5"/>
        </w:tc>
      </w:tr>
      <w:tr w:rsidR="00B968A2" w:rsidRPr="00565786" w14:paraId="76E734E1" w14:textId="77777777" w:rsidTr="00C72CB5">
        <w:trPr>
          <w:trHeight w:val="240"/>
          <w:jc w:val="center"/>
        </w:trPr>
        <w:tc>
          <w:tcPr>
            <w:tcW w:w="4876" w:type="dxa"/>
            <w:tcBorders>
              <w:top w:val="nil"/>
              <w:left w:val="nil"/>
              <w:bottom w:val="nil"/>
              <w:right w:val="nil"/>
            </w:tcBorders>
          </w:tcPr>
          <w:p w14:paraId="352EA72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9CF0B09" w14:textId="77777777" w:rsidR="00B968A2" w:rsidRPr="00565786" w:rsidRDefault="00B968A2" w:rsidP="00C72CB5">
            <w:pPr>
              <w:pStyle w:val="AmColumnHeading"/>
            </w:pPr>
            <w:r w:rsidRPr="00565786">
              <w:t>Emendamento</w:t>
            </w:r>
          </w:p>
        </w:tc>
      </w:tr>
      <w:tr w:rsidR="00B968A2" w:rsidRPr="00565786" w14:paraId="5EF58D85" w14:textId="77777777" w:rsidTr="00C72CB5">
        <w:trPr>
          <w:jc w:val="center"/>
        </w:trPr>
        <w:tc>
          <w:tcPr>
            <w:tcW w:w="4876" w:type="dxa"/>
            <w:tcBorders>
              <w:top w:val="nil"/>
              <w:left w:val="nil"/>
              <w:bottom w:val="nil"/>
              <w:right w:val="nil"/>
            </w:tcBorders>
          </w:tcPr>
          <w:p w14:paraId="1EE48910" w14:textId="77777777" w:rsidR="00B968A2" w:rsidRPr="00565786" w:rsidRDefault="00B968A2" w:rsidP="00C72CB5">
            <w:pPr>
              <w:pStyle w:val="Normal6a"/>
            </w:pPr>
          </w:p>
        </w:tc>
        <w:tc>
          <w:tcPr>
            <w:tcW w:w="4876" w:type="dxa"/>
            <w:tcBorders>
              <w:top w:val="nil"/>
              <w:left w:val="nil"/>
              <w:bottom w:val="nil"/>
              <w:right w:val="nil"/>
            </w:tcBorders>
          </w:tcPr>
          <w:p w14:paraId="406ADEE3" w14:textId="77777777" w:rsidR="00B968A2" w:rsidRPr="00565786" w:rsidRDefault="00B968A2" w:rsidP="00C72CB5">
            <w:pPr>
              <w:pStyle w:val="Normal6a"/>
            </w:pPr>
            <w:proofErr w:type="gramStart"/>
            <w:r w:rsidRPr="00565786">
              <w:rPr>
                <w:b/>
                <w:i/>
              </w:rPr>
              <w:t>10</w:t>
            </w:r>
            <w:proofErr w:type="gramEnd"/>
            <w:r w:rsidRPr="00565786">
              <w:rPr>
                <w:b/>
                <w:i/>
              </w:rPr>
              <w:t xml:space="preserve"> bis.</w:t>
            </w:r>
            <w:r w:rsidRPr="00565786">
              <w:tab/>
            </w:r>
            <w:r w:rsidRPr="00565786">
              <w:rPr>
                <w:b/>
                <w:i/>
              </w:rPr>
              <w:t>sottolinea l'importanza di una transizione energetica realistica e sostenibile anche per il settore della pesca, e invita la Commissione a valutare la possibilità di rivedere i vincoli normativi che attualmente impediscono il rinnovo dei motori per le flotte a maggiore intensità energetica; evidenzia che l'adozione di motori di nuova generazione, anche endotermici, può contribuire in modo efficace e sostenibile alla riduzione dei consumi e delle emissioni nocive, rappresentando una soluzione concreta per migliorare l'efficienza ambientale senza compromettere la redditività delle imprese; ricorda infine che l'impatto del comparto della pesca sul totale delle emissioni globali resta marginale, e che il processo di decarbonizzazione della flotta dell'UE, debba garantire al contempo la sostenibilità economica, sociale e ambientale del settore;</w:t>
            </w:r>
          </w:p>
        </w:tc>
      </w:tr>
    </w:tbl>
    <w:p w14:paraId="0D43061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{IT}</w:t>
      </w:r>
      <w:r w:rsidRPr="00565786">
        <w:t>it</w:t>
      </w:r>
      <w:r w:rsidRPr="00565786">
        <w:rPr>
          <w:rStyle w:val="HideTWBExt"/>
        </w:rPr>
        <w:t>&lt;/Original&gt;</w:t>
      </w:r>
    </w:p>
    <w:p w14:paraId="5F4DE4AA" w14:textId="77777777" w:rsidR="00B968A2" w:rsidRPr="00565786" w:rsidRDefault="00B968A2" w:rsidP="00B968A2">
      <w:r w:rsidRPr="00565786">
        <w:rPr>
          <w:rStyle w:val="HideTWBExt"/>
        </w:rPr>
        <w:t>&lt;/Amend&gt;</w:t>
      </w:r>
    </w:p>
    <w:p w14:paraId="137304CD"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247</w:t>
      </w:r>
      <w:r w:rsidRPr="00565786">
        <w:rPr>
          <w:rStyle w:val="HideTWBExt"/>
        </w:rPr>
        <w:t>&lt;/NumAm&gt;</w:t>
      </w:r>
    </w:p>
    <w:p w14:paraId="3E8BF9A6" w14:textId="77777777" w:rsidR="00B968A2" w:rsidRPr="00565786" w:rsidRDefault="00B968A2" w:rsidP="00B968A2">
      <w:pPr>
        <w:pStyle w:val="NormalBold"/>
      </w:pPr>
      <w:r w:rsidRPr="00565786">
        <w:rPr>
          <w:rStyle w:val="HideTWBExt"/>
          <w:b w:val="0"/>
        </w:rPr>
        <w:t>&lt;RepeatBlock-By&gt;&lt;Members&gt;</w:t>
      </w:r>
      <w:r w:rsidRPr="00565786">
        <w:t>Isabelle Le Callennec</w:t>
      </w:r>
      <w:r w:rsidRPr="00565786">
        <w:rPr>
          <w:rStyle w:val="HideTWBExt"/>
          <w:b w:val="0"/>
        </w:rPr>
        <w:t>&lt;/Members&gt;</w:t>
      </w:r>
    </w:p>
    <w:p w14:paraId="1AF53298" w14:textId="77777777" w:rsidR="00B968A2" w:rsidRPr="00565786" w:rsidRDefault="00B968A2" w:rsidP="00B968A2">
      <w:pPr>
        <w:pStyle w:val="NormalBold"/>
      </w:pPr>
      <w:r w:rsidRPr="00565786">
        <w:rPr>
          <w:rStyle w:val="HideTWBExt"/>
          <w:b w:val="0"/>
        </w:rPr>
        <w:t>&lt;/RepeatBlock-By&gt;</w:t>
      </w:r>
    </w:p>
    <w:p w14:paraId="4BA2AA2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A66E8E5" w14:textId="77777777" w:rsidR="00B968A2" w:rsidRPr="00565786" w:rsidRDefault="00B968A2" w:rsidP="00B968A2">
      <w:pPr>
        <w:pStyle w:val="NormalBold"/>
      </w:pPr>
      <w:r w:rsidRPr="00565786">
        <w:rPr>
          <w:rStyle w:val="HideTWBExt"/>
        </w:rPr>
        <w:t>&lt;Article&gt;</w:t>
      </w:r>
      <w:r w:rsidRPr="00565786">
        <w:t>Paragrafo 10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87E61E0" w14:textId="77777777" w:rsidTr="00C72CB5">
        <w:trPr>
          <w:trHeight w:hRule="exact" w:val="240"/>
          <w:jc w:val="center"/>
        </w:trPr>
        <w:tc>
          <w:tcPr>
            <w:tcW w:w="9752" w:type="dxa"/>
            <w:gridSpan w:val="2"/>
            <w:tcBorders>
              <w:top w:val="nil"/>
              <w:left w:val="nil"/>
              <w:bottom w:val="nil"/>
              <w:right w:val="nil"/>
            </w:tcBorders>
          </w:tcPr>
          <w:p w14:paraId="190178A7" w14:textId="77777777" w:rsidR="00B968A2" w:rsidRPr="00565786" w:rsidRDefault="00B968A2" w:rsidP="00C72CB5"/>
        </w:tc>
      </w:tr>
      <w:tr w:rsidR="00B968A2" w:rsidRPr="00565786" w14:paraId="35EA88E8" w14:textId="77777777" w:rsidTr="00C72CB5">
        <w:trPr>
          <w:trHeight w:val="240"/>
          <w:jc w:val="center"/>
        </w:trPr>
        <w:tc>
          <w:tcPr>
            <w:tcW w:w="4876" w:type="dxa"/>
            <w:tcBorders>
              <w:top w:val="nil"/>
              <w:left w:val="nil"/>
              <w:bottom w:val="nil"/>
              <w:right w:val="nil"/>
            </w:tcBorders>
          </w:tcPr>
          <w:p w14:paraId="537DCBF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C0639F7" w14:textId="77777777" w:rsidR="00B968A2" w:rsidRPr="00565786" w:rsidRDefault="00B968A2" w:rsidP="00C72CB5">
            <w:pPr>
              <w:pStyle w:val="AmColumnHeading"/>
            </w:pPr>
            <w:r w:rsidRPr="00565786">
              <w:t>Emendamento</w:t>
            </w:r>
          </w:p>
        </w:tc>
      </w:tr>
      <w:tr w:rsidR="00B968A2" w:rsidRPr="00565786" w14:paraId="2325BE4C" w14:textId="77777777" w:rsidTr="00C72CB5">
        <w:trPr>
          <w:jc w:val="center"/>
        </w:trPr>
        <w:tc>
          <w:tcPr>
            <w:tcW w:w="4876" w:type="dxa"/>
            <w:tcBorders>
              <w:top w:val="nil"/>
              <w:left w:val="nil"/>
              <w:bottom w:val="nil"/>
              <w:right w:val="nil"/>
            </w:tcBorders>
          </w:tcPr>
          <w:p w14:paraId="0192ED66" w14:textId="77777777" w:rsidR="00B968A2" w:rsidRPr="00565786" w:rsidRDefault="00B968A2" w:rsidP="00C72CB5">
            <w:pPr>
              <w:pStyle w:val="Normal6a"/>
            </w:pPr>
          </w:p>
        </w:tc>
        <w:tc>
          <w:tcPr>
            <w:tcW w:w="4876" w:type="dxa"/>
            <w:tcBorders>
              <w:top w:val="nil"/>
              <w:left w:val="nil"/>
              <w:bottom w:val="nil"/>
              <w:right w:val="nil"/>
            </w:tcBorders>
          </w:tcPr>
          <w:p w14:paraId="7CAA0F9C" w14:textId="77777777" w:rsidR="00B968A2" w:rsidRPr="00565786" w:rsidRDefault="00B968A2" w:rsidP="00C72CB5">
            <w:pPr>
              <w:pStyle w:val="Normal6a"/>
            </w:pPr>
            <w:proofErr w:type="gramStart"/>
            <w:r w:rsidRPr="00565786">
              <w:rPr>
                <w:b/>
                <w:i/>
              </w:rPr>
              <w:t>10</w:t>
            </w:r>
            <w:proofErr w:type="gramEnd"/>
            <w:r w:rsidRPr="00565786">
              <w:rPr>
                <w:b/>
                <w:i/>
              </w:rPr>
              <w:t xml:space="preserve"> bis.</w:t>
            </w:r>
            <w:r w:rsidRPr="00565786">
              <w:tab/>
            </w:r>
            <w:r w:rsidRPr="00565786">
              <w:rPr>
                <w:b/>
                <w:i/>
              </w:rPr>
              <w:t>sottolinea la necessità di effettuare audit energetici dei pescherecci nel quadro del FEAMPA; insiste sul fatto che occorre incoraggiare le operazioni di ottimizzazione e ammodernamento, ove possibile, al fine di migliorare l'efficienza energetica delle navi e promuovere l'uso di tecnologie per ottimizzare le rotte di pesca, anche mediante l'intelligenza artificiale, in modo da decarbonizzare la pesca a costi più accessibili;</w:t>
            </w:r>
          </w:p>
        </w:tc>
      </w:tr>
    </w:tbl>
    <w:p w14:paraId="7A023AE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429AB331" w14:textId="77777777" w:rsidR="00B968A2" w:rsidRPr="00565786" w:rsidRDefault="00B968A2" w:rsidP="00B968A2">
      <w:r w:rsidRPr="00565786">
        <w:rPr>
          <w:rStyle w:val="HideTWBExt"/>
        </w:rPr>
        <w:t>&lt;/Amend&gt;</w:t>
      </w:r>
    </w:p>
    <w:p w14:paraId="06432E2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248</w:t>
      </w:r>
      <w:r w:rsidRPr="00565786">
        <w:rPr>
          <w:rStyle w:val="HideTWBExt"/>
        </w:rPr>
        <w:t>&lt;/NumAm&gt;</w:t>
      </w:r>
    </w:p>
    <w:p w14:paraId="5A4EB854" w14:textId="77777777" w:rsidR="00B968A2" w:rsidRPr="00565786" w:rsidRDefault="00B968A2" w:rsidP="00B968A2">
      <w:pPr>
        <w:pStyle w:val="NormalBold"/>
      </w:pPr>
      <w:r w:rsidRPr="00565786">
        <w:rPr>
          <w:rStyle w:val="HideTWBExt"/>
          <w:b w:val="0"/>
        </w:rPr>
        <w:t>&lt;RepeatBlock-By&gt;&lt;Members&gt;</w:t>
      </w:r>
      <w:r w:rsidRPr="00565786">
        <w:t>Carmen Crespo Díaz</w:t>
      </w:r>
      <w:r w:rsidRPr="00565786">
        <w:rPr>
          <w:rStyle w:val="HideTWBExt"/>
          <w:b w:val="0"/>
        </w:rPr>
        <w:t>&lt;/Members&gt;</w:t>
      </w:r>
    </w:p>
    <w:p w14:paraId="19025BC4" w14:textId="77777777" w:rsidR="00B968A2" w:rsidRPr="00565786" w:rsidRDefault="00B968A2" w:rsidP="00B968A2">
      <w:pPr>
        <w:pStyle w:val="NormalBold"/>
      </w:pPr>
      <w:r w:rsidRPr="00565786">
        <w:rPr>
          <w:rStyle w:val="HideTWBExt"/>
          <w:b w:val="0"/>
        </w:rPr>
        <w:t>&lt;/RepeatBlock-By&gt;</w:t>
      </w:r>
    </w:p>
    <w:p w14:paraId="0A871B3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C2CAD00" w14:textId="77777777" w:rsidR="00B968A2" w:rsidRPr="00565786" w:rsidRDefault="00B968A2" w:rsidP="00B968A2">
      <w:pPr>
        <w:pStyle w:val="NormalBold"/>
      </w:pPr>
      <w:r w:rsidRPr="00565786">
        <w:rPr>
          <w:rStyle w:val="HideTWBExt"/>
        </w:rPr>
        <w:t>&lt;Article&gt;</w:t>
      </w:r>
      <w:r w:rsidRPr="00565786">
        <w:t>Paragrafo 10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BE7E2A2" w14:textId="77777777" w:rsidTr="00C72CB5">
        <w:trPr>
          <w:trHeight w:hRule="exact" w:val="240"/>
          <w:jc w:val="center"/>
        </w:trPr>
        <w:tc>
          <w:tcPr>
            <w:tcW w:w="9752" w:type="dxa"/>
            <w:gridSpan w:val="2"/>
            <w:tcBorders>
              <w:top w:val="nil"/>
              <w:left w:val="nil"/>
              <w:bottom w:val="nil"/>
              <w:right w:val="nil"/>
            </w:tcBorders>
          </w:tcPr>
          <w:p w14:paraId="58F5E1E5" w14:textId="77777777" w:rsidR="00B968A2" w:rsidRPr="00565786" w:rsidRDefault="00B968A2" w:rsidP="00C72CB5"/>
        </w:tc>
      </w:tr>
      <w:tr w:rsidR="00B968A2" w:rsidRPr="00565786" w14:paraId="502234E6" w14:textId="77777777" w:rsidTr="00C72CB5">
        <w:trPr>
          <w:trHeight w:val="240"/>
          <w:jc w:val="center"/>
        </w:trPr>
        <w:tc>
          <w:tcPr>
            <w:tcW w:w="4876" w:type="dxa"/>
            <w:tcBorders>
              <w:top w:val="nil"/>
              <w:left w:val="nil"/>
              <w:bottom w:val="nil"/>
              <w:right w:val="nil"/>
            </w:tcBorders>
          </w:tcPr>
          <w:p w14:paraId="39EE55E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761DB2E" w14:textId="77777777" w:rsidR="00B968A2" w:rsidRPr="00565786" w:rsidRDefault="00B968A2" w:rsidP="00C72CB5">
            <w:pPr>
              <w:pStyle w:val="AmColumnHeading"/>
            </w:pPr>
            <w:r w:rsidRPr="00565786">
              <w:t>Emendamento</w:t>
            </w:r>
          </w:p>
        </w:tc>
      </w:tr>
      <w:tr w:rsidR="00B968A2" w:rsidRPr="00565786" w14:paraId="7D92D4A4" w14:textId="77777777" w:rsidTr="00C72CB5">
        <w:trPr>
          <w:jc w:val="center"/>
        </w:trPr>
        <w:tc>
          <w:tcPr>
            <w:tcW w:w="4876" w:type="dxa"/>
            <w:tcBorders>
              <w:top w:val="nil"/>
              <w:left w:val="nil"/>
              <w:bottom w:val="nil"/>
              <w:right w:val="nil"/>
            </w:tcBorders>
          </w:tcPr>
          <w:p w14:paraId="4B543671" w14:textId="77777777" w:rsidR="00B968A2" w:rsidRPr="00565786" w:rsidRDefault="00B968A2" w:rsidP="00C72CB5">
            <w:pPr>
              <w:pStyle w:val="Normal6a"/>
            </w:pPr>
          </w:p>
        </w:tc>
        <w:tc>
          <w:tcPr>
            <w:tcW w:w="4876" w:type="dxa"/>
            <w:tcBorders>
              <w:top w:val="nil"/>
              <w:left w:val="nil"/>
              <w:bottom w:val="nil"/>
              <w:right w:val="nil"/>
            </w:tcBorders>
          </w:tcPr>
          <w:p w14:paraId="78B9738D" w14:textId="77777777" w:rsidR="00B968A2" w:rsidRPr="00565786" w:rsidRDefault="00B968A2" w:rsidP="00C72CB5">
            <w:pPr>
              <w:pStyle w:val="Normal6a"/>
            </w:pPr>
            <w:proofErr w:type="gramStart"/>
            <w:r w:rsidRPr="00565786">
              <w:rPr>
                <w:b/>
                <w:i/>
              </w:rPr>
              <w:t>10</w:t>
            </w:r>
            <w:proofErr w:type="gramEnd"/>
            <w:r w:rsidRPr="00565786">
              <w:rPr>
                <w:b/>
                <w:i/>
              </w:rPr>
              <w:t xml:space="preserve"> bis.</w:t>
            </w:r>
            <w:r w:rsidRPr="00565786">
              <w:tab/>
            </w:r>
            <w:r w:rsidRPr="00565786">
              <w:rPr>
                <w:b/>
                <w:i/>
              </w:rPr>
              <w:t>sottolinea che l'età di una parte significativa della flotta rappresenta un ostacolo agli investimenti nella modernizzazione, nell'efficienza energetica e nella sostenibilità; propone, quindi, la creazione di un piano di rinnovamento, promosso in collaborazione con operatori privati, che faciliti il rinnovamento della flotta con unità più moderne, sicure e rispettose dell'ambiente;</w:t>
            </w:r>
          </w:p>
        </w:tc>
      </w:tr>
    </w:tbl>
    <w:p w14:paraId="04F4917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{ES}</w:t>
      </w:r>
      <w:r w:rsidRPr="00565786">
        <w:t>es</w:t>
      </w:r>
      <w:r w:rsidRPr="00565786">
        <w:rPr>
          <w:rStyle w:val="HideTWBExt"/>
        </w:rPr>
        <w:t>&lt;/Original&gt;</w:t>
      </w:r>
    </w:p>
    <w:p w14:paraId="357E3044" w14:textId="77777777" w:rsidR="00B968A2" w:rsidRPr="00565786" w:rsidRDefault="00B968A2" w:rsidP="00B968A2">
      <w:r w:rsidRPr="00565786">
        <w:rPr>
          <w:rStyle w:val="HideTWBExt"/>
        </w:rPr>
        <w:t>&lt;/Amend&gt;</w:t>
      </w:r>
    </w:p>
    <w:p w14:paraId="191AD82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249</w:t>
      </w:r>
      <w:r w:rsidRPr="00565786">
        <w:rPr>
          <w:rStyle w:val="HideTWBExt"/>
        </w:rPr>
        <w:t>&lt;/NumAm&gt;</w:t>
      </w:r>
    </w:p>
    <w:p w14:paraId="35E37FBA" w14:textId="77777777" w:rsidR="00B968A2" w:rsidRPr="00565786" w:rsidRDefault="00B968A2" w:rsidP="00B968A2">
      <w:pPr>
        <w:pStyle w:val="NormalBold"/>
      </w:pPr>
      <w:r w:rsidRPr="00565786">
        <w:rPr>
          <w:rStyle w:val="HideTWBExt"/>
          <w:b w:val="0"/>
        </w:rPr>
        <w:t>&lt;RepeatBlock-By&gt;&lt;Members&gt;</w:t>
      </w:r>
      <w:r w:rsidRPr="00565786">
        <w:t>Sander Smit</w:t>
      </w:r>
      <w:r w:rsidRPr="00565786">
        <w:rPr>
          <w:rStyle w:val="HideTWBExt"/>
          <w:b w:val="0"/>
        </w:rPr>
        <w:t>&lt;/Members&gt;</w:t>
      </w:r>
    </w:p>
    <w:p w14:paraId="73A7CC72" w14:textId="77777777" w:rsidR="00B968A2" w:rsidRPr="00565786" w:rsidRDefault="00B968A2" w:rsidP="00B968A2">
      <w:pPr>
        <w:pStyle w:val="NormalBold"/>
      </w:pPr>
      <w:r w:rsidRPr="00565786">
        <w:rPr>
          <w:rStyle w:val="HideTWBExt"/>
          <w:b w:val="0"/>
        </w:rPr>
        <w:t>&lt;/RepeatBlock-By&gt;</w:t>
      </w:r>
    </w:p>
    <w:p w14:paraId="075B355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11B05AE" w14:textId="77777777" w:rsidR="00B968A2" w:rsidRPr="00565786" w:rsidRDefault="00B968A2" w:rsidP="00B968A2">
      <w:pPr>
        <w:pStyle w:val="NormalBold"/>
      </w:pPr>
      <w:r w:rsidRPr="00565786">
        <w:rPr>
          <w:rStyle w:val="HideTWBExt"/>
        </w:rPr>
        <w:t>&lt;Article&gt;</w:t>
      </w:r>
      <w:r w:rsidRPr="00565786">
        <w:t>Paragrafo 10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A20B7B8" w14:textId="77777777" w:rsidTr="00C72CB5">
        <w:trPr>
          <w:trHeight w:hRule="exact" w:val="240"/>
          <w:jc w:val="center"/>
        </w:trPr>
        <w:tc>
          <w:tcPr>
            <w:tcW w:w="9752" w:type="dxa"/>
            <w:gridSpan w:val="2"/>
            <w:tcBorders>
              <w:top w:val="nil"/>
              <w:left w:val="nil"/>
              <w:bottom w:val="nil"/>
              <w:right w:val="nil"/>
            </w:tcBorders>
          </w:tcPr>
          <w:p w14:paraId="14B5B656" w14:textId="77777777" w:rsidR="00B968A2" w:rsidRPr="00565786" w:rsidRDefault="00B968A2" w:rsidP="00C72CB5"/>
        </w:tc>
      </w:tr>
      <w:tr w:rsidR="00B968A2" w:rsidRPr="00565786" w14:paraId="7D950B60" w14:textId="77777777" w:rsidTr="00C72CB5">
        <w:trPr>
          <w:trHeight w:val="240"/>
          <w:jc w:val="center"/>
        </w:trPr>
        <w:tc>
          <w:tcPr>
            <w:tcW w:w="4876" w:type="dxa"/>
            <w:tcBorders>
              <w:top w:val="nil"/>
              <w:left w:val="nil"/>
              <w:bottom w:val="nil"/>
              <w:right w:val="nil"/>
            </w:tcBorders>
          </w:tcPr>
          <w:p w14:paraId="7434C35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736D4F9" w14:textId="77777777" w:rsidR="00B968A2" w:rsidRPr="00565786" w:rsidRDefault="00B968A2" w:rsidP="00C72CB5">
            <w:pPr>
              <w:pStyle w:val="AmColumnHeading"/>
            </w:pPr>
            <w:r w:rsidRPr="00565786">
              <w:t>Emendamento</w:t>
            </w:r>
          </w:p>
        </w:tc>
      </w:tr>
      <w:tr w:rsidR="00B968A2" w:rsidRPr="00565786" w14:paraId="0DFC8499" w14:textId="77777777" w:rsidTr="00C72CB5">
        <w:trPr>
          <w:jc w:val="center"/>
        </w:trPr>
        <w:tc>
          <w:tcPr>
            <w:tcW w:w="4876" w:type="dxa"/>
            <w:tcBorders>
              <w:top w:val="nil"/>
              <w:left w:val="nil"/>
              <w:bottom w:val="nil"/>
              <w:right w:val="nil"/>
            </w:tcBorders>
          </w:tcPr>
          <w:p w14:paraId="59E2678C" w14:textId="77777777" w:rsidR="00B968A2" w:rsidRPr="00565786" w:rsidRDefault="00B968A2" w:rsidP="00C72CB5">
            <w:pPr>
              <w:pStyle w:val="Normal6a"/>
            </w:pPr>
          </w:p>
        </w:tc>
        <w:tc>
          <w:tcPr>
            <w:tcW w:w="4876" w:type="dxa"/>
            <w:tcBorders>
              <w:top w:val="nil"/>
              <w:left w:val="nil"/>
              <w:bottom w:val="nil"/>
              <w:right w:val="nil"/>
            </w:tcBorders>
          </w:tcPr>
          <w:p w14:paraId="5DAB417F" w14:textId="77777777" w:rsidR="00B968A2" w:rsidRPr="00565786" w:rsidRDefault="00B968A2" w:rsidP="00C72CB5">
            <w:pPr>
              <w:pStyle w:val="Normal6a"/>
            </w:pPr>
            <w:proofErr w:type="gramStart"/>
            <w:r w:rsidRPr="00565786">
              <w:rPr>
                <w:b/>
                <w:i/>
              </w:rPr>
              <w:t>10</w:t>
            </w:r>
            <w:proofErr w:type="gramEnd"/>
            <w:r w:rsidRPr="00565786">
              <w:rPr>
                <w:b/>
                <w:i/>
              </w:rPr>
              <w:t xml:space="preserve"> bis.</w:t>
            </w:r>
            <w:r w:rsidRPr="00565786">
              <w:tab/>
            </w:r>
            <w:r w:rsidRPr="00565786">
              <w:rPr>
                <w:b/>
                <w:i/>
              </w:rPr>
              <w:t>invita la Commissione a individuare e istituire ulteriori strumenti di finanziamento al di là del FEAMPA, compresi modelli di finanziamento innovativi, per sostenere le ingenti esigenze di investimento legate alle sfide del settore in materia di decarbonizzazione ed efficienza energetica;</w:t>
            </w:r>
          </w:p>
        </w:tc>
      </w:tr>
    </w:tbl>
    <w:p w14:paraId="2B77A4C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7F9D6F7" w14:textId="77777777" w:rsidR="00B968A2" w:rsidRPr="00565786" w:rsidRDefault="00B968A2" w:rsidP="00B968A2">
      <w:r w:rsidRPr="00565786">
        <w:rPr>
          <w:rStyle w:val="HideTWBExt"/>
        </w:rPr>
        <w:t>&lt;/Amend&gt;</w:t>
      </w:r>
    </w:p>
    <w:p w14:paraId="687D29A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250</w:t>
      </w:r>
      <w:r w:rsidRPr="00565786">
        <w:rPr>
          <w:rStyle w:val="HideTWBExt"/>
        </w:rPr>
        <w:t>&lt;/NumAm&gt;</w:t>
      </w:r>
    </w:p>
    <w:p w14:paraId="24B37E54"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150218C3" w14:textId="77777777" w:rsidR="00B968A2" w:rsidRPr="00565786" w:rsidRDefault="00B968A2" w:rsidP="00B968A2">
      <w:pPr>
        <w:pStyle w:val="NormalBold"/>
      </w:pPr>
      <w:r w:rsidRPr="00565786">
        <w:rPr>
          <w:rStyle w:val="HideTWBExt"/>
          <w:b w:val="0"/>
        </w:rPr>
        <w:t>&lt;/RepeatBlock-By&gt;</w:t>
      </w:r>
    </w:p>
    <w:p w14:paraId="0C7CA5D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4F20683" w14:textId="77777777" w:rsidR="00B968A2" w:rsidRPr="00565786" w:rsidRDefault="00B968A2" w:rsidP="00B968A2">
      <w:pPr>
        <w:pStyle w:val="NormalBold"/>
      </w:pPr>
      <w:r w:rsidRPr="00565786">
        <w:rPr>
          <w:rStyle w:val="HideTWBExt"/>
        </w:rPr>
        <w:t>&lt;Article&gt;</w:t>
      </w:r>
      <w:r w:rsidRPr="00565786">
        <w:t>Paragrafo 10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1B4FD3C" w14:textId="77777777" w:rsidTr="00C72CB5">
        <w:trPr>
          <w:trHeight w:hRule="exact" w:val="240"/>
          <w:jc w:val="center"/>
        </w:trPr>
        <w:tc>
          <w:tcPr>
            <w:tcW w:w="9752" w:type="dxa"/>
            <w:gridSpan w:val="2"/>
            <w:tcBorders>
              <w:top w:val="nil"/>
              <w:left w:val="nil"/>
              <w:bottom w:val="nil"/>
              <w:right w:val="nil"/>
            </w:tcBorders>
          </w:tcPr>
          <w:p w14:paraId="73F0A348" w14:textId="77777777" w:rsidR="00B968A2" w:rsidRPr="00565786" w:rsidRDefault="00B968A2" w:rsidP="00C72CB5"/>
        </w:tc>
      </w:tr>
      <w:tr w:rsidR="00B968A2" w:rsidRPr="00565786" w14:paraId="3137C71E" w14:textId="77777777" w:rsidTr="00C72CB5">
        <w:trPr>
          <w:trHeight w:val="240"/>
          <w:jc w:val="center"/>
        </w:trPr>
        <w:tc>
          <w:tcPr>
            <w:tcW w:w="4876" w:type="dxa"/>
            <w:tcBorders>
              <w:top w:val="nil"/>
              <w:left w:val="nil"/>
              <w:bottom w:val="nil"/>
              <w:right w:val="nil"/>
            </w:tcBorders>
          </w:tcPr>
          <w:p w14:paraId="4763DF3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D76CA32" w14:textId="77777777" w:rsidR="00B968A2" w:rsidRPr="00565786" w:rsidRDefault="00B968A2" w:rsidP="00C72CB5">
            <w:pPr>
              <w:pStyle w:val="AmColumnHeading"/>
            </w:pPr>
            <w:r w:rsidRPr="00565786">
              <w:t>Emendamento</w:t>
            </w:r>
          </w:p>
        </w:tc>
      </w:tr>
      <w:tr w:rsidR="00B968A2" w:rsidRPr="00565786" w14:paraId="7192791A" w14:textId="77777777" w:rsidTr="00C72CB5">
        <w:trPr>
          <w:jc w:val="center"/>
        </w:trPr>
        <w:tc>
          <w:tcPr>
            <w:tcW w:w="4876" w:type="dxa"/>
            <w:tcBorders>
              <w:top w:val="nil"/>
              <w:left w:val="nil"/>
              <w:bottom w:val="nil"/>
              <w:right w:val="nil"/>
            </w:tcBorders>
          </w:tcPr>
          <w:p w14:paraId="43DE9367" w14:textId="77777777" w:rsidR="00B968A2" w:rsidRPr="00565786" w:rsidRDefault="00B968A2" w:rsidP="00C72CB5">
            <w:pPr>
              <w:pStyle w:val="Normal6a"/>
            </w:pPr>
          </w:p>
        </w:tc>
        <w:tc>
          <w:tcPr>
            <w:tcW w:w="4876" w:type="dxa"/>
            <w:tcBorders>
              <w:top w:val="nil"/>
              <w:left w:val="nil"/>
              <w:bottom w:val="nil"/>
              <w:right w:val="nil"/>
            </w:tcBorders>
          </w:tcPr>
          <w:p w14:paraId="4CC9B786" w14:textId="77777777" w:rsidR="00B968A2" w:rsidRPr="00565786" w:rsidRDefault="00B968A2" w:rsidP="00C72CB5">
            <w:pPr>
              <w:pStyle w:val="Normal6a"/>
            </w:pPr>
            <w:proofErr w:type="gramStart"/>
            <w:r w:rsidRPr="00565786">
              <w:rPr>
                <w:b/>
                <w:i/>
              </w:rPr>
              <w:t>10</w:t>
            </w:r>
            <w:proofErr w:type="gramEnd"/>
            <w:r w:rsidRPr="00565786">
              <w:rPr>
                <w:b/>
                <w:i/>
              </w:rPr>
              <w:t xml:space="preserve"> bis.</w:t>
            </w:r>
            <w:r w:rsidRPr="00565786">
              <w:tab/>
            </w:r>
            <w:r w:rsidRPr="00565786">
              <w:rPr>
                <w:b/>
                <w:i/>
              </w:rPr>
              <w:t>invita la Commissione, nella struttura del nuovo quadro finanziario pluriennale per il periodo 2028-2035, a mantenere il FEAMPA come fondo specificamente dedicato alla pesca, dotato di risorse sufficienti;</w:t>
            </w:r>
          </w:p>
        </w:tc>
      </w:tr>
    </w:tbl>
    <w:p w14:paraId="1B3CCA17"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0621A0B6" w14:textId="77777777" w:rsidR="00B968A2" w:rsidRPr="006D085E" w:rsidRDefault="00B968A2" w:rsidP="00B968A2">
      <w:pPr>
        <w:rPr>
          <w:lang w:val="fr-BE"/>
        </w:rPr>
      </w:pPr>
      <w:r w:rsidRPr="006D085E">
        <w:rPr>
          <w:rStyle w:val="HideTWBExt"/>
          <w:lang w:val="fr-BE"/>
        </w:rPr>
        <w:t>&lt;/Amend&gt;</w:t>
      </w:r>
    </w:p>
    <w:p w14:paraId="41E03171"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251</w:t>
      </w:r>
      <w:r w:rsidRPr="006D085E">
        <w:rPr>
          <w:rStyle w:val="HideTWBExt"/>
          <w:lang w:val="fr-BE"/>
        </w:rPr>
        <w:t>&lt;/NumAm&gt;</w:t>
      </w:r>
    </w:p>
    <w:p w14:paraId="50D59B82"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2DBBB3CD" w14:textId="77777777" w:rsidR="00B968A2" w:rsidRPr="006D085E" w:rsidRDefault="00B968A2" w:rsidP="00B968A2">
      <w:pPr>
        <w:pStyle w:val="NormalBold"/>
        <w:rPr>
          <w:lang w:val="fr-BE"/>
        </w:rPr>
      </w:pPr>
      <w:r w:rsidRPr="006D085E">
        <w:rPr>
          <w:rStyle w:val="HideTWBExt"/>
          <w:b w:val="0"/>
          <w:lang w:val="fr-BE"/>
        </w:rPr>
        <w:t>&lt;/RepeatBlock-By&gt;</w:t>
      </w:r>
    </w:p>
    <w:p w14:paraId="14ED96B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9BAC842" w14:textId="77777777" w:rsidR="00B968A2" w:rsidRPr="00565786" w:rsidRDefault="00B968A2" w:rsidP="00B968A2">
      <w:pPr>
        <w:pStyle w:val="NormalBold"/>
      </w:pPr>
      <w:r w:rsidRPr="00565786">
        <w:rPr>
          <w:rStyle w:val="HideTWBExt"/>
        </w:rPr>
        <w:t>&lt;Article&gt;</w:t>
      </w:r>
      <w:r w:rsidRPr="00565786">
        <w:t>Paragrafo 10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818C338" w14:textId="77777777" w:rsidTr="00C72CB5">
        <w:trPr>
          <w:trHeight w:hRule="exact" w:val="240"/>
          <w:jc w:val="center"/>
        </w:trPr>
        <w:tc>
          <w:tcPr>
            <w:tcW w:w="9752" w:type="dxa"/>
            <w:gridSpan w:val="2"/>
            <w:tcBorders>
              <w:top w:val="nil"/>
              <w:left w:val="nil"/>
              <w:bottom w:val="nil"/>
              <w:right w:val="nil"/>
            </w:tcBorders>
          </w:tcPr>
          <w:p w14:paraId="0DA18284" w14:textId="77777777" w:rsidR="00B968A2" w:rsidRPr="00565786" w:rsidRDefault="00B968A2" w:rsidP="00C72CB5"/>
        </w:tc>
      </w:tr>
      <w:tr w:rsidR="00B968A2" w:rsidRPr="00565786" w14:paraId="5CEA5C0E" w14:textId="77777777" w:rsidTr="00C72CB5">
        <w:trPr>
          <w:trHeight w:val="240"/>
          <w:jc w:val="center"/>
        </w:trPr>
        <w:tc>
          <w:tcPr>
            <w:tcW w:w="4876" w:type="dxa"/>
            <w:tcBorders>
              <w:top w:val="nil"/>
              <w:left w:val="nil"/>
              <w:bottom w:val="nil"/>
              <w:right w:val="nil"/>
            </w:tcBorders>
          </w:tcPr>
          <w:p w14:paraId="3905F6D6"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4DB5220" w14:textId="77777777" w:rsidR="00B968A2" w:rsidRPr="00565786" w:rsidRDefault="00B968A2" w:rsidP="00C72CB5">
            <w:pPr>
              <w:pStyle w:val="AmColumnHeading"/>
            </w:pPr>
            <w:r w:rsidRPr="00565786">
              <w:t>Emendamento</w:t>
            </w:r>
          </w:p>
        </w:tc>
      </w:tr>
      <w:tr w:rsidR="00B968A2" w:rsidRPr="00565786" w14:paraId="6AB63C68" w14:textId="77777777" w:rsidTr="00C72CB5">
        <w:trPr>
          <w:jc w:val="center"/>
        </w:trPr>
        <w:tc>
          <w:tcPr>
            <w:tcW w:w="4876" w:type="dxa"/>
            <w:tcBorders>
              <w:top w:val="nil"/>
              <w:left w:val="nil"/>
              <w:bottom w:val="nil"/>
              <w:right w:val="nil"/>
            </w:tcBorders>
          </w:tcPr>
          <w:p w14:paraId="25DA7B66" w14:textId="77777777" w:rsidR="00B968A2" w:rsidRPr="00565786" w:rsidRDefault="00B968A2" w:rsidP="00C72CB5">
            <w:pPr>
              <w:pStyle w:val="Normal6a"/>
            </w:pPr>
          </w:p>
        </w:tc>
        <w:tc>
          <w:tcPr>
            <w:tcW w:w="4876" w:type="dxa"/>
            <w:tcBorders>
              <w:top w:val="nil"/>
              <w:left w:val="nil"/>
              <w:bottom w:val="nil"/>
              <w:right w:val="nil"/>
            </w:tcBorders>
          </w:tcPr>
          <w:p w14:paraId="49BCCAA0" w14:textId="77777777" w:rsidR="00B968A2" w:rsidRPr="00565786" w:rsidRDefault="00B968A2" w:rsidP="00C72CB5">
            <w:pPr>
              <w:pStyle w:val="Normal6a"/>
            </w:pPr>
            <w:proofErr w:type="gramStart"/>
            <w:r w:rsidRPr="00565786">
              <w:rPr>
                <w:b/>
                <w:i/>
              </w:rPr>
              <w:t>10</w:t>
            </w:r>
            <w:proofErr w:type="gramEnd"/>
            <w:r w:rsidRPr="00565786">
              <w:rPr>
                <w:b/>
                <w:i/>
              </w:rPr>
              <w:t xml:space="preserve"> ter.</w:t>
            </w:r>
            <w:r w:rsidRPr="00565786">
              <w:tab/>
            </w:r>
            <w:r w:rsidRPr="00565786">
              <w:rPr>
                <w:b/>
                <w:i/>
              </w:rPr>
              <w:t>insiste sulla necessità di mobilitare finanziamenti pubblici che producano un effetto leva sugli investimenti privati e di incoraggiare gli investimenti da parte di soggetti privati istituendo un piano di rinnovamento e ammodernamento dei pescherecci, nonché stabilendo un rapporto di fiducia tra il settore della pesca, le istituzioni, le autorità pubbliche e gli investitori;</w:t>
            </w:r>
          </w:p>
        </w:tc>
      </w:tr>
    </w:tbl>
    <w:p w14:paraId="6C384B4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46ACD968" w14:textId="77777777" w:rsidR="00B968A2" w:rsidRPr="00565786" w:rsidRDefault="00B968A2" w:rsidP="00B968A2">
      <w:r w:rsidRPr="00565786">
        <w:rPr>
          <w:rStyle w:val="HideTWBExt"/>
        </w:rPr>
        <w:t>&lt;/Amend&gt;</w:t>
      </w:r>
    </w:p>
    <w:p w14:paraId="254BEB4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252</w:t>
      </w:r>
      <w:r w:rsidRPr="00565786">
        <w:rPr>
          <w:rStyle w:val="HideTWBExt"/>
        </w:rPr>
        <w:t>&lt;/NumAm&gt;</w:t>
      </w:r>
    </w:p>
    <w:p w14:paraId="6C8F0E0A" w14:textId="77777777" w:rsidR="00B968A2" w:rsidRPr="00565786" w:rsidRDefault="00B968A2" w:rsidP="00B968A2">
      <w:pPr>
        <w:pStyle w:val="NormalBold"/>
      </w:pPr>
      <w:r w:rsidRPr="00565786">
        <w:rPr>
          <w:rStyle w:val="HideTWBExt"/>
          <w:b w:val="0"/>
        </w:rPr>
        <w:t>&lt;RepeatBlock-By&gt;&lt;Members&gt;</w:t>
      </w:r>
      <w:r w:rsidRPr="00565786">
        <w:t>Marco Falcone, Flavio Tosi</w:t>
      </w:r>
      <w:r w:rsidRPr="00565786">
        <w:rPr>
          <w:rStyle w:val="HideTWBExt"/>
          <w:b w:val="0"/>
        </w:rPr>
        <w:t>&lt;/Members&gt;</w:t>
      </w:r>
    </w:p>
    <w:p w14:paraId="471A7564" w14:textId="77777777" w:rsidR="00B968A2" w:rsidRPr="00565786" w:rsidRDefault="00B968A2" w:rsidP="00B968A2">
      <w:pPr>
        <w:pStyle w:val="NormalBold"/>
      </w:pPr>
      <w:r w:rsidRPr="00565786">
        <w:rPr>
          <w:rStyle w:val="HideTWBExt"/>
          <w:b w:val="0"/>
        </w:rPr>
        <w:t>&lt;/RepeatBlock-By&gt;</w:t>
      </w:r>
    </w:p>
    <w:p w14:paraId="5D165C8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DE9D4FB" w14:textId="77777777" w:rsidR="00B968A2" w:rsidRPr="00565786" w:rsidRDefault="00B968A2" w:rsidP="00B968A2">
      <w:pPr>
        <w:pStyle w:val="NormalBold"/>
      </w:pPr>
      <w:r w:rsidRPr="00565786">
        <w:rPr>
          <w:rStyle w:val="HideTWBExt"/>
        </w:rPr>
        <w:t>&lt;Article&gt;</w:t>
      </w:r>
      <w:r w:rsidRPr="00565786">
        <w:t>Paragrafo 10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59E160A" w14:textId="77777777" w:rsidTr="00C72CB5">
        <w:trPr>
          <w:trHeight w:hRule="exact" w:val="240"/>
          <w:jc w:val="center"/>
        </w:trPr>
        <w:tc>
          <w:tcPr>
            <w:tcW w:w="9752" w:type="dxa"/>
            <w:gridSpan w:val="2"/>
            <w:tcBorders>
              <w:top w:val="nil"/>
              <w:left w:val="nil"/>
              <w:bottom w:val="nil"/>
              <w:right w:val="nil"/>
            </w:tcBorders>
          </w:tcPr>
          <w:p w14:paraId="4E9C84C3" w14:textId="77777777" w:rsidR="00B968A2" w:rsidRPr="00565786" w:rsidRDefault="00B968A2" w:rsidP="00C72CB5"/>
        </w:tc>
      </w:tr>
      <w:tr w:rsidR="00B968A2" w:rsidRPr="00565786" w14:paraId="150186B8" w14:textId="77777777" w:rsidTr="00C72CB5">
        <w:trPr>
          <w:trHeight w:val="240"/>
          <w:jc w:val="center"/>
        </w:trPr>
        <w:tc>
          <w:tcPr>
            <w:tcW w:w="4876" w:type="dxa"/>
            <w:tcBorders>
              <w:top w:val="nil"/>
              <w:left w:val="nil"/>
              <w:bottom w:val="nil"/>
              <w:right w:val="nil"/>
            </w:tcBorders>
          </w:tcPr>
          <w:p w14:paraId="7CC0585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A0B0D13" w14:textId="77777777" w:rsidR="00B968A2" w:rsidRPr="00565786" w:rsidRDefault="00B968A2" w:rsidP="00C72CB5">
            <w:pPr>
              <w:pStyle w:val="AmColumnHeading"/>
            </w:pPr>
            <w:r w:rsidRPr="00565786">
              <w:t>Emendamento</w:t>
            </w:r>
          </w:p>
        </w:tc>
      </w:tr>
      <w:tr w:rsidR="00B968A2" w:rsidRPr="00565786" w14:paraId="2291F95A" w14:textId="77777777" w:rsidTr="00C72CB5">
        <w:trPr>
          <w:jc w:val="center"/>
        </w:trPr>
        <w:tc>
          <w:tcPr>
            <w:tcW w:w="4876" w:type="dxa"/>
            <w:tcBorders>
              <w:top w:val="nil"/>
              <w:left w:val="nil"/>
              <w:bottom w:val="nil"/>
              <w:right w:val="nil"/>
            </w:tcBorders>
          </w:tcPr>
          <w:p w14:paraId="7699FB36" w14:textId="77777777" w:rsidR="00B968A2" w:rsidRPr="00565786" w:rsidRDefault="00B968A2" w:rsidP="00C72CB5">
            <w:pPr>
              <w:pStyle w:val="Normal6a"/>
            </w:pPr>
          </w:p>
        </w:tc>
        <w:tc>
          <w:tcPr>
            <w:tcW w:w="4876" w:type="dxa"/>
            <w:tcBorders>
              <w:top w:val="nil"/>
              <w:left w:val="nil"/>
              <w:bottom w:val="nil"/>
              <w:right w:val="nil"/>
            </w:tcBorders>
          </w:tcPr>
          <w:p w14:paraId="0C473391" w14:textId="77777777" w:rsidR="00B968A2" w:rsidRPr="00565786" w:rsidRDefault="00B968A2" w:rsidP="00C72CB5">
            <w:pPr>
              <w:pStyle w:val="Normal6a"/>
            </w:pPr>
            <w:proofErr w:type="gramStart"/>
            <w:r w:rsidRPr="00565786">
              <w:rPr>
                <w:b/>
                <w:i/>
              </w:rPr>
              <w:t>10</w:t>
            </w:r>
            <w:proofErr w:type="gramEnd"/>
            <w:r w:rsidRPr="00565786">
              <w:rPr>
                <w:b/>
                <w:i/>
              </w:rPr>
              <w:t xml:space="preserve"> ter.</w:t>
            </w:r>
            <w:r w:rsidRPr="00565786">
              <w:tab/>
            </w:r>
            <w:r w:rsidRPr="00565786">
              <w:rPr>
                <w:b/>
                <w:i/>
              </w:rPr>
              <w:t>invita la Commissione e gli Stati Membri a garantire un adeguato livello di finanziamento per la politica comune della pesca (PCP) tramite il relativo Fondo europeo per gli affari marittimi, la pesca e l'acquacoltura (FEAMPA) all'interno del prossimo quadro finanziario pluriennale (QFP);</w:t>
            </w:r>
          </w:p>
        </w:tc>
      </w:tr>
    </w:tbl>
    <w:p w14:paraId="5517A399" w14:textId="77777777" w:rsidR="00B968A2" w:rsidRPr="006D085E" w:rsidRDefault="00B968A2" w:rsidP="00B968A2">
      <w:pPr>
        <w:pStyle w:val="AmOrLang"/>
        <w:rPr>
          <w:lang w:val="en-GB"/>
        </w:rPr>
      </w:pPr>
      <w:r w:rsidRPr="006D085E">
        <w:rPr>
          <w:lang w:val="en-GB"/>
        </w:rPr>
        <w:t xml:space="preserve">Or. </w:t>
      </w:r>
      <w:r w:rsidRPr="006D085E">
        <w:rPr>
          <w:rStyle w:val="HideTWBExt"/>
          <w:lang w:val="en-GB"/>
        </w:rPr>
        <w:t>&lt;Original&gt;</w:t>
      </w:r>
      <w:r w:rsidRPr="006D085E">
        <w:rPr>
          <w:rStyle w:val="HideTWBInt"/>
          <w:lang w:val="en-GB"/>
        </w:rPr>
        <w:t>{IT}</w:t>
      </w:r>
      <w:r w:rsidRPr="006D085E">
        <w:rPr>
          <w:lang w:val="en-GB"/>
        </w:rPr>
        <w:t>it</w:t>
      </w:r>
      <w:r w:rsidRPr="006D085E">
        <w:rPr>
          <w:rStyle w:val="HideTWBExt"/>
          <w:lang w:val="en-GB"/>
        </w:rPr>
        <w:t>&lt;/Original&gt;</w:t>
      </w:r>
    </w:p>
    <w:p w14:paraId="06EBFD60" w14:textId="77777777" w:rsidR="00B968A2" w:rsidRPr="006D085E" w:rsidRDefault="00B968A2" w:rsidP="00B968A2">
      <w:pPr>
        <w:rPr>
          <w:lang w:val="en-GB"/>
        </w:rPr>
      </w:pPr>
      <w:r w:rsidRPr="006D085E">
        <w:rPr>
          <w:rStyle w:val="HideTWBExt"/>
          <w:lang w:val="en-GB"/>
        </w:rPr>
        <w:t>&lt;/Amend&gt;</w:t>
      </w:r>
    </w:p>
    <w:p w14:paraId="1CFE9B1E" w14:textId="77777777" w:rsidR="00B968A2" w:rsidRPr="006D085E" w:rsidRDefault="00B968A2" w:rsidP="00B968A2">
      <w:pPr>
        <w:pStyle w:val="AmNumberTabs"/>
        <w:rPr>
          <w:lang w:val="en-GB"/>
        </w:rPr>
      </w:pPr>
      <w:r w:rsidRPr="006D085E">
        <w:rPr>
          <w:rStyle w:val="HideTWBExt"/>
          <w:lang w:val="en-GB"/>
        </w:rPr>
        <w:t>&lt;Amend&gt;</w:t>
      </w:r>
      <w:proofErr w:type="spellStart"/>
      <w:r w:rsidRPr="006D085E">
        <w:rPr>
          <w:lang w:val="en-GB"/>
        </w:rPr>
        <w:t>Emendamento</w:t>
      </w:r>
      <w:proofErr w:type="spellEnd"/>
      <w:r w:rsidRPr="006D085E">
        <w:rPr>
          <w:lang w:val="en-GB"/>
        </w:rPr>
        <w:tab/>
      </w:r>
      <w:r w:rsidRPr="006D085E">
        <w:rPr>
          <w:lang w:val="en-GB"/>
        </w:rPr>
        <w:tab/>
      </w:r>
      <w:r w:rsidRPr="006D085E">
        <w:rPr>
          <w:rStyle w:val="HideTWBExt"/>
          <w:lang w:val="en-GB"/>
        </w:rPr>
        <w:t>&lt;NumAm&gt;</w:t>
      </w:r>
      <w:r w:rsidRPr="006D085E">
        <w:rPr>
          <w:lang w:val="en-GB"/>
        </w:rPr>
        <w:t>253</w:t>
      </w:r>
      <w:r w:rsidRPr="006D085E">
        <w:rPr>
          <w:rStyle w:val="HideTWBExt"/>
          <w:lang w:val="en-GB"/>
        </w:rPr>
        <w:t>&lt;/NumAm&gt;</w:t>
      </w:r>
    </w:p>
    <w:p w14:paraId="6E9199E0" w14:textId="77777777" w:rsidR="00B968A2" w:rsidRPr="006D085E" w:rsidRDefault="00B968A2" w:rsidP="00B968A2">
      <w:pPr>
        <w:pStyle w:val="NormalBold"/>
        <w:rPr>
          <w:lang w:val="en-GB"/>
        </w:rPr>
      </w:pPr>
      <w:r w:rsidRPr="006D085E">
        <w:rPr>
          <w:rStyle w:val="HideTWBExt"/>
          <w:b w:val="0"/>
          <w:lang w:val="en-GB"/>
        </w:rPr>
        <w:t>&lt;RepeatBlock-By&gt;&lt;Members&gt;</w:t>
      </w:r>
      <w:r w:rsidRPr="006D085E">
        <w:rPr>
          <w:lang w:val="en-GB"/>
        </w:rPr>
        <w:t>Sander Smit</w:t>
      </w:r>
      <w:r w:rsidRPr="006D085E">
        <w:rPr>
          <w:rStyle w:val="HideTWBExt"/>
          <w:b w:val="0"/>
          <w:lang w:val="en-GB"/>
        </w:rPr>
        <w:t>&lt;/Members&gt;</w:t>
      </w:r>
    </w:p>
    <w:p w14:paraId="62C90741" w14:textId="77777777" w:rsidR="00B968A2" w:rsidRPr="006D085E" w:rsidRDefault="00B968A2" w:rsidP="00B968A2">
      <w:pPr>
        <w:pStyle w:val="NormalBold"/>
        <w:rPr>
          <w:lang w:val="en-GB"/>
        </w:rPr>
      </w:pPr>
      <w:r w:rsidRPr="006D085E">
        <w:rPr>
          <w:rStyle w:val="HideTWBExt"/>
          <w:b w:val="0"/>
          <w:lang w:val="en-GB"/>
        </w:rPr>
        <w:t>&lt;/RepeatBlock-By&gt;</w:t>
      </w:r>
    </w:p>
    <w:p w14:paraId="5528439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4B514A8" w14:textId="77777777" w:rsidR="00B968A2" w:rsidRPr="00565786" w:rsidRDefault="00B968A2" w:rsidP="00B968A2">
      <w:pPr>
        <w:pStyle w:val="NormalBold"/>
      </w:pPr>
      <w:r w:rsidRPr="00565786">
        <w:rPr>
          <w:rStyle w:val="HideTWBExt"/>
        </w:rPr>
        <w:t>&lt;Article&gt;</w:t>
      </w:r>
      <w:r w:rsidRPr="00565786">
        <w:t>Paragrafo 10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23F017D" w14:textId="77777777" w:rsidTr="00C72CB5">
        <w:trPr>
          <w:trHeight w:hRule="exact" w:val="240"/>
          <w:jc w:val="center"/>
        </w:trPr>
        <w:tc>
          <w:tcPr>
            <w:tcW w:w="9752" w:type="dxa"/>
            <w:gridSpan w:val="2"/>
            <w:tcBorders>
              <w:top w:val="nil"/>
              <w:left w:val="nil"/>
              <w:bottom w:val="nil"/>
              <w:right w:val="nil"/>
            </w:tcBorders>
          </w:tcPr>
          <w:p w14:paraId="31E611A0" w14:textId="77777777" w:rsidR="00B968A2" w:rsidRPr="00565786" w:rsidRDefault="00B968A2" w:rsidP="00C72CB5"/>
        </w:tc>
      </w:tr>
      <w:tr w:rsidR="00B968A2" w:rsidRPr="00565786" w14:paraId="70D469D7" w14:textId="77777777" w:rsidTr="00C72CB5">
        <w:trPr>
          <w:trHeight w:val="240"/>
          <w:jc w:val="center"/>
        </w:trPr>
        <w:tc>
          <w:tcPr>
            <w:tcW w:w="4876" w:type="dxa"/>
            <w:tcBorders>
              <w:top w:val="nil"/>
              <w:left w:val="nil"/>
              <w:bottom w:val="nil"/>
              <w:right w:val="nil"/>
            </w:tcBorders>
          </w:tcPr>
          <w:p w14:paraId="2628F48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C388F0C" w14:textId="77777777" w:rsidR="00B968A2" w:rsidRPr="00565786" w:rsidRDefault="00B968A2" w:rsidP="00C72CB5">
            <w:pPr>
              <w:pStyle w:val="AmColumnHeading"/>
            </w:pPr>
            <w:r w:rsidRPr="00565786">
              <w:t>Emendamento</w:t>
            </w:r>
          </w:p>
        </w:tc>
      </w:tr>
      <w:tr w:rsidR="00B968A2" w:rsidRPr="00565786" w14:paraId="26ACD131" w14:textId="77777777" w:rsidTr="00C72CB5">
        <w:trPr>
          <w:jc w:val="center"/>
        </w:trPr>
        <w:tc>
          <w:tcPr>
            <w:tcW w:w="4876" w:type="dxa"/>
            <w:tcBorders>
              <w:top w:val="nil"/>
              <w:left w:val="nil"/>
              <w:bottom w:val="nil"/>
              <w:right w:val="nil"/>
            </w:tcBorders>
          </w:tcPr>
          <w:p w14:paraId="1FED5CEF" w14:textId="77777777" w:rsidR="00B968A2" w:rsidRPr="00565786" w:rsidRDefault="00B968A2" w:rsidP="00C72CB5">
            <w:pPr>
              <w:pStyle w:val="Normal6a"/>
            </w:pPr>
          </w:p>
        </w:tc>
        <w:tc>
          <w:tcPr>
            <w:tcW w:w="4876" w:type="dxa"/>
            <w:tcBorders>
              <w:top w:val="nil"/>
              <w:left w:val="nil"/>
              <w:bottom w:val="nil"/>
              <w:right w:val="nil"/>
            </w:tcBorders>
          </w:tcPr>
          <w:p w14:paraId="7013122A" w14:textId="77777777" w:rsidR="00B968A2" w:rsidRPr="00565786" w:rsidRDefault="00B968A2" w:rsidP="00C72CB5">
            <w:pPr>
              <w:pStyle w:val="Normal6a"/>
            </w:pPr>
            <w:proofErr w:type="gramStart"/>
            <w:r w:rsidRPr="00565786">
              <w:rPr>
                <w:b/>
                <w:i/>
              </w:rPr>
              <w:t>10</w:t>
            </w:r>
            <w:proofErr w:type="gramEnd"/>
            <w:r w:rsidRPr="00565786">
              <w:rPr>
                <w:b/>
                <w:i/>
              </w:rPr>
              <w:t xml:space="preserve"> ter.</w:t>
            </w:r>
            <w:r w:rsidRPr="00565786">
              <w:tab/>
            </w:r>
            <w:r w:rsidRPr="00565786">
              <w:rPr>
                <w:b/>
                <w:i/>
              </w:rPr>
              <w:t>raccomanda alla Commissione di sostenere la ricerca sulle innovazioni nella progettazione dei pescherecci al di là dei sistemi di propulsione, del miglioramento dell'idrodinamica dello scafo, dei materiali compositi leggeri e della sostituzione dei sistemi idraulico-meccanici con azionamenti elettrici;</w:t>
            </w:r>
          </w:p>
        </w:tc>
      </w:tr>
    </w:tbl>
    <w:p w14:paraId="4EE2090F"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5082707F" w14:textId="77777777" w:rsidR="00B968A2" w:rsidRPr="006D085E" w:rsidRDefault="00B968A2" w:rsidP="00B968A2">
      <w:pPr>
        <w:rPr>
          <w:lang w:val="fr-BE"/>
        </w:rPr>
      </w:pPr>
      <w:r w:rsidRPr="006D085E">
        <w:rPr>
          <w:rStyle w:val="HideTWBExt"/>
          <w:lang w:val="fr-BE"/>
        </w:rPr>
        <w:t>&lt;/Amend&gt;</w:t>
      </w:r>
    </w:p>
    <w:p w14:paraId="72F7BEBB"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254</w:t>
      </w:r>
      <w:r w:rsidRPr="006D085E">
        <w:rPr>
          <w:rStyle w:val="HideTWBExt"/>
          <w:lang w:val="fr-BE"/>
        </w:rPr>
        <w:t>&lt;/NumAm&gt;</w:t>
      </w:r>
    </w:p>
    <w:p w14:paraId="255D102F"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7E42A579" w14:textId="77777777" w:rsidR="00B968A2" w:rsidRPr="006D085E" w:rsidRDefault="00B968A2" w:rsidP="00B968A2">
      <w:pPr>
        <w:pStyle w:val="NormalBold"/>
        <w:rPr>
          <w:lang w:val="fr-BE"/>
        </w:rPr>
      </w:pPr>
      <w:r w:rsidRPr="006D085E">
        <w:rPr>
          <w:rStyle w:val="HideTWBExt"/>
          <w:b w:val="0"/>
          <w:lang w:val="fr-BE"/>
        </w:rPr>
        <w:t>&lt;/RepeatBlock-By&gt;</w:t>
      </w:r>
    </w:p>
    <w:p w14:paraId="5DD3215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7B22521" w14:textId="77777777" w:rsidR="00B968A2" w:rsidRPr="00565786" w:rsidRDefault="00B968A2" w:rsidP="00B968A2">
      <w:pPr>
        <w:pStyle w:val="NormalBold"/>
      </w:pPr>
      <w:r w:rsidRPr="00565786">
        <w:rPr>
          <w:rStyle w:val="HideTWBExt"/>
        </w:rPr>
        <w:t>&lt;Article&gt;</w:t>
      </w:r>
      <w:r w:rsidRPr="00565786">
        <w:t>Paragrafo 10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866D9B9" w14:textId="77777777" w:rsidTr="00C72CB5">
        <w:trPr>
          <w:trHeight w:hRule="exact" w:val="240"/>
          <w:jc w:val="center"/>
        </w:trPr>
        <w:tc>
          <w:tcPr>
            <w:tcW w:w="9752" w:type="dxa"/>
            <w:gridSpan w:val="2"/>
            <w:tcBorders>
              <w:top w:val="nil"/>
              <w:left w:val="nil"/>
              <w:bottom w:val="nil"/>
              <w:right w:val="nil"/>
            </w:tcBorders>
          </w:tcPr>
          <w:p w14:paraId="58470A66" w14:textId="77777777" w:rsidR="00B968A2" w:rsidRPr="00565786" w:rsidRDefault="00B968A2" w:rsidP="00C72CB5"/>
        </w:tc>
      </w:tr>
      <w:tr w:rsidR="00B968A2" w:rsidRPr="00565786" w14:paraId="53A01471" w14:textId="77777777" w:rsidTr="00C72CB5">
        <w:trPr>
          <w:trHeight w:val="240"/>
          <w:jc w:val="center"/>
        </w:trPr>
        <w:tc>
          <w:tcPr>
            <w:tcW w:w="4876" w:type="dxa"/>
            <w:tcBorders>
              <w:top w:val="nil"/>
              <w:left w:val="nil"/>
              <w:bottom w:val="nil"/>
              <w:right w:val="nil"/>
            </w:tcBorders>
          </w:tcPr>
          <w:p w14:paraId="5CBB72E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E343348" w14:textId="77777777" w:rsidR="00B968A2" w:rsidRPr="00565786" w:rsidRDefault="00B968A2" w:rsidP="00C72CB5">
            <w:pPr>
              <w:pStyle w:val="AmColumnHeading"/>
            </w:pPr>
            <w:r w:rsidRPr="00565786">
              <w:t>Emendamento</w:t>
            </w:r>
          </w:p>
        </w:tc>
      </w:tr>
      <w:tr w:rsidR="00B968A2" w:rsidRPr="00565786" w14:paraId="1D57FD8D" w14:textId="77777777" w:rsidTr="00C72CB5">
        <w:trPr>
          <w:jc w:val="center"/>
        </w:trPr>
        <w:tc>
          <w:tcPr>
            <w:tcW w:w="4876" w:type="dxa"/>
            <w:tcBorders>
              <w:top w:val="nil"/>
              <w:left w:val="nil"/>
              <w:bottom w:val="nil"/>
              <w:right w:val="nil"/>
            </w:tcBorders>
          </w:tcPr>
          <w:p w14:paraId="3F3D113C" w14:textId="77777777" w:rsidR="00B968A2" w:rsidRPr="00565786" w:rsidRDefault="00B968A2" w:rsidP="00C72CB5">
            <w:pPr>
              <w:pStyle w:val="Normal6a"/>
            </w:pPr>
          </w:p>
        </w:tc>
        <w:tc>
          <w:tcPr>
            <w:tcW w:w="4876" w:type="dxa"/>
            <w:tcBorders>
              <w:top w:val="nil"/>
              <w:left w:val="nil"/>
              <w:bottom w:val="nil"/>
              <w:right w:val="nil"/>
            </w:tcBorders>
          </w:tcPr>
          <w:p w14:paraId="24CB1100" w14:textId="77777777" w:rsidR="00B968A2" w:rsidRPr="00565786" w:rsidRDefault="00B968A2" w:rsidP="00C72CB5">
            <w:pPr>
              <w:pStyle w:val="Normal6a"/>
            </w:pPr>
            <w:proofErr w:type="gramStart"/>
            <w:r w:rsidRPr="00565786">
              <w:rPr>
                <w:b/>
                <w:i/>
              </w:rPr>
              <w:t>10</w:t>
            </w:r>
            <w:proofErr w:type="gramEnd"/>
            <w:r w:rsidRPr="00565786">
              <w:rPr>
                <w:b/>
                <w:i/>
              </w:rPr>
              <w:t xml:space="preserve"> quater.</w:t>
            </w:r>
            <w:r w:rsidRPr="00565786">
              <w:tab/>
            </w:r>
            <w:r w:rsidRPr="00565786">
              <w:rPr>
                <w:b/>
                <w:i/>
              </w:rPr>
              <w:t>sottolinea la necessità di sviluppare e parallelamente finanziare la formazione professionale necessaria all'introduzione e all'utilizzo di nuove tecnologie e nuovi sistemi di propulsione;</w:t>
            </w:r>
          </w:p>
        </w:tc>
      </w:tr>
    </w:tbl>
    <w:p w14:paraId="53A6C7D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404C5C3E" w14:textId="77777777" w:rsidR="00B968A2" w:rsidRPr="00565786" w:rsidRDefault="00B968A2" w:rsidP="00B968A2">
      <w:r w:rsidRPr="00565786">
        <w:rPr>
          <w:rStyle w:val="HideTWBExt"/>
        </w:rPr>
        <w:t>&lt;/Amend&gt;</w:t>
      </w:r>
    </w:p>
    <w:p w14:paraId="659A2D0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255</w:t>
      </w:r>
      <w:r w:rsidRPr="00565786">
        <w:rPr>
          <w:rStyle w:val="HideTWBExt"/>
        </w:rPr>
        <w:t>&lt;/NumAm&gt;</w:t>
      </w:r>
    </w:p>
    <w:p w14:paraId="66BDCF5D"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1AC9059E" w14:textId="77777777" w:rsidR="00B968A2" w:rsidRPr="00565786" w:rsidRDefault="00B968A2" w:rsidP="00B968A2">
      <w:pPr>
        <w:pStyle w:val="NormalBold"/>
      </w:pPr>
      <w:r w:rsidRPr="00565786">
        <w:rPr>
          <w:rStyle w:val="HideTWBExt"/>
          <w:b w:val="0"/>
        </w:rPr>
        <w:t>&lt;/RepeatBlock-By&gt;</w:t>
      </w:r>
    </w:p>
    <w:p w14:paraId="2CE9484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C86A962" w14:textId="77777777" w:rsidR="00B968A2" w:rsidRPr="00565786" w:rsidRDefault="00B968A2" w:rsidP="00B968A2">
      <w:pPr>
        <w:pStyle w:val="NormalBold"/>
      </w:pPr>
      <w:r w:rsidRPr="00565786">
        <w:rPr>
          <w:rStyle w:val="HideTWBExt"/>
        </w:rPr>
        <w:t>&lt;Article&gt;</w:t>
      </w:r>
      <w:r w:rsidRPr="00565786">
        <w:t>Paragrafo 11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B73E19A" w14:textId="77777777" w:rsidTr="00C72CB5">
        <w:trPr>
          <w:trHeight w:hRule="exact" w:val="240"/>
          <w:jc w:val="center"/>
        </w:trPr>
        <w:tc>
          <w:tcPr>
            <w:tcW w:w="9752" w:type="dxa"/>
            <w:gridSpan w:val="2"/>
            <w:tcBorders>
              <w:top w:val="nil"/>
              <w:left w:val="nil"/>
              <w:bottom w:val="nil"/>
              <w:right w:val="nil"/>
            </w:tcBorders>
          </w:tcPr>
          <w:p w14:paraId="251CC30F" w14:textId="77777777" w:rsidR="00B968A2" w:rsidRPr="00565786" w:rsidRDefault="00B968A2" w:rsidP="00C72CB5"/>
        </w:tc>
      </w:tr>
      <w:tr w:rsidR="00B968A2" w:rsidRPr="00565786" w14:paraId="31BB554E" w14:textId="77777777" w:rsidTr="00C72CB5">
        <w:trPr>
          <w:trHeight w:val="240"/>
          <w:jc w:val="center"/>
        </w:trPr>
        <w:tc>
          <w:tcPr>
            <w:tcW w:w="4876" w:type="dxa"/>
            <w:tcBorders>
              <w:top w:val="nil"/>
              <w:left w:val="nil"/>
              <w:bottom w:val="nil"/>
              <w:right w:val="nil"/>
            </w:tcBorders>
          </w:tcPr>
          <w:p w14:paraId="07A2B1E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78FC669" w14:textId="77777777" w:rsidR="00B968A2" w:rsidRPr="00565786" w:rsidRDefault="00B968A2" w:rsidP="00C72CB5">
            <w:pPr>
              <w:pStyle w:val="AmColumnHeading"/>
            </w:pPr>
            <w:r w:rsidRPr="00565786">
              <w:t>Emendamento</w:t>
            </w:r>
          </w:p>
        </w:tc>
      </w:tr>
      <w:tr w:rsidR="00B968A2" w:rsidRPr="00565786" w14:paraId="5FF08159" w14:textId="77777777" w:rsidTr="00C72CB5">
        <w:trPr>
          <w:jc w:val="center"/>
        </w:trPr>
        <w:tc>
          <w:tcPr>
            <w:tcW w:w="4876" w:type="dxa"/>
            <w:tcBorders>
              <w:top w:val="nil"/>
              <w:left w:val="nil"/>
              <w:bottom w:val="nil"/>
              <w:right w:val="nil"/>
            </w:tcBorders>
          </w:tcPr>
          <w:p w14:paraId="7AC45CC9" w14:textId="77777777" w:rsidR="00B968A2" w:rsidRPr="00565786" w:rsidRDefault="00B968A2" w:rsidP="00C72CB5">
            <w:pPr>
              <w:pStyle w:val="Normal6a"/>
            </w:pPr>
            <w:r w:rsidRPr="00565786">
              <w:rPr>
                <w:b/>
                <w:i/>
              </w:rPr>
              <w:t>11.</w:t>
            </w:r>
            <w:r w:rsidRPr="00565786">
              <w:tab/>
            </w:r>
            <w:r w:rsidRPr="00565786">
              <w:rPr>
                <w:b/>
                <w:i/>
              </w:rPr>
              <w:t>sottolinea che l'ammodernamento della flotta dovrebbe comprendere anche un miglioramento delle condizioni di lavoro e di vita a bordo; rileva che alloggi e strutture migliori contribuiscono al benessere dell'equipaggio e rendono la professione più accessibile alle donne e alle giovani generazioni;</w:t>
            </w:r>
          </w:p>
        </w:tc>
        <w:tc>
          <w:tcPr>
            <w:tcW w:w="4876" w:type="dxa"/>
            <w:tcBorders>
              <w:top w:val="nil"/>
              <w:left w:val="nil"/>
              <w:bottom w:val="nil"/>
              <w:right w:val="nil"/>
            </w:tcBorders>
          </w:tcPr>
          <w:p w14:paraId="5A2887D9" w14:textId="77777777" w:rsidR="00B968A2" w:rsidRPr="00565786" w:rsidRDefault="00B968A2" w:rsidP="00C72CB5">
            <w:pPr>
              <w:pStyle w:val="Normal6a"/>
            </w:pPr>
            <w:r w:rsidRPr="00565786">
              <w:rPr>
                <w:b/>
                <w:i/>
              </w:rPr>
              <w:t>soppresso</w:t>
            </w:r>
          </w:p>
        </w:tc>
      </w:tr>
    </w:tbl>
    <w:p w14:paraId="289F144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9DA365E" w14:textId="77777777" w:rsidR="00B968A2" w:rsidRPr="00565786" w:rsidRDefault="00B968A2" w:rsidP="00B968A2">
      <w:r w:rsidRPr="00565786">
        <w:rPr>
          <w:rStyle w:val="HideTWBExt"/>
        </w:rPr>
        <w:t>&lt;/Amend&gt;</w:t>
      </w:r>
    </w:p>
    <w:p w14:paraId="5BD1A60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256</w:t>
      </w:r>
      <w:r w:rsidRPr="00565786">
        <w:rPr>
          <w:rStyle w:val="HideTWBExt"/>
        </w:rPr>
        <w:t>&lt;/NumAm&gt;</w:t>
      </w:r>
    </w:p>
    <w:p w14:paraId="14DBF03B" w14:textId="77777777" w:rsidR="00B968A2" w:rsidRPr="00565786" w:rsidRDefault="00B968A2" w:rsidP="00B968A2">
      <w:pPr>
        <w:pStyle w:val="NormalBold"/>
      </w:pPr>
      <w:r w:rsidRPr="00565786">
        <w:rPr>
          <w:rStyle w:val="HideTWBExt"/>
          <w:b w:val="0"/>
        </w:rPr>
        <w:t>&lt;RepeatBlock-By&gt;&lt;Members&gt;</w:t>
      </w:r>
      <w:r w:rsidRPr="00565786">
        <w:t>Isabelle Le Callennec</w:t>
      </w:r>
      <w:r w:rsidRPr="00565786">
        <w:rPr>
          <w:rStyle w:val="HideTWBExt"/>
          <w:b w:val="0"/>
        </w:rPr>
        <w:t>&lt;/Members&gt;</w:t>
      </w:r>
    </w:p>
    <w:p w14:paraId="549BC10D" w14:textId="77777777" w:rsidR="00B968A2" w:rsidRPr="00565786" w:rsidRDefault="00B968A2" w:rsidP="00B968A2">
      <w:pPr>
        <w:pStyle w:val="NormalBold"/>
      </w:pPr>
      <w:r w:rsidRPr="00565786">
        <w:rPr>
          <w:rStyle w:val="HideTWBExt"/>
          <w:b w:val="0"/>
        </w:rPr>
        <w:t>&lt;/RepeatBlock-By&gt;</w:t>
      </w:r>
    </w:p>
    <w:p w14:paraId="764A03B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07D3DDA" w14:textId="77777777" w:rsidR="00B968A2" w:rsidRPr="00565786" w:rsidRDefault="00B968A2" w:rsidP="00B968A2">
      <w:pPr>
        <w:pStyle w:val="NormalBold"/>
      </w:pPr>
      <w:r w:rsidRPr="00565786">
        <w:rPr>
          <w:rStyle w:val="HideTWBExt"/>
        </w:rPr>
        <w:t>&lt;Article&gt;</w:t>
      </w:r>
      <w:r w:rsidRPr="00565786">
        <w:t>Paragrafo 11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4D3820D" w14:textId="77777777" w:rsidTr="00C72CB5">
        <w:trPr>
          <w:trHeight w:hRule="exact" w:val="240"/>
          <w:jc w:val="center"/>
        </w:trPr>
        <w:tc>
          <w:tcPr>
            <w:tcW w:w="9752" w:type="dxa"/>
            <w:gridSpan w:val="2"/>
            <w:tcBorders>
              <w:top w:val="nil"/>
              <w:left w:val="nil"/>
              <w:bottom w:val="nil"/>
              <w:right w:val="nil"/>
            </w:tcBorders>
          </w:tcPr>
          <w:p w14:paraId="2FBA9ADB" w14:textId="77777777" w:rsidR="00B968A2" w:rsidRPr="00565786" w:rsidRDefault="00B968A2" w:rsidP="00C72CB5"/>
        </w:tc>
      </w:tr>
      <w:tr w:rsidR="00B968A2" w:rsidRPr="00565786" w14:paraId="308AA495" w14:textId="77777777" w:rsidTr="00C72CB5">
        <w:trPr>
          <w:trHeight w:val="240"/>
          <w:jc w:val="center"/>
        </w:trPr>
        <w:tc>
          <w:tcPr>
            <w:tcW w:w="4876" w:type="dxa"/>
            <w:tcBorders>
              <w:top w:val="nil"/>
              <w:left w:val="nil"/>
              <w:bottom w:val="nil"/>
              <w:right w:val="nil"/>
            </w:tcBorders>
          </w:tcPr>
          <w:p w14:paraId="6130F2E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DE475DF" w14:textId="77777777" w:rsidR="00B968A2" w:rsidRPr="00565786" w:rsidRDefault="00B968A2" w:rsidP="00C72CB5">
            <w:pPr>
              <w:pStyle w:val="AmColumnHeading"/>
            </w:pPr>
            <w:r w:rsidRPr="00565786">
              <w:t>Emendamento</w:t>
            </w:r>
          </w:p>
        </w:tc>
      </w:tr>
      <w:tr w:rsidR="00B968A2" w:rsidRPr="00565786" w14:paraId="45C84ED4" w14:textId="77777777" w:rsidTr="00C72CB5">
        <w:trPr>
          <w:jc w:val="center"/>
        </w:trPr>
        <w:tc>
          <w:tcPr>
            <w:tcW w:w="4876" w:type="dxa"/>
            <w:tcBorders>
              <w:top w:val="nil"/>
              <w:left w:val="nil"/>
              <w:bottom w:val="nil"/>
              <w:right w:val="nil"/>
            </w:tcBorders>
          </w:tcPr>
          <w:p w14:paraId="51D8C749" w14:textId="77777777" w:rsidR="00B968A2" w:rsidRPr="00565786" w:rsidRDefault="00B968A2" w:rsidP="00C72CB5">
            <w:pPr>
              <w:pStyle w:val="Normal6a"/>
            </w:pPr>
            <w:r w:rsidRPr="00565786">
              <w:t>11.</w:t>
            </w:r>
            <w:r w:rsidRPr="00565786">
              <w:tab/>
              <w:t>sottolinea che l'ammodernamento della flotta dovrebbe comprendere anche un miglioramento delle condizioni di lavoro e di vita a bordo; rileva che alloggi e strutture migliori contribuiscono al benessere dell'equipaggio e rendono la professione più accessibile alle donne e alle giovani generazioni;</w:t>
            </w:r>
          </w:p>
        </w:tc>
        <w:tc>
          <w:tcPr>
            <w:tcW w:w="4876" w:type="dxa"/>
            <w:tcBorders>
              <w:top w:val="nil"/>
              <w:left w:val="nil"/>
              <w:bottom w:val="nil"/>
              <w:right w:val="nil"/>
            </w:tcBorders>
          </w:tcPr>
          <w:p w14:paraId="04622F96" w14:textId="77777777" w:rsidR="00B968A2" w:rsidRPr="00565786" w:rsidRDefault="00B968A2" w:rsidP="00C72CB5">
            <w:pPr>
              <w:pStyle w:val="Normal6a"/>
            </w:pPr>
            <w:r w:rsidRPr="00565786">
              <w:t>11.</w:t>
            </w:r>
            <w:r w:rsidRPr="00565786">
              <w:tab/>
              <w:t xml:space="preserve">sottolinea che l'ammodernamento della flotta dovrebbe comprendere anche un miglioramento delle condizioni di lavoro e di vita a bordo; rileva che alloggi e strutture migliori contribuiscono al benessere dell'equipaggio e rendono la professione più accessibile alle donne e alle giovani generazioni, </w:t>
            </w:r>
            <w:r w:rsidRPr="00565786">
              <w:rPr>
                <w:b/>
                <w:i/>
              </w:rPr>
              <w:t>il che contribuirebbe a migliorare l'immagine del settore e ad aumentarne l'attrattiva e quindi, in sostanza, a sostenere il ricambio generazionale della professione</w:t>
            </w:r>
            <w:r w:rsidRPr="00565786">
              <w:t>;</w:t>
            </w:r>
          </w:p>
        </w:tc>
      </w:tr>
    </w:tbl>
    <w:p w14:paraId="308503D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79F12D5D" w14:textId="77777777" w:rsidR="00B968A2" w:rsidRPr="00565786" w:rsidRDefault="00B968A2" w:rsidP="00B968A2">
      <w:r w:rsidRPr="00565786">
        <w:rPr>
          <w:rStyle w:val="HideTWBExt"/>
        </w:rPr>
        <w:t>&lt;/Amend&gt;</w:t>
      </w:r>
    </w:p>
    <w:p w14:paraId="5230DB3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257</w:t>
      </w:r>
      <w:r w:rsidRPr="00565786">
        <w:rPr>
          <w:rStyle w:val="HideTWBExt"/>
        </w:rPr>
        <w:t>&lt;/NumAm&gt;</w:t>
      </w:r>
    </w:p>
    <w:p w14:paraId="3756DF17"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1AB956D7"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534535A5" w14:textId="77777777" w:rsidR="00B968A2" w:rsidRPr="00565786" w:rsidRDefault="00B968A2" w:rsidP="00B968A2">
      <w:pPr>
        <w:pStyle w:val="NormalBold"/>
      </w:pPr>
      <w:r w:rsidRPr="00565786">
        <w:rPr>
          <w:rStyle w:val="HideTWBExt"/>
          <w:b w:val="0"/>
        </w:rPr>
        <w:t>&lt;/RepeatBlock-By&gt;</w:t>
      </w:r>
    </w:p>
    <w:p w14:paraId="2127D5F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048CC43" w14:textId="77777777" w:rsidR="00B968A2" w:rsidRPr="00565786" w:rsidRDefault="00B968A2" w:rsidP="00B968A2">
      <w:pPr>
        <w:pStyle w:val="NormalBold"/>
      </w:pPr>
      <w:r w:rsidRPr="00565786">
        <w:rPr>
          <w:rStyle w:val="HideTWBExt"/>
        </w:rPr>
        <w:t>&lt;Article&gt;</w:t>
      </w:r>
      <w:r w:rsidRPr="00565786">
        <w:t>Paragrafo 11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FCDA6C1" w14:textId="77777777" w:rsidTr="00C72CB5">
        <w:trPr>
          <w:trHeight w:hRule="exact" w:val="240"/>
          <w:jc w:val="center"/>
        </w:trPr>
        <w:tc>
          <w:tcPr>
            <w:tcW w:w="9752" w:type="dxa"/>
            <w:gridSpan w:val="2"/>
            <w:tcBorders>
              <w:top w:val="nil"/>
              <w:left w:val="nil"/>
              <w:bottom w:val="nil"/>
              <w:right w:val="nil"/>
            </w:tcBorders>
          </w:tcPr>
          <w:p w14:paraId="53D0E428" w14:textId="77777777" w:rsidR="00B968A2" w:rsidRPr="00565786" w:rsidRDefault="00B968A2" w:rsidP="00C72CB5"/>
        </w:tc>
      </w:tr>
      <w:tr w:rsidR="00B968A2" w:rsidRPr="00565786" w14:paraId="62CD523F" w14:textId="77777777" w:rsidTr="00C72CB5">
        <w:trPr>
          <w:trHeight w:val="240"/>
          <w:jc w:val="center"/>
        </w:trPr>
        <w:tc>
          <w:tcPr>
            <w:tcW w:w="4876" w:type="dxa"/>
            <w:tcBorders>
              <w:top w:val="nil"/>
              <w:left w:val="nil"/>
              <w:bottom w:val="nil"/>
              <w:right w:val="nil"/>
            </w:tcBorders>
          </w:tcPr>
          <w:p w14:paraId="5F82F3E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DD300AA" w14:textId="77777777" w:rsidR="00B968A2" w:rsidRPr="00565786" w:rsidRDefault="00B968A2" w:rsidP="00C72CB5">
            <w:pPr>
              <w:pStyle w:val="AmColumnHeading"/>
            </w:pPr>
            <w:r w:rsidRPr="00565786">
              <w:t>Emendamento</w:t>
            </w:r>
          </w:p>
        </w:tc>
      </w:tr>
      <w:tr w:rsidR="00B968A2" w:rsidRPr="00565786" w14:paraId="053CC204" w14:textId="77777777" w:rsidTr="00C72CB5">
        <w:trPr>
          <w:jc w:val="center"/>
        </w:trPr>
        <w:tc>
          <w:tcPr>
            <w:tcW w:w="4876" w:type="dxa"/>
            <w:tcBorders>
              <w:top w:val="nil"/>
              <w:left w:val="nil"/>
              <w:bottom w:val="nil"/>
              <w:right w:val="nil"/>
            </w:tcBorders>
          </w:tcPr>
          <w:p w14:paraId="79D92894" w14:textId="77777777" w:rsidR="00B968A2" w:rsidRPr="00565786" w:rsidRDefault="00B968A2" w:rsidP="00C72CB5">
            <w:pPr>
              <w:pStyle w:val="Normal6a"/>
            </w:pPr>
            <w:r w:rsidRPr="00565786">
              <w:t>11.</w:t>
            </w:r>
            <w:r w:rsidRPr="00565786">
              <w:tab/>
              <w:t>sottolinea che l'ammodernamento della flotta dovrebbe comprendere anche un miglioramento delle condizioni di lavoro e di vita a bordo; rileva che alloggi e strutture migliori contribuiscono al benessere dell'equipaggio e rendono la professione più accessibile alle donne e alle giovani generazioni;</w:t>
            </w:r>
          </w:p>
        </w:tc>
        <w:tc>
          <w:tcPr>
            <w:tcW w:w="4876" w:type="dxa"/>
            <w:tcBorders>
              <w:top w:val="nil"/>
              <w:left w:val="nil"/>
              <w:bottom w:val="nil"/>
              <w:right w:val="nil"/>
            </w:tcBorders>
          </w:tcPr>
          <w:p w14:paraId="1AF6B2F9" w14:textId="77777777" w:rsidR="00B968A2" w:rsidRPr="00565786" w:rsidRDefault="00B968A2" w:rsidP="00C72CB5">
            <w:pPr>
              <w:pStyle w:val="Normal6a"/>
            </w:pPr>
            <w:r w:rsidRPr="00565786">
              <w:t>11.</w:t>
            </w:r>
            <w:r w:rsidRPr="00565786">
              <w:tab/>
              <w:t xml:space="preserve">sottolinea che l'ammodernamento della flotta dovrebbe comprendere anche un miglioramento delle condizioni di lavoro e di vita a bordo; rileva che alloggi e strutture migliori contribuiscono al benessere dell'equipaggio e rendono la professione più accessibile alle donne e alle giovani generazioni; </w:t>
            </w:r>
            <w:r w:rsidRPr="00565786">
              <w:rPr>
                <w:b/>
                <w:i/>
              </w:rPr>
              <w:t>sottolinea che il FEAMPA prevede di sostenere tali miglioramenti; invita gli Stati membri ad agevolare l'accesso ai relativi finanziamenti, in particolare per i pescatori su piccola scala;</w:t>
            </w:r>
          </w:p>
        </w:tc>
      </w:tr>
    </w:tbl>
    <w:p w14:paraId="06EBD8D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0EA6B3A" w14:textId="77777777" w:rsidR="00B968A2" w:rsidRPr="00565786" w:rsidRDefault="00B968A2" w:rsidP="00B968A2">
      <w:r w:rsidRPr="00565786">
        <w:rPr>
          <w:rStyle w:val="HideTWBExt"/>
        </w:rPr>
        <w:t>&lt;/Amend&gt;</w:t>
      </w:r>
    </w:p>
    <w:p w14:paraId="0BDAE2F3"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258</w:t>
      </w:r>
      <w:r w:rsidRPr="00565786">
        <w:rPr>
          <w:rStyle w:val="HideTWBExt"/>
        </w:rPr>
        <w:t>&lt;/NumAm&gt;</w:t>
      </w:r>
    </w:p>
    <w:p w14:paraId="67412CA9"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4A5B4BED" w14:textId="77777777" w:rsidR="00B968A2" w:rsidRPr="00565786" w:rsidRDefault="00B968A2" w:rsidP="00B968A2">
      <w:pPr>
        <w:pStyle w:val="NormalBold"/>
      </w:pPr>
      <w:r w:rsidRPr="00565786">
        <w:rPr>
          <w:rStyle w:val="HideTWBExt"/>
          <w:b w:val="0"/>
        </w:rPr>
        <w:t>&lt;/RepeatBlock-By&gt;</w:t>
      </w:r>
    </w:p>
    <w:p w14:paraId="2B7C989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5F6BC5C" w14:textId="77777777" w:rsidR="00B968A2" w:rsidRPr="00565786" w:rsidRDefault="00B968A2" w:rsidP="00B968A2">
      <w:pPr>
        <w:pStyle w:val="NormalBold"/>
      </w:pPr>
      <w:r w:rsidRPr="00565786">
        <w:rPr>
          <w:rStyle w:val="HideTWBExt"/>
        </w:rPr>
        <w:t>&lt;Article&gt;</w:t>
      </w:r>
      <w:r w:rsidRPr="00565786">
        <w:t>Paragrafo 11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4BDA086" w14:textId="77777777" w:rsidTr="00C72CB5">
        <w:trPr>
          <w:trHeight w:hRule="exact" w:val="240"/>
          <w:jc w:val="center"/>
        </w:trPr>
        <w:tc>
          <w:tcPr>
            <w:tcW w:w="9752" w:type="dxa"/>
            <w:gridSpan w:val="2"/>
            <w:tcBorders>
              <w:top w:val="nil"/>
              <w:left w:val="nil"/>
              <w:bottom w:val="nil"/>
              <w:right w:val="nil"/>
            </w:tcBorders>
          </w:tcPr>
          <w:p w14:paraId="45A4F7A7" w14:textId="77777777" w:rsidR="00B968A2" w:rsidRPr="00565786" w:rsidRDefault="00B968A2" w:rsidP="00C72CB5"/>
        </w:tc>
      </w:tr>
      <w:tr w:rsidR="00B968A2" w:rsidRPr="00565786" w14:paraId="107DD2BA" w14:textId="77777777" w:rsidTr="00C72CB5">
        <w:trPr>
          <w:trHeight w:val="240"/>
          <w:jc w:val="center"/>
        </w:trPr>
        <w:tc>
          <w:tcPr>
            <w:tcW w:w="4876" w:type="dxa"/>
            <w:tcBorders>
              <w:top w:val="nil"/>
              <w:left w:val="nil"/>
              <w:bottom w:val="nil"/>
              <w:right w:val="nil"/>
            </w:tcBorders>
          </w:tcPr>
          <w:p w14:paraId="59C4333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6EE569E" w14:textId="77777777" w:rsidR="00B968A2" w:rsidRPr="00565786" w:rsidRDefault="00B968A2" w:rsidP="00C72CB5">
            <w:pPr>
              <w:pStyle w:val="AmColumnHeading"/>
            </w:pPr>
            <w:r w:rsidRPr="00565786">
              <w:t>Emendamento</w:t>
            </w:r>
          </w:p>
        </w:tc>
      </w:tr>
      <w:tr w:rsidR="00B968A2" w:rsidRPr="00565786" w14:paraId="29A9224B" w14:textId="77777777" w:rsidTr="00C72CB5">
        <w:trPr>
          <w:jc w:val="center"/>
        </w:trPr>
        <w:tc>
          <w:tcPr>
            <w:tcW w:w="4876" w:type="dxa"/>
            <w:tcBorders>
              <w:top w:val="nil"/>
              <w:left w:val="nil"/>
              <w:bottom w:val="nil"/>
              <w:right w:val="nil"/>
            </w:tcBorders>
          </w:tcPr>
          <w:p w14:paraId="4609EF8E" w14:textId="77777777" w:rsidR="00B968A2" w:rsidRPr="00565786" w:rsidRDefault="00B968A2" w:rsidP="00C72CB5">
            <w:pPr>
              <w:pStyle w:val="Normal6a"/>
            </w:pPr>
            <w:r w:rsidRPr="00565786">
              <w:t>11.</w:t>
            </w:r>
            <w:r w:rsidRPr="00565786">
              <w:tab/>
              <w:t>sottolinea che l'ammodernamento della flotta dovrebbe comprendere anche un miglioramento delle condizioni di lavoro e di vita a bordo; rileva che alloggi e strutture migliori contribuiscono al benessere dell'equipaggio e rendono la professione più accessibile alle donne e alle giovani generazioni;</w:t>
            </w:r>
          </w:p>
        </w:tc>
        <w:tc>
          <w:tcPr>
            <w:tcW w:w="4876" w:type="dxa"/>
            <w:tcBorders>
              <w:top w:val="nil"/>
              <w:left w:val="nil"/>
              <w:bottom w:val="nil"/>
              <w:right w:val="nil"/>
            </w:tcBorders>
          </w:tcPr>
          <w:p w14:paraId="0637E717" w14:textId="77777777" w:rsidR="00B968A2" w:rsidRPr="00565786" w:rsidRDefault="00B968A2" w:rsidP="00C72CB5">
            <w:pPr>
              <w:pStyle w:val="Normal6a"/>
            </w:pPr>
            <w:r w:rsidRPr="00565786">
              <w:t>11.</w:t>
            </w:r>
            <w:r w:rsidRPr="00565786">
              <w:tab/>
              <w:t xml:space="preserve">sottolinea che l'ammodernamento della flotta dovrebbe comprendere anche un miglioramento delle condizioni di lavoro e di vita a bordo; rileva che alloggi e strutture migliori contribuiscono al benessere dell'equipaggio e rendono la professione più accessibile alle donne e alle giovani generazioni; </w:t>
            </w:r>
            <w:r w:rsidRPr="00565786">
              <w:rPr>
                <w:b/>
                <w:i/>
              </w:rPr>
              <w:t>ribadisce che il calcolo della capacità di pesca dovrebbe escludere la stazza relativa all'ambito sociale e della sicurezza;</w:t>
            </w:r>
          </w:p>
        </w:tc>
      </w:tr>
    </w:tbl>
    <w:p w14:paraId="58954EE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30165A2" w14:textId="77777777" w:rsidR="00B968A2" w:rsidRPr="00565786" w:rsidRDefault="00B968A2" w:rsidP="00B968A2">
      <w:r w:rsidRPr="00565786">
        <w:rPr>
          <w:rStyle w:val="HideTWBExt"/>
        </w:rPr>
        <w:t>&lt;/Amend&gt;</w:t>
      </w:r>
    </w:p>
    <w:p w14:paraId="63DF5C7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259</w:t>
      </w:r>
      <w:r w:rsidRPr="00565786">
        <w:rPr>
          <w:rStyle w:val="HideTWBExt"/>
        </w:rPr>
        <w:t>&lt;/NumAm&gt;</w:t>
      </w:r>
    </w:p>
    <w:p w14:paraId="0AEBFF74" w14:textId="77777777" w:rsidR="00B968A2" w:rsidRPr="00565786" w:rsidRDefault="00B968A2" w:rsidP="00B968A2">
      <w:pPr>
        <w:pStyle w:val="NormalBold"/>
      </w:pPr>
      <w:r w:rsidRPr="00565786">
        <w:rPr>
          <w:rStyle w:val="HideTWBExt"/>
          <w:b w:val="0"/>
        </w:rPr>
        <w:t>&lt;RepeatBlock-By&gt;&lt;Members&gt;</w:t>
      </w:r>
      <w:r w:rsidRPr="00565786">
        <w:t>Sander Smit</w:t>
      </w:r>
      <w:r w:rsidRPr="00565786">
        <w:rPr>
          <w:rStyle w:val="HideTWBExt"/>
          <w:b w:val="0"/>
        </w:rPr>
        <w:t>&lt;/Members&gt;</w:t>
      </w:r>
    </w:p>
    <w:p w14:paraId="1AB3C907" w14:textId="77777777" w:rsidR="00B968A2" w:rsidRPr="00565786" w:rsidRDefault="00B968A2" w:rsidP="00B968A2">
      <w:pPr>
        <w:pStyle w:val="NormalBold"/>
      </w:pPr>
      <w:r w:rsidRPr="00565786">
        <w:rPr>
          <w:rStyle w:val="HideTWBExt"/>
          <w:b w:val="0"/>
        </w:rPr>
        <w:t>&lt;/RepeatBlock-By&gt;</w:t>
      </w:r>
    </w:p>
    <w:p w14:paraId="7E33DAB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65BBCFC" w14:textId="77777777" w:rsidR="00B968A2" w:rsidRPr="00565786" w:rsidRDefault="00B968A2" w:rsidP="00B968A2">
      <w:pPr>
        <w:pStyle w:val="NormalBold"/>
      </w:pPr>
      <w:r w:rsidRPr="00565786">
        <w:rPr>
          <w:rStyle w:val="HideTWBExt"/>
        </w:rPr>
        <w:t>&lt;Article&gt;</w:t>
      </w:r>
      <w:r w:rsidRPr="00565786">
        <w:t>Paragrafo 11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AADD781" w14:textId="77777777" w:rsidTr="00C72CB5">
        <w:trPr>
          <w:trHeight w:hRule="exact" w:val="240"/>
          <w:jc w:val="center"/>
        </w:trPr>
        <w:tc>
          <w:tcPr>
            <w:tcW w:w="9752" w:type="dxa"/>
            <w:gridSpan w:val="2"/>
            <w:tcBorders>
              <w:top w:val="nil"/>
              <w:left w:val="nil"/>
              <w:bottom w:val="nil"/>
              <w:right w:val="nil"/>
            </w:tcBorders>
          </w:tcPr>
          <w:p w14:paraId="286DE318" w14:textId="77777777" w:rsidR="00B968A2" w:rsidRPr="00565786" w:rsidRDefault="00B968A2" w:rsidP="00C72CB5"/>
        </w:tc>
      </w:tr>
      <w:tr w:rsidR="00B968A2" w:rsidRPr="00565786" w14:paraId="54100287" w14:textId="77777777" w:rsidTr="00C72CB5">
        <w:trPr>
          <w:trHeight w:val="240"/>
          <w:jc w:val="center"/>
        </w:trPr>
        <w:tc>
          <w:tcPr>
            <w:tcW w:w="4876" w:type="dxa"/>
            <w:tcBorders>
              <w:top w:val="nil"/>
              <w:left w:val="nil"/>
              <w:bottom w:val="nil"/>
              <w:right w:val="nil"/>
            </w:tcBorders>
          </w:tcPr>
          <w:p w14:paraId="1A3123C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A36D180" w14:textId="77777777" w:rsidR="00B968A2" w:rsidRPr="00565786" w:rsidRDefault="00B968A2" w:rsidP="00C72CB5">
            <w:pPr>
              <w:pStyle w:val="AmColumnHeading"/>
            </w:pPr>
            <w:r w:rsidRPr="00565786">
              <w:t>Emendamento</w:t>
            </w:r>
          </w:p>
        </w:tc>
      </w:tr>
      <w:tr w:rsidR="00B968A2" w:rsidRPr="00565786" w14:paraId="015521FE" w14:textId="77777777" w:rsidTr="00C72CB5">
        <w:trPr>
          <w:jc w:val="center"/>
        </w:trPr>
        <w:tc>
          <w:tcPr>
            <w:tcW w:w="4876" w:type="dxa"/>
            <w:tcBorders>
              <w:top w:val="nil"/>
              <w:left w:val="nil"/>
              <w:bottom w:val="nil"/>
              <w:right w:val="nil"/>
            </w:tcBorders>
          </w:tcPr>
          <w:p w14:paraId="053DC585" w14:textId="77777777" w:rsidR="00B968A2" w:rsidRPr="00565786" w:rsidRDefault="00B968A2" w:rsidP="00C72CB5">
            <w:pPr>
              <w:pStyle w:val="Normal6a"/>
            </w:pPr>
            <w:r w:rsidRPr="00565786">
              <w:t>11.</w:t>
            </w:r>
            <w:r w:rsidRPr="00565786">
              <w:tab/>
              <w:t>sottolinea che l'ammodernamento della flotta dovrebbe comprendere anche un miglioramento delle condizioni di lavoro e di vita a bordo; rileva che alloggi e strutture migliori contribuiscono al benessere dell'equipaggio e rendono la professione più accessibile alle donne e alle giovani generazioni;</w:t>
            </w:r>
          </w:p>
        </w:tc>
        <w:tc>
          <w:tcPr>
            <w:tcW w:w="4876" w:type="dxa"/>
            <w:tcBorders>
              <w:top w:val="nil"/>
              <w:left w:val="nil"/>
              <w:bottom w:val="nil"/>
              <w:right w:val="nil"/>
            </w:tcBorders>
          </w:tcPr>
          <w:p w14:paraId="2DCF35F1" w14:textId="77777777" w:rsidR="00B968A2" w:rsidRPr="00565786" w:rsidRDefault="00B968A2" w:rsidP="00C72CB5">
            <w:pPr>
              <w:pStyle w:val="Normal6a"/>
            </w:pPr>
            <w:r w:rsidRPr="00565786">
              <w:t>11.</w:t>
            </w:r>
            <w:r w:rsidRPr="00565786">
              <w:tab/>
              <w:t>sottolinea che l'ammodernamento della flotta dovrebbe comprendere anche un miglioramento delle condizioni di lavoro e di vita a bordo</w:t>
            </w:r>
            <w:r w:rsidRPr="00565786">
              <w:rPr>
                <w:b/>
                <w:i/>
              </w:rPr>
              <w:t>, in linea con la convenzione C188 dell'OIL</w:t>
            </w:r>
            <w:r w:rsidRPr="00565786">
              <w:t>; rileva che alloggi e strutture migliori contribuiscono al benessere dell'equipaggio e rendono la professione più accessibile alle donne e alle giovani generazioni;</w:t>
            </w:r>
          </w:p>
        </w:tc>
      </w:tr>
    </w:tbl>
    <w:p w14:paraId="3A05ACA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6BDFA16" w14:textId="77777777" w:rsidR="00B968A2" w:rsidRPr="00565786" w:rsidRDefault="00B968A2" w:rsidP="00B968A2">
      <w:r w:rsidRPr="00565786">
        <w:rPr>
          <w:rStyle w:val="HideTWBExt"/>
        </w:rPr>
        <w:t>&lt;/Amend&gt;</w:t>
      </w:r>
    </w:p>
    <w:p w14:paraId="70266A7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260</w:t>
      </w:r>
      <w:r w:rsidRPr="00565786">
        <w:rPr>
          <w:rStyle w:val="HideTWBExt"/>
        </w:rPr>
        <w:t>&lt;/NumAm&gt;</w:t>
      </w:r>
    </w:p>
    <w:p w14:paraId="0CCF25C2"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 Asger Christensen</w:t>
      </w:r>
      <w:r w:rsidRPr="00565786">
        <w:rPr>
          <w:rStyle w:val="HideTWBExt"/>
          <w:b w:val="0"/>
        </w:rPr>
        <w:t>&lt;/Members&gt;</w:t>
      </w:r>
    </w:p>
    <w:p w14:paraId="01E844BE" w14:textId="77777777" w:rsidR="00B968A2" w:rsidRPr="00565786" w:rsidRDefault="00B968A2" w:rsidP="00B968A2">
      <w:pPr>
        <w:pStyle w:val="NormalBold"/>
      </w:pPr>
      <w:r w:rsidRPr="00565786">
        <w:rPr>
          <w:rStyle w:val="HideTWBExt"/>
          <w:b w:val="0"/>
        </w:rPr>
        <w:t>&lt;/RepeatBlock-By&gt;</w:t>
      </w:r>
    </w:p>
    <w:p w14:paraId="46A1E88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C61F256" w14:textId="77777777" w:rsidR="00B968A2" w:rsidRPr="00565786" w:rsidRDefault="00B968A2" w:rsidP="00B968A2">
      <w:pPr>
        <w:pStyle w:val="NormalBold"/>
      </w:pPr>
      <w:r w:rsidRPr="00565786">
        <w:rPr>
          <w:rStyle w:val="HideTWBExt"/>
        </w:rPr>
        <w:t>&lt;Article&gt;</w:t>
      </w:r>
      <w:r w:rsidRPr="00565786">
        <w:t>Paragrafo 11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C929C18" w14:textId="77777777" w:rsidTr="00C72CB5">
        <w:trPr>
          <w:trHeight w:hRule="exact" w:val="240"/>
          <w:jc w:val="center"/>
        </w:trPr>
        <w:tc>
          <w:tcPr>
            <w:tcW w:w="9752" w:type="dxa"/>
            <w:gridSpan w:val="2"/>
            <w:tcBorders>
              <w:top w:val="nil"/>
              <w:left w:val="nil"/>
              <w:bottom w:val="nil"/>
              <w:right w:val="nil"/>
            </w:tcBorders>
          </w:tcPr>
          <w:p w14:paraId="649AAAAD" w14:textId="77777777" w:rsidR="00B968A2" w:rsidRPr="00565786" w:rsidRDefault="00B968A2" w:rsidP="00C72CB5"/>
        </w:tc>
      </w:tr>
      <w:tr w:rsidR="00B968A2" w:rsidRPr="00565786" w14:paraId="1F188B8E" w14:textId="77777777" w:rsidTr="00C72CB5">
        <w:trPr>
          <w:trHeight w:val="240"/>
          <w:jc w:val="center"/>
        </w:trPr>
        <w:tc>
          <w:tcPr>
            <w:tcW w:w="4876" w:type="dxa"/>
            <w:tcBorders>
              <w:top w:val="nil"/>
              <w:left w:val="nil"/>
              <w:bottom w:val="nil"/>
              <w:right w:val="nil"/>
            </w:tcBorders>
          </w:tcPr>
          <w:p w14:paraId="3F7B181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058F0BE" w14:textId="77777777" w:rsidR="00B968A2" w:rsidRPr="00565786" w:rsidRDefault="00B968A2" w:rsidP="00C72CB5">
            <w:pPr>
              <w:pStyle w:val="AmColumnHeading"/>
            </w:pPr>
            <w:r w:rsidRPr="00565786">
              <w:t>Emendamento</w:t>
            </w:r>
          </w:p>
        </w:tc>
      </w:tr>
      <w:tr w:rsidR="00B968A2" w:rsidRPr="00565786" w14:paraId="3CE63354" w14:textId="77777777" w:rsidTr="00C72CB5">
        <w:trPr>
          <w:jc w:val="center"/>
        </w:trPr>
        <w:tc>
          <w:tcPr>
            <w:tcW w:w="4876" w:type="dxa"/>
            <w:tcBorders>
              <w:top w:val="nil"/>
              <w:left w:val="nil"/>
              <w:bottom w:val="nil"/>
              <w:right w:val="nil"/>
            </w:tcBorders>
          </w:tcPr>
          <w:p w14:paraId="0BAE9B09" w14:textId="77777777" w:rsidR="00B968A2" w:rsidRPr="00565786" w:rsidRDefault="00B968A2" w:rsidP="00C72CB5">
            <w:pPr>
              <w:pStyle w:val="Normal6a"/>
            </w:pPr>
            <w:r w:rsidRPr="00565786">
              <w:t>11.</w:t>
            </w:r>
            <w:r w:rsidRPr="00565786">
              <w:tab/>
            </w:r>
            <w:r w:rsidRPr="00565786">
              <w:rPr>
                <w:b/>
                <w:i/>
              </w:rPr>
              <w:t>sottolinea che l'ammodernamento della flotta dovrebbe comprendere anche un miglioramento delle condizioni di lavoro e di vita a bordo;</w:t>
            </w:r>
            <w:r w:rsidRPr="00565786">
              <w:t xml:space="preserve"> rileva che alloggi e strutture migliori contribuiscono al benessere dell'equipaggio </w:t>
            </w:r>
            <w:r w:rsidRPr="00565786">
              <w:rPr>
                <w:b/>
                <w:i/>
              </w:rPr>
              <w:t>e rendono</w:t>
            </w:r>
            <w:r w:rsidRPr="00565786">
              <w:t xml:space="preserve"> la professione più accessibile alle donne e alle giovani generazioni;</w:t>
            </w:r>
          </w:p>
        </w:tc>
        <w:tc>
          <w:tcPr>
            <w:tcW w:w="4876" w:type="dxa"/>
            <w:tcBorders>
              <w:top w:val="nil"/>
              <w:left w:val="nil"/>
              <w:bottom w:val="nil"/>
              <w:right w:val="nil"/>
            </w:tcBorders>
          </w:tcPr>
          <w:p w14:paraId="447E5095" w14:textId="77777777" w:rsidR="00B968A2" w:rsidRPr="00565786" w:rsidRDefault="00B968A2" w:rsidP="00C72CB5">
            <w:pPr>
              <w:pStyle w:val="Normal6a"/>
            </w:pPr>
            <w:r w:rsidRPr="00565786">
              <w:t>11.</w:t>
            </w:r>
            <w:r w:rsidRPr="00565786">
              <w:tab/>
              <w:t xml:space="preserve">rileva che alloggi e strutture migliori </w:t>
            </w:r>
            <w:r w:rsidRPr="00565786">
              <w:rPr>
                <w:b/>
                <w:i/>
              </w:rPr>
              <w:t>che</w:t>
            </w:r>
            <w:r w:rsidRPr="00565786">
              <w:t xml:space="preserve"> contribuiscono al benessere dell'equipaggio </w:t>
            </w:r>
            <w:r w:rsidRPr="00565786">
              <w:rPr>
                <w:b/>
                <w:i/>
              </w:rPr>
              <w:t>concorreranno a rendere</w:t>
            </w:r>
            <w:r w:rsidRPr="00565786">
              <w:t xml:space="preserve"> la professione più accessibile alle donne e alle giovani generazioni;</w:t>
            </w:r>
          </w:p>
        </w:tc>
      </w:tr>
    </w:tbl>
    <w:p w14:paraId="664BF721"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0B54901F" w14:textId="77777777" w:rsidR="00B968A2" w:rsidRPr="006D085E" w:rsidRDefault="00B968A2" w:rsidP="00B968A2">
      <w:pPr>
        <w:rPr>
          <w:lang w:val="fr-BE"/>
        </w:rPr>
      </w:pPr>
      <w:r w:rsidRPr="006D085E">
        <w:rPr>
          <w:rStyle w:val="HideTWBExt"/>
          <w:lang w:val="fr-BE"/>
        </w:rPr>
        <w:t>&lt;/Amend&gt;</w:t>
      </w:r>
    </w:p>
    <w:p w14:paraId="513CDC42"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261</w:t>
      </w:r>
      <w:r w:rsidRPr="006D085E">
        <w:rPr>
          <w:rStyle w:val="HideTWBExt"/>
          <w:lang w:val="fr-BE"/>
        </w:rPr>
        <w:t>&lt;/NumAm&gt;</w:t>
      </w:r>
    </w:p>
    <w:p w14:paraId="26DAB56E"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2F6F148E" w14:textId="77777777" w:rsidR="00B968A2" w:rsidRPr="006D085E" w:rsidRDefault="00B968A2" w:rsidP="00B968A2">
      <w:pPr>
        <w:pStyle w:val="NormalBold"/>
        <w:rPr>
          <w:lang w:val="fr-BE"/>
        </w:rPr>
      </w:pPr>
      <w:r w:rsidRPr="006D085E">
        <w:rPr>
          <w:rStyle w:val="HideTWBExt"/>
          <w:b w:val="0"/>
          <w:lang w:val="fr-BE"/>
        </w:rPr>
        <w:t>&lt;/RepeatBlock-By&gt;</w:t>
      </w:r>
    </w:p>
    <w:p w14:paraId="53744C06"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F95641D" w14:textId="77777777" w:rsidR="00B968A2" w:rsidRPr="00565786" w:rsidRDefault="00B968A2" w:rsidP="00B968A2">
      <w:pPr>
        <w:pStyle w:val="NormalBold"/>
      </w:pPr>
      <w:r w:rsidRPr="00565786">
        <w:rPr>
          <w:rStyle w:val="HideTWBExt"/>
        </w:rPr>
        <w:t>&lt;Article&gt;</w:t>
      </w:r>
      <w:r w:rsidRPr="00565786">
        <w:t>Paragrafo 11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D7929FE" w14:textId="77777777" w:rsidTr="00C72CB5">
        <w:trPr>
          <w:trHeight w:hRule="exact" w:val="240"/>
          <w:jc w:val="center"/>
        </w:trPr>
        <w:tc>
          <w:tcPr>
            <w:tcW w:w="9752" w:type="dxa"/>
            <w:gridSpan w:val="2"/>
            <w:tcBorders>
              <w:top w:val="nil"/>
              <w:left w:val="nil"/>
              <w:bottom w:val="nil"/>
              <w:right w:val="nil"/>
            </w:tcBorders>
          </w:tcPr>
          <w:p w14:paraId="112E6F86" w14:textId="77777777" w:rsidR="00B968A2" w:rsidRPr="00565786" w:rsidRDefault="00B968A2" w:rsidP="00C72CB5"/>
        </w:tc>
      </w:tr>
      <w:tr w:rsidR="00B968A2" w:rsidRPr="00565786" w14:paraId="75C00B9A" w14:textId="77777777" w:rsidTr="00C72CB5">
        <w:trPr>
          <w:trHeight w:val="240"/>
          <w:jc w:val="center"/>
        </w:trPr>
        <w:tc>
          <w:tcPr>
            <w:tcW w:w="4876" w:type="dxa"/>
            <w:tcBorders>
              <w:top w:val="nil"/>
              <w:left w:val="nil"/>
              <w:bottom w:val="nil"/>
              <w:right w:val="nil"/>
            </w:tcBorders>
          </w:tcPr>
          <w:p w14:paraId="6C4CC59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8454DA1" w14:textId="77777777" w:rsidR="00B968A2" w:rsidRPr="00565786" w:rsidRDefault="00B968A2" w:rsidP="00C72CB5">
            <w:pPr>
              <w:pStyle w:val="AmColumnHeading"/>
            </w:pPr>
            <w:r w:rsidRPr="00565786">
              <w:t>Emendamento</w:t>
            </w:r>
          </w:p>
        </w:tc>
      </w:tr>
      <w:tr w:rsidR="00B968A2" w:rsidRPr="00565786" w14:paraId="43DDDDAE" w14:textId="77777777" w:rsidTr="00C72CB5">
        <w:trPr>
          <w:jc w:val="center"/>
        </w:trPr>
        <w:tc>
          <w:tcPr>
            <w:tcW w:w="4876" w:type="dxa"/>
            <w:tcBorders>
              <w:top w:val="nil"/>
              <w:left w:val="nil"/>
              <w:bottom w:val="nil"/>
              <w:right w:val="nil"/>
            </w:tcBorders>
          </w:tcPr>
          <w:p w14:paraId="638A0549" w14:textId="77777777" w:rsidR="00B968A2" w:rsidRPr="00565786" w:rsidRDefault="00B968A2" w:rsidP="00C72CB5">
            <w:pPr>
              <w:pStyle w:val="Normal6a"/>
            </w:pPr>
          </w:p>
        </w:tc>
        <w:tc>
          <w:tcPr>
            <w:tcW w:w="4876" w:type="dxa"/>
            <w:tcBorders>
              <w:top w:val="nil"/>
              <w:left w:val="nil"/>
              <w:bottom w:val="nil"/>
              <w:right w:val="nil"/>
            </w:tcBorders>
          </w:tcPr>
          <w:p w14:paraId="40F9A28D" w14:textId="77777777" w:rsidR="00B968A2" w:rsidRPr="00565786" w:rsidRDefault="00B968A2" w:rsidP="00C72CB5">
            <w:pPr>
              <w:pStyle w:val="Normal6a"/>
            </w:pPr>
            <w:proofErr w:type="gramStart"/>
            <w:r w:rsidRPr="00565786">
              <w:rPr>
                <w:b/>
                <w:i/>
              </w:rPr>
              <w:t>11</w:t>
            </w:r>
            <w:proofErr w:type="gramEnd"/>
            <w:r w:rsidRPr="00565786">
              <w:rPr>
                <w:b/>
                <w:i/>
              </w:rPr>
              <w:t xml:space="preserve"> bis.</w:t>
            </w:r>
            <w:r w:rsidRPr="00565786">
              <w:tab/>
            </w:r>
            <w:r w:rsidRPr="00565786">
              <w:rPr>
                <w:b/>
                <w:i/>
              </w:rPr>
              <w:t>invita la Commissione e gli Stati membri, quale necessario obiettivo a breve termine, a sostenere gli sforzi e le misure per ridurre in modo significativo l'intensità di utilizzo del carburante e promuovere l'efficienza energetica, al fine di conseguire una riduzione generale del consumo di energia nel settore della pesca, in particolare introducendo e finanziando audit energetici e monitorando il consumo di energia dei pescherecci come condizione preliminare;</w:t>
            </w:r>
          </w:p>
        </w:tc>
      </w:tr>
    </w:tbl>
    <w:p w14:paraId="318E299D"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35DF37DD" w14:textId="77777777" w:rsidR="00B968A2" w:rsidRPr="006D085E" w:rsidRDefault="00B968A2" w:rsidP="00B968A2">
      <w:pPr>
        <w:rPr>
          <w:lang w:val="fr-BE"/>
        </w:rPr>
      </w:pPr>
      <w:r w:rsidRPr="006D085E">
        <w:rPr>
          <w:rStyle w:val="HideTWBExt"/>
          <w:lang w:val="fr-BE"/>
        </w:rPr>
        <w:t>&lt;/Amend&gt;</w:t>
      </w:r>
    </w:p>
    <w:p w14:paraId="238C79EB"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262</w:t>
      </w:r>
      <w:r w:rsidRPr="006D085E">
        <w:rPr>
          <w:rStyle w:val="HideTWBExt"/>
          <w:lang w:val="fr-BE"/>
        </w:rPr>
        <w:t>&lt;/NumAm&gt;</w:t>
      </w:r>
    </w:p>
    <w:p w14:paraId="5F2DF98C"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01CB4D26" w14:textId="77777777" w:rsidR="00B968A2" w:rsidRPr="006D085E" w:rsidRDefault="00B968A2" w:rsidP="00B968A2">
      <w:pPr>
        <w:pStyle w:val="NormalBold"/>
        <w:rPr>
          <w:lang w:val="fr-BE"/>
        </w:rPr>
      </w:pPr>
      <w:r w:rsidRPr="006D085E">
        <w:rPr>
          <w:rStyle w:val="HideTWBExt"/>
          <w:b w:val="0"/>
          <w:lang w:val="fr-BE"/>
        </w:rPr>
        <w:t>&lt;/RepeatBlock-By&gt;</w:t>
      </w:r>
    </w:p>
    <w:p w14:paraId="6F5B63B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00E9864" w14:textId="77777777" w:rsidR="00B968A2" w:rsidRPr="00565786" w:rsidRDefault="00B968A2" w:rsidP="00B968A2">
      <w:pPr>
        <w:pStyle w:val="NormalBold"/>
      </w:pPr>
      <w:r w:rsidRPr="00565786">
        <w:rPr>
          <w:rStyle w:val="HideTWBExt"/>
        </w:rPr>
        <w:t>&lt;Article&gt;</w:t>
      </w:r>
      <w:r w:rsidRPr="00565786">
        <w:t>Paragrafo 11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E2BAA1A" w14:textId="77777777" w:rsidTr="00C72CB5">
        <w:trPr>
          <w:trHeight w:hRule="exact" w:val="240"/>
          <w:jc w:val="center"/>
        </w:trPr>
        <w:tc>
          <w:tcPr>
            <w:tcW w:w="9752" w:type="dxa"/>
            <w:gridSpan w:val="2"/>
            <w:tcBorders>
              <w:top w:val="nil"/>
              <w:left w:val="nil"/>
              <w:bottom w:val="nil"/>
              <w:right w:val="nil"/>
            </w:tcBorders>
          </w:tcPr>
          <w:p w14:paraId="6AF9046D" w14:textId="77777777" w:rsidR="00B968A2" w:rsidRPr="00565786" w:rsidRDefault="00B968A2" w:rsidP="00C72CB5"/>
        </w:tc>
      </w:tr>
      <w:tr w:rsidR="00B968A2" w:rsidRPr="00565786" w14:paraId="2F91AEB5" w14:textId="77777777" w:rsidTr="00C72CB5">
        <w:trPr>
          <w:trHeight w:val="240"/>
          <w:jc w:val="center"/>
        </w:trPr>
        <w:tc>
          <w:tcPr>
            <w:tcW w:w="4876" w:type="dxa"/>
            <w:tcBorders>
              <w:top w:val="nil"/>
              <w:left w:val="nil"/>
              <w:bottom w:val="nil"/>
              <w:right w:val="nil"/>
            </w:tcBorders>
          </w:tcPr>
          <w:p w14:paraId="1C29A5D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4CC6029" w14:textId="77777777" w:rsidR="00B968A2" w:rsidRPr="00565786" w:rsidRDefault="00B968A2" w:rsidP="00C72CB5">
            <w:pPr>
              <w:pStyle w:val="AmColumnHeading"/>
            </w:pPr>
            <w:r w:rsidRPr="00565786">
              <w:t>Emendamento</w:t>
            </w:r>
          </w:p>
        </w:tc>
      </w:tr>
      <w:tr w:rsidR="00B968A2" w:rsidRPr="00565786" w14:paraId="5CE8A34D" w14:textId="77777777" w:rsidTr="00C72CB5">
        <w:trPr>
          <w:jc w:val="center"/>
        </w:trPr>
        <w:tc>
          <w:tcPr>
            <w:tcW w:w="4876" w:type="dxa"/>
            <w:tcBorders>
              <w:top w:val="nil"/>
              <w:left w:val="nil"/>
              <w:bottom w:val="nil"/>
              <w:right w:val="nil"/>
            </w:tcBorders>
          </w:tcPr>
          <w:p w14:paraId="02E816DF" w14:textId="77777777" w:rsidR="00B968A2" w:rsidRPr="00565786" w:rsidRDefault="00B968A2" w:rsidP="00C72CB5">
            <w:pPr>
              <w:pStyle w:val="Normal6a"/>
            </w:pPr>
          </w:p>
        </w:tc>
        <w:tc>
          <w:tcPr>
            <w:tcW w:w="4876" w:type="dxa"/>
            <w:tcBorders>
              <w:top w:val="nil"/>
              <w:left w:val="nil"/>
              <w:bottom w:val="nil"/>
              <w:right w:val="nil"/>
            </w:tcBorders>
          </w:tcPr>
          <w:p w14:paraId="1CC21692" w14:textId="77777777" w:rsidR="00B968A2" w:rsidRPr="00565786" w:rsidRDefault="00B968A2" w:rsidP="00C72CB5">
            <w:pPr>
              <w:pStyle w:val="Normal6a"/>
            </w:pPr>
            <w:proofErr w:type="gramStart"/>
            <w:r w:rsidRPr="00565786">
              <w:rPr>
                <w:b/>
                <w:i/>
              </w:rPr>
              <w:t>11</w:t>
            </w:r>
            <w:proofErr w:type="gramEnd"/>
            <w:r w:rsidRPr="00565786">
              <w:rPr>
                <w:b/>
                <w:i/>
              </w:rPr>
              <w:t xml:space="preserve"> ter.</w:t>
            </w:r>
            <w:r w:rsidRPr="00565786">
              <w:tab/>
            </w:r>
            <w:r w:rsidRPr="00565786">
              <w:rPr>
                <w:b/>
                <w:i/>
              </w:rPr>
              <w:t xml:space="preserve">invita la Commissione e gli Stati membri </w:t>
            </w:r>
            <w:proofErr w:type="gramStart"/>
            <w:r w:rsidRPr="00565786">
              <w:rPr>
                <w:b/>
                <w:i/>
              </w:rPr>
              <w:t>ad</w:t>
            </w:r>
            <w:proofErr w:type="gramEnd"/>
            <w:r w:rsidRPr="00565786">
              <w:rPr>
                <w:b/>
                <w:i/>
              </w:rPr>
              <w:t xml:space="preserve"> adattare gli approcci di gestione della pesca per integrare le emissioni di gas a effetto serra e contribuire a ridurre l'utilizzo di carburante eliminando l'eccesso di capacità e ricostituendo le popolazioni ittiche e gli ecosistemi marini;</w:t>
            </w:r>
          </w:p>
        </w:tc>
      </w:tr>
    </w:tbl>
    <w:p w14:paraId="63CD9DA8"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62262A51" w14:textId="77777777" w:rsidR="00B968A2" w:rsidRPr="006D085E" w:rsidRDefault="00B968A2" w:rsidP="00B968A2">
      <w:pPr>
        <w:rPr>
          <w:lang w:val="fr-BE"/>
        </w:rPr>
      </w:pPr>
      <w:r w:rsidRPr="006D085E">
        <w:rPr>
          <w:rStyle w:val="HideTWBExt"/>
          <w:lang w:val="fr-BE"/>
        </w:rPr>
        <w:t>&lt;/Amend&gt;</w:t>
      </w:r>
    </w:p>
    <w:p w14:paraId="51ED7FD3"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263</w:t>
      </w:r>
      <w:r w:rsidRPr="006D085E">
        <w:rPr>
          <w:rStyle w:val="HideTWBExt"/>
          <w:lang w:val="fr-BE"/>
        </w:rPr>
        <w:t>&lt;/NumAm&gt;</w:t>
      </w:r>
    </w:p>
    <w:p w14:paraId="1F4D9F51"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7FE59BD9" w14:textId="77777777" w:rsidR="00B968A2" w:rsidRPr="006D085E" w:rsidRDefault="00B968A2" w:rsidP="00B968A2">
      <w:pPr>
        <w:pStyle w:val="NormalBold"/>
        <w:rPr>
          <w:lang w:val="fr-BE"/>
        </w:rPr>
      </w:pPr>
      <w:r w:rsidRPr="006D085E">
        <w:rPr>
          <w:rStyle w:val="HideTWBExt"/>
          <w:b w:val="0"/>
          <w:lang w:val="fr-BE"/>
        </w:rPr>
        <w:t>&lt;/RepeatBlock-By&gt;</w:t>
      </w:r>
    </w:p>
    <w:p w14:paraId="2698C13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D39AF67" w14:textId="77777777" w:rsidR="00B968A2" w:rsidRPr="00565786" w:rsidRDefault="00B968A2" w:rsidP="00B968A2">
      <w:pPr>
        <w:pStyle w:val="NormalBold"/>
      </w:pPr>
      <w:r w:rsidRPr="00565786">
        <w:rPr>
          <w:rStyle w:val="HideTWBExt"/>
        </w:rPr>
        <w:t>&lt;Article&gt;</w:t>
      </w:r>
      <w:r w:rsidRPr="00565786">
        <w:t>Paragrafo 11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068C4E1" w14:textId="77777777" w:rsidTr="00C72CB5">
        <w:trPr>
          <w:trHeight w:hRule="exact" w:val="240"/>
          <w:jc w:val="center"/>
        </w:trPr>
        <w:tc>
          <w:tcPr>
            <w:tcW w:w="9752" w:type="dxa"/>
            <w:gridSpan w:val="2"/>
            <w:tcBorders>
              <w:top w:val="nil"/>
              <w:left w:val="nil"/>
              <w:bottom w:val="nil"/>
              <w:right w:val="nil"/>
            </w:tcBorders>
          </w:tcPr>
          <w:p w14:paraId="390ADA62" w14:textId="77777777" w:rsidR="00B968A2" w:rsidRPr="00565786" w:rsidRDefault="00B968A2" w:rsidP="00C72CB5"/>
        </w:tc>
      </w:tr>
      <w:tr w:rsidR="00B968A2" w:rsidRPr="00565786" w14:paraId="445BA66E" w14:textId="77777777" w:rsidTr="00C72CB5">
        <w:trPr>
          <w:trHeight w:val="240"/>
          <w:jc w:val="center"/>
        </w:trPr>
        <w:tc>
          <w:tcPr>
            <w:tcW w:w="4876" w:type="dxa"/>
            <w:tcBorders>
              <w:top w:val="nil"/>
              <w:left w:val="nil"/>
              <w:bottom w:val="nil"/>
              <w:right w:val="nil"/>
            </w:tcBorders>
          </w:tcPr>
          <w:p w14:paraId="7E55DF6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F6943D2" w14:textId="77777777" w:rsidR="00B968A2" w:rsidRPr="00565786" w:rsidRDefault="00B968A2" w:rsidP="00C72CB5">
            <w:pPr>
              <w:pStyle w:val="AmColumnHeading"/>
            </w:pPr>
            <w:r w:rsidRPr="00565786">
              <w:t>Emendamento</w:t>
            </w:r>
          </w:p>
        </w:tc>
      </w:tr>
      <w:tr w:rsidR="00B968A2" w:rsidRPr="00565786" w14:paraId="439109F2" w14:textId="77777777" w:rsidTr="00C72CB5">
        <w:trPr>
          <w:jc w:val="center"/>
        </w:trPr>
        <w:tc>
          <w:tcPr>
            <w:tcW w:w="4876" w:type="dxa"/>
            <w:tcBorders>
              <w:top w:val="nil"/>
              <w:left w:val="nil"/>
              <w:bottom w:val="nil"/>
              <w:right w:val="nil"/>
            </w:tcBorders>
          </w:tcPr>
          <w:p w14:paraId="0B0CAD52" w14:textId="77777777" w:rsidR="00B968A2" w:rsidRPr="00565786" w:rsidRDefault="00B968A2" w:rsidP="00C72CB5">
            <w:pPr>
              <w:pStyle w:val="Normal6a"/>
            </w:pPr>
          </w:p>
        </w:tc>
        <w:tc>
          <w:tcPr>
            <w:tcW w:w="4876" w:type="dxa"/>
            <w:tcBorders>
              <w:top w:val="nil"/>
              <w:left w:val="nil"/>
              <w:bottom w:val="nil"/>
              <w:right w:val="nil"/>
            </w:tcBorders>
          </w:tcPr>
          <w:p w14:paraId="0061D0B9" w14:textId="77777777" w:rsidR="00B968A2" w:rsidRPr="00565786" w:rsidRDefault="00B968A2" w:rsidP="00C72CB5">
            <w:pPr>
              <w:pStyle w:val="Normal6a"/>
            </w:pPr>
            <w:proofErr w:type="gramStart"/>
            <w:r w:rsidRPr="00565786">
              <w:rPr>
                <w:b/>
                <w:i/>
              </w:rPr>
              <w:t>11</w:t>
            </w:r>
            <w:proofErr w:type="gramEnd"/>
            <w:r w:rsidRPr="00565786">
              <w:rPr>
                <w:b/>
                <w:i/>
              </w:rPr>
              <w:t xml:space="preserve"> quater.</w:t>
            </w:r>
            <w:r w:rsidRPr="00565786">
              <w:tab/>
            </w:r>
            <w:r w:rsidRPr="00565786">
              <w:rPr>
                <w:b/>
                <w:i/>
              </w:rPr>
              <w:t>invita gli Stati membri ad attuare l'articolo 17 della PCP e ad assegnare possibilità di pesca basate sulle prestazioni ambientali, al fine di creare incentivi per la decarbonizzazione e la transizione verso una pesca a basso impatto;</w:t>
            </w:r>
          </w:p>
        </w:tc>
      </w:tr>
    </w:tbl>
    <w:p w14:paraId="2E37605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D786A50" w14:textId="77777777" w:rsidR="00B968A2" w:rsidRPr="00565786" w:rsidRDefault="00B968A2" w:rsidP="00B968A2">
      <w:r w:rsidRPr="00565786">
        <w:rPr>
          <w:rStyle w:val="HideTWBExt"/>
        </w:rPr>
        <w:t>&lt;/Amend&gt;</w:t>
      </w:r>
    </w:p>
    <w:p w14:paraId="6E97464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264</w:t>
      </w:r>
      <w:r w:rsidRPr="00565786">
        <w:rPr>
          <w:rStyle w:val="HideTWBExt"/>
        </w:rPr>
        <w:t>&lt;/NumAm&gt;</w:t>
      </w:r>
    </w:p>
    <w:p w14:paraId="3C70AFCB"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4A14E506" w14:textId="77777777" w:rsidR="00B968A2" w:rsidRPr="00565786" w:rsidRDefault="00B968A2" w:rsidP="00B968A2">
      <w:pPr>
        <w:pStyle w:val="NormalBold"/>
      </w:pPr>
      <w:r w:rsidRPr="00565786">
        <w:rPr>
          <w:rStyle w:val="HideTWBExt"/>
          <w:b w:val="0"/>
        </w:rPr>
        <w:t>&lt;/RepeatBlock-By&gt;</w:t>
      </w:r>
    </w:p>
    <w:p w14:paraId="1EA2EEB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BAC027F" w14:textId="77777777" w:rsidR="00B968A2" w:rsidRPr="00565786" w:rsidRDefault="00B968A2" w:rsidP="00B968A2">
      <w:pPr>
        <w:pStyle w:val="NormalBold"/>
      </w:pPr>
      <w:r w:rsidRPr="00565786">
        <w:rPr>
          <w:rStyle w:val="HideTWBExt"/>
        </w:rPr>
        <w:t>&lt;Article&gt;</w:t>
      </w:r>
      <w:r w:rsidRPr="00565786">
        <w:t>Paragrafo 12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8892290" w14:textId="77777777" w:rsidTr="00C72CB5">
        <w:trPr>
          <w:trHeight w:hRule="exact" w:val="240"/>
          <w:jc w:val="center"/>
        </w:trPr>
        <w:tc>
          <w:tcPr>
            <w:tcW w:w="9752" w:type="dxa"/>
            <w:gridSpan w:val="2"/>
            <w:tcBorders>
              <w:top w:val="nil"/>
              <w:left w:val="nil"/>
              <w:bottom w:val="nil"/>
              <w:right w:val="nil"/>
            </w:tcBorders>
          </w:tcPr>
          <w:p w14:paraId="40E8A830" w14:textId="77777777" w:rsidR="00B968A2" w:rsidRPr="00565786" w:rsidRDefault="00B968A2" w:rsidP="00C72CB5"/>
        </w:tc>
      </w:tr>
      <w:tr w:rsidR="00B968A2" w:rsidRPr="00565786" w14:paraId="603EFD6D" w14:textId="77777777" w:rsidTr="00C72CB5">
        <w:trPr>
          <w:trHeight w:val="240"/>
          <w:jc w:val="center"/>
        </w:trPr>
        <w:tc>
          <w:tcPr>
            <w:tcW w:w="4876" w:type="dxa"/>
            <w:tcBorders>
              <w:top w:val="nil"/>
              <w:left w:val="nil"/>
              <w:bottom w:val="nil"/>
              <w:right w:val="nil"/>
            </w:tcBorders>
          </w:tcPr>
          <w:p w14:paraId="7FFFC21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1C57C51" w14:textId="77777777" w:rsidR="00B968A2" w:rsidRPr="00565786" w:rsidRDefault="00B968A2" w:rsidP="00C72CB5">
            <w:pPr>
              <w:pStyle w:val="AmColumnHeading"/>
            </w:pPr>
            <w:r w:rsidRPr="00565786">
              <w:t>Emendamento</w:t>
            </w:r>
          </w:p>
        </w:tc>
      </w:tr>
      <w:tr w:rsidR="00B968A2" w:rsidRPr="00565786" w14:paraId="409809F7" w14:textId="77777777" w:rsidTr="00C72CB5">
        <w:trPr>
          <w:jc w:val="center"/>
        </w:trPr>
        <w:tc>
          <w:tcPr>
            <w:tcW w:w="4876" w:type="dxa"/>
            <w:tcBorders>
              <w:top w:val="nil"/>
              <w:left w:val="nil"/>
              <w:bottom w:val="nil"/>
              <w:right w:val="nil"/>
            </w:tcBorders>
          </w:tcPr>
          <w:p w14:paraId="6B8D1BCE" w14:textId="77777777" w:rsidR="00B968A2" w:rsidRPr="00565786" w:rsidRDefault="00B968A2" w:rsidP="00C72CB5">
            <w:pPr>
              <w:pStyle w:val="Normal6a"/>
            </w:pPr>
            <w:r w:rsidRPr="00565786">
              <w:rPr>
                <w:b/>
                <w:i/>
              </w:rPr>
              <w:t>12.</w:t>
            </w:r>
            <w:r w:rsidRPr="00565786">
              <w:tab/>
            </w:r>
            <w:r w:rsidRPr="00565786">
              <w:rPr>
                <w:b/>
                <w:i/>
              </w:rPr>
              <w:t>invita la Commissione ad assicurare che le politiche di decarbonizzazione non compromettano la competitività del settore della pesca dell'UE;</w:t>
            </w:r>
          </w:p>
        </w:tc>
        <w:tc>
          <w:tcPr>
            <w:tcW w:w="4876" w:type="dxa"/>
            <w:tcBorders>
              <w:top w:val="nil"/>
              <w:left w:val="nil"/>
              <w:bottom w:val="nil"/>
              <w:right w:val="nil"/>
            </w:tcBorders>
          </w:tcPr>
          <w:p w14:paraId="1F70AC8B" w14:textId="77777777" w:rsidR="00B968A2" w:rsidRPr="00565786" w:rsidRDefault="00B968A2" w:rsidP="00C72CB5">
            <w:pPr>
              <w:pStyle w:val="Normal6a"/>
            </w:pPr>
            <w:r w:rsidRPr="00565786">
              <w:rPr>
                <w:b/>
                <w:i/>
              </w:rPr>
              <w:t>soppresso</w:t>
            </w:r>
          </w:p>
        </w:tc>
      </w:tr>
    </w:tbl>
    <w:p w14:paraId="23C32EC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1E697A2" w14:textId="77777777" w:rsidR="00B968A2" w:rsidRPr="00565786" w:rsidRDefault="00B968A2" w:rsidP="00B968A2">
      <w:r w:rsidRPr="00565786">
        <w:rPr>
          <w:rStyle w:val="HideTWBExt"/>
        </w:rPr>
        <w:t>&lt;/Amend&gt;</w:t>
      </w:r>
    </w:p>
    <w:p w14:paraId="581351C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265</w:t>
      </w:r>
      <w:r w:rsidRPr="00565786">
        <w:rPr>
          <w:rStyle w:val="HideTWBExt"/>
        </w:rPr>
        <w:t>&lt;/NumAm&gt;</w:t>
      </w:r>
    </w:p>
    <w:p w14:paraId="7834E594" w14:textId="77777777" w:rsidR="00B968A2" w:rsidRPr="00565786" w:rsidRDefault="00B968A2" w:rsidP="00B968A2">
      <w:pPr>
        <w:pStyle w:val="NormalBold"/>
      </w:pPr>
      <w:r w:rsidRPr="00565786">
        <w:rPr>
          <w:rStyle w:val="HideTWBExt"/>
          <w:b w:val="0"/>
        </w:rPr>
        <w:t>&lt;RepeatBlock-By&gt;&lt;Members&gt;</w:t>
      </w:r>
      <w:r w:rsidRPr="00565786">
        <w:t>Isabelle Le Callennec</w:t>
      </w:r>
      <w:r w:rsidRPr="00565786">
        <w:rPr>
          <w:rStyle w:val="HideTWBExt"/>
          <w:b w:val="0"/>
        </w:rPr>
        <w:t>&lt;/Members&gt;</w:t>
      </w:r>
    </w:p>
    <w:p w14:paraId="20585800" w14:textId="77777777" w:rsidR="00B968A2" w:rsidRPr="00565786" w:rsidRDefault="00B968A2" w:rsidP="00B968A2">
      <w:pPr>
        <w:pStyle w:val="NormalBold"/>
      </w:pPr>
      <w:r w:rsidRPr="00565786">
        <w:rPr>
          <w:rStyle w:val="HideTWBExt"/>
          <w:b w:val="0"/>
        </w:rPr>
        <w:t>&lt;/RepeatBlock-By&gt;</w:t>
      </w:r>
    </w:p>
    <w:p w14:paraId="7834CDF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CCD7D81" w14:textId="77777777" w:rsidR="00B968A2" w:rsidRPr="00565786" w:rsidRDefault="00B968A2" w:rsidP="00B968A2">
      <w:pPr>
        <w:pStyle w:val="NormalBold"/>
      </w:pPr>
      <w:r w:rsidRPr="00565786">
        <w:rPr>
          <w:rStyle w:val="HideTWBExt"/>
        </w:rPr>
        <w:t>&lt;Article&gt;</w:t>
      </w:r>
      <w:r w:rsidRPr="00565786">
        <w:t>Paragrafo 12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FDFC1FF" w14:textId="77777777" w:rsidTr="00C72CB5">
        <w:trPr>
          <w:trHeight w:hRule="exact" w:val="240"/>
          <w:jc w:val="center"/>
        </w:trPr>
        <w:tc>
          <w:tcPr>
            <w:tcW w:w="9752" w:type="dxa"/>
            <w:gridSpan w:val="2"/>
            <w:tcBorders>
              <w:top w:val="nil"/>
              <w:left w:val="nil"/>
              <w:bottom w:val="nil"/>
              <w:right w:val="nil"/>
            </w:tcBorders>
          </w:tcPr>
          <w:p w14:paraId="12548785" w14:textId="77777777" w:rsidR="00B968A2" w:rsidRPr="00565786" w:rsidRDefault="00B968A2" w:rsidP="00C72CB5"/>
        </w:tc>
      </w:tr>
      <w:tr w:rsidR="00B968A2" w:rsidRPr="00565786" w14:paraId="3937DCF3" w14:textId="77777777" w:rsidTr="00C72CB5">
        <w:trPr>
          <w:trHeight w:val="240"/>
          <w:jc w:val="center"/>
        </w:trPr>
        <w:tc>
          <w:tcPr>
            <w:tcW w:w="4876" w:type="dxa"/>
            <w:tcBorders>
              <w:top w:val="nil"/>
              <w:left w:val="nil"/>
              <w:bottom w:val="nil"/>
              <w:right w:val="nil"/>
            </w:tcBorders>
          </w:tcPr>
          <w:p w14:paraId="562234D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9512651" w14:textId="77777777" w:rsidR="00B968A2" w:rsidRPr="00565786" w:rsidRDefault="00B968A2" w:rsidP="00C72CB5">
            <w:pPr>
              <w:pStyle w:val="AmColumnHeading"/>
            </w:pPr>
            <w:r w:rsidRPr="00565786">
              <w:t>Emendamento</w:t>
            </w:r>
          </w:p>
        </w:tc>
      </w:tr>
      <w:tr w:rsidR="00B968A2" w:rsidRPr="00565786" w14:paraId="3CBDADAC" w14:textId="77777777" w:rsidTr="00C72CB5">
        <w:trPr>
          <w:jc w:val="center"/>
        </w:trPr>
        <w:tc>
          <w:tcPr>
            <w:tcW w:w="4876" w:type="dxa"/>
            <w:tcBorders>
              <w:top w:val="nil"/>
              <w:left w:val="nil"/>
              <w:bottom w:val="nil"/>
              <w:right w:val="nil"/>
            </w:tcBorders>
          </w:tcPr>
          <w:p w14:paraId="2F2422EE" w14:textId="77777777" w:rsidR="00B968A2" w:rsidRPr="00565786" w:rsidRDefault="00B968A2" w:rsidP="00C72CB5">
            <w:pPr>
              <w:pStyle w:val="Normal6a"/>
            </w:pPr>
            <w:r w:rsidRPr="00565786">
              <w:t>12.</w:t>
            </w:r>
            <w:r w:rsidRPr="00565786">
              <w:tab/>
            </w:r>
            <w:r w:rsidRPr="00565786">
              <w:rPr>
                <w:b/>
                <w:i/>
              </w:rPr>
              <w:t xml:space="preserve">invita la Commissione ad assicurare </w:t>
            </w:r>
            <w:r w:rsidRPr="00565786">
              <w:t xml:space="preserve">che le </w:t>
            </w:r>
            <w:r w:rsidRPr="00565786">
              <w:rPr>
                <w:b/>
                <w:i/>
              </w:rPr>
              <w:t>politiche di decarbonizzazione non compromettano la competitività del settore della pesca dell'UE</w:t>
            </w:r>
            <w:r w:rsidRPr="00565786">
              <w:t>;</w:t>
            </w:r>
          </w:p>
        </w:tc>
        <w:tc>
          <w:tcPr>
            <w:tcW w:w="4876" w:type="dxa"/>
            <w:tcBorders>
              <w:top w:val="nil"/>
              <w:left w:val="nil"/>
              <w:bottom w:val="nil"/>
              <w:right w:val="nil"/>
            </w:tcBorders>
          </w:tcPr>
          <w:p w14:paraId="185CD756" w14:textId="77777777" w:rsidR="00B968A2" w:rsidRPr="00565786" w:rsidRDefault="00B968A2" w:rsidP="00C72CB5">
            <w:pPr>
              <w:pStyle w:val="Normal6a"/>
            </w:pPr>
            <w:r w:rsidRPr="00565786">
              <w:t>12.</w:t>
            </w:r>
            <w:r w:rsidRPr="00565786">
              <w:tab/>
            </w:r>
            <w:r w:rsidRPr="00565786">
              <w:rPr>
                <w:b/>
                <w:i/>
              </w:rPr>
              <w:t>rileva in particolare la grave situazione delle flotte pescherecce delle regioni ultraperiferiche, soggette a un estremo invecchiamento dei pescherecci, perlopiù di lunghezza inferiore a 12 metri ed esposti nondimeno a condizioni climatiche sempre più difficili; sottolinea che, oltre ai rischi per la sicurezza e al deterioramento delle condizioni di lavoro e di vita a bordo, l'impossibilità di rinnovare e ammodernare i pescherecci limita l'accesso alle risorse, compromettendo la sicurezza alimentare e l'economia locale di tali territori; rileva</w:t>
            </w:r>
            <w:r w:rsidRPr="00565786">
              <w:t xml:space="preserve"> che le </w:t>
            </w:r>
            <w:r w:rsidRPr="00565786">
              <w:rPr>
                <w:b/>
                <w:i/>
              </w:rPr>
              <w:t>flotte pescherecce delle regioni ultraperiferiche, nonostante le disposizioni specifiche del FEAMPA, devono far fronte a vincoli strutturali e a costi aggiuntivi dovuti alla loro lontananza, il che richiede l'attuazione di un programma di soluzioni specifiche per ovviare alla lontananza e all'insularità (POSEI), sul modello di quello previsto per l'agricoltura</w:t>
            </w:r>
            <w:r w:rsidRPr="00565786">
              <w:t>;</w:t>
            </w:r>
          </w:p>
        </w:tc>
      </w:tr>
    </w:tbl>
    <w:p w14:paraId="53BC788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00679840" w14:textId="77777777" w:rsidR="00B968A2" w:rsidRPr="00565786" w:rsidRDefault="00B968A2" w:rsidP="00B968A2">
      <w:r w:rsidRPr="00565786">
        <w:rPr>
          <w:rStyle w:val="HideTWBExt"/>
        </w:rPr>
        <w:t>&lt;/Amend&gt;</w:t>
      </w:r>
    </w:p>
    <w:p w14:paraId="718D7E3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266</w:t>
      </w:r>
      <w:r w:rsidRPr="00565786">
        <w:rPr>
          <w:rStyle w:val="HideTWBExt"/>
        </w:rPr>
        <w:t>&lt;/NumAm&gt;</w:t>
      </w:r>
    </w:p>
    <w:p w14:paraId="5C3100C4" w14:textId="77777777" w:rsidR="00B968A2" w:rsidRPr="00565786" w:rsidRDefault="00B968A2" w:rsidP="00B968A2">
      <w:pPr>
        <w:pStyle w:val="NormalBold"/>
      </w:pPr>
      <w:r w:rsidRPr="00565786">
        <w:rPr>
          <w:rStyle w:val="HideTWBExt"/>
          <w:b w:val="0"/>
        </w:rPr>
        <w:t>&lt;RepeatBlock-By&gt;&lt;Members&gt;</w:t>
      </w:r>
      <w:r w:rsidRPr="00565786">
        <w:t>Emma Fourreau</w:t>
      </w:r>
      <w:r w:rsidRPr="00565786">
        <w:rPr>
          <w:rStyle w:val="HideTWBExt"/>
          <w:b w:val="0"/>
        </w:rPr>
        <w:t>&lt;/Members&gt;</w:t>
      </w:r>
    </w:p>
    <w:p w14:paraId="5EF73CF0" w14:textId="77777777" w:rsidR="00B968A2" w:rsidRPr="00565786" w:rsidRDefault="00B968A2" w:rsidP="00B968A2">
      <w:pPr>
        <w:pStyle w:val="NormalBold"/>
      </w:pPr>
      <w:r w:rsidRPr="00565786">
        <w:rPr>
          <w:rStyle w:val="HideTWBExt"/>
          <w:b w:val="0"/>
        </w:rPr>
        <w:t>&lt;/RepeatBlock-By&gt;</w:t>
      </w:r>
    </w:p>
    <w:p w14:paraId="4DE9A5F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78FF7D4" w14:textId="77777777" w:rsidR="00B968A2" w:rsidRPr="00565786" w:rsidRDefault="00B968A2" w:rsidP="00B968A2">
      <w:pPr>
        <w:pStyle w:val="NormalBold"/>
      </w:pPr>
      <w:r w:rsidRPr="00565786">
        <w:rPr>
          <w:rStyle w:val="HideTWBExt"/>
        </w:rPr>
        <w:t>&lt;Article&gt;</w:t>
      </w:r>
      <w:r w:rsidRPr="00565786">
        <w:t>Paragrafo 12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7A90CDE" w14:textId="77777777" w:rsidTr="00C72CB5">
        <w:trPr>
          <w:trHeight w:hRule="exact" w:val="240"/>
          <w:jc w:val="center"/>
        </w:trPr>
        <w:tc>
          <w:tcPr>
            <w:tcW w:w="9752" w:type="dxa"/>
            <w:gridSpan w:val="2"/>
            <w:tcBorders>
              <w:top w:val="nil"/>
              <w:left w:val="nil"/>
              <w:bottom w:val="nil"/>
              <w:right w:val="nil"/>
            </w:tcBorders>
          </w:tcPr>
          <w:p w14:paraId="09233B5D" w14:textId="77777777" w:rsidR="00B968A2" w:rsidRPr="00565786" w:rsidRDefault="00B968A2" w:rsidP="00C72CB5"/>
        </w:tc>
      </w:tr>
      <w:tr w:rsidR="00B968A2" w:rsidRPr="00565786" w14:paraId="7681604E" w14:textId="77777777" w:rsidTr="00C72CB5">
        <w:trPr>
          <w:trHeight w:val="240"/>
          <w:jc w:val="center"/>
        </w:trPr>
        <w:tc>
          <w:tcPr>
            <w:tcW w:w="4876" w:type="dxa"/>
            <w:tcBorders>
              <w:top w:val="nil"/>
              <w:left w:val="nil"/>
              <w:bottom w:val="nil"/>
              <w:right w:val="nil"/>
            </w:tcBorders>
          </w:tcPr>
          <w:p w14:paraId="1B5F6F5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73E925A" w14:textId="77777777" w:rsidR="00B968A2" w:rsidRPr="00565786" w:rsidRDefault="00B968A2" w:rsidP="00C72CB5">
            <w:pPr>
              <w:pStyle w:val="AmColumnHeading"/>
            </w:pPr>
            <w:r w:rsidRPr="00565786">
              <w:t>Emendamento</w:t>
            </w:r>
          </w:p>
        </w:tc>
      </w:tr>
      <w:tr w:rsidR="00B968A2" w:rsidRPr="00565786" w14:paraId="2D28158A" w14:textId="77777777" w:rsidTr="00C72CB5">
        <w:trPr>
          <w:jc w:val="center"/>
        </w:trPr>
        <w:tc>
          <w:tcPr>
            <w:tcW w:w="4876" w:type="dxa"/>
            <w:tcBorders>
              <w:top w:val="nil"/>
              <w:left w:val="nil"/>
              <w:bottom w:val="nil"/>
              <w:right w:val="nil"/>
            </w:tcBorders>
          </w:tcPr>
          <w:p w14:paraId="5C5899D4" w14:textId="77777777" w:rsidR="00B968A2" w:rsidRPr="00565786" w:rsidRDefault="00B968A2" w:rsidP="00C72CB5">
            <w:pPr>
              <w:pStyle w:val="Normal6a"/>
            </w:pPr>
            <w:r w:rsidRPr="00565786">
              <w:t>12.</w:t>
            </w:r>
            <w:r w:rsidRPr="00565786">
              <w:tab/>
              <w:t xml:space="preserve">invita la Commissione ad assicurare che le politiche di decarbonizzazione non </w:t>
            </w:r>
            <w:r w:rsidRPr="00565786">
              <w:rPr>
                <w:b/>
                <w:i/>
              </w:rPr>
              <w:t>compromettano la competitività del settore</w:t>
            </w:r>
            <w:r w:rsidRPr="00565786">
              <w:t xml:space="preserve"> della pesca </w:t>
            </w:r>
            <w:r w:rsidRPr="00565786">
              <w:rPr>
                <w:b/>
                <w:i/>
              </w:rPr>
              <w:t>dell'UE</w:t>
            </w:r>
            <w:r w:rsidRPr="00565786">
              <w:t>;</w:t>
            </w:r>
          </w:p>
        </w:tc>
        <w:tc>
          <w:tcPr>
            <w:tcW w:w="4876" w:type="dxa"/>
            <w:tcBorders>
              <w:top w:val="nil"/>
              <w:left w:val="nil"/>
              <w:bottom w:val="nil"/>
              <w:right w:val="nil"/>
            </w:tcBorders>
          </w:tcPr>
          <w:p w14:paraId="4E123FD8" w14:textId="77777777" w:rsidR="00B968A2" w:rsidRPr="00565786" w:rsidRDefault="00B968A2" w:rsidP="00C72CB5">
            <w:pPr>
              <w:pStyle w:val="Normal6a"/>
            </w:pPr>
            <w:r w:rsidRPr="00565786">
              <w:t>12.</w:t>
            </w:r>
            <w:r w:rsidRPr="00565786">
              <w:tab/>
              <w:t xml:space="preserve">invita la Commissione ad assicurare che le politiche di decarbonizzazione </w:t>
            </w:r>
            <w:r w:rsidRPr="00565786">
              <w:rPr>
                <w:b/>
                <w:i/>
              </w:rPr>
              <w:t>siano condotte in modo da assicurare una giusta transizione e condizioni di lavoro dignitose, sostenere i pescatori che praticano una pesca costiera su piccola scala e tenere conto delle loro sfide specifiche, massimizzare l'utilità economica e sociale e</w:t>
            </w:r>
            <w:r w:rsidRPr="00565786">
              <w:t xml:space="preserve"> non </w:t>
            </w:r>
            <w:r w:rsidRPr="00565786">
              <w:rPr>
                <w:b/>
                <w:i/>
              </w:rPr>
              <w:t>compromettere gli obiettivi di gestione</w:t>
            </w:r>
            <w:r w:rsidRPr="00565786">
              <w:t xml:space="preserve"> della pesca </w:t>
            </w:r>
            <w:r w:rsidRPr="00565786">
              <w:rPr>
                <w:b/>
                <w:bCs/>
                <w:i/>
                <w:iCs/>
              </w:rPr>
              <w:t>e della biodiversità marina</w:t>
            </w:r>
            <w:r w:rsidRPr="00565786">
              <w:t>;</w:t>
            </w:r>
          </w:p>
        </w:tc>
      </w:tr>
    </w:tbl>
    <w:p w14:paraId="75CF2154"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63E7752" w14:textId="77777777" w:rsidR="00B968A2" w:rsidRPr="00565786" w:rsidRDefault="00B968A2" w:rsidP="00B968A2">
      <w:r w:rsidRPr="00565786">
        <w:rPr>
          <w:rStyle w:val="HideTWBExt"/>
        </w:rPr>
        <w:t>&lt;/Amend&gt;</w:t>
      </w:r>
    </w:p>
    <w:p w14:paraId="29F1700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267</w:t>
      </w:r>
      <w:r w:rsidRPr="00565786">
        <w:rPr>
          <w:rStyle w:val="HideTWBExt"/>
        </w:rPr>
        <w:t>&lt;/NumAm&gt;</w:t>
      </w:r>
    </w:p>
    <w:p w14:paraId="2E63CB5C" w14:textId="77777777" w:rsidR="00B968A2" w:rsidRPr="00565786" w:rsidRDefault="00B968A2" w:rsidP="00B968A2">
      <w:pPr>
        <w:pStyle w:val="NormalBold"/>
      </w:pPr>
      <w:r w:rsidRPr="00565786">
        <w:rPr>
          <w:rStyle w:val="HideTWBExt"/>
          <w:b w:val="0"/>
        </w:rPr>
        <w:t>&lt;RepeatBlock-By&gt;&lt;Members&gt;</w:t>
      </w:r>
      <w:r w:rsidRPr="00565786">
        <w:t>Oihane Agirregoitia Martínez, Stéphanie Yon-Courtin, Asger Christensen</w:t>
      </w:r>
      <w:r w:rsidRPr="00565786">
        <w:rPr>
          <w:rStyle w:val="HideTWBExt"/>
          <w:b w:val="0"/>
        </w:rPr>
        <w:t>&lt;/Members&gt;</w:t>
      </w:r>
    </w:p>
    <w:p w14:paraId="457D43D7" w14:textId="77777777" w:rsidR="00B968A2" w:rsidRPr="00565786" w:rsidRDefault="00B968A2" w:rsidP="00B968A2">
      <w:pPr>
        <w:pStyle w:val="NormalBold"/>
      </w:pPr>
      <w:r w:rsidRPr="00565786">
        <w:rPr>
          <w:rStyle w:val="HideTWBExt"/>
          <w:b w:val="0"/>
        </w:rPr>
        <w:t>&lt;/RepeatBlock-By&gt;</w:t>
      </w:r>
    </w:p>
    <w:p w14:paraId="71A06A8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2233ADF" w14:textId="77777777" w:rsidR="00B968A2" w:rsidRPr="00565786" w:rsidRDefault="00B968A2" w:rsidP="00B968A2">
      <w:pPr>
        <w:pStyle w:val="NormalBold"/>
      </w:pPr>
      <w:r w:rsidRPr="00565786">
        <w:rPr>
          <w:rStyle w:val="HideTWBExt"/>
        </w:rPr>
        <w:t>&lt;Article&gt;</w:t>
      </w:r>
      <w:r w:rsidRPr="00565786">
        <w:t>Paragrafo 12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D07CC74" w14:textId="77777777" w:rsidTr="00C72CB5">
        <w:trPr>
          <w:trHeight w:hRule="exact" w:val="240"/>
          <w:jc w:val="center"/>
        </w:trPr>
        <w:tc>
          <w:tcPr>
            <w:tcW w:w="9752" w:type="dxa"/>
            <w:gridSpan w:val="2"/>
            <w:tcBorders>
              <w:top w:val="nil"/>
              <w:left w:val="nil"/>
              <w:bottom w:val="nil"/>
              <w:right w:val="nil"/>
            </w:tcBorders>
          </w:tcPr>
          <w:p w14:paraId="0C964CAA" w14:textId="77777777" w:rsidR="00B968A2" w:rsidRPr="00565786" w:rsidRDefault="00B968A2" w:rsidP="00C72CB5"/>
        </w:tc>
      </w:tr>
      <w:tr w:rsidR="00B968A2" w:rsidRPr="00565786" w14:paraId="16D3625D" w14:textId="77777777" w:rsidTr="00C72CB5">
        <w:trPr>
          <w:trHeight w:val="240"/>
          <w:jc w:val="center"/>
        </w:trPr>
        <w:tc>
          <w:tcPr>
            <w:tcW w:w="4876" w:type="dxa"/>
            <w:tcBorders>
              <w:top w:val="nil"/>
              <w:left w:val="nil"/>
              <w:bottom w:val="nil"/>
              <w:right w:val="nil"/>
            </w:tcBorders>
          </w:tcPr>
          <w:p w14:paraId="2F3B6EE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61AA25C" w14:textId="77777777" w:rsidR="00B968A2" w:rsidRPr="00565786" w:rsidRDefault="00B968A2" w:rsidP="00C72CB5">
            <w:pPr>
              <w:pStyle w:val="AmColumnHeading"/>
            </w:pPr>
            <w:r w:rsidRPr="00565786">
              <w:t>Emendamento</w:t>
            </w:r>
          </w:p>
        </w:tc>
      </w:tr>
      <w:tr w:rsidR="00B968A2" w:rsidRPr="00565786" w14:paraId="445F8D1E" w14:textId="77777777" w:rsidTr="00C72CB5">
        <w:trPr>
          <w:jc w:val="center"/>
        </w:trPr>
        <w:tc>
          <w:tcPr>
            <w:tcW w:w="4876" w:type="dxa"/>
            <w:tcBorders>
              <w:top w:val="nil"/>
              <w:left w:val="nil"/>
              <w:bottom w:val="nil"/>
              <w:right w:val="nil"/>
            </w:tcBorders>
          </w:tcPr>
          <w:p w14:paraId="46715371" w14:textId="77777777" w:rsidR="00B968A2" w:rsidRPr="00565786" w:rsidRDefault="00B968A2" w:rsidP="00C72CB5">
            <w:pPr>
              <w:pStyle w:val="Normal6a"/>
            </w:pPr>
            <w:r w:rsidRPr="00565786">
              <w:t>12.</w:t>
            </w:r>
            <w:r w:rsidRPr="00565786">
              <w:tab/>
              <w:t xml:space="preserve">invita la Commissione ad assicurare che le politiche di decarbonizzazione </w:t>
            </w:r>
            <w:r w:rsidRPr="00565786">
              <w:rPr>
                <w:b/>
                <w:i/>
              </w:rPr>
              <w:t>non compromettano la</w:t>
            </w:r>
            <w:r w:rsidRPr="00565786">
              <w:t xml:space="preserve"> competitività del settore della pesca dell'UE;</w:t>
            </w:r>
          </w:p>
        </w:tc>
        <w:tc>
          <w:tcPr>
            <w:tcW w:w="4876" w:type="dxa"/>
            <w:tcBorders>
              <w:top w:val="nil"/>
              <w:left w:val="nil"/>
              <w:bottom w:val="nil"/>
              <w:right w:val="nil"/>
            </w:tcBorders>
          </w:tcPr>
          <w:p w14:paraId="049ADEBC" w14:textId="77777777" w:rsidR="00B968A2" w:rsidRPr="00565786" w:rsidRDefault="00B968A2" w:rsidP="00C72CB5">
            <w:pPr>
              <w:pStyle w:val="Normal6a"/>
            </w:pPr>
            <w:r w:rsidRPr="00565786">
              <w:t>12.</w:t>
            </w:r>
            <w:r w:rsidRPr="00565786">
              <w:tab/>
              <w:t xml:space="preserve">invita la Commissione ad assicurare che le politiche di decarbonizzazione </w:t>
            </w:r>
            <w:r w:rsidRPr="00565786">
              <w:rPr>
                <w:b/>
                <w:i/>
              </w:rPr>
              <w:t>vadano di pari passo con gli obiettivi di</w:t>
            </w:r>
            <w:r w:rsidRPr="00565786">
              <w:t xml:space="preserve"> competitività </w:t>
            </w:r>
            <w:r w:rsidRPr="00565786">
              <w:rPr>
                <w:b/>
                <w:i/>
              </w:rPr>
              <w:t>e che il successo del processo di decarbonizzazione</w:t>
            </w:r>
            <w:r w:rsidRPr="00565786">
              <w:t xml:space="preserve"> del settore della pesca dell'UE </w:t>
            </w:r>
            <w:r w:rsidRPr="00565786">
              <w:rPr>
                <w:b/>
                <w:i/>
              </w:rPr>
              <w:t>non comprometta la redditività del settore</w:t>
            </w:r>
            <w:r w:rsidRPr="00565786">
              <w:t>;</w:t>
            </w:r>
          </w:p>
        </w:tc>
      </w:tr>
    </w:tbl>
    <w:p w14:paraId="20B581EE"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6E464C9E" w14:textId="77777777" w:rsidR="00B968A2" w:rsidRPr="006D085E" w:rsidRDefault="00B968A2" w:rsidP="00B968A2">
      <w:pPr>
        <w:rPr>
          <w:lang w:val="fr-BE"/>
        </w:rPr>
      </w:pPr>
      <w:r w:rsidRPr="006D085E">
        <w:rPr>
          <w:rStyle w:val="HideTWBExt"/>
          <w:lang w:val="fr-BE"/>
        </w:rPr>
        <w:t>&lt;/Amend&gt;</w:t>
      </w:r>
    </w:p>
    <w:p w14:paraId="46154F23"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268</w:t>
      </w:r>
      <w:r w:rsidRPr="006D085E">
        <w:rPr>
          <w:rStyle w:val="HideTWBExt"/>
          <w:lang w:val="fr-BE"/>
        </w:rPr>
        <w:t>&lt;/NumAm&gt;</w:t>
      </w:r>
    </w:p>
    <w:p w14:paraId="3A89DAD7"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559D3DE0" w14:textId="77777777" w:rsidR="00B968A2" w:rsidRPr="006D085E" w:rsidRDefault="00B968A2" w:rsidP="00B968A2">
      <w:pPr>
        <w:pStyle w:val="NormalBold"/>
        <w:rPr>
          <w:lang w:val="fr-BE"/>
        </w:rPr>
      </w:pPr>
      <w:r w:rsidRPr="006D085E">
        <w:rPr>
          <w:rStyle w:val="HideTWBExt"/>
          <w:b w:val="0"/>
          <w:lang w:val="fr-BE"/>
        </w:rPr>
        <w:t>&lt;/RepeatBlock-By&gt;</w:t>
      </w:r>
    </w:p>
    <w:p w14:paraId="0C5B971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0BF0EBD" w14:textId="77777777" w:rsidR="00B968A2" w:rsidRPr="00565786" w:rsidRDefault="00B968A2" w:rsidP="00B968A2">
      <w:pPr>
        <w:pStyle w:val="NormalBold"/>
      </w:pPr>
      <w:r w:rsidRPr="00565786">
        <w:rPr>
          <w:rStyle w:val="HideTWBExt"/>
        </w:rPr>
        <w:t>&lt;Article&gt;</w:t>
      </w:r>
      <w:r w:rsidRPr="00565786">
        <w:t>Paragrafo 12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A6B0061" w14:textId="77777777" w:rsidTr="00C72CB5">
        <w:trPr>
          <w:trHeight w:hRule="exact" w:val="240"/>
          <w:jc w:val="center"/>
        </w:trPr>
        <w:tc>
          <w:tcPr>
            <w:tcW w:w="9752" w:type="dxa"/>
            <w:gridSpan w:val="2"/>
            <w:tcBorders>
              <w:top w:val="nil"/>
              <w:left w:val="nil"/>
              <w:bottom w:val="nil"/>
              <w:right w:val="nil"/>
            </w:tcBorders>
          </w:tcPr>
          <w:p w14:paraId="2CA53EE7" w14:textId="77777777" w:rsidR="00B968A2" w:rsidRPr="00565786" w:rsidRDefault="00B968A2" w:rsidP="00C72CB5"/>
        </w:tc>
      </w:tr>
      <w:tr w:rsidR="00B968A2" w:rsidRPr="00565786" w14:paraId="62D8B77C" w14:textId="77777777" w:rsidTr="00C72CB5">
        <w:trPr>
          <w:trHeight w:val="240"/>
          <w:jc w:val="center"/>
        </w:trPr>
        <w:tc>
          <w:tcPr>
            <w:tcW w:w="4876" w:type="dxa"/>
            <w:tcBorders>
              <w:top w:val="nil"/>
              <w:left w:val="nil"/>
              <w:bottom w:val="nil"/>
              <w:right w:val="nil"/>
            </w:tcBorders>
          </w:tcPr>
          <w:p w14:paraId="55FA689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28C7E5F" w14:textId="77777777" w:rsidR="00B968A2" w:rsidRPr="00565786" w:rsidRDefault="00B968A2" w:rsidP="00C72CB5">
            <w:pPr>
              <w:pStyle w:val="AmColumnHeading"/>
            </w:pPr>
            <w:r w:rsidRPr="00565786">
              <w:t>Emendamento</w:t>
            </w:r>
          </w:p>
        </w:tc>
      </w:tr>
      <w:tr w:rsidR="00B968A2" w:rsidRPr="00565786" w14:paraId="33862DE5" w14:textId="77777777" w:rsidTr="00C72CB5">
        <w:trPr>
          <w:jc w:val="center"/>
        </w:trPr>
        <w:tc>
          <w:tcPr>
            <w:tcW w:w="4876" w:type="dxa"/>
            <w:tcBorders>
              <w:top w:val="nil"/>
              <w:left w:val="nil"/>
              <w:bottom w:val="nil"/>
              <w:right w:val="nil"/>
            </w:tcBorders>
          </w:tcPr>
          <w:p w14:paraId="2F03FA00" w14:textId="77777777" w:rsidR="00B968A2" w:rsidRPr="00565786" w:rsidRDefault="00B968A2" w:rsidP="00C72CB5">
            <w:pPr>
              <w:pStyle w:val="Normal6a"/>
            </w:pPr>
            <w:r w:rsidRPr="00565786">
              <w:t>12.</w:t>
            </w:r>
            <w:r w:rsidRPr="00565786">
              <w:tab/>
              <w:t>invita la Commissione ad assicurare che le politiche di decarbonizzazione non compromettano la competitività del settore della pesca dell'UE;</w:t>
            </w:r>
          </w:p>
        </w:tc>
        <w:tc>
          <w:tcPr>
            <w:tcW w:w="4876" w:type="dxa"/>
            <w:tcBorders>
              <w:top w:val="nil"/>
              <w:left w:val="nil"/>
              <w:bottom w:val="nil"/>
              <w:right w:val="nil"/>
            </w:tcBorders>
          </w:tcPr>
          <w:p w14:paraId="469A9656" w14:textId="77777777" w:rsidR="00B968A2" w:rsidRPr="00565786" w:rsidRDefault="00B968A2" w:rsidP="00C72CB5">
            <w:pPr>
              <w:pStyle w:val="Normal6a"/>
            </w:pPr>
            <w:r w:rsidRPr="00565786">
              <w:t>12.</w:t>
            </w:r>
            <w:r w:rsidRPr="00565786">
              <w:tab/>
              <w:t xml:space="preserve">invita la Commissione ad assicurare che le politiche di decarbonizzazione non compromettano la competitività del settore della pesca dell'UE </w:t>
            </w:r>
            <w:r w:rsidRPr="00565786">
              <w:rPr>
                <w:b/>
                <w:i/>
              </w:rPr>
              <w:t>e a fornire un sostegno finanziario e normativo sufficiente per evitare una maggiore dipendenza dalle importazioni di prodotti ittici da paesi terzi con norme ambientali meno rigorose</w:t>
            </w:r>
            <w:r w:rsidRPr="00565786">
              <w:t>;</w:t>
            </w:r>
          </w:p>
        </w:tc>
      </w:tr>
    </w:tbl>
    <w:p w14:paraId="3D9B7D10" w14:textId="77777777" w:rsidR="00B968A2" w:rsidRPr="006D085E" w:rsidRDefault="00B968A2" w:rsidP="00B968A2">
      <w:pPr>
        <w:pStyle w:val="AmOrLang"/>
        <w:rPr>
          <w:lang w:val="es-ES"/>
        </w:rPr>
      </w:pPr>
      <w:proofErr w:type="spellStart"/>
      <w:r w:rsidRPr="006D085E">
        <w:rPr>
          <w:lang w:val="es-ES"/>
        </w:rPr>
        <w:t>Or</w:t>
      </w:r>
      <w:proofErr w:type="spellEnd"/>
      <w:r w:rsidRPr="006D085E">
        <w:rPr>
          <w:lang w:val="es-ES"/>
        </w:rPr>
        <w:t xml:space="preserve">. </w:t>
      </w:r>
      <w:r w:rsidRPr="006D085E">
        <w:rPr>
          <w:rStyle w:val="HideTWBExt"/>
          <w:lang w:val="es-ES"/>
        </w:rPr>
        <w:t>&lt;Original&gt;</w:t>
      </w:r>
      <w:r w:rsidRPr="006D085E">
        <w:rPr>
          <w:rStyle w:val="HideTWBInt"/>
          <w:lang w:val="es-ES"/>
        </w:rPr>
        <w:t>{EN}</w:t>
      </w:r>
      <w:r w:rsidRPr="006D085E">
        <w:rPr>
          <w:lang w:val="es-ES"/>
        </w:rPr>
        <w:t>en</w:t>
      </w:r>
      <w:r w:rsidRPr="006D085E">
        <w:rPr>
          <w:rStyle w:val="HideTWBExt"/>
          <w:lang w:val="es-ES"/>
        </w:rPr>
        <w:t>&lt;/Original&gt;</w:t>
      </w:r>
    </w:p>
    <w:p w14:paraId="1119A49C" w14:textId="77777777" w:rsidR="00B968A2" w:rsidRPr="006D085E" w:rsidRDefault="00B968A2" w:rsidP="00B968A2">
      <w:pPr>
        <w:rPr>
          <w:lang w:val="es-ES"/>
        </w:rPr>
      </w:pPr>
      <w:r w:rsidRPr="006D085E">
        <w:rPr>
          <w:rStyle w:val="HideTWBExt"/>
          <w:lang w:val="es-ES"/>
        </w:rPr>
        <w:t>&lt;/Amend&gt;</w:t>
      </w:r>
    </w:p>
    <w:p w14:paraId="73EC1CA5" w14:textId="77777777" w:rsidR="00B968A2" w:rsidRPr="006D085E" w:rsidRDefault="00B968A2" w:rsidP="00B968A2">
      <w:pPr>
        <w:pStyle w:val="AmNumberTabs"/>
        <w:rPr>
          <w:lang w:val="es-ES"/>
        </w:rPr>
      </w:pPr>
      <w:r w:rsidRPr="006D085E">
        <w:rPr>
          <w:rStyle w:val="HideTWBExt"/>
          <w:lang w:val="es-ES"/>
        </w:rPr>
        <w:t>&lt;Amend&gt;</w:t>
      </w:r>
      <w:proofErr w:type="spellStart"/>
      <w:r w:rsidRPr="006D085E">
        <w:rPr>
          <w:lang w:val="es-ES"/>
        </w:rPr>
        <w:t>Emendamento</w:t>
      </w:r>
      <w:proofErr w:type="spellEnd"/>
      <w:r w:rsidRPr="006D085E">
        <w:rPr>
          <w:lang w:val="es-ES"/>
        </w:rPr>
        <w:tab/>
      </w:r>
      <w:r w:rsidRPr="006D085E">
        <w:rPr>
          <w:lang w:val="es-ES"/>
        </w:rPr>
        <w:tab/>
      </w:r>
      <w:r w:rsidRPr="006D085E">
        <w:rPr>
          <w:rStyle w:val="HideTWBExt"/>
          <w:lang w:val="es-ES"/>
        </w:rPr>
        <w:t>&lt;NumAm&gt;</w:t>
      </w:r>
      <w:r w:rsidRPr="006D085E">
        <w:rPr>
          <w:lang w:val="es-ES"/>
        </w:rPr>
        <w:t>269</w:t>
      </w:r>
      <w:r w:rsidRPr="006D085E">
        <w:rPr>
          <w:rStyle w:val="HideTWBExt"/>
          <w:lang w:val="es-ES"/>
        </w:rPr>
        <w:t>&lt;/NumAm&gt;</w:t>
      </w:r>
    </w:p>
    <w:p w14:paraId="4413C9BF" w14:textId="77777777" w:rsidR="00B968A2" w:rsidRPr="006D085E" w:rsidRDefault="00B968A2" w:rsidP="00B968A2">
      <w:pPr>
        <w:pStyle w:val="NormalBold"/>
        <w:rPr>
          <w:lang w:val="es-ES"/>
        </w:rPr>
      </w:pPr>
      <w:r w:rsidRPr="006D085E">
        <w:rPr>
          <w:rStyle w:val="HideTWBExt"/>
          <w:b w:val="0"/>
          <w:lang w:val="es-ES"/>
        </w:rPr>
        <w:t>&lt;RepeatBlock-By&gt;&lt;Members&gt;</w:t>
      </w:r>
      <w:r w:rsidRPr="006D085E">
        <w:rPr>
          <w:lang w:val="es-ES"/>
        </w:rPr>
        <w:t>Željana Zovko</w:t>
      </w:r>
      <w:r w:rsidRPr="006D085E">
        <w:rPr>
          <w:rStyle w:val="HideTWBExt"/>
          <w:b w:val="0"/>
          <w:lang w:val="es-ES"/>
        </w:rPr>
        <w:t>&lt;/Members&gt;</w:t>
      </w:r>
    </w:p>
    <w:p w14:paraId="462F7C21" w14:textId="77777777" w:rsidR="00B968A2" w:rsidRPr="006D085E" w:rsidRDefault="00B968A2" w:rsidP="00B968A2">
      <w:pPr>
        <w:pStyle w:val="NormalBold"/>
        <w:rPr>
          <w:lang w:val="es-ES"/>
        </w:rPr>
      </w:pPr>
      <w:r w:rsidRPr="006D085E">
        <w:rPr>
          <w:rStyle w:val="HideTWBExt"/>
          <w:b w:val="0"/>
          <w:lang w:val="es-ES"/>
        </w:rPr>
        <w:t>&lt;/RepeatBlock-By&gt;</w:t>
      </w:r>
    </w:p>
    <w:p w14:paraId="26B9CC5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0E1E579" w14:textId="77777777" w:rsidR="00B968A2" w:rsidRPr="00565786" w:rsidRDefault="00B968A2" w:rsidP="00B968A2">
      <w:pPr>
        <w:pStyle w:val="NormalBold"/>
      </w:pPr>
      <w:r w:rsidRPr="00565786">
        <w:rPr>
          <w:rStyle w:val="HideTWBExt"/>
        </w:rPr>
        <w:t>&lt;Article&gt;</w:t>
      </w:r>
      <w:r w:rsidRPr="00565786">
        <w:t>Paragrafo 12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38C23B8" w14:textId="77777777" w:rsidTr="00C72CB5">
        <w:trPr>
          <w:trHeight w:hRule="exact" w:val="240"/>
          <w:jc w:val="center"/>
        </w:trPr>
        <w:tc>
          <w:tcPr>
            <w:tcW w:w="9752" w:type="dxa"/>
            <w:gridSpan w:val="2"/>
            <w:tcBorders>
              <w:top w:val="nil"/>
              <w:left w:val="nil"/>
              <w:bottom w:val="nil"/>
              <w:right w:val="nil"/>
            </w:tcBorders>
          </w:tcPr>
          <w:p w14:paraId="352D3D0E" w14:textId="77777777" w:rsidR="00B968A2" w:rsidRPr="00565786" w:rsidRDefault="00B968A2" w:rsidP="00C72CB5"/>
        </w:tc>
      </w:tr>
      <w:tr w:rsidR="00B968A2" w:rsidRPr="00565786" w14:paraId="75128450" w14:textId="77777777" w:rsidTr="00C72CB5">
        <w:trPr>
          <w:trHeight w:val="240"/>
          <w:jc w:val="center"/>
        </w:trPr>
        <w:tc>
          <w:tcPr>
            <w:tcW w:w="4876" w:type="dxa"/>
            <w:tcBorders>
              <w:top w:val="nil"/>
              <w:left w:val="nil"/>
              <w:bottom w:val="nil"/>
              <w:right w:val="nil"/>
            </w:tcBorders>
          </w:tcPr>
          <w:p w14:paraId="5243175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2E27795" w14:textId="77777777" w:rsidR="00B968A2" w:rsidRPr="00565786" w:rsidRDefault="00B968A2" w:rsidP="00C72CB5">
            <w:pPr>
              <w:pStyle w:val="AmColumnHeading"/>
            </w:pPr>
            <w:r w:rsidRPr="00565786">
              <w:t>Emendamento</w:t>
            </w:r>
          </w:p>
        </w:tc>
      </w:tr>
      <w:tr w:rsidR="00B968A2" w:rsidRPr="00565786" w14:paraId="59C44253" w14:textId="77777777" w:rsidTr="00C72CB5">
        <w:trPr>
          <w:jc w:val="center"/>
        </w:trPr>
        <w:tc>
          <w:tcPr>
            <w:tcW w:w="4876" w:type="dxa"/>
            <w:tcBorders>
              <w:top w:val="nil"/>
              <w:left w:val="nil"/>
              <w:bottom w:val="nil"/>
              <w:right w:val="nil"/>
            </w:tcBorders>
          </w:tcPr>
          <w:p w14:paraId="626AF48F" w14:textId="77777777" w:rsidR="00B968A2" w:rsidRPr="00565786" w:rsidRDefault="00B968A2" w:rsidP="00C72CB5">
            <w:pPr>
              <w:pStyle w:val="Normal6a"/>
            </w:pPr>
            <w:r w:rsidRPr="00565786">
              <w:t>12.</w:t>
            </w:r>
            <w:r w:rsidRPr="00565786">
              <w:tab/>
              <w:t>invita la Commissione ad assicurare che le politiche di decarbonizzazione non compromettano la competitività del settore della pesca dell'UE;</w:t>
            </w:r>
          </w:p>
        </w:tc>
        <w:tc>
          <w:tcPr>
            <w:tcW w:w="4876" w:type="dxa"/>
            <w:tcBorders>
              <w:top w:val="nil"/>
              <w:left w:val="nil"/>
              <w:bottom w:val="nil"/>
              <w:right w:val="nil"/>
            </w:tcBorders>
          </w:tcPr>
          <w:p w14:paraId="3C3509C3" w14:textId="77777777" w:rsidR="00B968A2" w:rsidRPr="00565786" w:rsidRDefault="00B968A2" w:rsidP="00C72CB5">
            <w:pPr>
              <w:pStyle w:val="Normal6a"/>
            </w:pPr>
            <w:r w:rsidRPr="00565786">
              <w:t>12.</w:t>
            </w:r>
            <w:r w:rsidRPr="00565786">
              <w:tab/>
              <w:t xml:space="preserve">invita la Commissione ad assicurare che le politiche di decarbonizzazione non compromettano la competitività del settore della pesca dell'UE </w:t>
            </w:r>
            <w:r w:rsidRPr="00565786">
              <w:rPr>
                <w:b/>
                <w:i/>
              </w:rPr>
              <w:t>rispetto ai concorrenti globali sleali che non sono soggetti a quadri normativi altrettanto rigorosi</w:t>
            </w:r>
            <w:r w:rsidRPr="00565786">
              <w:t>;</w:t>
            </w:r>
          </w:p>
        </w:tc>
      </w:tr>
    </w:tbl>
    <w:p w14:paraId="593144B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226F7A7" w14:textId="77777777" w:rsidR="00B968A2" w:rsidRPr="00565786" w:rsidRDefault="00B968A2" w:rsidP="00B968A2">
      <w:r w:rsidRPr="00565786">
        <w:rPr>
          <w:rStyle w:val="HideTWBExt"/>
        </w:rPr>
        <w:t>&lt;/Amend&gt;</w:t>
      </w:r>
    </w:p>
    <w:p w14:paraId="7A22E5E3"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270</w:t>
      </w:r>
      <w:r w:rsidRPr="00565786">
        <w:rPr>
          <w:rStyle w:val="HideTWBExt"/>
        </w:rPr>
        <w:t>&lt;/NumAm&gt;</w:t>
      </w:r>
    </w:p>
    <w:p w14:paraId="27DA282F"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77444A25" w14:textId="77777777" w:rsidR="00B968A2" w:rsidRPr="00565786" w:rsidRDefault="00B968A2" w:rsidP="00B968A2">
      <w:pPr>
        <w:pStyle w:val="NormalBold"/>
      </w:pPr>
      <w:r w:rsidRPr="00565786">
        <w:rPr>
          <w:rStyle w:val="HideTWBExt"/>
          <w:b w:val="0"/>
        </w:rPr>
        <w:t>&lt;/RepeatBlock-By&gt;</w:t>
      </w:r>
    </w:p>
    <w:p w14:paraId="11DD5AB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3ECE57B" w14:textId="77777777" w:rsidR="00B968A2" w:rsidRPr="00565786" w:rsidRDefault="00B968A2" w:rsidP="00B968A2">
      <w:pPr>
        <w:pStyle w:val="NormalBold"/>
      </w:pPr>
      <w:r w:rsidRPr="00565786">
        <w:rPr>
          <w:rStyle w:val="HideTWBExt"/>
        </w:rPr>
        <w:t>&lt;Article&gt;</w:t>
      </w:r>
      <w:r w:rsidRPr="00565786">
        <w:t>Paragrafo 12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249D874" w14:textId="77777777" w:rsidTr="00C72CB5">
        <w:trPr>
          <w:trHeight w:hRule="exact" w:val="240"/>
          <w:jc w:val="center"/>
        </w:trPr>
        <w:tc>
          <w:tcPr>
            <w:tcW w:w="9752" w:type="dxa"/>
            <w:gridSpan w:val="2"/>
            <w:tcBorders>
              <w:top w:val="nil"/>
              <w:left w:val="nil"/>
              <w:bottom w:val="nil"/>
              <w:right w:val="nil"/>
            </w:tcBorders>
          </w:tcPr>
          <w:p w14:paraId="622C8DD4" w14:textId="77777777" w:rsidR="00B968A2" w:rsidRPr="00565786" w:rsidRDefault="00B968A2" w:rsidP="00C72CB5"/>
        </w:tc>
      </w:tr>
      <w:tr w:rsidR="00B968A2" w:rsidRPr="00565786" w14:paraId="3A250C80" w14:textId="77777777" w:rsidTr="00C72CB5">
        <w:trPr>
          <w:trHeight w:val="240"/>
          <w:jc w:val="center"/>
        </w:trPr>
        <w:tc>
          <w:tcPr>
            <w:tcW w:w="4876" w:type="dxa"/>
            <w:tcBorders>
              <w:top w:val="nil"/>
              <w:left w:val="nil"/>
              <w:bottom w:val="nil"/>
              <w:right w:val="nil"/>
            </w:tcBorders>
          </w:tcPr>
          <w:p w14:paraId="4601BD3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BC405F3" w14:textId="77777777" w:rsidR="00B968A2" w:rsidRPr="00565786" w:rsidRDefault="00B968A2" w:rsidP="00C72CB5">
            <w:pPr>
              <w:pStyle w:val="AmColumnHeading"/>
            </w:pPr>
            <w:r w:rsidRPr="00565786">
              <w:t>Emendamento</w:t>
            </w:r>
          </w:p>
        </w:tc>
      </w:tr>
      <w:tr w:rsidR="00B968A2" w:rsidRPr="00565786" w14:paraId="45D80DDE" w14:textId="77777777" w:rsidTr="00C72CB5">
        <w:trPr>
          <w:jc w:val="center"/>
        </w:trPr>
        <w:tc>
          <w:tcPr>
            <w:tcW w:w="4876" w:type="dxa"/>
            <w:tcBorders>
              <w:top w:val="nil"/>
              <w:left w:val="nil"/>
              <w:bottom w:val="nil"/>
              <w:right w:val="nil"/>
            </w:tcBorders>
          </w:tcPr>
          <w:p w14:paraId="3A5D6072" w14:textId="77777777" w:rsidR="00B968A2" w:rsidRPr="00565786" w:rsidRDefault="00B968A2" w:rsidP="00C72CB5">
            <w:pPr>
              <w:pStyle w:val="Normal6a"/>
            </w:pPr>
            <w:r w:rsidRPr="00565786">
              <w:t>12.</w:t>
            </w:r>
            <w:r w:rsidRPr="00565786">
              <w:tab/>
              <w:t>invita la Commissione ad assicurare che le politiche di decarbonizzazione non compromettano la competitività del settore della pesca dell'UE;</w:t>
            </w:r>
          </w:p>
        </w:tc>
        <w:tc>
          <w:tcPr>
            <w:tcW w:w="4876" w:type="dxa"/>
            <w:tcBorders>
              <w:top w:val="nil"/>
              <w:left w:val="nil"/>
              <w:bottom w:val="nil"/>
              <w:right w:val="nil"/>
            </w:tcBorders>
          </w:tcPr>
          <w:p w14:paraId="2B49B601" w14:textId="77777777" w:rsidR="00B968A2" w:rsidRPr="00565786" w:rsidRDefault="00B968A2" w:rsidP="00C72CB5">
            <w:pPr>
              <w:pStyle w:val="Normal6a"/>
            </w:pPr>
            <w:r w:rsidRPr="00565786">
              <w:t>12.</w:t>
            </w:r>
            <w:r w:rsidRPr="00565786">
              <w:tab/>
              <w:t>invita la Commissione ad assicurare che le politiche di decarbonizzazione non compromettano la competitività del settore della pesca dell'UE;</w:t>
            </w:r>
            <w:r w:rsidRPr="00565786">
              <w:rPr>
                <w:b/>
                <w:i/>
              </w:rPr>
              <w:t> suggerisce alla Commissione di riesaminare l'impatto ambientale e in termini di carbonio di tutte le importazioni nel settore della pesca e dell'acquacoltura;</w:t>
            </w:r>
          </w:p>
        </w:tc>
      </w:tr>
    </w:tbl>
    <w:p w14:paraId="0C98DEC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FA67B89" w14:textId="77777777" w:rsidR="00B968A2" w:rsidRPr="00565786" w:rsidRDefault="00B968A2" w:rsidP="00B968A2">
      <w:r w:rsidRPr="00565786">
        <w:rPr>
          <w:rStyle w:val="HideTWBExt"/>
        </w:rPr>
        <w:t>&lt;/Amend&gt;</w:t>
      </w:r>
    </w:p>
    <w:p w14:paraId="7B48B75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271</w:t>
      </w:r>
      <w:r w:rsidRPr="00565786">
        <w:rPr>
          <w:rStyle w:val="HideTWBExt"/>
        </w:rPr>
        <w:t>&lt;/NumAm&gt;</w:t>
      </w:r>
    </w:p>
    <w:p w14:paraId="2FAD927E"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30D9AD30"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29D5D3DE" w14:textId="77777777" w:rsidR="00B968A2" w:rsidRPr="00565786" w:rsidRDefault="00B968A2" w:rsidP="00B968A2">
      <w:pPr>
        <w:pStyle w:val="NormalBold"/>
      </w:pPr>
      <w:r w:rsidRPr="00565786">
        <w:rPr>
          <w:rStyle w:val="HideTWBExt"/>
          <w:b w:val="0"/>
        </w:rPr>
        <w:t>&lt;/RepeatBlock-By&gt;</w:t>
      </w:r>
    </w:p>
    <w:p w14:paraId="0B2DC5C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6099D90" w14:textId="77777777" w:rsidR="00B968A2" w:rsidRPr="00565786" w:rsidRDefault="00B968A2" w:rsidP="00B968A2">
      <w:pPr>
        <w:pStyle w:val="NormalBold"/>
      </w:pPr>
      <w:r w:rsidRPr="00565786">
        <w:rPr>
          <w:rStyle w:val="HideTWBExt"/>
        </w:rPr>
        <w:t>&lt;Article&gt;</w:t>
      </w:r>
      <w:r w:rsidRPr="00565786">
        <w:t>Paragrafo 12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F93FFED" w14:textId="77777777" w:rsidTr="00C72CB5">
        <w:trPr>
          <w:trHeight w:hRule="exact" w:val="240"/>
          <w:jc w:val="center"/>
        </w:trPr>
        <w:tc>
          <w:tcPr>
            <w:tcW w:w="9752" w:type="dxa"/>
            <w:gridSpan w:val="2"/>
            <w:tcBorders>
              <w:top w:val="nil"/>
              <w:left w:val="nil"/>
              <w:bottom w:val="nil"/>
              <w:right w:val="nil"/>
            </w:tcBorders>
          </w:tcPr>
          <w:p w14:paraId="69EE8C94" w14:textId="77777777" w:rsidR="00B968A2" w:rsidRPr="00565786" w:rsidRDefault="00B968A2" w:rsidP="00C72CB5"/>
        </w:tc>
      </w:tr>
      <w:tr w:rsidR="00B968A2" w:rsidRPr="00565786" w14:paraId="1951325A" w14:textId="77777777" w:rsidTr="00C72CB5">
        <w:trPr>
          <w:trHeight w:val="240"/>
          <w:jc w:val="center"/>
        </w:trPr>
        <w:tc>
          <w:tcPr>
            <w:tcW w:w="4876" w:type="dxa"/>
            <w:tcBorders>
              <w:top w:val="nil"/>
              <w:left w:val="nil"/>
              <w:bottom w:val="nil"/>
              <w:right w:val="nil"/>
            </w:tcBorders>
          </w:tcPr>
          <w:p w14:paraId="6BCE121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B990B3E" w14:textId="77777777" w:rsidR="00B968A2" w:rsidRPr="00565786" w:rsidRDefault="00B968A2" w:rsidP="00C72CB5">
            <w:pPr>
              <w:pStyle w:val="AmColumnHeading"/>
            </w:pPr>
            <w:r w:rsidRPr="00565786">
              <w:t>Emendamento</w:t>
            </w:r>
          </w:p>
        </w:tc>
      </w:tr>
      <w:tr w:rsidR="00B968A2" w:rsidRPr="00565786" w14:paraId="4DA93CF8" w14:textId="77777777" w:rsidTr="00C72CB5">
        <w:trPr>
          <w:jc w:val="center"/>
        </w:trPr>
        <w:tc>
          <w:tcPr>
            <w:tcW w:w="4876" w:type="dxa"/>
            <w:tcBorders>
              <w:top w:val="nil"/>
              <w:left w:val="nil"/>
              <w:bottom w:val="nil"/>
              <w:right w:val="nil"/>
            </w:tcBorders>
          </w:tcPr>
          <w:p w14:paraId="5B055E97" w14:textId="77777777" w:rsidR="00B968A2" w:rsidRPr="00565786" w:rsidRDefault="00B968A2" w:rsidP="00C72CB5">
            <w:pPr>
              <w:pStyle w:val="Normal6a"/>
            </w:pPr>
            <w:r w:rsidRPr="00565786">
              <w:t>12.</w:t>
            </w:r>
            <w:r w:rsidRPr="00565786">
              <w:tab/>
              <w:t xml:space="preserve">invita la Commissione ad assicurare che </w:t>
            </w:r>
            <w:r w:rsidRPr="00565786">
              <w:rPr>
                <w:b/>
                <w:bCs/>
                <w:i/>
                <w:iCs/>
              </w:rPr>
              <w:t>le politiche</w:t>
            </w:r>
            <w:r w:rsidRPr="00565786">
              <w:t xml:space="preserve"> di decarbonizzazione non compromettano la competitività del settore della pesca dell'UE;</w:t>
            </w:r>
          </w:p>
        </w:tc>
        <w:tc>
          <w:tcPr>
            <w:tcW w:w="4876" w:type="dxa"/>
            <w:tcBorders>
              <w:top w:val="nil"/>
              <w:left w:val="nil"/>
              <w:bottom w:val="nil"/>
              <w:right w:val="nil"/>
            </w:tcBorders>
          </w:tcPr>
          <w:p w14:paraId="780AB406" w14:textId="77777777" w:rsidR="00B968A2" w:rsidRPr="00565786" w:rsidRDefault="00B968A2" w:rsidP="00C72CB5">
            <w:pPr>
              <w:pStyle w:val="Normal6a"/>
            </w:pPr>
            <w:r w:rsidRPr="00565786">
              <w:t>12.</w:t>
            </w:r>
            <w:r w:rsidRPr="00565786">
              <w:tab/>
              <w:t xml:space="preserve">invita la Commissione ad assicurare che </w:t>
            </w:r>
            <w:r w:rsidRPr="00565786">
              <w:rPr>
                <w:b/>
                <w:i/>
              </w:rPr>
              <w:t>gli obiettivi</w:t>
            </w:r>
            <w:r w:rsidRPr="00565786">
              <w:t xml:space="preserve"> di decarbonizzazione </w:t>
            </w:r>
            <w:r w:rsidRPr="00565786">
              <w:rPr>
                <w:b/>
                <w:i/>
              </w:rPr>
              <w:t>siano applicati e sostenuti da misure di finanziamento per assicurare che le politiche</w:t>
            </w:r>
            <w:r w:rsidRPr="00565786">
              <w:t xml:space="preserve"> non compromettano la competitività del settore della pesca dell'UE </w:t>
            </w:r>
            <w:r w:rsidRPr="00565786">
              <w:rPr>
                <w:b/>
                <w:bCs/>
                <w:i/>
                <w:iCs/>
              </w:rPr>
              <w:t>né gli obiettivi climatici dell'UE per il 2050</w:t>
            </w:r>
            <w:r w:rsidRPr="00565786">
              <w:t>;</w:t>
            </w:r>
          </w:p>
        </w:tc>
      </w:tr>
    </w:tbl>
    <w:p w14:paraId="7094DA6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98C4365" w14:textId="77777777" w:rsidR="00B968A2" w:rsidRPr="00565786" w:rsidRDefault="00B968A2" w:rsidP="00B968A2">
      <w:r w:rsidRPr="00565786">
        <w:rPr>
          <w:rStyle w:val="HideTWBExt"/>
        </w:rPr>
        <w:t>&lt;/Amend&gt;</w:t>
      </w:r>
    </w:p>
    <w:p w14:paraId="149D6AA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272</w:t>
      </w:r>
      <w:r w:rsidRPr="00565786">
        <w:rPr>
          <w:rStyle w:val="HideTWBExt"/>
        </w:rPr>
        <w:t>&lt;/NumAm&gt;</w:t>
      </w:r>
    </w:p>
    <w:p w14:paraId="7611FECE"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2B691920" w14:textId="77777777" w:rsidR="00B968A2" w:rsidRPr="00565786" w:rsidRDefault="00B968A2" w:rsidP="00B968A2">
      <w:pPr>
        <w:pStyle w:val="NormalBold"/>
      </w:pPr>
      <w:r w:rsidRPr="00565786">
        <w:rPr>
          <w:rStyle w:val="HideTWBExt"/>
          <w:b w:val="0"/>
        </w:rPr>
        <w:t>&lt;/RepeatBlock-By&gt;</w:t>
      </w:r>
    </w:p>
    <w:p w14:paraId="79F5B6D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2753F1C" w14:textId="77777777" w:rsidR="00B968A2" w:rsidRPr="00565786" w:rsidRDefault="00B968A2" w:rsidP="00B968A2">
      <w:pPr>
        <w:pStyle w:val="NormalBold"/>
      </w:pPr>
      <w:r w:rsidRPr="00565786">
        <w:rPr>
          <w:rStyle w:val="HideTWBExt"/>
        </w:rPr>
        <w:t>&lt;Article&gt;</w:t>
      </w:r>
      <w:r w:rsidRPr="00565786">
        <w:t>Paragrafo 12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7728DEF" w14:textId="77777777" w:rsidTr="00C72CB5">
        <w:trPr>
          <w:trHeight w:hRule="exact" w:val="240"/>
          <w:jc w:val="center"/>
        </w:trPr>
        <w:tc>
          <w:tcPr>
            <w:tcW w:w="9752" w:type="dxa"/>
            <w:gridSpan w:val="2"/>
            <w:tcBorders>
              <w:top w:val="nil"/>
              <w:left w:val="nil"/>
              <w:bottom w:val="nil"/>
              <w:right w:val="nil"/>
            </w:tcBorders>
          </w:tcPr>
          <w:p w14:paraId="4702F4B5" w14:textId="77777777" w:rsidR="00B968A2" w:rsidRPr="00565786" w:rsidRDefault="00B968A2" w:rsidP="00C72CB5"/>
        </w:tc>
      </w:tr>
      <w:tr w:rsidR="00B968A2" w:rsidRPr="00565786" w14:paraId="69839530" w14:textId="77777777" w:rsidTr="00C72CB5">
        <w:trPr>
          <w:trHeight w:val="240"/>
          <w:jc w:val="center"/>
        </w:trPr>
        <w:tc>
          <w:tcPr>
            <w:tcW w:w="4876" w:type="dxa"/>
            <w:tcBorders>
              <w:top w:val="nil"/>
              <w:left w:val="nil"/>
              <w:bottom w:val="nil"/>
              <w:right w:val="nil"/>
            </w:tcBorders>
          </w:tcPr>
          <w:p w14:paraId="60BBDCE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2170E12" w14:textId="77777777" w:rsidR="00B968A2" w:rsidRPr="00565786" w:rsidRDefault="00B968A2" w:rsidP="00C72CB5">
            <w:pPr>
              <w:pStyle w:val="AmColumnHeading"/>
            </w:pPr>
            <w:r w:rsidRPr="00565786">
              <w:t>Emendamento</w:t>
            </w:r>
          </w:p>
        </w:tc>
      </w:tr>
      <w:tr w:rsidR="00B968A2" w:rsidRPr="00565786" w14:paraId="5A170BE2" w14:textId="77777777" w:rsidTr="00C72CB5">
        <w:trPr>
          <w:jc w:val="center"/>
        </w:trPr>
        <w:tc>
          <w:tcPr>
            <w:tcW w:w="4876" w:type="dxa"/>
            <w:tcBorders>
              <w:top w:val="nil"/>
              <w:left w:val="nil"/>
              <w:bottom w:val="nil"/>
              <w:right w:val="nil"/>
            </w:tcBorders>
          </w:tcPr>
          <w:p w14:paraId="77FF4BAB" w14:textId="77777777" w:rsidR="00B968A2" w:rsidRPr="00565786" w:rsidRDefault="00B968A2" w:rsidP="00C72CB5">
            <w:pPr>
              <w:pStyle w:val="Normal6a"/>
            </w:pPr>
            <w:r w:rsidRPr="00565786">
              <w:t>12.</w:t>
            </w:r>
            <w:r w:rsidRPr="00565786">
              <w:tab/>
              <w:t>invita la Commissione ad assicurare che le politiche di decarbonizzazione non compromettano la competitività del settore della pesca dell'UE;</w:t>
            </w:r>
          </w:p>
        </w:tc>
        <w:tc>
          <w:tcPr>
            <w:tcW w:w="4876" w:type="dxa"/>
            <w:tcBorders>
              <w:top w:val="nil"/>
              <w:left w:val="nil"/>
              <w:bottom w:val="nil"/>
              <w:right w:val="nil"/>
            </w:tcBorders>
          </w:tcPr>
          <w:p w14:paraId="1806DB48" w14:textId="77777777" w:rsidR="00B968A2" w:rsidRPr="00565786" w:rsidRDefault="00B968A2" w:rsidP="00C72CB5">
            <w:pPr>
              <w:pStyle w:val="Normal6a"/>
            </w:pPr>
            <w:r w:rsidRPr="00565786">
              <w:t>12.</w:t>
            </w:r>
            <w:r w:rsidRPr="00565786">
              <w:tab/>
              <w:t>invita la Commissione ad assicurare che le politiche di decarbonizzazione non compromettano la competitività del settore della pesca dell'UE</w:t>
            </w:r>
            <w:r w:rsidRPr="00565786">
              <w:rPr>
                <w:b/>
                <w:i/>
              </w:rPr>
              <w:t>, né contribuiscano a creare condizioni di disparità</w:t>
            </w:r>
            <w:r w:rsidRPr="00565786">
              <w:t>;</w:t>
            </w:r>
          </w:p>
        </w:tc>
      </w:tr>
    </w:tbl>
    <w:p w14:paraId="412FB5D1"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E5EEF29" w14:textId="77777777" w:rsidR="00B968A2" w:rsidRPr="00565786" w:rsidRDefault="00B968A2" w:rsidP="00B968A2">
      <w:r w:rsidRPr="00565786">
        <w:rPr>
          <w:rStyle w:val="HideTWBExt"/>
        </w:rPr>
        <w:t>&lt;/Amend&gt;</w:t>
      </w:r>
    </w:p>
    <w:p w14:paraId="5815CDE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273</w:t>
      </w:r>
      <w:r w:rsidRPr="00565786">
        <w:rPr>
          <w:rStyle w:val="HideTWBExt"/>
        </w:rPr>
        <w:t>&lt;/NumAm&gt;</w:t>
      </w:r>
    </w:p>
    <w:p w14:paraId="57892FEC"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45004720"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36B58106" w14:textId="77777777" w:rsidR="00B968A2" w:rsidRPr="00565786" w:rsidRDefault="00B968A2" w:rsidP="00B968A2">
      <w:pPr>
        <w:pStyle w:val="NormalBold"/>
      </w:pPr>
      <w:r w:rsidRPr="00565786">
        <w:rPr>
          <w:rStyle w:val="HideTWBExt"/>
          <w:b w:val="0"/>
        </w:rPr>
        <w:t>&lt;/RepeatBlock-By&gt;</w:t>
      </w:r>
    </w:p>
    <w:p w14:paraId="6C239A5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CE41F25" w14:textId="77777777" w:rsidR="00B968A2" w:rsidRPr="00565786" w:rsidRDefault="00B968A2" w:rsidP="00B968A2">
      <w:pPr>
        <w:pStyle w:val="NormalBold"/>
      </w:pPr>
      <w:r w:rsidRPr="00565786">
        <w:rPr>
          <w:rStyle w:val="HideTWBExt"/>
        </w:rPr>
        <w:t>&lt;Article&gt;</w:t>
      </w:r>
      <w:r w:rsidRPr="00565786">
        <w:t>Paragrafo 12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5F4AD23" w14:textId="77777777" w:rsidTr="00C72CB5">
        <w:trPr>
          <w:trHeight w:hRule="exact" w:val="240"/>
          <w:jc w:val="center"/>
        </w:trPr>
        <w:tc>
          <w:tcPr>
            <w:tcW w:w="9752" w:type="dxa"/>
            <w:gridSpan w:val="2"/>
            <w:tcBorders>
              <w:top w:val="nil"/>
              <w:left w:val="nil"/>
              <w:bottom w:val="nil"/>
              <w:right w:val="nil"/>
            </w:tcBorders>
          </w:tcPr>
          <w:p w14:paraId="468BA2E3" w14:textId="77777777" w:rsidR="00B968A2" w:rsidRPr="00565786" w:rsidRDefault="00B968A2" w:rsidP="00C72CB5"/>
        </w:tc>
      </w:tr>
      <w:tr w:rsidR="00B968A2" w:rsidRPr="00565786" w14:paraId="78D3F6C7" w14:textId="77777777" w:rsidTr="00C72CB5">
        <w:trPr>
          <w:trHeight w:val="240"/>
          <w:jc w:val="center"/>
        </w:trPr>
        <w:tc>
          <w:tcPr>
            <w:tcW w:w="4876" w:type="dxa"/>
            <w:tcBorders>
              <w:top w:val="nil"/>
              <w:left w:val="nil"/>
              <w:bottom w:val="nil"/>
              <w:right w:val="nil"/>
            </w:tcBorders>
          </w:tcPr>
          <w:p w14:paraId="46A30D4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841367B" w14:textId="77777777" w:rsidR="00B968A2" w:rsidRPr="00565786" w:rsidRDefault="00B968A2" w:rsidP="00C72CB5">
            <w:pPr>
              <w:pStyle w:val="AmColumnHeading"/>
            </w:pPr>
            <w:r w:rsidRPr="00565786">
              <w:t>Emendamento</w:t>
            </w:r>
          </w:p>
        </w:tc>
      </w:tr>
      <w:tr w:rsidR="00B968A2" w:rsidRPr="00565786" w14:paraId="528E482A" w14:textId="77777777" w:rsidTr="00C72CB5">
        <w:trPr>
          <w:jc w:val="center"/>
        </w:trPr>
        <w:tc>
          <w:tcPr>
            <w:tcW w:w="4876" w:type="dxa"/>
            <w:tcBorders>
              <w:top w:val="nil"/>
              <w:left w:val="nil"/>
              <w:bottom w:val="nil"/>
              <w:right w:val="nil"/>
            </w:tcBorders>
          </w:tcPr>
          <w:p w14:paraId="76AF3849" w14:textId="77777777" w:rsidR="00B968A2" w:rsidRPr="00565786" w:rsidRDefault="00B968A2" w:rsidP="00C72CB5">
            <w:pPr>
              <w:pStyle w:val="Normal6a"/>
            </w:pPr>
          </w:p>
        </w:tc>
        <w:tc>
          <w:tcPr>
            <w:tcW w:w="4876" w:type="dxa"/>
            <w:tcBorders>
              <w:top w:val="nil"/>
              <w:left w:val="nil"/>
              <w:bottom w:val="nil"/>
              <w:right w:val="nil"/>
            </w:tcBorders>
          </w:tcPr>
          <w:p w14:paraId="3B0F3C6F" w14:textId="77777777" w:rsidR="00B968A2" w:rsidRPr="00565786" w:rsidRDefault="00B968A2" w:rsidP="00C72CB5">
            <w:pPr>
              <w:pStyle w:val="Normal6a"/>
            </w:pPr>
            <w:r w:rsidRPr="00565786">
              <w:rPr>
                <w:b/>
                <w:i/>
              </w:rPr>
              <w:t>12 bis.</w:t>
            </w:r>
            <w:r w:rsidRPr="00565786">
              <w:tab/>
            </w:r>
            <w:r w:rsidRPr="00565786">
              <w:rPr>
                <w:b/>
                <w:i/>
              </w:rPr>
              <w:t>ricorda che la pesca, ad eccezione di alcune attività artigianali, dipende interamente dai combustibili fossili e che l'utilizzo di carburante è il costo variabile più importante delle imprese di pesca, che spesso determina la loro redditività complessiva; osserva, al tempo stesso, che l'utilizzo di carburante è il fattore più importante delle emissioni di gas a effetto serra della pesca di cattura, che è la principale responsabile delle emissioni dell'intera catena di approvvigionamento fino ai consumatori; sottolinea che le politiche di decarbonizzazione, se adeguatamente concepite e attuate, in particolare secondo il principio dell'efficienza energetica al primo posto, contribuiscono in modo significativo alla sicurezza economica e riducono l'esposizione alla volatilità del mercato dei combustibili fossili, e sono pertanto fondamentali per la competitività sostenibile a lungo termine del settore della pesca dell'UE; insiste sulla necessità di dare priorità alla riduzione dell'intensità di utilizzo del carburante per unità di cattura e al passaggio a carburanti alternativi completamente rinnovabili, nonché sull'intero quadro favorevole, tenendo in debita considerazione gli aspetti sociali ed economici, compreso l'obbligo di affrontare lo squilibrio fiscale tra i tipi di carburanti eliminando le esenzioni fiscali sui combustibili fossili, che rendono la pesca particolarmente esposta alla volatilità del mercato mondiale; invita la Commissione a includere tali considerazioni fondamentali nell'attuazione dell'articolo 17 della PCP, integrando l'efficienza energetica e l'azzeramento delle emissioni come obiettivo esplicito della gestione della pesca che deve essere misurata, monitorata, rendicontata e migliorata, nonché salvaguardando degli obiettivi di protezione della biodiversità; osserva inoltre che la pesca presenta attualmente un vantaggio relativo rispetto al settore agricolo, producendo alimenti con un'impronta di carbonio contenuta e ad alto valore nutritivo; esprime preoccupazione per il fatto che la pesca potrebbe rapidamente perdere questo vantaggio relativo se non accelera la transizione;</w:t>
            </w:r>
          </w:p>
        </w:tc>
      </w:tr>
    </w:tbl>
    <w:p w14:paraId="377344E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C2837D9" w14:textId="77777777" w:rsidR="00B968A2" w:rsidRPr="00565786" w:rsidRDefault="00B968A2" w:rsidP="00B968A2">
      <w:r w:rsidRPr="00565786">
        <w:rPr>
          <w:rStyle w:val="HideTWBExt"/>
        </w:rPr>
        <w:t>&lt;/Amend&gt;</w:t>
      </w:r>
    </w:p>
    <w:p w14:paraId="7A3ACEF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274</w:t>
      </w:r>
      <w:r w:rsidRPr="00565786">
        <w:rPr>
          <w:rStyle w:val="HideTWBExt"/>
        </w:rPr>
        <w:t>&lt;/NumAm&gt;</w:t>
      </w:r>
    </w:p>
    <w:p w14:paraId="3D2302D8" w14:textId="77777777" w:rsidR="00B968A2" w:rsidRPr="00565786" w:rsidRDefault="00B968A2" w:rsidP="00B968A2">
      <w:pPr>
        <w:pStyle w:val="NormalBold"/>
      </w:pPr>
      <w:r w:rsidRPr="00565786">
        <w:rPr>
          <w:rStyle w:val="HideTWBExt"/>
          <w:b w:val="0"/>
        </w:rPr>
        <w:t>&lt;RepeatBlock-By&gt;&lt;Members&gt;</w:t>
      </w:r>
      <w:r w:rsidRPr="00565786">
        <w:t>Marco Falcone, Flavio Tosi</w:t>
      </w:r>
      <w:r w:rsidRPr="00565786">
        <w:rPr>
          <w:rStyle w:val="HideTWBExt"/>
          <w:b w:val="0"/>
        </w:rPr>
        <w:t>&lt;/Members&gt;</w:t>
      </w:r>
    </w:p>
    <w:p w14:paraId="0330F0F7" w14:textId="77777777" w:rsidR="00B968A2" w:rsidRPr="00565786" w:rsidRDefault="00B968A2" w:rsidP="00B968A2">
      <w:pPr>
        <w:pStyle w:val="NormalBold"/>
      </w:pPr>
      <w:r w:rsidRPr="00565786">
        <w:rPr>
          <w:rStyle w:val="HideTWBExt"/>
          <w:b w:val="0"/>
        </w:rPr>
        <w:t>&lt;/RepeatBlock-By&gt;</w:t>
      </w:r>
    </w:p>
    <w:p w14:paraId="0798D4B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D24ADE0" w14:textId="77777777" w:rsidR="00B968A2" w:rsidRPr="00565786" w:rsidRDefault="00B968A2" w:rsidP="00B968A2">
      <w:pPr>
        <w:pStyle w:val="NormalBold"/>
      </w:pPr>
      <w:r w:rsidRPr="00565786">
        <w:rPr>
          <w:rStyle w:val="HideTWBExt"/>
        </w:rPr>
        <w:t>&lt;Article&gt;</w:t>
      </w:r>
      <w:r w:rsidRPr="00565786">
        <w:t>Paragrafo 12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24AE1DD" w14:textId="77777777" w:rsidTr="00C72CB5">
        <w:trPr>
          <w:trHeight w:hRule="exact" w:val="240"/>
          <w:jc w:val="center"/>
        </w:trPr>
        <w:tc>
          <w:tcPr>
            <w:tcW w:w="9752" w:type="dxa"/>
            <w:gridSpan w:val="2"/>
            <w:tcBorders>
              <w:top w:val="nil"/>
              <w:left w:val="nil"/>
              <w:bottom w:val="nil"/>
              <w:right w:val="nil"/>
            </w:tcBorders>
          </w:tcPr>
          <w:p w14:paraId="532F227C" w14:textId="77777777" w:rsidR="00B968A2" w:rsidRPr="00565786" w:rsidRDefault="00B968A2" w:rsidP="00C72CB5"/>
        </w:tc>
      </w:tr>
      <w:tr w:rsidR="00B968A2" w:rsidRPr="00565786" w14:paraId="5EF73EDE" w14:textId="77777777" w:rsidTr="00C72CB5">
        <w:trPr>
          <w:trHeight w:val="240"/>
          <w:jc w:val="center"/>
        </w:trPr>
        <w:tc>
          <w:tcPr>
            <w:tcW w:w="4876" w:type="dxa"/>
            <w:tcBorders>
              <w:top w:val="nil"/>
              <w:left w:val="nil"/>
              <w:bottom w:val="nil"/>
              <w:right w:val="nil"/>
            </w:tcBorders>
          </w:tcPr>
          <w:p w14:paraId="1DC7C70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42B5F64" w14:textId="77777777" w:rsidR="00B968A2" w:rsidRPr="00565786" w:rsidRDefault="00B968A2" w:rsidP="00C72CB5">
            <w:pPr>
              <w:pStyle w:val="AmColumnHeading"/>
            </w:pPr>
            <w:r w:rsidRPr="00565786">
              <w:t>Emendamento</w:t>
            </w:r>
          </w:p>
        </w:tc>
      </w:tr>
      <w:tr w:rsidR="00B968A2" w:rsidRPr="00565786" w14:paraId="6B7A9A44" w14:textId="77777777" w:rsidTr="00C72CB5">
        <w:trPr>
          <w:jc w:val="center"/>
        </w:trPr>
        <w:tc>
          <w:tcPr>
            <w:tcW w:w="4876" w:type="dxa"/>
            <w:tcBorders>
              <w:top w:val="nil"/>
              <w:left w:val="nil"/>
              <w:bottom w:val="nil"/>
              <w:right w:val="nil"/>
            </w:tcBorders>
          </w:tcPr>
          <w:p w14:paraId="4E33A5B0" w14:textId="77777777" w:rsidR="00B968A2" w:rsidRPr="00565786" w:rsidRDefault="00B968A2" w:rsidP="00C72CB5">
            <w:pPr>
              <w:pStyle w:val="Normal6a"/>
            </w:pPr>
          </w:p>
        </w:tc>
        <w:tc>
          <w:tcPr>
            <w:tcW w:w="4876" w:type="dxa"/>
            <w:tcBorders>
              <w:top w:val="nil"/>
              <w:left w:val="nil"/>
              <w:bottom w:val="nil"/>
              <w:right w:val="nil"/>
            </w:tcBorders>
          </w:tcPr>
          <w:p w14:paraId="2E681F04" w14:textId="77777777" w:rsidR="00B968A2" w:rsidRPr="00565786" w:rsidRDefault="00B968A2" w:rsidP="00C72CB5">
            <w:pPr>
              <w:pStyle w:val="Normal6a"/>
            </w:pPr>
            <w:r w:rsidRPr="00565786">
              <w:rPr>
                <w:b/>
                <w:i/>
              </w:rPr>
              <w:t>12 bis.</w:t>
            </w:r>
            <w:r w:rsidRPr="00565786">
              <w:tab/>
            </w:r>
            <w:r w:rsidRPr="00565786">
              <w:rPr>
                <w:b/>
                <w:i/>
              </w:rPr>
              <w:t xml:space="preserve">sottolinea che la piccola pesca costiera, in particolare nelle regioni insulari e </w:t>
            </w:r>
            <w:proofErr w:type="gramStart"/>
            <w:r w:rsidRPr="00565786">
              <w:rPr>
                <w:b/>
                <w:i/>
              </w:rPr>
              <w:t>ultra periferiche</w:t>
            </w:r>
            <w:proofErr w:type="gramEnd"/>
            <w:r w:rsidRPr="00565786">
              <w:rPr>
                <w:b/>
                <w:i/>
              </w:rPr>
              <w:t>, rappresenta un pilastro del tessuto economico, sociale e culturale di numerose comunità locali; invita la Commissione a garantire che gli obiettivi ambientali siano pienamente compatibili con la sostenibilità economica delle imprese attive nella pesca artigianale costiera, anche in chiave turistica e ricreativa;</w:t>
            </w:r>
          </w:p>
        </w:tc>
      </w:tr>
    </w:tbl>
    <w:p w14:paraId="597D1D4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{IT}</w:t>
      </w:r>
      <w:r w:rsidRPr="00565786">
        <w:t>it</w:t>
      </w:r>
      <w:r w:rsidRPr="00565786">
        <w:rPr>
          <w:rStyle w:val="HideTWBExt"/>
        </w:rPr>
        <w:t>&lt;/Original&gt;</w:t>
      </w:r>
    </w:p>
    <w:p w14:paraId="2FD959A7" w14:textId="77777777" w:rsidR="00B968A2" w:rsidRPr="00565786" w:rsidRDefault="00B968A2" w:rsidP="00B968A2">
      <w:r w:rsidRPr="00565786">
        <w:rPr>
          <w:rStyle w:val="HideTWBExt"/>
        </w:rPr>
        <w:t>&lt;/Amend&gt;</w:t>
      </w:r>
    </w:p>
    <w:p w14:paraId="4123F3D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275</w:t>
      </w:r>
      <w:r w:rsidRPr="00565786">
        <w:rPr>
          <w:rStyle w:val="HideTWBExt"/>
        </w:rPr>
        <w:t>&lt;/NumAm&gt;</w:t>
      </w:r>
    </w:p>
    <w:p w14:paraId="1B4E28EB"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2084807C" w14:textId="77777777" w:rsidR="00B968A2" w:rsidRPr="00565786" w:rsidRDefault="00B968A2" w:rsidP="00B968A2">
      <w:pPr>
        <w:pStyle w:val="NormalBold"/>
      </w:pPr>
      <w:r w:rsidRPr="00565786">
        <w:rPr>
          <w:rStyle w:val="HideTWBExt"/>
          <w:b w:val="0"/>
        </w:rPr>
        <w:t>&lt;/RepeatBlock-By&gt;</w:t>
      </w:r>
    </w:p>
    <w:p w14:paraId="1641E8F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993365A" w14:textId="77777777" w:rsidR="00B968A2" w:rsidRPr="00565786" w:rsidRDefault="00B968A2" w:rsidP="00B968A2">
      <w:pPr>
        <w:pStyle w:val="NormalBold"/>
      </w:pPr>
      <w:r w:rsidRPr="00565786">
        <w:rPr>
          <w:rStyle w:val="HideTWBExt"/>
        </w:rPr>
        <w:t>&lt;Article&gt;</w:t>
      </w:r>
      <w:r w:rsidRPr="00565786">
        <w:t>Paragrafo 12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CA47E2A" w14:textId="77777777" w:rsidTr="00C72CB5">
        <w:trPr>
          <w:trHeight w:hRule="exact" w:val="240"/>
          <w:jc w:val="center"/>
        </w:trPr>
        <w:tc>
          <w:tcPr>
            <w:tcW w:w="9752" w:type="dxa"/>
            <w:gridSpan w:val="2"/>
            <w:tcBorders>
              <w:top w:val="nil"/>
              <w:left w:val="nil"/>
              <w:bottom w:val="nil"/>
              <w:right w:val="nil"/>
            </w:tcBorders>
          </w:tcPr>
          <w:p w14:paraId="1F9906BF" w14:textId="77777777" w:rsidR="00B968A2" w:rsidRPr="00565786" w:rsidRDefault="00B968A2" w:rsidP="00C72CB5"/>
        </w:tc>
      </w:tr>
      <w:tr w:rsidR="00B968A2" w:rsidRPr="00565786" w14:paraId="757C209D" w14:textId="77777777" w:rsidTr="00C72CB5">
        <w:trPr>
          <w:trHeight w:val="240"/>
          <w:jc w:val="center"/>
        </w:trPr>
        <w:tc>
          <w:tcPr>
            <w:tcW w:w="4876" w:type="dxa"/>
            <w:tcBorders>
              <w:top w:val="nil"/>
              <w:left w:val="nil"/>
              <w:bottom w:val="nil"/>
              <w:right w:val="nil"/>
            </w:tcBorders>
          </w:tcPr>
          <w:p w14:paraId="5D88F49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A1CFF54" w14:textId="77777777" w:rsidR="00B968A2" w:rsidRPr="00565786" w:rsidRDefault="00B968A2" w:rsidP="00C72CB5">
            <w:pPr>
              <w:pStyle w:val="AmColumnHeading"/>
            </w:pPr>
            <w:r w:rsidRPr="00565786">
              <w:t>Emendamento</w:t>
            </w:r>
          </w:p>
        </w:tc>
      </w:tr>
      <w:tr w:rsidR="00B968A2" w:rsidRPr="00565786" w14:paraId="10800824" w14:textId="77777777" w:rsidTr="00C72CB5">
        <w:trPr>
          <w:jc w:val="center"/>
        </w:trPr>
        <w:tc>
          <w:tcPr>
            <w:tcW w:w="4876" w:type="dxa"/>
            <w:tcBorders>
              <w:top w:val="nil"/>
              <w:left w:val="nil"/>
              <w:bottom w:val="nil"/>
              <w:right w:val="nil"/>
            </w:tcBorders>
          </w:tcPr>
          <w:p w14:paraId="35FC24D7" w14:textId="77777777" w:rsidR="00B968A2" w:rsidRPr="00565786" w:rsidRDefault="00B968A2" w:rsidP="00C72CB5">
            <w:pPr>
              <w:pStyle w:val="Normal6a"/>
            </w:pPr>
          </w:p>
        </w:tc>
        <w:tc>
          <w:tcPr>
            <w:tcW w:w="4876" w:type="dxa"/>
            <w:tcBorders>
              <w:top w:val="nil"/>
              <w:left w:val="nil"/>
              <w:bottom w:val="nil"/>
              <w:right w:val="nil"/>
            </w:tcBorders>
          </w:tcPr>
          <w:p w14:paraId="251E250C" w14:textId="77777777" w:rsidR="00B968A2" w:rsidRPr="00565786" w:rsidRDefault="00B968A2" w:rsidP="00C72CB5">
            <w:pPr>
              <w:pStyle w:val="Normal6a"/>
            </w:pPr>
            <w:r w:rsidRPr="00565786">
              <w:rPr>
                <w:b/>
                <w:i/>
              </w:rPr>
              <w:t>12 bis.</w:t>
            </w:r>
            <w:r w:rsidRPr="00565786">
              <w:tab/>
            </w:r>
            <w:r w:rsidRPr="00565786">
              <w:rPr>
                <w:b/>
                <w:i/>
              </w:rPr>
              <w:t>ribadisce che l'UE non dovrebbe introdurre tasse sul carburante utilizzato per le operazioni di pesca o includere la pesca nel sistema di scambio di quote di emissione (ETS2), che potenzialmente graverebbero sul settore con una tassazione legata alla CO₂ e aggraverebbero ulteriormente le sfide socioeconomiche cui devono far fronte le imprese di pesca già colpite dagli elevati prezzi dell'energia e dall'inflazione;</w:t>
            </w:r>
          </w:p>
        </w:tc>
      </w:tr>
    </w:tbl>
    <w:p w14:paraId="1AC50B3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44B46E6" w14:textId="77777777" w:rsidR="00B968A2" w:rsidRPr="00565786" w:rsidRDefault="00B968A2" w:rsidP="00B968A2">
      <w:r w:rsidRPr="00565786">
        <w:rPr>
          <w:rStyle w:val="HideTWBExt"/>
        </w:rPr>
        <w:t>&lt;/Amend&gt;</w:t>
      </w:r>
    </w:p>
    <w:p w14:paraId="512FAFB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276</w:t>
      </w:r>
      <w:r w:rsidRPr="00565786">
        <w:rPr>
          <w:rStyle w:val="HideTWBExt"/>
        </w:rPr>
        <w:t>&lt;/NumAm&gt;</w:t>
      </w:r>
    </w:p>
    <w:p w14:paraId="2D755C4C" w14:textId="77777777" w:rsidR="00B968A2" w:rsidRPr="00565786" w:rsidRDefault="00B968A2" w:rsidP="00B968A2">
      <w:pPr>
        <w:pStyle w:val="NormalBold"/>
      </w:pPr>
      <w:r w:rsidRPr="00565786">
        <w:rPr>
          <w:rStyle w:val="HideTWBExt"/>
          <w:b w:val="0"/>
        </w:rPr>
        <w:t>&lt;RepeatBlock-By&gt;&lt;Members&gt;</w:t>
      </w:r>
      <w:r w:rsidRPr="00565786">
        <w:t>Eric Sargiacomo, Sérgio Gonçalves</w:t>
      </w:r>
      <w:r w:rsidRPr="00565786">
        <w:rPr>
          <w:rStyle w:val="HideTWBExt"/>
          <w:b w:val="0"/>
        </w:rPr>
        <w:t>&lt;/Members&gt;</w:t>
      </w:r>
    </w:p>
    <w:p w14:paraId="0A628E67" w14:textId="77777777" w:rsidR="00B968A2" w:rsidRPr="00565786" w:rsidRDefault="00B968A2" w:rsidP="00B968A2">
      <w:pPr>
        <w:pStyle w:val="NormalBold"/>
      </w:pPr>
      <w:r w:rsidRPr="00565786">
        <w:rPr>
          <w:rStyle w:val="HideTWBExt"/>
          <w:b w:val="0"/>
        </w:rPr>
        <w:t>&lt;/RepeatBlock-By&gt;</w:t>
      </w:r>
    </w:p>
    <w:p w14:paraId="01FDC12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EE72CA2" w14:textId="77777777" w:rsidR="00B968A2" w:rsidRPr="00565786" w:rsidRDefault="00B968A2" w:rsidP="00B968A2">
      <w:pPr>
        <w:pStyle w:val="NormalBold"/>
      </w:pPr>
      <w:r w:rsidRPr="00565786">
        <w:rPr>
          <w:rStyle w:val="HideTWBExt"/>
        </w:rPr>
        <w:t>&lt;Article&gt;</w:t>
      </w:r>
      <w:r w:rsidRPr="00565786">
        <w:t>Paragrafo 12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41E4D62" w14:textId="77777777" w:rsidTr="00C72CB5">
        <w:trPr>
          <w:trHeight w:hRule="exact" w:val="240"/>
          <w:jc w:val="center"/>
        </w:trPr>
        <w:tc>
          <w:tcPr>
            <w:tcW w:w="9752" w:type="dxa"/>
            <w:gridSpan w:val="2"/>
            <w:tcBorders>
              <w:top w:val="nil"/>
              <w:left w:val="nil"/>
              <w:bottom w:val="nil"/>
              <w:right w:val="nil"/>
            </w:tcBorders>
          </w:tcPr>
          <w:p w14:paraId="05A849A7" w14:textId="77777777" w:rsidR="00B968A2" w:rsidRPr="00565786" w:rsidRDefault="00B968A2" w:rsidP="00C72CB5"/>
        </w:tc>
      </w:tr>
      <w:tr w:rsidR="00B968A2" w:rsidRPr="00565786" w14:paraId="663BE5D9" w14:textId="77777777" w:rsidTr="00C72CB5">
        <w:trPr>
          <w:trHeight w:val="240"/>
          <w:jc w:val="center"/>
        </w:trPr>
        <w:tc>
          <w:tcPr>
            <w:tcW w:w="4876" w:type="dxa"/>
            <w:tcBorders>
              <w:top w:val="nil"/>
              <w:left w:val="nil"/>
              <w:bottom w:val="nil"/>
              <w:right w:val="nil"/>
            </w:tcBorders>
          </w:tcPr>
          <w:p w14:paraId="398B678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4100927" w14:textId="77777777" w:rsidR="00B968A2" w:rsidRPr="00565786" w:rsidRDefault="00B968A2" w:rsidP="00C72CB5">
            <w:pPr>
              <w:pStyle w:val="AmColumnHeading"/>
            </w:pPr>
            <w:r w:rsidRPr="00565786">
              <w:t>Emendamento</w:t>
            </w:r>
          </w:p>
        </w:tc>
      </w:tr>
      <w:tr w:rsidR="00B968A2" w:rsidRPr="00565786" w14:paraId="69B4E034" w14:textId="77777777" w:rsidTr="00C72CB5">
        <w:trPr>
          <w:jc w:val="center"/>
        </w:trPr>
        <w:tc>
          <w:tcPr>
            <w:tcW w:w="4876" w:type="dxa"/>
            <w:tcBorders>
              <w:top w:val="nil"/>
              <w:left w:val="nil"/>
              <w:bottom w:val="nil"/>
              <w:right w:val="nil"/>
            </w:tcBorders>
          </w:tcPr>
          <w:p w14:paraId="22ED9704" w14:textId="77777777" w:rsidR="00B968A2" w:rsidRPr="00565786" w:rsidRDefault="00B968A2" w:rsidP="00C72CB5">
            <w:pPr>
              <w:pStyle w:val="Normal6a"/>
            </w:pPr>
          </w:p>
        </w:tc>
        <w:tc>
          <w:tcPr>
            <w:tcW w:w="4876" w:type="dxa"/>
            <w:tcBorders>
              <w:top w:val="nil"/>
              <w:left w:val="nil"/>
              <w:bottom w:val="nil"/>
              <w:right w:val="nil"/>
            </w:tcBorders>
          </w:tcPr>
          <w:p w14:paraId="0FC73E7C" w14:textId="77777777" w:rsidR="00B968A2" w:rsidRPr="00565786" w:rsidRDefault="00B968A2" w:rsidP="00C72CB5">
            <w:pPr>
              <w:pStyle w:val="Normal6a"/>
            </w:pPr>
            <w:r w:rsidRPr="00565786">
              <w:rPr>
                <w:b/>
                <w:i/>
              </w:rPr>
              <w:t>12 bis.</w:t>
            </w:r>
            <w:r w:rsidRPr="00565786">
              <w:tab/>
            </w:r>
            <w:r w:rsidRPr="00565786">
              <w:rPr>
                <w:b/>
                <w:i/>
              </w:rPr>
              <w:t>invita la Commissione a rendere la decarbonizzazione uno strumento a favore della sostenibilità del settore della pesca costiera dell'UE; invita inoltre a riflettere, insieme ai professionisti di questo segmento di flotta, in merito al regime degli aiuti di Stato e degli aiuti "de minimis" al fine di stimolare tali investimenti;</w:t>
            </w:r>
          </w:p>
        </w:tc>
      </w:tr>
    </w:tbl>
    <w:p w14:paraId="5B0A1DD4"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2E274048" w14:textId="77777777" w:rsidR="00B968A2" w:rsidRPr="00565786" w:rsidRDefault="00B968A2" w:rsidP="00B968A2">
      <w:r w:rsidRPr="00565786">
        <w:rPr>
          <w:rStyle w:val="HideTWBExt"/>
        </w:rPr>
        <w:t>&lt;/Amend&gt;</w:t>
      </w:r>
    </w:p>
    <w:p w14:paraId="0A383FC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277</w:t>
      </w:r>
      <w:r w:rsidRPr="00565786">
        <w:rPr>
          <w:rStyle w:val="HideTWBExt"/>
        </w:rPr>
        <w:t>&lt;/NumAm&gt;</w:t>
      </w:r>
    </w:p>
    <w:p w14:paraId="2AF3C109" w14:textId="77777777" w:rsidR="00B968A2" w:rsidRPr="00565786" w:rsidRDefault="00B968A2" w:rsidP="00B968A2">
      <w:pPr>
        <w:pStyle w:val="NormalBold"/>
      </w:pPr>
      <w:r w:rsidRPr="00565786">
        <w:rPr>
          <w:rStyle w:val="HideTWBExt"/>
          <w:b w:val="0"/>
        </w:rPr>
        <w:t>&lt;RepeatBlock-By&gt;&lt;Members&gt;</w:t>
      </w:r>
      <w:r w:rsidRPr="00565786">
        <w:t>Carmen Crespo Díaz</w:t>
      </w:r>
      <w:r w:rsidRPr="00565786">
        <w:rPr>
          <w:rStyle w:val="HideTWBExt"/>
          <w:b w:val="0"/>
        </w:rPr>
        <w:t>&lt;/Members&gt;</w:t>
      </w:r>
    </w:p>
    <w:p w14:paraId="644146E4" w14:textId="77777777" w:rsidR="00B968A2" w:rsidRPr="00565786" w:rsidRDefault="00B968A2" w:rsidP="00B968A2">
      <w:pPr>
        <w:pStyle w:val="NormalBold"/>
      </w:pPr>
      <w:r w:rsidRPr="00565786">
        <w:rPr>
          <w:rStyle w:val="HideTWBExt"/>
          <w:b w:val="0"/>
        </w:rPr>
        <w:t>&lt;/RepeatBlock-By&gt;</w:t>
      </w:r>
    </w:p>
    <w:p w14:paraId="374983C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A503E4F" w14:textId="77777777" w:rsidR="00B968A2" w:rsidRPr="00565786" w:rsidRDefault="00B968A2" w:rsidP="00B968A2">
      <w:pPr>
        <w:pStyle w:val="NormalBold"/>
      </w:pPr>
      <w:r w:rsidRPr="00565786">
        <w:rPr>
          <w:rStyle w:val="HideTWBExt"/>
        </w:rPr>
        <w:t>&lt;Article&gt;</w:t>
      </w:r>
      <w:r w:rsidRPr="00565786">
        <w:t>Paragrafo 12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31A7F2C" w14:textId="77777777" w:rsidTr="00C72CB5">
        <w:trPr>
          <w:trHeight w:hRule="exact" w:val="240"/>
          <w:jc w:val="center"/>
        </w:trPr>
        <w:tc>
          <w:tcPr>
            <w:tcW w:w="9752" w:type="dxa"/>
            <w:gridSpan w:val="2"/>
            <w:tcBorders>
              <w:top w:val="nil"/>
              <w:left w:val="nil"/>
              <w:bottom w:val="nil"/>
              <w:right w:val="nil"/>
            </w:tcBorders>
          </w:tcPr>
          <w:p w14:paraId="13732336" w14:textId="77777777" w:rsidR="00B968A2" w:rsidRPr="00565786" w:rsidRDefault="00B968A2" w:rsidP="00C72CB5"/>
        </w:tc>
      </w:tr>
      <w:tr w:rsidR="00B968A2" w:rsidRPr="00565786" w14:paraId="347C4E29" w14:textId="77777777" w:rsidTr="00C72CB5">
        <w:trPr>
          <w:trHeight w:val="240"/>
          <w:jc w:val="center"/>
        </w:trPr>
        <w:tc>
          <w:tcPr>
            <w:tcW w:w="4876" w:type="dxa"/>
            <w:tcBorders>
              <w:top w:val="nil"/>
              <w:left w:val="nil"/>
              <w:bottom w:val="nil"/>
              <w:right w:val="nil"/>
            </w:tcBorders>
          </w:tcPr>
          <w:p w14:paraId="6A8D896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2DE47FB" w14:textId="77777777" w:rsidR="00B968A2" w:rsidRPr="00565786" w:rsidRDefault="00B968A2" w:rsidP="00C72CB5">
            <w:pPr>
              <w:pStyle w:val="AmColumnHeading"/>
            </w:pPr>
            <w:r w:rsidRPr="00565786">
              <w:t>Emendamento</w:t>
            </w:r>
          </w:p>
        </w:tc>
      </w:tr>
      <w:tr w:rsidR="00B968A2" w:rsidRPr="00565786" w14:paraId="396BF691" w14:textId="77777777" w:rsidTr="00C72CB5">
        <w:trPr>
          <w:jc w:val="center"/>
        </w:trPr>
        <w:tc>
          <w:tcPr>
            <w:tcW w:w="4876" w:type="dxa"/>
            <w:tcBorders>
              <w:top w:val="nil"/>
              <w:left w:val="nil"/>
              <w:bottom w:val="nil"/>
              <w:right w:val="nil"/>
            </w:tcBorders>
          </w:tcPr>
          <w:p w14:paraId="1FCF5CE7" w14:textId="77777777" w:rsidR="00B968A2" w:rsidRPr="00565786" w:rsidRDefault="00B968A2" w:rsidP="00C72CB5">
            <w:pPr>
              <w:pStyle w:val="Normal6a"/>
            </w:pPr>
          </w:p>
        </w:tc>
        <w:tc>
          <w:tcPr>
            <w:tcW w:w="4876" w:type="dxa"/>
            <w:tcBorders>
              <w:top w:val="nil"/>
              <w:left w:val="nil"/>
              <w:bottom w:val="nil"/>
              <w:right w:val="nil"/>
            </w:tcBorders>
          </w:tcPr>
          <w:p w14:paraId="712BD3DF" w14:textId="77777777" w:rsidR="00B968A2" w:rsidRPr="00565786" w:rsidRDefault="00B968A2" w:rsidP="00C72CB5">
            <w:pPr>
              <w:pStyle w:val="Normal6a"/>
            </w:pPr>
            <w:r w:rsidRPr="00565786">
              <w:rPr>
                <w:b/>
                <w:i/>
              </w:rPr>
              <w:t>12 bis.</w:t>
            </w:r>
            <w:r w:rsidRPr="00565786">
              <w:tab/>
            </w:r>
            <w:r w:rsidRPr="00565786">
              <w:rPr>
                <w:b/>
                <w:i/>
              </w:rPr>
              <w:t>invita la Commissione a stabilire un calendario di decarbonizzazione realistico e realizzabile, che vada di pari passo con la maturazione tecnologica e la disponibilità logistica di combustibili e tecnologie puliti, al fine di evitare impatti socioeconomici sproporzionati sul settore;</w:t>
            </w:r>
          </w:p>
        </w:tc>
      </w:tr>
    </w:tbl>
    <w:p w14:paraId="7DDEE985"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{ES}</w:t>
      </w:r>
      <w:r w:rsidRPr="00565786">
        <w:t>es</w:t>
      </w:r>
      <w:r w:rsidRPr="00565786">
        <w:rPr>
          <w:rStyle w:val="HideTWBExt"/>
        </w:rPr>
        <w:t>&lt;/Original&gt;</w:t>
      </w:r>
    </w:p>
    <w:p w14:paraId="6BB19324" w14:textId="77777777" w:rsidR="00B968A2" w:rsidRPr="00565786" w:rsidRDefault="00B968A2" w:rsidP="00B968A2">
      <w:r w:rsidRPr="00565786">
        <w:rPr>
          <w:rStyle w:val="HideTWBExt"/>
        </w:rPr>
        <w:t>&lt;/Amend&gt;</w:t>
      </w:r>
    </w:p>
    <w:p w14:paraId="5488D19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278</w:t>
      </w:r>
      <w:r w:rsidRPr="00565786">
        <w:rPr>
          <w:rStyle w:val="HideTWBExt"/>
        </w:rPr>
        <w:t>&lt;/NumAm&gt;</w:t>
      </w:r>
    </w:p>
    <w:p w14:paraId="1FDC5BC1" w14:textId="77777777" w:rsidR="00B968A2" w:rsidRPr="00565786" w:rsidRDefault="00B968A2" w:rsidP="00B968A2">
      <w:pPr>
        <w:pStyle w:val="NormalBold"/>
      </w:pPr>
      <w:r w:rsidRPr="00565786">
        <w:rPr>
          <w:rStyle w:val="HideTWBExt"/>
          <w:b w:val="0"/>
        </w:rPr>
        <w:t>&lt;RepeatBlock-By&gt;&lt;Members&gt;</w:t>
      </w:r>
      <w:r w:rsidRPr="00565786">
        <w:t>Sander Smit</w:t>
      </w:r>
      <w:r w:rsidRPr="00565786">
        <w:rPr>
          <w:rStyle w:val="HideTWBExt"/>
          <w:b w:val="0"/>
        </w:rPr>
        <w:t>&lt;/Members&gt;</w:t>
      </w:r>
    </w:p>
    <w:p w14:paraId="63B8B7CE" w14:textId="77777777" w:rsidR="00B968A2" w:rsidRPr="00565786" w:rsidRDefault="00B968A2" w:rsidP="00B968A2">
      <w:pPr>
        <w:pStyle w:val="NormalBold"/>
      </w:pPr>
      <w:r w:rsidRPr="00565786">
        <w:rPr>
          <w:rStyle w:val="HideTWBExt"/>
          <w:b w:val="0"/>
        </w:rPr>
        <w:t>&lt;/RepeatBlock-By&gt;</w:t>
      </w:r>
    </w:p>
    <w:p w14:paraId="4070389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C38FCFC" w14:textId="77777777" w:rsidR="00B968A2" w:rsidRPr="00565786" w:rsidRDefault="00B968A2" w:rsidP="00B968A2">
      <w:pPr>
        <w:pStyle w:val="NormalBold"/>
      </w:pPr>
      <w:r w:rsidRPr="00565786">
        <w:rPr>
          <w:rStyle w:val="HideTWBExt"/>
        </w:rPr>
        <w:t>&lt;Article&gt;</w:t>
      </w:r>
      <w:r w:rsidRPr="00565786">
        <w:t>Paragrafo 12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E01135C" w14:textId="77777777" w:rsidTr="00C72CB5">
        <w:trPr>
          <w:trHeight w:hRule="exact" w:val="240"/>
          <w:jc w:val="center"/>
        </w:trPr>
        <w:tc>
          <w:tcPr>
            <w:tcW w:w="9752" w:type="dxa"/>
            <w:gridSpan w:val="2"/>
            <w:tcBorders>
              <w:top w:val="nil"/>
              <w:left w:val="nil"/>
              <w:bottom w:val="nil"/>
              <w:right w:val="nil"/>
            </w:tcBorders>
          </w:tcPr>
          <w:p w14:paraId="214E257E" w14:textId="77777777" w:rsidR="00B968A2" w:rsidRPr="00565786" w:rsidRDefault="00B968A2" w:rsidP="00C72CB5"/>
        </w:tc>
      </w:tr>
      <w:tr w:rsidR="00B968A2" w:rsidRPr="00565786" w14:paraId="10FF2E56" w14:textId="77777777" w:rsidTr="00C72CB5">
        <w:trPr>
          <w:trHeight w:val="240"/>
          <w:jc w:val="center"/>
        </w:trPr>
        <w:tc>
          <w:tcPr>
            <w:tcW w:w="4876" w:type="dxa"/>
            <w:tcBorders>
              <w:top w:val="nil"/>
              <w:left w:val="nil"/>
              <w:bottom w:val="nil"/>
              <w:right w:val="nil"/>
            </w:tcBorders>
          </w:tcPr>
          <w:p w14:paraId="1A50A04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22217FE" w14:textId="77777777" w:rsidR="00B968A2" w:rsidRPr="00565786" w:rsidRDefault="00B968A2" w:rsidP="00C72CB5">
            <w:pPr>
              <w:pStyle w:val="AmColumnHeading"/>
            </w:pPr>
            <w:r w:rsidRPr="00565786">
              <w:t>Emendamento</w:t>
            </w:r>
          </w:p>
        </w:tc>
      </w:tr>
      <w:tr w:rsidR="00B968A2" w:rsidRPr="00565786" w14:paraId="016FFF88" w14:textId="77777777" w:rsidTr="00C72CB5">
        <w:trPr>
          <w:jc w:val="center"/>
        </w:trPr>
        <w:tc>
          <w:tcPr>
            <w:tcW w:w="4876" w:type="dxa"/>
            <w:tcBorders>
              <w:top w:val="nil"/>
              <w:left w:val="nil"/>
              <w:bottom w:val="nil"/>
              <w:right w:val="nil"/>
            </w:tcBorders>
          </w:tcPr>
          <w:p w14:paraId="28A16286" w14:textId="77777777" w:rsidR="00B968A2" w:rsidRPr="00565786" w:rsidRDefault="00B968A2" w:rsidP="00C72CB5">
            <w:pPr>
              <w:pStyle w:val="Normal6a"/>
            </w:pPr>
          </w:p>
        </w:tc>
        <w:tc>
          <w:tcPr>
            <w:tcW w:w="4876" w:type="dxa"/>
            <w:tcBorders>
              <w:top w:val="nil"/>
              <w:left w:val="nil"/>
              <w:bottom w:val="nil"/>
              <w:right w:val="nil"/>
            </w:tcBorders>
          </w:tcPr>
          <w:p w14:paraId="524D7AE2" w14:textId="77777777" w:rsidR="00B968A2" w:rsidRPr="00565786" w:rsidRDefault="00B968A2" w:rsidP="00C72CB5">
            <w:pPr>
              <w:pStyle w:val="Normal6a"/>
            </w:pPr>
            <w:r w:rsidRPr="00565786">
              <w:rPr>
                <w:b/>
                <w:i/>
              </w:rPr>
              <w:t>12 bis.</w:t>
            </w:r>
            <w:r w:rsidRPr="00565786">
              <w:tab/>
            </w:r>
            <w:r w:rsidRPr="00565786">
              <w:rPr>
                <w:b/>
                <w:i/>
              </w:rPr>
              <w:t>si oppone all'introduzione di nuove tasse sul carburante per i pescherecci prima che siano disponibili sul mercato alternative a basse emissioni di carbonio efficaci sotto il profilo dei costi; respinge inoltre la potenziale integrazione del settore della pesca nel sistema di scambio di quote di emissione dell'UE;</w:t>
            </w:r>
          </w:p>
        </w:tc>
      </w:tr>
    </w:tbl>
    <w:p w14:paraId="40AAA633"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6DB6C94B" w14:textId="77777777" w:rsidR="00B968A2" w:rsidRPr="006D085E" w:rsidRDefault="00B968A2" w:rsidP="00B968A2">
      <w:pPr>
        <w:rPr>
          <w:lang w:val="fr-BE"/>
        </w:rPr>
      </w:pPr>
      <w:r w:rsidRPr="006D085E">
        <w:rPr>
          <w:rStyle w:val="HideTWBExt"/>
          <w:lang w:val="fr-BE"/>
        </w:rPr>
        <w:t>&lt;/Amend&gt;</w:t>
      </w:r>
    </w:p>
    <w:p w14:paraId="47BBDC10"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279</w:t>
      </w:r>
      <w:r w:rsidRPr="006D085E">
        <w:rPr>
          <w:rStyle w:val="HideTWBExt"/>
          <w:lang w:val="fr-BE"/>
        </w:rPr>
        <w:t>&lt;/NumAm&gt;</w:t>
      </w:r>
    </w:p>
    <w:p w14:paraId="0CF63A44"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5D25FE1F" w14:textId="77777777" w:rsidR="00B968A2" w:rsidRPr="006D085E" w:rsidRDefault="00B968A2" w:rsidP="00B968A2">
      <w:pPr>
        <w:pStyle w:val="NormalBold"/>
        <w:rPr>
          <w:lang w:val="fr-BE"/>
        </w:rPr>
      </w:pPr>
      <w:r w:rsidRPr="006D085E">
        <w:rPr>
          <w:rStyle w:val="HideTWBExt"/>
          <w:b w:val="0"/>
          <w:lang w:val="fr-BE"/>
        </w:rPr>
        <w:t>&lt;/RepeatBlock-By&gt;</w:t>
      </w:r>
    </w:p>
    <w:p w14:paraId="1592C6A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ADCA567" w14:textId="77777777" w:rsidR="00B968A2" w:rsidRPr="00565786" w:rsidRDefault="00B968A2" w:rsidP="00B968A2">
      <w:pPr>
        <w:pStyle w:val="NormalBold"/>
      </w:pPr>
      <w:r w:rsidRPr="00565786">
        <w:rPr>
          <w:rStyle w:val="HideTWBExt"/>
        </w:rPr>
        <w:t>&lt;Article&gt;</w:t>
      </w:r>
      <w:r w:rsidRPr="00565786">
        <w:t>Paragrafo 12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DB7F95D" w14:textId="77777777" w:rsidTr="00C72CB5">
        <w:trPr>
          <w:trHeight w:hRule="exact" w:val="240"/>
          <w:jc w:val="center"/>
        </w:trPr>
        <w:tc>
          <w:tcPr>
            <w:tcW w:w="9752" w:type="dxa"/>
            <w:gridSpan w:val="2"/>
            <w:tcBorders>
              <w:top w:val="nil"/>
              <w:left w:val="nil"/>
              <w:bottom w:val="nil"/>
              <w:right w:val="nil"/>
            </w:tcBorders>
          </w:tcPr>
          <w:p w14:paraId="3DC22FFE" w14:textId="77777777" w:rsidR="00B968A2" w:rsidRPr="00565786" w:rsidRDefault="00B968A2" w:rsidP="00C72CB5"/>
        </w:tc>
      </w:tr>
      <w:tr w:rsidR="00B968A2" w:rsidRPr="00565786" w14:paraId="3E832B1B" w14:textId="77777777" w:rsidTr="00C72CB5">
        <w:trPr>
          <w:trHeight w:val="240"/>
          <w:jc w:val="center"/>
        </w:trPr>
        <w:tc>
          <w:tcPr>
            <w:tcW w:w="4876" w:type="dxa"/>
            <w:tcBorders>
              <w:top w:val="nil"/>
              <w:left w:val="nil"/>
              <w:bottom w:val="nil"/>
              <w:right w:val="nil"/>
            </w:tcBorders>
          </w:tcPr>
          <w:p w14:paraId="75E659A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10B031D" w14:textId="77777777" w:rsidR="00B968A2" w:rsidRPr="00565786" w:rsidRDefault="00B968A2" w:rsidP="00C72CB5">
            <w:pPr>
              <w:pStyle w:val="AmColumnHeading"/>
            </w:pPr>
            <w:r w:rsidRPr="00565786">
              <w:t>Emendamento</w:t>
            </w:r>
          </w:p>
        </w:tc>
      </w:tr>
      <w:tr w:rsidR="00B968A2" w:rsidRPr="00565786" w14:paraId="65C2188E" w14:textId="77777777" w:rsidTr="00C72CB5">
        <w:trPr>
          <w:jc w:val="center"/>
        </w:trPr>
        <w:tc>
          <w:tcPr>
            <w:tcW w:w="4876" w:type="dxa"/>
            <w:tcBorders>
              <w:top w:val="nil"/>
              <w:left w:val="nil"/>
              <w:bottom w:val="nil"/>
              <w:right w:val="nil"/>
            </w:tcBorders>
          </w:tcPr>
          <w:p w14:paraId="49196DCB" w14:textId="77777777" w:rsidR="00B968A2" w:rsidRPr="00565786" w:rsidRDefault="00B968A2" w:rsidP="00C72CB5">
            <w:pPr>
              <w:pStyle w:val="Normal6a"/>
            </w:pPr>
          </w:p>
        </w:tc>
        <w:tc>
          <w:tcPr>
            <w:tcW w:w="4876" w:type="dxa"/>
            <w:tcBorders>
              <w:top w:val="nil"/>
              <w:left w:val="nil"/>
              <w:bottom w:val="nil"/>
              <w:right w:val="nil"/>
            </w:tcBorders>
          </w:tcPr>
          <w:p w14:paraId="6F95ED6B" w14:textId="77777777" w:rsidR="00B968A2" w:rsidRPr="00565786" w:rsidRDefault="00B968A2" w:rsidP="00C72CB5">
            <w:pPr>
              <w:pStyle w:val="Normal6a"/>
            </w:pPr>
            <w:r w:rsidRPr="00565786">
              <w:rPr>
                <w:b/>
                <w:i/>
              </w:rPr>
              <w:t>12 bis.</w:t>
            </w:r>
            <w:r w:rsidRPr="00565786">
              <w:tab/>
            </w:r>
            <w:r w:rsidRPr="00565786">
              <w:rPr>
                <w:b/>
                <w:i/>
              </w:rPr>
              <w:t>invita l'UE a garantire che le norme di produzione dei prodotti ittici importati siano conformi alle norme sociali, di sostenibilità e di decarbonizzazione dell'UE per garantire condizioni di parità nella transizione;</w:t>
            </w:r>
          </w:p>
        </w:tc>
      </w:tr>
    </w:tbl>
    <w:p w14:paraId="6234F4FF"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4A7CCAE" w14:textId="77777777" w:rsidR="00B968A2" w:rsidRPr="00565786" w:rsidRDefault="00B968A2" w:rsidP="00B968A2">
      <w:r w:rsidRPr="00565786">
        <w:rPr>
          <w:rStyle w:val="HideTWBExt"/>
        </w:rPr>
        <w:t>&lt;/Amend&gt;</w:t>
      </w:r>
    </w:p>
    <w:p w14:paraId="739B8E5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280</w:t>
      </w:r>
      <w:r w:rsidRPr="00565786">
        <w:rPr>
          <w:rStyle w:val="HideTWBExt"/>
        </w:rPr>
        <w:t>&lt;/NumAm&gt;</w:t>
      </w:r>
    </w:p>
    <w:p w14:paraId="31B0AD12" w14:textId="77777777" w:rsidR="00B968A2" w:rsidRPr="00565786" w:rsidRDefault="00B968A2" w:rsidP="00B968A2">
      <w:pPr>
        <w:pStyle w:val="NormalBold"/>
      </w:pPr>
      <w:r w:rsidRPr="00565786">
        <w:rPr>
          <w:rStyle w:val="HideTWBExt"/>
          <w:b w:val="0"/>
        </w:rPr>
        <w:t>&lt;RepeatBlock-By&gt;&lt;Members&gt;</w:t>
      </w:r>
      <w:r w:rsidRPr="00565786">
        <w:t>Marco Falcone, Flavio Tosi</w:t>
      </w:r>
      <w:r w:rsidRPr="00565786">
        <w:rPr>
          <w:rStyle w:val="HideTWBExt"/>
          <w:b w:val="0"/>
        </w:rPr>
        <w:t>&lt;/Members&gt;</w:t>
      </w:r>
    </w:p>
    <w:p w14:paraId="61EC62FB" w14:textId="77777777" w:rsidR="00B968A2" w:rsidRPr="00565786" w:rsidRDefault="00B968A2" w:rsidP="00B968A2">
      <w:pPr>
        <w:pStyle w:val="NormalBold"/>
      </w:pPr>
      <w:r w:rsidRPr="00565786">
        <w:rPr>
          <w:rStyle w:val="HideTWBExt"/>
          <w:b w:val="0"/>
        </w:rPr>
        <w:t>&lt;/RepeatBlock-By&gt;</w:t>
      </w:r>
    </w:p>
    <w:p w14:paraId="449E100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EDA8687" w14:textId="77777777" w:rsidR="00B968A2" w:rsidRPr="00565786" w:rsidRDefault="00B968A2" w:rsidP="00B968A2">
      <w:pPr>
        <w:pStyle w:val="NormalBold"/>
      </w:pPr>
      <w:r w:rsidRPr="00565786">
        <w:rPr>
          <w:rStyle w:val="HideTWBExt"/>
        </w:rPr>
        <w:t>&lt;Article&gt;</w:t>
      </w:r>
      <w:r w:rsidRPr="00565786">
        <w:t>Paragrafo 12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FA22E15" w14:textId="77777777" w:rsidTr="00C72CB5">
        <w:trPr>
          <w:trHeight w:hRule="exact" w:val="240"/>
          <w:jc w:val="center"/>
        </w:trPr>
        <w:tc>
          <w:tcPr>
            <w:tcW w:w="9752" w:type="dxa"/>
            <w:gridSpan w:val="2"/>
            <w:tcBorders>
              <w:top w:val="nil"/>
              <w:left w:val="nil"/>
              <w:bottom w:val="nil"/>
              <w:right w:val="nil"/>
            </w:tcBorders>
          </w:tcPr>
          <w:p w14:paraId="2067F802" w14:textId="77777777" w:rsidR="00B968A2" w:rsidRPr="00565786" w:rsidRDefault="00B968A2" w:rsidP="00C72CB5"/>
        </w:tc>
      </w:tr>
      <w:tr w:rsidR="00B968A2" w:rsidRPr="00565786" w14:paraId="2D27CFD3" w14:textId="77777777" w:rsidTr="00C72CB5">
        <w:trPr>
          <w:trHeight w:val="240"/>
          <w:jc w:val="center"/>
        </w:trPr>
        <w:tc>
          <w:tcPr>
            <w:tcW w:w="4876" w:type="dxa"/>
            <w:tcBorders>
              <w:top w:val="nil"/>
              <w:left w:val="nil"/>
              <w:bottom w:val="nil"/>
              <w:right w:val="nil"/>
            </w:tcBorders>
          </w:tcPr>
          <w:p w14:paraId="1BCEAEC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314B9C6" w14:textId="77777777" w:rsidR="00B968A2" w:rsidRPr="00565786" w:rsidRDefault="00B968A2" w:rsidP="00C72CB5">
            <w:pPr>
              <w:pStyle w:val="AmColumnHeading"/>
            </w:pPr>
            <w:r w:rsidRPr="00565786">
              <w:t>Emendamento</w:t>
            </w:r>
          </w:p>
        </w:tc>
      </w:tr>
      <w:tr w:rsidR="00B968A2" w:rsidRPr="00565786" w14:paraId="0D00D294" w14:textId="77777777" w:rsidTr="00C72CB5">
        <w:trPr>
          <w:jc w:val="center"/>
        </w:trPr>
        <w:tc>
          <w:tcPr>
            <w:tcW w:w="4876" w:type="dxa"/>
            <w:tcBorders>
              <w:top w:val="nil"/>
              <w:left w:val="nil"/>
              <w:bottom w:val="nil"/>
              <w:right w:val="nil"/>
            </w:tcBorders>
          </w:tcPr>
          <w:p w14:paraId="6B5CA4E5" w14:textId="77777777" w:rsidR="00B968A2" w:rsidRPr="00565786" w:rsidRDefault="00B968A2" w:rsidP="00C72CB5">
            <w:pPr>
              <w:pStyle w:val="Normal6a"/>
            </w:pPr>
          </w:p>
        </w:tc>
        <w:tc>
          <w:tcPr>
            <w:tcW w:w="4876" w:type="dxa"/>
            <w:tcBorders>
              <w:top w:val="nil"/>
              <w:left w:val="nil"/>
              <w:bottom w:val="nil"/>
              <w:right w:val="nil"/>
            </w:tcBorders>
          </w:tcPr>
          <w:p w14:paraId="5C2EDDD3" w14:textId="77777777" w:rsidR="00B968A2" w:rsidRPr="00565786" w:rsidRDefault="00B968A2" w:rsidP="00C72CB5">
            <w:pPr>
              <w:pStyle w:val="Normal6a"/>
            </w:pPr>
            <w:r w:rsidRPr="00565786">
              <w:rPr>
                <w:b/>
                <w:i/>
              </w:rPr>
              <w:t>12 ter.</w:t>
            </w:r>
            <w:r w:rsidRPr="00565786">
              <w:tab/>
            </w:r>
            <w:r w:rsidRPr="00565786">
              <w:rPr>
                <w:b/>
                <w:i/>
              </w:rPr>
              <w:t>sottolinea la necessità di definire un nuovo patto strategico tra l'Unione europea e il settore della pesca e dell'acquacoltura, volto a rilanciare la competitività del comparto, a sostenere la transizione sostenibile e a garantire un futuro di crescita e sviluppo per le imprese e le comunità costiere;</w:t>
            </w:r>
          </w:p>
        </w:tc>
      </w:tr>
    </w:tbl>
    <w:p w14:paraId="739B32F5" w14:textId="77777777" w:rsidR="00B968A2" w:rsidRPr="006D085E" w:rsidRDefault="00B968A2" w:rsidP="00B968A2">
      <w:pPr>
        <w:pStyle w:val="AmOrLang"/>
        <w:rPr>
          <w:lang w:val="en-GB"/>
        </w:rPr>
      </w:pPr>
      <w:r w:rsidRPr="006D085E">
        <w:rPr>
          <w:lang w:val="en-GB"/>
        </w:rPr>
        <w:t xml:space="preserve">Or. </w:t>
      </w:r>
      <w:r w:rsidRPr="006D085E">
        <w:rPr>
          <w:rStyle w:val="HideTWBExt"/>
          <w:lang w:val="en-GB"/>
        </w:rPr>
        <w:t>&lt;Original&gt;</w:t>
      </w:r>
      <w:r w:rsidRPr="006D085E">
        <w:rPr>
          <w:rStyle w:val="HideTWBInt"/>
          <w:lang w:val="en-GB"/>
        </w:rPr>
        <w:t>{IT}</w:t>
      </w:r>
      <w:r w:rsidRPr="006D085E">
        <w:rPr>
          <w:lang w:val="en-GB"/>
        </w:rPr>
        <w:t>it</w:t>
      </w:r>
      <w:r w:rsidRPr="006D085E">
        <w:rPr>
          <w:rStyle w:val="HideTWBExt"/>
          <w:lang w:val="en-GB"/>
        </w:rPr>
        <w:t>&lt;/Original&gt;</w:t>
      </w:r>
    </w:p>
    <w:p w14:paraId="23FECDE0" w14:textId="77777777" w:rsidR="00B968A2" w:rsidRPr="006D085E" w:rsidRDefault="00B968A2" w:rsidP="00B968A2">
      <w:pPr>
        <w:rPr>
          <w:lang w:val="en-GB"/>
        </w:rPr>
      </w:pPr>
      <w:r w:rsidRPr="006D085E">
        <w:rPr>
          <w:rStyle w:val="HideTWBExt"/>
          <w:lang w:val="en-GB"/>
        </w:rPr>
        <w:t>&lt;/Amend&gt;</w:t>
      </w:r>
    </w:p>
    <w:p w14:paraId="17EFFE15" w14:textId="77777777" w:rsidR="00B968A2" w:rsidRPr="006D085E" w:rsidRDefault="00B968A2" w:rsidP="00B968A2">
      <w:pPr>
        <w:pStyle w:val="AmNumberTabs"/>
        <w:rPr>
          <w:lang w:val="en-GB"/>
        </w:rPr>
      </w:pPr>
      <w:r w:rsidRPr="006D085E">
        <w:rPr>
          <w:rStyle w:val="HideTWBExt"/>
          <w:lang w:val="en-GB"/>
        </w:rPr>
        <w:t>&lt;Amend&gt;</w:t>
      </w:r>
      <w:proofErr w:type="spellStart"/>
      <w:r w:rsidRPr="006D085E">
        <w:rPr>
          <w:lang w:val="en-GB"/>
        </w:rPr>
        <w:t>Emendamento</w:t>
      </w:r>
      <w:proofErr w:type="spellEnd"/>
      <w:r w:rsidRPr="006D085E">
        <w:rPr>
          <w:lang w:val="en-GB"/>
        </w:rPr>
        <w:tab/>
      </w:r>
      <w:r w:rsidRPr="006D085E">
        <w:rPr>
          <w:lang w:val="en-GB"/>
        </w:rPr>
        <w:tab/>
      </w:r>
      <w:r w:rsidRPr="006D085E">
        <w:rPr>
          <w:rStyle w:val="HideTWBExt"/>
          <w:lang w:val="en-GB"/>
        </w:rPr>
        <w:t>&lt;NumAm&gt;</w:t>
      </w:r>
      <w:r w:rsidRPr="006D085E">
        <w:rPr>
          <w:lang w:val="en-GB"/>
        </w:rPr>
        <w:t>281</w:t>
      </w:r>
      <w:r w:rsidRPr="006D085E">
        <w:rPr>
          <w:rStyle w:val="HideTWBExt"/>
          <w:lang w:val="en-GB"/>
        </w:rPr>
        <w:t>&lt;/NumAm&gt;</w:t>
      </w:r>
    </w:p>
    <w:p w14:paraId="6CF322D9" w14:textId="77777777" w:rsidR="00B968A2" w:rsidRPr="006D085E" w:rsidRDefault="00B968A2" w:rsidP="00B968A2">
      <w:pPr>
        <w:pStyle w:val="NormalBold"/>
        <w:rPr>
          <w:lang w:val="en-GB"/>
        </w:rPr>
      </w:pPr>
      <w:r w:rsidRPr="006D085E">
        <w:rPr>
          <w:rStyle w:val="HideTWBExt"/>
          <w:b w:val="0"/>
          <w:lang w:val="en-GB"/>
        </w:rPr>
        <w:t>&lt;RepeatBlock-By&gt;&lt;Members&gt;</w:t>
      </w:r>
      <w:r w:rsidRPr="006D085E">
        <w:rPr>
          <w:lang w:val="en-GB"/>
        </w:rPr>
        <w:t>Emma Fourreau</w:t>
      </w:r>
      <w:r w:rsidRPr="006D085E">
        <w:rPr>
          <w:rStyle w:val="HideTWBExt"/>
          <w:b w:val="0"/>
          <w:lang w:val="en-GB"/>
        </w:rPr>
        <w:t>&lt;/Members&gt;</w:t>
      </w:r>
    </w:p>
    <w:p w14:paraId="468CDA04" w14:textId="77777777" w:rsidR="00B968A2" w:rsidRPr="006D085E" w:rsidRDefault="00B968A2" w:rsidP="00B968A2">
      <w:pPr>
        <w:pStyle w:val="NormalBold"/>
        <w:rPr>
          <w:lang w:val="en-GB"/>
        </w:rPr>
      </w:pPr>
      <w:r w:rsidRPr="006D085E">
        <w:rPr>
          <w:rStyle w:val="HideTWBExt"/>
          <w:b w:val="0"/>
          <w:lang w:val="en-GB"/>
        </w:rPr>
        <w:t>&lt;/RepeatBlock-By&gt;</w:t>
      </w:r>
    </w:p>
    <w:p w14:paraId="2494969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3629943" w14:textId="77777777" w:rsidR="00B968A2" w:rsidRPr="00565786" w:rsidRDefault="00B968A2" w:rsidP="00B968A2">
      <w:pPr>
        <w:pStyle w:val="NormalBold"/>
      </w:pPr>
      <w:r w:rsidRPr="00565786">
        <w:rPr>
          <w:rStyle w:val="HideTWBExt"/>
        </w:rPr>
        <w:t>&lt;Article&gt;</w:t>
      </w:r>
      <w:r w:rsidRPr="00565786">
        <w:t>Paragrafo 12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89AA665" w14:textId="77777777" w:rsidTr="00C72CB5">
        <w:trPr>
          <w:trHeight w:hRule="exact" w:val="240"/>
          <w:jc w:val="center"/>
        </w:trPr>
        <w:tc>
          <w:tcPr>
            <w:tcW w:w="9752" w:type="dxa"/>
            <w:gridSpan w:val="2"/>
            <w:tcBorders>
              <w:top w:val="nil"/>
              <w:left w:val="nil"/>
              <w:bottom w:val="nil"/>
              <w:right w:val="nil"/>
            </w:tcBorders>
          </w:tcPr>
          <w:p w14:paraId="289EA131" w14:textId="77777777" w:rsidR="00B968A2" w:rsidRPr="00565786" w:rsidRDefault="00B968A2" w:rsidP="00C72CB5"/>
        </w:tc>
      </w:tr>
      <w:tr w:rsidR="00B968A2" w:rsidRPr="00565786" w14:paraId="70044E7F" w14:textId="77777777" w:rsidTr="00C72CB5">
        <w:trPr>
          <w:trHeight w:val="240"/>
          <w:jc w:val="center"/>
        </w:trPr>
        <w:tc>
          <w:tcPr>
            <w:tcW w:w="4876" w:type="dxa"/>
            <w:tcBorders>
              <w:top w:val="nil"/>
              <w:left w:val="nil"/>
              <w:bottom w:val="nil"/>
              <w:right w:val="nil"/>
            </w:tcBorders>
          </w:tcPr>
          <w:p w14:paraId="0FEE697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8513FAB" w14:textId="77777777" w:rsidR="00B968A2" w:rsidRPr="00565786" w:rsidRDefault="00B968A2" w:rsidP="00C72CB5">
            <w:pPr>
              <w:pStyle w:val="AmColumnHeading"/>
            </w:pPr>
            <w:r w:rsidRPr="00565786">
              <w:t>Emendamento</w:t>
            </w:r>
          </w:p>
        </w:tc>
      </w:tr>
      <w:tr w:rsidR="00B968A2" w:rsidRPr="00565786" w14:paraId="191FA538" w14:textId="77777777" w:rsidTr="00C72CB5">
        <w:trPr>
          <w:jc w:val="center"/>
        </w:trPr>
        <w:tc>
          <w:tcPr>
            <w:tcW w:w="4876" w:type="dxa"/>
            <w:tcBorders>
              <w:top w:val="nil"/>
              <w:left w:val="nil"/>
              <w:bottom w:val="nil"/>
              <w:right w:val="nil"/>
            </w:tcBorders>
          </w:tcPr>
          <w:p w14:paraId="704453FF" w14:textId="77777777" w:rsidR="00B968A2" w:rsidRPr="00565786" w:rsidRDefault="00B968A2" w:rsidP="00C72CB5">
            <w:pPr>
              <w:pStyle w:val="Normal6a"/>
            </w:pPr>
          </w:p>
        </w:tc>
        <w:tc>
          <w:tcPr>
            <w:tcW w:w="4876" w:type="dxa"/>
            <w:tcBorders>
              <w:top w:val="nil"/>
              <w:left w:val="nil"/>
              <w:bottom w:val="nil"/>
              <w:right w:val="nil"/>
            </w:tcBorders>
          </w:tcPr>
          <w:p w14:paraId="08575334" w14:textId="77777777" w:rsidR="00B968A2" w:rsidRPr="00565786" w:rsidRDefault="00B968A2" w:rsidP="00C72CB5">
            <w:pPr>
              <w:pStyle w:val="Normal6a"/>
            </w:pPr>
            <w:r w:rsidRPr="00565786">
              <w:rPr>
                <w:b/>
                <w:i/>
              </w:rPr>
              <w:t>12 ter.</w:t>
            </w:r>
            <w:r w:rsidRPr="00565786">
              <w:tab/>
            </w:r>
            <w:r w:rsidRPr="00565786">
              <w:rPr>
                <w:b/>
                <w:i/>
              </w:rPr>
              <w:t>è del parere che l'eliminazione graduale delle esenzioni fiscali per i combustibili fossili nel settore della pesca dovrebbe essere accompagnata da un sostegno finanziario e da incentivi significativi per sostenere una transizione giusta, al fine di conseguire la decarbonizzazione e attenuarne gli impatti socioeconomici;</w:t>
            </w:r>
          </w:p>
        </w:tc>
      </w:tr>
    </w:tbl>
    <w:p w14:paraId="6E121914" w14:textId="77777777" w:rsidR="00B968A2" w:rsidRPr="006D085E" w:rsidRDefault="00B968A2" w:rsidP="00B968A2">
      <w:pPr>
        <w:pStyle w:val="AmOrLang"/>
        <w:rPr>
          <w:lang w:val="es-ES"/>
        </w:rPr>
      </w:pPr>
      <w:proofErr w:type="spellStart"/>
      <w:r w:rsidRPr="006D085E">
        <w:rPr>
          <w:lang w:val="es-ES"/>
        </w:rPr>
        <w:t>Or</w:t>
      </w:r>
      <w:proofErr w:type="spellEnd"/>
      <w:r w:rsidRPr="006D085E">
        <w:rPr>
          <w:lang w:val="es-ES"/>
        </w:rPr>
        <w:t xml:space="preserve">. </w:t>
      </w:r>
      <w:r w:rsidRPr="006D085E">
        <w:rPr>
          <w:rStyle w:val="HideTWBExt"/>
          <w:lang w:val="es-ES"/>
        </w:rPr>
        <w:t>&lt;Original&gt;</w:t>
      </w:r>
      <w:r w:rsidRPr="006D085E">
        <w:rPr>
          <w:rStyle w:val="HideTWBInt"/>
          <w:lang w:val="es-ES"/>
        </w:rPr>
        <w:t>{EN}</w:t>
      </w:r>
      <w:r w:rsidRPr="006D085E">
        <w:rPr>
          <w:lang w:val="es-ES"/>
        </w:rPr>
        <w:t>en</w:t>
      </w:r>
      <w:r w:rsidRPr="006D085E">
        <w:rPr>
          <w:rStyle w:val="HideTWBExt"/>
          <w:lang w:val="es-ES"/>
        </w:rPr>
        <w:t>&lt;/Original&gt;</w:t>
      </w:r>
    </w:p>
    <w:p w14:paraId="4758F5E6" w14:textId="77777777" w:rsidR="00B968A2" w:rsidRPr="006D085E" w:rsidRDefault="00B968A2" w:rsidP="00B968A2">
      <w:pPr>
        <w:rPr>
          <w:lang w:val="es-ES"/>
        </w:rPr>
      </w:pPr>
      <w:r w:rsidRPr="006D085E">
        <w:rPr>
          <w:rStyle w:val="HideTWBExt"/>
          <w:lang w:val="es-ES"/>
        </w:rPr>
        <w:t>&lt;/Amend&gt;</w:t>
      </w:r>
    </w:p>
    <w:p w14:paraId="77B25D18" w14:textId="77777777" w:rsidR="00B968A2" w:rsidRPr="006D085E" w:rsidRDefault="00B968A2" w:rsidP="00B968A2">
      <w:pPr>
        <w:pStyle w:val="AmNumberTabs"/>
        <w:rPr>
          <w:lang w:val="es-ES"/>
        </w:rPr>
      </w:pPr>
      <w:r w:rsidRPr="006D085E">
        <w:rPr>
          <w:rStyle w:val="HideTWBExt"/>
          <w:lang w:val="es-ES"/>
        </w:rPr>
        <w:t>&lt;Amend&gt;</w:t>
      </w:r>
      <w:proofErr w:type="spellStart"/>
      <w:r w:rsidRPr="006D085E">
        <w:rPr>
          <w:lang w:val="es-ES"/>
        </w:rPr>
        <w:t>Emendamento</w:t>
      </w:r>
      <w:proofErr w:type="spellEnd"/>
      <w:r w:rsidRPr="006D085E">
        <w:rPr>
          <w:lang w:val="es-ES"/>
        </w:rPr>
        <w:tab/>
      </w:r>
      <w:r w:rsidRPr="006D085E">
        <w:rPr>
          <w:lang w:val="es-ES"/>
        </w:rPr>
        <w:tab/>
      </w:r>
      <w:r w:rsidRPr="006D085E">
        <w:rPr>
          <w:rStyle w:val="HideTWBExt"/>
          <w:lang w:val="es-ES"/>
        </w:rPr>
        <w:t>&lt;NumAm&gt;</w:t>
      </w:r>
      <w:r w:rsidRPr="006D085E">
        <w:rPr>
          <w:lang w:val="es-ES"/>
        </w:rPr>
        <w:t>282</w:t>
      </w:r>
      <w:r w:rsidRPr="006D085E">
        <w:rPr>
          <w:rStyle w:val="HideTWBExt"/>
          <w:lang w:val="es-ES"/>
        </w:rPr>
        <w:t>&lt;/NumAm&gt;</w:t>
      </w:r>
    </w:p>
    <w:p w14:paraId="10AA51F7" w14:textId="77777777" w:rsidR="00B968A2" w:rsidRPr="006D085E" w:rsidRDefault="00B968A2" w:rsidP="00B968A2">
      <w:pPr>
        <w:pStyle w:val="NormalBold"/>
        <w:rPr>
          <w:lang w:val="es-ES"/>
        </w:rPr>
      </w:pPr>
      <w:r w:rsidRPr="006D085E">
        <w:rPr>
          <w:rStyle w:val="HideTWBExt"/>
          <w:b w:val="0"/>
          <w:lang w:val="es-ES"/>
        </w:rPr>
        <w:t>&lt;RepeatBlock-By&gt;&lt;Members&gt;</w:t>
      </w:r>
      <w:r w:rsidRPr="006D085E">
        <w:rPr>
          <w:lang w:val="es-ES"/>
        </w:rPr>
        <w:t>Carmen Crespo Díaz</w:t>
      </w:r>
      <w:r w:rsidRPr="006D085E">
        <w:rPr>
          <w:rStyle w:val="HideTWBExt"/>
          <w:b w:val="0"/>
          <w:lang w:val="es-ES"/>
        </w:rPr>
        <w:t>&lt;/Members&gt;</w:t>
      </w:r>
    </w:p>
    <w:p w14:paraId="7117281A" w14:textId="77777777" w:rsidR="00B968A2" w:rsidRPr="006D085E" w:rsidRDefault="00B968A2" w:rsidP="00B968A2">
      <w:pPr>
        <w:pStyle w:val="NormalBold"/>
        <w:rPr>
          <w:lang w:val="es-ES"/>
        </w:rPr>
      </w:pPr>
      <w:r w:rsidRPr="006D085E">
        <w:rPr>
          <w:rStyle w:val="HideTWBExt"/>
          <w:b w:val="0"/>
          <w:lang w:val="es-ES"/>
        </w:rPr>
        <w:t>&lt;/RepeatBlock-By&gt;</w:t>
      </w:r>
    </w:p>
    <w:p w14:paraId="206A503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9939DF4" w14:textId="77777777" w:rsidR="00B968A2" w:rsidRPr="00565786" w:rsidRDefault="00B968A2" w:rsidP="00B968A2">
      <w:pPr>
        <w:pStyle w:val="NormalBold"/>
      </w:pPr>
      <w:r w:rsidRPr="00565786">
        <w:rPr>
          <w:rStyle w:val="HideTWBExt"/>
        </w:rPr>
        <w:t>&lt;Article&gt;</w:t>
      </w:r>
      <w:r w:rsidRPr="00565786">
        <w:t>Paragrafo 12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222C3F1" w14:textId="77777777" w:rsidTr="00C72CB5">
        <w:trPr>
          <w:trHeight w:hRule="exact" w:val="240"/>
          <w:jc w:val="center"/>
        </w:trPr>
        <w:tc>
          <w:tcPr>
            <w:tcW w:w="9752" w:type="dxa"/>
            <w:gridSpan w:val="2"/>
            <w:tcBorders>
              <w:top w:val="nil"/>
              <w:left w:val="nil"/>
              <w:bottom w:val="nil"/>
              <w:right w:val="nil"/>
            </w:tcBorders>
          </w:tcPr>
          <w:p w14:paraId="1F1F62EC" w14:textId="77777777" w:rsidR="00B968A2" w:rsidRPr="00565786" w:rsidRDefault="00B968A2" w:rsidP="00C72CB5"/>
        </w:tc>
      </w:tr>
      <w:tr w:rsidR="00B968A2" w:rsidRPr="00565786" w14:paraId="2C7E2692" w14:textId="77777777" w:rsidTr="00C72CB5">
        <w:trPr>
          <w:trHeight w:val="240"/>
          <w:jc w:val="center"/>
        </w:trPr>
        <w:tc>
          <w:tcPr>
            <w:tcW w:w="4876" w:type="dxa"/>
            <w:tcBorders>
              <w:top w:val="nil"/>
              <w:left w:val="nil"/>
              <w:bottom w:val="nil"/>
              <w:right w:val="nil"/>
            </w:tcBorders>
          </w:tcPr>
          <w:p w14:paraId="5AC39D9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D825832" w14:textId="77777777" w:rsidR="00B968A2" w:rsidRPr="00565786" w:rsidRDefault="00B968A2" w:rsidP="00C72CB5">
            <w:pPr>
              <w:pStyle w:val="AmColumnHeading"/>
            </w:pPr>
            <w:r w:rsidRPr="00565786">
              <w:t>Emendamento</w:t>
            </w:r>
          </w:p>
        </w:tc>
      </w:tr>
      <w:tr w:rsidR="00B968A2" w:rsidRPr="00565786" w14:paraId="401F537D" w14:textId="77777777" w:rsidTr="00C72CB5">
        <w:trPr>
          <w:jc w:val="center"/>
        </w:trPr>
        <w:tc>
          <w:tcPr>
            <w:tcW w:w="4876" w:type="dxa"/>
            <w:tcBorders>
              <w:top w:val="nil"/>
              <w:left w:val="nil"/>
              <w:bottom w:val="nil"/>
              <w:right w:val="nil"/>
            </w:tcBorders>
          </w:tcPr>
          <w:p w14:paraId="7E9A6F8D" w14:textId="77777777" w:rsidR="00B968A2" w:rsidRPr="00565786" w:rsidRDefault="00B968A2" w:rsidP="00C72CB5">
            <w:pPr>
              <w:pStyle w:val="Normal6a"/>
            </w:pPr>
          </w:p>
        </w:tc>
        <w:tc>
          <w:tcPr>
            <w:tcW w:w="4876" w:type="dxa"/>
            <w:tcBorders>
              <w:top w:val="nil"/>
              <w:left w:val="nil"/>
              <w:bottom w:val="nil"/>
              <w:right w:val="nil"/>
            </w:tcBorders>
          </w:tcPr>
          <w:p w14:paraId="05B65D20" w14:textId="77777777" w:rsidR="00B968A2" w:rsidRPr="00565786" w:rsidRDefault="00B968A2" w:rsidP="00C72CB5">
            <w:pPr>
              <w:pStyle w:val="Normal6a"/>
            </w:pPr>
            <w:r w:rsidRPr="00565786">
              <w:rPr>
                <w:b/>
                <w:i/>
              </w:rPr>
              <w:t>12 ter.</w:t>
            </w:r>
            <w:r w:rsidRPr="00565786">
              <w:tab/>
            </w:r>
            <w:r w:rsidRPr="00565786">
              <w:rPr>
                <w:b/>
                <w:i/>
              </w:rPr>
              <w:t>sottolinea che non è opportuno introdurre tasse sul diesel utilizzato dalla flotta peschereccia fino a quando le tecnologie di propulsione pulite non saranno disponibili sul mercato e il quadro legislativo non sarà adattato al loro impiego;</w:t>
            </w:r>
          </w:p>
        </w:tc>
      </w:tr>
    </w:tbl>
    <w:p w14:paraId="0CD2CB7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{ES}</w:t>
      </w:r>
      <w:r w:rsidRPr="00565786">
        <w:t>es</w:t>
      </w:r>
      <w:r w:rsidRPr="00565786">
        <w:rPr>
          <w:rStyle w:val="HideTWBExt"/>
        </w:rPr>
        <w:t>&lt;/Original&gt;</w:t>
      </w:r>
    </w:p>
    <w:p w14:paraId="0DD43AAC" w14:textId="77777777" w:rsidR="00B968A2" w:rsidRPr="00565786" w:rsidRDefault="00B968A2" w:rsidP="00B968A2">
      <w:r w:rsidRPr="00565786">
        <w:rPr>
          <w:rStyle w:val="HideTWBExt"/>
        </w:rPr>
        <w:t>&lt;/Amend&gt;</w:t>
      </w:r>
    </w:p>
    <w:p w14:paraId="32ECB56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283</w:t>
      </w:r>
      <w:r w:rsidRPr="00565786">
        <w:rPr>
          <w:rStyle w:val="HideTWBExt"/>
        </w:rPr>
        <w:t>&lt;/NumAm&gt;</w:t>
      </w:r>
    </w:p>
    <w:p w14:paraId="3DF70C07" w14:textId="77777777" w:rsidR="00B968A2" w:rsidRPr="00565786" w:rsidRDefault="00B968A2" w:rsidP="00B968A2">
      <w:pPr>
        <w:pStyle w:val="NormalBold"/>
      </w:pPr>
      <w:r w:rsidRPr="00565786">
        <w:rPr>
          <w:rStyle w:val="HideTWBExt"/>
          <w:b w:val="0"/>
        </w:rPr>
        <w:t>&lt;RepeatBlock-By&gt;&lt;Members&gt;</w:t>
      </w:r>
      <w:r w:rsidRPr="00565786">
        <w:t>Marco Falcone, Flavio Tosi</w:t>
      </w:r>
      <w:r w:rsidRPr="00565786">
        <w:rPr>
          <w:rStyle w:val="HideTWBExt"/>
          <w:b w:val="0"/>
        </w:rPr>
        <w:t>&lt;/Members&gt;</w:t>
      </w:r>
    </w:p>
    <w:p w14:paraId="49952E73" w14:textId="77777777" w:rsidR="00B968A2" w:rsidRPr="00565786" w:rsidRDefault="00B968A2" w:rsidP="00B968A2">
      <w:pPr>
        <w:pStyle w:val="NormalBold"/>
      </w:pPr>
      <w:r w:rsidRPr="00565786">
        <w:rPr>
          <w:rStyle w:val="HideTWBExt"/>
          <w:b w:val="0"/>
        </w:rPr>
        <w:t>&lt;/RepeatBlock-By&gt;</w:t>
      </w:r>
    </w:p>
    <w:p w14:paraId="7B23DDA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9FBFEE8" w14:textId="77777777" w:rsidR="00B968A2" w:rsidRPr="00565786" w:rsidRDefault="00B968A2" w:rsidP="00B968A2">
      <w:pPr>
        <w:pStyle w:val="NormalBold"/>
      </w:pPr>
      <w:r w:rsidRPr="00565786">
        <w:rPr>
          <w:rStyle w:val="HideTWBExt"/>
        </w:rPr>
        <w:t>&lt;Article&gt;</w:t>
      </w:r>
      <w:r w:rsidRPr="00565786">
        <w:t>Paragrafo 12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B08066D" w14:textId="77777777" w:rsidTr="00C72CB5">
        <w:trPr>
          <w:trHeight w:hRule="exact" w:val="240"/>
          <w:jc w:val="center"/>
        </w:trPr>
        <w:tc>
          <w:tcPr>
            <w:tcW w:w="9752" w:type="dxa"/>
            <w:gridSpan w:val="2"/>
            <w:tcBorders>
              <w:top w:val="nil"/>
              <w:left w:val="nil"/>
              <w:bottom w:val="nil"/>
              <w:right w:val="nil"/>
            </w:tcBorders>
          </w:tcPr>
          <w:p w14:paraId="436EC1A7" w14:textId="77777777" w:rsidR="00B968A2" w:rsidRPr="00565786" w:rsidRDefault="00B968A2" w:rsidP="00C72CB5"/>
        </w:tc>
      </w:tr>
      <w:tr w:rsidR="00B968A2" w:rsidRPr="00565786" w14:paraId="5E020744" w14:textId="77777777" w:rsidTr="00C72CB5">
        <w:trPr>
          <w:trHeight w:val="240"/>
          <w:jc w:val="center"/>
        </w:trPr>
        <w:tc>
          <w:tcPr>
            <w:tcW w:w="4876" w:type="dxa"/>
            <w:tcBorders>
              <w:top w:val="nil"/>
              <w:left w:val="nil"/>
              <w:bottom w:val="nil"/>
              <w:right w:val="nil"/>
            </w:tcBorders>
          </w:tcPr>
          <w:p w14:paraId="4DEB468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5FCCAEF" w14:textId="77777777" w:rsidR="00B968A2" w:rsidRPr="00565786" w:rsidRDefault="00B968A2" w:rsidP="00C72CB5">
            <w:pPr>
              <w:pStyle w:val="AmColumnHeading"/>
            </w:pPr>
            <w:r w:rsidRPr="00565786">
              <w:t>Emendamento</w:t>
            </w:r>
          </w:p>
        </w:tc>
      </w:tr>
      <w:tr w:rsidR="00B968A2" w:rsidRPr="00565786" w14:paraId="40C3BC52" w14:textId="77777777" w:rsidTr="00C72CB5">
        <w:trPr>
          <w:jc w:val="center"/>
        </w:trPr>
        <w:tc>
          <w:tcPr>
            <w:tcW w:w="4876" w:type="dxa"/>
            <w:tcBorders>
              <w:top w:val="nil"/>
              <w:left w:val="nil"/>
              <w:bottom w:val="nil"/>
              <w:right w:val="nil"/>
            </w:tcBorders>
          </w:tcPr>
          <w:p w14:paraId="0EDDB0BF" w14:textId="77777777" w:rsidR="00B968A2" w:rsidRPr="00565786" w:rsidRDefault="00B968A2" w:rsidP="00C72CB5">
            <w:pPr>
              <w:pStyle w:val="Normal6a"/>
            </w:pPr>
          </w:p>
        </w:tc>
        <w:tc>
          <w:tcPr>
            <w:tcW w:w="4876" w:type="dxa"/>
            <w:tcBorders>
              <w:top w:val="nil"/>
              <w:left w:val="nil"/>
              <w:bottom w:val="nil"/>
              <w:right w:val="nil"/>
            </w:tcBorders>
          </w:tcPr>
          <w:p w14:paraId="69D23838" w14:textId="77777777" w:rsidR="00B968A2" w:rsidRPr="00565786" w:rsidRDefault="00B968A2" w:rsidP="00C72CB5">
            <w:pPr>
              <w:pStyle w:val="Normal6a"/>
            </w:pPr>
            <w:r w:rsidRPr="00565786">
              <w:rPr>
                <w:b/>
                <w:i/>
              </w:rPr>
              <w:t>12 quater.</w:t>
            </w:r>
            <w:r w:rsidRPr="00565786">
              <w:tab/>
            </w:r>
            <w:r w:rsidRPr="00565786">
              <w:rPr>
                <w:b/>
                <w:i/>
              </w:rPr>
              <w:t>sottolinea la necessità di incentivare la ricerca applicata e l'innovazione tecnologica nell'ambito dell'economia circolare nel settore della pesca, promuovendo iniziative pilota e progetti territoriali che favoriscano sinergie tra imprese della filiera ittica, gruppi di azione locale nel settore pesca (GAL Pesca), operatori del trattamento dei rifiuti, imprese del riciclo e altri attori economici, con l'obiettivo di aumentare l'efficienza delle risorse, migliorare la competitività del settore e generare nuove opportunità occupazionali a livello locale;</w:t>
            </w:r>
          </w:p>
        </w:tc>
      </w:tr>
    </w:tbl>
    <w:p w14:paraId="301C78E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{IT}</w:t>
      </w:r>
      <w:r w:rsidRPr="00565786">
        <w:t>it</w:t>
      </w:r>
      <w:r w:rsidRPr="00565786">
        <w:rPr>
          <w:rStyle w:val="HideTWBExt"/>
        </w:rPr>
        <w:t>&lt;/Original&gt;</w:t>
      </w:r>
    </w:p>
    <w:p w14:paraId="4F57B520" w14:textId="77777777" w:rsidR="00B968A2" w:rsidRPr="00565786" w:rsidRDefault="00B968A2" w:rsidP="00B968A2">
      <w:r w:rsidRPr="00565786">
        <w:rPr>
          <w:rStyle w:val="HideTWBExt"/>
        </w:rPr>
        <w:t>&lt;/Amend&gt;</w:t>
      </w:r>
    </w:p>
    <w:p w14:paraId="6879C65D"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284</w:t>
      </w:r>
      <w:r w:rsidRPr="00565786">
        <w:rPr>
          <w:rStyle w:val="HideTWBExt"/>
        </w:rPr>
        <w:t>&lt;/NumAm&gt;</w:t>
      </w:r>
    </w:p>
    <w:p w14:paraId="22BBDE70"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1C5143CF" w14:textId="77777777" w:rsidR="00B968A2" w:rsidRPr="00565786" w:rsidRDefault="00B968A2" w:rsidP="00B968A2">
      <w:pPr>
        <w:pStyle w:val="NormalBold"/>
      </w:pPr>
      <w:r w:rsidRPr="00565786">
        <w:rPr>
          <w:rStyle w:val="HideTWBExt"/>
          <w:b w:val="0"/>
        </w:rPr>
        <w:t>&lt;/RepeatBlock-By&gt;</w:t>
      </w:r>
    </w:p>
    <w:p w14:paraId="74A31CD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0971AC2" w14:textId="77777777" w:rsidR="00B968A2" w:rsidRPr="00565786" w:rsidRDefault="00B968A2" w:rsidP="00B968A2">
      <w:pPr>
        <w:pStyle w:val="NormalBold"/>
      </w:pPr>
      <w:r w:rsidRPr="00565786">
        <w:rPr>
          <w:rStyle w:val="HideTWBExt"/>
        </w:rPr>
        <w:t>&lt;Article&gt;</w:t>
      </w:r>
      <w:r w:rsidRPr="00565786">
        <w:t>Sottotitolo 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DAF9568" w14:textId="77777777" w:rsidTr="00C72CB5">
        <w:trPr>
          <w:trHeight w:hRule="exact" w:val="240"/>
          <w:jc w:val="center"/>
        </w:trPr>
        <w:tc>
          <w:tcPr>
            <w:tcW w:w="9752" w:type="dxa"/>
            <w:gridSpan w:val="2"/>
            <w:tcBorders>
              <w:top w:val="nil"/>
              <w:left w:val="nil"/>
              <w:bottom w:val="nil"/>
              <w:right w:val="nil"/>
            </w:tcBorders>
          </w:tcPr>
          <w:p w14:paraId="2FEA619D" w14:textId="77777777" w:rsidR="00B968A2" w:rsidRPr="00565786" w:rsidRDefault="00B968A2" w:rsidP="00C72CB5"/>
        </w:tc>
      </w:tr>
      <w:tr w:rsidR="00B968A2" w:rsidRPr="00565786" w14:paraId="38E2EA10" w14:textId="77777777" w:rsidTr="00C72CB5">
        <w:trPr>
          <w:trHeight w:val="240"/>
          <w:jc w:val="center"/>
        </w:trPr>
        <w:tc>
          <w:tcPr>
            <w:tcW w:w="4876" w:type="dxa"/>
            <w:tcBorders>
              <w:top w:val="nil"/>
              <w:left w:val="nil"/>
              <w:bottom w:val="nil"/>
              <w:right w:val="nil"/>
            </w:tcBorders>
          </w:tcPr>
          <w:p w14:paraId="64039AA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951241A" w14:textId="77777777" w:rsidR="00B968A2" w:rsidRPr="00565786" w:rsidRDefault="00B968A2" w:rsidP="00C72CB5">
            <w:pPr>
              <w:pStyle w:val="AmColumnHeading"/>
            </w:pPr>
            <w:r w:rsidRPr="00565786">
              <w:t>Emendamento</w:t>
            </w:r>
          </w:p>
        </w:tc>
      </w:tr>
      <w:tr w:rsidR="00B968A2" w:rsidRPr="00565786" w14:paraId="11BD0BB6" w14:textId="77777777" w:rsidTr="00C72CB5">
        <w:trPr>
          <w:jc w:val="center"/>
        </w:trPr>
        <w:tc>
          <w:tcPr>
            <w:tcW w:w="4876" w:type="dxa"/>
            <w:tcBorders>
              <w:top w:val="nil"/>
              <w:left w:val="nil"/>
              <w:bottom w:val="nil"/>
              <w:right w:val="nil"/>
            </w:tcBorders>
          </w:tcPr>
          <w:p w14:paraId="743A41F3" w14:textId="77777777" w:rsidR="00B968A2" w:rsidRPr="00565786" w:rsidRDefault="00B968A2" w:rsidP="00C72CB5">
            <w:pPr>
              <w:pStyle w:val="Normal6a"/>
            </w:pPr>
            <w:r w:rsidRPr="00565786">
              <w:rPr>
                <w:b/>
                <w:i/>
              </w:rPr>
              <w:t>Il ruolo dell'innovazione</w:t>
            </w:r>
          </w:p>
        </w:tc>
        <w:tc>
          <w:tcPr>
            <w:tcW w:w="4876" w:type="dxa"/>
            <w:tcBorders>
              <w:top w:val="nil"/>
              <w:left w:val="nil"/>
              <w:bottom w:val="nil"/>
              <w:right w:val="nil"/>
            </w:tcBorders>
          </w:tcPr>
          <w:p w14:paraId="7A00F4D2" w14:textId="77777777" w:rsidR="00B968A2" w:rsidRPr="00565786" w:rsidRDefault="00B968A2" w:rsidP="00C72CB5">
            <w:pPr>
              <w:pStyle w:val="Normal6a"/>
            </w:pPr>
            <w:r w:rsidRPr="00565786">
              <w:rPr>
                <w:b/>
                <w:i/>
              </w:rPr>
              <w:t>soppresso</w:t>
            </w:r>
          </w:p>
        </w:tc>
      </w:tr>
    </w:tbl>
    <w:p w14:paraId="1C76FC7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BC12A2B" w14:textId="77777777" w:rsidR="00B968A2" w:rsidRPr="00565786" w:rsidRDefault="00B968A2" w:rsidP="00B968A2">
      <w:r w:rsidRPr="00565786">
        <w:rPr>
          <w:rStyle w:val="HideTWBExt"/>
        </w:rPr>
        <w:t>&lt;/Amend&gt;</w:t>
      </w:r>
    </w:p>
    <w:p w14:paraId="7365516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285</w:t>
      </w:r>
      <w:r w:rsidRPr="00565786">
        <w:rPr>
          <w:rStyle w:val="HideTWBExt"/>
        </w:rPr>
        <w:t>&lt;/NumAm&gt;</w:t>
      </w:r>
    </w:p>
    <w:p w14:paraId="10EFDB9F" w14:textId="77777777" w:rsidR="00B968A2" w:rsidRPr="00565786" w:rsidRDefault="00B968A2" w:rsidP="00B968A2">
      <w:pPr>
        <w:pStyle w:val="NormalBold"/>
      </w:pPr>
      <w:r w:rsidRPr="00565786">
        <w:rPr>
          <w:rStyle w:val="HideTWBExt"/>
          <w:b w:val="0"/>
        </w:rPr>
        <w:t>&lt;RepeatBlock-By&gt;&lt;Members&gt;</w:t>
      </w:r>
      <w:r w:rsidRPr="00565786">
        <w:t>Željana Zovko</w:t>
      </w:r>
      <w:r w:rsidRPr="00565786">
        <w:rPr>
          <w:rStyle w:val="HideTWBExt"/>
          <w:b w:val="0"/>
        </w:rPr>
        <w:t>&lt;/Members&gt;</w:t>
      </w:r>
    </w:p>
    <w:p w14:paraId="5CC90D18" w14:textId="77777777" w:rsidR="00B968A2" w:rsidRPr="00565786" w:rsidRDefault="00B968A2" w:rsidP="00B968A2">
      <w:pPr>
        <w:pStyle w:val="NormalBold"/>
      </w:pPr>
      <w:r w:rsidRPr="00565786">
        <w:rPr>
          <w:rStyle w:val="HideTWBExt"/>
          <w:b w:val="0"/>
        </w:rPr>
        <w:t>&lt;/RepeatBlock-By&gt;</w:t>
      </w:r>
    </w:p>
    <w:p w14:paraId="2808439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016951B" w14:textId="77777777" w:rsidR="00B968A2" w:rsidRPr="00565786" w:rsidRDefault="00B968A2" w:rsidP="00B968A2">
      <w:pPr>
        <w:pStyle w:val="NormalBold"/>
      </w:pPr>
      <w:r w:rsidRPr="00565786">
        <w:rPr>
          <w:rStyle w:val="HideTWBExt"/>
        </w:rPr>
        <w:t>&lt;Article&gt;</w:t>
      </w:r>
      <w:r w:rsidRPr="00565786">
        <w:t>Paragrafo 12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DEB5E7B" w14:textId="77777777" w:rsidTr="00C72CB5">
        <w:trPr>
          <w:trHeight w:hRule="exact" w:val="240"/>
          <w:jc w:val="center"/>
        </w:trPr>
        <w:tc>
          <w:tcPr>
            <w:tcW w:w="9752" w:type="dxa"/>
            <w:gridSpan w:val="2"/>
            <w:tcBorders>
              <w:top w:val="nil"/>
              <w:left w:val="nil"/>
              <w:bottom w:val="nil"/>
              <w:right w:val="nil"/>
            </w:tcBorders>
          </w:tcPr>
          <w:p w14:paraId="5D631A0D" w14:textId="77777777" w:rsidR="00B968A2" w:rsidRPr="00565786" w:rsidRDefault="00B968A2" w:rsidP="00C72CB5"/>
        </w:tc>
      </w:tr>
      <w:tr w:rsidR="00B968A2" w:rsidRPr="00565786" w14:paraId="22536ACB" w14:textId="77777777" w:rsidTr="00C72CB5">
        <w:trPr>
          <w:trHeight w:val="240"/>
          <w:jc w:val="center"/>
        </w:trPr>
        <w:tc>
          <w:tcPr>
            <w:tcW w:w="4876" w:type="dxa"/>
            <w:tcBorders>
              <w:top w:val="nil"/>
              <w:left w:val="nil"/>
              <w:bottom w:val="nil"/>
              <w:right w:val="nil"/>
            </w:tcBorders>
          </w:tcPr>
          <w:p w14:paraId="099474E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F55315C" w14:textId="77777777" w:rsidR="00B968A2" w:rsidRPr="00565786" w:rsidRDefault="00B968A2" w:rsidP="00C72CB5">
            <w:pPr>
              <w:pStyle w:val="AmColumnHeading"/>
            </w:pPr>
            <w:r w:rsidRPr="00565786">
              <w:t>Emendamento</w:t>
            </w:r>
          </w:p>
        </w:tc>
      </w:tr>
      <w:tr w:rsidR="00B968A2" w:rsidRPr="00565786" w14:paraId="6BF8E61B" w14:textId="77777777" w:rsidTr="00C72CB5">
        <w:trPr>
          <w:jc w:val="center"/>
        </w:trPr>
        <w:tc>
          <w:tcPr>
            <w:tcW w:w="4876" w:type="dxa"/>
            <w:tcBorders>
              <w:top w:val="nil"/>
              <w:left w:val="nil"/>
              <w:bottom w:val="nil"/>
              <w:right w:val="nil"/>
            </w:tcBorders>
          </w:tcPr>
          <w:p w14:paraId="7534B573" w14:textId="77777777" w:rsidR="00B968A2" w:rsidRPr="00565786" w:rsidRDefault="00B968A2" w:rsidP="00C72CB5">
            <w:pPr>
              <w:pStyle w:val="Normal6a"/>
            </w:pPr>
          </w:p>
        </w:tc>
        <w:tc>
          <w:tcPr>
            <w:tcW w:w="4876" w:type="dxa"/>
            <w:tcBorders>
              <w:top w:val="nil"/>
              <w:left w:val="nil"/>
              <w:bottom w:val="nil"/>
              <w:right w:val="nil"/>
            </w:tcBorders>
          </w:tcPr>
          <w:p w14:paraId="0221F677" w14:textId="77777777" w:rsidR="00B968A2" w:rsidRPr="00565786" w:rsidRDefault="00B968A2" w:rsidP="00C72CB5">
            <w:pPr>
              <w:pStyle w:val="Normal6a"/>
            </w:pPr>
            <w:r w:rsidRPr="00565786">
              <w:rPr>
                <w:b/>
                <w:i/>
              </w:rPr>
              <w:t>12 bis.</w:t>
            </w:r>
            <w:r w:rsidRPr="00565786">
              <w:tab/>
            </w:r>
            <w:r w:rsidRPr="00565786">
              <w:rPr>
                <w:b/>
                <w:i/>
              </w:rPr>
              <w:t xml:space="preserve">invita la Commissione </w:t>
            </w:r>
            <w:proofErr w:type="gramStart"/>
            <w:r w:rsidRPr="00565786">
              <w:rPr>
                <w:b/>
                <w:i/>
              </w:rPr>
              <w:t>ad</w:t>
            </w:r>
            <w:proofErr w:type="gramEnd"/>
            <w:r w:rsidRPr="00565786">
              <w:rPr>
                <w:b/>
                <w:i/>
              </w:rPr>
              <w:t xml:space="preserve"> adeguare i limiti di capacità per tenere conto dei nuovi requisiti relativi alla sicurezza, alla decarbonizzazione e all'attrattiva del settore;</w:t>
            </w:r>
          </w:p>
        </w:tc>
      </w:tr>
    </w:tbl>
    <w:p w14:paraId="46A0807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66D19F1" w14:textId="77777777" w:rsidR="00B968A2" w:rsidRPr="00565786" w:rsidRDefault="00B968A2" w:rsidP="00B968A2">
      <w:r w:rsidRPr="00565786">
        <w:rPr>
          <w:rStyle w:val="HideTWBExt"/>
        </w:rPr>
        <w:t>&lt;/Amend&gt;</w:t>
      </w:r>
    </w:p>
    <w:p w14:paraId="1FDE47B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286</w:t>
      </w:r>
      <w:r w:rsidRPr="00565786">
        <w:rPr>
          <w:rStyle w:val="HideTWBExt"/>
        </w:rPr>
        <w:t>&lt;/NumAm&gt;</w:t>
      </w:r>
    </w:p>
    <w:p w14:paraId="2D714704"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6DBE25A3" w14:textId="77777777" w:rsidR="00B968A2" w:rsidRPr="00565786" w:rsidRDefault="00B968A2" w:rsidP="00B968A2">
      <w:pPr>
        <w:pStyle w:val="NormalBold"/>
      </w:pPr>
      <w:r w:rsidRPr="00565786">
        <w:rPr>
          <w:rStyle w:val="HideTWBExt"/>
          <w:b w:val="0"/>
        </w:rPr>
        <w:t>&lt;/RepeatBlock-By&gt;</w:t>
      </w:r>
    </w:p>
    <w:p w14:paraId="32B6DF7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CA7BECF" w14:textId="77777777" w:rsidR="00B968A2" w:rsidRPr="00565786" w:rsidRDefault="00B968A2" w:rsidP="00B968A2">
      <w:pPr>
        <w:pStyle w:val="NormalBold"/>
      </w:pPr>
      <w:r w:rsidRPr="00565786">
        <w:rPr>
          <w:rStyle w:val="HideTWBExt"/>
        </w:rPr>
        <w:t>&lt;Article&gt;</w:t>
      </w:r>
      <w:r w:rsidRPr="00565786">
        <w:t>Paragrafo 13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426F86C" w14:textId="77777777" w:rsidTr="00C72CB5">
        <w:trPr>
          <w:trHeight w:hRule="exact" w:val="240"/>
          <w:jc w:val="center"/>
        </w:trPr>
        <w:tc>
          <w:tcPr>
            <w:tcW w:w="9752" w:type="dxa"/>
            <w:gridSpan w:val="2"/>
            <w:tcBorders>
              <w:top w:val="nil"/>
              <w:left w:val="nil"/>
              <w:bottom w:val="nil"/>
              <w:right w:val="nil"/>
            </w:tcBorders>
          </w:tcPr>
          <w:p w14:paraId="3A4FD83A" w14:textId="77777777" w:rsidR="00B968A2" w:rsidRPr="00565786" w:rsidRDefault="00B968A2" w:rsidP="00C72CB5"/>
        </w:tc>
      </w:tr>
      <w:tr w:rsidR="00B968A2" w:rsidRPr="00565786" w14:paraId="098575C4" w14:textId="77777777" w:rsidTr="00C72CB5">
        <w:trPr>
          <w:trHeight w:val="240"/>
          <w:jc w:val="center"/>
        </w:trPr>
        <w:tc>
          <w:tcPr>
            <w:tcW w:w="4876" w:type="dxa"/>
            <w:tcBorders>
              <w:top w:val="nil"/>
              <w:left w:val="nil"/>
              <w:bottom w:val="nil"/>
              <w:right w:val="nil"/>
            </w:tcBorders>
          </w:tcPr>
          <w:p w14:paraId="0615086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FF0F21F" w14:textId="77777777" w:rsidR="00B968A2" w:rsidRPr="00565786" w:rsidRDefault="00B968A2" w:rsidP="00C72CB5">
            <w:pPr>
              <w:pStyle w:val="AmColumnHeading"/>
            </w:pPr>
            <w:r w:rsidRPr="00565786">
              <w:t>Emendamento</w:t>
            </w:r>
          </w:p>
        </w:tc>
      </w:tr>
      <w:tr w:rsidR="00B968A2" w:rsidRPr="00565786" w14:paraId="45B38B60" w14:textId="77777777" w:rsidTr="00C72CB5">
        <w:trPr>
          <w:jc w:val="center"/>
        </w:trPr>
        <w:tc>
          <w:tcPr>
            <w:tcW w:w="4876" w:type="dxa"/>
            <w:tcBorders>
              <w:top w:val="nil"/>
              <w:left w:val="nil"/>
              <w:bottom w:val="nil"/>
              <w:right w:val="nil"/>
            </w:tcBorders>
          </w:tcPr>
          <w:p w14:paraId="6003A642" w14:textId="77777777" w:rsidR="00B968A2" w:rsidRPr="00565786" w:rsidRDefault="00B968A2" w:rsidP="00C72CB5">
            <w:pPr>
              <w:pStyle w:val="Normal6a"/>
            </w:pPr>
            <w:r w:rsidRPr="00565786">
              <w:t>13.</w:t>
            </w:r>
            <w:r w:rsidRPr="00565786">
              <w:tab/>
              <w:t xml:space="preserve">sottolinea che l'innovazione nell'ambito degli attrezzi da pesca </w:t>
            </w:r>
            <w:r w:rsidRPr="00565786">
              <w:rPr>
                <w:b/>
                <w:i/>
              </w:rPr>
              <w:t>è un motore essenziale di sostenibilità e può ridurre notevolmente l'impronta di carbonio del settore della pesca</w:t>
            </w:r>
            <w:r w:rsidRPr="00565786">
              <w:t>;</w:t>
            </w:r>
            <w:r w:rsidRPr="00565786">
              <w:rPr>
                <w:b/>
                <w:i/>
              </w:rPr>
              <w:t xml:space="preserve"> evidenzia</w:t>
            </w:r>
            <w:r w:rsidRPr="00565786">
              <w:t xml:space="preserve"> che le moderne tecnologie applicate agli attrezzi da pesca </w:t>
            </w:r>
            <w:r w:rsidRPr="00565786">
              <w:rPr>
                <w:b/>
                <w:i/>
              </w:rPr>
              <w:t>possono ridurre al minimo le catture accessorie, migliorare l'efficienza</w:t>
            </w:r>
            <w:r w:rsidRPr="00565786">
              <w:t xml:space="preserve"> operativa </w:t>
            </w:r>
            <w:r w:rsidRPr="00565786">
              <w:rPr>
                <w:b/>
                <w:i/>
              </w:rPr>
              <w:t>e ridurre il consumo di carburante, migliorando così la sostenibilità e la redditività delle attività di pesca</w:t>
            </w:r>
            <w:r w:rsidRPr="00565786">
              <w:t>;</w:t>
            </w:r>
          </w:p>
        </w:tc>
        <w:tc>
          <w:tcPr>
            <w:tcW w:w="4876" w:type="dxa"/>
            <w:tcBorders>
              <w:top w:val="nil"/>
              <w:left w:val="nil"/>
              <w:bottom w:val="nil"/>
              <w:right w:val="nil"/>
            </w:tcBorders>
          </w:tcPr>
          <w:p w14:paraId="070E2BD0" w14:textId="77777777" w:rsidR="00B968A2" w:rsidRPr="00565786" w:rsidRDefault="00B968A2" w:rsidP="00C72CB5">
            <w:pPr>
              <w:pStyle w:val="Normal6a"/>
            </w:pPr>
            <w:r w:rsidRPr="00565786">
              <w:t>13.</w:t>
            </w:r>
            <w:r w:rsidRPr="00565786">
              <w:tab/>
              <w:t xml:space="preserve">sottolinea che l'innovazione nell'ambito degli attrezzi da pesca </w:t>
            </w:r>
            <w:r w:rsidRPr="00565786">
              <w:rPr>
                <w:b/>
                <w:i/>
              </w:rPr>
              <w:t>dovrebbe essere guidata da prove scientifiche e obiettivi ambientali, contribuendo a migliorare la selettività, a ridurre le catture accessorie e a diminuire l'impatto sugli habitat marini</w:t>
            </w:r>
            <w:r w:rsidRPr="00565786">
              <w:t>;</w:t>
            </w:r>
            <w:r w:rsidRPr="00565786">
              <w:rPr>
                <w:b/>
                <w:i/>
              </w:rPr>
              <w:t xml:space="preserve"> sottolinea</w:t>
            </w:r>
            <w:r w:rsidRPr="00565786">
              <w:t xml:space="preserve"> che le moderne tecnologie applicate agli attrezzi da pesca </w:t>
            </w:r>
            <w:r w:rsidRPr="00565786">
              <w:rPr>
                <w:b/>
                <w:i/>
              </w:rPr>
              <w:t>dovrebbero sostenere la sostenibilità economica dell'attività senza spostare le pressioni ambientali da una componente dell'ecosistema a un'altra e dovrebbero essere soggette a una valutazione rigorosa prima di essere adottate su larga scala; sottolinea la necessità di investimenti pubblici mirati e di un sostegno normativo per promuovere lo sviluppo, la sperimentazione e la diffusione di attrezzi da pesca che migliorino sia i risultati ecologici che la redditività</w:t>
            </w:r>
            <w:r w:rsidRPr="00565786">
              <w:t xml:space="preserve"> operativa </w:t>
            </w:r>
            <w:r w:rsidRPr="00565786">
              <w:rPr>
                <w:b/>
                <w:i/>
              </w:rPr>
              <w:t>delle flotte a basso impatto</w:t>
            </w:r>
            <w:r w:rsidRPr="00565786">
              <w:t>;</w:t>
            </w:r>
          </w:p>
        </w:tc>
      </w:tr>
    </w:tbl>
    <w:p w14:paraId="13F6C04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C3B8543" w14:textId="77777777" w:rsidR="00B968A2" w:rsidRPr="00565786" w:rsidRDefault="00B968A2" w:rsidP="00B968A2">
      <w:r w:rsidRPr="00565786">
        <w:rPr>
          <w:rStyle w:val="HideTWBExt"/>
        </w:rPr>
        <w:t>&lt;/Amend&gt;</w:t>
      </w:r>
    </w:p>
    <w:p w14:paraId="4839111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287</w:t>
      </w:r>
      <w:r w:rsidRPr="00565786">
        <w:rPr>
          <w:rStyle w:val="HideTWBExt"/>
        </w:rPr>
        <w:t>&lt;/NumAm&gt;</w:t>
      </w:r>
    </w:p>
    <w:p w14:paraId="505242E7"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7EDD68B0" w14:textId="77777777" w:rsidR="00B968A2" w:rsidRPr="00565786" w:rsidRDefault="00B968A2" w:rsidP="00B968A2">
      <w:pPr>
        <w:pStyle w:val="NormalBold"/>
      </w:pPr>
      <w:r w:rsidRPr="00565786">
        <w:rPr>
          <w:rStyle w:val="HideTWBExt"/>
          <w:b w:val="0"/>
        </w:rPr>
        <w:t>&lt;/RepeatBlock-By&gt;</w:t>
      </w:r>
    </w:p>
    <w:p w14:paraId="0F0620C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9250B7F" w14:textId="77777777" w:rsidR="00B968A2" w:rsidRPr="00565786" w:rsidRDefault="00B968A2" w:rsidP="00B968A2">
      <w:pPr>
        <w:pStyle w:val="NormalBold"/>
      </w:pPr>
      <w:r w:rsidRPr="00565786">
        <w:rPr>
          <w:rStyle w:val="HideTWBExt"/>
        </w:rPr>
        <w:t>&lt;Article&gt;</w:t>
      </w:r>
      <w:r w:rsidRPr="00565786">
        <w:t>Paragrafo 13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163DA52" w14:textId="77777777" w:rsidTr="00C72CB5">
        <w:trPr>
          <w:trHeight w:hRule="exact" w:val="240"/>
          <w:jc w:val="center"/>
        </w:trPr>
        <w:tc>
          <w:tcPr>
            <w:tcW w:w="9752" w:type="dxa"/>
            <w:gridSpan w:val="2"/>
            <w:tcBorders>
              <w:top w:val="nil"/>
              <w:left w:val="nil"/>
              <w:bottom w:val="nil"/>
              <w:right w:val="nil"/>
            </w:tcBorders>
          </w:tcPr>
          <w:p w14:paraId="1D36FBBA" w14:textId="77777777" w:rsidR="00B968A2" w:rsidRPr="00565786" w:rsidRDefault="00B968A2" w:rsidP="00C72CB5"/>
        </w:tc>
      </w:tr>
      <w:tr w:rsidR="00B968A2" w:rsidRPr="00565786" w14:paraId="5932E788" w14:textId="77777777" w:rsidTr="00C72CB5">
        <w:trPr>
          <w:trHeight w:val="240"/>
          <w:jc w:val="center"/>
        </w:trPr>
        <w:tc>
          <w:tcPr>
            <w:tcW w:w="4876" w:type="dxa"/>
            <w:tcBorders>
              <w:top w:val="nil"/>
              <w:left w:val="nil"/>
              <w:bottom w:val="nil"/>
              <w:right w:val="nil"/>
            </w:tcBorders>
          </w:tcPr>
          <w:p w14:paraId="4EBB6E2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77CC8E0" w14:textId="77777777" w:rsidR="00B968A2" w:rsidRPr="00565786" w:rsidRDefault="00B968A2" w:rsidP="00C72CB5">
            <w:pPr>
              <w:pStyle w:val="AmColumnHeading"/>
            </w:pPr>
            <w:r w:rsidRPr="00565786">
              <w:t>Emendamento</w:t>
            </w:r>
          </w:p>
        </w:tc>
      </w:tr>
      <w:tr w:rsidR="00B968A2" w:rsidRPr="00565786" w14:paraId="62B9ED76" w14:textId="77777777" w:rsidTr="00C72CB5">
        <w:trPr>
          <w:jc w:val="center"/>
        </w:trPr>
        <w:tc>
          <w:tcPr>
            <w:tcW w:w="4876" w:type="dxa"/>
            <w:tcBorders>
              <w:top w:val="nil"/>
              <w:left w:val="nil"/>
              <w:bottom w:val="nil"/>
              <w:right w:val="nil"/>
            </w:tcBorders>
          </w:tcPr>
          <w:p w14:paraId="10E9220D" w14:textId="77777777" w:rsidR="00B968A2" w:rsidRPr="00565786" w:rsidRDefault="00B968A2" w:rsidP="00C72CB5">
            <w:pPr>
              <w:pStyle w:val="Normal6a"/>
            </w:pPr>
            <w:r w:rsidRPr="00565786">
              <w:t>13.</w:t>
            </w:r>
            <w:r w:rsidRPr="00565786">
              <w:tab/>
              <w:t>sottolinea che l'innovazione nell'ambito degli attrezzi da pesca è un motore essenziale di sostenibilità e può ridurre notevolmente l'impronta di carbonio del settore della pesca; evidenzia che le moderne tecnologie applicate agli attrezzi da pesca possono ridurre al minimo le catture accessorie, migliorare l'efficienza operativa e ridurre il consumo di carburante, migliorando così la sostenibilità e la redditività delle attività di pesca;</w:t>
            </w:r>
          </w:p>
        </w:tc>
        <w:tc>
          <w:tcPr>
            <w:tcW w:w="4876" w:type="dxa"/>
            <w:tcBorders>
              <w:top w:val="nil"/>
              <w:left w:val="nil"/>
              <w:bottom w:val="nil"/>
              <w:right w:val="nil"/>
            </w:tcBorders>
          </w:tcPr>
          <w:p w14:paraId="5ACC17CD" w14:textId="77777777" w:rsidR="00B968A2" w:rsidRPr="00565786" w:rsidRDefault="00B968A2" w:rsidP="00C72CB5">
            <w:pPr>
              <w:pStyle w:val="Normal6a"/>
            </w:pPr>
            <w:r w:rsidRPr="00565786">
              <w:t>13.</w:t>
            </w:r>
            <w:r w:rsidRPr="00565786">
              <w:tab/>
              <w:t xml:space="preserve">sottolinea che l'innovazione nell'ambito degli attrezzi da pesca è un motore essenziale di sostenibilità e può ridurre notevolmente l'impronta di carbonio del settore della pesca; evidenzia che le moderne tecnologie applicate agli attrezzi da pesca possono ridurre al minimo le catture accessorie, migliorare l'efficienza operativa e ridurre il consumo di carburante, migliorando così la sostenibilità e la redditività delle attività di pesca; </w:t>
            </w:r>
            <w:r w:rsidRPr="00565786">
              <w:rPr>
                <w:b/>
                <w:i/>
              </w:rPr>
              <w:t>sottolinea l'importanza di un approccio aperto, inclusivo e tecnologicamente neutro, in cui gli attrezzi da pesca siano regolamentati in modo responsabile; invita, pertanto, la Commissione a riconsiderare l'approccio adottato nell'articolo 7 del regolamento (UE) 2019/1241;</w:t>
            </w:r>
          </w:p>
        </w:tc>
      </w:tr>
    </w:tbl>
    <w:p w14:paraId="11D7A77B"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1940C478" w14:textId="77777777" w:rsidR="00B968A2" w:rsidRPr="006D085E" w:rsidRDefault="00B968A2" w:rsidP="00B968A2">
      <w:pPr>
        <w:rPr>
          <w:lang w:val="fr-BE"/>
        </w:rPr>
      </w:pPr>
      <w:r w:rsidRPr="006D085E">
        <w:rPr>
          <w:rStyle w:val="HideTWBExt"/>
          <w:lang w:val="fr-BE"/>
        </w:rPr>
        <w:t>&lt;/Amend&gt;</w:t>
      </w:r>
    </w:p>
    <w:p w14:paraId="2BFA5940"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288</w:t>
      </w:r>
      <w:r w:rsidRPr="006D085E">
        <w:rPr>
          <w:rStyle w:val="HideTWBExt"/>
          <w:lang w:val="fr-BE"/>
        </w:rPr>
        <w:t>&lt;/NumAm&gt;</w:t>
      </w:r>
    </w:p>
    <w:p w14:paraId="3E3EC9D6"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09D1EB91" w14:textId="77777777" w:rsidR="00B968A2" w:rsidRPr="006D085E" w:rsidRDefault="00B968A2" w:rsidP="00B968A2">
      <w:pPr>
        <w:pStyle w:val="NormalBold"/>
        <w:rPr>
          <w:lang w:val="fr-BE"/>
        </w:rPr>
      </w:pPr>
      <w:r w:rsidRPr="006D085E">
        <w:rPr>
          <w:rStyle w:val="HideTWBExt"/>
          <w:b w:val="0"/>
          <w:lang w:val="fr-BE"/>
        </w:rPr>
        <w:t>&lt;/RepeatBlock-By&gt;</w:t>
      </w:r>
    </w:p>
    <w:p w14:paraId="5546BE7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605BC31" w14:textId="77777777" w:rsidR="00B968A2" w:rsidRPr="00565786" w:rsidRDefault="00B968A2" w:rsidP="00B968A2">
      <w:pPr>
        <w:pStyle w:val="NormalBold"/>
      </w:pPr>
      <w:r w:rsidRPr="00565786">
        <w:rPr>
          <w:rStyle w:val="HideTWBExt"/>
        </w:rPr>
        <w:t>&lt;Article&gt;</w:t>
      </w:r>
      <w:r w:rsidRPr="00565786">
        <w:t>Paragrafo 13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58D4D9F" w14:textId="77777777" w:rsidTr="00C72CB5">
        <w:trPr>
          <w:trHeight w:hRule="exact" w:val="240"/>
          <w:jc w:val="center"/>
        </w:trPr>
        <w:tc>
          <w:tcPr>
            <w:tcW w:w="9752" w:type="dxa"/>
            <w:gridSpan w:val="2"/>
            <w:tcBorders>
              <w:top w:val="nil"/>
              <w:left w:val="nil"/>
              <w:bottom w:val="nil"/>
              <w:right w:val="nil"/>
            </w:tcBorders>
          </w:tcPr>
          <w:p w14:paraId="751158EC" w14:textId="77777777" w:rsidR="00B968A2" w:rsidRPr="00565786" w:rsidRDefault="00B968A2" w:rsidP="00C72CB5"/>
        </w:tc>
      </w:tr>
      <w:tr w:rsidR="00B968A2" w:rsidRPr="00565786" w14:paraId="73CCA2C7" w14:textId="77777777" w:rsidTr="00C72CB5">
        <w:trPr>
          <w:trHeight w:val="240"/>
          <w:jc w:val="center"/>
        </w:trPr>
        <w:tc>
          <w:tcPr>
            <w:tcW w:w="4876" w:type="dxa"/>
            <w:tcBorders>
              <w:top w:val="nil"/>
              <w:left w:val="nil"/>
              <w:bottom w:val="nil"/>
              <w:right w:val="nil"/>
            </w:tcBorders>
          </w:tcPr>
          <w:p w14:paraId="08E7983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7C74C73" w14:textId="77777777" w:rsidR="00B968A2" w:rsidRPr="00565786" w:rsidRDefault="00B968A2" w:rsidP="00C72CB5">
            <w:pPr>
              <w:pStyle w:val="AmColumnHeading"/>
            </w:pPr>
            <w:r w:rsidRPr="00565786">
              <w:t>Emendamento</w:t>
            </w:r>
          </w:p>
        </w:tc>
      </w:tr>
      <w:tr w:rsidR="00B968A2" w:rsidRPr="00565786" w14:paraId="44241B8A" w14:textId="77777777" w:rsidTr="00C72CB5">
        <w:trPr>
          <w:jc w:val="center"/>
        </w:trPr>
        <w:tc>
          <w:tcPr>
            <w:tcW w:w="4876" w:type="dxa"/>
            <w:tcBorders>
              <w:top w:val="nil"/>
              <w:left w:val="nil"/>
              <w:bottom w:val="nil"/>
              <w:right w:val="nil"/>
            </w:tcBorders>
          </w:tcPr>
          <w:p w14:paraId="0C8DA5AE" w14:textId="77777777" w:rsidR="00B968A2" w:rsidRPr="00565786" w:rsidRDefault="00B968A2" w:rsidP="00C72CB5">
            <w:pPr>
              <w:pStyle w:val="Normal6a"/>
            </w:pPr>
            <w:r w:rsidRPr="00565786">
              <w:t>13.</w:t>
            </w:r>
            <w:r w:rsidRPr="00565786">
              <w:tab/>
              <w:t>sottolinea che l'innovazione nell'ambito degli attrezzi da pesca è un motore essenziale di sostenibilità e può ridurre notevolmente l'impronta di carbonio del settore della pesca; evidenzia che le moderne tecnologie applicate agli attrezzi da pesca possono ridurre al minimo le catture accessorie, migliorare l'efficienza operativa e ridurre il consumo di carburante, migliorando così la sostenibilità e la redditività delle attività di pesca;</w:t>
            </w:r>
          </w:p>
        </w:tc>
        <w:tc>
          <w:tcPr>
            <w:tcW w:w="4876" w:type="dxa"/>
            <w:tcBorders>
              <w:top w:val="nil"/>
              <w:left w:val="nil"/>
              <w:bottom w:val="nil"/>
              <w:right w:val="nil"/>
            </w:tcBorders>
          </w:tcPr>
          <w:p w14:paraId="3119C194" w14:textId="77777777" w:rsidR="00B968A2" w:rsidRPr="00565786" w:rsidRDefault="00B968A2" w:rsidP="00C72CB5">
            <w:pPr>
              <w:pStyle w:val="Normal6a"/>
            </w:pPr>
            <w:r w:rsidRPr="00565786">
              <w:t>13.</w:t>
            </w:r>
            <w:r w:rsidRPr="00565786">
              <w:tab/>
              <w:t xml:space="preserve">sottolinea che l'innovazione nell'ambito degli attrezzi da pesca </w:t>
            </w:r>
            <w:r w:rsidRPr="00565786">
              <w:rPr>
                <w:b/>
                <w:i/>
              </w:rPr>
              <w:t>o delle tecniche di pesca</w:t>
            </w:r>
            <w:r w:rsidRPr="00565786">
              <w:t xml:space="preserve"> è un motore essenziale di sostenibilità e può ridurre notevolmente l'impronta di carbonio del settore della pesca; evidenzia che le moderne tecnologie applicate agli attrezzi da pesca</w:t>
            </w:r>
            <w:r w:rsidRPr="00565786">
              <w:rPr>
                <w:b/>
                <w:i/>
              </w:rPr>
              <w:t xml:space="preserve"> o alle tecniche di pesca</w:t>
            </w:r>
            <w:r w:rsidRPr="00565786">
              <w:t xml:space="preserve"> possono ridurre al minimo le catture accessorie, migliorare l'efficienza operativa e ridurre il consumo di carburante</w:t>
            </w:r>
            <w:r w:rsidRPr="00565786">
              <w:rPr>
                <w:b/>
                <w:i/>
              </w:rPr>
              <w:t>, in particolare grazie all'ottimizzazione delle rotte dei pescherecci,</w:t>
            </w:r>
            <w:r w:rsidRPr="00565786">
              <w:t xml:space="preserve"> migliorando così la sostenibilità e la redditività delle attività di pesca;</w:t>
            </w:r>
          </w:p>
        </w:tc>
      </w:tr>
    </w:tbl>
    <w:p w14:paraId="38414FA1"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3C98ACCE" w14:textId="77777777" w:rsidR="00B968A2" w:rsidRPr="00565786" w:rsidRDefault="00B968A2" w:rsidP="00B968A2">
      <w:r w:rsidRPr="00565786">
        <w:rPr>
          <w:rStyle w:val="HideTWBExt"/>
        </w:rPr>
        <w:t>&lt;/Amend&gt;</w:t>
      </w:r>
    </w:p>
    <w:p w14:paraId="3625E83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289</w:t>
      </w:r>
      <w:r w:rsidRPr="00565786">
        <w:rPr>
          <w:rStyle w:val="HideTWBExt"/>
        </w:rPr>
        <w:t>&lt;/NumAm&gt;</w:t>
      </w:r>
    </w:p>
    <w:p w14:paraId="67496EC6" w14:textId="77777777" w:rsidR="00B968A2" w:rsidRPr="00565786" w:rsidRDefault="00B968A2" w:rsidP="00B968A2">
      <w:pPr>
        <w:pStyle w:val="NormalBold"/>
      </w:pPr>
      <w:r w:rsidRPr="00565786">
        <w:rPr>
          <w:rStyle w:val="HideTWBExt"/>
          <w:b w:val="0"/>
        </w:rPr>
        <w:t>&lt;RepeatBlock-By&gt;&lt;Members&gt;</w:t>
      </w:r>
      <w:r w:rsidRPr="00565786">
        <w:t>Emma Fourreau</w:t>
      </w:r>
      <w:r w:rsidRPr="00565786">
        <w:rPr>
          <w:rStyle w:val="HideTWBExt"/>
          <w:b w:val="0"/>
        </w:rPr>
        <w:t>&lt;/Members&gt;</w:t>
      </w:r>
    </w:p>
    <w:p w14:paraId="072B8D02" w14:textId="77777777" w:rsidR="00B968A2" w:rsidRPr="00565786" w:rsidRDefault="00B968A2" w:rsidP="00B968A2">
      <w:pPr>
        <w:pStyle w:val="NormalBold"/>
      </w:pPr>
      <w:r w:rsidRPr="00565786">
        <w:rPr>
          <w:rStyle w:val="HideTWBExt"/>
          <w:b w:val="0"/>
        </w:rPr>
        <w:t>&lt;/RepeatBlock-By&gt;</w:t>
      </w:r>
    </w:p>
    <w:p w14:paraId="2CCD287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5974E67" w14:textId="77777777" w:rsidR="00B968A2" w:rsidRPr="00565786" w:rsidRDefault="00B968A2" w:rsidP="00B968A2">
      <w:pPr>
        <w:pStyle w:val="NormalBold"/>
      </w:pPr>
      <w:r w:rsidRPr="00565786">
        <w:rPr>
          <w:rStyle w:val="HideTWBExt"/>
        </w:rPr>
        <w:t>&lt;Article&gt;</w:t>
      </w:r>
      <w:r w:rsidRPr="00565786">
        <w:t>Paragrafo 13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1421C66" w14:textId="77777777" w:rsidTr="00C72CB5">
        <w:trPr>
          <w:trHeight w:hRule="exact" w:val="240"/>
          <w:jc w:val="center"/>
        </w:trPr>
        <w:tc>
          <w:tcPr>
            <w:tcW w:w="9752" w:type="dxa"/>
            <w:gridSpan w:val="2"/>
            <w:tcBorders>
              <w:top w:val="nil"/>
              <w:left w:val="nil"/>
              <w:bottom w:val="nil"/>
              <w:right w:val="nil"/>
            </w:tcBorders>
          </w:tcPr>
          <w:p w14:paraId="28A79D16" w14:textId="77777777" w:rsidR="00B968A2" w:rsidRPr="00565786" w:rsidRDefault="00B968A2" w:rsidP="00C72CB5"/>
        </w:tc>
      </w:tr>
      <w:tr w:rsidR="00B968A2" w:rsidRPr="00565786" w14:paraId="3B487BE1" w14:textId="77777777" w:rsidTr="00C72CB5">
        <w:trPr>
          <w:trHeight w:val="240"/>
          <w:jc w:val="center"/>
        </w:trPr>
        <w:tc>
          <w:tcPr>
            <w:tcW w:w="4876" w:type="dxa"/>
            <w:tcBorders>
              <w:top w:val="nil"/>
              <w:left w:val="nil"/>
              <w:bottom w:val="nil"/>
              <w:right w:val="nil"/>
            </w:tcBorders>
          </w:tcPr>
          <w:p w14:paraId="204852D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19FD203" w14:textId="77777777" w:rsidR="00B968A2" w:rsidRPr="00565786" w:rsidRDefault="00B968A2" w:rsidP="00C72CB5">
            <w:pPr>
              <w:pStyle w:val="AmColumnHeading"/>
            </w:pPr>
            <w:r w:rsidRPr="00565786">
              <w:t>Emendamento</w:t>
            </w:r>
          </w:p>
        </w:tc>
      </w:tr>
      <w:tr w:rsidR="00B968A2" w:rsidRPr="00565786" w14:paraId="1C0F050D" w14:textId="77777777" w:rsidTr="00C72CB5">
        <w:trPr>
          <w:jc w:val="center"/>
        </w:trPr>
        <w:tc>
          <w:tcPr>
            <w:tcW w:w="4876" w:type="dxa"/>
            <w:tcBorders>
              <w:top w:val="nil"/>
              <w:left w:val="nil"/>
              <w:bottom w:val="nil"/>
              <w:right w:val="nil"/>
            </w:tcBorders>
          </w:tcPr>
          <w:p w14:paraId="66C548D1" w14:textId="77777777" w:rsidR="00B968A2" w:rsidRPr="00565786" w:rsidRDefault="00B968A2" w:rsidP="00C72CB5">
            <w:pPr>
              <w:pStyle w:val="Normal6a"/>
            </w:pPr>
            <w:r w:rsidRPr="00565786">
              <w:t>13.</w:t>
            </w:r>
            <w:r w:rsidRPr="00565786">
              <w:tab/>
              <w:t xml:space="preserve">sottolinea che l'innovazione nell'ambito degli attrezzi da pesca è un motore </w:t>
            </w:r>
            <w:r w:rsidRPr="00565786">
              <w:rPr>
                <w:b/>
                <w:i/>
              </w:rPr>
              <w:t>essenziale</w:t>
            </w:r>
            <w:r w:rsidRPr="00565786">
              <w:t xml:space="preserve"> di sostenibilità e può ridurre notevolmente l'impronta di carbonio del settore della pesca; evidenzia che le moderne tecnologie applicate agli attrezzi da pesca possono ridurre al minimo le catture accessorie, migliorare l'efficienza operativa e ridurre il consumo di carburante</w:t>
            </w:r>
            <w:r w:rsidRPr="00565786">
              <w:rPr>
                <w:b/>
                <w:i/>
              </w:rPr>
              <w:t>, migliorando così la sostenibilità e la redditività delle attività di pesca</w:t>
            </w:r>
            <w:r w:rsidRPr="00565786">
              <w:t>;</w:t>
            </w:r>
          </w:p>
        </w:tc>
        <w:tc>
          <w:tcPr>
            <w:tcW w:w="4876" w:type="dxa"/>
            <w:tcBorders>
              <w:top w:val="nil"/>
              <w:left w:val="nil"/>
              <w:bottom w:val="nil"/>
              <w:right w:val="nil"/>
            </w:tcBorders>
          </w:tcPr>
          <w:p w14:paraId="39877136" w14:textId="77777777" w:rsidR="00B968A2" w:rsidRPr="00565786" w:rsidRDefault="00B968A2" w:rsidP="00C72CB5">
            <w:pPr>
              <w:pStyle w:val="Normal6a"/>
            </w:pPr>
            <w:r w:rsidRPr="00565786">
              <w:t>13.</w:t>
            </w:r>
            <w:r w:rsidRPr="00565786">
              <w:tab/>
              <w:t>sottolinea che l'innovazione nell'ambito degli attrezzi da pesca è un motore di sostenibilità e può ridurre notevolmente l'impronta di carbonio del settore della pesca; evidenzia che le moderne tecnologie applicate agli attrezzi da pesca possono ridurre al minimo le catture accessorie, migliorare l'efficienza operativa e ridurre il consumo di carburante;</w:t>
            </w:r>
          </w:p>
        </w:tc>
      </w:tr>
    </w:tbl>
    <w:p w14:paraId="074194C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9F61E1D" w14:textId="77777777" w:rsidR="00B968A2" w:rsidRPr="00565786" w:rsidRDefault="00B968A2" w:rsidP="00B968A2">
      <w:r w:rsidRPr="00565786">
        <w:rPr>
          <w:rStyle w:val="HideTWBExt"/>
        </w:rPr>
        <w:t>&lt;/Amend&gt;</w:t>
      </w:r>
    </w:p>
    <w:p w14:paraId="624938E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290</w:t>
      </w:r>
      <w:r w:rsidRPr="00565786">
        <w:rPr>
          <w:rStyle w:val="HideTWBExt"/>
        </w:rPr>
        <w:t>&lt;/NumAm&gt;</w:t>
      </w:r>
    </w:p>
    <w:p w14:paraId="2E18AA38"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 Asger Christensen</w:t>
      </w:r>
      <w:r w:rsidRPr="00565786">
        <w:rPr>
          <w:rStyle w:val="HideTWBExt"/>
          <w:b w:val="0"/>
        </w:rPr>
        <w:t>&lt;/Members&gt;</w:t>
      </w:r>
    </w:p>
    <w:p w14:paraId="0346F7F2" w14:textId="77777777" w:rsidR="00B968A2" w:rsidRPr="00565786" w:rsidRDefault="00B968A2" w:rsidP="00B968A2">
      <w:pPr>
        <w:pStyle w:val="NormalBold"/>
      </w:pPr>
      <w:r w:rsidRPr="00565786">
        <w:rPr>
          <w:rStyle w:val="HideTWBExt"/>
          <w:b w:val="0"/>
        </w:rPr>
        <w:t>&lt;/RepeatBlock-By&gt;</w:t>
      </w:r>
    </w:p>
    <w:p w14:paraId="54A2AAF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F85E4CD" w14:textId="77777777" w:rsidR="00B968A2" w:rsidRPr="00565786" w:rsidRDefault="00B968A2" w:rsidP="00B968A2">
      <w:pPr>
        <w:pStyle w:val="NormalBold"/>
      </w:pPr>
      <w:r w:rsidRPr="00565786">
        <w:rPr>
          <w:rStyle w:val="HideTWBExt"/>
        </w:rPr>
        <w:t>&lt;Article&gt;</w:t>
      </w:r>
      <w:r w:rsidRPr="00565786">
        <w:t>Paragrafo 13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E144BDB" w14:textId="77777777" w:rsidTr="00C72CB5">
        <w:trPr>
          <w:trHeight w:hRule="exact" w:val="240"/>
          <w:jc w:val="center"/>
        </w:trPr>
        <w:tc>
          <w:tcPr>
            <w:tcW w:w="9752" w:type="dxa"/>
            <w:gridSpan w:val="2"/>
            <w:tcBorders>
              <w:top w:val="nil"/>
              <w:left w:val="nil"/>
              <w:bottom w:val="nil"/>
              <w:right w:val="nil"/>
            </w:tcBorders>
          </w:tcPr>
          <w:p w14:paraId="4EA79537" w14:textId="77777777" w:rsidR="00B968A2" w:rsidRPr="00565786" w:rsidRDefault="00B968A2" w:rsidP="00C72CB5"/>
        </w:tc>
      </w:tr>
      <w:tr w:rsidR="00B968A2" w:rsidRPr="00565786" w14:paraId="5BC3FB34" w14:textId="77777777" w:rsidTr="00C72CB5">
        <w:trPr>
          <w:trHeight w:val="240"/>
          <w:jc w:val="center"/>
        </w:trPr>
        <w:tc>
          <w:tcPr>
            <w:tcW w:w="4876" w:type="dxa"/>
            <w:tcBorders>
              <w:top w:val="nil"/>
              <w:left w:val="nil"/>
              <w:bottom w:val="nil"/>
              <w:right w:val="nil"/>
            </w:tcBorders>
          </w:tcPr>
          <w:p w14:paraId="3BAEC11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A3343FC" w14:textId="77777777" w:rsidR="00B968A2" w:rsidRPr="00565786" w:rsidRDefault="00B968A2" w:rsidP="00C72CB5">
            <w:pPr>
              <w:pStyle w:val="AmColumnHeading"/>
            </w:pPr>
            <w:r w:rsidRPr="00565786">
              <w:t>Emendamento</w:t>
            </w:r>
          </w:p>
        </w:tc>
      </w:tr>
      <w:tr w:rsidR="00B968A2" w:rsidRPr="00565786" w14:paraId="75A7DBFC" w14:textId="77777777" w:rsidTr="00C72CB5">
        <w:trPr>
          <w:jc w:val="center"/>
        </w:trPr>
        <w:tc>
          <w:tcPr>
            <w:tcW w:w="4876" w:type="dxa"/>
            <w:tcBorders>
              <w:top w:val="nil"/>
              <w:left w:val="nil"/>
              <w:bottom w:val="nil"/>
              <w:right w:val="nil"/>
            </w:tcBorders>
          </w:tcPr>
          <w:p w14:paraId="0888DFDF" w14:textId="77777777" w:rsidR="00B968A2" w:rsidRPr="00565786" w:rsidRDefault="00B968A2" w:rsidP="00C72CB5">
            <w:pPr>
              <w:pStyle w:val="Normal6a"/>
            </w:pPr>
            <w:r w:rsidRPr="00565786">
              <w:t>13.</w:t>
            </w:r>
            <w:r w:rsidRPr="00565786">
              <w:tab/>
              <w:t xml:space="preserve">sottolinea che l'innovazione </w:t>
            </w:r>
            <w:r w:rsidRPr="00565786">
              <w:rPr>
                <w:b/>
                <w:i/>
              </w:rPr>
              <w:t>nell'ambito degli attrezzi da</w:t>
            </w:r>
            <w:r w:rsidRPr="00565786">
              <w:t xml:space="preserve"> pesca è un motore essenziale di sostenibilità e può ridurre notevolmente l'impronta di carbonio del settore della pesca; evidenzia che le moderne tecnologie applicate agli attrezzi </w:t>
            </w:r>
            <w:r w:rsidRPr="00565786">
              <w:rPr>
                <w:b/>
                <w:i/>
              </w:rPr>
              <w:t>da pesca</w:t>
            </w:r>
            <w:r w:rsidRPr="00565786">
              <w:t xml:space="preserve"> possono ridurre al minimo le catture accessorie, migliorare l'efficienza operativa e ridurre il </w:t>
            </w:r>
            <w:r w:rsidRPr="00565786">
              <w:rPr>
                <w:b/>
                <w:i/>
              </w:rPr>
              <w:t>consumo di carburante</w:t>
            </w:r>
            <w:r w:rsidRPr="00565786">
              <w:t>, migliorando così la sostenibilità e la redditività delle attività di pesca;</w:t>
            </w:r>
          </w:p>
        </w:tc>
        <w:tc>
          <w:tcPr>
            <w:tcW w:w="4876" w:type="dxa"/>
            <w:tcBorders>
              <w:top w:val="nil"/>
              <w:left w:val="nil"/>
              <w:bottom w:val="nil"/>
              <w:right w:val="nil"/>
            </w:tcBorders>
          </w:tcPr>
          <w:p w14:paraId="060129A9" w14:textId="77777777" w:rsidR="00B968A2" w:rsidRPr="00565786" w:rsidRDefault="00B968A2" w:rsidP="00C72CB5">
            <w:pPr>
              <w:pStyle w:val="Normal6a"/>
            </w:pPr>
            <w:r w:rsidRPr="00565786">
              <w:t>13.</w:t>
            </w:r>
            <w:r w:rsidRPr="00565786">
              <w:tab/>
              <w:t xml:space="preserve">sottolinea che l'innovazione </w:t>
            </w:r>
            <w:r w:rsidRPr="00565786">
              <w:rPr>
                <w:b/>
                <w:i/>
              </w:rPr>
              <w:t>nel settore della</w:t>
            </w:r>
            <w:r w:rsidRPr="00565786">
              <w:t xml:space="preserve"> pesca è un motore essenziale di sostenibilità e può ridurre notevolmente l'impronta di carbonio del settore della pesca; evidenzia che le moderne tecnologie applicate agli attrezzi </w:t>
            </w:r>
            <w:r w:rsidRPr="00565786">
              <w:rPr>
                <w:b/>
                <w:i/>
              </w:rPr>
              <w:t>e ai metodi di pesca</w:t>
            </w:r>
            <w:r w:rsidRPr="00565786">
              <w:t xml:space="preserve"> possono ridurre al minimo le catture accessorie, migliorare l'efficienza operativa e ridurre il </w:t>
            </w:r>
            <w:r w:rsidRPr="00565786">
              <w:rPr>
                <w:b/>
                <w:i/>
              </w:rPr>
              <w:t>fabbisogno energetico</w:t>
            </w:r>
            <w:r w:rsidRPr="00565786">
              <w:t>, migliorando così la sostenibilità e la redditività delle attività di pesca;</w:t>
            </w:r>
          </w:p>
        </w:tc>
      </w:tr>
    </w:tbl>
    <w:p w14:paraId="43AF371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3E1B14B" w14:textId="77777777" w:rsidR="00B968A2" w:rsidRPr="00565786" w:rsidRDefault="00B968A2" w:rsidP="00B968A2">
      <w:r w:rsidRPr="00565786">
        <w:rPr>
          <w:rStyle w:val="HideTWBExt"/>
        </w:rPr>
        <w:t>&lt;/Amend&gt;</w:t>
      </w:r>
    </w:p>
    <w:p w14:paraId="1145148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291</w:t>
      </w:r>
      <w:r w:rsidRPr="00565786">
        <w:rPr>
          <w:rStyle w:val="HideTWBExt"/>
        </w:rPr>
        <w:t>&lt;/NumAm&gt;</w:t>
      </w:r>
    </w:p>
    <w:p w14:paraId="22324775"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7DEC0BFF" w14:textId="77777777" w:rsidR="00B968A2" w:rsidRPr="00565786" w:rsidRDefault="00B968A2" w:rsidP="00B968A2">
      <w:pPr>
        <w:pStyle w:val="NormalBold"/>
      </w:pPr>
      <w:r w:rsidRPr="00565786">
        <w:rPr>
          <w:rStyle w:val="HideTWBExt"/>
          <w:b w:val="0"/>
        </w:rPr>
        <w:t>&lt;/RepeatBlock-By&gt;</w:t>
      </w:r>
    </w:p>
    <w:p w14:paraId="6395343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E000DB2" w14:textId="77777777" w:rsidR="00B968A2" w:rsidRPr="00565786" w:rsidRDefault="00B968A2" w:rsidP="00B968A2">
      <w:pPr>
        <w:pStyle w:val="NormalBold"/>
      </w:pPr>
      <w:r w:rsidRPr="00565786">
        <w:rPr>
          <w:rStyle w:val="HideTWBExt"/>
        </w:rPr>
        <w:t>&lt;Article&gt;</w:t>
      </w:r>
      <w:r w:rsidRPr="00565786">
        <w:t>Paragrafo 13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413C63A" w14:textId="77777777" w:rsidTr="00C72CB5">
        <w:trPr>
          <w:trHeight w:hRule="exact" w:val="240"/>
          <w:jc w:val="center"/>
        </w:trPr>
        <w:tc>
          <w:tcPr>
            <w:tcW w:w="9752" w:type="dxa"/>
            <w:gridSpan w:val="2"/>
            <w:tcBorders>
              <w:top w:val="nil"/>
              <w:left w:val="nil"/>
              <w:bottom w:val="nil"/>
              <w:right w:val="nil"/>
            </w:tcBorders>
          </w:tcPr>
          <w:p w14:paraId="131A53F6" w14:textId="77777777" w:rsidR="00B968A2" w:rsidRPr="00565786" w:rsidRDefault="00B968A2" w:rsidP="00C72CB5"/>
        </w:tc>
      </w:tr>
      <w:tr w:rsidR="00B968A2" w:rsidRPr="00565786" w14:paraId="227A797E" w14:textId="77777777" w:rsidTr="00C72CB5">
        <w:trPr>
          <w:trHeight w:val="240"/>
          <w:jc w:val="center"/>
        </w:trPr>
        <w:tc>
          <w:tcPr>
            <w:tcW w:w="4876" w:type="dxa"/>
            <w:tcBorders>
              <w:top w:val="nil"/>
              <w:left w:val="nil"/>
              <w:bottom w:val="nil"/>
              <w:right w:val="nil"/>
            </w:tcBorders>
          </w:tcPr>
          <w:p w14:paraId="35A8925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F01C8A1" w14:textId="77777777" w:rsidR="00B968A2" w:rsidRPr="00565786" w:rsidRDefault="00B968A2" w:rsidP="00C72CB5">
            <w:pPr>
              <w:pStyle w:val="AmColumnHeading"/>
            </w:pPr>
            <w:r w:rsidRPr="00565786">
              <w:t>Emendamento</w:t>
            </w:r>
          </w:p>
        </w:tc>
      </w:tr>
      <w:tr w:rsidR="00B968A2" w:rsidRPr="00565786" w14:paraId="072948BD" w14:textId="77777777" w:rsidTr="00C72CB5">
        <w:trPr>
          <w:jc w:val="center"/>
        </w:trPr>
        <w:tc>
          <w:tcPr>
            <w:tcW w:w="4876" w:type="dxa"/>
            <w:tcBorders>
              <w:top w:val="nil"/>
              <w:left w:val="nil"/>
              <w:bottom w:val="nil"/>
              <w:right w:val="nil"/>
            </w:tcBorders>
          </w:tcPr>
          <w:p w14:paraId="4F93A8AB" w14:textId="77777777" w:rsidR="00B968A2" w:rsidRPr="00565786" w:rsidRDefault="00B968A2" w:rsidP="00C72CB5">
            <w:pPr>
              <w:pStyle w:val="Normal6a"/>
            </w:pPr>
          </w:p>
        </w:tc>
        <w:tc>
          <w:tcPr>
            <w:tcW w:w="4876" w:type="dxa"/>
            <w:tcBorders>
              <w:top w:val="nil"/>
              <w:left w:val="nil"/>
              <w:bottom w:val="nil"/>
              <w:right w:val="nil"/>
            </w:tcBorders>
          </w:tcPr>
          <w:p w14:paraId="6EBA966A" w14:textId="77777777" w:rsidR="00B968A2" w:rsidRPr="00565786" w:rsidRDefault="00B968A2" w:rsidP="00C72CB5">
            <w:pPr>
              <w:pStyle w:val="Normal6a"/>
            </w:pPr>
            <w:r w:rsidRPr="00565786">
              <w:rPr>
                <w:b/>
                <w:i/>
              </w:rPr>
              <w:t>13 bis.</w:t>
            </w:r>
            <w:r w:rsidRPr="00565786">
              <w:tab/>
            </w:r>
            <w:r w:rsidRPr="00565786">
              <w:rPr>
                <w:b/>
                <w:i/>
              </w:rPr>
              <w:t>sottolinea l'urgente necessità di investire e diffondere tecnologie di pesca che riducano le catture indesiderate, migliorino la selettività e riducano al minimo le perturbazioni degli ecosistemi; sottolinea che le transizioni tecnologiche nel settore dovrebbero essere guidate da solide prove scientifiche, comprese, se del caso, valutazioni dell'impatto ambientale e analisi del ciclo di vita; chiede che il processo decisionale relativo all'approvazione degli attrezzi da pesca, all'ammissibilità dei finanziamenti e alla flessibilità normativa si basi sulle migliori conoscenze scientifiche disponibili e sia in linea con gli obiettivi del ripristino degli ecosistemi marini e della protezione della biodiversità;</w:t>
            </w:r>
          </w:p>
        </w:tc>
      </w:tr>
    </w:tbl>
    <w:p w14:paraId="55D8213F"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5F805CA1" w14:textId="77777777" w:rsidR="00B968A2" w:rsidRPr="006D085E" w:rsidRDefault="00B968A2" w:rsidP="00B968A2">
      <w:pPr>
        <w:rPr>
          <w:lang w:val="fr-BE"/>
        </w:rPr>
      </w:pPr>
      <w:r w:rsidRPr="006D085E">
        <w:rPr>
          <w:rStyle w:val="HideTWBExt"/>
          <w:lang w:val="fr-BE"/>
        </w:rPr>
        <w:t>&lt;/Amend&gt;</w:t>
      </w:r>
    </w:p>
    <w:p w14:paraId="47DEC574"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292</w:t>
      </w:r>
      <w:r w:rsidRPr="006D085E">
        <w:rPr>
          <w:rStyle w:val="HideTWBExt"/>
          <w:lang w:val="fr-BE"/>
        </w:rPr>
        <w:t>&lt;/NumAm&gt;</w:t>
      </w:r>
    </w:p>
    <w:p w14:paraId="4849C556"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5124580C" w14:textId="77777777" w:rsidR="00B968A2" w:rsidRPr="006D085E" w:rsidRDefault="00B968A2" w:rsidP="00B968A2">
      <w:pPr>
        <w:pStyle w:val="NormalBold"/>
        <w:rPr>
          <w:lang w:val="fr-BE"/>
        </w:rPr>
      </w:pPr>
      <w:r w:rsidRPr="006D085E">
        <w:rPr>
          <w:rStyle w:val="HideTWBExt"/>
          <w:b w:val="0"/>
          <w:lang w:val="fr-BE"/>
        </w:rPr>
        <w:t>&lt;/RepeatBlock-By&gt;</w:t>
      </w:r>
    </w:p>
    <w:p w14:paraId="7A529C1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E3B5FD2" w14:textId="77777777" w:rsidR="00B968A2" w:rsidRPr="00565786" w:rsidRDefault="00B968A2" w:rsidP="00B968A2">
      <w:pPr>
        <w:pStyle w:val="NormalBold"/>
      </w:pPr>
      <w:r w:rsidRPr="00565786">
        <w:rPr>
          <w:rStyle w:val="HideTWBExt"/>
        </w:rPr>
        <w:t>&lt;Article&gt;</w:t>
      </w:r>
      <w:r w:rsidRPr="00565786">
        <w:t>Paragrafo 13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11824A9" w14:textId="77777777" w:rsidTr="00C72CB5">
        <w:trPr>
          <w:trHeight w:hRule="exact" w:val="240"/>
          <w:jc w:val="center"/>
        </w:trPr>
        <w:tc>
          <w:tcPr>
            <w:tcW w:w="9752" w:type="dxa"/>
            <w:gridSpan w:val="2"/>
            <w:tcBorders>
              <w:top w:val="nil"/>
              <w:left w:val="nil"/>
              <w:bottom w:val="nil"/>
              <w:right w:val="nil"/>
            </w:tcBorders>
          </w:tcPr>
          <w:p w14:paraId="56D7D521" w14:textId="77777777" w:rsidR="00B968A2" w:rsidRPr="00565786" w:rsidRDefault="00B968A2" w:rsidP="00C72CB5"/>
        </w:tc>
      </w:tr>
      <w:tr w:rsidR="00B968A2" w:rsidRPr="00565786" w14:paraId="29E995A4" w14:textId="77777777" w:rsidTr="00C72CB5">
        <w:trPr>
          <w:trHeight w:val="240"/>
          <w:jc w:val="center"/>
        </w:trPr>
        <w:tc>
          <w:tcPr>
            <w:tcW w:w="4876" w:type="dxa"/>
            <w:tcBorders>
              <w:top w:val="nil"/>
              <w:left w:val="nil"/>
              <w:bottom w:val="nil"/>
              <w:right w:val="nil"/>
            </w:tcBorders>
          </w:tcPr>
          <w:p w14:paraId="064340C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D192D3E" w14:textId="77777777" w:rsidR="00B968A2" w:rsidRPr="00565786" w:rsidRDefault="00B968A2" w:rsidP="00C72CB5">
            <w:pPr>
              <w:pStyle w:val="AmColumnHeading"/>
            </w:pPr>
            <w:r w:rsidRPr="00565786">
              <w:t>Emendamento</w:t>
            </w:r>
          </w:p>
        </w:tc>
      </w:tr>
      <w:tr w:rsidR="00B968A2" w:rsidRPr="00565786" w14:paraId="6DE9D81D" w14:textId="77777777" w:rsidTr="00C72CB5">
        <w:trPr>
          <w:jc w:val="center"/>
        </w:trPr>
        <w:tc>
          <w:tcPr>
            <w:tcW w:w="4876" w:type="dxa"/>
            <w:tcBorders>
              <w:top w:val="nil"/>
              <w:left w:val="nil"/>
              <w:bottom w:val="nil"/>
              <w:right w:val="nil"/>
            </w:tcBorders>
          </w:tcPr>
          <w:p w14:paraId="011E808F" w14:textId="77777777" w:rsidR="00B968A2" w:rsidRPr="00565786" w:rsidRDefault="00B968A2" w:rsidP="00C72CB5">
            <w:pPr>
              <w:pStyle w:val="Normal6a"/>
            </w:pPr>
          </w:p>
        </w:tc>
        <w:tc>
          <w:tcPr>
            <w:tcW w:w="4876" w:type="dxa"/>
            <w:tcBorders>
              <w:top w:val="nil"/>
              <w:left w:val="nil"/>
              <w:bottom w:val="nil"/>
              <w:right w:val="nil"/>
            </w:tcBorders>
          </w:tcPr>
          <w:p w14:paraId="0A36A879" w14:textId="77777777" w:rsidR="00B968A2" w:rsidRPr="00565786" w:rsidRDefault="00B968A2" w:rsidP="00C72CB5">
            <w:pPr>
              <w:pStyle w:val="Normal6a"/>
            </w:pPr>
            <w:r w:rsidRPr="00565786">
              <w:rPr>
                <w:b/>
                <w:i/>
              </w:rPr>
              <w:t>13 bis.</w:t>
            </w:r>
            <w:r w:rsidRPr="00565786">
              <w:tab/>
            </w:r>
            <w:r w:rsidRPr="00565786">
              <w:rPr>
                <w:b/>
                <w:i/>
              </w:rPr>
              <w:t>sottolinea, tuttavia, che alcune recenti tecnologie innovative applicate agli attrezzi da pesca comportano gravi rischi per le popolazioni ittiche, l'ambiente marino e la pesca costiera; ricorda, a tale proposito, la sua posizione in merito al divieto di utilizzare sciabiche demersali nelle acque costiere francesi;</w:t>
            </w:r>
          </w:p>
        </w:tc>
      </w:tr>
    </w:tbl>
    <w:p w14:paraId="3F14B1A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7F13A0D" w14:textId="77777777" w:rsidR="00B968A2" w:rsidRPr="00565786" w:rsidRDefault="00B968A2" w:rsidP="00B968A2">
      <w:r w:rsidRPr="00565786">
        <w:rPr>
          <w:rStyle w:val="HideTWBExt"/>
        </w:rPr>
        <w:t>&lt;/Amend&gt;</w:t>
      </w:r>
    </w:p>
    <w:p w14:paraId="6D5C877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293</w:t>
      </w:r>
      <w:r w:rsidRPr="00565786">
        <w:rPr>
          <w:rStyle w:val="HideTWBExt"/>
        </w:rPr>
        <w:t>&lt;/NumAm&gt;</w:t>
      </w:r>
    </w:p>
    <w:p w14:paraId="11C6667C"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03564CA3" w14:textId="77777777" w:rsidR="00B968A2" w:rsidRPr="00565786" w:rsidRDefault="00B968A2" w:rsidP="00B968A2">
      <w:pPr>
        <w:pStyle w:val="NormalBold"/>
      </w:pPr>
      <w:r w:rsidRPr="00565786">
        <w:rPr>
          <w:rStyle w:val="HideTWBExt"/>
          <w:b w:val="0"/>
        </w:rPr>
        <w:t>&lt;/RepeatBlock-By&gt;</w:t>
      </w:r>
    </w:p>
    <w:p w14:paraId="20C6B56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22AD085" w14:textId="77777777" w:rsidR="00B968A2" w:rsidRPr="00565786" w:rsidRDefault="00B968A2" w:rsidP="00B968A2">
      <w:pPr>
        <w:pStyle w:val="NormalBold"/>
      </w:pPr>
      <w:r w:rsidRPr="00565786">
        <w:rPr>
          <w:rStyle w:val="HideTWBExt"/>
        </w:rPr>
        <w:t>&lt;Article&gt;</w:t>
      </w:r>
      <w:r w:rsidRPr="00565786">
        <w:t>Paragrafo 13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F71CF64" w14:textId="77777777" w:rsidTr="00C72CB5">
        <w:trPr>
          <w:trHeight w:hRule="exact" w:val="240"/>
          <w:jc w:val="center"/>
        </w:trPr>
        <w:tc>
          <w:tcPr>
            <w:tcW w:w="9752" w:type="dxa"/>
            <w:gridSpan w:val="2"/>
            <w:tcBorders>
              <w:top w:val="nil"/>
              <w:left w:val="nil"/>
              <w:bottom w:val="nil"/>
              <w:right w:val="nil"/>
            </w:tcBorders>
          </w:tcPr>
          <w:p w14:paraId="3F8E4174" w14:textId="77777777" w:rsidR="00B968A2" w:rsidRPr="00565786" w:rsidRDefault="00B968A2" w:rsidP="00C72CB5"/>
        </w:tc>
      </w:tr>
      <w:tr w:rsidR="00B968A2" w:rsidRPr="00565786" w14:paraId="081472FC" w14:textId="77777777" w:rsidTr="00C72CB5">
        <w:trPr>
          <w:trHeight w:val="240"/>
          <w:jc w:val="center"/>
        </w:trPr>
        <w:tc>
          <w:tcPr>
            <w:tcW w:w="4876" w:type="dxa"/>
            <w:tcBorders>
              <w:top w:val="nil"/>
              <w:left w:val="nil"/>
              <w:bottom w:val="nil"/>
              <w:right w:val="nil"/>
            </w:tcBorders>
          </w:tcPr>
          <w:p w14:paraId="5C2E0E6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DEBBF3D" w14:textId="77777777" w:rsidR="00B968A2" w:rsidRPr="00565786" w:rsidRDefault="00B968A2" w:rsidP="00C72CB5">
            <w:pPr>
              <w:pStyle w:val="AmColumnHeading"/>
            </w:pPr>
            <w:r w:rsidRPr="00565786">
              <w:t>Emendamento</w:t>
            </w:r>
          </w:p>
        </w:tc>
      </w:tr>
      <w:tr w:rsidR="00B968A2" w:rsidRPr="00565786" w14:paraId="632CBB27" w14:textId="77777777" w:rsidTr="00C72CB5">
        <w:trPr>
          <w:jc w:val="center"/>
        </w:trPr>
        <w:tc>
          <w:tcPr>
            <w:tcW w:w="4876" w:type="dxa"/>
            <w:tcBorders>
              <w:top w:val="nil"/>
              <w:left w:val="nil"/>
              <w:bottom w:val="nil"/>
              <w:right w:val="nil"/>
            </w:tcBorders>
          </w:tcPr>
          <w:p w14:paraId="138BEFB6" w14:textId="77777777" w:rsidR="00B968A2" w:rsidRPr="00565786" w:rsidRDefault="00B968A2" w:rsidP="00C72CB5">
            <w:pPr>
              <w:pStyle w:val="Normal6a"/>
            </w:pPr>
          </w:p>
        </w:tc>
        <w:tc>
          <w:tcPr>
            <w:tcW w:w="4876" w:type="dxa"/>
            <w:tcBorders>
              <w:top w:val="nil"/>
              <w:left w:val="nil"/>
              <w:bottom w:val="nil"/>
              <w:right w:val="nil"/>
            </w:tcBorders>
          </w:tcPr>
          <w:p w14:paraId="7A77DB80" w14:textId="77777777" w:rsidR="00B968A2" w:rsidRPr="00565786" w:rsidRDefault="00B968A2" w:rsidP="00C72CB5">
            <w:pPr>
              <w:pStyle w:val="Normal6a"/>
            </w:pPr>
            <w:r w:rsidRPr="00565786">
              <w:rPr>
                <w:b/>
                <w:i/>
              </w:rPr>
              <w:t>13 bis.</w:t>
            </w:r>
            <w:r w:rsidRPr="00565786">
              <w:tab/>
            </w:r>
            <w:r w:rsidRPr="00565786">
              <w:rPr>
                <w:b/>
                <w:i/>
              </w:rPr>
              <w:t>ritiene che, date le enormi differenze regionali nella pesca dell'UE, il sostegno all'innovazione degli attrezzi da pesca sia un settore politico in cui la cooperazione e l'impegno con le flotte locali sono assolutamente necessari;</w:t>
            </w:r>
          </w:p>
        </w:tc>
      </w:tr>
    </w:tbl>
    <w:p w14:paraId="4614B88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3F832CB" w14:textId="77777777" w:rsidR="00B968A2" w:rsidRPr="00565786" w:rsidRDefault="00B968A2" w:rsidP="00B968A2">
      <w:r w:rsidRPr="00565786">
        <w:rPr>
          <w:rStyle w:val="HideTWBExt"/>
        </w:rPr>
        <w:t>&lt;/Amend&gt;</w:t>
      </w:r>
    </w:p>
    <w:p w14:paraId="1C7EC86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294</w:t>
      </w:r>
      <w:r w:rsidRPr="00565786">
        <w:rPr>
          <w:rStyle w:val="HideTWBExt"/>
        </w:rPr>
        <w:t>&lt;/NumAm&gt;</w:t>
      </w:r>
    </w:p>
    <w:p w14:paraId="46DB9B45" w14:textId="77777777" w:rsidR="00B968A2" w:rsidRPr="00565786" w:rsidRDefault="00B968A2" w:rsidP="00B968A2">
      <w:pPr>
        <w:pStyle w:val="NormalBold"/>
      </w:pPr>
      <w:r w:rsidRPr="00565786">
        <w:rPr>
          <w:rStyle w:val="HideTWBExt"/>
          <w:b w:val="0"/>
        </w:rPr>
        <w:t>&lt;RepeatBlock-By&gt;&lt;Members&gt;</w:t>
      </w:r>
      <w:r w:rsidRPr="00565786">
        <w:t>Eric Sargiacomo, Sérgio Gonçalves</w:t>
      </w:r>
      <w:r w:rsidRPr="00565786">
        <w:rPr>
          <w:rStyle w:val="HideTWBExt"/>
          <w:b w:val="0"/>
        </w:rPr>
        <w:t>&lt;/Members&gt;</w:t>
      </w:r>
    </w:p>
    <w:p w14:paraId="71E07D35" w14:textId="77777777" w:rsidR="00B968A2" w:rsidRPr="00565786" w:rsidRDefault="00B968A2" w:rsidP="00B968A2">
      <w:pPr>
        <w:pStyle w:val="NormalBold"/>
      </w:pPr>
      <w:r w:rsidRPr="00565786">
        <w:rPr>
          <w:rStyle w:val="HideTWBExt"/>
          <w:b w:val="0"/>
        </w:rPr>
        <w:t>&lt;/RepeatBlock-By&gt;</w:t>
      </w:r>
    </w:p>
    <w:p w14:paraId="4C303D9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1B85E1D" w14:textId="77777777" w:rsidR="00B968A2" w:rsidRPr="00565786" w:rsidRDefault="00B968A2" w:rsidP="00B968A2">
      <w:pPr>
        <w:pStyle w:val="NormalBold"/>
      </w:pPr>
      <w:r w:rsidRPr="00565786">
        <w:rPr>
          <w:rStyle w:val="HideTWBExt"/>
        </w:rPr>
        <w:t>&lt;Article&gt;</w:t>
      </w:r>
      <w:r w:rsidRPr="00565786">
        <w:t>Paragrafo 13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B019DC1" w14:textId="77777777" w:rsidTr="00C72CB5">
        <w:trPr>
          <w:trHeight w:hRule="exact" w:val="240"/>
          <w:jc w:val="center"/>
        </w:trPr>
        <w:tc>
          <w:tcPr>
            <w:tcW w:w="9752" w:type="dxa"/>
            <w:gridSpan w:val="2"/>
            <w:tcBorders>
              <w:top w:val="nil"/>
              <w:left w:val="nil"/>
              <w:bottom w:val="nil"/>
              <w:right w:val="nil"/>
            </w:tcBorders>
          </w:tcPr>
          <w:p w14:paraId="48FF7393" w14:textId="77777777" w:rsidR="00B968A2" w:rsidRPr="00565786" w:rsidRDefault="00B968A2" w:rsidP="00C72CB5"/>
        </w:tc>
      </w:tr>
      <w:tr w:rsidR="00B968A2" w:rsidRPr="00565786" w14:paraId="1E04186D" w14:textId="77777777" w:rsidTr="00C72CB5">
        <w:trPr>
          <w:trHeight w:val="240"/>
          <w:jc w:val="center"/>
        </w:trPr>
        <w:tc>
          <w:tcPr>
            <w:tcW w:w="4876" w:type="dxa"/>
            <w:tcBorders>
              <w:top w:val="nil"/>
              <w:left w:val="nil"/>
              <w:bottom w:val="nil"/>
              <w:right w:val="nil"/>
            </w:tcBorders>
          </w:tcPr>
          <w:p w14:paraId="580DB64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11782DD" w14:textId="77777777" w:rsidR="00B968A2" w:rsidRPr="00565786" w:rsidRDefault="00B968A2" w:rsidP="00C72CB5">
            <w:pPr>
              <w:pStyle w:val="AmColumnHeading"/>
            </w:pPr>
            <w:r w:rsidRPr="00565786">
              <w:t>Emendamento</w:t>
            </w:r>
          </w:p>
        </w:tc>
      </w:tr>
      <w:tr w:rsidR="00B968A2" w:rsidRPr="00565786" w14:paraId="188BC0AE" w14:textId="77777777" w:rsidTr="00C72CB5">
        <w:trPr>
          <w:jc w:val="center"/>
        </w:trPr>
        <w:tc>
          <w:tcPr>
            <w:tcW w:w="4876" w:type="dxa"/>
            <w:tcBorders>
              <w:top w:val="nil"/>
              <w:left w:val="nil"/>
              <w:bottom w:val="nil"/>
              <w:right w:val="nil"/>
            </w:tcBorders>
          </w:tcPr>
          <w:p w14:paraId="1E29D3A8" w14:textId="77777777" w:rsidR="00B968A2" w:rsidRPr="00565786" w:rsidRDefault="00B968A2" w:rsidP="00C72CB5">
            <w:pPr>
              <w:pStyle w:val="Normal6a"/>
            </w:pPr>
          </w:p>
        </w:tc>
        <w:tc>
          <w:tcPr>
            <w:tcW w:w="4876" w:type="dxa"/>
            <w:tcBorders>
              <w:top w:val="nil"/>
              <w:left w:val="nil"/>
              <w:bottom w:val="nil"/>
              <w:right w:val="nil"/>
            </w:tcBorders>
          </w:tcPr>
          <w:p w14:paraId="45A9A780" w14:textId="77777777" w:rsidR="00B968A2" w:rsidRPr="00565786" w:rsidRDefault="00B968A2" w:rsidP="00C72CB5">
            <w:pPr>
              <w:pStyle w:val="Normal6a"/>
            </w:pPr>
            <w:r w:rsidRPr="00565786">
              <w:rPr>
                <w:b/>
                <w:i/>
              </w:rPr>
              <w:t>13 bis.</w:t>
            </w:r>
            <w:r w:rsidRPr="00565786">
              <w:tab/>
            </w:r>
            <w:r w:rsidRPr="00565786">
              <w:rPr>
                <w:b/>
                <w:i/>
              </w:rPr>
              <w:t>sottolinea, tuttavia, che l'innovazione o la decarbonizzazione non dovrebbero essere utilizzate come argomento per giustificare metodi di pesca o attrezzi particolarmente distruttivi per gli ecosistemi;</w:t>
            </w:r>
          </w:p>
        </w:tc>
      </w:tr>
    </w:tbl>
    <w:p w14:paraId="446B8B4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6CCA37B8" w14:textId="77777777" w:rsidR="00B968A2" w:rsidRPr="00565786" w:rsidRDefault="00B968A2" w:rsidP="00B968A2">
      <w:r w:rsidRPr="00565786">
        <w:rPr>
          <w:rStyle w:val="HideTWBExt"/>
        </w:rPr>
        <w:t>&lt;/Amend&gt;</w:t>
      </w:r>
    </w:p>
    <w:p w14:paraId="48F8B36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295</w:t>
      </w:r>
      <w:r w:rsidRPr="00565786">
        <w:rPr>
          <w:rStyle w:val="HideTWBExt"/>
        </w:rPr>
        <w:t>&lt;/NumAm&gt;</w:t>
      </w:r>
    </w:p>
    <w:p w14:paraId="08070BFC" w14:textId="77777777" w:rsidR="00B968A2" w:rsidRPr="00565786" w:rsidRDefault="00B968A2" w:rsidP="00B968A2">
      <w:pPr>
        <w:pStyle w:val="NormalBold"/>
      </w:pPr>
      <w:r w:rsidRPr="00565786">
        <w:rPr>
          <w:rStyle w:val="HideTWBExt"/>
          <w:b w:val="0"/>
        </w:rPr>
        <w:t>&lt;RepeatBlock-By&gt;&lt;Members&gt;</w:t>
      </w:r>
      <w:r w:rsidRPr="00565786">
        <w:t>Emma Fourreau</w:t>
      </w:r>
      <w:r w:rsidRPr="00565786">
        <w:rPr>
          <w:rStyle w:val="HideTWBExt"/>
          <w:b w:val="0"/>
        </w:rPr>
        <w:t>&lt;/Members&gt;</w:t>
      </w:r>
    </w:p>
    <w:p w14:paraId="11637A85" w14:textId="77777777" w:rsidR="00B968A2" w:rsidRPr="00565786" w:rsidRDefault="00B968A2" w:rsidP="00B968A2">
      <w:pPr>
        <w:pStyle w:val="NormalBold"/>
      </w:pPr>
      <w:r w:rsidRPr="00565786">
        <w:rPr>
          <w:rStyle w:val="HideTWBExt"/>
          <w:b w:val="0"/>
        </w:rPr>
        <w:t>&lt;/RepeatBlock-By&gt;</w:t>
      </w:r>
    </w:p>
    <w:p w14:paraId="30600E1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0097706" w14:textId="77777777" w:rsidR="00B968A2" w:rsidRPr="00565786" w:rsidRDefault="00B968A2" w:rsidP="00B968A2">
      <w:pPr>
        <w:pStyle w:val="NormalBold"/>
      </w:pPr>
      <w:r w:rsidRPr="00565786">
        <w:rPr>
          <w:rStyle w:val="HideTWBExt"/>
        </w:rPr>
        <w:t>&lt;Article&gt;</w:t>
      </w:r>
      <w:r w:rsidRPr="00565786">
        <w:t>Paragrafo 13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8768DBD" w14:textId="77777777" w:rsidTr="00C72CB5">
        <w:trPr>
          <w:trHeight w:hRule="exact" w:val="240"/>
          <w:jc w:val="center"/>
        </w:trPr>
        <w:tc>
          <w:tcPr>
            <w:tcW w:w="9752" w:type="dxa"/>
            <w:gridSpan w:val="2"/>
            <w:tcBorders>
              <w:top w:val="nil"/>
              <w:left w:val="nil"/>
              <w:bottom w:val="nil"/>
              <w:right w:val="nil"/>
            </w:tcBorders>
          </w:tcPr>
          <w:p w14:paraId="362805E2" w14:textId="77777777" w:rsidR="00B968A2" w:rsidRPr="00565786" w:rsidRDefault="00B968A2" w:rsidP="00C72CB5"/>
        </w:tc>
      </w:tr>
      <w:tr w:rsidR="00B968A2" w:rsidRPr="00565786" w14:paraId="09313D4A" w14:textId="77777777" w:rsidTr="00C72CB5">
        <w:trPr>
          <w:trHeight w:val="240"/>
          <w:jc w:val="center"/>
        </w:trPr>
        <w:tc>
          <w:tcPr>
            <w:tcW w:w="4876" w:type="dxa"/>
            <w:tcBorders>
              <w:top w:val="nil"/>
              <w:left w:val="nil"/>
              <w:bottom w:val="nil"/>
              <w:right w:val="nil"/>
            </w:tcBorders>
          </w:tcPr>
          <w:p w14:paraId="37284EF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069781A" w14:textId="77777777" w:rsidR="00B968A2" w:rsidRPr="00565786" w:rsidRDefault="00B968A2" w:rsidP="00C72CB5">
            <w:pPr>
              <w:pStyle w:val="AmColumnHeading"/>
            </w:pPr>
            <w:r w:rsidRPr="00565786">
              <w:t>Emendamento</w:t>
            </w:r>
          </w:p>
        </w:tc>
      </w:tr>
      <w:tr w:rsidR="00B968A2" w:rsidRPr="00565786" w14:paraId="750F41AA" w14:textId="77777777" w:rsidTr="00C72CB5">
        <w:trPr>
          <w:jc w:val="center"/>
        </w:trPr>
        <w:tc>
          <w:tcPr>
            <w:tcW w:w="4876" w:type="dxa"/>
            <w:tcBorders>
              <w:top w:val="nil"/>
              <w:left w:val="nil"/>
              <w:bottom w:val="nil"/>
              <w:right w:val="nil"/>
            </w:tcBorders>
          </w:tcPr>
          <w:p w14:paraId="4108EA11" w14:textId="77777777" w:rsidR="00B968A2" w:rsidRPr="00565786" w:rsidRDefault="00B968A2" w:rsidP="00C72CB5">
            <w:pPr>
              <w:pStyle w:val="Normal6a"/>
            </w:pPr>
          </w:p>
        </w:tc>
        <w:tc>
          <w:tcPr>
            <w:tcW w:w="4876" w:type="dxa"/>
            <w:tcBorders>
              <w:top w:val="nil"/>
              <w:left w:val="nil"/>
              <w:bottom w:val="nil"/>
              <w:right w:val="nil"/>
            </w:tcBorders>
          </w:tcPr>
          <w:p w14:paraId="0E087222" w14:textId="77777777" w:rsidR="00B968A2" w:rsidRPr="00565786" w:rsidRDefault="00B968A2" w:rsidP="00C72CB5">
            <w:pPr>
              <w:pStyle w:val="Normal6a"/>
            </w:pPr>
            <w:r w:rsidRPr="00565786">
              <w:rPr>
                <w:b/>
                <w:i/>
              </w:rPr>
              <w:t>13 ter.</w:t>
            </w:r>
            <w:r w:rsidRPr="00565786">
              <w:tab/>
            </w:r>
            <w:r w:rsidRPr="00565786">
              <w:rPr>
                <w:b/>
                <w:i/>
              </w:rPr>
              <w:t>sottolinea che la decarbonizzazione della pesca dovrebbe avvenire in modo coordinato con una transizione verso una pesca a basso impatto;</w:t>
            </w:r>
          </w:p>
        </w:tc>
      </w:tr>
    </w:tbl>
    <w:p w14:paraId="65570341"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5624AF0D" w14:textId="77777777" w:rsidR="00B968A2" w:rsidRPr="006D085E" w:rsidRDefault="00B968A2" w:rsidP="00B968A2">
      <w:pPr>
        <w:rPr>
          <w:lang w:val="fr-BE"/>
        </w:rPr>
      </w:pPr>
      <w:r w:rsidRPr="006D085E">
        <w:rPr>
          <w:rStyle w:val="HideTWBExt"/>
          <w:lang w:val="fr-BE"/>
        </w:rPr>
        <w:t>&lt;/Amend&gt;</w:t>
      </w:r>
    </w:p>
    <w:p w14:paraId="2044F5F3"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296</w:t>
      </w:r>
      <w:r w:rsidRPr="006D085E">
        <w:rPr>
          <w:rStyle w:val="HideTWBExt"/>
          <w:lang w:val="fr-BE"/>
        </w:rPr>
        <w:t>&lt;/NumAm&gt;</w:t>
      </w:r>
    </w:p>
    <w:p w14:paraId="109C3DDA"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54FD8E1D" w14:textId="77777777" w:rsidR="00B968A2" w:rsidRPr="006D085E" w:rsidRDefault="00B968A2" w:rsidP="00B968A2">
      <w:pPr>
        <w:pStyle w:val="NormalBold"/>
        <w:rPr>
          <w:lang w:val="fr-BE"/>
        </w:rPr>
      </w:pPr>
      <w:r w:rsidRPr="006D085E">
        <w:rPr>
          <w:rStyle w:val="HideTWBExt"/>
          <w:b w:val="0"/>
          <w:lang w:val="fr-BE"/>
        </w:rPr>
        <w:t>&lt;/RepeatBlock-By&gt;</w:t>
      </w:r>
    </w:p>
    <w:p w14:paraId="1E41D80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F09A184" w14:textId="77777777" w:rsidR="00B968A2" w:rsidRPr="00565786" w:rsidRDefault="00B968A2" w:rsidP="00B968A2">
      <w:pPr>
        <w:pStyle w:val="NormalBold"/>
      </w:pPr>
      <w:r w:rsidRPr="00565786">
        <w:rPr>
          <w:rStyle w:val="HideTWBExt"/>
        </w:rPr>
        <w:t>&lt;Article&gt;</w:t>
      </w:r>
      <w:r w:rsidRPr="00565786">
        <w:t>Paragrafo 13 quater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A6E9FDB" w14:textId="77777777" w:rsidTr="00C72CB5">
        <w:trPr>
          <w:trHeight w:hRule="exact" w:val="240"/>
          <w:jc w:val="center"/>
        </w:trPr>
        <w:tc>
          <w:tcPr>
            <w:tcW w:w="9752" w:type="dxa"/>
            <w:gridSpan w:val="2"/>
            <w:tcBorders>
              <w:top w:val="nil"/>
              <w:left w:val="nil"/>
              <w:bottom w:val="nil"/>
              <w:right w:val="nil"/>
            </w:tcBorders>
          </w:tcPr>
          <w:p w14:paraId="0F863367" w14:textId="77777777" w:rsidR="00B968A2" w:rsidRPr="00565786" w:rsidRDefault="00B968A2" w:rsidP="00C72CB5"/>
        </w:tc>
      </w:tr>
      <w:tr w:rsidR="00B968A2" w:rsidRPr="00565786" w14:paraId="28DE79FB" w14:textId="77777777" w:rsidTr="00C72CB5">
        <w:trPr>
          <w:trHeight w:val="240"/>
          <w:jc w:val="center"/>
        </w:trPr>
        <w:tc>
          <w:tcPr>
            <w:tcW w:w="4876" w:type="dxa"/>
            <w:tcBorders>
              <w:top w:val="nil"/>
              <w:left w:val="nil"/>
              <w:bottom w:val="nil"/>
              <w:right w:val="nil"/>
            </w:tcBorders>
          </w:tcPr>
          <w:p w14:paraId="70F7593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C259553" w14:textId="77777777" w:rsidR="00B968A2" w:rsidRPr="00565786" w:rsidRDefault="00B968A2" w:rsidP="00C72CB5">
            <w:pPr>
              <w:pStyle w:val="AmColumnHeading"/>
            </w:pPr>
            <w:r w:rsidRPr="00565786">
              <w:t>Emendamento</w:t>
            </w:r>
          </w:p>
        </w:tc>
      </w:tr>
      <w:tr w:rsidR="00B968A2" w:rsidRPr="00565786" w14:paraId="11146B31" w14:textId="77777777" w:rsidTr="00C72CB5">
        <w:trPr>
          <w:jc w:val="center"/>
        </w:trPr>
        <w:tc>
          <w:tcPr>
            <w:tcW w:w="4876" w:type="dxa"/>
            <w:tcBorders>
              <w:top w:val="nil"/>
              <w:left w:val="nil"/>
              <w:bottom w:val="nil"/>
              <w:right w:val="nil"/>
            </w:tcBorders>
          </w:tcPr>
          <w:p w14:paraId="79FA4A14" w14:textId="77777777" w:rsidR="00B968A2" w:rsidRPr="00565786" w:rsidRDefault="00B968A2" w:rsidP="00C72CB5">
            <w:pPr>
              <w:pStyle w:val="Normal6a"/>
            </w:pPr>
          </w:p>
        </w:tc>
        <w:tc>
          <w:tcPr>
            <w:tcW w:w="4876" w:type="dxa"/>
            <w:tcBorders>
              <w:top w:val="nil"/>
              <w:left w:val="nil"/>
              <w:bottom w:val="nil"/>
              <w:right w:val="nil"/>
            </w:tcBorders>
          </w:tcPr>
          <w:p w14:paraId="11F8CE70" w14:textId="77777777" w:rsidR="00B968A2" w:rsidRPr="00565786" w:rsidRDefault="00B968A2" w:rsidP="00C72CB5">
            <w:pPr>
              <w:pStyle w:val="Normal6a"/>
            </w:pPr>
            <w:r w:rsidRPr="00565786">
              <w:rPr>
                <w:b/>
                <w:i/>
              </w:rPr>
              <w:t>13 quater.</w:t>
            </w:r>
            <w:r w:rsidRPr="00565786">
              <w:tab/>
            </w:r>
            <w:r w:rsidRPr="00565786">
              <w:rPr>
                <w:b/>
                <w:i/>
              </w:rPr>
              <w:t>sottolinea l'importanza di ridurre progressivamente l'uso della pesca con reti a strascico, data la sua elevata intensità di utilizzo di carburante e gli impatti negativi sugli habitat dei fondali marini, offrendo al contempo prospettive e alternative a lungo termine ai pescatori;</w:t>
            </w:r>
          </w:p>
        </w:tc>
      </w:tr>
    </w:tbl>
    <w:p w14:paraId="5760FBBC"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3EA63955" w14:textId="77777777" w:rsidR="00B968A2" w:rsidRPr="006D085E" w:rsidRDefault="00B968A2" w:rsidP="00B968A2">
      <w:pPr>
        <w:rPr>
          <w:lang w:val="fr-BE"/>
        </w:rPr>
      </w:pPr>
      <w:r w:rsidRPr="006D085E">
        <w:rPr>
          <w:rStyle w:val="HideTWBExt"/>
          <w:lang w:val="fr-BE"/>
        </w:rPr>
        <w:t>&lt;/Amend&gt;</w:t>
      </w:r>
    </w:p>
    <w:p w14:paraId="70E2B36F"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297</w:t>
      </w:r>
      <w:r w:rsidRPr="006D085E">
        <w:rPr>
          <w:rStyle w:val="HideTWBExt"/>
          <w:lang w:val="fr-BE"/>
        </w:rPr>
        <w:t>&lt;/NumAm&gt;</w:t>
      </w:r>
    </w:p>
    <w:p w14:paraId="440A9C30"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6616C8CF" w14:textId="77777777" w:rsidR="00B968A2" w:rsidRPr="006D085E" w:rsidRDefault="00B968A2" w:rsidP="00B968A2">
      <w:pPr>
        <w:pStyle w:val="NormalBold"/>
        <w:rPr>
          <w:lang w:val="fr-BE"/>
        </w:rPr>
      </w:pPr>
      <w:r w:rsidRPr="006D085E">
        <w:rPr>
          <w:rStyle w:val="HideTWBExt"/>
          <w:b w:val="0"/>
          <w:lang w:val="fr-BE"/>
        </w:rPr>
        <w:t>&lt;/RepeatBlock-By&gt;</w:t>
      </w:r>
    </w:p>
    <w:p w14:paraId="1322923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04FA909" w14:textId="77777777" w:rsidR="00B968A2" w:rsidRPr="00565786" w:rsidRDefault="00B968A2" w:rsidP="00B968A2">
      <w:pPr>
        <w:pStyle w:val="NormalBold"/>
      </w:pPr>
      <w:r w:rsidRPr="00565786">
        <w:rPr>
          <w:rStyle w:val="HideTWBExt"/>
        </w:rPr>
        <w:t>&lt;Article&gt;</w:t>
      </w:r>
      <w:r w:rsidRPr="00565786">
        <w:t>Paragrafo 14</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0025D02" w14:textId="77777777" w:rsidTr="00C72CB5">
        <w:trPr>
          <w:trHeight w:hRule="exact" w:val="240"/>
          <w:jc w:val="center"/>
        </w:trPr>
        <w:tc>
          <w:tcPr>
            <w:tcW w:w="9752" w:type="dxa"/>
            <w:gridSpan w:val="2"/>
            <w:tcBorders>
              <w:top w:val="nil"/>
              <w:left w:val="nil"/>
              <w:bottom w:val="nil"/>
              <w:right w:val="nil"/>
            </w:tcBorders>
          </w:tcPr>
          <w:p w14:paraId="7B14976E" w14:textId="77777777" w:rsidR="00B968A2" w:rsidRPr="00565786" w:rsidRDefault="00B968A2" w:rsidP="00C72CB5"/>
        </w:tc>
      </w:tr>
      <w:tr w:rsidR="00B968A2" w:rsidRPr="00565786" w14:paraId="49769920" w14:textId="77777777" w:rsidTr="00C72CB5">
        <w:trPr>
          <w:trHeight w:val="240"/>
          <w:jc w:val="center"/>
        </w:trPr>
        <w:tc>
          <w:tcPr>
            <w:tcW w:w="4876" w:type="dxa"/>
            <w:tcBorders>
              <w:top w:val="nil"/>
              <w:left w:val="nil"/>
              <w:bottom w:val="nil"/>
              <w:right w:val="nil"/>
            </w:tcBorders>
          </w:tcPr>
          <w:p w14:paraId="55B6EDE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5D22231" w14:textId="77777777" w:rsidR="00B968A2" w:rsidRPr="00565786" w:rsidRDefault="00B968A2" w:rsidP="00C72CB5">
            <w:pPr>
              <w:pStyle w:val="AmColumnHeading"/>
            </w:pPr>
            <w:r w:rsidRPr="00565786">
              <w:t>Emendamento</w:t>
            </w:r>
          </w:p>
        </w:tc>
      </w:tr>
      <w:tr w:rsidR="00B968A2" w:rsidRPr="00565786" w14:paraId="7C6A7A4C" w14:textId="77777777" w:rsidTr="00C72CB5">
        <w:trPr>
          <w:jc w:val="center"/>
        </w:trPr>
        <w:tc>
          <w:tcPr>
            <w:tcW w:w="4876" w:type="dxa"/>
            <w:tcBorders>
              <w:top w:val="nil"/>
              <w:left w:val="nil"/>
              <w:bottom w:val="nil"/>
              <w:right w:val="nil"/>
            </w:tcBorders>
          </w:tcPr>
          <w:p w14:paraId="65DD4CF8" w14:textId="77777777" w:rsidR="00B968A2" w:rsidRPr="00565786" w:rsidRDefault="00B968A2" w:rsidP="00C72CB5">
            <w:pPr>
              <w:pStyle w:val="Normal6a"/>
            </w:pPr>
            <w:r w:rsidRPr="00565786">
              <w:rPr>
                <w:b/>
                <w:i/>
              </w:rPr>
              <w:t>14.</w:t>
            </w:r>
            <w:r w:rsidRPr="00565786">
              <w:tab/>
            </w:r>
            <w:r w:rsidRPr="00565786">
              <w:rPr>
                <w:b/>
                <w:i/>
              </w:rPr>
              <w:t>sottolinea che, malgrado gli evidenti benefici, il processo di approvazione dell'UE per i nuovi attrezzi da pesca richiede molto tempo, il che ritarda significativamente il conseguimento di benefici sul piano ambientale, dell'innovazione ed economico;</w:t>
            </w:r>
          </w:p>
        </w:tc>
        <w:tc>
          <w:tcPr>
            <w:tcW w:w="4876" w:type="dxa"/>
            <w:tcBorders>
              <w:top w:val="nil"/>
              <w:left w:val="nil"/>
              <w:bottom w:val="nil"/>
              <w:right w:val="nil"/>
            </w:tcBorders>
          </w:tcPr>
          <w:p w14:paraId="75DEB8F5" w14:textId="77777777" w:rsidR="00B968A2" w:rsidRPr="00565786" w:rsidRDefault="00B968A2" w:rsidP="00C72CB5">
            <w:pPr>
              <w:pStyle w:val="Normal6a"/>
            </w:pPr>
            <w:r w:rsidRPr="00565786">
              <w:rPr>
                <w:b/>
                <w:i/>
              </w:rPr>
              <w:t>soppresso</w:t>
            </w:r>
          </w:p>
        </w:tc>
      </w:tr>
    </w:tbl>
    <w:p w14:paraId="1BE2BA0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406B711" w14:textId="77777777" w:rsidR="00B968A2" w:rsidRPr="00565786" w:rsidRDefault="00B968A2" w:rsidP="00B968A2">
      <w:r w:rsidRPr="00565786">
        <w:rPr>
          <w:rStyle w:val="HideTWBExt"/>
        </w:rPr>
        <w:t>&lt;/Amend&gt;</w:t>
      </w:r>
    </w:p>
    <w:p w14:paraId="0B49D88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298</w:t>
      </w:r>
      <w:r w:rsidRPr="00565786">
        <w:rPr>
          <w:rStyle w:val="HideTWBExt"/>
        </w:rPr>
        <w:t>&lt;/NumAm&gt;</w:t>
      </w:r>
    </w:p>
    <w:p w14:paraId="2B04847E"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675B9A41" w14:textId="77777777" w:rsidR="00B968A2" w:rsidRPr="00565786" w:rsidRDefault="00B968A2" w:rsidP="00B968A2">
      <w:pPr>
        <w:pStyle w:val="NormalBold"/>
      </w:pPr>
      <w:r w:rsidRPr="00565786">
        <w:rPr>
          <w:rStyle w:val="HideTWBExt"/>
          <w:b w:val="0"/>
        </w:rPr>
        <w:t>&lt;/RepeatBlock-By&gt;</w:t>
      </w:r>
    </w:p>
    <w:p w14:paraId="4039B09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037754F" w14:textId="77777777" w:rsidR="00B968A2" w:rsidRPr="00565786" w:rsidRDefault="00B968A2" w:rsidP="00B968A2">
      <w:pPr>
        <w:pStyle w:val="NormalBold"/>
      </w:pPr>
      <w:r w:rsidRPr="00565786">
        <w:rPr>
          <w:rStyle w:val="HideTWBExt"/>
        </w:rPr>
        <w:t>&lt;Article&gt;</w:t>
      </w:r>
      <w:r w:rsidRPr="00565786">
        <w:t>Paragrafo 14</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EE714B5" w14:textId="77777777" w:rsidTr="00C72CB5">
        <w:trPr>
          <w:trHeight w:hRule="exact" w:val="240"/>
          <w:jc w:val="center"/>
        </w:trPr>
        <w:tc>
          <w:tcPr>
            <w:tcW w:w="9752" w:type="dxa"/>
            <w:gridSpan w:val="2"/>
            <w:tcBorders>
              <w:top w:val="nil"/>
              <w:left w:val="nil"/>
              <w:bottom w:val="nil"/>
              <w:right w:val="nil"/>
            </w:tcBorders>
          </w:tcPr>
          <w:p w14:paraId="6A9C07E0" w14:textId="77777777" w:rsidR="00B968A2" w:rsidRPr="00565786" w:rsidRDefault="00B968A2" w:rsidP="00C72CB5"/>
        </w:tc>
      </w:tr>
      <w:tr w:rsidR="00B968A2" w:rsidRPr="00565786" w14:paraId="3785D015" w14:textId="77777777" w:rsidTr="00C72CB5">
        <w:trPr>
          <w:trHeight w:val="240"/>
          <w:jc w:val="center"/>
        </w:trPr>
        <w:tc>
          <w:tcPr>
            <w:tcW w:w="4876" w:type="dxa"/>
            <w:tcBorders>
              <w:top w:val="nil"/>
              <w:left w:val="nil"/>
              <w:bottom w:val="nil"/>
              <w:right w:val="nil"/>
            </w:tcBorders>
          </w:tcPr>
          <w:p w14:paraId="0212676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715B9CE" w14:textId="77777777" w:rsidR="00B968A2" w:rsidRPr="00565786" w:rsidRDefault="00B968A2" w:rsidP="00C72CB5">
            <w:pPr>
              <w:pStyle w:val="AmColumnHeading"/>
            </w:pPr>
            <w:r w:rsidRPr="00565786">
              <w:t>Emendamento</w:t>
            </w:r>
          </w:p>
        </w:tc>
      </w:tr>
      <w:tr w:rsidR="00B968A2" w:rsidRPr="00565786" w14:paraId="36C24452" w14:textId="77777777" w:rsidTr="00C72CB5">
        <w:trPr>
          <w:jc w:val="center"/>
        </w:trPr>
        <w:tc>
          <w:tcPr>
            <w:tcW w:w="4876" w:type="dxa"/>
            <w:tcBorders>
              <w:top w:val="nil"/>
              <w:left w:val="nil"/>
              <w:bottom w:val="nil"/>
              <w:right w:val="nil"/>
            </w:tcBorders>
          </w:tcPr>
          <w:p w14:paraId="238C819C" w14:textId="77777777" w:rsidR="00B968A2" w:rsidRPr="00565786" w:rsidRDefault="00B968A2" w:rsidP="00C72CB5">
            <w:pPr>
              <w:pStyle w:val="Normal6a"/>
            </w:pPr>
            <w:r w:rsidRPr="00565786">
              <w:rPr>
                <w:b/>
                <w:i/>
              </w:rPr>
              <w:t>14.</w:t>
            </w:r>
            <w:r w:rsidRPr="00565786">
              <w:tab/>
            </w:r>
            <w:r w:rsidRPr="00565786">
              <w:rPr>
                <w:b/>
                <w:i/>
              </w:rPr>
              <w:t>sottolinea che, malgrado gli evidenti benefici, il processo di approvazione dell'UE per i nuovi attrezzi da pesca richiede molto tempo, il che ritarda significativamente il conseguimento di benefici sul piano ambientale, dell'innovazione ed economico;</w:t>
            </w:r>
          </w:p>
        </w:tc>
        <w:tc>
          <w:tcPr>
            <w:tcW w:w="4876" w:type="dxa"/>
            <w:tcBorders>
              <w:top w:val="nil"/>
              <w:left w:val="nil"/>
              <w:bottom w:val="nil"/>
              <w:right w:val="nil"/>
            </w:tcBorders>
          </w:tcPr>
          <w:p w14:paraId="6054F830" w14:textId="77777777" w:rsidR="00B968A2" w:rsidRPr="00565786" w:rsidRDefault="00B968A2" w:rsidP="00C72CB5">
            <w:pPr>
              <w:pStyle w:val="Normal6a"/>
            </w:pPr>
            <w:r w:rsidRPr="00565786">
              <w:rPr>
                <w:b/>
                <w:i/>
              </w:rPr>
              <w:t>soppresso</w:t>
            </w:r>
          </w:p>
        </w:tc>
      </w:tr>
    </w:tbl>
    <w:p w14:paraId="55C3D36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4931467" w14:textId="77777777" w:rsidR="00B968A2" w:rsidRPr="00565786" w:rsidRDefault="00B968A2" w:rsidP="00B968A2">
      <w:r w:rsidRPr="00565786">
        <w:rPr>
          <w:rStyle w:val="HideTWBExt"/>
        </w:rPr>
        <w:t>&lt;/Amend&gt;</w:t>
      </w:r>
    </w:p>
    <w:p w14:paraId="6E5E89A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299</w:t>
      </w:r>
      <w:r w:rsidRPr="00565786">
        <w:rPr>
          <w:rStyle w:val="HideTWBExt"/>
        </w:rPr>
        <w:t>&lt;/NumAm&gt;</w:t>
      </w:r>
    </w:p>
    <w:p w14:paraId="3BD3D6E3" w14:textId="77777777" w:rsidR="00B968A2" w:rsidRPr="00565786" w:rsidRDefault="00B968A2" w:rsidP="00B968A2">
      <w:pPr>
        <w:pStyle w:val="NormalBold"/>
      </w:pPr>
      <w:r w:rsidRPr="00565786">
        <w:rPr>
          <w:rStyle w:val="HideTWBExt"/>
          <w:b w:val="0"/>
        </w:rPr>
        <w:t>&lt;RepeatBlock-By&gt;&lt;Members&gt;</w:t>
      </w:r>
      <w:r w:rsidRPr="00565786">
        <w:t>Oihane Agirregoitia Martínez, Emma Wiesner, Karin Karlsbro, Stéphanie Yon-Courtin, Asger Christensen</w:t>
      </w:r>
      <w:r w:rsidRPr="00565786">
        <w:rPr>
          <w:rStyle w:val="HideTWBExt"/>
          <w:b w:val="0"/>
        </w:rPr>
        <w:t>&lt;/Members&gt;</w:t>
      </w:r>
    </w:p>
    <w:p w14:paraId="48E788D3" w14:textId="77777777" w:rsidR="00B968A2" w:rsidRPr="00565786" w:rsidRDefault="00B968A2" w:rsidP="00B968A2">
      <w:pPr>
        <w:pStyle w:val="NormalBold"/>
      </w:pPr>
      <w:r w:rsidRPr="00565786">
        <w:rPr>
          <w:rStyle w:val="HideTWBExt"/>
          <w:b w:val="0"/>
        </w:rPr>
        <w:t>&lt;/RepeatBlock-By&gt;</w:t>
      </w:r>
    </w:p>
    <w:p w14:paraId="7578CFA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6C2508B" w14:textId="77777777" w:rsidR="00B968A2" w:rsidRPr="00565786" w:rsidRDefault="00B968A2" w:rsidP="00B968A2">
      <w:pPr>
        <w:pStyle w:val="NormalBold"/>
      </w:pPr>
      <w:r w:rsidRPr="00565786">
        <w:rPr>
          <w:rStyle w:val="HideTWBExt"/>
        </w:rPr>
        <w:t>&lt;Article&gt;</w:t>
      </w:r>
      <w:r w:rsidRPr="00565786">
        <w:t>Paragrafo 14</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AB67050" w14:textId="77777777" w:rsidTr="00C72CB5">
        <w:trPr>
          <w:trHeight w:hRule="exact" w:val="240"/>
          <w:jc w:val="center"/>
        </w:trPr>
        <w:tc>
          <w:tcPr>
            <w:tcW w:w="9752" w:type="dxa"/>
            <w:gridSpan w:val="2"/>
            <w:tcBorders>
              <w:top w:val="nil"/>
              <w:left w:val="nil"/>
              <w:bottom w:val="nil"/>
              <w:right w:val="nil"/>
            </w:tcBorders>
          </w:tcPr>
          <w:p w14:paraId="5798C47A" w14:textId="77777777" w:rsidR="00B968A2" w:rsidRPr="00565786" w:rsidRDefault="00B968A2" w:rsidP="00C72CB5"/>
        </w:tc>
      </w:tr>
      <w:tr w:rsidR="00B968A2" w:rsidRPr="00565786" w14:paraId="3DE1492B" w14:textId="77777777" w:rsidTr="00C72CB5">
        <w:trPr>
          <w:trHeight w:val="240"/>
          <w:jc w:val="center"/>
        </w:trPr>
        <w:tc>
          <w:tcPr>
            <w:tcW w:w="4876" w:type="dxa"/>
            <w:tcBorders>
              <w:top w:val="nil"/>
              <w:left w:val="nil"/>
              <w:bottom w:val="nil"/>
              <w:right w:val="nil"/>
            </w:tcBorders>
          </w:tcPr>
          <w:p w14:paraId="63FF676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82FD3E8" w14:textId="77777777" w:rsidR="00B968A2" w:rsidRPr="00565786" w:rsidRDefault="00B968A2" w:rsidP="00C72CB5">
            <w:pPr>
              <w:pStyle w:val="AmColumnHeading"/>
            </w:pPr>
            <w:r w:rsidRPr="00565786">
              <w:t>Emendamento</w:t>
            </w:r>
          </w:p>
        </w:tc>
      </w:tr>
      <w:tr w:rsidR="00B968A2" w:rsidRPr="00565786" w14:paraId="2839B828" w14:textId="77777777" w:rsidTr="00C72CB5">
        <w:trPr>
          <w:jc w:val="center"/>
        </w:trPr>
        <w:tc>
          <w:tcPr>
            <w:tcW w:w="4876" w:type="dxa"/>
            <w:tcBorders>
              <w:top w:val="nil"/>
              <w:left w:val="nil"/>
              <w:bottom w:val="nil"/>
              <w:right w:val="nil"/>
            </w:tcBorders>
          </w:tcPr>
          <w:p w14:paraId="06C0C0F4" w14:textId="77777777" w:rsidR="00B968A2" w:rsidRPr="00565786" w:rsidRDefault="00B968A2" w:rsidP="00C72CB5">
            <w:pPr>
              <w:pStyle w:val="Normal6a"/>
            </w:pPr>
            <w:r w:rsidRPr="00565786">
              <w:t>14.</w:t>
            </w:r>
            <w:r w:rsidRPr="00565786">
              <w:tab/>
              <w:t>sottolinea che</w:t>
            </w:r>
            <w:r w:rsidRPr="00565786">
              <w:rPr>
                <w:b/>
                <w:i/>
              </w:rPr>
              <w:t>, malgrado gli evidenti benefici, il processo</w:t>
            </w:r>
            <w:r w:rsidRPr="00565786">
              <w:t xml:space="preserve"> di approvazione </w:t>
            </w:r>
            <w:r w:rsidRPr="00565786">
              <w:rPr>
                <w:b/>
                <w:i/>
              </w:rPr>
              <w:t>dell'UE</w:t>
            </w:r>
            <w:r w:rsidRPr="00565786">
              <w:t xml:space="preserve"> per i nuovi attrezzi </w:t>
            </w:r>
            <w:r w:rsidRPr="00565786">
              <w:rPr>
                <w:b/>
                <w:i/>
              </w:rPr>
              <w:t>da pesca richiede</w:t>
            </w:r>
            <w:r w:rsidRPr="00565786">
              <w:t xml:space="preserve"> molto tempo, il che ritarda significativamente il conseguimento di benefici sul piano ambientale, dell'innovazione ed economico;</w:t>
            </w:r>
          </w:p>
        </w:tc>
        <w:tc>
          <w:tcPr>
            <w:tcW w:w="4876" w:type="dxa"/>
            <w:tcBorders>
              <w:top w:val="nil"/>
              <w:left w:val="nil"/>
              <w:bottom w:val="nil"/>
              <w:right w:val="nil"/>
            </w:tcBorders>
          </w:tcPr>
          <w:p w14:paraId="2BB70B50" w14:textId="77777777" w:rsidR="00B968A2" w:rsidRPr="00565786" w:rsidRDefault="00B968A2" w:rsidP="00C72CB5">
            <w:pPr>
              <w:pStyle w:val="Normal6a"/>
            </w:pPr>
            <w:r w:rsidRPr="00565786">
              <w:t>14.</w:t>
            </w:r>
            <w:r w:rsidRPr="00565786">
              <w:tab/>
              <w:t xml:space="preserve">sottolinea che </w:t>
            </w:r>
            <w:r w:rsidRPr="00565786">
              <w:rPr>
                <w:b/>
                <w:i/>
              </w:rPr>
              <w:t>esistono ancora ostacoli alla diffusione di nuove innovazioni nel settore della pesca e che i processi</w:t>
            </w:r>
            <w:r w:rsidRPr="00565786">
              <w:t xml:space="preserve"> di approvazione per i nuovi attrezzi </w:t>
            </w:r>
            <w:r w:rsidRPr="00565786">
              <w:rPr>
                <w:b/>
                <w:i/>
              </w:rPr>
              <w:t>e metodi di pesca richiedono</w:t>
            </w:r>
            <w:r w:rsidRPr="00565786">
              <w:t xml:space="preserve"> molto tempo, il che ritarda significativamente il conseguimento di benefici sul piano ambientale, dell'innovazione ed economico;</w:t>
            </w:r>
          </w:p>
        </w:tc>
      </w:tr>
    </w:tbl>
    <w:p w14:paraId="495AA3EF"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54FD3A7" w14:textId="77777777" w:rsidR="00B968A2" w:rsidRPr="00565786" w:rsidRDefault="00B968A2" w:rsidP="00B968A2">
      <w:r w:rsidRPr="00565786">
        <w:rPr>
          <w:rStyle w:val="HideTWBExt"/>
        </w:rPr>
        <w:t>&lt;/Amend&gt;</w:t>
      </w:r>
    </w:p>
    <w:p w14:paraId="2C13355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300</w:t>
      </w:r>
      <w:r w:rsidRPr="00565786">
        <w:rPr>
          <w:rStyle w:val="HideTWBExt"/>
        </w:rPr>
        <w:t>&lt;/NumAm&gt;</w:t>
      </w:r>
    </w:p>
    <w:p w14:paraId="77F2CB75"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38743AD2" w14:textId="77777777" w:rsidR="00B968A2" w:rsidRPr="00565786" w:rsidRDefault="00B968A2" w:rsidP="00B968A2">
      <w:pPr>
        <w:pStyle w:val="NormalBold"/>
      </w:pPr>
      <w:r w:rsidRPr="00565786">
        <w:rPr>
          <w:rStyle w:val="HideTWBExt"/>
          <w:b w:val="0"/>
        </w:rPr>
        <w:t>&lt;/RepeatBlock-By&gt;</w:t>
      </w:r>
    </w:p>
    <w:p w14:paraId="5E0152B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3D035A9" w14:textId="77777777" w:rsidR="00B968A2" w:rsidRPr="00565786" w:rsidRDefault="00B968A2" w:rsidP="00B968A2">
      <w:pPr>
        <w:pStyle w:val="NormalBold"/>
      </w:pPr>
      <w:r w:rsidRPr="00565786">
        <w:rPr>
          <w:rStyle w:val="HideTWBExt"/>
        </w:rPr>
        <w:t>&lt;Article&gt;</w:t>
      </w:r>
      <w:r w:rsidRPr="00565786">
        <w:t>Paragrafo 14</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8784947" w14:textId="77777777" w:rsidTr="00C72CB5">
        <w:trPr>
          <w:trHeight w:hRule="exact" w:val="240"/>
          <w:jc w:val="center"/>
        </w:trPr>
        <w:tc>
          <w:tcPr>
            <w:tcW w:w="9752" w:type="dxa"/>
            <w:gridSpan w:val="2"/>
            <w:tcBorders>
              <w:top w:val="nil"/>
              <w:left w:val="nil"/>
              <w:bottom w:val="nil"/>
              <w:right w:val="nil"/>
            </w:tcBorders>
          </w:tcPr>
          <w:p w14:paraId="15A79127" w14:textId="77777777" w:rsidR="00B968A2" w:rsidRPr="00565786" w:rsidRDefault="00B968A2" w:rsidP="00C72CB5"/>
        </w:tc>
      </w:tr>
      <w:tr w:rsidR="00B968A2" w:rsidRPr="00565786" w14:paraId="44F3CBD6" w14:textId="77777777" w:rsidTr="00C72CB5">
        <w:trPr>
          <w:trHeight w:val="240"/>
          <w:jc w:val="center"/>
        </w:trPr>
        <w:tc>
          <w:tcPr>
            <w:tcW w:w="4876" w:type="dxa"/>
            <w:tcBorders>
              <w:top w:val="nil"/>
              <w:left w:val="nil"/>
              <w:bottom w:val="nil"/>
              <w:right w:val="nil"/>
            </w:tcBorders>
          </w:tcPr>
          <w:p w14:paraId="19A006E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B35AB27" w14:textId="77777777" w:rsidR="00B968A2" w:rsidRPr="00565786" w:rsidRDefault="00B968A2" w:rsidP="00C72CB5">
            <w:pPr>
              <w:pStyle w:val="AmColumnHeading"/>
            </w:pPr>
            <w:r w:rsidRPr="00565786">
              <w:t>Emendamento</w:t>
            </w:r>
          </w:p>
        </w:tc>
      </w:tr>
      <w:tr w:rsidR="00B968A2" w:rsidRPr="00565786" w14:paraId="234E42A7" w14:textId="77777777" w:rsidTr="00C72CB5">
        <w:trPr>
          <w:jc w:val="center"/>
        </w:trPr>
        <w:tc>
          <w:tcPr>
            <w:tcW w:w="4876" w:type="dxa"/>
            <w:tcBorders>
              <w:top w:val="nil"/>
              <w:left w:val="nil"/>
              <w:bottom w:val="nil"/>
              <w:right w:val="nil"/>
            </w:tcBorders>
          </w:tcPr>
          <w:p w14:paraId="57DFB452" w14:textId="77777777" w:rsidR="00B968A2" w:rsidRPr="00565786" w:rsidRDefault="00B968A2" w:rsidP="00C72CB5">
            <w:pPr>
              <w:pStyle w:val="Normal6a"/>
            </w:pPr>
            <w:r w:rsidRPr="00565786">
              <w:t>14.</w:t>
            </w:r>
            <w:r w:rsidRPr="00565786">
              <w:tab/>
              <w:t>sottolinea che, malgrado gli evidenti benefici, il processo di approvazione dell'UE per i nuovi attrezzi da pesca richiede molto tempo, il che ritarda significativamente il conseguimento di benefici sul piano ambientale, dell'innovazione ed economico;</w:t>
            </w:r>
          </w:p>
        </w:tc>
        <w:tc>
          <w:tcPr>
            <w:tcW w:w="4876" w:type="dxa"/>
            <w:tcBorders>
              <w:top w:val="nil"/>
              <w:left w:val="nil"/>
              <w:bottom w:val="nil"/>
              <w:right w:val="nil"/>
            </w:tcBorders>
          </w:tcPr>
          <w:p w14:paraId="3C1596FD" w14:textId="77777777" w:rsidR="00B968A2" w:rsidRPr="00565786" w:rsidRDefault="00B968A2" w:rsidP="00C72CB5">
            <w:pPr>
              <w:pStyle w:val="Normal6a"/>
            </w:pPr>
            <w:r w:rsidRPr="00565786">
              <w:t>14.</w:t>
            </w:r>
            <w:r w:rsidRPr="00565786">
              <w:tab/>
              <w:t>sottolinea che, malgrado gli evidenti benefici, il processo di approvazione dell'UE per i nuovi attrezzi da pesca richiede molto tempo, il che ritarda significativamente il conseguimento di benefici sul piano ambientale, dell'innovazione ed economico;</w:t>
            </w:r>
            <w:r w:rsidRPr="00565786">
              <w:rPr>
                <w:b/>
                <w:i/>
              </w:rPr>
              <w:t> ritiene che le autorità al di sotto del livello degli Stati membri che hanno responsabilità in materia di pesca debbano svolgere un ruolo in tale processo;</w:t>
            </w:r>
          </w:p>
        </w:tc>
      </w:tr>
    </w:tbl>
    <w:p w14:paraId="0C5FB2E0"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4E5DE350" w14:textId="77777777" w:rsidR="00B968A2" w:rsidRPr="006D085E" w:rsidRDefault="00B968A2" w:rsidP="00B968A2">
      <w:pPr>
        <w:rPr>
          <w:lang w:val="fr-BE"/>
        </w:rPr>
      </w:pPr>
      <w:r w:rsidRPr="006D085E">
        <w:rPr>
          <w:rStyle w:val="HideTWBExt"/>
          <w:lang w:val="fr-BE"/>
        </w:rPr>
        <w:t>&lt;/Amend&gt;</w:t>
      </w:r>
    </w:p>
    <w:p w14:paraId="24FB22DF"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301</w:t>
      </w:r>
      <w:r w:rsidRPr="006D085E">
        <w:rPr>
          <w:rStyle w:val="HideTWBExt"/>
          <w:lang w:val="fr-BE"/>
        </w:rPr>
        <w:t>&lt;/NumAm&gt;</w:t>
      </w:r>
    </w:p>
    <w:p w14:paraId="51758FCA"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261A1CDD" w14:textId="77777777" w:rsidR="00B968A2" w:rsidRPr="006D085E" w:rsidRDefault="00B968A2" w:rsidP="00B968A2">
      <w:pPr>
        <w:pStyle w:val="NormalBold"/>
        <w:rPr>
          <w:lang w:val="fr-BE"/>
        </w:rPr>
      </w:pPr>
      <w:r w:rsidRPr="006D085E">
        <w:rPr>
          <w:rStyle w:val="HideTWBExt"/>
          <w:b w:val="0"/>
          <w:lang w:val="fr-BE"/>
        </w:rPr>
        <w:t>&lt;/RepeatBlock-By&gt;</w:t>
      </w:r>
    </w:p>
    <w:p w14:paraId="52D2140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056AD1A" w14:textId="77777777" w:rsidR="00B968A2" w:rsidRPr="00565786" w:rsidRDefault="00B968A2" w:rsidP="00B968A2">
      <w:pPr>
        <w:pStyle w:val="NormalBold"/>
      </w:pPr>
      <w:r w:rsidRPr="00565786">
        <w:rPr>
          <w:rStyle w:val="HideTWBExt"/>
        </w:rPr>
        <w:t>&lt;Article&gt;</w:t>
      </w:r>
      <w:r w:rsidRPr="00565786">
        <w:t>Paragrafo 14</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1C994A2" w14:textId="77777777" w:rsidTr="00C72CB5">
        <w:trPr>
          <w:trHeight w:hRule="exact" w:val="240"/>
          <w:jc w:val="center"/>
        </w:trPr>
        <w:tc>
          <w:tcPr>
            <w:tcW w:w="9752" w:type="dxa"/>
            <w:gridSpan w:val="2"/>
            <w:tcBorders>
              <w:top w:val="nil"/>
              <w:left w:val="nil"/>
              <w:bottom w:val="nil"/>
              <w:right w:val="nil"/>
            </w:tcBorders>
          </w:tcPr>
          <w:p w14:paraId="783B9B81" w14:textId="77777777" w:rsidR="00B968A2" w:rsidRPr="00565786" w:rsidRDefault="00B968A2" w:rsidP="00C72CB5"/>
        </w:tc>
      </w:tr>
      <w:tr w:rsidR="00B968A2" w:rsidRPr="00565786" w14:paraId="542B980D" w14:textId="77777777" w:rsidTr="00C72CB5">
        <w:trPr>
          <w:trHeight w:val="240"/>
          <w:jc w:val="center"/>
        </w:trPr>
        <w:tc>
          <w:tcPr>
            <w:tcW w:w="4876" w:type="dxa"/>
            <w:tcBorders>
              <w:top w:val="nil"/>
              <w:left w:val="nil"/>
              <w:bottom w:val="nil"/>
              <w:right w:val="nil"/>
            </w:tcBorders>
          </w:tcPr>
          <w:p w14:paraId="4D57CC9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C4F959E" w14:textId="77777777" w:rsidR="00B968A2" w:rsidRPr="00565786" w:rsidRDefault="00B968A2" w:rsidP="00C72CB5">
            <w:pPr>
              <w:pStyle w:val="AmColumnHeading"/>
            </w:pPr>
            <w:r w:rsidRPr="00565786">
              <w:t>Emendamento</w:t>
            </w:r>
          </w:p>
        </w:tc>
      </w:tr>
      <w:tr w:rsidR="00B968A2" w:rsidRPr="00565786" w14:paraId="545A80FE" w14:textId="77777777" w:rsidTr="00C72CB5">
        <w:trPr>
          <w:jc w:val="center"/>
        </w:trPr>
        <w:tc>
          <w:tcPr>
            <w:tcW w:w="4876" w:type="dxa"/>
            <w:tcBorders>
              <w:top w:val="nil"/>
              <w:left w:val="nil"/>
              <w:bottom w:val="nil"/>
              <w:right w:val="nil"/>
            </w:tcBorders>
          </w:tcPr>
          <w:p w14:paraId="277519C5" w14:textId="77777777" w:rsidR="00B968A2" w:rsidRPr="00565786" w:rsidRDefault="00B968A2" w:rsidP="00C72CB5">
            <w:pPr>
              <w:pStyle w:val="Normal6a"/>
            </w:pPr>
            <w:r w:rsidRPr="00565786">
              <w:t>14.</w:t>
            </w:r>
            <w:r w:rsidRPr="00565786">
              <w:tab/>
              <w:t>sottolinea che</w:t>
            </w:r>
            <w:r w:rsidRPr="00565786">
              <w:rPr>
                <w:b/>
                <w:i/>
              </w:rPr>
              <w:t>, malgrado gli evidenti benefici, il processo di</w:t>
            </w:r>
            <w:r w:rsidRPr="00565786">
              <w:t xml:space="preserve"> approvazione dell'UE per i nuovi attrezzi da pesca</w:t>
            </w:r>
            <w:r w:rsidRPr="00565786">
              <w:rPr>
                <w:b/>
                <w:i/>
              </w:rPr>
              <w:t xml:space="preserve"> richiede molto tempo, il che ritarda significativamente il conseguimento di</w:t>
            </w:r>
            <w:r w:rsidRPr="00565786">
              <w:t xml:space="preserve"> benefici sul piano ambientale, dell'innovazione ed economico;</w:t>
            </w:r>
          </w:p>
        </w:tc>
        <w:tc>
          <w:tcPr>
            <w:tcW w:w="4876" w:type="dxa"/>
            <w:tcBorders>
              <w:top w:val="nil"/>
              <w:left w:val="nil"/>
              <w:bottom w:val="nil"/>
              <w:right w:val="nil"/>
            </w:tcBorders>
          </w:tcPr>
          <w:p w14:paraId="526A5562" w14:textId="77777777" w:rsidR="00B968A2" w:rsidRPr="00565786" w:rsidRDefault="00B968A2" w:rsidP="00C72CB5">
            <w:pPr>
              <w:pStyle w:val="Normal6a"/>
            </w:pPr>
            <w:r w:rsidRPr="00565786">
              <w:t>14.</w:t>
            </w:r>
            <w:r w:rsidRPr="00565786">
              <w:tab/>
              <w:t xml:space="preserve">sottolinea che </w:t>
            </w:r>
            <w:r w:rsidRPr="00565786">
              <w:rPr>
                <w:b/>
                <w:i/>
              </w:rPr>
              <w:t>l'</w:t>
            </w:r>
            <w:r w:rsidRPr="00565786">
              <w:t xml:space="preserve">approvazione dell'UE per i nuovi attrezzi da pesca </w:t>
            </w:r>
            <w:r w:rsidRPr="00565786">
              <w:rPr>
                <w:b/>
                <w:i/>
              </w:rPr>
              <w:t>può produrre</w:t>
            </w:r>
            <w:r w:rsidRPr="00565786">
              <w:t xml:space="preserve"> benefici sul piano ambientale, dell'innovazione ed economico </w:t>
            </w:r>
            <w:r w:rsidRPr="00565786">
              <w:rPr>
                <w:b/>
                <w:i/>
              </w:rPr>
              <w:t>e ridurre, ad esempio, le catture accessorie</w:t>
            </w:r>
            <w:r w:rsidRPr="00565786">
              <w:t>;</w:t>
            </w:r>
          </w:p>
        </w:tc>
      </w:tr>
    </w:tbl>
    <w:p w14:paraId="2F137BC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19810DB0" w14:textId="77777777" w:rsidR="00B968A2" w:rsidRPr="00565786" w:rsidRDefault="00B968A2" w:rsidP="00B968A2">
      <w:r w:rsidRPr="00565786">
        <w:rPr>
          <w:rStyle w:val="HideTWBExt"/>
        </w:rPr>
        <w:t>&lt;/Amend&gt;</w:t>
      </w:r>
    </w:p>
    <w:p w14:paraId="2FA9CC23"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302</w:t>
      </w:r>
      <w:r w:rsidRPr="00565786">
        <w:rPr>
          <w:rStyle w:val="HideTWBExt"/>
        </w:rPr>
        <w:t>&lt;/NumAm&gt;</w:t>
      </w:r>
    </w:p>
    <w:p w14:paraId="20093801"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1CB63750" w14:textId="77777777" w:rsidR="00B968A2" w:rsidRPr="00565786" w:rsidRDefault="00B968A2" w:rsidP="00B968A2">
      <w:pPr>
        <w:pStyle w:val="NormalBold"/>
      </w:pPr>
      <w:r w:rsidRPr="00565786">
        <w:rPr>
          <w:rStyle w:val="HideTWBExt"/>
          <w:b w:val="0"/>
        </w:rPr>
        <w:t>&lt;/RepeatBlock-By&gt;</w:t>
      </w:r>
    </w:p>
    <w:p w14:paraId="1574AD5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82A9BB4" w14:textId="77777777" w:rsidR="00B968A2" w:rsidRPr="00565786" w:rsidRDefault="00B968A2" w:rsidP="00B968A2">
      <w:pPr>
        <w:pStyle w:val="NormalBold"/>
      </w:pPr>
      <w:r w:rsidRPr="00565786">
        <w:rPr>
          <w:rStyle w:val="HideTWBExt"/>
        </w:rPr>
        <w:t>&lt;Article&gt;</w:t>
      </w:r>
      <w:r w:rsidRPr="00565786">
        <w:t>Paragrafo 14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15DEA2A" w14:textId="77777777" w:rsidTr="00C72CB5">
        <w:trPr>
          <w:trHeight w:hRule="exact" w:val="240"/>
          <w:jc w:val="center"/>
        </w:trPr>
        <w:tc>
          <w:tcPr>
            <w:tcW w:w="9752" w:type="dxa"/>
            <w:gridSpan w:val="2"/>
            <w:tcBorders>
              <w:top w:val="nil"/>
              <w:left w:val="nil"/>
              <w:bottom w:val="nil"/>
              <w:right w:val="nil"/>
            </w:tcBorders>
          </w:tcPr>
          <w:p w14:paraId="55A40B9A" w14:textId="77777777" w:rsidR="00B968A2" w:rsidRPr="00565786" w:rsidRDefault="00B968A2" w:rsidP="00C72CB5"/>
        </w:tc>
      </w:tr>
      <w:tr w:rsidR="00B968A2" w:rsidRPr="00565786" w14:paraId="303BEC6E" w14:textId="77777777" w:rsidTr="00C72CB5">
        <w:trPr>
          <w:trHeight w:val="240"/>
          <w:jc w:val="center"/>
        </w:trPr>
        <w:tc>
          <w:tcPr>
            <w:tcW w:w="4876" w:type="dxa"/>
            <w:tcBorders>
              <w:top w:val="nil"/>
              <w:left w:val="nil"/>
              <w:bottom w:val="nil"/>
              <w:right w:val="nil"/>
            </w:tcBorders>
          </w:tcPr>
          <w:p w14:paraId="5AED113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3BA6184" w14:textId="77777777" w:rsidR="00B968A2" w:rsidRPr="00565786" w:rsidRDefault="00B968A2" w:rsidP="00C72CB5">
            <w:pPr>
              <w:pStyle w:val="AmColumnHeading"/>
            </w:pPr>
            <w:r w:rsidRPr="00565786">
              <w:t>Emendamento</w:t>
            </w:r>
          </w:p>
        </w:tc>
      </w:tr>
      <w:tr w:rsidR="00B968A2" w:rsidRPr="00565786" w14:paraId="0AF93279" w14:textId="77777777" w:rsidTr="00C72CB5">
        <w:trPr>
          <w:jc w:val="center"/>
        </w:trPr>
        <w:tc>
          <w:tcPr>
            <w:tcW w:w="4876" w:type="dxa"/>
            <w:tcBorders>
              <w:top w:val="nil"/>
              <w:left w:val="nil"/>
              <w:bottom w:val="nil"/>
              <w:right w:val="nil"/>
            </w:tcBorders>
          </w:tcPr>
          <w:p w14:paraId="05EA0BE2" w14:textId="77777777" w:rsidR="00B968A2" w:rsidRPr="00565786" w:rsidRDefault="00B968A2" w:rsidP="00C72CB5">
            <w:pPr>
              <w:pStyle w:val="Normal6a"/>
            </w:pPr>
          </w:p>
        </w:tc>
        <w:tc>
          <w:tcPr>
            <w:tcW w:w="4876" w:type="dxa"/>
            <w:tcBorders>
              <w:top w:val="nil"/>
              <w:left w:val="nil"/>
              <w:bottom w:val="nil"/>
              <w:right w:val="nil"/>
            </w:tcBorders>
          </w:tcPr>
          <w:p w14:paraId="7ED6A15C" w14:textId="77777777" w:rsidR="00B968A2" w:rsidRPr="00565786" w:rsidRDefault="00B968A2" w:rsidP="00C72CB5">
            <w:pPr>
              <w:pStyle w:val="Normal6a"/>
            </w:pPr>
            <w:r w:rsidRPr="00565786">
              <w:rPr>
                <w:b/>
                <w:i/>
              </w:rPr>
              <w:t>14 bis.</w:t>
            </w:r>
            <w:r w:rsidRPr="00565786">
              <w:tab/>
            </w:r>
            <w:r w:rsidRPr="00565786">
              <w:rPr>
                <w:b/>
                <w:i/>
              </w:rPr>
              <w:t>riconosce il crescente contributo dei pescatori alla protezione dell'ambiente attraverso attività quali la raccolta dei rifiuti marini, compresi gli attrezzi da pesca persi o abbandonati; sottolinea che tale ruolo dovrebbe essere incoraggiato e sostenuto attraverso incentivi mirati, infrastrutture portuali adeguate e la creazione di flussi di reddito complementari legati agli obiettivi dell'economia circolare; sottolinea che la promozione del contributo ecologico dei pescatori contribuisce a rafforzare l'accettabilità sociale della professione, rafforza il loro ruolo di amministratori del mare e contribuisce a più ampi obiettivi di sostenibilità e ripristino dell'ambiente marino;</w:t>
            </w:r>
          </w:p>
        </w:tc>
      </w:tr>
    </w:tbl>
    <w:p w14:paraId="1511FCB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E199BA6" w14:textId="77777777" w:rsidR="00B968A2" w:rsidRPr="00565786" w:rsidRDefault="00B968A2" w:rsidP="00B968A2">
      <w:r w:rsidRPr="00565786">
        <w:rPr>
          <w:rStyle w:val="HideTWBExt"/>
        </w:rPr>
        <w:t>&lt;/Amend&gt;</w:t>
      </w:r>
    </w:p>
    <w:p w14:paraId="6C1A7F1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303</w:t>
      </w:r>
      <w:r w:rsidRPr="00565786">
        <w:rPr>
          <w:rStyle w:val="HideTWBExt"/>
        </w:rPr>
        <w:t>&lt;/NumAm&gt;</w:t>
      </w:r>
    </w:p>
    <w:p w14:paraId="4F89B931" w14:textId="77777777" w:rsidR="00B968A2" w:rsidRPr="00565786" w:rsidRDefault="00B968A2" w:rsidP="00B968A2">
      <w:pPr>
        <w:pStyle w:val="NormalBold"/>
      </w:pPr>
      <w:r w:rsidRPr="00565786">
        <w:rPr>
          <w:rStyle w:val="HideTWBExt"/>
          <w:b w:val="0"/>
        </w:rPr>
        <w:t>&lt;RepeatBlock-By&gt;&lt;Members&gt;</w:t>
      </w:r>
      <w:r w:rsidRPr="00565786">
        <w:t>Marco Falcone, Flavio Tosi</w:t>
      </w:r>
      <w:r w:rsidRPr="00565786">
        <w:rPr>
          <w:rStyle w:val="HideTWBExt"/>
          <w:b w:val="0"/>
        </w:rPr>
        <w:t>&lt;/Members&gt;</w:t>
      </w:r>
    </w:p>
    <w:p w14:paraId="71927D1E" w14:textId="77777777" w:rsidR="00B968A2" w:rsidRPr="00565786" w:rsidRDefault="00B968A2" w:rsidP="00B968A2">
      <w:pPr>
        <w:pStyle w:val="NormalBold"/>
      </w:pPr>
      <w:r w:rsidRPr="00565786">
        <w:rPr>
          <w:rStyle w:val="HideTWBExt"/>
          <w:b w:val="0"/>
        </w:rPr>
        <w:t>&lt;/RepeatBlock-By&gt;</w:t>
      </w:r>
    </w:p>
    <w:p w14:paraId="1BD6CC7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A6E4EFE" w14:textId="77777777" w:rsidR="00B968A2" w:rsidRPr="00565786" w:rsidRDefault="00B968A2" w:rsidP="00B968A2">
      <w:pPr>
        <w:pStyle w:val="NormalBold"/>
      </w:pPr>
      <w:r w:rsidRPr="00565786">
        <w:rPr>
          <w:rStyle w:val="HideTWBExt"/>
        </w:rPr>
        <w:t>&lt;Article&gt;</w:t>
      </w:r>
      <w:r w:rsidRPr="00565786">
        <w:t>Paragrafo 14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7AF4D11" w14:textId="77777777" w:rsidTr="00C72CB5">
        <w:trPr>
          <w:trHeight w:hRule="exact" w:val="240"/>
          <w:jc w:val="center"/>
        </w:trPr>
        <w:tc>
          <w:tcPr>
            <w:tcW w:w="9752" w:type="dxa"/>
            <w:gridSpan w:val="2"/>
            <w:tcBorders>
              <w:top w:val="nil"/>
              <w:left w:val="nil"/>
              <w:bottom w:val="nil"/>
              <w:right w:val="nil"/>
            </w:tcBorders>
          </w:tcPr>
          <w:p w14:paraId="14D91961" w14:textId="77777777" w:rsidR="00B968A2" w:rsidRPr="00565786" w:rsidRDefault="00B968A2" w:rsidP="00C72CB5"/>
        </w:tc>
      </w:tr>
      <w:tr w:rsidR="00B968A2" w:rsidRPr="00565786" w14:paraId="75CA5F9A" w14:textId="77777777" w:rsidTr="00C72CB5">
        <w:trPr>
          <w:trHeight w:val="240"/>
          <w:jc w:val="center"/>
        </w:trPr>
        <w:tc>
          <w:tcPr>
            <w:tcW w:w="4876" w:type="dxa"/>
            <w:tcBorders>
              <w:top w:val="nil"/>
              <w:left w:val="nil"/>
              <w:bottom w:val="nil"/>
              <w:right w:val="nil"/>
            </w:tcBorders>
          </w:tcPr>
          <w:p w14:paraId="4B2C732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34B2B57" w14:textId="77777777" w:rsidR="00B968A2" w:rsidRPr="00565786" w:rsidRDefault="00B968A2" w:rsidP="00C72CB5">
            <w:pPr>
              <w:pStyle w:val="AmColumnHeading"/>
            </w:pPr>
            <w:r w:rsidRPr="00565786">
              <w:t>Emendamento</w:t>
            </w:r>
          </w:p>
        </w:tc>
      </w:tr>
      <w:tr w:rsidR="00B968A2" w:rsidRPr="00565786" w14:paraId="3AD5A1EA" w14:textId="77777777" w:rsidTr="00C72CB5">
        <w:trPr>
          <w:jc w:val="center"/>
        </w:trPr>
        <w:tc>
          <w:tcPr>
            <w:tcW w:w="4876" w:type="dxa"/>
            <w:tcBorders>
              <w:top w:val="nil"/>
              <w:left w:val="nil"/>
              <w:bottom w:val="nil"/>
              <w:right w:val="nil"/>
            </w:tcBorders>
          </w:tcPr>
          <w:p w14:paraId="6FC27D39" w14:textId="77777777" w:rsidR="00B968A2" w:rsidRPr="00565786" w:rsidRDefault="00B968A2" w:rsidP="00C72CB5">
            <w:pPr>
              <w:pStyle w:val="Normal6a"/>
            </w:pPr>
          </w:p>
        </w:tc>
        <w:tc>
          <w:tcPr>
            <w:tcW w:w="4876" w:type="dxa"/>
            <w:tcBorders>
              <w:top w:val="nil"/>
              <w:left w:val="nil"/>
              <w:bottom w:val="nil"/>
              <w:right w:val="nil"/>
            </w:tcBorders>
          </w:tcPr>
          <w:p w14:paraId="134AE23B" w14:textId="77777777" w:rsidR="00B968A2" w:rsidRPr="00565786" w:rsidRDefault="00B968A2" w:rsidP="00C72CB5">
            <w:pPr>
              <w:pStyle w:val="Normal6a"/>
            </w:pPr>
            <w:r w:rsidRPr="00565786">
              <w:rPr>
                <w:b/>
                <w:i/>
              </w:rPr>
              <w:t>14 bis.</w:t>
            </w:r>
            <w:r w:rsidRPr="00565786">
              <w:tab/>
            </w:r>
            <w:r w:rsidRPr="00565786">
              <w:rPr>
                <w:b/>
                <w:i/>
              </w:rPr>
              <w:t>sottolinea la necessità di adottare un approccio più funzionale nell'attuazione del FEAMPA, che superi l'attuale riferimento al criterio non codificato dell'"abilità di cattura", non previsto dalla normativa unionale e che inibisce de facto il sostegno finanziario a titolo del FEAMPA per molte operazioni, e che consenta di valorizzare interventi in grado di migliorare la selettività degli attrezzi da pesca, ridurre l'impatto accidentale sugli stock e sugli ecosistemi marini e rafforzare la salute e la sicurezza a bordo;</w:t>
            </w:r>
          </w:p>
        </w:tc>
      </w:tr>
    </w:tbl>
    <w:p w14:paraId="30B1557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{IT}</w:t>
      </w:r>
      <w:r w:rsidRPr="00565786">
        <w:t>it</w:t>
      </w:r>
      <w:r w:rsidRPr="00565786">
        <w:rPr>
          <w:rStyle w:val="HideTWBExt"/>
        </w:rPr>
        <w:t>&lt;/Original&gt;</w:t>
      </w:r>
    </w:p>
    <w:p w14:paraId="1E298131" w14:textId="77777777" w:rsidR="00B968A2" w:rsidRPr="00565786" w:rsidRDefault="00B968A2" w:rsidP="00B968A2">
      <w:r w:rsidRPr="00565786">
        <w:rPr>
          <w:rStyle w:val="HideTWBExt"/>
        </w:rPr>
        <w:t>&lt;/Amend&gt;</w:t>
      </w:r>
    </w:p>
    <w:p w14:paraId="4E59DBF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304</w:t>
      </w:r>
      <w:r w:rsidRPr="00565786">
        <w:rPr>
          <w:rStyle w:val="HideTWBExt"/>
        </w:rPr>
        <w:t>&lt;/NumAm&gt;</w:t>
      </w:r>
    </w:p>
    <w:p w14:paraId="68575456"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794B5263" w14:textId="77777777" w:rsidR="00B968A2" w:rsidRPr="00565786" w:rsidRDefault="00B968A2" w:rsidP="00B968A2">
      <w:pPr>
        <w:pStyle w:val="NormalBold"/>
      </w:pPr>
      <w:r w:rsidRPr="00565786">
        <w:rPr>
          <w:rStyle w:val="HideTWBExt"/>
          <w:b w:val="0"/>
        </w:rPr>
        <w:t>&lt;/RepeatBlock-By&gt;</w:t>
      </w:r>
    </w:p>
    <w:p w14:paraId="59A4966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A2BB42F" w14:textId="77777777" w:rsidR="00B968A2" w:rsidRPr="00565786" w:rsidRDefault="00B968A2" w:rsidP="00B968A2">
      <w:pPr>
        <w:pStyle w:val="NormalBold"/>
      </w:pPr>
      <w:r w:rsidRPr="00565786">
        <w:rPr>
          <w:rStyle w:val="HideTWBExt"/>
        </w:rPr>
        <w:t>&lt;Article&gt;</w:t>
      </w:r>
      <w:r w:rsidRPr="00565786">
        <w:t>Sottotitolo 7</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C7CA3F8" w14:textId="77777777" w:rsidTr="00C72CB5">
        <w:trPr>
          <w:trHeight w:hRule="exact" w:val="240"/>
          <w:jc w:val="center"/>
        </w:trPr>
        <w:tc>
          <w:tcPr>
            <w:tcW w:w="9752" w:type="dxa"/>
            <w:gridSpan w:val="2"/>
            <w:tcBorders>
              <w:top w:val="nil"/>
              <w:left w:val="nil"/>
              <w:bottom w:val="nil"/>
              <w:right w:val="nil"/>
            </w:tcBorders>
          </w:tcPr>
          <w:p w14:paraId="19AC27B9" w14:textId="77777777" w:rsidR="00B968A2" w:rsidRPr="00565786" w:rsidRDefault="00B968A2" w:rsidP="00C72CB5"/>
        </w:tc>
      </w:tr>
      <w:tr w:rsidR="00B968A2" w:rsidRPr="00565786" w14:paraId="71430B03" w14:textId="77777777" w:rsidTr="00C72CB5">
        <w:trPr>
          <w:trHeight w:val="240"/>
          <w:jc w:val="center"/>
        </w:trPr>
        <w:tc>
          <w:tcPr>
            <w:tcW w:w="4876" w:type="dxa"/>
            <w:tcBorders>
              <w:top w:val="nil"/>
              <w:left w:val="nil"/>
              <w:bottom w:val="nil"/>
              <w:right w:val="nil"/>
            </w:tcBorders>
          </w:tcPr>
          <w:p w14:paraId="54AB510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B50AE7F" w14:textId="77777777" w:rsidR="00B968A2" w:rsidRPr="00565786" w:rsidRDefault="00B968A2" w:rsidP="00C72CB5">
            <w:pPr>
              <w:pStyle w:val="AmColumnHeading"/>
            </w:pPr>
            <w:r w:rsidRPr="00565786">
              <w:t>Emendamento</w:t>
            </w:r>
          </w:p>
        </w:tc>
      </w:tr>
      <w:tr w:rsidR="00B968A2" w:rsidRPr="00565786" w14:paraId="37B6B047" w14:textId="77777777" w:rsidTr="00C72CB5">
        <w:trPr>
          <w:jc w:val="center"/>
        </w:trPr>
        <w:tc>
          <w:tcPr>
            <w:tcW w:w="4876" w:type="dxa"/>
            <w:tcBorders>
              <w:top w:val="nil"/>
              <w:left w:val="nil"/>
              <w:bottom w:val="nil"/>
              <w:right w:val="nil"/>
            </w:tcBorders>
          </w:tcPr>
          <w:p w14:paraId="340A59DE" w14:textId="77777777" w:rsidR="00B968A2" w:rsidRPr="00565786" w:rsidRDefault="00B968A2" w:rsidP="00C72CB5">
            <w:pPr>
              <w:pStyle w:val="Normal6a"/>
            </w:pPr>
            <w:r w:rsidRPr="00565786">
              <w:rPr>
                <w:b/>
                <w:i/>
              </w:rPr>
              <w:t>Raccomandazioni strategiche</w:t>
            </w:r>
          </w:p>
        </w:tc>
        <w:tc>
          <w:tcPr>
            <w:tcW w:w="4876" w:type="dxa"/>
            <w:tcBorders>
              <w:top w:val="nil"/>
              <w:left w:val="nil"/>
              <w:bottom w:val="nil"/>
              <w:right w:val="nil"/>
            </w:tcBorders>
          </w:tcPr>
          <w:p w14:paraId="0C266328" w14:textId="77777777" w:rsidR="00B968A2" w:rsidRPr="00565786" w:rsidRDefault="00B968A2" w:rsidP="00C72CB5">
            <w:pPr>
              <w:pStyle w:val="Normal6a"/>
            </w:pPr>
            <w:r w:rsidRPr="00565786">
              <w:rPr>
                <w:b/>
                <w:i/>
              </w:rPr>
              <w:t>soppresso</w:t>
            </w:r>
          </w:p>
        </w:tc>
      </w:tr>
    </w:tbl>
    <w:p w14:paraId="769556D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A31D8D6" w14:textId="77777777" w:rsidR="00B968A2" w:rsidRPr="00565786" w:rsidRDefault="00B968A2" w:rsidP="00B968A2">
      <w:r w:rsidRPr="00565786">
        <w:rPr>
          <w:rStyle w:val="HideTWBExt"/>
        </w:rPr>
        <w:t>&lt;/Amend&gt;</w:t>
      </w:r>
    </w:p>
    <w:p w14:paraId="339170C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305</w:t>
      </w:r>
      <w:r w:rsidRPr="00565786">
        <w:rPr>
          <w:rStyle w:val="HideTWBExt"/>
        </w:rPr>
        <w:t>&lt;/NumAm&gt;</w:t>
      </w:r>
    </w:p>
    <w:p w14:paraId="6DA11833"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582A516A" w14:textId="77777777" w:rsidR="00B968A2" w:rsidRPr="00565786" w:rsidRDefault="00B968A2" w:rsidP="00B968A2">
      <w:pPr>
        <w:pStyle w:val="NormalBold"/>
      </w:pPr>
      <w:r w:rsidRPr="00565786">
        <w:rPr>
          <w:rStyle w:val="HideTWBExt"/>
          <w:b w:val="0"/>
        </w:rPr>
        <w:t>&lt;/RepeatBlock-By&gt;</w:t>
      </w:r>
    </w:p>
    <w:p w14:paraId="6A82372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089F536" w14:textId="77777777" w:rsidR="00B968A2" w:rsidRPr="00565786" w:rsidRDefault="00B968A2" w:rsidP="00B968A2">
      <w:pPr>
        <w:pStyle w:val="NormalBold"/>
      </w:pPr>
      <w:r w:rsidRPr="00565786">
        <w:rPr>
          <w:rStyle w:val="HideTWBExt"/>
        </w:rPr>
        <w:t>&lt;Article&gt;</w:t>
      </w:r>
      <w:r w:rsidRPr="00565786">
        <w:t>Paragrafo 15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A3A37A6" w14:textId="77777777" w:rsidTr="00C72CB5">
        <w:trPr>
          <w:trHeight w:hRule="exact" w:val="240"/>
          <w:jc w:val="center"/>
        </w:trPr>
        <w:tc>
          <w:tcPr>
            <w:tcW w:w="9752" w:type="dxa"/>
            <w:gridSpan w:val="2"/>
            <w:tcBorders>
              <w:top w:val="nil"/>
              <w:left w:val="nil"/>
              <w:bottom w:val="nil"/>
              <w:right w:val="nil"/>
            </w:tcBorders>
          </w:tcPr>
          <w:p w14:paraId="6790D4A2" w14:textId="77777777" w:rsidR="00B968A2" w:rsidRPr="00565786" w:rsidRDefault="00B968A2" w:rsidP="00C72CB5"/>
        </w:tc>
      </w:tr>
      <w:tr w:rsidR="00B968A2" w:rsidRPr="00565786" w14:paraId="32487E5C" w14:textId="77777777" w:rsidTr="00C72CB5">
        <w:trPr>
          <w:trHeight w:val="240"/>
          <w:jc w:val="center"/>
        </w:trPr>
        <w:tc>
          <w:tcPr>
            <w:tcW w:w="4876" w:type="dxa"/>
            <w:tcBorders>
              <w:top w:val="nil"/>
              <w:left w:val="nil"/>
              <w:bottom w:val="nil"/>
              <w:right w:val="nil"/>
            </w:tcBorders>
          </w:tcPr>
          <w:p w14:paraId="6675AB4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B37AF2F" w14:textId="77777777" w:rsidR="00B968A2" w:rsidRPr="00565786" w:rsidRDefault="00B968A2" w:rsidP="00C72CB5">
            <w:pPr>
              <w:pStyle w:val="AmColumnHeading"/>
            </w:pPr>
            <w:r w:rsidRPr="00565786">
              <w:t>Emendamento</w:t>
            </w:r>
          </w:p>
        </w:tc>
      </w:tr>
      <w:tr w:rsidR="00B968A2" w:rsidRPr="00565786" w14:paraId="58C7549B" w14:textId="77777777" w:rsidTr="00C72CB5">
        <w:trPr>
          <w:jc w:val="center"/>
        </w:trPr>
        <w:tc>
          <w:tcPr>
            <w:tcW w:w="4876" w:type="dxa"/>
            <w:tcBorders>
              <w:top w:val="nil"/>
              <w:left w:val="nil"/>
              <w:bottom w:val="nil"/>
              <w:right w:val="nil"/>
            </w:tcBorders>
          </w:tcPr>
          <w:p w14:paraId="2224528F" w14:textId="77777777" w:rsidR="00B968A2" w:rsidRPr="00565786" w:rsidRDefault="00B968A2" w:rsidP="00C72CB5">
            <w:pPr>
              <w:pStyle w:val="Normal6a"/>
            </w:pPr>
            <w:r w:rsidRPr="00565786">
              <w:t>15.</w:t>
            </w:r>
            <w:r w:rsidRPr="00565786">
              <w:tab/>
            </w:r>
            <w:r w:rsidRPr="00565786">
              <w:rPr>
                <w:b/>
                <w:i/>
              </w:rPr>
              <w:t>ritiene che sia fondamentale stabilire una chiara definizione di "</w:t>
            </w:r>
            <w:r w:rsidRPr="00565786">
              <w:t xml:space="preserve">attrezzi da pesca </w:t>
            </w:r>
            <w:r w:rsidRPr="00565786">
              <w:rPr>
                <w:b/>
                <w:i/>
              </w:rPr>
              <w:t>innovativi e</w:t>
            </w:r>
            <w:r w:rsidRPr="00565786">
              <w:t xml:space="preserve"> sostenibili</w:t>
            </w:r>
            <w:r w:rsidRPr="00565786">
              <w:rPr>
                <w:b/>
                <w:i/>
              </w:rPr>
              <w:t>" e che tale definizione dovrebbe includere criteri misurabili, quali la riduzione delle catture accessorie, la diminuzione dell'impatto sui fondali marini e il miglioramento dell'efficienza dei carburanti</w:t>
            </w:r>
            <w:r w:rsidRPr="00565786">
              <w:t>;</w:t>
            </w:r>
          </w:p>
        </w:tc>
        <w:tc>
          <w:tcPr>
            <w:tcW w:w="4876" w:type="dxa"/>
            <w:tcBorders>
              <w:top w:val="nil"/>
              <w:left w:val="nil"/>
              <w:bottom w:val="nil"/>
              <w:right w:val="nil"/>
            </w:tcBorders>
          </w:tcPr>
          <w:p w14:paraId="66800832" w14:textId="77777777" w:rsidR="00B968A2" w:rsidRPr="00565786" w:rsidRDefault="00B968A2" w:rsidP="00C72CB5">
            <w:pPr>
              <w:pStyle w:val="Normal6a"/>
            </w:pPr>
            <w:r w:rsidRPr="00565786">
              <w:t>15.</w:t>
            </w:r>
            <w:r w:rsidRPr="00565786">
              <w:tab/>
            </w:r>
            <w:r w:rsidRPr="00565786">
              <w:rPr>
                <w:b/>
                <w:i/>
              </w:rPr>
              <w:t>sottolinea la necessità di distinguere chiaramente le pratiche di pesca su piccola scala, artigianali e tradizionali che operano con un basso impatto ecologico dai metodi più intensivi o meno selettivi; chiede che le politiche pubbliche e gli strumenti di finanziamento diano priorità al sostegno dei pescatori e delle comunità che adottano</w:t>
            </w:r>
            <w:r w:rsidRPr="00565786">
              <w:t xml:space="preserve"> attrezzi da pesca </w:t>
            </w:r>
            <w:r w:rsidRPr="00565786">
              <w:rPr>
                <w:b/>
                <w:i/>
              </w:rPr>
              <w:t>e pratiche</w:t>
            </w:r>
            <w:r w:rsidRPr="00565786">
              <w:t xml:space="preserve"> sostenibili </w:t>
            </w:r>
            <w:r w:rsidRPr="00565786">
              <w:rPr>
                <w:b/>
                <w:bCs/>
                <w:i/>
                <w:iCs/>
              </w:rPr>
              <w:t>che contribuiscono alla conservazione della biodiversità, al ripristino degli ecosistemi e alla stabilità delle risorse a lungo termine;</w:t>
            </w:r>
            <w:r w:rsidRPr="00565786">
              <w:rPr>
                <w:b/>
                <w:i/>
              </w:rPr>
              <w:t xml:space="preserve"> sottolinea che riconoscere e sostenere la pesca a basso impatto è fondamentale per garantire la resilienza delle comunità costiere, preservare le conoscenze tradizionali e promuovere una transizione equa e inclusiva nel settore</w:t>
            </w:r>
            <w:r w:rsidRPr="00565786">
              <w:t>;</w:t>
            </w:r>
          </w:p>
        </w:tc>
      </w:tr>
    </w:tbl>
    <w:p w14:paraId="7205B47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FE94A97" w14:textId="77777777" w:rsidR="00B968A2" w:rsidRPr="00565786" w:rsidRDefault="00B968A2" w:rsidP="00B968A2">
      <w:r w:rsidRPr="00565786">
        <w:rPr>
          <w:rStyle w:val="HideTWBExt"/>
        </w:rPr>
        <w:t>&lt;/Amend&gt;</w:t>
      </w:r>
    </w:p>
    <w:p w14:paraId="0C982F53"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306</w:t>
      </w:r>
      <w:r w:rsidRPr="00565786">
        <w:rPr>
          <w:rStyle w:val="HideTWBExt"/>
        </w:rPr>
        <w:t>&lt;/NumAm&gt;</w:t>
      </w:r>
    </w:p>
    <w:p w14:paraId="455C3940"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7E0D2BA1" w14:textId="77777777" w:rsidR="00B968A2" w:rsidRPr="00565786" w:rsidRDefault="00B968A2" w:rsidP="00B968A2">
      <w:pPr>
        <w:pStyle w:val="NormalBold"/>
      </w:pPr>
      <w:r w:rsidRPr="00565786">
        <w:rPr>
          <w:rStyle w:val="HideTWBExt"/>
          <w:b w:val="0"/>
        </w:rPr>
        <w:t>&lt;/RepeatBlock-By&gt;</w:t>
      </w:r>
    </w:p>
    <w:p w14:paraId="5A4FC87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1CA0BD7" w14:textId="77777777" w:rsidR="00B968A2" w:rsidRPr="00565786" w:rsidRDefault="00B968A2" w:rsidP="00B968A2">
      <w:pPr>
        <w:pStyle w:val="NormalBold"/>
      </w:pPr>
      <w:r w:rsidRPr="00565786">
        <w:rPr>
          <w:rStyle w:val="HideTWBExt"/>
        </w:rPr>
        <w:t>&lt;Article&gt;</w:t>
      </w:r>
      <w:r w:rsidRPr="00565786">
        <w:t>Paragrafo 15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441E9C8" w14:textId="77777777" w:rsidTr="00C72CB5">
        <w:trPr>
          <w:trHeight w:hRule="exact" w:val="240"/>
          <w:jc w:val="center"/>
        </w:trPr>
        <w:tc>
          <w:tcPr>
            <w:tcW w:w="9752" w:type="dxa"/>
            <w:gridSpan w:val="2"/>
            <w:tcBorders>
              <w:top w:val="nil"/>
              <w:left w:val="nil"/>
              <w:bottom w:val="nil"/>
              <w:right w:val="nil"/>
            </w:tcBorders>
          </w:tcPr>
          <w:p w14:paraId="7F35210D" w14:textId="77777777" w:rsidR="00B968A2" w:rsidRPr="00565786" w:rsidRDefault="00B968A2" w:rsidP="00C72CB5"/>
        </w:tc>
      </w:tr>
      <w:tr w:rsidR="00B968A2" w:rsidRPr="00565786" w14:paraId="1B13CC7F" w14:textId="77777777" w:rsidTr="00C72CB5">
        <w:trPr>
          <w:trHeight w:val="240"/>
          <w:jc w:val="center"/>
        </w:trPr>
        <w:tc>
          <w:tcPr>
            <w:tcW w:w="4876" w:type="dxa"/>
            <w:tcBorders>
              <w:top w:val="nil"/>
              <w:left w:val="nil"/>
              <w:bottom w:val="nil"/>
              <w:right w:val="nil"/>
            </w:tcBorders>
          </w:tcPr>
          <w:p w14:paraId="5FB2737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C03DBCA" w14:textId="77777777" w:rsidR="00B968A2" w:rsidRPr="00565786" w:rsidRDefault="00B968A2" w:rsidP="00C72CB5">
            <w:pPr>
              <w:pStyle w:val="AmColumnHeading"/>
            </w:pPr>
            <w:r w:rsidRPr="00565786">
              <w:t>Emendamento</w:t>
            </w:r>
          </w:p>
        </w:tc>
      </w:tr>
      <w:tr w:rsidR="00B968A2" w:rsidRPr="00565786" w14:paraId="3715BCA2" w14:textId="77777777" w:rsidTr="00C72CB5">
        <w:trPr>
          <w:jc w:val="center"/>
        </w:trPr>
        <w:tc>
          <w:tcPr>
            <w:tcW w:w="4876" w:type="dxa"/>
            <w:tcBorders>
              <w:top w:val="nil"/>
              <w:left w:val="nil"/>
              <w:bottom w:val="nil"/>
              <w:right w:val="nil"/>
            </w:tcBorders>
          </w:tcPr>
          <w:p w14:paraId="6198DE21" w14:textId="77777777" w:rsidR="00B968A2" w:rsidRPr="00565786" w:rsidRDefault="00B968A2" w:rsidP="00C72CB5">
            <w:pPr>
              <w:pStyle w:val="Normal6a"/>
            </w:pPr>
            <w:r w:rsidRPr="00565786">
              <w:t>15.</w:t>
            </w:r>
            <w:r w:rsidRPr="00565786">
              <w:tab/>
              <w:t>ritiene che sia fondamentale stabilire una chiara definizione di "attrezzi da pesca innovativi e sostenibili" e che tale definizione dovrebbe includere criteri misurabili, quali la riduzione delle catture accessorie, la diminuzione dell'impatto sui fondali marini e il miglioramento dell'efficienza dei carburanti;</w:t>
            </w:r>
          </w:p>
        </w:tc>
        <w:tc>
          <w:tcPr>
            <w:tcW w:w="4876" w:type="dxa"/>
            <w:tcBorders>
              <w:top w:val="nil"/>
              <w:left w:val="nil"/>
              <w:bottom w:val="nil"/>
              <w:right w:val="nil"/>
            </w:tcBorders>
          </w:tcPr>
          <w:p w14:paraId="408E8875" w14:textId="77777777" w:rsidR="00B968A2" w:rsidRPr="00565786" w:rsidRDefault="00B968A2" w:rsidP="00C72CB5">
            <w:pPr>
              <w:pStyle w:val="Normal6a"/>
            </w:pPr>
            <w:r w:rsidRPr="00565786">
              <w:t>15.</w:t>
            </w:r>
            <w:r w:rsidRPr="00565786">
              <w:tab/>
              <w:t>ritiene che sia fondamentale stabilire una chiara definizione di "attrezzi da pesca innovativi e sostenibili" e che tale definizione dovrebbe includere criteri misurabili, quali la riduzione delle catture accessorie, la diminuzione dell'impatto sui fondali marini e il miglioramento dell'efficienza dei carburanti;</w:t>
            </w:r>
            <w:r w:rsidRPr="00565786">
              <w:rPr>
                <w:b/>
                <w:i/>
              </w:rPr>
              <w:t> ritiene che tale definizione dovrebbe tenere pienamente conto, se del caso, delle differenze e delle specificità regionali;</w:t>
            </w:r>
          </w:p>
        </w:tc>
      </w:tr>
    </w:tbl>
    <w:p w14:paraId="57F25B4E"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07A5B1FB" w14:textId="77777777" w:rsidR="00B968A2" w:rsidRPr="006D085E" w:rsidRDefault="00B968A2" w:rsidP="00B968A2">
      <w:pPr>
        <w:rPr>
          <w:lang w:val="fr-BE"/>
        </w:rPr>
      </w:pPr>
      <w:r w:rsidRPr="006D085E">
        <w:rPr>
          <w:rStyle w:val="HideTWBExt"/>
          <w:lang w:val="fr-BE"/>
        </w:rPr>
        <w:t>&lt;/Amend&gt;</w:t>
      </w:r>
    </w:p>
    <w:p w14:paraId="73A910E7"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307</w:t>
      </w:r>
      <w:r w:rsidRPr="006D085E">
        <w:rPr>
          <w:rStyle w:val="HideTWBExt"/>
          <w:lang w:val="fr-BE"/>
        </w:rPr>
        <w:t>&lt;/NumAm&gt;</w:t>
      </w:r>
    </w:p>
    <w:p w14:paraId="37FA7251"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1E0065C5" w14:textId="77777777" w:rsidR="00B968A2" w:rsidRPr="006D085E" w:rsidRDefault="00B968A2" w:rsidP="00B968A2">
      <w:pPr>
        <w:pStyle w:val="NormalBold"/>
        <w:rPr>
          <w:lang w:val="fr-BE"/>
        </w:rPr>
      </w:pPr>
      <w:r w:rsidRPr="006D085E">
        <w:rPr>
          <w:rStyle w:val="HideTWBExt"/>
          <w:b w:val="0"/>
          <w:lang w:val="fr-BE"/>
        </w:rPr>
        <w:t>&lt;/RepeatBlock-By&gt;</w:t>
      </w:r>
    </w:p>
    <w:p w14:paraId="104CEFF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29E8F73" w14:textId="77777777" w:rsidR="00B968A2" w:rsidRPr="00565786" w:rsidRDefault="00B968A2" w:rsidP="00B968A2">
      <w:pPr>
        <w:pStyle w:val="NormalBold"/>
      </w:pPr>
      <w:r w:rsidRPr="00565786">
        <w:rPr>
          <w:rStyle w:val="HideTWBExt"/>
        </w:rPr>
        <w:t>&lt;Article&gt;</w:t>
      </w:r>
      <w:r w:rsidRPr="00565786">
        <w:t>Paragrafo 15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E2425D6" w14:textId="77777777" w:rsidTr="00C72CB5">
        <w:trPr>
          <w:trHeight w:hRule="exact" w:val="240"/>
          <w:jc w:val="center"/>
        </w:trPr>
        <w:tc>
          <w:tcPr>
            <w:tcW w:w="9752" w:type="dxa"/>
            <w:gridSpan w:val="2"/>
            <w:tcBorders>
              <w:top w:val="nil"/>
              <w:left w:val="nil"/>
              <w:bottom w:val="nil"/>
              <w:right w:val="nil"/>
            </w:tcBorders>
          </w:tcPr>
          <w:p w14:paraId="47F21BDF" w14:textId="77777777" w:rsidR="00B968A2" w:rsidRPr="00565786" w:rsidRDefault="00B968A2" w:rsidP="00C72CB5"/>
        </w:tc>
      </w:tr>
      <w:tr w:rsidR="00B968A2" w:rsidRPr="00565786" w14:paraId="189D1F86" w14:textId="77777777" w:rsidTr="00C72CB5">
        <w:trPr>
          <w:trHeight w:val="240"/>
          <w:jc w:val="center"/>
        </w:trPr>
        <w:tc>
          <w:tcPr>
            <w:tcW w:w="4876" w:type="dxa"/>
            <w:tcBorders>
              <w:top w:val="nil"/>
              <w:left w:val="nil"/>
              <w:bottom w:val="nil"/>
              <w:right w:val="nil"/>
            </w:tcBorders>
          </w:tcPr>
          <w:p w14:paraId="3BCC44D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6795ACD" w14:textId="77777777" w:rsidR="00B968A2" w:rsidRPr="00565786" w:rsidRDefault="00B968A2" w:rsidP="00C72CB5">
            <w:pPr>
              <w:pStyle w:val="AmColumnHeading"/>
            </w:pPr>
            <w:r w:rsidRPr="00565786">
              <w:t>Emendamento</w:t>
            </w:r>
          </w:p>
        </w:tc>
      </w:tr>
      <w:tr w:rsidR="00B968A2" w:rsidRPr="00565786" w14:paraId="69303D9A" w14:textId="77777777" w:rsidTr="00C72CB5">
        <w:trPr>
          <w:jc w:val="center"/>
        </w:trPr>
        <w:tc>
          <w:tcPr>
            <w:tcW w:w="4876" w:type="dxa"/>
            <w:tcBorders>
              <w:top w:val="nil"/>
              <w:left w:val="nil"/>
              <w:bottom w:val="nil"/>
              <w:right w:val="nil"/>
            </w:tcBorders>
          </w:tcPr>
          <w:p w14:paraId="5ECF223B" w14:textId="77777777" w:rsidR="00B968A2" w:rsidRPr="00565786" w:rsidRDefault="00B968A2" w:rsidP="00C72CB5">
            <w:pPr>
              <w:pStyle w:val="Normal6a"/>
            </w:pPr>
            <w:r w:rsidRPr="00565786">
              <w:t>15.</w:t>
            </w:r>
            <w:r w:rsidRPr="00565786">
              <w:tab/>
              <w:t>ritiene che sia fondamentale</w:t>
            </w:r>
            <w:r w:rsidRPr="00565786">
              <w:rPr>
                <w:b/>
                <w:i/>
              </w:rPr>
              <w:t xml:space="preserve"> stabilire una chiara definizione di "</w:t>
            </w:r>
            <w:r w:rsidRPr="00565786">
              <w:t xml:space="preserve">attrezzi da pesca innovativi e sostenibili" </w:t>
            </w:r>
            <w:r w:rsidRPr="00565786">
              <w:rPr>
                <w:b/>
                <w:i/>
              </w:rPr>
              <w:t>e che tale</w:t>
            </w:r>
            <w:r w:rsidRPr="00565786">
              <w:t xml:space="preserve"> definizione dovrebbe includere criteri misurabili, quali la riduzione delle catture accessorie, la diminuzione dell'impatto sui fondali marini e il miglioramento dell'efficienza dei carburanti;</w:t>
            </w:r>
          </w:p>
        </w:tc>
        <w:tc>
          <w:tcPr>
            <w:tcW w:w="4876" w:type="dxa"/>
            <w:tcBorders>
              <w:top w:val="nil"/>
              <w:left w:val="nil"/>
              <w:bottom w:val="nil"/>
              <w:right w:val="nil"/>
            </w:tcBorders>
          </w:tcPr>
          <w:p w14:paraId="4B61275F" w14:textId="77777777" w:rsidR="00B968A2" w:rsidRPr="00565786" w:rsidRDefault="00B968A2" w:rsidP="00C72CB5">
            <w:pPr>
              <w:pStyle w:val="Normal6a"/>
            </w:pPr>
            <w:r w:rsidRPr="00565786">
              <w:t>15.</w:t>
            </w:r>
            <w:r w:rsidRPr="00565786">
              <w:tab/>
              <w:t xml:space="preserve">ritiene che sia fondamentale </w:t>
            </w:r>
            <w:r w:rsidRPr="00565786">
              <w:rPr>
                <w:b/>
                <w:i/>
              </w:rPr>
              <w:t>sviluppare</w:t>
            </w:r>
            <w:r w:rsidRPr="00565786">
              <w:t xml:space="preserve"> attrezzi da pesca </w:t>
            </w:r>
            <w:r w:rsidRPr="00565786">
              <w:rPr>
                <w:b/>
                <w:bCs/>
                <w:i/>
                <w:iCs/>
              </w:rPr>
              <w:t>e tecniche di pesca "</w:t>
            </w:r>
            <w:r w:rsidRPr="00565786">
              <w:t xml:space="preserve">innovativi e sostenibili" </w:t>
            </w:r>
            <w:r w:rsidRPr="00565786">
              <w:rPr>
                <w:b/>
                <w:i/>
              </w:rPr>
              <w:t>la cui</w:t>
            </w:r>
            <w:r w:rsidRPr="00565786">
              <w:t xml:space="preserve"> definizione dovrebbe includere criteri misurabili, quali la riduzione delle catture accessorie, </w:t>
            </w:r>
            <w:r w:rsidRPr="00565786">
              <w:rPr>
                <w:b/>
                <w:i/>
              </w:rPr>
              <w:t>la riduzione delle catture accidentali,</w:t>
            </w:r>
            <w:r w:rsidRPr="00565786">
              <w:t xml:space="preserve"> la diminuzione dell'impatto sui fondali marini e il miglioramento dell'efficienza dei carburanti</w:t>
            </w:r>
            <w:r w:rsidRPr="00565786">
              <w:rPr>
                <w:b/>
                <w:i/>
              </w:rPr>
              <w:t>, al fine di favorire un approccio alla pesca ecosistemico</w:t>
            </w:r>
            <w:r w:rsidRPr="00565786">
              <w:t>;</w:t>
            </w:r>
          </w:p>
        </w:tc>
      </w:tr>
    </w:tbl>
    <w:p w14:paraId="7AB831D5" w14:textId="77777777" w:rsidR="00B968A2" w:rsidRPr="006D085E" w:rsidRDefault="00B968A2" w:rsidP="00B968A2">
      <w:pPr>
        <w:pStyle w:val="AmOrLang"/>
        <w:rPr>
          <w:lang w:val="en-GB"/>
        </w:rPr>
      </w:pPr>
      <w:r w:rsidRPr="006D085E">
        <w:rPr>
          <w:lang w:val="en-GB"/>
        </w:rPr>
        <w:t xml:space="preserve">Or. </w:t>
      </w:r>
      <w:r w:rsidRPr="006D085E">
        <w:rPr>
          <w:rStyle w:val="HideTWBExt"/>
          <w:lang w:val="en-GB"/>
        </w:rPr>
        <w:t>&lt;Original&gt;</w:t>
      </w:r>
      <w:r w:rsidRPr="006D085E">
        <w:rPr>
          <w:rStyle w:val="HideTWBInt"/>
          <w:lang w:val="en-GB"/>
        </w:rPr>
        <w:t>{FR}</w:t>
      </w:r>
      <w:proofErr w:type="spellStart"/>
      <w:r w:rsidRPr="006D085E">
        <w:rPr>
          <w:lang w:val="en-GB"/>
        </w:rPr>
        <w:t>fr</w:t>
      </w:r>
      <w:proofErr w:type="spellEnd"/>
      <w:r w:rsidRPr="006D085E">
        <w:rPr>
          <w:rStyle w:val="HideTWBExt"/>
          <w:lang w:val="en-GB"/>
        </w:rPr>
        <w:t>&lt;/Original&gt;</w:t>
      </w:r>
    </w:p>
    <w:p w14:paraId="075CA002" w14:textId="77777777" w:rsidR="00B968A2" w:rsidRPr="006D085E" w:rsidRDefault="00B968A2" w:rsidP="00B968A2">
      <w:pPr>
        <w:rPr>
          <w:lang w:val="en-GB"/>
        </w:rPr>
      </w:pPr>
      <w:r w:rsidRPr="006D085E">
        <w:rPr>
          <w:rStyle w:val="HideTWBExt"/>
          <w:lang w:val="en-GB"/>
        </w:rPr>
        <w:t>&lt;/Amend&gt;</w:t>
      </w:r>
    </w:p>
    <w:p w14:paraId="68E30D3D" w14:textId="77777777" w:rsidR="00B968A2" w:rsidRPr="006D085E" w:rsidRDefault="00B968A2" w:rsidP="00B968A2">
      <w:pPr>
        <w:pStyle w:val="AmNumberTabs"/>
        <w:rPr>
          <w:lang w:val="en-GB"/>
        </w:rPr>
      </w:pPr>
      <w:r w:rsidRPr="006D085E">
        <w:rPr>
          <w:rStyle w:val="HideTWBExt"/>
          <w:lang w:val="en-GB"/>
        </w:rPr>
        <w:t>&lt;Amend&gt;</w:t>
      </w:r>
      <w:proofErr w:type="spellStart"/>
      <w:r w:rsidRPr="006D085E">
        <w:rPr>
          <w:lang w:val="en-GB"/>
        </w:rPr>
        <w:t>Emendamento</w:t>
      </w:r>
      <w:proofErr w:type="spellEnd"/>
      <w:r w:rsidRPr="006D085E">
        <w:rPr>
          <w:lang w:val="en-GB"/>
        </w:rPr>
        <w:tab/>
      </w:r>
      <w:r w:rsidRPr="006D085E">
        <w:rPr>
          <w:lang w:val="en-GB"/>
        </w:rPr>
        <w:tab/>
      </w:r>
      <w:r w:rsidRPr="006D085E">
        <w:rPr>
          <w:rStyle w:val="HideTWBExt"/>
          <w:lang w:val="en-GB"/>
        </w:rPr>
        <w:t>&lt;NumAm&gt;</w:t>
      </w:r>
      <w:r w:rsidRPr="006D085E">
        <w:rPr>
          <w:lang w:val="en-GB"/>
        </w:rPr>
        <w:t>308</w:t>
      </w:r>
      <w:r w:rsidRPr="006D085E">
        <w:rPr>
          <w:rStyle w:val="HideTWBExt"/>
          <w:lang w:val="en-GB"/>
        </w:rPr>
        <w:t>&lt;/NumAm&gt;</w:t>
      </w:r>
    </w:p>
    <w:p w14:paraId="697FC83B" w14:textId="77777777" w:rsidR="00B968A2" w:rsidRPr="006D085E" w:rsidRDefault="00B968A2" w:rsidP="00B968A2">
      <w:pPr>
        <w:pStyle w:val="NormalBold"/>
        <w:rPr>
          <w:lang w:val="en-GB"/>
        </w:rPr>
      </w:pPr>
      <w:r w:rsidRPr="006D085E">
        <w:rPr>
          <w:rStyle w:val="HideTWBExt"/>
          <w:b w:val="0"/>
          <w:lang w:val="en-GB"/>
        </w:rPr>
        <w:t>&lt;RepeatBlock-By&gt;&lt;Members&gt;</w:t>
      </w:r>
      <w:r w:rsidRPr="006D085E">
        <w:rPr>
          <w:lang w:val="en-GB"/>
        </w:rPr>
        <w:t>Oihane Agirregoitia Martínez, Karin Karlsbro, Stéphanie Yon-Courtin, Asger Christensen</w:t>
      </w:r>
      <w:r w:rsidRPr="006D085E">
        <w:rPr>
          <w:rStyle w:val="HideTWBExt"/>
          <w:b w:val="0"/>
          <w:lang w:val="en-GB"/>
        </w:rPr>
        <w:t>&lt;/Members&gt;</w:t>
      </w:r>
    </w:p>
    <w:p w14:paraId="66316EED" w14:textId="77777777" w:rsidR="00B968A2" w:rsidRPr="006D085E" w:rsidRDefault="00B968A2" w:rsidP="00B968A2">
      <w:pPr>
        <w:pStyle w:val="NormalBold"/>
        <w:rPr>
          <w:lang w:val="en-GB"/>
        </w:rPr>
      </w:pPr>
      <w:r w:rsidRPr="006D085E">
        <w:rPr>
          <w:rStyle w:val="HideTWBExt"/>
          <w:b w:val="0"/>
          <w:lang w:val="en-GB"/>
        </w:rPr>
        <w:t>&lt;/RepeatBlock-By&gt;</w:t>
      </w:r>
    </w:p>
    <w:p w14:paraId="11795EB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833DD3C" w14:textId="77777777" w:rsidR="00B968A2" w:rsidRPr="00565786" w:rsidRDefault="00B968A2" w:rsidP="00B968A2">
      <w:pPr>
        <w:pStyle w:val="NormalBold"/>
      </w:pPr>
      <w:r w:rsidRPr="00565786">
        <w:rPr>
          <w:rStyle w:val="HideTWBExt"/>
        </w:rPr>
        <w:t>&lt;Article&gt;</w:t>
      </w:r>
      <w:r w:rsidRPr="00565786">
        <w:t>Paragrafo 15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0DC7C90" w14:textId="77777777" w:rsidTr="00C72CB5">
        <w:trPr>
          <w:trHeight w:hRule="exact" w:val="240"/>
          <w:jc w:val="center"/>
        </w:trPr>
        <w:tc>
          <w:tcPr>
            <w:tcW w:w="9752" w:type="dxa"/>
            <w:gridSpan w:val="2"/>
            <w:tcBorders>
              <w:top w:val="nil"/>
              <w:left w:val="nil"/>
              <w:bottom w:val="nil"/>
              <w:right w:val="nil"/>
            </w:tcBorders>
          </w:tcPr>
          <w:p w14:paraId="78BB3490" w14:textId="77777777" w:rsidR="00B968A2" w:rsidRPr="00565786" w:rsidRDefault="00B968A2" w:rsidP="00C72CB5"/>
        </w:tc>
      </w:tr>
      <w:tr w:rsidR="00B968A2" w:rsidRPr="00565786" w14:paraId="7DCE0B04" w14:textId="77777777" w:rsidTr="00C72CB5">
        <w:trPr>
          <w:trHeight w:val="240"/>
          <w:jc w:val="center"/>
        </w:trPr>
        <w:tc>
          <w:tcPr>
            <w:tcW w:w="4876" w:type="dxa"/>
            <w:tcBorders>
              <w:top w:val="nil"/>
              <w:left w:val="nil"/>
              <w:bottom w:val="nil"/>
              <w:right w:val="nil"/>
            </w:tcBorders>
          </w:tcPr>
          <w:p w14:paraId="65A36AB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941D67B" w14:textId="77777777" w:rsidR="00B968A2" w:rsidRPr="00565786" w:rsidRDefault="00B968A2" w:rsidP="00C72CB5">
            <w:pPr>
              <w:pStyle w:val="AmColumnHeading"/>
            </w:pPr>
            <w:r w:rsidRPr="00565786">
              <w:t>Emendamento</w:t>
            </w:r>
          </w:p>
        </w:tc>
      </w:tr>
      <w:tr w:rsidR="00B968A2" w:rsidRPr="00565786" w14:paraId="2EA69820" w14:textId="77777777" w:rsidTr="00C72CB5">
        <w:trPr>
          <w:jc w:val="center"/>
        </w:trPr>
        <w:tc>
          <w:tcPr>
            <w:tcW w:w="4876" w:type="dxa"/>
            <w:tcBorders>
              <w:top w:val="nil"/>
              <w:left w:val="nil"/>
              <w:bottom w:val="nil"/>
              <w:right w:val="nil"/>
            </w:tcBorders>
          </w:tcPr>
          <w:p w14:paraId="64898C97" w14:textId="77777777" w:rsidR="00B968A2" w:rsidRPr="00565786" w:rsidRDefault="00B968A2" w:rsidP="00C72CB5">
            <w:pPr>
              <w:pStyle w:val="Normal6a"/>
            </w:pPr>
            <w:r w:rsidRPr="00565786">
              <w:t>15.</w:t>
            </w:r>
            <w:r w:rsidRPr="00565786">
              <w:tab/>
              <w:t xml:space="preserve">ritiene che </w:t>
            </w:r>
            <w:r w:rsidRPr="00565786">
              <w:rPr>
                <w:b/>
                <w:i/>
              </w:rPr>
              <w:t>sia fondamentale stabilire una chiara definizione di "</w:t>
            </w:r>
            <w:r w:rsidRPr="00565786">
              <w:t xml:space="preserve">attrezzi </w:t>
            </w:r>
            <w:r w:rsidRPr="00565786">
              <w:rPr>
                <w:b/>
                <w:i/>
              </w:rPr>
              <w:t>da</w:t>
            </w:r>
            <w:r w:rsidRPr="00565786">
              <w:t xml:space="preserve"> pesca </w:t>
            </w:r>
            <w:r w:rsidRPr="00565786">
              <w:rPr>
                <w:b/>
                <w:bCs/>
                <w:i/>
                <w:iCs/>
              </w:rPr>
              <w:t>innovativi e sostenibili" e che tale definizione dovrebbe includere criteri misurabili, quali la riduzione delle catture accessorie, la diminuzione dell'impatto sui fondali marini e il miglioramento dell'efficienza dei carburanti</w:t>
            </w:r>
            <w:r w:rsidRPr="00565786">
              <w:t>;</w:t>
            </w:r>
          </w:p>
        </w:tc>
        <w:tc>
          <w:tcPr>
            <w:tcW w:w="4876" w:type="dxa"/>
            <w:tcBorders>
              <w:top w:val="nil"/>
              <w:left w:val="nil"/>
              <w:bottom w:val="nil"/>
              <w:right w:val="nil"/>
            </w:tcBorders>
          </w:tcPr>
          <w:p w14:paraId="0BE36BAE" w14:textId="77777777" w:rsidR="00B968A2" w:rsidRPr="00565786" w:rsidRDefault="00B968A2" w:rsidP="00C72CB5">
            <w:pPr>
              <w:pStyle w:val="Normal6a"/>
            </w:pPr>
            <w:r w:rsidRPr="00565786">
              <w:t>15.</w:t>
            </w:r>
            <w:r w:rsidRPr="00565786">
              <w:tab/>
              <w:t xml:space="preserve">ritiene che </w:t>
            </w:r>
            <w:r w:rsidRPr="00565786">
              <w:rPr>
                <w:b/>
                <w:i/>
              </w:rPr>
              <w:t>si debba fare di più per accelerare e agevolare la diffusione di nuovi</w:t>
            </w:r>
            <w:r w:rsidRPr="00565786">
              <w:t xml:space="preserve"> attrezzi </w:t>
            </w:r>
            <w:r w:rsidRPr="00565786">
              <w:rPr>
                <w:b/>
                <w:i/>
              </w:rPr>
              <w:t>e metodi di</w:t>
            </w:r>
            <w:r w:rsidRPr="00565786">
              <w:t xml:space="preserve"> pesca;</w:t>
            </w:r>
          </w:p>
        </w:tc>
      </w:tr>
    </w:tbl>
    <w:p w14:paraId="4826DA04"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586B5DB" w14:textId="77777777" w:rsidR="00B968A2" w:rsidRPr="00565786" w:rsidRDefault="00B968A2" w:rsidP="00B968A2">
      <w:r w:rsidRPr="00565786">
        <w:rPr>
          <w:rStyle w:val="HideTWBExt"/>
        </w:rPr>
        <w:t>&lt;/Amend&gt;</w:t>
      </w:r>
    </w:p>
    <w:p w14:paraId="6E2029F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309</w:t>
      </w:r>
      <w:r w:rsidRPr="00565786">
        <w:rPr>
          <w:rStyle w:val="HideTWBExt"/>
        </w:rPr>
        <w:t>&lt;/NumAm&gt;</w:t>
      </w:r>
    </w:p>
    <w:p w14:paraId="62F5BC52"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0846716E"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117A420F" w14:textId="77777777" w:rsidR="00B968A2" w:rsidRPr="00565786" w:rsidRDefault="00B968A2" w:rsidP="00B968A2">
      <w:pPr>
        <w:pStyle w:val="NormalBold"/>
      </w:pPr>
      <w:r w:rsidRPr="00565786">
        <w:rPr>
          <w:rStyle w:val="HideTWBExt"/>
          <w:b w:val="0"/>
        </w:rPr>
        <w:t>&lt;/RepeatBlock-By&gt;</w:t>
      </w:r>
    </w:p>
    <w:p w14:paraId="1A44FCA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39DB69C" w14:textId="77777777" w:rsidR="00B968A2" w:rsidRPr="00565786" w:rsidRDefault="00B968A2" w:rsidP="00B968A2">
      <w:pPr>
        <w:pStyle w:val="NormalBold"/>
      </w:pPr>
      <w:r w:rsidRPr="00565786">
        <w:rPr>
          <w:rStyle w:val="HideTWBExt"/>
        </w:rPr>
        <w:t>&lt;Article&gt;</w:t>
      </w:r>
      <w:r w:rsidRPr="00565786">
        <w:t>Paragrafo 15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A8FCECF" w14:textId="77777777" w:rsidTr="00C72CB5">
        <w:trPr>
          <w:trHeight w:hRule="exact" w:val="240"/>
          <w:jc w:val="center"/>
        </w:trPr>
        <w:tc>
          <w:tcPr>
            <w:tcW w:w="9752" w:type="dxa"/>
            <w:gridSpan w:val="2"/>
            <w:tcBorders>
              <w:top w:val="nil"/>
              <w:left w:val="nil"/>
              <w:bottom w:val="nil"/>
              <w:right w:val="nil"/>
            </w:tcBorders>
          </w:tcPr>
          <w:p w14:paraId="347368FF" w14:textId="77777777" w:rsidR="00B968A2" w:rsidRPr="00565786" w:rsidRDefault="00B968A2" w:rsidP="00C72CB5"/>
        </w:tc>
      </w:tr>
      <w:tr w:rsidR="00B968A2" w:rsidRPr="00565786" w14:paraId="27355BD4" w14:textId="77777777" w:rsidTr="00C72CB5">
        <w:trPr>
          <w:trHeight w:val="240"/>
          <w:jc w:val="center"/>
        </w:trPr>
        <w:tc>
          <w:tcPr>
            <w:tcW w:w="4876" w:type="dxa"/>
            <w:tcBorders>
              <w:top w:val="nil"/>
              <w:left w:val="nil"/>
              <w:bottom w:val="nil"/>
              <w:right w:val="nil"/>
            </w:tcBorders>
          </w:tcPr>
          <w:p w14:paraId="09FDC2A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7223AC4" w14:textId="77777777" w:rsidR="00B968A2" w:rsidRPr="00565786" w:rsidRDefault="00B968A2" w:rsidP="00C72CB5">
            <w:pPr>
              <w:pStyle w:val="AmColumnHeading"/>
            </w:pPr>
            <w:r w:rsidRPr="00565786">
              <w:t>Emendamento</w:t>
            </w:r>
          </w:p>
        </w:tc>
      </w:tr>
      <w:tr w:rsidR="00B968A2" w:rsidRPr="00565786" w14:paraId="7DAF783B" w14:textId="77777777" w:rsidTr="00C72CB5">
        <w:trPr>
          <w:jc w:val="center"/>
        </w:trPr>
        <w:tc>
          <w:tcPr>
            <w:tcW w:w="4876" w:type="dxa"/>
            <w:tcBorders>
              <w:top w:val="nil"/>
              <w:left w:val="nil"/>
              <w:bottom w:val="nil"/>
              <w:right w:val="nil"/>
            </w:tcBorders>
          </w:tcPr>
          <w:p w14:paraId="451099B3" w14:textId="77777777" w:rsidR="00B968A2" w:rsidRPr="00565786" w:rsidRDefault="00B968A2" w:rsidP="00C72CB5">
            <w:pPr>
              <w:pStyle w:val="Normal6a"/>
            </w:pPr>
            <w:r w:rsidRPr="00565786">
              <w:t>15.</w:t>
            </w:r>
            <w:r w:rsidRPr="00565786">
              <w:tab/>
              <w:t>ritiene che sia fondamentale stabilire una chiara definizione di "attrezzi da pesca innovativi e sostenibili" e che tale definizione dovrebbe includere criteri misurabili, quali la riduzione delle catture accessorie, la diminuzione dell'impatto sui fondali marini e il miglioramento dell'efficienza dei carburanti;</w:t>
            </w:r>
          </w:p>
        </w:tc>
        <w:tc>
          <w:tcPr>
            <w:tcW w:w="4876" w:type="dxa"/>
            <w:tcBorders>
              <w:top w:val="nil"/>
              <w:left w:val="nil"/>
              <w:bottom w:val="nil"/>
              <w:right w:val="nil"/>
            </w:tcBorders>
          </w:tcPr>
          <w:p w14:paraId="28E53F05" w14:textId="77777777" w:rsidR="00B968A2" w:rsidRPr="00565786" w:rsidRDefault="00B968A2" w:rsidP="00C72CB5">
            <w:pPr>
              <w:pStyle w:val="Normal6a"/>
            </w:pPr>
            <w:r w:rsidRPr="00565786">
              <w:t>15.</w:t>
            </w:r>
            <w:r w:rsidRPr="00565786">
              <w:tab/>
              <w:t>ritiene che sia fondamentale stabilire una chiara definizione di "attrezzi da pesca innovativi e sostenibili" e che tale definizione dovrebbe includere criteri misurabili, quali la riduzione delle catture accessorie, la diminuzione dell'impatto sui fondali marini</w:t>
            </w:r>
            <w:r w:rsidRPr="00565786">
              <w:rPr>
                <w:b/>
                <w:i/>
              </w:rPr>
              <w:t>, una maggiore selettività, la riduzione delle possibilità di perdita e abbandono dell'attrezzo da pesca</w:t>
            </w:r>
            <w:r w:rsidRPr="00565786">
              <w:t xml:space="preserve"> e il miglioramento dell'efficienza dei carburanti;</w:t>
            </w:r>
          </w:p>
        </w:tc>
      </w:tr>
    </w:tbl>
    <w:p w14:paraId="4FA47255"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2C30D4E" w14:textId="77777777" w:rsidR="00B968A2" w:rsidRPr="00565786" w:rsidRDefault="00B968A2" w:rsidP="00B968A2">
      <w:r w:rsidRPr="00565786">
        <w:rPr>
          <w:rStyle w:val="HideTWBExt"/>
        </w:rPr>
        <w:t>&lt;/Amend&gt;</w:t>
      </w:r>
    </w:p>
    <w:p w14:paraId="080A683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310</w:t>
      </w:r>
      <w:r w:rsidRPr="00565786">
        <w:rPr>
          <w:rStyle w:val="HideTWBExt"/>
        </w:rPr>
        <w:t>&lt;/NumAm&gt;</w:t>
      </w:r>
    </w:p>
    <w:p w14:paraId="124DB7E1"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4A93E80D" w14:textId="77777777" w:rsidR="00B968A2" w:rsidRPr="00565786" w:rsidRDefault="00B968A2" w:rsidP="00B968A2">
      <w:pPr>
        <w:pStyle w:val="NormalBold"/>
      </w:pPr>
      <w:r w:rsidRPr="00565786">
        <w:rPr>
          <w:rStyle w:val="HideTWBExt"/>
          <w:b w:val="0"/>
        </w:rPr>
        <w:t>&lt;/RepeatBlock-By&gt;</w:t>
      </w:r>
    </w:p>
    <w:p w14:paraId="273A0A7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8B10B6A" w14:textId="77777777" w:rsidR="00B968A2" w:rsidRPr="00565786" w:rsidRDefault="00B968A2" w:rsidP="00B968A2">
      <w:pPr>
        <w:pStyle w:val="NormalBold"/>
      </w:pPr>
      <w:r w:rsidRPr="00565786">
        <w:rPr>
          <w:rStyle w:val="HideTWBExt"/>
        </w:rPr>
        <w:t>&lt;Article&gt;</w:t>
      </w:r>
      <w:r w:rsidRPr="00565786">
        <w:t>Paragrafo 15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89B3429" w14:textId="77777777" w:rsidTr="00C72CB5">
        <w:trPr>
          <w:trHeight w:hRule="exact" w:val="240"/>
          <w:jc w:val="center"/>
        </w:trPr>
        <w:tc>
          <w:tcPr>
            <w:tcW w:w="9752" w:type="dxa"/>
            <w:gridSpan w:val="2"/>
            <w:tcBorders>
              <w:top w:val="nil"/>
              <w:left w:val="nil"/>
              <w:bottom w:val="nil"/>
              <w:right w:val="nil"/>
            </w:tcBorders>
          </w:tcPr>
          <w:p w14:paraId="3B0FCF94" w14:textId="77777777" w:rsidR="00B968A2" w:rsidRPr="00565786" w:rsidRDefault="00B968A2" w:rsidP="00C72CB5"/>
        </w:tc>
      </w:tr>
      <w:tr w:rsidR="00B968A2" w:rsidRPr="00565786" w14:paraId="1D1C8731" w14:textId="77777777" w:rsidTr="00C72CB5">
        <w:trPr>
          <w:trHeight w:val="240"/>
          <w:jc w:val="center"/>
        </w:trPr>
        <w:tc>
          <w:tcPr>
            <w:tcW w:w="4876" w:type="dxa"/>
            <w:tcBorders>
              <w:top w:val="nil"/>
              <w:left w:val="nil"/>
              <w:bottom w:val="nil"/>
              <w:right w:val="nil"/>
            </w:tcBorders>
          </w:tcPr>
          <w:p w14:paraId="252CE91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6F76CFA" w14:textId="77777777" w:rsidR="00B968A2" w:rsidRPr="00565786" w:rsidRDefault="00B968A2" w:rsidP="00C72CB5">
            <w:pPr>
              <w:pStyle w:val="AmColumnHeading"/>
            </w:pPr>
            <w:r w:rsidRPr="00565786">
              <w:t>Emendamento</w:t>
            </w:r>
          </w:p>
        </w:tc>
      </w:tr>
      <w:tr w:rsidR="00B968A2" w:rsidRPr="00565786" w14:paraId="2028241A" w14:textId="77777777" w:rsidTr="00C72CB5">
        <w:trPr>
          <w:jc w:val="center"/>
        </w:trPr>
        <w:tc>
          <w:tcPr>
            <w:tcW w:w="4876" w:type="dxa"/>
            <w:tcBorders>
              <w:top w:val="nil"/>
              <w:left w:val="nil"/>
              <w:bottom w:val="nil"/>
              <w:right w:val="nil"/>
            </w:tcBorders>
          </w:tcPr>
          <w:p w14:paraId="6A7B2A81" w14:textId="77777777" w:rsidR="00B968A2" w:rsidRPr="00565786" w:rsidRDefault="00B968A2" w:rsidP="00C72CB5">
            <w:pPr>
              <w:pStyle w:val="Normal6a"/>
            </w:pPr>
            <w:r w:rsidRPr="00565786">
              <w:t>15.</w:t>
            </w:r>
            <w:r w:rsidRPr="00565786">
              <w:tab/>
              <w:t xml:space="preserve">ritiene che sia fondamentale </w:t>
            </w:r>
            <w:r w:rsidRPr="00565786">
              <w:rPr>
                <w:b/>
                <w:i/>
              </w:rPr>
              <w:t>stabilire una</w:t>
            </w:r>
            <w:r w:rsidRPr="00565786">
              <w:t xml:space="preserve"> chiara </w:t>
            </w:r>
            <w:r w:rsidRPr="00565786">
              <w:rPr>
                <w:b/>
                <w:i/>
              </w:rPr>
              <w:t>definizione di</w:t>
            </w:r>
            <w:r w:rsidRPr="00565786">
              <w:t xml:space="preserve"> "attrezzi da pesca innovativi e sostenibili" </w:t>
            </w:r>
            <w:r w:rsidRPr="00565786">
              <w:rPr>
                <w:b/>
                <w:bCs/>
                <w:i/>
                <w:iCs/>
              </w:rPr>
              <w:t>e</w:t>
            </w:r>
            <w:r w:rsidRPr="00565786">
              <w:t xml:space="preserve"> che </w:t>
            </w:r>
            <w:r w:rsidRPr="00565786">
              <w:rPr>
                <w:b/>
                <w:bCs/>
                <w:i/>
                <w:iCs/>
              </w:rPr>
              <w:t>tale definizione</w:t>
            </w:r>
            <w:r w:rsidRPr="00565786">
              <w:t xml:space="preserve"> dovrebbe includere criteri misurabili, quali la riduzione delle catture accessorie, la diminuzione dell'impatto sui fondali marini e il miglioramento dell'efficienza dei carburanti;</w:t>
            </w:r>
          </w:p>
        </w:tc>
        <w:tc>
          <w:tcPr>
            <w:tcW w:w="4876" w:type="dxa"/>
            <w:tcBorders>
              <w:top w:val="nil"/>
              <w:left w:val="nil"/>
              <w:bottom w:val="nil"/>
              <w:right w:val="nil"/>
            </w:tcBorders>
          </w:tcPr>
          <w:p w14:paraId="121A908D" w14:textId="77777777" w:rsidR="00B968A2" w:rsidRPr="00565786" w:rsidRDefault="00B968A2" w:rsidP="00C72CB5">
            <w:pPr>
              <w:pStyle w:val="Normal6a"/>
            </w:pPr>
            <w:r w:rsidRPr="00565786">
              <w:t>15.</w:t>
            </w:r>
            <w:r w:rsidRPr="00565786">
              <w:tab/>
              <w:t xml:space="preserve">ritiene che sia fondamentale </w:t>
            </w:r>
            <w:r w:rsidRPr="00565786">
              <w:rPr>
                <w:b/>
                <w:i/>
              </w:rPr>
              <w:t>fornire una comprensione</w:t>
            </w:r>
            <w:r w:rsidRPr="00565786">
              <w:t xml:space="preserve"> chiara </w:t>
            </w:r>
            <w:r w:rsidRPr="00565786">
              <w:rPr>
                <w:b/>
                <w:i/>
              </w:rPr>
              <w:t>degli</w:t>
            </w:r>
            <w:r w:rsidRPr="00565786">
              <w:t xml:space="preserve"> "attrezzi da pesca innovativi e sostenibili" che dovrebbe includere</w:t>
            </w:r>
            <w:r w:rsidRPr="00565786">
              <w:rPr>
                <w:b/>
                <w:i/>
              </w:rPr>
              <w:t>, in linea con i tre pilastri della sostenibilità di cui all'articolo 2, paragrafo 1, del regolamento (UE) n. 1380/2013,</w:t>
            </w:r>
            <w:r w:rsidRPr="00565786">
              <w:t xml:space="preserve"> criteri misurabili, quali la riduzione delle catture accessorie, la diminuzione dell'impatto sui fondali marini e il miglioramento dell'efficienza dei carburanti;</w:t>
            </w:r>
          </w:p>
        </w:tc>
      </w:tr>
    </w:tbl>
    <w:p w14:paraId="3EFDB9BC"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26CB354B" w14:textId="77777777" w:rsidR="00B968A2" w:rsidRPr="006D085E" w:rsidRDefault="00B968A2" w:rsidP="00B968A2">
      <w:pPr>
        <w:rPr>
          <w:lang w:val="fr-BE"/>
        </w:rPr>
      </w:pPr>
      <w:r w:rsidRPr="006D085E">
        <w:rPr>
          <w:rStyle w:val="HideTWBExt"/>
          <w:lang w:val="fr-BE"/>
        </w:rPr>
        <w:t>&lt;/Amend&gt;</w:t>
      </w:r>
    </w:p>
    <w:p w14:paraId="7E4D7447"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311</w:t>
      </w:r>
      <w:r w:rsidRPr="006D085E">
        <w:rPr>
          <w:rStyle w:val="HideTWBExt"/>
          <w:lang w:val="fr-BE"/>
        </w:rPr>
        <w:t>&lt;/NumAm&gt;</w:t>
      </w:r>
    </w:p>
    <w:p w14:paraId="7C72B855"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58168E7D" w14:textId="77777777" w:rsidR="00B968A2" w:rsidRPr="006D085E" w:rsidRDefault="00B968A2" w:rsidP="00B968A2">
      <w:pPr>
        <w:pStyle w:val="NormalBold"/>
        <w:rPr>
          <w:lang w:val="fr-BE"/>
        </w:rPr>
      </w:pPr>
      <w:r w:rsidRPr="006D085E">
        <w:rPr>
          <w:rStyle w:val="HideTWBExt"/>
          <w:b w:val="0"/>
          <w:lang w:val="fr-BE"/>
        </w:rPr>
        <w:t>&lt;/RepeatBlock-By&gt;</w:t>
      </w:r>
    </w:p>
    <w:p w14:paraId="746523C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71994DA" w14:textId="77777777" w:rsidR="00B968A2" w:rsidRPr="00565786" w:rsidRDefault="00B968A2" w:rsidP="00B968A2">
      <w:pPr>
        <w:pStyle w:val="NormalBold"/>
      </w:pPr>
      <w:r w:rsidRPr="00565786">
        <w:rPr>
          <w:rStyle w:val="HideTWBExt"/>
        </w:rPr>
        <w:t>&lt;Article&gt;</w:t>
      </w:r>
      <w:r w:rsidRPr="00565786">
        <w:t>Paragrafo 15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1E77F52" w14:textId="77777777" w:rsidTr="00C72CB5">
        <w:trPr>
          <w:trHeight w:hRule="exact" w:val="240"/>
          <w:jc w:val="center"/>
        </w:trPr>
        <w:tc>
          <w:tcPr>
            <w:tcW w:w="9752" w:type="dxa"/>
            <w:gridSpan w:val="2"/>
            <w:tcBorders>
              <w:top w:val="nil"/>
              <w:left w:val="nil"/>
              <w:bottom w:val="nil"/>
              <w:right w:val="nil"/>
            </w:tcBorders>
          </w:tcPr>
          <w:p w14:paraId="5B706535" w14:textId="77777777" w:rsidR="00B968A2" w:rsidRPr="00565786" w:rsidRDefault="00B968A2" w:rsidP="00C72CB5"/>
        </w:tc>
      </w:tr>
      <w:tr w:rsidR="00B968A2" w:rsidRPr="00565786" w14:paraId="2E3EF7CB" w14:textId="77777777" w:rsidTr="00C72CB5">
        <w:trPr>
          <w:trHeight w:val="240"/>
          <w:jc w:val="center"/>
        </w:trPr>
        <w:tc>
          <w:tcPr>
            <w:tcW w:w="4876" w:type="dxa"/>
            <w:tcBorders>
              <w:top w:val="nil"/>
              <w:left w:val="nil"/>
              <w:bottom w:val="nil"/>
              <w:right w:val="nil"/>
            </w:tcBorders>
          </w:tcPr>
          <w:p w14:paraId="290C10D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EEE7D05" w14:textId="77777777" w:rsidR="00B968A2" w:rsidRPr="00565786" w:rsidRDefault="00B968A2" w:rsidP="00C72CB5">
            <w:pPr>
              <w:pStyle w:val="AmColumnHeading"/>
            </w:pPr>
            <w:r w:rsidRPr="00565786">
              <w:t>Emendamento</w:t>
            </w:r>
          </w:p>
        </w:tc>
      </w:tr>
      <w:tr w:rsidR="00B968A2" w:rsidRPr="00565786" w14:paraId="29BA1B7B" w14:textId="77777777" w:rsidTr="00C72CB5">
        <w:trPr>
          <w:jc w:val="center"/>
        </w:trPr>
        <w:tc>
          <w:tcPr>
            <w:tcW w:w="4876" w:type="dxa"/>
            <w:tcBorders>
              <w:top w:val="nil"/>
              <w:left w:val="nil"/>
              <w:bottom w:val="nil"/>
              <w:right w:val="nil"/>
            </w:tcBorders>
          </w:tcPr>
          <w:p w14:paraId="40B4EB75" w14:textId="77777777" w:rsidR="00B968A2" w:rsidRPr="00565786" w:rsidRDefault="00B968A2" w:rsidP="00C72CB5">
            <w:pPr>
              <w:pStyle w:val="Normal6a"/>
            </w:pPr>
            <w:r w:rsidRPr="00565786">
              <w:t>15.</w:t>
            </w:r>
            <w:r w:rsidRPr="00565786">
              <w:tab/>
              <w:t>ritiene che sia fondamentale stabilire una chiara definizione di "attrezzi da pesca innovativi e sostenibili" e che tale definizione dovrebbe includere criteri misurabili, quali la riduzione delle catture accessorie, la diminuzione dell'impatto sui fondali marini e il miglioramento dell'efficienza dei carburanti;</w:t>
            </w:r>
          </w:p>
        </w:tc>
        <w:tc>
          <w:tcPr>
            <w:tcW w:w="4876" w:type="dxa"/>
            <w:tcBorders>
              <w:top w:val="nil"/>
              <w:left w:val="nil"/>
              <w:bottom w:val="nil"/>
              <w:right w:val="nil"/>
            </w:tcBorders>
          </w:tcPr>
          <w:p w14:paraId="77B9B0A1" w14:textId="77777777" w:rsidR="00B968A2" w:rsidRPr="00565786" w:rsidRDefault="00B968A2" w:rsidP="00C72CB5">
            <w:pPr>
              <w:pStyle w:val="Normal6a"/>
            </w:pPr>
            <w:r w:rsidRPr="00565786">
              <w:t>15.</w:t>
            </w:r>
            <w:r w:rsidRPr="00565786">
              <w:tab/>
              <w:t>ritiene che sia fondamentale stabilire una chiara definizione di "attrezzi da pesca innovativi e sostenibili" e che tale definizione dovrebbe includere criteri misurabili, quali la riduzione delle catture accessorie, la diminuzione dell'impatto sui fondali marini</w:t>
            </w:r>
            <w:r w:rsidRPr="00565786">
              <w:rPr>
                <w:b/>
                <w:i/>
              </w:rPr>
              <w:t>, una maggiore selettività</w:t>
            </w:r>
            <w:r w:rsidRPr="00565786">
              <w:t xml:space="preserve"> e il miglioramento dell'efficienza dei carburanti;</w:t>
            </w:r>
          </w:p>
        </w:tc>
      </w:tr>
    </w:tbl>
    <w:p w14:paraId="63BD156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7EBC4F8" w14:textId="77777777" w:rsidR="00B968A2" w:rsidRPr="00565786" w:rsidRDefault="00B968A2" w:rsidP="00B968A2">
      <w:r w:rsidRPr="00565786">
        <w:rPr>
          <w:rStyle w:val="HideTWBExt"/>
        </w:rPr>
        <w:t>&lt;/Amend&gt;</w:t>
      </w:r>
    </w:p>
    <w:p w14:paraId="54AC191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312</w:t>
      </w:r>
      <w:r w:rsidRPr="00565786">
        <w:rPr>
          <w:rStyle w:val="HideTWBExt"/>
        </w:rPr>
        <w:t>&lt;/NumAm&gt;</w:t>
      </w:r>
    </w:p>
    <w:p w14:paraId="694B3A88" w14:textId="77777777" w:rsidR="00B968A2" w:rsidRPr="00565786" w:rsidRDefault="00B968A2" w:rsidP="00B968A2">
      <w:pPr>
        <w:pStyle w:val="NormalBold"/>
      </w:pPr>
      <w:r w:rsidRPr="00565786">
        <w:rPr>
          <w:rStyle w:val="HideTWBExt"/>
          <w:b w:val="0"/>
        </w:rPr>
        <w:t>&lt;RepeatBlock-By&gt;&lt;Members&gt;</w:t>
      </w:r>
      <w:r w:rsidRPr="00565786">
        <w:t>Eric Sargiacomo, Sérgio Gonçalves</w:t>
      </w:r>
      <w:r w:rsidRPr="00565786">
        <w:rPr>
          <w:rStyle w:val="HideTWBExt"/>
          <w:b w:val="0"/>
        </w:rPr>
        <w:t>&lt;/Members&gt;</w:t>
      </w:r>
    </w:p>
    <w:p w14:paraId="06114F92" w14:textId="77777777" w:rsidR="00B968A2" w:rsidRPr="00565786" w:rsidRDefault="00B968A2" w:rsidP="00B968A2">
      <w:pPr>
        <w:pStyle w:val="NormalBold"/>
      </w:pPr>
      <w:r w:rsidRPr="00565786">
        <w:rPr>
          <w:rStyle w:val="HideTWBExt"/>
          <w:b w:val="0"/>
        </w:rPr>
        <w:t>&lt;/RepeatBlock-By&gt;</w:t>
      </w:r>
    </w:p>
    <w:p w14:paraId="6126578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6F988F4" w14:textId="77777777" w:rsidR="00B968A2" w:rsidRPr="00565786" w:rsidRDefault="00B968A2" w:rsidP="00B968A2">
      <w:pPr>
        <w:pStyle w:val="NormalBold"/>
      </w:pPr>
      <w:r w:rsidRPr="00565786">
        <w:rPr>
          <w:rStyle w:val="HideTWBExt"/>
        </w:rPr>
        <w:t>&lt;Article&gt;</w:t>
      </w:r>
      <w:r w:rsidRPr="00565786">
        <w:t>Paragrafo 15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762CC93" w14:textId="77777777" w:rsidTr="00C72CB5">
        <w:trPr>
          <w:trHeight w:hRule="exact" w:val="240"/>
          <w:jc w:val="center"/>
        </w:trPr>
        <w:tc>
          <w:tcPr>
            <w:tcW w:w="9752" w:type="dxa"/>
            <w:gridSpan w:val="2"/>
            <w:tcBorders>
              <w:top w:val="nil"/>
              <w:left w:val="nil"/>
              <w:bottom w:val="nil"/>
              <w:right w:val="nil"/>
            </w:tcBorders>
          </w:tcPr>
          <w:p w14:paraId="7E07AC1D" w14:textId="77777777" w:rsidR="00B968A2" w:rsidRPr="00565786" w:rsidRDefault="00B968A2" w:rsidP="00C72CB5"/>
        </w:tc>
      </w:tr>
      <w:tr w:rsidR="00B968A2" w:rsidRPr="00565786" w14:paraId="5A24B91F" w14:textId="77777777" w:rsidTr="00C72CB5">
        <w:trPr>
          <w:trHeight w:val="240"/>
          <w:jc w:val="center"/>
        </w:trPr>
        <w:tc>
          <w:tcPr>
            <w:tcW w:w="4876" w:type="dxa"/>
            <w:tcBorders>
              <w:top w:val="nil"/>
              <w:left w:val="nil"/>
              <w:bottom w:val="nil"/>
              <w:right w:val="nil"/>
            </w:tcBorders>
          </w:tcPr>
          <w:p w14:paraId="744ED69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F8AC7EE" w14:textId="77777777" w:rsidR="00B968A2" w:rsidRPr="00565786" w:rsidRDefault="00B968A2" w:rsidP="00C72CB5">
            <w:pPr>
              <w:pStyle w:val="AmColumnHeading"/>
            </w:pPr>
            <w:r w:rsidRPr="00565786">
              <w:t>Emendamento</w:t>
            </w:r>
          </w:p>
        </w:tc>
      </w:tr>
      <w:tr w:rsidR="00B968A2" w:rsidRPr="00565786" w14:paraId="0313B417" w14:textId="77777777" w:rsidTr="00C72CB5">
        <w:trPr>
          <w:jc w:val="center"/>
        </w:trPr>
        <w:tc>
          <w:tcPr>
            <w:tcW w:w="4876" w:type="dxa"/>
            <w:tcBorders>
              <w:top w:val="nil"/>
              <w:left w:val="nil"/>
              <w:bottom w:val="nil"/>
              <w:right w:val="nil"/>
            </w:tcBorders>
          </w:tcPr>
          <w:p w14:paraId="4DDEB4ED" w14:textId="77777777" w:rsidR="00B968A2" w:rsidRPr="00565786" w:rsidRDefault="00B968A2" w:rsidP="00C72CB5">
            <w:pPr>
              <w:pStyle w:val="Normal6a"/>
            </w:pPr>
          </w:p>
        </w:tc>
        <w:tc>
          <w:tcPr>
            <w:tcW w:w="4876" w:type="dxa"/>
            <w:tcBorders>
              <w:top w:val="nil"/>
              <w:left w:val="nil"/>
              <w:bottom w:val="nil"/>
              <w:right w:val="nil"/>
            </w:tcBorders>
          </w:tcPr>
          <w:p w14:paraId="73CFB9B1" w14:textId="77777777" w:rsidR="00B968A2" w:rsidRPr="00565786" w:rsidRDefault="00B968A2" w:rsidP="00C72CB5">
            <w:pPr>
              <w:pStyle w:val="Normal6a"/>
            </w:pPr>
            <w:r w:rsidRPr="00565786">
              <w:rPr>
                <w:b/>
                <w:i/>
              </w:rPr>
              <w:t>15 bis.</w:t>
            </w:r>
            <w:r w:rsidRPr="00565786">
              <w:tab/>
            </w:r>
            <w:r w:rsidRPr="00565786">
              <w:rPr>
                <w:b/>
                <w:i/>
              </w:rPr>
              <w:t>invita la Commissione a prendere in considerazione le specificità dei bacini marittimi, a rafforzare la regionalizzazione e l'adeguamento dei piani di gestione pluriennali a tali obiettivi di selettività e a favorire l'uso di attrezzi con un minore impatto sugli ecosistemi, di concerto con i comitati consultivi, tenendo conto degli impatti socioeconomici e dei cambiamenti climatici;</w:t>
            </w:r>
          </w:p>
        </w:tc>
      </w:tr>
    </w:tbl>
    <w:p w14:paraId="25F0825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16C50EFD" w14:textId="77777777" w:rsidR="00B968A2" w:rsidRPr="00565786" w:rsidRDefault="00B968A2" w:rsidP="00B968A2">
      <w:r w:rsidRPr="00565786">
        <w:rPr>
          <w:rStyle w:val="HideTWBExt"/>
        </w:rPr>
        <w:t>&lt;/Amend&gt;</w:t>
      </w:r>
    </w:p>
    <w:p w14:paraId="0F933AA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313</w:t>
      </w:r>
      <w:r w:rsidRPr="00565786">
        <w:rPr>
          <w:rStyle w:val="HideTWBExt"/>
        </w:rPr>
        <w:t>&lt;/NumAm&gt;</w:t>
      </w:r>
    </w:p>
    <w:p w14:paraId="1E3DCF11"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443D9412" w14:textId="77777777" w:rsidR="00B968A2" w:rsidRPr="00565786" w:rsidRDefault="00B968A2" w:rsidP="00B968A2">
      <w:pPr>
        <w:pStyle w:val="NormalBold"/>
      </w:pPr>
      <w:r w:rsidRPr="00565786">
        <w:rPr>
          <w:rStyle w:val="HideTWBExt"/>
          <w:b w:val="0"/>
        </w:rPr>
        <w:t>&lt;/RepeatBlock-By&gt;</w:t>
      </w:r>
    </w:p>
    <w:p w14:paraId="096648A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3FE583B" w14:textId="77777777" w:rsidR="00B968A2" w:rsidRPr="00565786" w:rsidRDefault="00B968A2" w:rsidP="00B968A2">
      <w:pPr>
        <w:pStyle w:val="NormalBold"/>
      </w:pPr>
      <w:r w:rsidRPr="00565786">
        <w:rPr>
          <w:rStyle w:val="HideTWBExt"/>
        </w:rPr>
        <w:t>&lt;Article&gt;</w:t>
      </w:r>
      <w:r w:rsidRPr="00565786">
        <w:t>Paragrafo 16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C37509B" w14:textId="77777777" w:rsidTr="00C72CB5">
        <w:trPr>
          <w:trHeight w:hRule="exact" w:val="240"/>
          <w:jc w:val="center"/>
        </w:trPr>
        <w:tc>
          <w:tcPr>
            <w:tcW w:w="9752" w:type="dxa"/>
            <w:gridSpan w:val="2"/>
            <w:tcBorders>
              <w:top w:val="nil"/>
              <w:left w:val="nil"/>
              <w:bottom w:val="nil"/>
              <w:right w:val="nil"/>
            </w:tcBorders>
          </w:tcPr>
          <w:p w14:paraId="3F8BAB4C" w14:textId="77777777" w:rsidR="00B968A2" w:rsidRPr="00565786" w:rsidRDefault="00B968A2" w:rsidP="00C72CB5"/>
        </w:tc>
      </w:tr>
      <w:tr w:rsidR="00B968A2" w:rsidRPr="00565786" w14:paraId="412B61CF" w14:textId="77777777" w:rsidTr="00C72CB5">
        <w:trPr>
          <w:trHeight w:val="240"/>
          <w:jc w:val="center"/>
        </w:trPr>
        <w:tc>
          <w:tcPr>
            <w:tcW w:w="4876" w:type="dxa"/>
            <w:tcBorders>
              <w:top w:val="nil"/>
              <w:left w:val="nil"/>
              <w:bottom w:val="nil"/>
              <w:right w:val="nil"/>
            </w:tcBorders>
          </w:tcPr>
          <w:p w14:paraId="211C4DE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5E4AF71" w14:textId="77777777" w:rsidR="00B968A2" w:rsidRPr="00565786" w:rsidRDefault="00B968A2" w:rsidP="00C72CB5">
            <w:pPr>
              <w:pStyle w:val="AmColumnHeading"/>
            </w:pPr>
            <w:r w:rsidRPr="00565786">
              <w:t>Emendamento</w:t>
            </w:r>
          </w:p>
        </w:tc>
      </w:tr>
      <w:tr w:rsidR="00B968A2" w:rsidRPr="00565786" w14:paraId="6D48E712" w14:textId="77777777" w:rsidTr="00C72CB5">
        <w:trPr>
          <w:jc w:val="center"/>
        </w:trPr>
        <w:tc>
          <w:tcPr>
            <w:tcW w:w="4876" w:type="dxa"/>
            <w:tcBorders>
              <w:top w:val="nil"/>
              <w:left w:val="nil"/>
              <w:bottom w:val="nil"/>
              <w:right w:val="nil"/>
            </w:tcBorders>
          </w:tcPr>
          <w:p w14:paraId="38542149" w14:textId="77777777" w:rsidR="00B968A2" w:rsidRPr="00565786" w:rsidRDefault="00B968A2" w:rsidP="00C72CB5">
            <w:pPr>
              <w:pStyle w:val="Normal6a"/>
            </w:pPr>
            <w:r w:rsidRPr="00565786">
              <w:rPr>
                <w:b/>
                <w:i/>
              </w:rPr>
              <w:t>16.</w:t>
            </w:r>
            <w:r w:rsidRPr="00565786">
              <w:tab/>
            </w:r>
            <w:r w:rsidRPr="00565786">
              <w:rPr>
                <w:b/>
                <w:i/>
              </w:rPr>
              <w:t>sottolinea che gli attori dell'innovazione nella catena della pesca dovrebbero poter fare riferimento a un quadro standardizzato, come la matrice di innovazione del Consiglio internazionale per l'esplorazione del mare, al fine di garantire una valutazione obiettiva e coerente dei nuovi attrezzi da pesca; invita la Commissione a razionalizzare il processo di approvazione dei nuovi attrezzi introducendo una procedura accelerata;</w:t>
            </w:r>
          </w:p>
        </w:tc>
        <w:tc>
          <w:tcPr>
            <w:tcW w:w="4876" w:type="dxa"/>
            <w:tcBorders>
              <w:top w:val="nil"/>
              <w:left w:val="nil"/>
              <w:bottom w:val="nil"/>
              <w:right w:val="nil"/>
            </w:tcBorders>
          </w:tcPr>
          <w:p w14:paraId="0E8DB441" w14:textId="77777777" w:rsidR="00B968A2" w:rsidRPr="00565786" w:rsidRDefault="00B968A2" w:rsidP="00C72CB5">
            <w:pPr>
              <w:pStyle w:val="Normal6a"/>
            </w:pPr>
            <w:r w:rsidRPr="00565786">
              <w:rPr>
                <w:b/>
                <w:i/>
              </w:rPr>
              <w:t>soppresso</w:t>
            </w:r>
          </w:p>
        </w:tc>
      </w:tr>
    </w:tbl>
    <w:p w14:paraId="20D585F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A821CD8" w14:textId="77777777" w:rsidR="00B968A2" w:rsidRPr="00565786" w:rsidRDefault="00B968A2" w:rsidP="00B968A2">
      <w:r w:rsidRPr="00565786">
        <w:rPr>
          <w:rStyle w:val="HideTWBExt"/>
        </w:rPr>
        <w:t>&lt;/Amend&gt;</w:t>
      </w:r>
    </w:p>
    <w:p w14:paraId="34438ED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314</w:t>
      </w:r>
      <w:r w:rsidRPr="00565786">
        <w:rPr>
          <w:rStyle w:val="HideTWBExt"/>
        </w:rPr>
        <w:t>&lt;/NumAm&gt;</w:t>
      </w:r>
    </w:p>
    <w:p w14:paraId="1ECACECE"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656C775F"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0D2C5CBE" w14:textId="77777777" w:rsidR="00B968A2" w:rsidRPr="00565786" w:rsidRDefault="00B968A2" w:rsidP="00B968A2">
      <w:pPr>
        <w:pStyle w:val="NormalBold"/>
      </w:pPr>
      <w:r w:rsidRPr="00565786">
        <w:rPr>
          <w:rStyle w:val="HideTWBExt"/>
          <w:b w:val="0"/>
        </w:rPr>
        <w:t>&lt;/RepeatBlock-By&gt;</w:t>
      </w:r>
    </w:p>
    <w:p w14:paraId="79EEA7B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3A4BDEB" w14:textId="77777777" w:rsidR="00B968A2" w:rsidRPr="00565786" w:rsidRDefault="00B968A2" w:rsidP="00B968A2">
      <w:pPr>
        <w:pStyle w:val="NormalBold"/>
      </w:pPr>
      <w:r w:rsidRPr="00565786">
        <w:rPr>
          <w:rStyle w:val="HideTWBExt"/>
        </w:rPr>
        <w:t>&lt;Article&gt;</w:t>
      </w:r>
      <w:r w:rsidRPr="00565786">
        <w:t>Paragrafo 16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E00AF21" w14:textId="77777777" w:rsidTr="00C72CB5">
        <w:trPr>
          <w:trHeight w:hRule="exact" w:val="240"/>
          <w:jc w:val="center"/>
        </w:trPr>
        <w:tc>
          <w:tcPr>
            <w:tcW w:w="9752" w:type="dxa"/>
            <w:gridSpan w:val="2"/>
            <w:tcBorders>
              <w:top w:val="nil"/>
              <w:left w:val="nil"/>
              <w:bottom w:val="nil"/>
              <w:right w:val="nil"/>
            </w:tcBorders>
          </w:tcPr>
          <w:p w14:paraId="7216C140" w14:textId="77777777" w:rsidR="00B968A2" w:rsidRPr="00565786" w:rsidRDefault="00B968A2" w:rsidP="00C72CB5"/>
        </w:tc>
      </w:tr>
      <w:tr w:rsidR="00B968A2" w:rsidRPr="00565786" w14:paraId="4AA00357" w14:textId="77777777" w:rsidTr="00C72CB5">
        <w:trPr>
          <w:trHeight w:val="240"/>
          <w:jc w:val="center"/>
        </w:trPr>
        <w:tc>
          <w:tcPr>
            <w:tcW w:w="4876" w:type="dxa"/>
            <w:tcBorders>
              <w:top w:val="nil"/>
              <w:left w:val="nil"/>
              <w:bottom w:val="nil"/>
              <w:right w:val="nil"/>
            </w:tcBorders>
          </w:tcPr>
          <w:p w14:paraId="2B4B80F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AA081CB" w14:textId="77777777" w:rsidR="00B968A2" w:rsidRPr="00565786" w:rsidRDefault="00B968A2" w:rsidP="00C72CB5">
            <w:pPr>
              <w:pStyle w:val="AmColumnHeading"/>
            </w:pPr>
            <w:r w:rsidRPr="00565786">
              <w:t>Emendamento</w:t>
            </w:r>
          </w:p>
        </w:tc>
      </w:tr>
      <w:tr w:rsidR="00B968A2" w:rsidRPr="00565786" w14:paraId="10A673FB" w14:textId="77777777" w:rsidTr="00C72CB5">
        <w:trPr>
          <w:jc w:val="center"/>
        </w:trPr>
        <w:tc>
          <w:tcPr>
            <w:tcW w:w="4876" w:type="dxa"/>
            <w:tcBorders>
              <w:top w:val="nil"/>
              <w:left w:val="nil"/>
              <w:bottom w:val="nil"/>
              <w:right w:val="nil"/>
            </w:tcBorders>
          </w:tcPr>
          <w:p w14:paraId="77ACFC17" w14:textId="77777777" w:rsidR="00B968A2" w:rsidRPr="00565786" w:rsidRDefault="00B968A2" w:rsidP="00C72CB5">
            <w:pPr>
              <w:pStyle w:val="Normal6a"/>
            </w:pPr>
            <w:r w:rsidRPr="00565786">
              <w:t>16.</w:t>
            </w:r>
            <w:r w:rsidRPr="00565786">
              <w:tab/>
              <w:t xml:space="preserve">sottolinea che gli attori dell'innovazione nella catena della pesca dovrebbero poter fare riferimento a un quadro standardizzato, come la matrice di innovazione del Consiglio internazionale per l'esplorazione del mare, al fine di garantire una valutazione obiettiva e coerente dei nuovi attrezzi da pesca; invita la Commissione a razionalizzare il processo di approvazione dei nuovi attrezzi introducendo </w:t>
            </w:r>
            <w:r w:rsidRPr="00565786">
              <w:rPr>
                <w:b/>
                <w:i/>
              </w:rPr>
              <w:t>una procedura accelerata</w:t>
            </w:r>
            <w:r w:rsidRPr="00565786">
              <w:t>;</w:t>
            </w:r>
          </w:p>
        </w:tc>
        <w:tc>
          <w:tcPr>
            <w:tcW w:w="4876" w:type="dxa"/>
            <w:tcBorders>
              <w:top w:val="nil"/>
              <w:left w:val="nil"/>
              <w:bottom w:val="nil"/>
              <w:right w:val="nil"/>
            </w:tcBorders>
          </w:tcPr>
          <w:p w14:paraId="424FF63E" w14:textId="77777777" w:rsidR="00B968A2" w:rsidRPr="00565786" w:rsidRDefault="00B968A2" w:rsidP="00C72CB5">
            <w:pPr>
              <w:pStyle w:val="Normal6a"/>
            </w:pPr>
            <w:r w:rsidRPr="00565786">
              <w:t>16.</w:t>
            </w:r>
            <w:r w:rsidRPr="00565786">
              <w:tab/>
              <w:t xml:space="preserve">sottolinea che gli attori dell'innovazione nella catena della pesca dovrebbero poter fare riferimento a un quadro standardizzato, come la matrice di innovazione del Consiglio internazionale per l'esplorazione del mare, al fine di garantire una valutazione obiettiva e coerente dei nuovi attrezzi da pesca; invita la Commissione a razionalizzare il processo di approvazione dei nuovi attrezzi introducendo </w:t>
            </w:r>
            <w:r w:rsidRPr="00565786">
              <w:rPr>
                <w:b/>
                <w:i/>
              </w:rPr>
              <w:t>obiettivi chiari e basandosi sui migliori pareri scientifici disponibili</w:t>
            </w:r>
            <w:r w:rsidRPr="00565786">
              <w:t>;</w:t>
            </w:r>
          </w:p>
        </w:tc>
      </w:tr>
    </w:tbl>
    <w:p w14:paraId="5CBC144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66325E3" w14:textId="77777777" w:rsidR="00B968A2" w:rsidRPr="00565786" w:rsidRDefault="00B968A2" w:rsidP="00B968A2">
      <w:r w:rsidRPr="00565786">
        <w:rPr>
          <w:rStyle w:val="HideTWBExt"/>
        </w:rPr>
        <w:t>&lt;/Amend&gt;</w:t>
      </w:r>
    </w:p>
    <w:p w14:paraId="4AE4360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315</w:t>
      </w:r>
      <w:r w:rsidRPr="00565786">
        <w:rPr>
          <w:rStyle w:val="HideTWBExt"/>
        </w:rPr>
        <w:t>&lt;/NumAm&gt;</w:t>
      </w:r>
    </w:p>
    <w:p w14:paraId="2FFA956C"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 Asger Christensen</w:t>
      </w:r>
      <w:r w:rsidRPr="00565786">
        <w:rPr>
          <w:rStyle w:val="HideTWBExt"/>
          <w:b w:val="0"/>
        </w:rPr>
        <w:t>&lt;/Members&gt;</w:t>
      </w:r>
    </w:p>
    <w:p w14:paraId="3B431E03" w14:textId="77777777" w:rsidR="00B968A2" w:rsidRPr="00565786" w:rsidRDefault="00B968A2" w:rsidP="00B968A2">
      <w:pPr>
        <w:pStyle w:val="NormalBold"/>
      </w:pPr>
      <w:r w:rsidRPr="00565786">
        <w:rPr>
          <w:rStyle w:val="HideTWBExt"/>
          <w:b w:val="0"/>
        </w:rPr>
        <w:t>&lt;/RepeatBlock-By&gt;</w:t>
      </w:r>
    </w:p>
    <w:p w14:paraId="18E32166"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C850465" w14:textId="77777777" w:rsidR="00B968A2" w:rsidRPr="00565786" w:rsidRDefault="00B968A2" w:rsidP="00B968A2">
      <w:pPr>
        <w:pStyle w:val="NormalBold"/>
      </w:pPr>
      <w:r w:rsidRPr="00565786">
        <w:rPr>
          <w:rStyle w:val="HideTWBExt"/>
        </w:rPr>
        <w:t>&lt;Article&gt;</w:t>
      </w:r>
      <w:r w:rsidRPr="00565786">
        <w:t>Paragrafo 16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0CFDACC" w14:textId="77777777" w:rsidTr="00C72CB5">
        <w:trPr>
          <w:trHeight w:hRule="exact" w:val="240"/>
          <w:jc w:val="center"/>
        </w:trPr>
        <w:tc>
          <w:tcPr>
            <w:tcW w:w="9752" w:type="dxa"/>
            <w:gridSpan w:val="2"/>
            <w:tcBorders>
              <w:top w:val="nil"/>
              <w:left w:val="nil"/>
              <w:bottom w:val="nil"/>
              <w:right w:val="nil"/>
            </w:tcBorders>
          </w:tcPr>
          <w:p w14:paraId="76067553" w14:textId="77777777" w:rsidR="00B968A2" w:rsidRPr="00565786" w:rsidRDefault="00B968A2" w:rsidP="00C72CB5"/>
        </w:tc>
      </w:tr>
      <w:tr w:rsidR="00B968A2" w:rsidRPr="00565786" w14:paraId="2CA27113" w14:textId="77777777" w:rsidTr="00C72CB5">
        <w:trPr>
          <w:trHeight w:val="240"/>
          <w:jc w:val="center"/>
        </w:trPr>
        <w:tc>
          <w:tcPr>
            <w:tcW w:w="4876" w:type="dxa"/>
            <w:tcBorders>
              <w:top w:val="nil"/>
              <w:left w:val="nil"/>
              <w:bottom w:val="nil"/>
              <w:right w:val="nil"/>
            </w:tcBorders>
          </w:tcPr>
          <w:p w14:paraId="7109C8C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F697B0D" w14:textId="77777777" w:rsidR="00B968A2" w:rsidRPr="00565786" w:rsidRDefault="00B968A2" w:rsidP="00C72CB5">
            <w:pPr>
              <w:pStyle w:val="AmColumnHeading"/>
            </w:pPr>
            <w:r w:rsidRPr="00565786">
              <w:t>Emendamento</w:t>
            </w:r>
          </w:p>
        </w:tc>
      </w:tr>
      <w:tr w:rsidR="00B968A2" w:rsidRPr="00565786" w14:paraId="6FD64919" w14:textId="77777777" w:rsidTr="00C72CB5">
        <w:trPr>
          <w:jc w:val="center"/>
        </w:trPr>
        <w:tc>
          <w:tcPr>
            <w:tcW w:w="4876" w:type="dxa"/>
            <w:tcBorders>
              <w:top w:val="nil"/>
              <w:left w:val="nil"/>
              <w:bottom w:val="nil"/>
              <w:right w:val="nil"/>
            </w:tcBorders>
          </w:tcPr>
          <w:p w14:paraId="6ED8A716" w14:textId="77777777" w:rsidR="00B968A2" w:rsidRPr="00565786" w:rsidRDefault="00B968A2" w:rsidP="00C72CB5">
            <w:pPr>
              <w:pStyle w:val="Normal6a"/>
            </w:pPr>
            <w:r w:rsidRPr="00565786">
              <w:t>16.</w:t>
            </w:r>
            <w:r w:rsidRPr="00565786">
              <w:tab/>
              <w:t xml:space="preserve">sottolinea </w:t>
            </w:r>
            <w:r w:rsidRPr="00565786">
              <w:rPr>
                <w:b/>
                <w:i/>
              </w:rPr>
              <w:t>che</w:t>
            </w:r>
            <w:r w:rsidRPr="00565786">
              <w:t xml:space="preserve"> gli attori dell'innovazione nella catena della pesca </w:t>
            </w:r>
            <w:r w:rsidRPr="00565786">
              <w:rPr>
                <w:b/>
                <w:i/>
              </w:rPr>
              <w:t>dovrebbero poter fare riferimento a un quadro standardizzato,</w:t>
            </w:r>
            <w:r w:rsidRPr="00565786">
              <w:t xml:space="preserve"> come la matrice di innovazione del Consiglio internazionale per l'esplorazione del mare</w:t>
            </w:r>
            <w:r w:rsidRPr="00565786">
              <w:rPr>
                <w:b/>
                <w:bCs/>
                <w:i/>
                <w:iCs/>
              </w:rPr>
              <w:t>, al fine di garantire una valutazione obiettiva e coerente dei nuovi attrezzi da pesca</w:t>
            </w:r>
            <w:r w:rsidRPr="00565786">
              <w:t xml:space="preserve">; invita la Commissione a razionalizzare il processo di approvazione dei nuovi attrezzi </w:t>
            </w:r>
            <w:r w:rsidRPr="00565786">
              <w:rPr>
                <w:b/>
                <w:i/>
              </w:rPr>
              <w:t>introducendo una</w:t>
            </w:r>
            <w:r w:rsidRPr="00565786">
              <w:t xml:space="preserve"> procedura </w:t>
            </w:r>
            <w:r w:rsidRPr="00565786">
              <w:rPr>
                <w:b/>
                <w:bCs/>
                <w:i/>
                <w:iCs/>
              </w:rPr>
              <w:t>accelerata</w:t>
            </w:r>
            <w:r w:rsidRPr="00565786">
              <w:t>;</w:t>
            </w:r>
          </w:p>
        </w:tc>
        <w:tc>
          <w:tcPr>
            <w:tcW w:w="4876" w:type="dxa"/>
            <w:tcBorders>
              <w:top w:val="nil"/>
              <w:left w:val="nil"/>
              <w:bottom w:val="nil"/>
              <w:right w:val="nil"/>
            </w:tcBorders>
          </w:tcPr>
          <w:p w14:paraId="088EF83F" w14:textId="77777777" w:rsidR="00B968A2" w:rsidRPr="00565786" w:rsidRDefault="00B968A2" w:rsidP="00C72CB5">
            <w:pPr>
              <w:pStyle w:val="Normal6a"/>
            </w:pPr>
            <w:r w:rsidRPr="00565786">
              <w:t>16.</w:t>
            </w:r>
            <w:r w:rsidRPr="00565786">
              <w:tab/>
              <w:t xml:space="preserve">sottolinea </w:t>
            </w:r>
            <w:r w:rsidRPr="00565786">
              <w:rPr>
                <w:b/>
                <w:i/>
              </w:rPr>
              <w:t>l'importanza di un quadro normativo prevedibile e di obiettivi politici chiari e a lungo termine per</w:t>
            </w:r>
            <w:r w:rsidRPr="00565786">
              <w:t xml:space="preserve"> gli attori dell'innovazione nella catena della pesca</w:t>
            </w:r>
            <w:r w:rsidRPr="00565786">
              <w:rPr>
                <w:b/>
                <w:i/>
              </w:rPr>
              <w:t>; ritiene che esempi</w:t>
            </w:r>
            <w:r w:rsidRPr="00565786">
              <w:t xml:space="preserve"> come la matrice di innovazione del Consiglio internazionale per l'esplorazione del mare </w:t>
            </w:r>
            <w:r w:rsidRPr="00565786">
              <w:rPr>
                <w:b/>
                <w:i/>
              </w:rPr>
              <w:t>siano importanti a questo proposito</w:t>
            </w:r>
            <w:r w:rsidRPr="00565786">
              <w:t xml:space="preserve">; invita la Commissione a razionalizzare il processo di approvazione dei nuovi attrezzi </w:t>
            </w:r>
            <w:r w:rsidRPr="00565786">
              <w:rPr>
                <w:b/>
                <w:i/>
              </w:rPr>
              <w:t>e metodi, accelerando la</w:t>
            </w:r>
            <w:r w:rsidRPr="00565786">
              <w:t xml:space="preserve"> procedura;</w:t>
            </w:r>
          </w:p>
        </w:tc>
      </w:tr>
    </w:tbl>
    <w:p w14:paraId="0ABF377A"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64BFEC4E" w14:textId="77777777" w:rsidR="00B968A2" w:rsidRPr="006D085E" w:rsidRDefault="00B968A2" w:rsidP="00B968A2">
      <w:pPr>
        <w:rPr>
          <w:lang w:val="fr-BE"/>
        </w:rPr>
      </w:pPr>
      <w:r w:rsidRPr="006D085E">
        <w:rPr>
          <w:rStyle w:val="HideTWBExt"/>
          <w:lang w:val="fr-BE"/>
        </w:rPr>
        <w:t>&lt;/Amend&gt;</w:t>
      </w:r>
    </w:p>
    <w:p w14:paraId="3C10AC78"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316</w:t>
      </w:r>
      <w:r w:rsidRPr="006D085E">
        <w:rPr>
          <w:rStyle w:val="HideTWBExt"/>
          <w:lang w:val="fr-BE"/>
        </w:rPr>
        <w:t>&lt;/NumAm&gt;</w:t>
      </w:r>
    </w:p>
    <w:p w14:paraId="66B53AE1"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51A0A7EC" w14:textId="77777777" w:rsidR="00B968A2" w:rsidRPr="006D085E" w:rsidRDefault="00B968A2" w:rsidP="00B968A2">
      <w:pPr>
        <w:pStyle w:val="NormalBold"/>
        <w:rPr>
          <w:lang w:val="fr-BE"/>
        </w:rPr>
      </w:pPr>
      <w:r w:rsidRPr="006D085E">
        <w:rPr>
          <w:rStyle w:val="HideTWBExt"/>
          <w:b w:val="0"/>
          <w:lang w:val="fr-BE"/>
        </w:rPr>
        <w:t>&lt;/RepeatBlock-By&gt;</w:t>
      </w:r>
    </w:p>
    <w:p w14:paraId="1B56EEF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1193DBC" w14:textId="77777777" w:rsidR="00B968A2" w:rsidRPr="00565786" w:rsidRDefault="00B968A2" w:rsidP="00B968A2">
      <w:pPr>
        <w:pStyle w:val="NormalBold"/>
      </w:pPr>
      <w:r w:rsidRPr="00565786">
        <w:rPr>
          <w:rStyle w:val="HideTWBExt"/>
        </w:rPr>
        <w:t>&lt;Article&gt;</w:t>
      </w:r>
      <w:r w:rsidRPr="00565786">
        <w:t>Paragrafo 16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33B3215" w14:textId="77777777" w:rsidTr="00C72CB5">
        <w:trPr>
          <w:trHeight w:hRule="exact" w:val="240"/>
          <w:jc w:val="center"/>
        </w:trPr>
        <w:tc>
          <w:tcPr>
            <w:tcW w:w="9752" w:type="dxa"/>
            <w:gridSpan w:val="2"/>
            <w:tcBorders>
              <w:top w:val="nil"/>
              <w:left w:val="nil"/>
              <w:bottom w:val="nil"/>
              <w:right w:val="nil"/>
            </w:tcBorders>
          </w:tcPr>
          <w:p w14:paraId="70623940" w14:textId="77777777" w:rsidR="00B968A2" w:rsidRPr="00565786" w:rsidRDefault="00B968A2" w:rsidP="00C72CB5"/>
        </w:tc>
      </w:tr>
      <w:tr w:rsidR="00B968A2" w:rsidRPr="00565786" w14:paraId="13049364" w14:textId="77777777" w:rsidTr="00C72CB5">
        <w:trPr>
          <w:trHeight w:val="240"/>
          <w:jc w:val="center"/>
        </w:trPr>
        <w:tc>
          <w:tcPr>
            <w:tcW w:w="4876" w:type="dxa"/>
            <w:tcBorders>
              <w:top w:val="nil"/>
              <w:left w:val="nil"/>
              <w:bottom w:val="nil"/>
              <w:right w:val="nil"/>
            </w:tcBorders>
          </w:tcPr>
          <w:p w14:paraId="10FCFD6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4927E50" w14:textId="77777777" w:rsidR="00B968A2" w:rsidRPr="00565786" w:rsidRDefault="00B968A2" w:rsidP="00C72CB5">
            <w:pPr>
              <w:pStyle w:val="AmColumnHeading"/>
            </w:pPr>
            <w:r w:rsidRPr="00565786">
              <w:t>Emendamento</w:t>
            </w:r>
          </w:p>
        </w:tc>
      </w:tr>
      <w:tr w:rsidR="00B968A2" w:rsidRPr="00565786" w14:paraId="5361FA5C" w14:textId="77777777" w:rsidTr="00C72CB5">
        <w:trPr>
          <w:jc w:val="center"/>
        </w:trPr>
        <w:tc>
          <w:tcPr>
            <w:tcW w:w="4876" w:type="dxa"/>
            <w:tcBorders>
              <w:top w:val="nil"/>
              <w:left w:val="nil"/>
              <w:bottom w:val="nil"/>
              <w:right w:val="nil"/>
            </w:tcBorders>
          </w:tcPr>
          <w:p w14:paraId="31970C04" w14:textId="77777777" w:rsidR="00B968A2" w:rsidRPr="00565786" w:rsidRDefault="00B968A2" w:rsidP="00C72CB5">
            <w:pPr>
              <w:pStyle w:val="Normal6a"/>
            </w:pPr>
            <w:r w:rsidRPr="00565786">
              <w:t>16.</w:t>
            </w:r>
            <w:r w:rsidRPr="00565786">
              <w:tab/>
              <w:t>sottolinea che gli attori dell'innovazione nella catena della pesca dovrebbero poter fare riferimento a un quadro standardizzato, come la matrice di innovazione del Consiglio internazionale per l'esplorazione del mare, al fine di garantire una valutazione obiettiva e coerente dei nuovi attrezzi da pesca; invita la Commissione a razionalizzare il processo di approvazione dei nuovi attrezzi introducendo una procedura accelerata;</w:t>
            </w:r>
          </w:p>
        </w:tc>
        <w:tc>
          <w:tcPr>
            <w:tcW w:w="4876" w:type="dxa"/>
            <w:tcBorders>
              <w:top w:val="nil"/>
              <w:left w:val="nil"/>
              <w:bottom w:val="nil"/>
              <w:right w:val="nil"/>
            </w:tcBorders>
          </w:tcPr>
          <w:p w14:paraId="0AB4C122" w14:textId="77777777" w:rsidR="00B968A2" w:rsidRPr="00565786" w:rsidRDefault="00B968A2" w:rsidP="00C72CB5">
            <w:pPr>
              <w:pStyle w:val="Normal6a"/>
            </w:pPr>
            <w:r w:rsidRPr="00565786">
              <w:t>16.</w:t>
            </w:r>
            <w:r w:rsidRPr="00565786">
              <w:tab/>
              <w:t xml:space="preserve">sottolinea che gli attori dell'innovazione nella catena della pesca dovrebbero poter fare riferimento a un quadro standardizzato, come la matrice di innovazione del Consiglio internazionale per l'esplorazione del mare, al fine di garantire una valutazione obiettiva e coerente dei nuovi attrezzi da pesca </w:t>
            </w:r>
            <w:r w:rsidRPr="00565786">
              <w:rPr>
                <w:b/>
                <w:i/>
              </w:rPr>
              <w:t>e delle nove tecniche di pesca</w:t>
            </w:r>
            <w:r w:rsidRPr="00565786">
              <w:t>; invita la Commissione a razionalizzare il processo di approvazione dei nuovi attrezzi introducendo una procedura accelerata;</w:t>
            </w:r>
          </w:p>
        </w:tc>
      </w:tr>
    </w:tbl>
    <w:p w14:paraId="70CE806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3D21A9BE" w14:textId="77777777" w:rsidR="00B968A2" w:rsidRPr="00565786" w:rsidRDefault="00B968A2" w:rsidP="00B968A2">
      <w:r w:rsidRPr="00565786">
        <w:rPr>
          <w:rStyle w:val="HideTWBExt"/>
        </w:rPr>
        <w:t>&lt;/Amend&gt;</w:t>
      </w:r>
    </w:p>
    <w:p w14:paraId="76AEC41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317</w:t>
      </w:r>
      <w:r w:rsidRPr="00565786">
        <w:rPr>
          <w:rStyle w:val="HideTWBExt"/>
        </w:rPr>
        <w:t>&lt;/NumAm&gt;</w:t>
      </w:r>
    </w:p>
    <w:p w14:paraId="29A6CCCE" w14:textId="77777777" w:rsidR="00B968A2" w:rsidRPr="00565786" w:rsidRDefault="00B968A2" w:rsidP="00B968A2">
      <w:pPr>
        <w:pStyle w:val="NormalBold"/>
      </w:pPr>
      <w:r w:rsidRPr="00565786">
        <w:rPr>
          <w:rStyle w:val="HideTWBExt"/>
          <w:b w:val="0"/>
        </w:rPr>
        <w:t>&lt;RepeatBlock-By&gt;&lt;Members&gt;</w:t>
      </w:r>
      <w:r w:rsidRPr="00565786">
        <w:t>Emma Fourreau</w:t>
      </w:r>
      <w:r w:rsidRPr="00565786">
        <w:rPr>
          <w:rStyle w:val="HideTWBExt"/>
          <w:b w:val="0"/>
        </w:rPr>
        <w:t>&lt;/Members&gt;</w:t>
      </w:r>
    </w:p>
    <w:p w14:paraId="7F0BB1E8" w14:textId="77777777" w:rsidR="00B968A2" w:rsidRPr="00565786" w:rsidRDefault="00B968A2" w:rsidP="00B968A2">
      <w:pPr>
        <w:pStyle w:val="NormalBold"/>
      </w:pPr>
      <w:r w:rsidRPr="00565786">
        <w:rPr>
          <w:rStyle w:val="HideTWBExt"/>
          <w:b w:val="0"/>
        </w:rPr>
        <w:t>&lt;/RepeatBlock-By&gt;</w:t>
      </w:r>
    </w:p>
    <w:p w14:paraId="7EB4FE86"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0955498" w14:textId="77777777" w:rsidR="00B968A2" w:rsidRPr="00565786" w:rsidRDefault="00B968A2" w:rsidP="00B968A2">
      <w:pPr>
        <w:pStyle w:val="NormalBold"/>
      </w:pPr>
      <w:r w:rsidRPr="00565786">
        <w:rPr>
          <w:rStyle w:val="HideTWBExt"/>
        </w:rPr>
        <w:t>&lt;Article&gt;</w:t>
      </w:r>
      <w:r w:rsidRPr="00565786">
        <w:t>Paragrafo 16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8B7E361" w14:textId="77777777" w:rsidTr="00C72CB5">
        <w:trPr>
          <w:trHeight w:hRule="exact" w:val="240"/>
          <w:jc w:val="center"/>
        </w:trPr>
        <w:tc>
          <w:tcPr>
            <w:tcW w:w="9752" w:type="dxa"/>
            <w:gridSpan w:val="2"/>
            <w:tcBorders>
              <w:top w:val="nil"/>
              <w:left w:val="nil"/>
              <w:bottom w:val="nil"/>
              <w:right w:val="nil"/>
            </w:tcBorders>
          </w:tcPr>
          <w:p w14:paraId="7BDAECB5" w14:textId="77777777" w:rsidR="00B968A2" w:rsidRPr="00565786" w:rsidRDefault="00B968A2" w:rsidP="00C72CB5"/>
        </w:tc>
      </w:tr>
      <w:tr w:rsidR="00B968A2" w:rsidRPr="00565786" w14:paraId="5969A69F" w14:textId="77777777" w:rsidTr="00C72CB5">
        <w:trPr>
          <w:trHeight w:val="240"/>
          <w:jc w:val="center"/>
        </w:trPr>
        <w:tc>
          <w:tcPr>
            <w:tcW w:w="4876" w:type="dxa"/>
            <w:tcBorders>
              <w:top w:val="nil"/>
              <w:left w:val="nil"/>
              <w:bottom w:val="nil"/>
              <w:right w:val="nil"/>
            </w:tcBorders>
          </w:tcPr>
          <w:p w14:paraId="619AB66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754C080" w14:textId="77777777" w:rsidR="00B968A2" w:rsidRPr="00565786" w:rsidRDefault="00B968A2" w:rsidP="00C72CB5">
            <w:pPr>
              <w:pStyle w:val="AmColumnHeading"/>
            </w:pPr>
            <w:r w:rsidRPr="00565786">
              <w:t>Emendamento</w:t>
            </w:r>
          </w:p>
        </w:tc>
      </w:tr>
      <w:tr w:rsidR="00B968A2" w:rsidRPr="00565786" w14:paraId="2152220F" w14:textId="77777777" w:rsidTr="00C72CB5">
        <w:trPr>
          <w:jc w:val="center"/>
        </w:trPr>
        <w:tc>
          <w:tcPr>
            <w:tcW w:w="4876" w:type="dxa"/>
            <w:tcBorders>
              <w:top w:val="nil"/>
              <w:left w:val="nil"/>
              <w:bottom w:val="nil"/>
              <w:right w:val="nil"/>
            </w:tcBorders>
          </w:tcPr>
          <w:p w14:paraId="4529FD79" w14:textId="77777777" w:rsidR="00B968A2" w:rsidRPr="00565786" w:rsidRDefault="00B968A2" w:rsidP="00C72CB5">
            <w:pPr>
              <w:pStyle w:val="Normal6a"/>
            </w:pPr>
            <w:r w:rsidRPr="00565786">
              <w:t>16.</w:t>
            </w:r>
            <w:r w:rsidRPr="00565786">
              <w:tab/>
              <w:t xml:space="preserve">sottolinea che gli attori dell'innovazione nella catena della pesca dovrebbero poter fare riferimento a un quadro standardizzato, come la matrice di innovazione del Consiglio internazionale per l'esplorazione del mare, al fine di garantire una valutazione obiettiva e coerente dei nuovi attrezzi da pesca; invita la Commissione a razionalizzare il processo di approvazione dei nuovi attrezzi </w:t>
            </w:r>
            <w:r w:rsidRPr="00565786">
              <w:rPr>
                <w:b/>
                <w:i/>
              </w:rPr>
              <w:t>introducendo una procedura accelerata</w:t>
            </w:r>
            <w:r w:rsidRPr="00565786">
              <w:t>;</w:t>
            </w:r>
          </w:p>
        </w:tc>
        <w:tc>
          <w:tcPr>
            <w:tcW w:w="4876" w:type="dxa"/>
            <w:tcBorders>
              <w:top w:val="nil"/>
              <w:left w:val="nil"/>
              <w:bottom w:val="nil"/>
              <w:right w:val="nil"/>
            </w:tcBorders>
          </w:tcPr>
          <w:p w14:paraId="76EDF162" w14:textId="77777777" w:rsidR="00B968A2" w:rsidRPr="00565786" w:rsidRDefault="00B968A2" w:rsidP="00C72CB5">
            <w:pPr>
              <w:pStyle w:val="Normal6a"/>
            </w:pPr>
            <w:r w:rsidRPr="00565786">
              <w:t>16.</w:t>
            </w:r>
            <w:r w:rsidRPr="00565786">
              <w:tab/>
              <w:t>sottolinea che gli attori dell'innovazione nella catena della pesca dovrebbero poter fare riferimento a un quadro standardizzato, come la matrice di innovazione del Consiglio internazionale per l'esplorazione del mare, al fine di garantire una valutazione obiettiva e coerente dei nuovi attrezzi da pesca; invita la Commissione a razionalizzare il processo di approvazione dei nuovi attrezzi;</w:t>
            </w:r>
          </w:p>
        </w:tc>
      </w:tr>
    </w:tbl>
    <w:p w14:paraId="66F14AD3"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51D07564" w14:textId="77777777" w:rsidR="00B968A2" w:rsidRPr="006D085E" w:rsidRDefault="00B968A2" w:rsidP="00B968A2">
      <w:pPr>
        <w:rPr>
          <w:lang w:val="fr-BE"/>
        </w:rPr>
      </w:pPr>
      <w:r w:rsidRPr="006D085E">
        <w:rPr>
          <w:rStyle w:val="HideTWBExt"/>
          <w:lang w:val="fr-BE"/>
        </w:rPr>
        <w:t>&lt;/Amend&gt;</w:t>
      </w:r>
    </w:p>
    <w:p w14:paraId="6EE72A63"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318</w:t>
      </w:r>
      <w:r w:rsidRPr="006D085E">
        <w:rPr>
          <w:rStyle w:val="HideTWBExt"/>
          <w:lang w:val="fr-BE"/>
        </w:rPr>
        <w:t>&lt;/NumAm&gt;</w:t>
      </w:r>
    </w:p>
    <w:p w14:paraId="35520702"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26E3B90F" w14:textId="77777777" w:rsidR="00B968A2" w:rsidRPr="006D085E" w:rsidRDefault="00B968A2" w:rsidP="00B968A2">
      <w:pPr>
        <w:pStyle w:val="NormalBold"/>
        <w:rPr>
          <w:lang w:val="fr-BE"/>
        </w:rPr>
      </w:pPr>
      <w:r w:rsidRPr="006D085E">
        <w:rPr>
          <w:rStyle w:val="HideTWBExt"/>
          <w:b w:val="0"/>
          <w:lang w:val="fr-BE"/>
        </w:rPr>
        <w:t>&lt;/RepeatBlock-By&gt;</w:t>
      </w:r>
    </w:p>
    <w:p w14:paraId="093F4C6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C6361C9" w14:textId="77777777" w:rsidR="00B968A2" w:rsidRPr="00565786" w:rsidRDefault="00B968A2" w:rsidP="00B968A2">
      <w:pPr>
        <w:pStyle w:val="NormalBold"/>
      </w:pPr>
      <w:r w:rsidRPr="00565786">
        <w:rPr>
          <w:rStyle w:val="HideTWBExt"/>
        </w:rPr>
        <w:t>&lt;Article&gt;</w:t>
      </w:r>
      <w:r w:rsidRPr="00565786">
        <w:t>Paragrafo 16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61DBDFA" w14:textId="77777777" w:rsidTr="00C72CB5">
        <w:trPr>
          <w:trHeight w:hRule="exact" w:val="240"/>
          <w:jc w:val="center"/>
        </w:trPr>
        <w:tc>
          <w:tcPr>
            <w:tcW w:w="9752" w:type="dxa"/>
            <w:gridSpan w:val="2"/>
            <w:tcBorders>
              <w:top w:val="nil"/>
              <w:left w:val="nil"/>
              <w:bottom w:val="nil"/>
              <w:right w:val="nil"/>
            </w:tcBorders>
          </w:tcPr>
          <w:p w14:paraId="6BAB4FB5" w14:textId="77777777" w:rsidR="00B968A2" w:rsidRPr="00565786" w:rsidRDefault="00B968A2" w:rsidP="00C72CB5"/>
        </w:tc>
      </w:tr>
      <w:tr w:rsidR="00B968A2" w:rsidRPr="00565786" w14:paraId="104F7381" w14:textId="77777777" w:rsidTr="00C72CB5">
        <w:trPr>
          <w:trHeight w:val="240"/>
          <w:jc w:val="center"/>
        </w:trPr>
        <w:tc>
          <w:tcPr>
            <w:tcW w:w="4876" w:type="dxa"/>
            <w:tcBorders>
              <w:top w:val="nil"/>
              <w:left w:val="nil"/>
              <w:bottom w:val="nil"/>
              <w:right w:val="nil"/>
            </w:tcBorders>
          </w:tcPr>
          <w:p w14:paraId="5E0DF6F6"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8C81EB9" w14:textId="77777777" w:rsidR="00B968A2" w:rsidRPr="00565786" w:rsidRDefault="00B968A2" w:rsidP="00C72CB5">
            <w:pPr>
              <w:pStyle w:val="AmColumnHeading"/>
            </w:pPr>
            <w:r w:rsidRPr="00565786">
              <w:t>Emendamento</w:t>
            </w:r>
          </w:p>
        </w:tc>
      </w:tr>
      <w:tr w:rsidR="00B968A2" w:rsidRPr="00565786" w14:paraId="1F20C9D5" w14:textId="77777777" w:rsidTr="00C72CB5">
        <w:trPr>
          <w:jc w:val="center"/>
        </w:trPr>
        <w:tc>
          <w:tcPr>
            <w:tcW w:w="4876" w:type="dxa"/>
            <w:tcBorders>
              <w:top w:val="nil"/>
              <w:left w:val="nil"/>
              <w:bottom w:val="nil"/>
              <w:right w:val="nil"/>
            </w:tcBorders>
          </w:tcPr>
          <w:p w14:paraId="530EDC9A" w14:textId="77777777" w:rsidR="00B968A2" w:rsidRPr="00565786" w:rsidRDefault="00B968A2" w:rsidP="00C72CB5">
            <w:pPr>
              <w:pStyle w:val="Normal6a"/>
            </w:pPr>
          </w:p>
        </w:tc>
        <w:tc>
          <w:tcPr>
            <w:tcW w:w="4876" w:type="dxa"/>
            <w:tcBorders>
              <w:top w:val="nil"/>
              <w:left w:val="nil"/>
              <w:bottom w:val="nil"/>
              <w:right w:val="nil"/>
            </w:tcBorders>
          </w:tcPr>
          <w:p w14:paraId="7C31D762" w14:textId="77777777" w:rsidR="00B968A2" w:rsidRPr="00565786" w:rsidRDefault="00B968A2" w:rsidP="00C72CB5">
            <w:pPr>
              <w:pStyle w:val="Normal6a"/>
            </w:pPr>
            <w:r w:rsidRPr="00565786">
              <w:rPr>
                <w:b/>
                <w:i/>
              </w:rPr>
              <w:t>16 bis.</w:t>
            </w:r>
            <w:r w:rsidRPr="00565786">
              <w:tab/>
            </w:r>
            <w:r w:rsidRPr="00565786">
              <w:rPr>
                <w:b/>
                <w:i/>
              </w:rPr>
              <w:t>osserva che l'attuale procedura di approvazione degli attrezzi da pesca innovativi a norma del regolamento (UE) 2019/1241 relativo alle misure tecniche è eccessivamente rigida, in particolare laddove siano necessarie modifiche degli allegati da V a XIII; sottolinea che, sebbene tali allegati possano essere modificati attraverso la procedura di regionalizzazione (articolo 15, paragrafo 2), tale processo è spesso lungo a causa della necessità di coordinamento tra gli Stati membri e dei termini procedurali per la valutazione scientifica; osserva inoltre che l'articolo 20 dello stesso regolamento impone che qualsiasi attrezzo alternativo utilizzato nell'ambito degli atti delegati sia ancora pienamente conforme a tutte le altre norme tecniche, il che limita la flessibilità e l'uso dei poteri delegati per soluzioni innovative;</w:t>
            </w:r>
          </w:p>
        </w:tc>
      </w:tr>
    </w:tbl>
    <w:p w14:paraId="47EBB457"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38723DC8" w14:textId="77777777" w:rsidR="00B968A2" w:rsidRPr="006D085E" w:rsidRDefault="00B968A2" w:rsidP="00B968A2">
      <w:pPr>
        <w:rPr>
          <w:lang w:val="fr-BE"/>
        </w:rPr>
      </w:pPr>
      <w:r w:rsidRPr="006D085E">
        <w:rPr>
          <w:rStyle w:val="HideTWBExt"/>
          <w:lang w:val="fr-BE"/>
        </w:rPr>
        <w:t>&lt;/Amend&gt;</w:t>
      </w:r>
    </w:p>
    <w:p w14:paraId="4E93A5B6"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319</w:t>
      </w:r>
      <w:r w:rsidRPr="006D085E">
        <w:rPr>
          <w:rStyle w:val="HideTWBExt"/>
          <w:lang w:val="fr-BE"/>
        </w:rPr>
        <w:t>&lt;/NumAm&gt;</w:t>
      </w:r>
    </w:p>
    <w:p w14:paraId="11490A11"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3A13E493" w14:textId="77777777" w:rsidR="00B968A2" w:rsidRPr="006D085E" w:rsidRDefault="00B968A2" w:rsidP="00B968A2">
      <w:pPr>
        <w:pStyle w:val="NormalBold"/>
        <w:rPr>
          <w:lang w:val="fr-BE"/>
        </w:rPr>
      </w:pPr>
      <w:r w:rsidRPr="006D085E">
        <w:rPr>
          <w:rStyle w:val="HideTWBExt"/>
          <w:b w:val="0"/>
          <w:lang w:val="fr-BE"/>
        </w:rPr>
        <w:t>&lt;/RepeatBlock-By&gt;</w:t>
      </w:r>
    </w:p>
    <w:p w14:paraId="2834B04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85C25BC" w14:textId="77777777" w:rsidR="00B968A2" w:rsidRPr="00565786" w:rsidRDefault="00B968A2" w:rsidP="00B968A2">
      <w:pPr>
        <w:pStyle w:val="NormalBold"/>
      </w:pPr>
      <w:r w:rsidRPr="00565786">
        <w:rPr>
          <w:rStyle w:val="HideTWBExt"/>
        </w:rPr>
        <w:t>&lt;Article&gt;</w:t>
      </w:r>
      <w:r w:rsidRPr="00565786">
        <w:t>Paragrafo 16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D3A886E" w14:textId="77777777" w:rsidTr="00C72CB5">
        <w:trPr>
          <w:trHeight w:hRule="exact" w:val="240"/>
          <w:jc w:val="center"/>
        </w:trPr>
        <w:tc>
          <w:tcPr>
            <w:tcW w:w="9752" w:type="dxa"/>
            <w:gridSpan w:val="2"/>
            <w:tcBorders>
              <w:top w:val="nil"/>
              <w:left w:val="nil"/>
              <w:bottom w:val="nil"/>
              <w:right w:val="nil"/>
            </w:tcBorders>
          </w:tcPr>
          <w:p w14:paraId="522053C5" w14:textId="77777777" w:rsidR="00B968A2" w:rsidRPr="00565786" w:rsidRDefault="00B968A2" w:rsidP="00C72CB5"/>
        </w:tc>
      </w:tr>
      <w:tr w:rsidR="00B968A2" w:rsidRPr="00565786" w14:paraId="4217911B" w14:textId="77777777" w:rsidTr="00C72CB5">
        <w:trPr>
          <w:trHeight w:val="240"/>
          <w:jc w:val="center"/>
        </w:trPr>
        <w:tc>
          <w:tcPr>
            <w:tcW w:w="4876" w:type="dxa"/>
            <w:tcBorders>
              <w:top w:val="nil"/>
              <w:left w:val="nil"/>
              <w:bottom w:val="nil"/>
              <w:right w:val="nil"/>
            </w:tcBorders>
          </w:tcPr>
          <w:p w14:paraId="0990B1F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F080795" w14:textId="77777777" w:rsidR="00B968A2" w:rsidRPr="00565786" w:rsidRDefault="00B968A2" w:rsidP="00C72CB5">
            <w:pPr>
              <w:pStyle w:val="AmColumnHeading"/>
            </w:pPr>
            <w:r w:rsidRPr="00565786">
              <w:t>Emendamento</w:t>
            </w:r>
          </w:p>
        </w:tc>
      </w:tr>
      <w:tr w:rsidR="00B968A2" w:rsidRPr="00565786" w14:paraId="62F6EC92" w14:textId="77777777" w:rsidTr="00C72CB5">
        <w:trPr>
          <w:jc w:val="center"/>
        </w:trPr>
        <w:tc>
          <w:tcPr>
            <w:tcW w:w="4876" w:type="dxa"/>
            <w:tcBorders>
              <w:top w:val="nil"/>
              <w:left w:val="nil"/>
              <w:bottom w:val="nil"/>
              <w:right w:val="nil"/>
            </w:tcBorders>
          </w:tcPr>
          <w:p w14:paraId="1D269892" w14:textId="77777777" w:rsidR="00B968A2" w:rsidRPr="00565786" w:rsidRDefault="00B968A2" w:rsidP="00C72CB5">
            <w:pPr>
              <w:pStyle w:val="Normal6a"/>
            </w:pPr>
          </w:p>
        </w:tc>
        <w:tc>
          <w:tcPr>
            <w:tcW w:w="4876" w:type="dxa"/>
            <w:tcBorders>
              <w:top w:val="nil"/>
              <w:left w:val="nil"/>
              <w:bottom w:val="nil"/>
              <w:right w:val="nil"/>
            </w:tcBorders>
          </w:tcPr>
          <w:p w14:paraId="6CB7D1C2" w14:textId="042C080C" w:rsidR="00B968A2" w:rsidRPr="00565786" w:rsidRDefault="00B968A2" w:rsidP="00C72CB5">
            <w:pPr>
              <w:pStyle w:val="Normal6a"/>
            </w:pPr>
            <w:r w:rsidRPr="00565786">
              <w:rPr>
                <w:b/>
                <w:i/>
              </w:rPr>
              <w:t>16 bis.</w:t>
            </w:r>
            <w:r w:rsidRPr="00565786">
              <w:tab/>
            </w:r>
            <w:r w:rsidRPr="00565786">
              <w:rPr>
                <w:b/>
                <w:i/>
              </w:rPr>
              <w:t>ricorda la necessità di seguire il principio di precauzione nello sviluppo e nella diffusione di nuovi attrezzi da pesca innovativi, garantendo che non vi sia una diffusione su larga scala fino a quando il loro impatto ambientale, sociale ed economico non sia stato valutato scientificamente, in modo indipendente e completo e non sia stata dimostrata la loro sicurezza e sostenibilità;</w:t>
            </w:r>
          </w:p>
        </w:tc>
      </w:tr>
    </w:tbl>
    <w:p w14:paraId="35DE88D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535485F" w14:textId="77777777" w:rsidR="00B968A2" w:rsidRPr="00565786" w:rsidRDefault="00B968A2" w:rsidP="00B968A2">
      <w:r w:rsidRPr="00565786">
        <w:rPr>
          <w:rStyle w:val="HideTWBExt"/>
        </w:rPr>
        <w:t>&lt;/Amend&gt;</w:t>
      </w:r>
    </w:p>
    <w:p w14:paraId="0C56B7A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320</w:t>
      </w:r>
      <w:r w:rsidRPr="00565786">
        <w:rPr>
          <w:rStyle w:val="HideTWBExt"/>
        </w:rPr>
        <w:t>&lt;/NumAm&gt;</w:t>
      </w:r>
    </w:p>
    <w:p w14:paraId="75D0A04A"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5FA2252D" w14:textId="77777777" w:rsidR="00B968A2" w:rsidRPr="00565786" w:rsidRDefault="00B968A2" w:rsidP="00B968A2">
      <w:pPr>
        <w:pStyle w:val="NormalBold"/>
      </w:pPr>
      <w:r w:rsidRPr="00565786">
        <w:rPr>
          <w:rStyle w:val="HideTWBExt"/>
          <w:b w:val="0"/>
        </w:rPr>
        <w:t>&lt;/RepeatBlock-By&gt;</w:t>
      </w:r>
    </w:p>
    <w:p w14:paraId="6A79179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28A2F47" w14:textId="77777777" w:rsidR="00B968A2" w:rsidRPr="00565786" w:rsidRDefault="00B968A2" w:rsidP="00B968A2">
      <w:pPr>
        <w:pStyle w:val="NormalBold"/>
      </w:pPr>
      <w:r w:rsidRPr="00565786">
        <w:rPr>
          <w:rStyle w:val="HideTWBExt"/>
        </w:rPr>
        <w:t>&lt;Article&gt;</w:t>
      </w:r>
      <w:r w:rsidRPr="00565786">
        <w:t>Paragrafo 17</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5841078" w14:textId="77777777" w:rsidTr="00C72CB5">
        <w:trPr>
          <w:trHeight w:hRule="exact" w:val="240"/>
          <w:jc w:val="center"/>
        </w:trPr>
        <w:tc>
          <w:tcPr>
            <w:tcW w:w="9752" w:type="dxa"/>
            <w:gridSpan w:val="2"/>
            <w:tcBorders>
              <w:top w:val="nil"/>
              <w:left w:val="nil"/>
              <w:bottom w:val="nil"/>
              <w:right w:val="nil"/>
            </w:tcBorders>
          </w:tcPr>
          <w:p w14:paraId="4A449E91" w14:textId="77777777" w:rsidR="00B968A2" w:rsidRPr="00565786" w:rsidRDefault="00B968A2" w:rsidP="00C72CB5"/>
        </w:tc>
      </w:tr>
      <w:tr w:rsidR="00B968A2" w:rsidRPr="00565786" w14:paraId="3E9C0BBD" w14:textId="77777777" w:rsidTr="00C72CB5">
        <w:trPr>
          <w:trHeight w:val="240"/>
          <w:jc w:val="center"/>
        </w:trPr>
        <w:tc>
          <w:tcPr>
            <w:tcW w:w="4876" w:type="dxa"/>
            <w:tcBorders>
              <w:top w:val="nil"/>
              <w:left w:val="nil"/>
              <w:bottom w:val="nil"/>
              <w:right w:val="nil"/>
            </w:tcBorders>
          </w:tcPr>
          <w:p w14:paraId="7678A5B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D7AE47B" w14:textId="77777777" w:rsidR="00B968A2" w:rsidRPr="00565786" w:rsidRDefault="00B968A2" w:rsidP="00C72CB5">
            <w:pPr>
              <w:pStyle w:val="AmColumnHeading"/>
            </w:pPr>
            <w:r w:rsidRPr="00565786">
              <w:t>Emendamento</w:t>
            </w:r>
          </w:p>
        </w:tc>
      </w:tr>
      <w:tr w:rsidR="00B968A2" w:rsidRPr="00565786" w14:paraId="6D2E4CCC" w14:textId="77777777" w:rsidTr="00C72CB5">
        <w:trPr>
          <w:jc w:val="center"/>
        </w:trPr>
        <w:tc>
          <w:tcPr>
            <w:tcW w:w="4876" w:type="dxa"/>
            <w:tcBorders>
              <w:top w:val="nil"/>
              <w:left w:val="nil"/>
              <w:bottom w:val="nil"/>
              <w:right w:val="nil"/>
            </w:tcBorders>
          </w:tcPr>
          <w:p w14:paraId="037B2F53" w14:textId="77777777" w:rsidR="00B968A2" w:rsidRPr="00565786" w:rsidRDefault="00B968A2" w:rsidP="00C72CB5">
            <w:pPr>
              <w:pStyle w:val="Normal6a"/>
            </w:pPr>
            <w:r w:rsidRPr="00565786">
              <w:t>17.</w:t>
            </w:r>
            <w:r w:rsidRPr="00565786">
              <w:tab/>
            </w:r>
            <w:r w:rsidRPr="00565786">
              <w:rPr>
                <w:b/>
                <w:i/>
              </w:rPr>
              <w:t>chiede che si investa nella ricerca e nello sviluppo di</w:t>
            </w:r>
            <w:r w:rsidRPr="00565786">
              <w:t xml:space="preserve"> attrezzi </w:t>
            </w:r>
            <w:r w:rsidRPr="00565786">
              <w:rPr>
                <w:b/>
                <w:i/>
              </w:rPr>
              <w:t>da pesca a basso impatto e di strumenti digitali che favoriscano</w:t>
            </w:r>
            <w:r w:rsidRPr="00565786">
              <w:t xml:space="preserve"> pratiche di pesca </w:t>
            </w:r>
            <w:r w:rsidRPr="00565786">
              <w:rPr>
                <w:b/>
                <w:i/>
              </w:rPr>
              <w:t>sostenibili ed efficienti</w:t>
            </w:r>
            <w:r w:rsidRPr="00565786">
              <w:t xml:space="preserve">; sottolinea </w:t>
            </w:r>
            <w:r w:rsidRPr="00565786">
              <w:rPr>
                <w:b/>
                <w:i/>
              </w:rPr>
              <w:t>l'importanza di incentivi mirati per accelerare l'introduzione di tecnologie</w:t>
            </w:r>
            <w:r w:rsidRPr="00565786">
              <w:t xml:space="preserve"> sostenibili </w:t>
            </w:r>
            <w:r w:rsidRPr="00565786">
              <w:rPr>
                <w:b/>
                <w:i/>
              </w:rPr>
              <w:t>comprovate</w:t>
            </w:r>
            <w:r w:rsidRPr="00565786">
              <w:t>;</w:t>
            </w:r>
          </w:p>
        </w:tc>
        <w:tc>
          <w:tcPr>
            <w:tcW w:w="4876" w:type="dxa"/>
            <w:tcBorders>
              <w:top w:val="nil"/>
              <w:left w:val="nil"/>
              <w:bottom w:val="nil"/>
              <w:right w:val="nil"/>
            </w:tcBorders>
          </w:tcPr>
          <w:p w14:paraId="27D33894" w14:textId="77777777" w:rsidR="00B968A2" w:rsidRPr="00565786" w:rsidRDefault="00B968A2" w:rsidP="00C72CB5">
            <w:pPr>
              <w:pStyle w:val="Normal6a"/>
            </w:pPr>
            <w:r w:rsidRPr="00565786">
              <w:t>17.</w:t>
            </w:r>
            <w:r w:rsidRPr="00565786">
              <w:tab/>
            </w:r>
            <w:r w:rsidRPr="00565786">
              <w:rPr>
                <w:b/>
                <w:i/>
              </w:rPr>
              <w:t>sottolinea che la gestione degli</w:t>
            </w:r>
            <w:r w:rsidRPr="00565786">
              <w:t xml:space="preserve"> attrezzi </w:t>
            </w:r>
            <w:r w:rsidRPr="00565786">
              <w:rPr>
                <w:b/>
                <w:i/>
              </w:rPr>
              <w:t>e delle tecniche di pesca dovrebbe basarsi su quadri di governance inclusivi e adattivi che tengano conto della diversità delle flotte, dei bacini marittimi e delle</w:t>
            </w:r>
            <w:r w:rsidRPr="00565786">
              <w:t xml:space="preserve"> pratiche di pesca </w:t>
            </w:r>
            <w:r w:rsidRPr="00565786">
              <w:rPr>
                <w:b/>
                <w:i/>
              </w:rPr>
              <w:t>nell'UE</w:t>
            </w:r>
            <w:r w:rsidRPr="00565786">
              <w:t xml:space="preserve">; sottolinea </w:t>
            </w:r>
            <w:r w:rsidRPr="00565786">
              <w:rPr>
                <w:b/>
                <w:i/>
              </w:rPr>
              <w:t>la necessità di rafforzare la cooperazione tra scienziati, pescatori e autorità nello sviluppo, nella sperimentazione e nella valutazione di nuovi attrezzi, promuovendo la fiducia reciproca e la corresponsabilità nei risultati</w:t>
            </w:r>
            <w:r w:rsidRPr="00565786">
              <w:t xml:space="preserve"> sostenibili; </w:t>
            </w:r>
            <w:r w:rsidRPr="00565786">
              <w:rPr>
                <w:b/>
                <w:i/>
              </w:rPr>
              <w:t>chiede processi decisionali trasparenti, partecipativi e in grado di integrare sul campo le realtà socioecologiche in evoluzione;</w:t>
            </w:r>
          </w:p>
        </w:tc>
      </w:tr>
    </w:tbl>
    <w:p w14:paraId="24450F71" w14:textId="77777777" w:rsidR="00B968A2" w:rsidRPr="006D085E" w:rsidRDefault="00B968A2" w:rsidP="00B968A2">
      <w:pPr>
        <w:pStyle w:val="AmOrLang"/>
        <w:rPr>
          <w:lang w:val="es-ES"/>
        </w:rPr>
      </w:pPr>
      <w:proofErr w:type="spellStart"/>
      <w:r w:rsidRPr="006D085E">
        <w:rPr>
          <w:lang w:val="es-ES"/>
        </w:rPr>
        <w:t>Or</w:t>
      </w:r>
      <w:proofErr w:type="spellEnd"/>
      <w:r w:rsidRPr="006D085E">
        <w:rPr>
          <w:lang w:val="es-ES"/>
        </w:rPr>
        <w:t xml:space="preserve">. </w:t>
      </w:r>
      <w:r w:rsidRPr="006D085E">
        <w:rPr>
          <w:rStyle w:val="HideTWBExt"/>
          <w:lang w:val="es-ES"/>
        </w:rPr>
        <w:t>&lt;Original&gt;</w:t>
      </w:r>
      <w:r w:rsidRPr="006D085E">
        <w:rPr>
          <w:rStyle w:val="HideTWBInt"/>
          <w:lang w:val="es-ES"/>
        </w:rPr>
        <w:t>{EN}</w:t>
      </w:r>
      <w:r w:rsidRPr="006D085E">
        <w:rPr>
          <w:lang w:val="es-ES"/>
        </w:rPr>
        <w:t>en</w:t>
      </w:r>
      <w:r w:rsidRPr="006D085E">
        <w:rPr>
          <w:rStyle w:val="HideTWBExt"/>
          <w:lang w:val="es-ES"/>
        </w:rPr>
        <w:t>&lt;/Original&gt;</w:t>
      </w:r>
    </w:p>
    <w:p w14:paraId="086E3A18" w14:textId="77777777" w:rsidR="00B968A2" w:rsidRPr="006D085E" w:rsidRDefault="00B968A2" w:rsidP="00B968A2">
      <w:pPr>
        <w:rPr>
          <w:lang w:val="es-ES"/>
        </w:rPr>
      </w:pPr>
      <w:r w:rsidRPr="006D085E">
        <w:rPr>
          <w:rStyle w:val="HideTWBExt"/>
          <w:lang w:val="es-ES"/>
        </w:rPr>
        <w:t>&lt;/Amend&gt;</w:t>
      </w:r>
    </w:p>
    <w:p w14:paraId="00A026B0" w14:textId="77777777" w:rsidR="00B968A2" w:rsidRPr="006D085E" w:rsidRDefault="00B968A2" w:rsidP="00B968A2">
      <w:pPr>
        <w:pStyle w:val="AmNumberTabs"/>
        <w:rPr>
          <w:lang w:val="es-ES"/>
        </w:rPr>
      </w:pPr>
      <w:r w:rsidRPr="006D085E">
        <w:rPr>
          <w:rStyle w:val="HideTWBExt"/>
          <w:lang w:val="es-ES"/>
        </w:rPr>
        <w:t>&lt;Amend&gt;</w:t>
      </w:r>
      <w:proofErr w:type="spellStart"/>
      <w:r w:rsidRPr="006D085E">
        <w:rPr>
          <w:lang w:val="es-ES"/>
        </w:rPr>
        <w:t>Emendamento</w:t>
      </w:r>
      <w:proofErr w:type="spellEnd"/>
      <w:r w:rsidRPr="006D085E">
        <w:rPr>
          <w:lang w:val="es-ES"/>
        </w:rPr>
        <w:tab/>
      </w:r>
      <w:r w:rsidRPr="006D085E">
        <w:rPr>
          <w:lang w:val="es-ES"/>
        </w:rPr>
        <w:tab/>
      </w:r>
      <w:r w:rsidRPr="006D085E">
        <w:rPr>
          <w:rStyle w:val="HideTWBExt"/>
          <w:lang w:val="es-ES"/>
        </w:rPr>
        <w:t>&lt;NumAm&gt;</w:t>
      </w:r>
      <w:r w:rsidRPr="006D085E">
        <w:rPr>
          <w:lang w:val="es-ES"/>
        </w:rPr>
        <w:t>321</w:t>
      </w:r>
      <w:r w:rsidRPr="006D085E">
        <w:rPr>
          <w:rStyle w:val="HideTWBExt"/>
          <w:lang w:val="es-ES"/>
        </w:rPr>
        <w:t>&lt;/NumAm&gt;</w:t>
      </w:r>
    </w:p>
    <w:p w14:paraId="1AF8E4DD" w14:textId="77777777" w:rsidR="00B968A2" w:rsidRPr="006D085E" w:rsidRDefault="00B968A2" w:rsidP="00B968A2">
      <w:pPr>
        <w:pStyle w:val="NormalBold"/>
        <w:rPr>
          <w:lang w:val="es-ES"/>
        </w:rPr>
      </w:pPr>
      <w:r w:rsidRPr="006D085E">
        <w:rPr>
          <w:rStyle w:val="HideTWBExt"/>
          <w:b w:val="0"/>
          <w:lang w:val="es-ES"/>
        </w:rPr>
        <w:t>&lt;RepeatBlock-By&gt;&lt;Members&gt;</w:t>
      </w:r>
      <w:r w:rsidRPr="006D085E">
        <w:rPr>
          <w:lang w:val="es-ES"/>
        </w:rPr>
        <w:t>Željana Zovko</w:t>
      </w:r>
      <w:r w:rsidRPr="006D085E">
        <w:rPr>
          <w:rStyle w:val="HideTWBExt"/>
          <w:b w:val="0"/>
          <w:lang w:val="es-ES"/>
        </w:rPr>
        <w:t>&lt;/Members&gt;</w:t>
      </w:r>
    </w:p>
    <w:p w14:paraId="5970AB3B" w14:textId="77777777" w:rsidR="00B968A2" w:rsidRPr="006D085E" w:rsidRDefault="00B968A2" w:rsidP="00B968A2">
      <w:pPr>
        <w:pStyle w:val="NormalBold"/>
        <w:rPr>
          <w:lang w:val="es-ES"/>
        </w:rPr>
      </w:pPr>
      <w:r w:rsidRPr="006D085E">
        <w:rPr>
          <w:rStyle w:val="HideTWBExt"/>
          <w:b w:val="0"/>
          <w:lang w:val="es-ES"/>
        </w:rPr>
        <w:t>&lt;/RepeatBlock-By&gt;</w:t>
      </w:r>
    </w:p>
    <w:p w14:paraId="5265DD9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8F2182F" w14:textId="77777777" w:rsidR="00B968A2" w:rsidRPr="00565786" w:rsidRDefault="00B968A2" w:rsidP="00B968A2">
      <w:pPr>
        <w:pStyle w:val="NormalBold"/>
      </w:pPr>
      <w:r w:rsidRPr="00565786">
        <w:rPr>
          <w:rStyle w:val="HideTWBExt"/>
        </w:rPr>
        <w:t>&lt;Article&gt;</w:t>
      </w:r>
      <w:r w:rsidRPr="00565786">
        <w:t>Paragrafo 17</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F1FCDE8" w14:textId="77777777" w:rsidTr="00C72CB5">
        <w:trPr>
          <w:trHeight w:hRule="exact" w:val="240"/>
          <w:jc w:val="center"/>
        </w:trPr>
        <w:tc>
          <w:tcPr>
            <w:tcW w:w="9752" w:type="dxa"/>
            <w:gridSpan w:val="2"/>
            <w:tcBorders>
              <w:top w:val="nil"/>
              <w:left w:val="nil"/>
              <w:bottom w:val="nil"/>
              <w:right w:val="nil"/>
            </w:tcBorders>
          </w:tcPr>
          <w:p w14:paraId="6A969D5C" w14:textId="77777777" w:rsidR="00B968A2" w:rsidRPr="00565786" w:rsidRDefault="00B968A2" w:rsidP="00C72CB5"/>
        </w:tc>
      </w:tr>
      <w:tr w:rsidR="00B968A2" w:rsidRPr="00565786" w14:paraId="68719C19" w14:textId="77777777" w:rsidTr="00C72CB5">
        <w:trPr>
          <w:trHeight w:val="240"/>
          <w:jc w:val="center"/>
        </w:trPr>
        <w:tc>
          <w:tcPr>
            <w:tcW w:w="4876" w:type="dxa"/>
            <w:tcBorders>
              <w:top w:val="nil"/>
              <w:left w:val="nil"/>
              <w:bottom w:val="nil"/>
              <w:right w:val="nil"/>
            </w:tcBorders>
          </w:tcPr>
          <w:p w14:paraId="722AFDF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65CFD62" w14:textId="77777777" w:rsidR="00B968A2" w:rsidRPr="00565786" w:rsidRDefault="00B968A2" w:rsidP="00C72CB5">
            <w:pPr>
              <w:pStyle w:val="AmColumnHeading"/>
            </w:pPr>
            <w:r w:rsidRPr="00565786">
              <w:t>Emendamento</w:t>
            </w:r>
          </w:p>
        </w:tc>
      </w:tr>
      <w:tr w:rsidR="00B968A2" w:rsidRPr="00565786" w14:paraId="38F45A70" w14:textId="77777777" w:rsidTr="00C72CB5">
        <w:trPr>
          <w:jc w:val="center"/>
        </w:trPr>
        <w:tc>
          <w:tcPr>
            <w:tcW w:w="4876" w:type="dxa"/>
            <w:tcBorders>
              <w:top w:val="nil"/>
              <w:left w:val="nil"/>
              <w:bottom w:val="nil"/>
              <w:right w:val="nil"/>
            </w:tcBorders>
          </w:tcPr>
          <w:p w14:paraId="697E62E4" w14:textId="77777777" w:rsidR="00B968A2" w:rsidRPr="00565786" w:rsidRDefault="00B968A2" w:rsidP="00C72CB5">
            <w:pPr>
              <w:pStyle w:val="Normal6a"/>
            </w:pPr>
            <w:r w:rsidRPr="00565786">
              <w:t>17.</w:t>
            </w:r>
            <w:r w:rsidRPr="00565786">
              <w:tab/>
              <w:t>chiede che si investa nella ricerca e nello sviluppo di attrezzi da pesca a basso impatto e di strumenti digitali che favoriscano pratiche di pesca sostenibili ed efficienti; sottolinea l'importanza di incentivi mirati per accelerare l'introduzione di tecnologie sostenibili comprovate;</w:t>
            </w:r>
          </w:p>
        </w:tc>
        <w:tc>
          <w:tcPr>
            <w:tcW w:w="4876" w:type="dxa"/>
            <w:tcBorders>
              <w:top w:val="nil"/>
              <w:left w:val="nil"/>
              <w:bottom w:val="nil"/>
              <w:right w:val="nil"/>
            </w:tcBorders>
          </w:tcPr>
          <w:p w14:paraId="30A4AFAD" w14:textId="77777777" w:rsidR="00B968A2" w:rsidRPr="00565786" w:rsidRDefault="00B968A2" w:rsidP="00C72CB5">
            <w:pPr>
              <w:pStyle w:val="Normal6a"/>
            </w:pPr>
            <w:r w:rsidRPr="00565786">
              <w:t>17.</w:t>
            </w:r>
            <w:r w:rsidRPr="00565786">
              <w:tab/>
              <w:t xml:space="preserve">chiede che si investa nella ricerca e nello sviluppo di attrezzi da pesca a basso impatto e di strumenti digitali che favoriscano pratiche di pesca sostenibili ed efficienti; sottolinea l'importanza di incentivi mirati per accelerare l'introduzione di tecnologie sostenibili comprovate; </w:t>
            </w:r>
            <w:r w:rsidRPr="00565786">
              <w:rPr>
                <w:b/>
                <w:i/>
              </w:rPr>
              <w:t>invita la Commissione a garantire il coinvolgimento inclusivo di tutti i portatori di interessi, compresi i pescatori su piccola scala, nello sviluppo e nella valutazione degli attrezzi da pesca innovativi;</w:t>
            </w:r>
          </w:p>
        </w:tc>
      </w:tr>
    </w:tbl>
    <w:p w14:paraId="113E455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CF60AF8" w14:textId="77777777" w:rsidR="00B968A2" w:rsidRPr="00565786" w:rsidRDefault="00B968A2" w:rsidP="00B968A2">
      <w:r w:rsidRPr="00565786">
        <w:rPr>
          <w:rStyle w:val="HideTWBExt"/>
        </w:rPr>
        <w:t>&lt;/Amend&gt;</w:t>
      </w:r>
    </w:p>
    <w:p w14:paraId="4AABE75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322</w:t>
      </w:r>
      <w:r w:rsidRPr="00565786">
        <w:rPr>
          <w:rStyle w:val="HideTWBExt"/>
        </w:rPr>
        <w:t>&lt;/NumAm&gt;</w:t>
      </w:r>
    </w:p>
    <w:p w14:paraId="3FD5FAC6"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0F024A6F" w14:textId="77777777" w:rsidR="00B968A2" w:rsidRPr="00565786" w:rsidRDefault="00B968A2" w:rsidP="00B968A2">
      <w:pPr>
        <w:pStyle w:val="NormalBold"/>
      </w:pPr>
      <w:r w:rsidRPr="00565786">
        <w:rPr>
          <w:rStyle w:val="HideTWBExt"/>
          <w:b w:val="0"/>
        </w:rPr>
        <w:t>&lt;/RepeatBlock-By&gt;</w:t>
      </w:r>
    </w:p>
    <w:p w14:paraId="65EE494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17D4704" w14:textId="77777777" w:rsidR="00B968A2" w:rsidRPr="00565786" w:rsidRDefault="00B968A2" w:rsidP="00B968A2">
      <w:pPr>
        <w:pStyle w:val="NormalBold"/>
      </w:pPr>
      <w:r w:rsidRPr="00565786">
        <w:rPr>
          <w:rStyle w:val="HideTWBExt"/>
        </w:rPr>
        <w:t>&lt;Article&gt;</w:t>
      </w:r>
      <w:r w:rsidRPr="00565786">
        <w:t>Paragrafo 17</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9D879DA" w14:textId="77777777" w:rsidTr="00C72CB5">
        <w:trPr>
          <w:trHeight w:hRule="exact" w:val="240"/>
          <w:jc w:val="center"/>
        </w:trPr>
        <w:tc>
          <w:tcPr>
            <w:tcW w:w="9752" w:type="dxa"/>
            <w:gridSpan w:val="2"/>
            <w:tcBorders>
              <w:top w:val="nil"/>
              <w:left w:val="nil"/>
              <w:bottom w:val="nil"/>
              <w:right w:val="nil"/>
            </w:tcBorders>
          </w:tcPr>
          <w:p w14:paraId="3E1A165B" w14:textId="77777777" w:rsidR="00B968A2" w:rsidRPr="00565786" w:rsidRDefault="00B968A2" w:rsidP="00C72CB5"/>
        </w:tc>
      </w:tr>
      <w:tr w:rsidR="00B968A2" w:rsidRPr="00565786" w14:paraId="74E63886" w14:textId="77777777" w:rsidTr="00C72CB5">
        <w:trPr>
          <w:trHeight w:val="240"/>
          <w:jc w:val="center"/>
        </w:trPr>
        <w:tc>
          <w:tcPr>
            <w:tcW w:w="4876" w:type="dxa"/>
            <w:tcBorders>
              <w:top w:val="nil"/>
              <w:left w:val="nil"/>
              <w:bottom w:val="nil"/>
              <w:right w:val="nil"/>
            </w:tcBorders>
          </w:tcPr>
          <w:p w14:paraId="50C7688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D00DB35" w14:textId="77777777" w:rsidR="00B968A2" w:rsidRPr="00565786" w:rsidRDefault="00B968A2" w:rsidP="00C72CB5">
            <w:pPr>
              <w:pStyle w:val="AmColumnHeading"/>
            </w:pPr>
            <w:r w:rsidRPr="00565786">
              <w:t>Emendamento</w:t>
            </w:r>
          </w:p>
        </w:tc>
      </w:tr>
      <w:tr w:rsidR="00B968A2" w:rsidRPr="00565786" w14:paraId="315122F9" w14:textId="77777777" w:rsidTr="00C72CB5">
        <w:trPr>
          <w:jc w:val="center"/>
        </w:trPr>
        <w:tc>
          <w:tcPr>
            <w:tcW w:w="4876" w:type="dxa"/>
            <w:tcBorders>
              <w:top w:val="nil"/>
              <w:left w:val="nil"/>
              <w:bottom w:val="nil"/>
              <w:right w:val="nil"/>
            </w:tcBorders>
          </w:tcPr>
          <w:p w14:paraId="3F135654" w14:textId="77777777" w:rsidR="00B968A2" w:rsidRPr="00565786" w:rsidRDefault="00B968A2" w:rsidP="00C72CB5">
            <w:pPr>
              <w:pStyle w:val="Normal6a"/>
            </w:pPr>
            <w:r w:rsidRPr="00565786">
              <w:t>17.</w:t>
            </w:r>
            <w:r w:rsidRPr="00565786">
              <w:tab/>
              <w:t>chiede che si investa nella ricerca e nello sviluppo di attrezzi da pesca a basso impatto e di strumenti digitali che favoriscano pratiche di pesca sostenibili ed efficienti; sottolinea l'importanza di incentivi mirati per accelerare l'introduzione di tecnologie sostenibili comprovate;</w:t>
            </w:r>
          </w:p>
        </w:tc>
        <w:tc>
          <w:tcPr>
            <w:tcW w:w="4876" w:type="dxa"/>
            <w:tcBorders>
              <w:top w:val="nil"/>
              <w:left w:val="nil"/>
              <w:bottom w:val="nil"/>
              <w:right w:val="nil"/>
            </w:tcBorders>
          </w:tcPr>
          <w:p w14:paraId="63E3B2D9" w14:textId="77777777" w:rsidR="00B968A2" w:rsidRPr="00565786" w:rsidRDefault="00B968A2" w:rsidP="00C72CB5">
            <w:pPr>
              <w:pStyle w:val="Normal6a"/>
            </w:pPr>
            <w:r w:rsidRPr="00565786">
              <w:t>17.</w:t>
            </w:r>
            <w:r w:rsidRPr="00565786">
              <w:tab/>
              <w:t>chiede che si investa nella ricerca e nello sviluppo di attrezzi da pesca a basso impatto e di strumenti digitali che favoriscano pratiche di pesca sostenibili ed efficienti; sottolinea l'importanza di incentivi mirati per accelerare l'introduzione di tecnologie sostenibili comprovate;</w:t>
            </w:r>
            <w:r w:rsidRPr="00565786">
              <w:rPr>
                <w:b/>
                <w:i/>
              </w:rPr>
              <w:t> ritiene che l'innovazione in questo settore sarà incoraggiata al meglio coinvolgendo l'industria a livello locale, anziché adottare un approccio unico per tutta l'UE;</w:t>
            </w:r>
          </w:p>
        </w:tc>
      </w:tr>
    </w:tbl>
    <w:p w14:paraId="10B772C4"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8BA878B" w14:textId="77777777" w:rsidR="00B968A2" w:rsidRPr="00565786" w:rsidRDefault="00B968A2" w:rsidP="00B968A2">
      <w:r w:rsidRPr="00565786">
        <w:rPr>
          <w:rStyle w:val="HideTWBExt"/>
        </w:rPr>
        <w:t>&lt;/Amend&gt;</w:t>
      </w:r>
    </w:p>
    <w:p w14:paraId="21B8E7F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323</w:t>
      </w:r>
      <w:r w:rsidRPr="00565786">
        <w:rPr>
          <w:rStyle w:val="HideTWBExt"/>
        </w:rPr>
        <w:t>&lt;/NumAm&gt;</w:t>
      </w:r>
    </w:p>
    <w:p w14:paraId="4DA7E9B0"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3DBCE18D" w14:textId="77777777" w:rsidR="00B968A2" w:rsidRPr="00565786" w:rsidRDefault="00B968A2" w:rsidP="00B968A2">
      <w:pPr>
        <w:pStyle w:val="NormalBold"/>
      </w:pPr>
      <w:r w:rsidRPr="00565786">
        <w:rPr>
          <w:rStyle w:val="HideTWBExt"/>
          <w:b w:val="0"/>
        </w:rPr>
        <w:t>&lt;/RepeatBlock-By&gt;</w:t>
      </w:r>
    </w:p>
    <w:p w14:paraId="1225A52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93EB013" w14:textId="77777777" w:rsidR="00B968A2" w:rsidRPr="00565786" w:rsidRDefault="00B968A2" w:rsidP="00B968A2">
      <w:pPr>
        <w:pStyle w:val="NormalBold"/>
      </w:pPr>
      <w:r w:rsidRPr="00565786">
        <w:rPr>
          <w:rStyle w:val="HideTWBExt"/>
        </w:rPr>
        <w:t>&lt;Article&gt;</w:t>
      </w:r>
      <w:r w:rsidRPr="00565786">
        <w:t>Paragrafo 17</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EC760D0" w14:textId="77777777" w:rsidTr="00C72CB5">
        <w:trPr>
          <w:trHeight w:hRule="exact" w:val="240"/>
          <w:jc w:val="center"/>
        </w:trPr>
        <w:tc>
          <w:tcPr>
            <w:tcW w:w="9752" w:type="dxa"/>
            <w:gridSpan w:val="2"/>
            <w:tcBorders>
              <w:top w:val="nil"/>
              <w:left w:val="nil"/>
              <w:bottom w:val="nil"/>
              <w:right w:val="nil"/>
            </w:tcBorders>
          </w:tcPr>
          <w:p w14:paraId="04F5A4FE" w14:textId="77777777" w:rsidR="00B968A2" w:rsidRPr="00565786" w:rsidRDefault="00B968A2" w:rsidP="00C72CB5"/>
        </w:tc>
      </w:tr>
      <w:tr w:rsidR="00B968A2" w:rsidRPr="00565786" w14:paraId="4EF1DAE2" w14:textId="77777777" w:rsidTr="00C72CB5">
        <w:trPr>
          <w:trHeight w:val="240"/>
          <w:jc w:val="center"/>
        </w:trPr>
        <w:tc>
          <w:tcPr>
            <w:tcW w:w="4876" w:type="dxa"/>
            <w:tcBorders>
              <w:top w:val="nil"/>
              <w:left w:val="nil"/>
              <w:bottom w:val="nil"/>
              <w:right w:val="nil"/>
            </w:tcBorders>
          </w:tcPr>
          <w:p w14:paraId="21DA02C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3A93F65" w14:textId="77777777" w:rsidR="00B968A2" w:rsidRPr="00565786" w:rsidRDefault="00B968A2" w:rsidP="00C72CB5">
            <w:pPr>
              <w:pStyle w:val="AmColumnHeading"/>
            </w:pPr>
            <w:r w:rsidRPr="00565786">
              <w:t>Emendamento</w:t>
            </w:r>
          </w:p>
        </w:tc>
      </w:tr>
      <w:tr w:rsidR="00B968A2" w:rsidRPr="00565786" w14:paraId="28256CB0" w14:textId="77777777" w:rsidTr="00C72CB5">
        <w:trPr>
          <w:jc w:val="center"/>
        </w:trPr>
        <w:tc>
          <w:tcPr>
            <w:tcW w:w="4876" w:type="dxa"/>
            <w:tcBorders>
              <w:top w:val="nil"/>
              <w:left w:val="nil"/>
              <w:bottom w:val="nil"/>
              <w:right w:val="nil"/>
            </w:tcBorders>
          </w:tcPr>
          <w:p w14:paraId="2F66FE19" w14:textId="77777777" w:rsidR="00B968A2" w:rsidRPr="00565786" w:rsidRDefault="00B968A2" w:rsidP="00C72CB5">
            <w:pPr>
              <w:pStyle w:val="Normal6a"/>
            </w:pPr>
            <w:r w:rsidRPr="00565786">
              <w:t>17.</w:t>
            </w:r>
            <w:r w:rsidRPr="00565786">
              <w:tab/>
              <w:t>chiede che si investa nella ricerca e nello sviluppo di attrezzi da pesca a basso impatto e di strumenti digitali che favoriscano pratiche di pesca sostenibili ed efficienti; sottolinea l'importanza di incentivi mirati per accelerare l'introduzione di tecnologie sostenibili comprovate;</w:t>
            </w:r>
          </w:p>
        </w:tc>
        <w:tc>
          <w:tcPr>
            <w:tcW w:w="4876" w:type="dxa"/>
            <w:tcBorders>
              <w:top w:val="nil"/>
              <w:left w:val="nil"/>
              <w:bottom w:val="nil"/>
              <w:right w:val="nil"/>
            </w:tcBorders>
          </w:tcPr>
          <w:p w14:paraId="1D2ED170" w14:textId="77777777" w:rsidR="00B968A2" w:rsidRPr="00565786" w:rsidRDefault="00B968A2" w:rsidP="00C72CB5">
            <w:pPr>
              <w:pStyle w:val="Normal6a"/>
            </w:pPr>
            <w:r w:rsidRPr="00565786">
              <w:t>17.</w:t>
            </w:r>
            <w:r w:rsidRPr="00565786">
              <w:tab/>
              <w:t>chiede che si investa nella ricerca e nello sviluppo</w:t>
            </w:r>
            <w:r w:rsidRPr="00565786">
              <w:rPr>
                <w:b/>
                <w:i/>
              </w:rPr>
              <w:t>, anche</w:t>
            </w:r>
            <w:r w:rsidRPr="00565786">
              <w:t xml:space="preserve"> di attrezzi da pesca a basso impatto e di strumenti digitali che favoriscano pratiche di pesca sostenibili ed efficienti; sottolinea l'importanza di incentivi mirati per accelerare l'introduzione di tecnologie sostenibili comprovate; </w:t>
            </w:r>
            <w:r w:rsidRPr="00565786">
              <w:rPr>
                <w:b/>
                <w:i/>
              </w:rPr>
              <w:t>sottolinea la necessità di disporre di linee di bilancio specifiche per finanziare la ricerca in materia di decarbonizzazione, ad esempio nell'ambito di Orizzonte Europa;</w:t>
            </w:r>
          </w:p>
        </w:tc>
      </w:tr>
    </w:tbl>
    <w:p w14:paraId="3EC75BD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11B91B7" w14:textId="77777777" w:rsidR="00B968A2" w:rsidRPr="00565786" w:rsidRDefault="00B968A2" w:rsidP="00B968A2">
      <w:r w:rsidRPr="00565786">
        <w:rPr>
          <w:rStyle w:val="HideTWBExt"/>
        </w:rPr>
        <w:t>&lt;/Amend&gt;</w:t>
      </w:r>
    </w:p>
    <w:p w14:paraId="40CB6EC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324</w:t>
      </w:r>
      <w:r w:rsidRPr="00565786">
        <w:rPr>
          <w:rStyle w:val="HideTWBExt"/>
        </w:rPr>
        <w:t>&lt;/NumAm&gt;</w:t>
      </w:r>
    </w:p>
    <w:p w14:paraId="57651A49" w14:textId="77777777" w:rsidR="00B968A2" w:rsidRPr="00565786" w:rsidRDefault="00B968A2" w:rsidP="00B968A2">
      <w:pPr>
        <w:pStyle w:val="NormalBold"/>
      </w:pPr>
      <w:r w:rsidRPr="00565786">
        <w:rPr>
          <w:rStyle w:val="HideTWBExt"/>
          <w:b w:val="0"/>
        </w:rPr>
        <w:t>&lt;RepeatBlock-By&gt;&lt;Members&gt;</w:t>
      </w:r>
      <w:r w:rsidRPr="00565786">
        <w:t>Oihane Agirregoitia Martínez, Emma Wiesner, Karin Karlsbro, Stéphanie Yon-Courtin, Asger Christensen</w:t>
      </w:r>
      <w:r w:rsidRPr="00565786">
        <w:rPr>
          <w:rStyle w:val="HideTWBExt"/>
          <w:b w:val="0"/>
        </w:rPr>
        <w:t>&lt;/Members&gt;</w:t>
      </w:r>
    </w:p>
    <w:p w14:paraId="5CAE4E7D" w14:textId="77777777" w:rsidR="00B968A2" w:rsidRPr="00565786" w:rsidRDefault="00B968A2" w:rsidP="00B968A2">
      <w:pPr>
        <w:pStyle w:val="NormalBold"/>
      </w:pPr>
      <w:r w:rsidRPr="00565786">
        <w:rPr>
          <w:rStyle w:val="HideTWBExt"/>
          <w:b w:val="0"/>
        </w:rPr>
        <w:t>&lt;/RepeatBlock-By&gt;</w:t>
      </w:r>
    </w:p>
    <w:p w14:paraId="260607C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065F6A6" w14:textId="77777777" w:rsidR="00B968A2" w:rsidRPr="00565786" w:rsidRDefault="00B968A2" w:rsidP="00B968A2">
      <w:pPr>
        <w:pStyle w:val="NormalBold"/>
      </w:pPr>
      <w:r w:rsidRPr="00565786">
        <w:rPr>
          <w:rStyle w:val="HideTWBExt"/>
        </w:rPr>
        <w:t>&lt;Article&gt;</w:t>
      </w:r>
      <w:r w:rsidRPr="00565786">
        <w:t>Paragrafo 17</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268311C" w14:textId="77777777" w:rsidTr="00C72CB5">
        <w:trPr>
          <w:trHeight w:hRule="exact" w:val="240"/>
          <w:jc w:val="center"/>
        </w:trPr>
        <w:tc>
          <w:tcPr>
            <w:tcW w:w="9752" w:type="dxa"/>
            <w:gridSpan w:val="2"/>
            <w:tcBorders>
              <w:top w:val="nil"/>
              <w:left w:val="nil"/>
              <w:bottom w:val="nil"/>
              <w:right w:val="nil"/>
            </w:tcBorders>
          </w:tcPr>
          <w:p w14:paraId="72B41A77" w14:textId="77777777" w:rsidR="00B968A2" w:rsidRPr="00565786" w:rsidRDefault="00B968A2" w:rsidP="00C72CB5"/>
        </w:tc>
      </w:tr>
      <w:tr w:rsidR="00B968A2" w:rsidRPr="00565786" w14:paraId="05F37D51" w14:textId="77777777" w:rsidTr="00C72CB5">
        <w:trPr>
          <w:trHeight w:val="240"/>
          <w:jc w:val="center"/>
        </w:trPr>
        <w:tc>
          <w:tcPr>
            <w:tcW w:w="4876" w:type="dxa"/>
            <w:tcBorders>
              <w:top w:val="nil"/>
              <w:left w:val="nil"/>
              <w:bottom w:val="nil"/>
              <w:right w:val="nil"/>
            </w:tcBorders>
          </w:tcPr>
          <w:p w14:paraId="7230A59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F4E327B" w14:textId="77777777" w:rsidR="00B968A2" w:rsidRPr="00565786" w:rsidRDefault="00B968A2" w:rsidP="00C72CB5">
            <w:pPr>
              <w:pStyle w:val="AmColumnHeading"/>
            </w:pPr>
            <w:r w:rsidRPr="00565786">
              <w:t>Emendamento</w:t>
            </w:r>
          </w:p>
        </w:tc>
      </w:tr>
      <w:tr w:rsidR="00B968A2" w:rsidRPr="00565786" w14:paraId="2CC6456B" w14:textId="77777777" w:rsidTr="00C72CB5">
        <w:trPr>
          <w:jc w:val="center"/>
        </w:trPr>
        <w:tc>
          <w:tcPr>
            <w:tcW w:w="4876" w:type="dxa"/>
            <w:tcBorders>
              <w:top w:val="nil"/>
              <w:left w:val="nil"/>
              <w:bottom w:val="nil"/>
              <w:right w:val="nil"/>
            </w:tcBorders>
          </w:tcPr>
          <w:p w14:paraId="691B3DBA" w14:textId="77777777" w:rsidR="00B968A2" w:rsidRPr="00565786" w:rsidRDefault="00B968A2" w:rsidP="00C72CB5">
            <w:pPr>
              <w:pStyle w:val="Normal6a"/>
            </w:pPr>
            <w:r w:rsidRPr="00565786">
              <w:t>17.</w:t>
            </w:r>
            <w:r w:rsidRPr="00565786">
              <w:tab/>
              <w:t xml:space="preserve">chiede che si investa nella ricerca e nello sviluppo di attrezzi da pesca a basso impatto e </w:t>
            </w:r>
            <w:r w:rsidRPr="00565786">
              <w:rPr>
                <w:b/>
                <w:bCs/>
                <w:i/>
                <w:iCs/>
              </w:rPr>
              <w:t>di</w:t>
            </w:r>
            <w:r w:rsidRPr="00565786">
              <w:t xml:space="preserve"> strumenti digitali che favoriscano pratiche di pesca sostenibili ed efficienti; sottolinea l'importanza di incentivi mirati per accelerare l'introduzione di tecnologie sostenibili </w:t>
            </w:r>
            <w:r w:rsidRPr="00565786">
              <w:rPr>
                <w:b/>
                <w:i/>
              </w:rPr>
              <w:t>comprovate</w:t>
            </w:r>
            <w:r w:rsidRPr="00565786">
              <w:t>;</w:t>
            </w:r>
          </w:p>
        </w:tc>
        <w:tc>
          <w:tcPr>
            <w:tcW w:w="4876" w:type="dxa"/>
            <w:tcBorders>
              <w:top w:val="nil"/>
              <w:left w:val="nil"/>
              <w:bottom w:val="nil"/>
              <w:right w:val="nil"/>
            </w:tcBorders>
          </w:tcPr>
          <w:p w14:paraId="551BF657" w14:textId="77777777" w:rsidR="00B968A2" w:rsidRPr="00565786" w:rsidRDefault="00B968A2" w:rsidP="00C72CB5">
            <w:pPr>
              <w:pStyle w:val="Normal6a"/>
            </w:pPr>
            <w:r w:rsidRPr="00565786">
              <w:t>17.</w:t>
            </w:r>
            <w:r w:rsidRPr="00565786">
              <w:tab/>
              <w:t xml:space="preserve">chiede che si investa nella ricerca e nello sviluppo di </w:t>
            </w:r>
            <w:r w:rsidRPr="00565786">
              <w:rPr>
                <w:b/>
                <w:i/>
              </w:rPr>
              <w:t>nuovi attrezzi e metodi di pesca, compresi</w:t>
            </w:r>
            <w:r w:rsidRPr="00565786">
              <w:t xml:space="preserve"> attrezzi da pesca a basso impatto e strumenti digitali che favoriscano pratiche di pesca sostenibili ed efficienti; sottolinea l'importanza di incentivi mirati per accelerare la </w:t>
            </w:r>
            <w:r w:rsidRPr="00565786">
              <w:rPr>
                <w:b/>
                <w:i/>
              </w:rPr>
              <w:t>diffusione e</w:t>
            </w:r>
            <w:r w:rsidRPr="00565786">
              <w:t xml:space="preserve"> l'introduzione di tecnologie sostenibili </w:t>
            </w:r>
            <w:r w:rsidRPr="00565786">
              <w:rPr>
                <w:b/>
                <w:i/>
              </w:rPr>
              <w:t>approvate</w:t>
            </w:r>
            <w:r w:rsidRPr="00565786">
              <w:t>;</w:t>
            </w:r>
          </w:p>
        </w:tc>
      </w:tr>
    </w:tbl>
    <w:p w14:paraId="4D61DD3B"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3E710596" w14:textId="77777777" w:rsidR="00B968A2" w:rsidRPr="006D085E" w:rsidRDefault="00B968A2" w:rsidP="00B968A2">
      <w:pPr>
        <w:rPr>
          <w:lang w:val="fr-BE"/>
        </w:rPr>
      </w:pPr>
      <w:r w:rsidRPr="006D085E">
        <w:rPr>
          <w:rStyle w:val="HideTWBExt"/>
          <w:lang w:val="fr-BE"/>
        </w:rPr>
        <w:t>&lt;/Amend&gt;</w:t>
      </w:r>
    </w:p>
    <w:p w14:paraId="3FA29585"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325</w:t>
      </w:r>
      <w:r w:rsidRPr="006D085E">
        <w:rPr>
          <w:rStyle w:val="HideTWBExt"/>
          <w:lang w:val="fr-BE"/>
        </w:rPr>
        <w:t>&lt;/NumAm&gt;</w:t>
      </w:r>
    </w:p>
    <w:p w14:paraId="5B4EF7B1"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7F811C1C" w14:textId="77777777" w:rsidR="00B968A2" w:rsidRPr="006D085E" w:rsidRDefault="00B968A2" w:rsidP="00B968A2">
      <w:pPr>
        <w:pStyle w:val="NormalBold"/>
        <w:rPr>
          <w:lang w:val="fr-BE"/>
        </w:rPr>
      </w:pPr>
      <w:r w:rsidRPr="006D085E">
        <w:rPr>
          <w:rStyle w:val="HideTWBExt"/>
          <w:b w:val="0"/>
          <w:lang w:val="fr-BE"/>
        </w:rPr>
        <w:t>&lt;/RepeatBlock-By&gt;</w:t>
      </w:r>
    </w:p>
    <w:p w14:paraId="1720641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0ABD0CB" w14:textId="77777777" w:rsidR="00B968A2" w:rsidRPr="00565786" w:rsidRDefault="00B968A2" w:rsidP="00B968A2">
      <w:pPr>
        <w:pStyle w:val="NormalBold"/>
      </w:pPr>
      <w:r w:rsidRPr="00565786">
        <w:rPr>
          <w:rStyle w:val="HideTWBExt"/>
        </w:rPr>
        <w:t>&lt;Article&gt;</w:t>
      </w:r>
      <w:r w:rsidRPr="00565786">
        <w:t>Paragrafo 17</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5984CC7" w14:textId="77777777" w:rsidTr="00C72CB5">
        <w:trPr>
          <w:trHeight w:hRule="exact" w:val="240"/>
          <w:jc w:val="center"/>
        </w:trPr>
        <w:tc>
          <w:tcPr>
            <w:tcW w:w="9752" w:type="dxa"/>
            <w:gridSpan w:val="2"/>
            <w:tcBorders>
              <w:top w:val="nil"/>
              <w:left w:val="nil"/>
              <w:bottom w:val="nil"/>
              <w:right w:val="nil"/>
            </w:tcBorders>
          </w:tcPr>
          <w:p w14:paraId="6A75D5CF" w14:textId="77777777" w:rsidR="00B968A2" w:rsidRPr="00565786" w:rsidRDefault="00B968A2" w:rsidP="00C72CB5"/>
        </w:tc>
      </w:tr>
      <w:tr w:rsidR="00B968A2" w:rsidRPr="00565786" w14:paraId="15198E58" w14:textId="77777777" w:rsidTr="00C72CB5">
        <w:trPr>
          <w:trHeight w:val="240"/>
          <w:jc w:val="center"/>
        </w:trPr>
        <w:tc>
          <w:tcPr>
            <w:tcW w:w="4876" w:type="dxa"/>
            <w:tcBorders>
              <w:top w:val="nil"/>
              <w:left w:val="nil"/>
              <w:bottom w:val="nil"/>
              <w:right w:val="nil"/>
            </w:tcBorders>
          </w:tcPr>
          <w:p w14:paraId="7EC63B5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5DE8824" w14:textId="77777777" w:rsidR="00B968A2" w:rsidRPr="00565786" w:rsidRDefault="00B968A2" w:rsidP="00C72CB5">
            <w:pPr>
              <w:pStyle w:val="AmColumnHeading"/>
            </w:pPr>
            <w:r w:rsidRPr="00565786">
              <w:t>Emendamento</w:t>
            </w:r>
          </w:p>
        </w:tc>
      </w:tr>
      <w:tr w:rsidR="00B968A2" w:rsidRPr="00565786" w14:paraId="27FF53AF" w14:textId="77777777" w:rsidTr="00C72CB5">
        <w:trPr>
          <w:jc w:val="center"/>
        </w:trPr>
        <w:tc>
          <w:tcPr>
            <w:tcW w:w="4876" w:type="dxa"/>
            <w:tcBorders>
              <w:top w:val="nil"/>
              <w:left w:val="nil"/>
              <w:bottom w:val="nil"/>
              <w:right w:val="nil"/>
            </w:tcBorders>
          </w:tcPr>
          <w:p w14:paraId="10768177" w14:textId="77777777" w:rsidR="00B968A2" w:rsidRPr="00565786" w:rsidRDefault="00B968A2" w:rsidP="00C72CB5">
            <w:pPr>
              <w:pStyle w:val="Normal6a"/>
            </w:pPr>
            <w:r w:rsidRPr="00565786">
              <w:t>17.</w:t>
            </w:r>
            <w:r w:rsidRPr="00565786">
              <w:tab/>
              <w:t>chiede che si investa nella ricerca e nello sviluppo di attrezzi da pesca a basso impatto e di strumenti digitali che favoriscano pratiche di pesca sostenibili ed efficienti; sottolinea l'importanza di incentivi mirati per accelerare l'introduzione di tecnologie sostenibili comprovate;</w:t>
            </w:r>
          </w:p>
        </w:tc>
        <w:tc>
          <w:tcPr>
            <w:tcW w:w="4876" w:type="dxa"/>
            <w:tcBorders>
              <w:top w:val="nil"/>
              <w:left w:val="nil"/>
              <w:bottom w:val="nil"/>
              <w:right w:val="nil"/>
            </w:tcBorders>
          </w:tcPr>
          <w:p w14:paraId="2D516E40" w14:textId="77777777" w:rsidR="00B968A2" w:rsidRPr="00565786" w:rsidRDefault="00B968A2" w:rsidP="00C72CB5">
            <w:pPr>
              <w:pStyle w:val="Normal6a"/>
            </w:pPr>
            <w:r w:rsidRPr="00565786">
              <w:t>17.</w:t>
            </w:r>
            <w:r w:rsidRPr="00565786">
              <w:tab/>
              <w:t xml:space="preserve">chiede che si investa nella ricerca e nello sviluppo di attrezzi da pesca </w:t>
            </w:r>
            <w:r w:rsidRPr="00565786">
              <w:rPr>
                <w:b/>
                <w:i/>
              </w:rPr>
              <w:t>e tecniche di pesca</w:t>
            </w:r>
            <w:r w:rsidRPr="00565786">
              <w:t xml:space="preserve"> a basso impatto e di strumenti digitali che favoriscano pratiche di pesca sostenibili ed efficienti; sottolinea l'importanza di incentivi mirati per accelerare l'introduzione di tecnologie sostenibili comprovate;</w:t>
            </w:r>
          </w:p>
        </w:tc>
      </w:tr>
    </w:tbl>
    <w:p w14:paraId="093A308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18645741" w14:textId="77777777" w:rsidR="00B968A2" w:rsidRPr="00565786" w:rsidRDefault="00B968A2" w:rsidP="00B968A2">
      <w:r w:rsidRPr="00565786">
        <w:rPr>
          <w:rStyle w:val="HideTWBExt"/>
        </w:rPr>
        <w:t>&lt;/Amend&gt;</w:t>
      </w:r>
    </w:p>
    <w:p w14:paraId="5F074FB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326</w:t>
      </w:r>
      <w:r w:rsidRPr="00565786">
        <w:rPr>
          <w:rStyle w:val="HideTWBExt"/>
        </w:rPr>
        <w:t>&lt;/NumAm&gt;</w:t>
      </w:r>
    </w:p>
    <w:p w14:paraId="36891577" w14:textId="77777777" w:rsidR="00B968A2" w:rsidRPr="00565786" w:rsidRDefault="00B968A2" w:rsidP="00B968A2">
      <w:pPr>
        <w:pStyle w:val="NormalBold"/>
      </w:pPr>
      <w:r w:rsidRPr="00565786">
        <w:rPr>
          <w:rStyle w:val="HideTWBExt"/>
          <w:b w:val="0"/>
        </w:rPr>
        <w:t>&lt;RepeatBlock-By&gt;&lt;Members&gt;</w:t>
      </w:r>
      <w:r w:rsidRPr="00565786">
        <w:t>Marco Falcone, Flavio Tosi</w:t>
      </w:r>
      <w:r w:rsidRPr="00565786">
        <w:rPr>
          <w:rStyle w:val="HideTWBExt"/>
          <w:b w:val="0"/>
        </w:rPr>
        <w:t>&lt;/Members&gt;</w:t>
      </w:r>
    </w:p>
    <w:p w14:paraId="440939BE" w14:textId="77777777" w:rsidR="00B968A2" w:rsidRPr="00565786" w:rsidRDefault="00B968A2" w:rsidP="00B968A2">
      <w:pPr>
        <w:pStyle w:val="NormalBold"/>
      </w:pPr>
      <w:r w:rsidRPr="00565786">
        <w:rPr>
          <w:rStyle w:val="HideTWBExt"/>
          <w:b w:val="0"/>
        </w:rPr>
        <w:t>&lt;/RepeatBlock-By&gt;</w:t>
      </w:r>
    </w:p>
    <w:p w14:paraId="30F8FAC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AB87196" w14:textId="77777777" w:rsidR="00B968A2" w:rsidRPr="00565786" w:rsidRDefault="00B968A2" w:rsidP="00B968A2">
      <w:pPr>
        <w:pStyle w:val="NormalBold"/>
      </w:pPr>
      <w:r w:rsidRPr="00565786">
        <w:rPr>
          <w:rStyle w:val="HideTWBExt"/>
        </w:rPr>
        <w:t>&lt;Article&gt;</w:t>
      </w:r>
      <w:r w:rsidRPr="00565786">
        <w:t>Paragrafo 17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F2B376E" w14:textId="77777777" w:rsidTr="00C72CB5">
        <w:trPr>
          <w:trHeight w:hRule="exact" w:val="240"/>
          <w:jc w:val="center"/>
        </w:trPr>
        <w:tc>
          <w:tcPr>
            <w:tcW w:w="9752" w:type="dxa"/>
            <w:gridSpan w:val="2"/>
            <w:tcBorders>
              <w:top w:val="nil"/>
              <w:left w:val="nil"/>
              <w:bottom w:val="nil"/>
              <w:right w:val="nil"/>
            </w:tcBorders>
          </w:tcPr>
          <w:p w14:paraId="70EA7F86" w14:textId="77777777" w:rsidR="00B968A2" w:rsidRPr="00565786" w:rsidRDefault="00B968A2" w:rsidP="00C72CB5"/>
        </w:tc>
      </w:tr>
      <w:tr w:rsidR="00B968A2" w:rsidRPr="00565786" w14:paraId="47734B8F" w14:textId="77777777" w:rsidTr="00C72CB5">
        <w:trPr>
          <w:trHeight w:val="240"/>
          <w:jc w:val="center"/>
        </w:trPr>
        <w:tc>
          <w:tcPr>
            <w:tcW w:w="4876" w:type="dxa"/>
            <w:tcBorders>
              <w:top w:val="nil"/>
              <w:left w:val="nil"/>
              <w:bottom w:val="nil"/>
              <w:right w:val="nil"/>
            </w:tcBorders>
          </w:tcPr>
          <w:p w14:paraId="67FA6B9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CFFABED" w14:textId="77777777" w:rsidR="00B968A2" w:rsidRPr="00565786" w:rsidRDefault="00B968A2" w:rsidP="00C72CB5">
            <w:pPr>
              <w:pStyle w:val="AmColumnHeading"/>
            </w:pPr>
            <w:r w:rsidRPr="00565786">
              <w:t>Emendamento</w:t>
            </w:r>
          </w:p>
        </w:tc>
      </w:tr>
      <w:tr w:rsidR="00B968A2" w:rsidRPr="00565786" w14:paraId="3167B6AA" w14:textId="77777777" w:rsidTr="00C72CB5">
        <w:trPr>
          <w:jc w:val="center"/>
        </w:trPr>
        <w:tc>
          <w:tcPr>
            <w:tcW w:w="4876" w:type="dxa"/>
            <w:tcBorders>
              <w:top w:val="nil"/>
              <w:left w:val="nil"/>
              <w:bottom w:val="nil"/>
              <w:right w:val="nil"/>
            </w:tcBorders>
          </w:tcPr>
          <w:p w14:paraId="2D268A16" w14:textId="77777777" w:rsidR="00B968A2" w:rsidRPr="00565786" w:rsidRDefault="00B968A2" w:rsidP="00C72CB5">
            <w:pPr>
              <w:pStyle w:val="Normal6a"/>
            </w:pPr>
          </w:p>
        </w:tc>
        <w:tc>
          <w:tcPr>
            <w:tcW w:w="4876" w:type="dxa"/>
            <w:tcBorders>
              <w:top w:val="nil"/>
              <w:left w:val="nil"/>
              <w:bottom w:val="nil"/>
              <w:right w:val="nil"/>
            </w:tcBorders>
          </w:tcPr>
          <w:p w14:paraId="3A8C3F5D" w14:textId="77777777" w:rsidR="00B968A2" w:rsidRPr="00565786" w:rsidRDefault="00B968A2" w:rsidP="00C72CB5">
            <w:pPr>
              <w:pStyle w:val="Normal6a"/>
            </w:pPr>
            <w:r w:rsidRPr="00565786">
              <w:rPr>
                <w:b/>
                <w:i/>
              </w:rPr>
              <w:t>17 bis.</w:t>
            </w:r>
            <w:r w:rsidRPr="00565786">
              <w:tab/>
            </w:r>
            <w:r w:rsidRPr="00565786">
              <w:rPr>
                <w:b/>
                <w:i/>
              </w:rPr>
              <w:t>evidenzia, in tale contesto, la necessità di migliorare la misurazione dello sforzo di pesca attraverso strumenti di gestione che vadano oltre il mero conteggio dei giorni in mare, includendo anche il tempo effettivo in cui gli attrezzi sono impiegati per la cattura – il cosiddetto "tempo di immersione" o "pesca attiva"; invita pertanto a valutare, ove opportuno, una revisione delle definizioni di "attività di pesca" contenute nella normativa unionale, affinché possano riflettere più accuratamente le diverse caratteristiche operative dei sistemi di pesca e contribuire a una gestione più equa ed efficace dello sforzo;</w:t>
            </w:r>
          </w:p>
        </w:tc>
      </w:tr>
    </w:tbl>
    <w:p w14:paraId="72D7767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{IT}</w:t>
      </w:r>
      <w:r w:rsidRPr="00565786">
        <w:t>it</w:t>
      </w:r>
      <w:r w:rsidRPr="00565786">
        <w:rPr>
          <w:rStyle w:val="HideTWBExt"/>
        </w:rPr>
        <w:t>&lt;/Original&gt;</w:t>
      </w:r>
    </w:p>
    <w:p w14:paraId="4EE8A3D9" w14:textId="77777777" w:rsidR="00B968A2" w:rsidRPr="00565786" w:rsidRDefault="00B968A2" w:rsidP="00B968A2">
      <w:r w:rsidRPr="00565786">
        <w:rPr>
          <w:rStyle w:val="HideTWBExt"/>
        </w:rPr>
        <w:t>&lt;/Amend&gt;</w:t>
      </w:r>
    </w:p>
    <w:p w14:paraId="27CC5D3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327</w:t>
      </w:r>
      <w:r w:rsidRPr="00565786">
        <w:rPr>
          <w:rStyle w:val="HideTWBExt"/>
        </w:rPr>
        <w:t>&lt;/NumAm&gt;</w:t>
      </w:r>
    </w:p>
    <w:p w14:paraId="66208734" w14:textId="77777777" w:rsidR="00B968A2" w:rsidRPr="00565786" w:rsidRDefault="00B968A2" w:rsidP="00B968A2">
      <w:pPr>
        <w:pStyle w:val="NormalBold"/>
      </w:pPr>
      <w:r w:rsidRPr="00565786">
        <w:rPr>
          <w:rStyle w:val="HideTWBExt"/>
          <w:b w:val="0"/>
        </w:rPr>
        <w:t>&lt;RepeatBlock-By&gt;&lt;Members&gt;</w:t>
      </w:r>
      <w:r w:rsidRPr="00565786">
        <w:t>Eric Sargiacomo, Sérgio Gonçalves</w:t>
      </w:r>
      <w:r w:rsidRPr="00565786">
        <w:rPr>
          <w:rStyle w:val="HideTWBExt"/>
          <w:b w:val="0"/>
        </w:rPr>
        <w:t>&lt;/Members&gt;</w:t>
      </w:r>
    </w:p>
    <w:p w14:paraId="08EFC4A3" w14:textId="77777777" w:rsidR="00B968A2" w:rsidRPr="00565786" w:rsidRDefault="00B968A2" w:rsidP="00B968A2">
      <w:pPr>
        <w:pStyle w:val="NormalBold"/>
      </w:pPr>
      <w:r w:rsidRPr="00565786">
        <w:rPr>
          <w:rStyle w:val="HideTWBExt"/>
          <w:b w:val="0"/>
        </w:rPr>
        <w:t>&lt;/RepeatBlock-By&gt;</w:t>
      </w:r>
    </w:p>
    <w:p w14:paraId="7157668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104FD31" w14:textId="77777777" w:rsidR="00B968A2" w:rsidRPr="00565786" w:rsidRDefault="00B968A2" w:rsidP="00B968A2">
      <w:pPr>
        <w:pStyle w:val="NormalBold"/>
      </w:pPr>
      <w:r w:rsidRPr="00565786">
        <w:rPr>
          <w:rStyle w:val="HideTWBExt"/>
        </w:rPr>
        <w:t>&lt;Article&gt;</w:t>
      </w:r>
      <w:r w:rsidRPr="00565786">
        <w:t>Paragrafo 17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1E1BB50" w14:textId="77777777" w:rsidTr="00C72CB5">
        <w:trPr>
          <w:trHeight w:hRule="exact" w:val="240"/>
          <w:jc w:val="center"/>
        </w:trPr>
        <w:tc>
          <w:tcPr>
            <w:tcW w:w="9752" w:type="dxa"/>
            <w:gridSpan w:val="2"/>
            <w:tcBorders>
              <w:top w:val="nil"/>
              <w:left w:val="nil"/>
              <w:bottom w:val="nil"/>
              <w:right w:val="nil"/>
            </w:tcBorders>
          </w:tcPr>
          <w:p w14:paraId="77722AD2" w14:textId="77777777" w:rsidR="00B968A2" w:rsidRPr="00565786" w:rsidRDefault="00B968A2" w:rsidP="00C72CB5"/>
        </w:tc>
      </w:tr>
      <w:tr w:rsidR="00B968A2" w:rsidRPr="00565786" w14:paraId="07F97606" w14:textId="77777777" w:rsidTr="00C72CB5">
        <w:trPr>
          <w:trHeight w:val="240"/>
          <w:jc w:val="center"/>
        </w:trPr>
        <w:tc>
          <w:tcPr>
            <w:tcW w:w="4876" w:type="dxa"/>
            <w:tcBorders>
              <w:top w:val="nil"/>
              <w:left w:val="nil"/>
              <w:bottom w:val="nil"/>
              <w:right w:val="nil"/>
            </w:tcBorders>
          </w:tcPr>
          <w:p w14:paraId="7BDBE42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DCD4C6B" w14:textId="77777777" w:rsidR="00B968A2" w:rsidRPr="00565786" w:rsidRDefault="00B968A2" w:rsidP="00C72CB5">
            <w:pPr>
              <w:pStyle w:val="AmColumnHeading"/>
            </w:pPr>
            <w:r w:rsidRPr="00565786">
              <w:t>Emendamento</w:t>
            </w:r>
          </w:p>
        </w:tc>
      </w:tr>
      <w:tr w:rsidR="00B968A2" w:rsidRPr="00565786" w14:paraId="62788DA2" w14:textId="77777777" w:rsidTr="00C72CB5">
        <w:trPr>
          <w:jc w:val="center"/>
        </w:trPr>
        <w:tc>
          <w:tcPr>
            <w:tcW w:w="4876" w:type="dxa"/>
            <w:tcBorders>
              <w:top w:val="nil"/>
              <w:left w:val="nil"/>
              <w:bottom w:val="nil"/>
              <w:right w:val="nil"/>
            </w:tcBorders>
          </w:tcPr>
          <w:p w14:paraId="08316CCB" w14:textId="77777777" w:rsidR="00B968A2" w:rsidRPr="00565786" w:rsidRDefault="00B968A2" w:rsidP="00C72CB5">
            <w:pPr>
              <w:pStyle w:val="Normal6a"/>
            </w:pPr>
          </w:p>
        </w:tc>
        <w:tc>
          <w:tcPr>
            <w:tcW w:w="4876" w:type="dxa"/>
            <w:tcBorders>
              <w:top w:val="nil"/>
              <w:left w:val="nil"/>
              <w:bottom w:val="nil"/>
              <w:right w:val="nil"/>
            </w:tcBorders>
          </w:tcPr>
          <w:p w14:paraId="6B276C74" w14:textId="77777777" w:rsidR="00B968A2" w:rsidRPr="00565786" w:rsidRDefault="00B968A2" w:rsidP="00C72CB5">
            <w:pPr>
              <w:pStyle w:val="Normal6a"/>
            </w:pPr>
            <w:r w:rsidRPr="00565786">
              <w:rPr>
                <w:b/>
                <w:i/>
              </w:rPr>
              <w:t>17 bis.</w:t>
            </w:r>
            <w:r w:rsidRPr="00565786">
              <w:tab/>
            </w:r>
            <w:r w:rsidRPr="00565786">
              <w:rPr>
                <w:b/>
                <w:i/>
              </w:rPr>
              <w:t>sottolinea che la trasferibilità delle innovazioni scientifiche ai pescatori può essere compromessa dal rischio di una riduzione del reddito durante le fasi di sperimentazione; invita la Commissione a prevedere un sostegno finanziario per ovviare a tale rischio e accelerare l'introduzione di attrezzi più selettivi e con minore impatto;</w:t>
            </w:r>
          </w:p>
        </w:tc>
      </w:tr>
    </w:tbl>
    <w:p w14:paraId="45DE647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7FC19A59" w14:textId="77777777" w:rsidR="00B968A2" w:rsidRPr="00565786" w:rsidRDefault="00B968A2" w:rsidP="00B968A2">
      <w:r w:rsidRPr="00565786">
        <w:rPr>
          <w:rStyle w:val="HideTWBExt"/>
        </w:rPr>
        <w:t>&lt;/Amend&gt;</w:t>
      </w:r>
    </w:p>
    <w:p w14:paraId="6717515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328</w:t>
      </w:r>
      <w:r w:rsidRPr="00565786">
        <w:rPr>
          <w:rStyle w:val="HideTWBExt"/>
        </w:rPr>
        <w:t>&lt;/NumAm&gt;</w:t>
      </w:r>
    </w:p>
    <w:p w14:paraId="0497F782" w14:textId="77777777" w:rsidR="00B968A2" w:rsidRPr="00565786" w:rsidRDefault="00B968A2" w:rsidP="00B968A2">
      <w:pPr>
        <w:pStyle w:val="NormalBold"/>
      </w:pPr>
      <w:r w:rsidRPr="00565786">
        <w:rPr>
          <w:rStyle w:val="HideTWBExt"/>
          <w:b w:val="0"/>
        </w:rPr>
        <w:t>&lt;RepeatBlock-By&gt;&lt;Members&gt;</w:t>
      </w:r>
      <w:r w:rsidRPr="00565786">
        <w:t>Sander Smit</w:t>
      </w:r>
      <w:r w:rsidRPr="00565786">
        <w:rPr>
          <w:rStyle w:val="HideTWBExt"/>
          <w:b w:val="0"/>
        </w:rPr>
        <w:t>&lt;/Members&gt;</w:t>
      </w:r>
    </w:p>
    <w:p w14:paraId="54FEF098" w14:textId="77777777" w:rsidR="00B968A2" w:rsidRPr="00565786" w:rsidRDefault="00B968A2" w:rsidP="00B968A2">
      <w:pPr>
        <w:pStyle w:val="NormalBold"/>
      </w:pPr>
      <w:r w:rsidRPr="00565786">
        <w:rPr>
          <w:rStyle w:val="HideTWBExt"/>
          <w:b w:val="0"/>
        </w:rPr>
        <w:t>&lt;/RepeatBlock-By&gt;</w:t>
      </w:r>
    </w:p>
    <w:p w14:paraId="5360E42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71DFD25" w14:textId="77777777" w:rsidR="00B968A2" w:rsidRPr="00565786" w:rsidRDefault="00B968A2" w:rsidP="00B968A2">
      <w:pPr>
        <w:pStyle w:val="NormalBold"/>
      </w:pPr>
      <w:r w:rsidRPr="00565786">
        <w:rPr>
          <w:rStyle w:val="HideTWBExt"/>
        </w:rPr>
        <w:t>&lt;Article&gt;</w:t>
      </w:r>
      <w:r w:rsidRPr="00565786">
        <w:t>Paragrafo 17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6C5EC99" w14:textId="77777777" w:rsidTr="00C72CB5">
        <w:trPr>
          <w:trHeight w:hRule="exact" w:val="240"/>
          <w:jc w:val="center"/>
        </w:trPr>
        <w:tc>
          <w:tcPr>
            <w:tcW w:w="9752" w:type="dxa"/>
            <w:gridSpan w:val="2"/>
            <w:tcBorders>
              <w:top w:val="nil"/>
              <w:left w:val="nil"/>
              <w:bottom w:val="nil"/>
              <w:right w:val="nil"/>
            </w:tcBorders>
          </w:tcPr>
          <w:p w14:paraId="64853EC5" w14:textId="77777777" w:rsidR="00B968A2" w:rsidRPr="00565786" w:rsidRDefault="00B968A2" w:rsidP="00C72CB5"/>
        </w:tc>
      </w:tr>
      <w:tr w:rsidR="00B968A2" w:rsidRPr="00565786" w14:paraId="249A0A19" w14:textId="77777777" w:rsidTr="00C72CB5">
        <w:trPr>
          <w:trHeight w:val="240"/>
          <w:jc w:val="center"/>
        </w:trPr>
        <w:tc>
          <w:tcPr>
            <w:tcW w:w="4876" w:type="dxa"/>
            <w:tcBorders>
              <w:top w:val="nil"/>
              <w:left w:val="nil"/>
              <w:bottom w:val="nil"/>
              <w:right w:val="nil"/>
            </w:tcBorders>
          </w:tcPr>
          <w:p w14:paraId="52128C0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C932909" w14:textId="77777777" w:rsidR="00B968A2" w:rsidRPr="00565786" w:rsidRDefault="00B968A2" w:rsidP="00C72CB5">
            <w:pPr>
              <w:pStyle w:val="AmColumnHeading"/>
            </w:pPr>
            <w:r w:rsidRPr="00565786">
              <w:t>Emendamento</w:t>
            </w:r>
          </w:p>
        </w:tc>
      </w:tr>
      <w:tr w:rsidR="00B968A2" w:rsidRPr="00565786" w14:paraId="365AFE3B" w14:textId="77777777" w:rsidTr="00C72CB5">
        <w:trPr>
          <w:jc w:val="center"/>
        </w:trPr>
        <w:tc>
          <w:tcPr>
            <w:tcW w:w="4876" w:type="dxa"/>
            <w:tcBorders>
              <w:top w:val="nil"/>
              <w:left w:val="nil"/>
              <w:bottom w:val="nil"/>
              <w:right w:val="nil"/>
            </w:tcBorders>
          </w:tcPr>
          <w:p w14:paraId="44823407" w14:textId="77777777" w:rsidR="00B968A2" w:rsidRPr="00565786" w:rsidRDefault="00B968A2" w:rsidP="00C72CB5">
            <w:pPr>
              <w:pStyle w:val="Normal6a"/>
            </w:pPr>
          </w:p>
        </w:tc>
        <w:tc>
          <w:tcPr>
            <w:tcW w:w="4876" w:type="dxa"/>
            <w:tcBorders>
              <w:top w:val="nil"/>
              <w:left w:val="nil"/>
              <w:bottom w:val="nil"/>
              <w:right w:val="nil"/>
            </w:tcBorders>
          </w:tcPr>
          <w:p w14:paraId="5212CD4E" w14:textId="77777777" w:rsidR="00B968A2" w:rsidRPr="00565786" w:rsidRDefault="00B968A2" w:rsidP="00C72CB5">
            <w:pPr>
              <w:pStyle w:val="Normal6a"/>
            </w:pPr>
            <w:r w:rsidRPr="00565786">
              <w:rPr>
                <w:b/>
                <w:i/>
              </w:rPr>
              <w:t>17 bis.</w:t>
            </w:r>
            <w:r w:rsidRPr="00565786">
              <w:tab/>
            </w:r>
            <w:r w:rsidRPr="00565786">
              <w:rPr>
                <w:b/>
                <w:i/>
              </w:rPr>
              <w:t>sottolinea l'importanza di un approccio tecnologicamente neutro allo sviluppo degli attrezzi da pesca; sottolinea che nessun tipo di attrezzo dovrebbe essere escluso a priori e che il contesto di utilizzo e l'impatto ambientale dovrebbero orientare la valutazione;</w:t>
            </w:r>
          </w:p>
        </w:tc>
      </w:tr>
    </w:tbl>
    <w:p w14:paraId="5BD7EF8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60DF76D" w14:textId="77777777" w:rsidR="00B968A2" w:rsidRPr="00565786" w:rsidRDefault="00B968A2" w:rsidP="00B968A2">
      <w:r w:rsidRPr="00565786">
        <w:rPr>
          <w:rStyle w:val="HideTWBExt"/>
        </w:rPr>
        <w:t>&lt;/Amend&gt;</w:t>
      </w:r>
    </w:p>
    <w:p w14:paraId="19E5C3F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329</w:t>
      </w:r>
      <w:r w:rsidRPr="00565786">
        <w:rPr>
          <w:rStyle w:val="HideTWBExt"/>
        </w:rPr>
        <w:t>&lt;/NumAm&gt;</w:t>
      </w:r>
    </w:p>
    <w:p w14:paraId="1E9CCAEE"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0021D645" w14:textId="77777777" w:rsidR="00B968A2" w:rsidRPr="00565786" w:rsidRDefault="00B968A2" w:rsidP="00B968A2">
      <w:pPr>
        <w:pStyle w:val="NormalBold"/>
      </w:pPr>
      <w:r w:rsidRPr="00565786">
        <w:rPr>
          <w:rStyle w:val="HideTWBExt"/>
          <w:b w:val="0"/>
        </w:rPr>
        <w:t>&lt;/RepeatBlock-By&gt;</w:t>
      </w:r>
    </w:p>
    <w:p w14:paraId="2D25C55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D0FB3BC" w14:textId="77777777" w:rsidR="00B968A2" w:rsidRPr="00565786" w:rsidRDefault="00B968A2" w:rsidP="00B968A2">
      <w:pPr>
        <w:pStyle w:val="NormalBold"/>
      </w:pPr>
      <w:r w:rsidRPr="00565786">
        <w:rPr>
          <w:rStyle w:val="HideTWBExt"/>
        </w:rPr>
        <w:t>&lt;Article&gt;</w:t>
      </w:r>
      <w:r w:rsidRPr="00565786">
        <w:t>Paragrafo 18</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F7E2CC3" w14:textId="77777777" w:rsidTr="00C72CB5">
        <w:trPr>
          <w:trHeight w:hRule="exact" w:val="240"/>
          <w:jc w:val="center"/>
        </w:trPr>
        <w:tc>
          <w:tcPr>
            <w:tcW w:w="9752" w:type="dxa"/>
            <w:gridSpan w:val="2"/>
            <w:tcBorders>
              <w:top w:val="nil"/>
              <w:left w:val="nil"/>
              <w:bottom w:val="nil"/>
              <w:right w:val="nil"/>
            </w:tcBorders>
          </w:tcPr>
          <w:p w14:paraId="7E6EE618" w14:textId="77777777" w:rsidR="00B968A2" w:rsidRPr="00565786" w:rsidRDefault="00B968A2" w:rsidP="00C72CB5"/>
        </w:tc>
      </w:tr>
      <w:tr w:rsidR="00B968A2" w:rsidRPr="00565786" w14:paraId="761A17C9" w14:textId="77777777" w:rsidTr="00C72CB5">
        <w:trPr>
          <w:trHeight w:val="240"/>
          <w:jc w:val="center"/>
        </w:trPr>
        <w:tc>
          <w:tcPr>
            <w:tcW w:w="4876" w:type="dxa"/>
            <w:tcBorders>
              <w:top w:val="nil"/>
              <w:left w:val="nil"/>
              <w:bottom w:val="nil"/>
              <w:right w:val="nil"/>
            </w:tcBorders>
          </w:tcPr>
          <w:p w14:paraId="2688336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2287B96" w14:textId="77777777" w:rsidR="00B968A2" w:rsidRPr="00565786" w:rsidRDefault="00B968A2" w:rsidP="00C72CB5">
            <w:pPr>
              <w:pStyle w:val="AmColumnHeading"/>
            </w:pPr>
            <w:r w:rsidRPr="00565786">
              <w:t>Emendamento</w:t>
            </w:r>
          </w:p>
        </w:tc>
      </w:tr>
      <w:tr w:rsidR="00B968A2" w:rsidRPr="00565786" w14:paraId="36BD1B7D" w14:textId="77777777" w:rsidTr="00C72CB5">
        <w:trPr>
          <w:jc w:val="center"/>
        </w:trPr>
        <w:tc>
          <w:tcPr>
            <w:tcW w:w="4876" w:type="dxa"/>
            <w:tcBorders>
              <w:top w:val="nil"/>
              <w:left w:val="nil"/>
              <w:bottom w:val="nil"/>
              <w:right w:val="nil"/>
            </w:tcBorders>
          </w:tcPr>
          <w:p w14:paraId="620F623E" w14:textId="77777777" w:rsidR="00B968A2" w:rsidRPr="00565786" w:rsidRDefault="00B968A2" w:rsidP="00C72CB5">
            <w:pPr>
              <w:pStyle w:val="Normal6a"/>
            </w:pPr>
            <w:r w:rsidRPr="00565786">
              <w:rPr>
                <w:b/>
                <w:i/>
              </w:rPr>
              <w:t>18.</w:t>
            </w:r>
            <w:r w:rsidRPr="00565786">
              <w:tab/>
            </w:r>
            <w:r w:rsidRPr="00565786">
              <w:rPr>
                <w:b/>
                <w:i/>
              </w:rPr>
              <w:t>accoglie con favore i progetti pilota e la pesca sperimentale, che rappresentano strumenti concreti per testare nuovi attrezzi e nuove tecnologie di propulsione e favoriscono l'innovazione senza imporre prematuramente cambiamenti a livello settoriale;</w:t>
            </w:r>
          </w:p>
        </w:tc>
        <w:tc>
          <w:tcPr>
            <w:tcW w:w="4876" w:type="dxa"/>
            <w:tcBorders>
              <w:top w:val="nil"/>
              <w:left w:val="nil"/>
              <w:bottom w:val="nil"/>
              <w:right w:val="nil"/>
            </w:tcBorders>
          </w:tcPr>
          <w:p w14:paraId="0338D7D8" w14:textId="77777777" w:rsidR="00B968A2" w:rsidRPr="00565786" w:rsidRDefault="00B968A2" w:rsidP="00C72CB5">
            <w:pPr>
              <w:pStyle w:val="Normal6a"/>
            </w:pPr>
            <w:r w:rsidRPr="00565786">
              <w:rPr>
                <w:b/>
                <w:i/>
              </w:rPr>
              <w:t>soppresso</w:t>
            </w:r>
          </w:p>
        </w:tc>
      </w:tr>
    </w:tbl>
    <w:p w14:paraId="0FD44FB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F03375C" w14:textId="77777777" w:rsidR="00B968A2" w:rsidRPr="00565786" w:rsidRDefault="00B968A2" w:rsidP="00B968A2">
      <w:r w:rsidRPr="00565786">
        <w:rPr>
          <w:rStyle w:val="HideTWBExt"/>
        </w:rPr>
        <w:t>&lt;/Amend&gt;</w:t>
      </w:r>
    </w:p>
    <w:p w14:paraId="32E2F74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330</w:t>
      </w:r>
      <w:r w:rsidRPr="00565786">
        <w:rPr>
          <w:rStyle w:val="HideTWBExt"/>
        </w:rPr>
        <w:t>&lt;/NumAm&gt;</w:t>
      </w:r>
    </w:p>
    <w:p w14:paraId="483663BF" w14:textId="77777777" w:rsidR="00B968A2" w:rsidRPr="00565786" w:rsidRDefault="00B968A2" w:rsidP="00B968A2">
      <w:pPr>
        <w:pStyle w:val="NormalBold"/>
      </w:pPr>
      <w:r w:rsidRPr="00565786">
        <w:rPr>
          <w:rStyle w:val="HideTWBExt"/>
          <w:b w:val="0"/>
        </w:rPr>
        <w:t>&lt;RepeatBlock-By&gt;&lt;Members&gt;</w:t>
      </w:r>
      <w:r w:rsidRPr="00565786">
        <w:t>Isabelle Le Callennec</w:t>
      </w:r>
      <w:r w:rsidRPr="00565786">
        <w:rPr>
          <w:rStyle w:val="HideTWBExt"/>
          <w:b w:val="0"/>
        </w:rPr>
        <w:t>&lt;/Members&gt;</w:t>
      </w:r>
    </w:p>
    <w:p w14:paraId="699D6C41" w14:textId="77777777" w:rsidR="00B968A2" w:rsidRPr="00565786" w:rsidRDefault="00B968A2" w:rsidP="00B968A2">
      <w:pPr>
        <w:pStyle w:val="NormalBold"/>
      </w:pPr>
      <w:r w:rsidRPr="00565786">
        <w:rPr>
          <w:rStyle w:val="HideTWBExt"/>
          <w:b w:val="0"/>
        </w:rPr>
        <w:t>&lt;/RepeatBlock-By&gt;</w:t>
      </w:r>
    </w:p>
    <w:p w14:paraId="574ED99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6FE9036" w14:textId="77777777" w:rsidR="00B968A2" w:rsidRPr="00565786" w:rsidRDefault="00B968A2" w:rsidP="00B968A2">
      <w:pPr>
        <w:pStyle w:val="NormalBold"/>
      </w:pPr>
      <w:r w:rsidRPr="00565786">
        <w:rPr>
          <w:rStyle w:val="HideTWBExt"/>
        </w:rPr>
        <w:t>&lt;Article&gt;</w:t>
      </w:r>
      <w:r w:rsidRPr="00565786">
        <w:t>Paragrafo 18</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6F7AD7E" w14:textId="77777777" w:rsidTr="00C72CB5">
        <w:trPr>
          <w:trHeight w:hRule="exact" w:val="240"/>
          <w:jc w:val="center"/>
        </w:trPr>
        <w:tc>
          <w:tcPr>
            <w:tcW w:w="9752" w:type="dxa"/>
            <w:gridSpan w:val="2"/>
            <w:tcBorders>
              <w:top w:val="nil"/>
              <w:left w:val="nil"/>
              <w:bottom w:val="nil"/>
              <w:right w:val="nil"/>
            </w:tcBorders>
          </w:tcPr>
          <w:p w14:paraId="6EEF21FC" w14:textId="77777777" w:rsidR="00B968A2" w:rsidRPr="00565786" w:rsidRDefault="00B968A2" w:rsidP="00C72CB5"/>
        </w:tc>
      </w:tr>
      <w:tr w:rsidR="00B968A2" w:rsidRPr="00565786" w14:paraId="52CA4F05" w14:textId="77777777" w:rsidTr="00C72CB5">
        <w:trPr>
          <w:trHeight w:val="240"/>
          <w:jc w:val="center"/>
        </w:trPr>
        <w:tc>
          <w:tcPr>
            <w:tcW w:w="4876" w:type="dxa"/>
            <w:tcBorders>
              <w:top w:val="nil"/>
              <w:left w:val="nil"/>
              <w:bottom w:val="nil"/>
              <w:right w:val="nil"/>
            </w:tcBorders>
          </w:tcPr>
          <w:p w14:paraId="46C798C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23E1576" w14:textId="77777777" w:rsidR="00B968A2" w:rsidRPr="00565786" w:rsidRDefault="00B968A2" w:rsidP="00C72CB5">
            <w:pPr>
              <w:pStyle w:val="AmColumnHeading"/>
            </w:pPr>
            <w:r w:rsidRPr="00565786">
              <w:t>Emendamento</w:t>
            </w:r>
          </w:p>
        </w:tc>
      </w:tr>
      <w:tr w:rsidR="00B968A2" w:rsidRPr="00565786" w14:paraId="199EE302" w14:textId="77777777" w:rsidTr="00C72CB5">
        <w:trPr>
          <w:jc w:val="center"/>
        </w:trPr>
        <w:tc>
          <w:tcPr>
            <w:tcW w:w="4876" w:type="dxa"/>
            <w:tcBorders>
              <w:top w:val="nil"/>
              <w:left w:val="nil"/>
              <w:bottom w:val="nil"/>
              <w:right w:val="nil"/>
            </w:tcBorders>
          </w:tcPr>
          <w:p w14:paraId="36465619" w14:textId="77777777" w:rsidR="00B968A2" w:rsidRPr="00565786" w:rsidRDefault="00B968A2" w:rsidP="00C72CB5">
            <w:pPr>
              <w:pStyle w:val="Normal6a"/>
            </w:pPr>
            <w:r w:rsidRPr="00565786">
              <w:t>18.</w:t>
            </w:r>
            <w:r w:rsidRPr="00565786">
              <w:tab/>
              <w:t>accoglie con favore i progetti pilota e la pesca sperimentale, che rappresentano strumenti concreti per testare nuovi attrezzi e nuove tecnologie di propulsione e favoriscono l'innovazione senza imporre prematuramente cambiamenti a livello settoriale;</w:t>
            </w:r>
          </w:p>
        </w:tc>
        <w:tc>
          <w:tcPr>
            <w:tcW w:w="4876" w:type="dxa"/>
            <w:tcBorders>
              <w:top w:val="nil"/>
              <w:left w:val="nil"/>
              <w:bottom w:val="nil"/>
              <w:right w:val="nil"/>
            </w:tcBorders>
          </w:tcPr>
          <w:p w14:paraId="4361CA68" w14:textId="77777777" w:rsidR="00B968A2" w:rsidRPr="00565786" w:rsidRDefault="00B968A2" w:rsidP="00C72CB5">
            <w:pPr>
              <w:pStyle w:val="Normal6a"/>
            </w:pPr>
            <w:r w:rsidRPr="00565786">
              <w:t>18.</w:t>
            </w:r>
            <w:r w:rsidRPr="00565786">
              <w:tab/>
              <w:t xml:space="preserve">accoglie con favore i progetti pilota e la pesca sperimentale, </w:t>
            </w:r>
            <w:r w:rsidRPr="00565786">
              <w:rPr>
                <w:b/>
                <w:i/>
              </w:rPr>
              <w:t>su piccola scala e di durata limitata</w:t>
            </w:r>
            <w:r w:rsidRPr="00565786">
              <w:t xml:space="preserve">, che rappresentano strumenti concreti per testare nuovi attrezzi e nuove tecnologie di propulsione e favoriscono l'innovazione senza imporre prematuramente cambiamenti a livello settoriale; </w:t>
            </w:r>
            <w:r w:rsidRPr="00565786">
              <w:rPr>
                <w:b/>
                <w:i/>
              </w:rPr>
              <w:t>sottolinea che tali progetti possono fungere da prototipi innovativi per ottenere un livello di preparazione tecnologica sufficientemente avanzato da convincere i portatori di interessi e consentire la commercializzazione; chiede che sia garantito il monitoraggio dei progetti pilota più efficaci al fine di evitare la duplicazione dei progetti presentati o il fallimento di quelli che sarebbero efficaci;</w:t>
            </w:r>
          </w:p>
        </w:tc>
      </w:tr>
    </w:tbl>
    <w:p w14:paraId="7F77746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24BA7C59" w14:textId="77777777" w:rsidR="00B968A2" w:rsidRPr="00565786" w:rsidRDefault="00B968A2" w:rsidP="00B968A2">
      <w:r w:rsidRPr="00565786">
        <w:rPr>
          <w:rStyle w:val="HideTWBExt"/>
        </w:rPr>
        <w:t>&lt;/Amend&gt;</w:t>
      </w:r>
    </w:p>
    <w:p w14:paraId="00710093"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331</w:t>
      </w:r>
      <w:r w:rsidRPr="00565786">
        <w:rPr>
          <w:rStyle w:val="HideTWBExt"/>
        </w:rPr>
        <w:t>&lt;/NumAm&gt;</w:t>
      </w:r>
    </w:p>
    <w:p w14:paraId="0A2FC931" w14:textId="77777777" w:rsidR="00B968A2" w:rsidRPr="00565786" w:rsidRDefault="00B968A2" w:rsidP="00B968A2">
      <w:pPr>
        <w:pStyle w:val="NormalBold"/>
      </w:pPr>
      <w:r w:rsidRPr="00565786">
        <w:rPr>
          <w:rStyle w:val="HideTWBExt"/>
          <w:b w:val="0"/>
        </w:rPr>
        <w:t>&lt;RepeatBlock-By&gt;&lt;Members&gt;</w:t>
      </w:r>
      <w:r w:rsidRPr="00565786">
        <w:t>Bert-Jan Ruissen, Stephen Nikola Bartulica</w:t>
      </w:r>
      <w:r w:rsidRPr="00565786">
        <w:rPr>
          <w:rStyle w:val="HideTWBExt"/>
          <w:b w:val="0"/>
        </w:rPr>
        <w:t>&lt;/Members&gt;</w:t>
      </w:r>
    </w:p>
    <w:p w14:paraId="664622B5" w14:textId="77777777" w:rsidR="00B968A2" w:rsidRPr="00565786" w:rsidRDefault="00B968A2" w:rsidP="00B968A2">
      <w:pPr>
        <w:pStyle w:val="NormalBold"/>
      </w:pPr>
      <w:r w:rsidRPr="00565786">
        <w:rPr>
          <w:rStyle w:val="HideTWBExt"/>
          <w:b w:val="0"/>
        </w:rPr>
        <w:t>&lt;/RepeatBlock-By&gt;</w:t>
      </w:r>
    </w:p>
    <w:p w14:paraId="2BAE712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E37BCD5" w14:textId="77777777" w:rsidR="00B968A2" w:rsidRPr="00565786" w:rsidRDefault="00B968A2" w:rsidP="00B968A2">
      <w:pPr>
        <w:pStyle w:val="NormalBold"/>
      </w:pPr>
      <w:r w:rsidRPr="00565786">
        <w:rPr>
          <w:rStyle w:val="HideTWBExt"/>
        </w:rPr>
        <w:t>&lt;Article&gt;</w:t>
      </w:r>
      <w:r w:rsidRPr="00565786">
        <w:t>Paragrafo 18</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622009E" w14:textId="77777777" w:rsidTr="00C72CB5">
        <w:trPr>
          <w:trHeight w:hRule="exact" w:val="240"/>
          <w:jc w:val="center"/>
        </w:trPr>
        <w:tc>
          <w:tcPr>
            <w:tcW w:w="9752" w:type="dxa"/>
            <w:gridSpan w:val="2"/>
            <w:tcBorders>
              <w:top w:val="nil"/>
              <w:left w:val="nil"/>
              <w:bottom w:val="nil"/>
              <w:right w:val="nil"/>
            </w:tcBorders>
          </w:tcPr>
          <w:p w14:paraId="1B542527" w14:textId="77777777" w:rsidR="00B968A2" w:rsidRPr="00565786" w:rsidRDefault="00B968A2" w:rsidP="00C72CB5"/>
        </w:tc>
      </w:tr>
      <w:tr w:rsidR="00B968A2" w:rsidRPr="00565786" w14:paraId="2903AD92" w14:textId="77777777" w:rsidTr="00C72CB5">
        <w:trPr>
          <w:trHeight w:val="240"/>
          <w:jc w:val="center"/>
        </w:trPr>
        <w:tc>
          <w:tcPr>
            <w:tcW w:w="4876" w:type="dxa"/>
            <w:tcBorders>
              <w:top w:val="nil"/>
              <w:left w:val="nil"/>
              <w:bottom w:val="nil"/>
              <w:right w:val="nil"/>
            </w:tcBorders>
          </w:tcPr>
          <w:p w14:paraId="617E70C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AB8A7A1" w14:textId="77777777" w:rsidR="00B968A2" w:rsidRPr="00565786" w:rsidRDefault="00B968A2" w:rsidP="00C72CB5">
            <w:pPr>
              <w:pStyle w:val="AmColumnHeading"/>
            </w:pPr>
            <w:r w:rsidRPr="00565786">
              <w:t>Emendamento</w:t>
            </w:r>
          </w:p>
        </w:tc>
      </w:tr>
      <w:tr w:rsidR="00B968A2" w:rsidRPr="00565786" w14:paraId="1B6F8C8C" w14:textId="77777777" w:rsidTr="00C72CB5">
        <w:trPr>
          <w:jc w:val="center"/>
        </w:trPr>
        <w:tc>
          <w:tcPr>
            <w:tcW w:w="4876" w:type="dxa"/>
            <w:tcBorders>
              <w:top w:val="nil"/>
              <w:left w:val="nil"/>
              <w:bottom w:val="nil"/>
              <w:right w:val="nil"/>
            </w:tcBorders>
          </w:tcPr>
          <w:p w14:paraId="0D268AF7" w14:textId="77777777" w:rsidR="00B968A2" w:rsidRPr="00565786" w:rsidRDefault="00B968A2" w:rsidP="00C72CB5">
            <w:pPr>
              <w:pStyle w:val="Normal6a"/>
            </w:pPr>
            <w:r w:rsidRPr="00565786">
              <w:t>18.</w:t>
            </w:r>
            <w:r w:rsidRPr="00565786">
              <w:tab/>
              <w:t>accoglie con favore i progetti pilota e la pesca sperimentale, che rappresentano strumenti concreti per testare nuovi attrezzi e nuove tecnologie di propulsione e favoriscono l'innovazione senza imporre prematuramente cambiamenti a livello settoriale;</w:t>
            </w:r>
          </w:p>
        </w:tc>
        <w:tc>
          <w:tcPr>
            <w:tcW w:w="4876" w:type="dxa"/>
            <w:tcBorders>
              <w:top w:val="nil"/>
              <w:left w:val="nil"/>
              <w:bottom w:val="nil"/>
              <w:right w:val="nil"/>
            </w:tcBorders>
          </w:tcPr>
          <w:p w14:paraId="1AADDFCD" w14:textId="77777777" w:rsidR="00B968A2" w:rsidRPr="00565786" w:rsidRDefault="00B968A2" w:rsidP="00C72CB5">
            <w:pPr>
              <w:pStyle w:val="Normal6a"/>
            </w:pPr>
            <w:r w:rsidRPr="00565786">
              <w:t>18.</w:t>
            </w:r>
            <w:r w:rsidRPr="00565786">
              <w:tab/>
              <w:t xml:space="preserve">accoglie con favore i progetti pilota e la pesca sperimentale, che rappresentano strumenti concreti per testare nuovi attrezzi e nuove tecnologie di propulsione e favoriscono l'innovazione senza imporre prematuramente cambiamenti a livello settoriale; </w:t>
            </w:r>
            <w:r w:rsidRPr="00565786">
              <w:rPr>
                <w:b/>
                <w:i/>
              </w:rPr>
              <w:t>sottolinea che i pescatori possono subire una perdita di catture e di reddito quando partecipano a progetti pilota, il che può dissuaderli dal farlo; invita pertanto la Commissione e gli Stati membri a prendere in considerazione un tasso massimo di cofinanziamento del 100 %, al fine di compensare i pescatori per le perdite di reddito e i costi sostenuti e rendere i progetti pilota più accessibili e attraenti per i pescatori;</w:t>
            </w:r>
          </w:p>
        </w:tc>
      </w:tr>
    </w:tbl>
    <w:p w14:paraId="216F9ED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22E737A" w14:textId="77777777" w:rsidR="00B968A2" w:rsidRPr="00565786" w:rsidRDefault="00B968A2" w:rsidP="00B968A2">
      <w:r w:rsidRPr="00565786">
        <w:rPr>
          <w:rStyle w:val="HideTWBExt"/>
        </w:rPr>
        <w:t>&lt;/Amend&gt;</w:t>
      </w:r>
    </w:p>
    <w:p w14:paraId="76BA4CC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332</w:t>
      </w:r>
      <w:r w:rsidRPr="00565786">
        <w:rPr>
          <w:rStyle w:val="HideTWBExt"/>
        </w:rPr>
        <w:t>&lt;/NumAm&gt;</w:t>
      </w:r>
    </w:p>
    <w:p w14:paraId="641FF077"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 Asger Christensen</w:t>
      </w:r>
      <w:r w:rsidRPr="00565786">
        <w:rPr>
          <w:rStyle w:val="HideTWBExt"/>
          <w:b w:val="0"/>
        </w:rPr>
        <w:t>&lt;/Members&gt;</w:t>
      </w:r>
    </w:p>
    <w:p w14:paraId="3858E969" w14:textId="77777777" w:rsidR="00B968A2" w:rsidRPr="00565786" w:rsidRDefault="00B968A2" w:rsidP="00B968A2">
      <w:pPr>
        <w:pStyle w:val="NormalBold"/>
      </w:pPr>
      <w:r w:rsidRPr="00565786">
        <w:rPr>
          <w:rStyle w:val="HideTWBExt"/>
          <w:b w:val="0"/>
        </w:rPr>
        <w:t>&lt;/RepeatBlock-By&gt;</w:t>
      </w:r>
    </w:p>
    <w:p w14:paraId="45FF355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AAF10EA" w14:textId="77777777" w:rsidR="00B968A2" w:rsidRPr="00565786" w:rsidRDefault="00B968A2" w:rsidP="00B968A2">
      <w:pPr>
        <w:pStyle w:val="NormalBold"/>
      </w:pPr>
      <w:r w:rsidRPr="00565786">
        <w:rPr>
          <w:rStyle w:val="HideTWBExt"/>
        </w:rPr>
        <w:t>&lt;Article&gt;</w:t>
      </w:r>
      <w:r w:rsidRPr="00565786">
        <w:t>Paragrafo 18</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096C351" w14:textId="77777777" w:rsidTr="00C72CB5">
        <w:trPr>
          <w:trHeight w:hRule="exact" w:val="240"/>
          <w:jc w:val="center"/>
        </w:trPr>
        <w:tc>
          <w:tcPr>
            <w:tcW w:w="9752" w:type="dxa"/>
            <w:gridSpan w:val="2"/>
            <w:tcBorders>
              <w:top w:val="nil"/>
              <w:left w:val="nil"/>
              <w:bottom w:val="nil"/>
              <w:right w:val="nil"/>
            </w:tcBorders>
          </w:tcPr>
          <w:p w14:paraId="5928E2EF" w14:textId="77777777" w:rsidR="00B968A2" w:rsidRPr="00565786" w:rsidRDefault="00B968A2" w:rsidP="00C72CB5"/>
        </w:tc>
      </w:tr>
      <w:tr w:rsidR="00B968A2" w:rsidRPr="00565786" w14:paraId="47843F46" w14:textId="77777777" w:rsidTr="00C72CB5">
        <w:trPr>
          <w:trHeight w:val="240"/>
          <w:jc w:val="center"/>
        </w:trPr>
        <w:tc>
          <w:tcPr>
            <w:tcW w:w="4876" w:type="dxa"/>
            <w:tcBorders>
              <w:top w:val="nil"/>
              <w:left w:val="nil"/>
              <w:bottom w:val="nil"/>
              <w:right w:val="nil"/>
            </w:tcBorders>
          </w:tcPr>
          <w:p w14:paraId="02CFC1C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7490651" w14:textId="77777777" w:rsidR="00B968A2" w:rsidRPr="00565786" w:rsidRDefault="00B968A2" w:rsidP="00C72CB5">
            <w:pPr>
              <w:pStyle w:val="AmColumnHeading"/>
            </w:pPr>
            <w:r w:rsidRPr="00565786">
              <w:t>Emendamento</w:t>
            </w:r>
          </w:p>
        </w:tc>
      </w:tr>
      <w:tr w:rsidR="00B968A2" w:rsidRPr="00565786" w14:paraId="73EA4063" w14:textId="77777777" w:rsidTr="00C72CB5">
        <w:trPr>
          <w:jc w:val="center"/>
        </w:trPr>
        <w:tc>
          <w:tcPr>
            <w:tcW w:w="4876" w:type="dxa"/>
            <w:tcBorders>
              <w:top w:val="nil"/>
              <w:left w:val="nil"/>
              <w:bottom w:val="nil"/>
              <w:right w:val="nil"/>
            </w:tcBorders>
          </w:tcPr>
          <w:p w14:paraId="377C35EC" w14:textId="77777777" w:rsidR="00B968A2" w:rsidRPr="00565786" w:rsidRDefault="00B968A2" w:rsidP="00C72CB5">
            <w:pPr>
              <w:pStyle w:val="Normal6a"/>
            </w:pPr>
            <w:r w:rsidRPr="00565786">
              <w:t>18.</w:t>
            </w:r>
            <w:r w:rsidRPr="00565786">
              <w:tab/>
              <w:t xml:space="preserve">accoglie con favore i progetti pilota e la pesca sperimentale, che rappresentano strumenti concreti per testare nuovi attrezzi e </w:t>
            </w:r>
            <w:r w:rsidRPr="00565786">
              <w:rPr>
                <w:b/>
                <w:i/>
              </w:rPr>
              <w:t>nuove</w:t>
            </w:r>
            <w:r w:rsidRPr="00565786">
              <w:t xml:space="preserve"> tecnologie di propulsione e favoriscono </w:t>
            </w:r>
            <w:r w:rsidRPr="00565786">
              <w:rPr>
                <w:b/>
                <w:i/>
              </w:rPr>
              <w:t>l'innovazione senza imporre prematuramente cambiamenti a livello settoriale</w:t>
            </w:r>
            <w:r w:rsidRPr="00565786">
              <w:t>;</w:t>
            </w:r>
          </w:p>
        </w:tc>
        <w:tc>
          <w:tcPr>
            <w:tcW w:w="4876" w:type="dxa"/>
            <w:tcBorders>
              <w:top w:val="nil"/>
              <w:left w:val="nil"/>
              <w:bottom w:val="nil"/>
              <w:right w:val="nil"/>
            </w:tcBorders>
          </w:tcPr>
          <w:p w14:paraId="332D823E" w14:textId="77777777" w:rsidR="00B968A2" w:rsidRPr="00565786" w:rsidRDefault="00B968A2" w:rsidP="00C72CB5">
            <w:pPr>
              <w:pStyle w:val="Normal6a"/>
            </w:pPr>
            <w:r w:rsidRPr="00565786">
              <w:t>18.</w:t>
            </w:r>
            <w:r w:rsidRPr="00565786">
              <w:tab/>
              <w:t>accoglie con favore i progetti pilota e la pesca sperimentale, che rappresentano strumenti concreti per testare nuovi attrezzi</w:t>
            </w:r>
            <w:r w:rsidRPr="00565786">
              <w:rPr>
                <w:b/>
                <w:i/>
              </w:rPr>
              <w:t>, metodi</w:t>
            </w:r>
            <w:r w:rsidRPr="00565786">
              <w:t xml:space="preserve"> e tecnologie di propulsione e favoriscono </w:t>
            </w:r>
            <w:r w:rsidRPr="00565786">
              <w:rPr>
                <w:b/>
                <w:i/>
              </w:rPr>
              <w:t>la sperimentazione pratica, al fine di garantire che le nuove innovazioni funzionino nella pratica e non appesantiscano inutilmente il settore</w:t>
            </w:r>
            <w:r w:rsidRPr="00565786">
              <w:t>;</w:t>
            </w:r>
          </w:p>
        </w:tc>
      </w:tr>
    </w:tbl>
    <w:p w14:paraId="7CB51B2F"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AE0D8C7" w14:textId="77777777" w:rsidR="00B968A2" w:rsidRPr="00565786" w:rsidRDefault="00B968A2" w:rsidP="00B968A2">
      <w:r w:rsidRPr="00565786">
        <w:rPr>
          <w:rStyle w:val="HideTWBExt"/>
        </w:rPr>
        <w:t>&lt;/Amend&gt;</w:t>
      </w:r>
    </w:p>
    <w:p w14:paraId="46AC4E0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333</w:t>
      </w:r>
      <w:r w:rsidRPr="00565786">
        <w:rPr>
          <w:rStyle w:val="HideTWBExt"/>
        </w:rPr>
        <w:t>&lt;/NumAm&gt;</w:t>
      </w:r>
    </w:p>
    <w:p w14:paraId="5B3B5D4E"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0F775A99" w14:textId="77777777" w:rsidR="00B968A2" w:rsidRPr="00565786" w:rsidRDefault="00B968A2" w:rsidP="00B968A2">
      <w:pPr>
        <w:pStyle w:val="NormalBold"/>
      </w:pPr>
      <w:r w:rsidRPr="00565786">
        <w:rPr>
          <w:rStyle w:val="HideTWBExt"/>
          <w:b w:val="0"/>
        </w:rPr>
        <w:t>&lt;/RepeatBlock-By&gt;</w:t>
      </w:r>
    </w:p>
    <w:p w14:paraId="70DB4A3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7BB0762" w14:textId="77777777" w:rsidR="00B968A2" w:rsidRPr="00565786" w:rsidRDefault="00B968A2" w:rsidP="00B968A2">
      <w:pPr>
        <w:pStyle w:val="NormalBold"/>
      </w:pPr>
      <w:r w:rsidRPr="00565786">
        <w:rPr>
          <w:rStyle w:val="HideTWBExt"/>
        </w:rPr>
        <w:t>&lt;Article&gt;</w:t>
      </w:r>
      <w:r w:rsidRPr="00565786">
        <w:t>Paragrafo 18</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7899AF8" w14:textId="77777777" w:rsidTr="00C72CB5">
        <w:trPr>
          <w:trHeight w:hRule="exact" w:val="240"/>
          <w:jc w:val="center"/>
        </w:trPr>
        <w:tc>
          <w:tcPr>
            <w:tcW w:w="9752" w:type="dxa"/>
            <w:gridSpan w:val="2"/>
            <w:tcBorders>
              <w:top w:val="nil"/>
              <w:left w:val="nil"/>
              <w:bottom w:val="nil"/>
              <w:right w:val="nil"/>
            </w:tcBorders>
          </w:tcPr>
          <w:p w14:paraId="4D17078D" w14:textId="77777777" w:rsidR="00B968A2" w:rsidRPr="00565786" w:rsidRDefault="00B968A2" w:rsidP="00C72CB5"/>
        </w:tc>
      </w:tr>
      <w:tr w:rsidR="00B968A2" w:rsidRPr="00565786" w14:paraId="43F4C27C" w14:textId="77777777" w:rsidTr="00C72CB5">
        <w:trPr>
          <w:trHeight w:val="240"/>
          <w:jc w:val="center"/>
        </w:trPr>
        <w:tc>
          <w:tcPr>
            <w:tcW w:w="4876" w:type="dxa"/>
            <w:tcBorders>
              <w:top w:val="nil"/>
              <w:left w:val="nil"/>
              <w:bottom w:val="nil"/>
              <w:right w:val="nil"/>
            </w:tcBorders>
          </w:tcPr>
          <w:p w14:paraId="450AE16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D7606EE" w14:textId="77777777" w:rsidR="00B968A2" w:rsidRPr="00565786" w:rsidRDefault="00B968A2" w:rsidP="00C72CB5">
            <w:pPr>
              <w:pStyle w:val="AmColumnHeading"/>
            </w:pPr>
            <w:r w:rsidRPr="00565786">
              <w:t>Emendamento</w:t>
            </w:r>
          </w:p>
        </w:tc>
      </w:tr>
      <w:tr w:rsidR="00B968A2" w:rsidRPr="00565786" w14:paraId="2F1B8AE7" w14:textId="77777777" w:rsidTr="00C72CB5">
        <w:trPr>
          <w:jc w:val="center"/>
        </w:trPr>
        <w:tc>
          <w:tcPr>
            <w:tcW w:w="4876" w:type="dxa"/>
            <w:tcBorders>
              <w:top w:val="nil"/>
              <w:left w:val="nil"/>
              <w:bottom w:val="nil"/>
              <w:right w:val="nil"/>
            </w:tcBorders>
          </w:tcPr>
          <w:p w14:paraId="1FD5E9B6" w14:textId="77777777" w:rsidR="00B968A2" w:rsidRPr="00565786" w:rsidRDefault="00B968A2" w:rsidP="00C72CB5">
            <w:pPr>
              <w:pStyle w:val="Normal6a"/>
            </w:pPr>
            <w:r w:rsidRPr="00565786">
              <w:t>18.</w:t>
            </w:r>
            <w:r w:rsidRPr="00565786">
              <w:tab/>
              <w:t>accoglie con favore i progetti pilota e la pesca sperimentale, che rappresentano strumenti concreti per testare nuovi attrezzi e nuove tecnologie di propulsione e favoriscono l'innovazione senza imporre prematuramente cambiamenti a livello settoriale;</w:t>
            </w:r>
          </w:p>
        </w:tc>
        <w:tc>
          <w:tcPr>
            <w:tcW w:w="4876" w:type="dxa"/>
            <w:tcBorders>
              <w:top w:val="nil"/>
              <w:left w:val="nil"/>
              <w:bottom w:val="nil"/>
              <w:right w:val="nil"/>
            </w:tcBorders>
          </w:tcPr>
          <w:p w14:paraId="6C73BCB6" w14:textId="77777777" w:rsidR="00B968A2" w:rsidRPr="00565786" w:rsidRDefault="00B968A2" w:rsidP="00C72CB5">
            <w:pPr>
              <w:pStyle w:val="Normal6a"/>
            </w:pPr>
            <w:r w:rsidRPr="00565786">
              <w:t>18.</w:t>
            </w:r>
            <w:r w:rsidRPr="00565786">
              <w:tab/>
              <w:t xml:space="preserve">accoglie con favore i progetti pilota e la pesca sperimentale </w:t>
            </w:r>
            <w:r w:rsidRPr="00565786">
              <w:rPr>
                <w:b/>
                <w:i/>
              </w:rPr>
              <w:t>opportunamente localizzati</w:t>
            </w:r>
            <w:r w:rsidRPr="00565786">
              <w:t>, che rappresentano strumenti concreti per testare nuovi attrezzi e nuove tecnologie di propulsione e favoriscono l'innovazione senza imporre prematuramente cambiamenti a livello settoriale;</w:t>
            </w:r>
          </w:p>
        </w:tc>
      </w:tr>
    </w:tbl>
    <w:p w14:paraId="4EAC924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D740615" w14:textId="77777777" w:rsidR="00B968A2" w:rsidRPr="00565786" w:rsidRDefault="00B968A2" w:rsidP="00B968A2">
      <w:r w:rsidRPr="00565786">
        <w:rPr>
          <w:rStyle w:val="HideTWBExt"/>
        </w:rPr>
        <w:t>&lt;/Amend&gt;</w:t>
      </w:r>
    </w:p>
    <w:p w14:paraId="2E9B371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334</w:t>
      </w:r>
      <w:r w:rsidRPr="00565786">
        <w:rPr>
          <w:rStyle w:val="HideTWBExt"/>
        </w:rPr>
        <w:t>&lt;/NumAm&gt;</w:t>
      </w:r>
    </w:p>
    <w:p w14:paraId="139D926D" w14:textId="77777777" w:rsidR="00B968A2" w:rsidRPr="00565786" w:rsidRDefault="00B968A2" w:rsidP="00B968A2">
      <w:pPr>
        <w:pStyle w:val="NormalBold"/>
      </w:pPr>
      <w:r w:rsidRPr="00565786">
        <w:rPr>
          <w:rStyle w:val="HideTWBExt"/>
          <w:b w:val="0"/>
        </w:rPr>
        <w:t>&lt;RepeatBlock-By&gt;&lt;Members&gt;</w:t>
      </w:r>
      <w:r w:rsidRPr="00565786">
        <w:t>Marco Falcone, Flavio Tosi</w:t>
      </w:r>
      <w:r w:rsidRPr="00565786">
        <w:rPr>
          <w:rStyle w:val="HideTWBExt"/>
          <w:b w:val="0"/>
        </w:rPr>
        <w:t>&lt;/Members&gt;</w:t>
      </w:r>
    </w:p>
    <w:p w14:paraId="1F0718FF" w14:textId="77777777" w:rsidR="00B968A2" w:rsidRPr="00565786" w:rsidRDefault="00B968A2" w:rsidP="00B968A2">
      <w:pPr>
        <w:pStyle w:val="NormalBold"/>
      </w:pPr>
      <w:r w:rsidRPr="00565786">
        <w:rPr>
          <w:rStyle w:val="HideTWBExt"/>
          <w:b w:val="0"/>
        </w:rPr>
        <w:t>&lt;/RepeatBlock-By&gt;</w:t>
      </w:r>
    </w:p>
    <w:p w14:paraId="6E56A75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D5F3B28" w14:textId="77777777" w:rsidR="00B968A2" w:rsidRPr="00565786" w:rsidRDefault="00B968A2" w:rsidP="00B968A2">
      <w:pPr>
        <w:pStyle w:val="NormalBold"/>
      </w:pPr>
      <w:r w:rsidRPr="00565786">
        <w:rPr>
          <w:rStyle w:val="HideTWBExt"/>
        </w:rPr>
        <w:t>&lt;Article&gt;</w:t>
      </w:r>
      <w:r w:rsidRPr="00565786">
        <w:t>Paragrafo 18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D49FC5D" w14:textId="77777777" w:rsidTr="00C72CB5">
        <w:trPr>
          <w:trHeight w:hRule="exact" w:val="240"/>
          <w:jc w:val="center"/>
        </w:trPr>
        <w:tc>
          <w:tcPr>
            <w:tcW w:w="9752" w:type="dxa"/>
            <w:gridSpan w:val="2"/>
            <w:tcBorders>
              <w:top w:val="nil"/>
              <w:left w:val="nil"/>
              <w:bottom w:val="nil"/>
              <w:right w:val="nil"/>
            </w:tcBorders>
          </w:tcPr>
          <w:p w14:paraId="196D32FE" w14:textId="77777777" w:rsidR="00B968A2" w:rsidRPr="00565786" w:rsidRDefault="00B968A2" w:rsidP="00C72CB5"/>
        </w:tc>
      </w:tr>
      <w:tr w:rsidR="00B968A2" w:rsidRPr="00565786" w14:paraId="52BDF7E4" w14:textId="77777777" w:rsidTr="00C72CB5">
        <w:trPr>
          <w:trHeight w:val="240"/>
          <w:jc w:val="center"/>
        </w:trPr>
        <w:tc>
          <w:tcPr>
            <w:tcW w:w="4876" w:type="dxa"/>
            <w:tcBorders>
              <w:top w:val="nil"/>
              <w:left w:val="nil"/>
              <w:bottom w:val="nil"/>
              <w:right w:val="nil"/>
            </w:tcBorders>
          </w:tcPr>
          <w:p w14:paraId="6A63373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B49A14D" w14:textId="77777777" w:rsidR="00B968A2" w:rsidRPr="00565786" w:rsidRDefault="00B968A2" w:rsidP="00C72CB5">
            <w:pPr>
              <w:pStyle w:val="AmColumnHeading"/>
            </w:pPr>
            <w:r w:rsidRPr="00565786">
              <w:t>Emendamento</w:t>
            </w:r>
          </w:p>
        </w:tc>
      </w:tr>
      <w:tr w:rsidR="00B968A2" w:rsidRPr="00565786" w14:paraId="3D0C0802" w14:textId="77777777" w:rsidTr="00C72CB5">
        <w:trPr>
          <w:jc w:val="center"/>
        </w:trPr>
        <w:tc>
          <w:tcPr>
            <w:tcW w:w="4876" w:type="dxa"/>
            <w:tcBorders>
              <w:top w:val="nil"/>
              <w:left w:val="nil"/>
              <w:bottom w:val="nil"/>
              <w:right w:val="nil"/>
            </w:tcBorders>
          </w:tcPr>
          <w:p w14:paraId="5CDBB57A" w14:textId="77777777" w:rsidR="00B968A2" w:rsidRPr="00565786" w:rsidRDefault="00B968A2" w:rsidP="00C72CB5">
            <w:pPr>
              <w:pStyle w:val="Normal6a"/>
            </w:pPr>
          </w:p>
        </w:tc>
        <w:tc>
          <w:tcPr>
            <w:tcW w:w="4876" w:type="dxa"/>
            <w:tcBorders>
              <w:top w:val="nil"/>
              <w:left w:val="nil"/>
              <w:bottom w:val="nil"/>
              <w:right w:val="nil"/>
            </w:tcBorders>
          </w:tcPr>
          <w:p w14:paraId="73CDE661" w14:textId="77777777" w:rsidR="00B968A2" w:rsidRPr="00565786" w:rsidRDefault="00B968A2" w:rsidP="00C72CB5">
            <w:pPr>
              <w:pStyle w:val="Normal6a"/>
            </w:pPr>
            <w:r w:rsidRPr="00565786">
              <w:rPr>
                <w:b/>
                <w:i/>
              </w:rPr>
              <w:t>18 bis.</w:t>
            </w:r>
            <w:r w:rsidRPr="00565786">
              <w:tab/>
            </w:r>
            <w:r w:rsidRPr="00565786">
              <w:rPr>
                <w:b/>
                <w:i/>
              </w:rPr>
              <w:t>invita la Commissione a valutare l'inclusione del sistema Diesel Dual Fuel (gasolio e metano) tra le tecnologie ammissibili al sostegno del FEAMPA, quale soluzione già sperimentata per ridurre i costi energetici e contribuire alla sostenibilità nel settore della pesca; incoraggia l'avvio di progetti pilota nelle marinerie costiere, con particolare attenzione alle aree insulari e a quelle non servite da reti di metano, in un'ottica di transizione energetica e sviluppo sostenibile;</w:t>
            </w:r>
          </w:p>
        </w:tc>
      </w:tr>
    </w:tbl>
    <w:p w14:paraId="119BF671" w14:textId="77777777" w:rsidR="00B968A2" w:rsidRPr="006D085E" w:rsidRDefault="00B968A2" w:rsidP="00B968A2">
      <w:pPr>
        <w:pStyle w:val="AmOrLang"/>
        <w:rPr>
          <w:lang w:val="en-GB"/>
        </w:rPr>
      </w:pPr>
      <w:r w:rsidRPr="006D085E">
        <w:rPr>
          <w:lang w:val="en-GB"/>
        </w:rPr>
        <w:t xml:space="preserve">Or. </w:t>
      </w:r>
      <w:r w:rsidRPr="006D085E">
        <w:rPr>
          <w:rStyle w:val="HideTWBExt"/>
          <w:lang w:val="en-GB"/>
        </w:rPr>
        <w:t>&lt;Original&gt;</w:t>
      </w:r>
      <w:r w:rsidRPr="006D085E">
        <w:rPr>
          <w:rStyle w:val="HideTWBInt"/>
          <w:lang w:val="en-GB"/>
        </w:rPr>
        <w:t>{IT}</w:t>
      </w:r>
      <w:r w:rsidRPr="006D085E">
        <w:rPr>
          <w:lang w:val="en-GB"/>
        </w:rPr>
        <w:t>it</w:t>
      </w:r>
      <w:r w:rsidRPr="006D085E">
        <w:rPr>
          <w:rStyle w:val="HideTWBExt"/>
          <w:lang w:val="en-GB"/>
        </w:rPr>
        <w:t>&lt;/Original&gt;</w:t>
      </w:r>
    </w:p>
    <w:p w14:paraId="274A0BFE" w14:textId="77777777" w:rsidR="00B968A2" w:rsidRPr="006D085E" w:rsidRDefault="00B968A2" w:rsidP="00B968A2">
      <w:pPr>
        <w:rPr>
          <w:lang w:val="en-GB"/>
        </w:rPr>
      </w:pPr>
      <w:r w:rsidRPr="006D085E">
        <w:rPr>
          <w:rStyle w:val="HideTWBExt"/>
          <w:lang w:val="en-GB"/>
        </w:rPr>
        <w:t>&lt;/Amend&gt;</w:t>
      </w:r>
    </w:p>
    <w:p w14:paraId="2A504B1C" w14:textId="77777777" w:rsidR="00B968A2" w:rsidRPr="006D085E" w:rsidRDefault="00B968A2" w:rsidP="00B968A2">
      <w:pPr>
        <w:pStyle w:val="AmNumberTabs"/>
        <w:rPr>
          <w:lang w:val="en-GB"/>
        </w:rPr>
      </w:pPr>
      <w:r w:rsidRPr="006D085E">
        <w:rPr>
          <w:rStyle w:val="HideTWBExt"/>
          <w:lang w:val="en-GB"/>
        </w:rPr>
        <w:t>&lt;Amend&gt;</w:t>
      </w:r>
      <w:proofErr w:type="spellStart"/>
      <w:r w:rsidRPr="006D085E">
        <w:rPr>
          <w:lang w:val="en-GB"/>
        </w:rPr>
        <w:t>Emendamento</w:t>
      </w:r>
      <w:proofErr w:type="spellEnd"/>
      <w:r w:rsidRPr="006D085E">
        <w:rPr>
          <w:lang w:val="en-GB"/>
        </w:rPr>
        <w:tab/>
      </w:r>
      <w:r w:rsidRPr="006D085E">
        <w:rPr>
          <w:lang w:val="en-GB"/>
        </w:rPr>
        <w:tab/>
      </w:r>
      <w:r w:rsidRPr="006D085E">
        <w:rPr>
          <w:rStyle w:val="HideTWBExt"/>
          <w:lang w:val="en-GB"/>
        </w:rPr>
        <w:t>&lt;NumAm&gt;</w:t>
      </w:r>
      <w:r w:rsidRPr="006D085E">
        <w:rPr>
          <w:lang w:val="en-GB"/>
        </w:rPr>
        <w:t>335</w:t>
      </w:r>
      <w:r w:rsidRPr="006D085E">
        <w:rPr>
          <w:rStyle w:val="HideTWBExt"/>
          <w:lang w:val="en-GB"/>
        </w:rPr>
        <w:t>&lt;/NumAm&gt;</w:t>
      </w:r>
    </w:p>
    <w:p w14:paraId="655E43D1" w14:textId="77777777" w:rsidR="00B968A2" w:rsidRPr="006D085E" w:rsidRDefault="00B968A2" w:rsidP="00B968A2">
      <w:pPr>
        <w:pStyle w:val="NormalBold"/>
        <w:rPr>
          <w:lang w:val="en-GB"/>
        </w:rPr>
      </w:pPr>
      <w:r w:rsidRPr="006D085E">
        <w:rPr>
          <w:rStyle w:val="HideTWBExt"/>
          <w:b w:val="0"/>
          <w:lang w:val="en-GB"/>
        </w:rPr>
        <w:t>&lt;RepeatBlock-By&gt;&lt;Members&gt;</w:t>
      </w:r>
      <w:r w:rsidRPr="006D085E">
        <w:rPr>
          <w:lang w:val="en-GB"/>
        </w:rPr>
        <w:t>Carmen Crespo Díaz</w:t>
      </w:r>
      <w:r w:rsidRPr="006D085E">
        <w:rPr>
          <w:rStyle w:val="HideTWBExt"/>
          <w:b w:val="0"/>
          <w:lang w:val="en-GB"/>
        </w:rPr>
        <w:t>&lt;/Members&gt;</w:t>
      </w:r>
    </w:p>
    <w:p w14:paraId="6C5C902D" w14:textId="77777777" w:rsidR="00B968A2" w:rsidRPr="006D085E" w:rsidRDefault="00B968A2" w:rsidP="00B968A2">
      <w:pPr>
        <w:pStyle w:val="NormalBold"/>
        <w:rPr>
          <w:lang w:val="en-GB"/>
        </w:rPr>
      </w:pPr>
      <w:r w:rsidRPr="006D085E">
        <w:rPr>
          <w:rStyle w:val="HideTWBExt"/>
          <w:b w:val="0"/>
          <w:lang w:val="en-GB"/>
        </w:rPr>
        <w:t>&lt;/RepeatBlock-By&gt;</w:t>
      </w:r>
    </w:p>
    <w:p w14:paraId="3613F3B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679F745" w14:textId="77777777" w:rsidR="00B968A2" w:rsidRPr="00565786" w:rsidRDefault="00B968A2" w:rsidP="00B968A2">
      <w:pPr>
        <w:pStyle w:val="NormalBold"/>
      </w:pPr>
      <w:r w:rsidRPr="00565786">
        <w:rPr>
          <w:rStyle w:val="HideTWBExt"/>
        </w:rPr>
        <w:t>&lt;Article&gt;</w:t>
      </w:r>
      <w:r w:rsidRPr="00565786">
        <w:t>Paragrafo 18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BB4EDA7" w14:textId="77777777" w:rsidTr="00C72CB5">
        <w:trPr>
          <w:trHeight w:hRule="exact" w:val="240"/>
          <w:jc w:val="center"/>
        </w:trPr>
        <w:tc>
          <w:tcPr>
            <w:tcW w:w="9752" w:type="dxa"/>
            <w:gridSpan w:val="2"/>
            <w:tcBorders>
              <w:top w:val="nil"/>
              <w:left w:val="nil"/>
              <w:bottom w:val="nil"/>
              <w:right w:val="nil"/>
            </w:tcBorders>
          </w:tcPr>
          <w:p w14:paraId="000FDD99" w14:textId="77777777" w:rsidR="00B968A2" w:rsidRPr="00565786" w:rsidRDefault="00B968A2" w:rsidP="00C72CB5"/>
        </w:tc>
      </w:tr>
      <w:tr w:rsidR="00B968A2" w:rsidRPr="00565786" w14:paraId="564E77D4" w14:textId="77777777" w:rsidTr="00C72CB5">
        <w:trPr>
          <w:trHeight w:val="240"/>
          <w:jc w:val="center"/>
        </w:trPr>
        <w:tc>
          <w:tcPr>
            <w:tcW w:w="4876" w:type="dxa"/>
            <w:tcBorders>
              <w:top w:val="nil"/>
              <w:left w:val="nil"/>
              <w:bottom w:val="nil"/>
              <w:right w:val="nil"/>
            </w:tcBorders>
          </w:tcPr>
          <w:p w14:paraId="670E0CE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1124E31" w14:textId="77777777" w:rsidR="00B968A2" w:rsidRPr="00565786" w:rsidRDefault="00B968A2" w:rsidP="00C72CB5">
            <w:pPr>
              <w:pStyle w:val="AmColumnHeading"/>
            </w:pPr>
            <w:r w:rsidRPr="00565786">
              <w:t>Emendamento</w:t>
            </w:r>
          </w:p>
        </w:tc>
      </w:tr>
      <w:tr w:rsidR="00B968A2" w:rsidRPr="00565786" w14:paraId="23F3E706" w14:textId="77777777" w:rsidTr="00C72CB5">
        <w:trPr>
          <w:jc w:val="center"/>
        </w:trPr>
        <w:tc>
          <w:tcPr>
            <w:tcW w:w="4876" w:type="dxa"/>
            <w:tcBorders>
              <w:top w:val="nil"/>
              <w:left w:val="nil"/>
              <w:bottom w:val="nil"/>
              <w:right w:val="nil"/>
            </w:tcBorders>
          </w:tcPr>
          <w:p w14:paraId="1B57EB8A" w14:textId="77777777" w:rsidR="00B968A2" w:rsidRPr="00565786" w:rsidRDefault="00B968A2" w:rsidP="00C72CB5">
            <w:pPr>
              <w:pStyle w:val="Normal6a"/>
            </w:pPr>
          </w:p>
        </w:tc>
        <w:tc>
          <w:tcPr>
            <w:tcW w:w="4876" w:type="dxa"/>
            <w:tcBorders>
              <w:top w:val="nil"/>
              <w:left w:val="nil"/>
              <w:bottom w:val="nil"/>
              <w:right w:val="nil"/>
            </w:tcBorders>
          </w:tcPr>
          <w:p w14:paraId="16F3D9B6" w14:textId="77777777" w:rsidR="00B968A2" w:rsidRPr="00565786" w:rsidRDefault="00B968A2" w:rsidP="00C72CB5">
            <w:pPr>
              <w:pStyle w:val="Normal6a"/>
            </w:pPr>
            <w:r w:rsidRPr="00565786">
              <w:rPr>
                <w:b/>
                <w:i/>
              </w:rPr>
              <w:t>18 bis.</w:t>
            </w:r>
            <w:r w:rsidRPr="00565786">
              <w:tab/>
            </w:r>
            <w:r w:rsidRPr="00565786">
              <w:rPr>
                <w:b/>
                <w:i/>
              </w:rPr>
              <w:t>esorta la Commissione a promuovere progetti pilota specifici per valutare i combustibili alternativi avanzati (come l'elettrodiesel o i biocarburanti non alimentari) e a stanziare fondi dedicati per la formazione degli equipaggi nella gestione sicura delle nuove tecnologie di bordo;</w:t>
            </w:r>
          </w:p>
        </w:tc>
      </w:tr>
    </w:tbl>
    <w:p w14:paraId="5EF284BB" w14:textId="77777777" w:rsidR="00B968A2" w:rsidRPr="006D085E" w:rsidRDefault="00B968A2" w:rsidP="00B968A2">
      <w:pPr>
        <w:pStyle w:val="AmOrLang"/>
        <w:rPr>
          <w:lang w:val="pt-PT"/>
        </w:rPr>
      </w:pPr>
      <w:r w:rsidRPr="006D085E">
        <w:rPr>
          <w:lang w:val="pt-PT"/>
        </w:rPr>
        <w:t xml:space="preserve">Or. </w:t>
      </w:r>
      <w:r w:rsidRPr="006D085E">
        <w:rPr>
          <w:rStyle w:val="HideTWBExt"/>
          <w:lang w:val="pt-PT"/>
        </w:rPr>
        <w:t>&lt;Original&gt;</w:t>
      </w:r>
      <w:r w:rsidRPr="006D085E">
        <w:rPr>
          <w:rStyle w:val="HideTWBInt"/>
          <w:lang w:val="pt-PT"/>
        </w:rPr>
        <w:t>{ES}</w:t>
      </w:r>
      <w:proofErr w:type="spellStart"/>
      <w:r w:rsidRPr="006D085E">
        <w:rPr>
          <w:lang w:val="pt-PT"/>
        </w:rPr>
        <w:t>es</w:t>
      </w:r>
      <w:proofErr w:type="spellEnd"/>
      <w:r w:rsidRPr="006D085E">
        <w:rPr>
          <w:rStyle w:val="HideTWBExt"/>
          <w:lang w:val="pt-PT"/>
        </w:rPr>
        <w:t>&lt;/Original&gt;</w:t>
      </w:r>
    </w:p>
    <w:p w14:paraId="77E26770" w14:textId="01D49444" w:rsidR="00B968A2" w:rsidRPr="006D085E" w:rsidRDefault="00B968A2" w:rsidP="00B968A2">
      <w:pPr>
        <w:rPr>
          <w:lang w:val="pt-PT"/>
        </w:rPr>
      </w:pPr>
      <w:r w:rsidRPr="006D085E">
        <w:rPr>
          <w:rStyle w:val="HideTWBExt"/>
          <w:lang w:val="pt-PT"/>
        </w:rPr>
        <w:t>&lt;/Amend&gt;</w:t>
      </w:r>
    </w:p>
    <w:p w14:paraId="22F35E98" w14:textId="77777777" w:rsidR="00B968A2" w:rsidRPr="006D085E" w:rsidRDefault="00B968A2" w:rsidP="00B968A2">
      <w:pPr>
        <w:pStyle w:val="AmNumberTabs"/>
        <w:rPr>
          <w:lang w:val="pt-PT"/>
        </w:rPr>
      </w:pPr>
      <w:r w:rsidRPr="006D085E">
        <w:rPr>
          <w:rStyle w:val="HideTWBExt"/>
          <w:lang w:val="pt-PT"/>
        </w:rPr>
        <w:t>&lt;Amend&gt;</w:t>
      </w:r>
      <w:r w:rsidRPr="006D085E">
        <w:rPr>
          <w:lang w:val="pt-PT"/>
        </w:rPr>
        <w:t>Emendamento</w:t>
      </w:r>
      <w:r w:rsidRPr="006D085E">
        <w:rPr>
          <w:lang w:val="pt-PT"/>
        </w:rPr>
        <w:tab/>
      </w:r>
      <w:r w:rsidRPr="006D085E">
        <w:rPr>
          <w:lang w:val="pt-PT"/>
        </w:rPr>
        <w:tab/>
      </w:r>
      <w:r w:rsidRPr="006D085E">
        <w:rPr>
          <w:rStyle w:val="HideTWBExt"/>
          <w:lang w:val="pt-PT"/>
        </w:rPr>
        <w:t>&lt;NumAm&gt;</w:t>
      </w:r>
      <w:r w:rsidRPr="006D085E">
        <w:rPr>
          <w:lang w:val="pt-PT"/>
        </w:rPr>
        <w:t>336</w:t>
      </w:r>
      <w:r w:rsidRPr="006D085E">
        <w:rPr>
          <w:rStyle w:val="HideTWBExt"/>
          <w:lang w:val="pt-PT"/>
        </w:rPr>
        <w:t>&lt;/NumAm&gt;</w:t>
      </w:r>
    </w:p>
    <w:p w14:paraId="6D80A87C" w14:textId="77777777" w:rsidR="00B968A2" w:rsidRPr="006D085E" w:rsidRDefault="00B968A2" w:rsidP="00B968A2">
      <w:pPr>
        <w:pStyle w:val="NormalBold"/>
        <w:rPr>
          <w:lang w:val="pt-PT"/>
        </w:rPr>
      </w:pPr>
      <w:r w:rsidRPr="006D085E">
        <w:rPr>
          <w:rStyle w:val="HideTWBExt"/>
          <w:b w:val="0"/>
          <w:lang w:val="pt-PT"/>
        </w:rPr>
        <w:t>&lt;RepeatBlock-By&gt;&lt;Members&gt;</w:t>
      </w:r>
      <w:r w:rsidRPr="006D085E">
        <w:rPr>
          <w:lang w:val="pt-PT"/>
        </w:rPr>
        <w:t>Eric Sargiacomo, Sérgio Gonçalves</w:t>
      </w:r>
      <w:r w:rsidRPr="006D085E">
        <w:rPr>
          <w:rStyle w:val="HideTWBExt"/>
          <w:b w:val="0"/>
          <w:lang w:val="pt-PT"/>
        </w:rPr>
        <w:t>&lt;/Members&gt;</w:t>
      </w:r>
    </w:p>
    <w:p w14:paraId="7BCC90E2" w14:textId="77777777" w:rsidR="00B968A2" w:rsidRPr="006D085E" w:rsidRDefault="00B968A2" w:rsidP="00B968A2">
      <w:pPr>
        <w:pStyle w:val="NormalBold"/>
        <w:rPr>
          <w:lang w:val="pt-PT"/>
        </w:rPr>
      </w:pPr>
      <w:r w:rsidRPr="006D085E">
        <w:rPr>
          <w:rStyle w:val="HideTWBExt"/>
          <w:b w:val="0"/>
          <w:lang w:val="pt-PT"/>
        </w:rPr>
        <w:t>&lt;/RepeatBlock-By&gt;</w:t>
      </w:r>
    </w:p>
    <w:p w14:paraId="71DF276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8F7C3FC" w14:textId="77777777" w:rsidR="00B968A2" w:rsidRPr="00565786" w:rsidRDefault="00B968A2" w:rsidP="00B968A2">
      <w:pPr>
        <w:pStyle w:val="NormalBold"/>
      </w:pPr>
      <w:r w:rsidRPr="00565786">
        <w:rPr>
          <w:rStyle w:val="HideTWBExt"/>
        </w:rPr>
        <w:t>&lt;Article&gt;</w:t>
      </w:r>
      <w:r w:rsidRPr="00565786">
        <w:t>Paragrafo 18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CDC8A3A" w14:textId="77777777" w:rsidTr="00C72CB5">
        <w:trPr>
          <w:trHeight w:hRule="exact" w:val="240"/>
          <w:jc w:val="center"/>
        </w:trPr>
        <w:tc>
          <w:tcPr>
            <w:tcW w:w="9752" w:type="dxa"/>
            <w:gridSpan w:val="2"/>
            <w:tcBorders>
              <w:top w:val="nil"/>
              <w:left w:val="nil"/>
              <w:bottom w:val="nil"/>
              <w:right w:val="nil"/>
            </w:tcBorders>
          </w:tcPr>
          <w:p w14:paraId="7426501E" w14:textId="77777777" w:rsidR="00B968A2" w:rsidRPr="00565786" w:rsidRDefault="00B968A2" w:rsidP="00C72CB5"/>
        </w:tc>
      </w:tr>
      <w:tr w:rsidR="00B968A2" w:rsidRPr="00565786" w14:paraId="46E5AD94" w14:textId="77777777" w:rsidTr="00C72CB5">
        <w:trPr>
          <w:trHeight w:val="240"/>
          <w:jc w:val="center"/>
        </w:trPr>
        <w:tc>
          <w:tcPr>
            <w:tcW w:w="4876" w:type="dxa"/>
            <w:tcBorders>
              <w:top w:val="nil"/>
              <w:left w:val="nil"/>
              <w:bottom w:val="nil"/>
              <w:right w:val="nil"/>
            </w:tcBorders>
          </w:tcPr>
          <w:p w14:paraId="33AFD2A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B31F735" w14:textId="77777777" w:rsidR="00B968A2" w:rsidRPr="00565786" w:rsidRDefault="00B968A2" w:rsidP="00C72CB5">
            <w:pPr>
              <w:pStyle w:val="AmColumnHeading"/>
            </w:pPr>
            <w:r w:rsidRPr="00565786">
              <w:t>Emendamento</w:t>
            </w:r>
          </w:p>
        </w:tc>
      </w:tr>
      <w:tr w:rsidR="00B968A2" w:rsidRPr="00565786" w14:paraId="55D988DB" w14:textId="77777777" w:rsidTr="00C72CB5">
        <w:trPr>
          <w:jc w:val="center"/>
        </w:trPr>
        <w:tc>
          <w:tcPr>
            <w:tcW w:w="4876" w:type="dxa"/>
            <w:tcBorders>
              <w:top w:val="nil"/>
              <w:left w:val="nil"/>
              <w:bottom w:val="nil"/>
              <w:right w:val="nil"/>
            </w:tcBorders>
          </w:tcPr>
          <w:p w14:paraId="7440F462" w14:textId="77777777" w:rsidR="00B968A2" w:rsidRPr="00565786" w:rsidRDefault="00B968A2" w:rsidP="00C72CB5">
            <w:pPr>
              <w:pStyle w:val="Normal6a"/>
            </w:pPr>
          </w:p>
        </w:tc>
        <w:tc>
          <w:tcPr>
            <w:tcW w:w="4876" w:type="dxa"/>
            <w:tcBorders>
              <w:top w:val="nil"/>
              <w:left w:val="nil"/>
              <w:bottom w:val="nil"/>
              <w:right w:val="nil"/>
            </w:tcBorders>
          </w:tcPr>
          <w:p w14:paraId="7AEC49D6" w14:textId="77777777" w:rsidR="00B968A2" w:rsidRPr="00565786" w:rsidRDefault="00B968A2" w:rsidP="00C72CB5">
            <w:pPr>
              <w:pStyle w:val="Normal6a"/>
            </w:pPr>
            <w:r w:rsidRPr="00565786">
              <w:rPr>
                <w:b/>
                <w:i/>
              </w:rPr>
              <w:t>18 bis.</w:t>
            </w:r>
            <w:r w:rsidRPr="00565786">
              <w:tab/>
            </w:r>
            <w:r w:rsidRPr="00565786">
              <w:rPr>
                <w:b/>
                <w:i/>
              </w:rPr>
              <w:t>sottolinea che l'applicazione delle norme del FEAMPA ai progetti pilota limita determinate sperimentazioni nella pratica e invita la Commissione, gli Stati membri e le autorità regionali a promuovere il ricorso ai laboratori viventi ("living lab") per conciliare le innovazioni e le iniziative locali;</w:t>
            </w:r>
          </w:p>
        </w:tc>
      </w:tr>
    </w:tbl>
    <w:p w14:paraId="15642BF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3EF7D74F" w14:textId="77777777" w:rsidR="00B968A2" w:rsidRPr="00565786" w:rsidRDefault="00B968A2" w:rsidP="00B968A2">
      <w:r w:rsidRPr="00565786">
        <w:rPr>
          <w:rStyle w:val="HideTWBExt"/>
        </w:rPr>
        <w:t>&lt;/Amend&gt;</w:t>
      </w:r>
    </w:p>
    <w:p w14:paraId="7FBCBCF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337</w:t>
      </w:r>
      <w:r w:rsidRPr="00565786">
        <w:rPr>
          <w:rStyle w:val="HideTWBExt"/>
        </w:rPr>
        <w:t>&lt;/NumAm&gt;</w:t>
      </w:r>
    </w:p>
    <w:p w14:paraId="06A9E9A9" w14:textId="77777777" w:rsidR="00B968A2" w:rsidRPr="00565786" w:rsidRDefault="00B968A2" w:rsidP="00B968A2">
      <w:pPr>
        <w:pStyle w:val="NormalBold"/>
      </w:pPr>
      <w:r w:rsidRPr="00565786">
        <w:rPr>
          <w:rStyle w:val="HideTWBExt"/>
          <w:b w:val="0"/>
        </w:rPr>
        <w:t>&lt;RepeatBlock-By&gt;&lt;Members&gt;</w:t>
      </w:r>
      <w:r w:rsidRPr="00565786">
        <w:t>Sander Smit</w:t>
      </w:r>
      <w:r w:rsidRPr="00565786">
        <w:rPr>
          <w:rStyle w:val="HideTWBExt"/>
          <w:b w:val="0"/>
        </w:rPr>
        <w:t>&lt;/Members&gt;</w:t>
      </w:r>
    </w:p>
    <w:p w14:paraId="3F75B191" w14:textId="77777777" w:rsidR="00B968A2" w:rsidRPr="00565786" w:rsidRDefault="00B968A2" w:rsidP="00B968A2">
      <w:pPr>
        <w:pStyle w:val="NormalBold"/>
      </w:pPr>
      <w:r w:rsidRPr="00565786">
        <w:rPr>
          <w:rStyle w:val="HideTWBExt"/>
          <w:b w:val="0"/>
        </w:rPr>
        <w:t>&lt;/RepeatBlock-By&gt;</w:t>
      </w:r>
    </w:p>
    <w:p w14:paraId="2129D1D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C6491A7" w14:textId="77777777" w:rsidR="00B968A2" w:rsidRPr="00565786" w:rsidRDefault="00B968A2" w:rsidP="00B968A2">
      <w:pPr>
        <w:pStyle w:val="NormalBold"/>
      </w:pPr>
      <w:r w:rsidRPr="00565786">
        <w:rPr>
          <w:rStyle w:val="HideTWBExt"/>
        </w:rPr>
        <w:t>&lt;Article&gt;</w:t>
      </w:r>
      <w:r w:rsidRPr="00565786">
        <w:t>Paragrafo 18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2AC48CE" w14:textId="77777777" w:rsidTr="00C72CB5">
        <w:trPr>
          <w:trHeight w:hRule="exact" w:val="240"/>
          <w:jc w:val="center"/>
        </w:trPr>
        <w:tc>
          <w:tcPr>
            <w:tcW w:w="9752" w:type="dxa"/>
            <w:gridSpan w:val="2"/>
            <w:tcBorders>
              <w:top w:val="nil"/>
              <w:left w:val="nil"/>
              <w:bottom w:val="nil"/>
              <w:right w:val="nil"/>
            </w:tcBorders>
          </w:tcPr>
          <w:p w14:paraId="19349E5E" w14:textId="77777777" w:rsidR="00B968A2" w:rsidRPr="00565786" w:rsidRDefault="00B968A2" w:rsidP="00C72CB5"/>
        </w:tc>
      </w:tr>
      <w:tr w:rsidR="00B968A2" w:rsidRPr="00565786" w14:paraId="4DC86DEE" w14:textId="77777777" w:rsidTr="00C72CB5">
        <w:trPr>
          <w:trHeight w:val="240"/>
          <w:jc w:val="center"/>
        </w:trPr>
        <w:tc>
          <w:tcPr>
            <w:tcW w:w="4876" w:type="dxa"/>
            <w:tcBorders>
              <w:top w:val="nil"/>
              <w:left w:val="nil"/>
              <w:bottom w:val="nil"/>
              <w:right w:val="nil"/>
            </w:tcBorders>
          </w:tcPr>
          <w:p w14:paraId="7671B35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2FA0CC4" w14:textId="77777777" w:rsidR="00B968A2" w:rsidRPr="00565786" w:rsidRDefault="00B968A2" w:rsidP="00C72CB5">
            <w:pPr>
              <w:pStyle w:val="AmColumnHeading"/>
            </w:pPr>
            <w:r w:rsidRPr="00565786">
              <w:t>Emendamento</w:t>
            </w:r>
          </w:p>
        </w:tc>
      </w:tr>
      <w:tr w:rsidR="00B968A2" w:rsidRPr="00565786" w14:paraId="3570AB45" w14:textId="77777777" w:rsidTr="00C72CB5">
        <w:trPr>
          <w:jc w:val="center"/>
        </w:trPr>
        <w:tc>
          <w:tcPr>
            <w:tcW w:w="4876" w:type="dxa"/>
            <w:tcBorders>
              <w:top w:val="nil"/>
              <w:left w:val="nil"/>
              <w:bottom w:val="nil"/>
              <w:right w:val="nil"/>
            </w:tcBorders>
          </w:tcPr>
          <w:p w14:paraId="1D2E1C2E" w14:textId="77777777" w:rsidR="00B968A2" w:rsidRPr="00565786" w:rsidRDefault="00B968A2" w:rsidP="00C72CB5">
            <w:pPr>
              <w:pStyle w:val="Normal6a"/>
            </w:pPr>
          </w:p>
        </w:tc>
        <w:tc>
          <w:tcPr>
            <w:tcW w:w="4876" w:type="dxa"/>
            <w:tcBorders>
              <w:top w:val="nil"/>
              <w:left w:val="nil"/>
              <w:bottom w:val="nil"/>
              <w:right w:val="nil"/>
            </w:tcBorders>
          </w:tcPr>
          <w:p w14:paraId="0CFBDD97" w14:textId="77777777" w:rsidR="00B968A2" w:rsidRPr="00565786" w:rsidRDefault="00B968A2" w:rsidP="00C72CB5">
            <w:pPr>
              <w:pStyle w:val="Normal6a"/>
            </w:pPr>
            <w:r w:rsidRPr="00565786">
              <w:rPr>
                <w:b/>
                <w:i/>
              </w:rPr>
              <w:t>18 bis.</w:t>
            </w:r>
            <w:r w:rsidRPr="00565786">
              <w:tab/>
            </w:r>
            <w:r w:rsidRPr="00565786">
              <w:rPr>
                <w:b/>
                <w:i/>
              </w:rPr>
              <w:t>chiede l'integrazione di sistemi di rilevamento basati sull'intelligenza artificiale per sostenere le pratiche di pesca selettiva e ridurre le catture indesiderate; ritiene che la combinazione di tecnologie intelligenti con attrezzi innovativi migliorerà in modo significativo la selettività e le prestazioni ambientali;</w:t>
            </w:r>
          </w:p>
        </w:tc>
      </w:tr>
    </w:tbl>
    <w:p w14:paraId="3E673F7F"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9FBC547" w14:textId="77777777" w:rsidR="00B968A2" w:rsidRPr="00565786" w:rsidRDefault="00B968A2" w:rsidP="00B968A2">
      <w:r w:rsidRPr="00565786">
        <w:rPr>
          <w:rStyle w:val="HideTWBExt"/>
        </w:rPr>
        <w:t>&lt;/Amend&gt;</w:t>
      </w:r>
    </w:p>
    <w:p w14:paraId="599778E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338</w:t>
      </w:r>
      <w:r w:rsidRPr="00565786">
        <w:rPr>
          <w:rStyle w:val="HideTWBExt"/>
        </w:rPr>
        <w:t>&lt;/NumAm&gt;</w:t>
      </w:r>
    </w:p>
    <w:p w14:paraId="230726A4"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646235CC" w14:textId="77777777" w:rsidR="00B968A2" w:rsidRPr="00565786" w:rsidRDefault="00B968A2" w:rsidP="00B968A2">
      <w:pPr>
        <w:pStyle w:val="NormalBold"/>
      </w:pPr>
      <w:r w:rsidRPr="00565786">
        <w:rPr>
          <w:rStyle w:val="HideTWBExt"/>
          <w:b w:val="0"/>
        </w:rPr>
        <w:t>&lt;/RepeatBlock-By&gt;</w:t>
      </w:r>
    </w:p>
    <w:p w14:paraId="26B6B33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A072D16" w14:textId="77777777" w:rsidR="00B968A2" w:rsidRPr="00565786" w:rsidRDefault="00B968A2" w:rsidP="00B968A2">
      <w:pPr>
        <w:pStyle w:val="NormalBold"/>
      </w:pPr>
      <w:r w:rsidRPr="00565786">
        <w:rPr>
          <w:rStyle w:val="HideTWBExt"/>
        </w:rPr>
        <w:t>&lt;Article&gt;</w:t>
      </w:r>
      <w:r w:rsidRPr="00565786">
        <w:t>Sottotitolo 8</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42FC561" w14:textId="77777777" w:rsidTr="00C72CB5">
        <w:trPr>
          <w:trHeight w:hRule="exact" w:val="240"/>
          <w:jc w:val="center"/>
        </w:trPr>
        <w:tc>
          <w:tcPr>
            <w:tcW w:w="9752" w:type="dxa"/>
            <w:gridSpan w:val="2"/>
            <w:tcBorders>
              <w:top w:val="nil"/>
              <w:left w:val="nil"/>
              <w:bottom w:val="nil"/>
              <w:right w:val="nil"/>
            </w:tcBorders>
          </w:tcPr>
          <w:p w14:paraId="10597D7C" w14:textId="77777777" w:rsidR="00B968A2" w:rsidRPr="00565786" w:rsidRDefault="00B968A2" w:rsidP="00C72CB5"/>
        </w:tc>
      </w:tr>
      <w:tr w:rsidR="00B968A2" w:rsidRPr="00565786" w14:paraId="413D68F3" w14:textId="77777777" w:rsidTr="00C72CB5">
        <w:trPr>
          <w:trHeight w:val="240"/>
          <w:jc w:val="center"/>
        </w:trPr>
        <w:tc>
          <w:tcPr>
            <w:tcW w:w="4876" w:type="dxa"/>
            <w:tcBorders>
              <w:top w:val="nil"/>
              <w:left w:val="nil"/>
              <w:bottom w:val="nil"/>
              <w:right w:val="nil"/>
            </w:tcBorders>
          </w:tcPr>
          <w:p w14:paraId="47B3F11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D347A1C" w14:textId="77777777" w:rsidR="00B968A2" w:rsidRPr="00565786" w:rsidRDefault="00B968A2" w:rsidP="00C72CB5">
            <w:pPr>
              <w:pStyle w:val="AmColumnHeading"/>
            </w:pPr>
            <w:r w:rsidRPr="00565786">
              <w:t>Emendamento</w:t>
            </w:r>
          </w:p>
        </w:tc>
      </w:tr>
      <w:tr w:rsidR="00B968A2" w:rsidRPr="00565786" w14:paraId="0FD12757" w14:textId="77777777" w:rsidTr="00C72CB5">
        <w:trPr>
          <w:jc w:val="center"/>
        </w:trPr>
        <w:tc>
          <w:tcPr>
            <w:tcW w:w="4876" w:type="dxa"/>
            <w:tcBorders>
              <w:top w:val="nil"/>
              <w:left w:val="nil"/>
              <w:bottom w:val="nil"/>
              <w:right w:val="nil"/>
            </w:tcBorders>
          </w:tcPr>
          <w:p w14:paraId="6BF017E1" w14:textId="77777777" w:rsidR="00B968A2" w:rsidRPr="00565786" w:rsidRDefault="00B968A2" w:rsidP="00C72CB5">
            <w:pPr>
              <w:pStyle w:val="Normal6a"/>
            </w:pPr>
            <w:r w:rsidRPr="00565786">
              <w:rPr>
                <w:b/>
                <w:i/>
              </w:rPr>
              <w:t>L'acquacoltura come pilastro complementare</w:t>
            </w:r>
          </w:p>
        </w:tc>
        <w:tc>
          <w:tcPr>
            <w:tcW w:w="4876" w:type="dxa"/>
            <w:tcBorders>
              <w:top w:val="nil"/>
              <w:left w:val="nil"/>
              <w:bottom w:val="nil"/>
              <w:right w:val="nil"/>
            </w:tcBorders>
          </w:tcPr>
          <w:p w14:paraId="74D0F843" w14:textId="77777777" w:rsidR="00B968A2" w:rsidRPr="00565786" w:rsidRDefault="00B968A2" w:rsidP="00C72CB5">
            <w:pPr>
              <w:pStyle w:val="Normal6a"/>
            </w:pPr>
            <w:r w:rsidRPr="00565786">
              <w:rPr>
                <w:b/>
                <w:i/>
              </w:rPr>
              <w:t>soppresso</w:t>
            </w:r>
          </w:p>
        </w:tc>
      </w:tr>
    </w:tbl>
    <w:p w14:paraId="65DEF7F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5DBA3E2" w14:textId="77777777" w:rsidR="00B968A2" w:rsidRPr="00565786" w:rsidRDefault="00B968A2" w:rsidP="00B968A2">
      <w:r w:rsidRPr="00565786">
        <w:rPr>
          <w:rStyle w:val="HideTWBExt"/>
        </w:rPr>
        <w:t>&lt;/Amend&gt;</w:t>
      </w:r>
    </w:p>
    <w:p w14:paraId="43ACDDF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339</w:t>
      </w:r>
      <w:r w:rsidRPr="00565786">
        <w:rPr>
          <w:rStyle w:val="HideTWBExt"/>
        </w:rPr>
        <w:t>&lt;/NumAm&gt;</w:t>
      </w:r>
    </w:p>
    <w:p w14:paraId="59CD385B"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w:t>
      </w:r>
      <w:r w:rsidRPr="00565786">
        <w:rPr>
          <w:rStyle w:val="HideTWBExt"/>
          <w:b w:val="0"/>
        </w:rPr>
        <w:t>&lt;/Members&gt;</w:t>
      </w:r>
    </w:p>
    <w:p w14:paraId="30F7E828" w14:textId="77777777" w:rsidR="00B968A2" w:rsidRPr="00565786" w:rsidRDefault="00B968A2" w:rsidP="00B968A2">
      <w:pPr>
        <w:pStyle w:val="NormalBold"/>
      </w:pPr>
      <w:r w:rsidRPr="00565786">
        <w:rPr>
          <w:rStyle w:val="HideTWBExt"/>
          <w:b w:val="0"/>
        </w:rPr>
        <w:t>&lt;/RepeatBlock-By&gt;</w:t>
      </w:r>
    </w:p>
    <w:p w14:paraId="31920BF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AE2D15C" w14:textId="77777777" w:rsidR="00B968A2" w:rsidRPr="00565786" w:rsidRDefault="00B968A2" w:rsidP="00B968A2">
      <w:pPr>
        <w:pStyle w:val="NormalBold"/>
      </w:pPr>
      <w:r w:rsidRPr="00565786">
        <w:rPr>
          <w:rStyle w:val="HideTWBExt"/>
        </w:rPr>
        <w:t>&lt;Article&gt;</w:t>
      </w:r>
      <w:r w:rsidRPr="00565786">
        <w:t>Sottotitolo 8</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889DE4E" w14:textId="77777777" w:rsidTr="00C72CB5">
        <w:trPr>
          <w:trHeight w:hRule="exact" w:val="240"/>
          <w:jc w:val="center"/>
        </w:trPr>
        <w:tc>
          <w:tcPr>
            <w:tcW w:w="9752" w:type="dxa"/>
            <w:gridSpan w:val="2"/>
            <w:tcBorders>
              <w:top w:val="nil"/>
              <w:left w:val="nil"/>
              <w:bottom w:val="nil"/>
              <w:right w:val="nil"/>
            </w:tcBorders>
          </w:tcPr>
          <w:p w14:paraId="7A869833" w14:textId="77777777" w:rsidR="00B968A2" w:rsidRPr="00565786" w:rsidRDefault="00B968A2" w:rsidP="00C72CB5"/>
        </w:tc>
      </w:tr>
      <w:tr w:rsidR="00B968A2" w:rsidRPr="00565786" w14:paraId="7CB437A8" w14:textId="77777777" w:rsidTr="00C72CB5">
        <w:trPr>
          <w:trHeight w:val="240"/>
          <w:jc w:val="center"/>
        </w:trPr>
        <w:tc>
          <w:tcPr>
            <w:tcW w:w="4876" w:type="dxa"/>
            <w:tcBorders>
              <w:top w:val="nil"/>
              <w:left w:val="nil"/>
              <w:bottom w:val="nil"/>
              <w:right w:val="nil"/>
            </w:tcBorders>
          </w:tcPr>
          <w:p w14:paraId="7C2220E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4549A67" w14:textId="77777777" w:rsidR="00B968A2" w:rsidRPr="00565786" w:rsidRDefault="00B968A2" w:rsidP="00C72CB5">
            <w:pPr>
              <w:pStyle w:val="AmColumnHeading"/>
            </w:pPr>
            <w:r w:rsidRPr="00565786">
              <w:t>Emendamento</w:t>
            </w:r>
          </w:p>
        </w:tc>
      </w:tr>
      <w:tr w:rsidR="00B968A2" w:rsidRPr="00565786" w14:paraId="651AA9E5" w14:textId="77777777" w:rsidTr="00C72CB5">
        <w:trPr>
          <w:jc w:val="center"/>
        </w:trPr>
        <w:tc>
          <w:tcPr>
            <w:tcW w:w="4876" w:type="dxa"/>
            <w:tcBorders>
              <w:top w:val="nil"/>
              <w:left w:val="nil"/>
              <w:bottom w:val="nil"/>
              <w:right w:val="nil"/>
            </w:tcBorders>
          </w:tcPr>
          <w:p w14:paraId="28C82ADC" w14:textId="77777777" w:rsidR="00B968A2" w:rsidRPr="00565786" w:rsidRDefault="00B968A2" w:rsidP="00C72CB5">
            <w:pPr>
              <w:pStyle w:val="Normal6a"/>
            </w:pPr>
            <w:r w:rsidRPr="00565786">
              <w:rPr>
                <w:b/>
                <w:bCs/>
                <w:i/>
                <w:iCs/>
              </w:rPr>
              <w:t>L'</w:t>
            </w:r>
            <w:r w:rsidRPr="00565786">
              <w:t xml:space="preserve">acquacoltura </w:t>
            </w:r>
            <w:r w:rsidRPr="00565786">
              <w:rPr>
                <w:b/>
                <w:i/>
              </w:rPr>
              <w:t>come pilastro complementare</w:t>
            </w:r>
          </w:p>
        </w:tc>
        <w:tc>
          <w:tcPr>
            <w:tcW w:w="4876" w:type="dxa"/>
            <w:tcBorders>
              <w:top w:val="nil"/>
              <w:left w:val="nil"/>
              <w:bottom w:val="nil"/>
              <w:right w:val="nil"/>
            </w:tcBorders>
          </w:tcPr>
          <w:p w14:paraId="2220F318" w14:textId="77777777" w:rsidR="00B968A2" w:rsidRPr="00565786" w:rsidRDefault="00B968A2" w:rsidP="00C72CB5">
            <w:pPr>
              <w:pStyle w:val="Normal6a"/>
            </w:pPr>
            <w:r w:rsidRPr="00565786">
              <w:rPr>
                <w:b/>
                <w:i/>
              </w:rPr>
              <w:t>La decarbonizzazione dell'</w:t>
            </w:r>
            <w:r w:rsidRPr="00565786">
              <w:t>acquacoltura</w:t>
            </w:r>
          </w:p>
        </w:tc>
      </w:tr>
    </w:tbl>
    <w:p w14:paraId="4AF4AFA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28035E01" w14:textId="77777777" w:rsidR="00B968A2" w:rsidRPr="00565786" w:rsidRDefault="00B968A2" w:rsidP="00B968A2">
      <w:r w:rsidRPr="00565786">
        <w:rPr>
          <w:rStyle w:val="HideTWBExt"/>
        </w:rPr>
        <w:t>&lt;/Amend&gt;</w:t>
      </w:r>
    </w:p>
    <w:p w14:paraId="6CB9548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340</w:t>
      </w:r>
      <w:r w:rsidRPr="00565786">
        <w:rPr>
          <w:rStyle w:val="HideTWBExt"/>
        </w:rPr>
        <w:t>&lt;/NumAm&gt;</w:t>
      </w:r>
    </w:p>
    <w:p w14:paraId="1CEC71B2" w14:textId="77777777" w:rsidR="00B968A2" w:rsidRPr="00565786" w:rsidRDefault="00B968A2" w:rsidP="00B968A2">
      <w:pPr>
        <w:pStyle w:val="NormalBold"/>
      </w:pPr>
      <w:r w:rsidRPr="00565786">
        <w:rPr>
          <w:rStyle w:val="HideTWBExt"/>
          <w:b w:val="0"/>
        </w:rPr>
        <w:t>&lt;RepeatBlock-By&gt;&lt;Members&gt;</w:t>
      </w:r>
      <w:r w:rsidRPr="00565786">
        <w:t>Željana Zovko</w:t>
      </w:r>
      <w:r w:rsidRPr="00565786">
        <w:rPr>
          <w:rStyle w:val="HideTWBExt"/>
          <w:b w:val="0"/>
        </w:rPr>
        <w:t>&lt;/Members&gt;</w:t>
      </w:r>
    </w:p>
    <w:p w14:paraId="35D28B69" w14:textId="77777777" w:rsidR="00B968A2" w:rsidRPr="00565786" w:rsidRDefault="00B968A2" w:rsidP="00B968A2">
      <w:pPr>
        <w:pStyle w:val="NormalBold"/>
      </w:pPr>
      <w:r w:rsidRPr="00565786">
        <w:rPr>
          <w:rStyle w:val="HideTWBExt"/>
          <w:b w:val="0"/>
        </w:rPr>
        <w:t>&lt;/RepeatBlock-By&gt;</w:t>
      </w:r>
    </w:p>
    <w:p w14:paraId="693B1B8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B9AEDF8" w14:textId="77777777" w:rsidR="00B968A2" w:rsidRPr="00565786" w:rsidRDefault="00B968A2" w:rsidP="00B968A2">
      <w:pPr>
        <w:pStyle w:val="NormalBold"/>
      </w:pPr>
      <w:r w:rsidRPr="00565786">
        <w:rPr>
          <w:rStyle w:val="HideTWBExt"/>
        </w:rPr>
        <w:t>&lt;Article&gt;</w:t>
      </w:r>
      <w:r w:rsidRPr="00565786">
        <w:t>Paragrafo 18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75CC62A" w14:textId="77777777" w:rsidTr="00C72CB5">
        <w:trPr>
          <w:trHeight w:hRule="exact" w:val="240"/>
          <w:jc w:val="center"/>
        </w:trPr>
        <w:tc>
          <w:tcPr>
            <w:tcW w:w="9752" w:type="dxa"/>
            <w:gridSpan w:val="2"/>
            <w:tcBorders>
              <w:top w:val="nil"/>
              <w:left w:val="nil"/>
              <w:bottom w:val="nil"/>
              <w:right w:val="nil"/>
            </w:tcBorders>
          </w:tcPr>
          <w:p w14:paraId="21A80F39" w14:textId="77777777" w:rsidR="00B968A2" w:rsidRPr="00565786" w:rsidRDefault="00B968A2" w:rsidP="00C72CB5"/>
        </w:tc>
      </w:tr>
      <w:tr w:rsidR="00B968A2" w:rsidRPr="00565786" w14:paraId="7E9E224A" w14:textId="77777777" w:rsidTr="00C72CB5">
        <w:trPr>
          <w:trHeight w:val="240"/>
          <w:jc w:val="center"/>
        </w:trPr>
        <w:tc>
          <w:tcPr>
            <w:tcW w:w="4876" w:type="dxa"/>
            <w:tcBorders>
              <w:top w:val="nil"/>
              <w:left w:val="nil"/>
              <w:bottom w:val="nil"/>
              <w:right w:val="nil"/>
            </w:tcBorders>
          </w:tcPr>
          <w:p w14:paraId="4D2B058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6802F2A" w14:textId="77777777" w:rsidR="00B968A2" w:rsidRPr="00565786" w:rsidRDefault="00B968A2" w:rsidP="00C72CB5">
            <w:pPr>
              <w:pStyle w:val="AmColumnHeading"/>
            </w:pPr>
            <w:r w:rsidRPr="00565786">
              <w:t>Emendamento</w:t>
            </w:r>
          </w:p>
        </w:tc>
      </w:tr>
      <w:tr w:rsidR="00B968A2" w:rsidRPr="00565786" w14:paraId="13F690F5" w14:textId="77777777" w:rsidTr="00C72CB5">
        <w:trPr>
          <w:jc w:val="center"/>
        </w:trPr>
        <w:tc>
          <w:tcPr>
            <w:tcW w:w="4876" w:type="dxa"/>
            <w:tcBorders>
              <w:top w:val="nil"/>
              <w:left w:val="nil"/>
              <w:bottom w:val="nil"/>
              <w:right w:val="nil"/>
            </w:tcBorders>
          </w:tcPr>
          <w:p w14:paraId="13966E64" w14:textId="77777777" w:rsidR="00B968A2" w:rsidRPr="00565786" w:rsidRDefault="00B968A2" w:rsidP="00C72CB5">
            <w:pPr>
              <w:pStyle w:val="Normal6a"/>
            </w:pPr>
          </w:p>
        </w:tc>
        <w:tc>
          <w:tcPr>
            <w:tcW w:w="4876" w:type="dxa"/>
            <w:tcBorders>
              <w:top w:val="nil"/>
              <w:left w:val="nil"/>
              <w:bottom w:val="nil"/>
              <w:right w:val="nil"/>
            </w:tcBorders>
          </w:tcPr>
          <w:p w14:paraId="0D15AF66" w14:textId="77777777" w:rsidR="00B968A2" w:rsidRPr="00565786" w:rsidRDefault="00B968A2" w:rsidP="00C72CB5">
            <w:pPr>
              <w:pStyle w:val="Normal6a"/>
            </w:pPr>
            <w:r w:rsidRPr="00565786">
              <w:rPr>
                <w:b/>
                <w:i/>
              </w:rPr>
              <w:t>18 bis.</w:t>
            </w:r>
            <w:r w:rsidRPr="00565786">
              <w:tab/>
            </w:r>
            <w:r w:rsidRPr="00565786">
              <w:rPr>
                <w:b/>
                <w:i/>
              </w:rPr>
              <w:t>invita la Commissione a sostenere l'innovazione attraverso investimenti nella selettività degli attrezzi da pesca, il potenziamento delle infrastrutture portuali e l'ammodernamento dei pescherecci, al fine di migliorare la salute, la sicurezza e le condizioni di lavoro, aumentare l'efficienza energetica e incrementare la qualità delle catture;</w:t>
            </w:r>
          </w:p>
        </w:tc>
      </w:tr>
    </w:tbl>
    <w:p w14:paraId="7523C39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8148293" w14:textId="77777777" w:rsidR="00B968A2" w:rsidRPr="00565786" w:rsidRDefault="00B968A2" w:rsidP="00B968A2">
      <w:r w:rsidRPr="00565786">
        <w:rPr>
          <w:rStyle w:val="HideTWBExt"/>
        </w:rPr>
        <w:t>&lt;/Amend&gt;</w:t>
      </w:r>
    </w:p>
    <w:p w14:paraId="26C5632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341</w:t>
      </w:r>
      <w:r w:rsidRPr="00565786">
        <w:rPr>
          <w:rStyle w:val="HideTWBExt"/>
        </w:rPr>
        <w:t>&lt;/NumAm&gt;</w:t>
      </w:r>
    </w:p>
    <w:p w14:paraId="7D7935FD"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2E1929EA" w14:textId="77777777" w:rsidR="00B968A2" w:rsidRPr="00565786" w:rsidRDefault="00B968A2" w:rsidP="00B968A2">
      <w:pPr>
        <w:pStyle w:val="NormalBold"/>
      </w:pPr>
      <w:r w:rsidRPr="00565786">
        <w:rPr>
          <w:rStyle w:val="HideTWBExt"/>
          <w:b w:val="0"/>
        </w:rPr>
        <w:t>&lt;/RepeatBlock-By&gt;</w:t>
      </w:r>
    </w:p>
    <w:p w14:paraId="1669CB5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3AB1143" w14:textId="77777777" w:rsidR="00B968A2" w:rsidRPr="00565786" w:rsidRDefault="00B968A2" w:rsidP="00B968A2">
      <w:pPr>
        <w:pStyle w:val="NormalBold"/>
      </w:pPr>
      <w:r w:rsidRPr="00565786">
        <w:rPr>
          <w:rStyle w:val="HideTWBExt"/>
        </w:rPr>
        <w:t>&lt;Article&gt;</w:t>
      </w:r>
      <w:r w:rsidRPr="00565786">
        <w:t>Paragrafo 19</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69806C0" w14:textId="77777777" w:rsidTr="00C72CB5">
        <w:trPr>
          <w:trHeight w:hRule="exact" w:val="240"/>
          <w:jc w:val="center"/>
        </w:trPr>
        <w:tc>
          <w:tcPr>
            <w:tcW w:w="9752" w:type="dxa"/>
            <w:gridSpan w:val="2"/>
            <w:tcBorders>
              <w:top w:val="nil"/>
              <w:left w:val="nil"/>
              <w:bottom w:val="nil"/>
              <w:right w:val="nil"/>
            </w:tcBorders>
          </w:tcPr>
          <w:p w14:paraId="04C221D1" w14:textId="77777777" w:rsidR="00B968A2" w:rsidRPr="00565786" w:rsidRDefault="00B968A2" w:rsidP="00C72CB5"/>
        </w:tc>
      </w:tr>
      <w:tr w:rsidR="00B968A2" w:rsidRPr="00565786" w14:paraId="6734EB5F" w14:textId="77777777" w:rsidTr="00C72CB5">
        <w:trPr>
          <w:trHeight w:val="240"/>
          <w:jc w:val="center"/>
        </w:trPr>
        <w:tc>
          <w:tcPr>
            <w:tcW w:w="4876" w:type="dxa"/>
            <w:tcBorders>
              <w:top w:val="nil"/>
              <w:left w:val="nil"/>
              <w:bottom w:val="nil"/>
              <w:right w:val="nil"/>
            </w:tcBorders>
          </w:tcPr>
          <w:p w14:paraId="3147B39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6C17868" w14:textId="77777777" w:rsidR="00B968A2" w:rsidRPr="00565786" w:rsidRDefault="00B968A2" w:rsidP="00C72CB5">
            <w:pPr>
              <w:pStyle w:val="AmColumnHeading"/>
            </w:pPr>
            <w:r w:rsidRPr="00565786">
              <w:t>Emendamento</w:t>
            </w:r>
          </w:p>
        </w:tc>
      </w:tr>
      <w:tr w:rsidR="00B968A2" w:rsidRPr="00565786" w14:paraId="28D57D44" w14:textId="77777777" w:rsidTr="00C72CB5">
        <w:trPr>
          <w:jc w:val="center"/>
        </w:trPr>
        <w:tc>
          <w:tcPr>
            <w:tcW w:w="4876" w:type="dxa"/>
            <w:tcBorders>
              <w:top w:val="nil"/>
              <w:left w:val="nil"/>
              <w:bottom w:val="nil"/>
              <w:right w:val="nil"/>
            </w:tcBorders>
          </w:tcPr>
          <w:p w14:paraId="74368130" w14:textId="77777777" w:rsidR="00B968A2" w:rsidRPr="00565786" w:rsidRDefault="00B968A2" w:rsidP="00C72CB5">
            <w:pPr>
              <w:pStyle w:val="Normal6a"/>
            </w:pPr>
            <w:r w:rsidRPr="00565786">
              <w:rPr>
                <w:b/>
                <w:i/>
              </w:rPr>
              <w:t>19.</w:t>
            </w:r>
            <w:r w:rsidRPr="00565786">
              <w:tab/>
            </w:r>
            <w:r w:rsidRPr="00565786">
              <w:rPr>
                <w:b/>
                <w:i/>
              </w:rPr>
              <w:t>riconosce che lo sviluppo dell'acquacoltura nell'UE può integrare la pesca tradizionale contribuendo alla decarbonizzazione del settore; sottolinea che l'acquacoltura garantisce una fonte di proteine sostenibile e a basse emissioni di carbonio, in particolare nel caso dell'allevamento dei molluschi e delle alghe marine, che offrono ulteriori benefici ambientali quali la cattura del carbonio e la depurazione dell'acqua;</w:t>
            </w:r>
          </w:p>
        </w:tc>
        <w:tc>
          <w:tcPr>
            <w:tcW w:w="4876" w:type="dxa"/>
            <w:tcBorders>
              <w:top w:val="nil"/>
              <w:left w:val="nil"/>
              <w:bottom w:val="nil"/>
              <w:right w:val="nil"/>
            </w:tcBorders>
          </w:tcPr>
          <w:p w14:paraId="6A06FAEE" w14:textId="77777777" w:rsidR="00B968A2" w:rsidRPr="00565786" w:rsidRDefault="00B968A2" w:rsidP="00C72CB5">
            <w:pPr>
              <w:pStyle w:val="Normal6a"/>
            </w:pPr>
            <w:r w:rsidRPr="00565786">
              <w:rPr>
                <w:b/>
                <w:i/>
              </w:rPr>
              <w:t>soppresso</w:t>
            </w:r>
          </w:p>
        </w:tc>
      </w:tr>
    </w:tbl>
    <w:p w14:paraId="2133566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9863F7A" w14:textId="77777777" w:rsidR="00B968A2" w:rsidRPr="00565786" w:rsidRDefault="00B968A2" w:rsidP="00B968A2">
      <w:r w:rsidRPr="00565786">
        <w:rPr>
          <w:rStyle w:val="HideTWBExt"/>
        </w:rPr>
        <w:t>&lt;/Amend&gt;</w:t>
      </w:r>
    </w:p>
    <w:p w14:paraId="1F39D52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342</w:t>
      </w:r>
      <w:r w:rsidRPr="00565786">
        <w:rPr>
          <w:rStyle w:val="HideTWBExt"/>
        </w:rPr>
        <w:t>&lt;/NumAm&gt;</w:t>
      </w:r>
    </w:p>
    <w:p w14:paraId="08B37385"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67635ED3"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6A39B69E" w14:textId="77777777" w:rsidR="00B968A2" w:rsidRPr="00565786" w:rsidRDefault="00B968A2" w:rsidP="00B968A2">
      <w:pPr>
        <w:pStyle w:val="NormalBold"/>
      </w:pPr>
      <w:r w:rsidRPr="00565786">
        <w:rPr>
          <w:rStyle w:val="HideTWBExt"/>
          <w:b w:val="0"/>
        </w:rPr>
        <w:t>&lt;/RepeatBlock-By&gt;</w:t>
      </w:r>
    </w:p>
    <w:p w14:paraId="431FAFC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1A83499" w14:textId="77777777" w:rsidR="00B968A2" w:rsidRPr="00565786" w:rsidRDefault="00B968A2" w:rsidP="00B968A2">
      <w:pPr>
        <w:pStyle w:val="NormalBold"/>
      </w:pPr>
      <w:r w:rsidRPr="00565786">
        <w:rPr>
          <w:rStyle w:val="HideTWBExt"/>
        </w:rPr>
        <w:t>&lt;Article&gt;</w:t>
      </w:r>
      <w:r w:rsidRPr="00565786">
        <w:t>Paragrafo 19</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D324A62" w14:textId="77777777" w:rsidTr="00C72CB5">
        <w:trPr>
          <w:trHeight w:hRule="exact" w:val="240"/>
          <w:jc w:val="center"/>
        </w:trPr>
        <w:tc>
          <w:tcPr>
            <w:tcW w:w="9752" w:type="dxa"/>
            <w:gridSpan w:val="2"/>
            <w:tcBorders>
              <w:top w:val="nil"/>
              <w:left w:val="nil"/>
              <w:bottom w:val="nil"/>
              <w:right w:val="nil"/>
            </w:tcBorders>
          </w:tcPr>
          <w:p w14:paraId="1CF6A55B" w14:textId="77777777" w:rsidR="00B968A2" w:rsidRPr="00565786" w:rsidRDefault="00B968A2" w:rsidP="00C72CB5"/>
        </w:tc>
      </w:tr>
      <w:tr w:rsidR="00B968A2" w:rsidRPr="00565786" w14:paraId="2F4A90FB" w14:textId="77777777" w:rsidTr="00C72CB5">
        <w:trPr>
          <w:trHeight w:val="240"/>
          <w:jc w:val="center"/>
        </w:trPr>
        <w:tc>
          <w:tcPr>
            <w:tcW w:w="4876" w:type="dxa"/>
            <w:tcBorders>
              <w:top w:val="nil"/>
              <w:left w:val="nil"/>
              <w:bottom w:val="nil"/>
              <w:right w:val="nil"/>
            </w:tcBorders>
          </w:tcPr>
          <w:p w14:paraId="4D5C5F8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BC99448" w14:textId="77777777" w:rsidR="00B968A2" w:rsidRPr="00565786" w:rsidRDefault="00B968A2" w:rsidP="00C72CB5">
            <w:pPr>
              <w:pStyle w:val="AmColumnHeading"/>
            </w:pPr>
            <w:r w:rsidRPr="00565786">
              <w:t>Emendamento</w:t>
            </w:r>
          </w:p>
        </w:tc>
      </w:tr>
      <w:tr w:rsidR="00B968A2" w:rsidRPr="00565786" w14:paraId="77A9AE46" w14:textId="77777777" w:rsidTr="00C72CB5">
        <w:trPr>
          <w:jc w:val="center"/>
        </w:trPr>
        <w:tc>
          <w:tcPr>
            <w:tcW w:w="4876" w:type="dxa"/>
            <w:tcBorders>
              <w:top w:val="nil"/>
              <w:left w:val="nil"/>
              <w:bottom w:val="nil"/>
              <w:right w:val="nil"/>
            </w:tcBorders>
          </w:tcPr>
          <w:p w14:paraId="5AA8CCB7" w14:textId="77777777" w:rsidR="00B968A2" w:rsidRPr="00565786" w:rsidRDefault="00B968A2" w:rsidP="00C72CB5">
            <w:pPr>
              <w:pStyle w:val="Normal6a"/>
            </w:pPr>
            <w:r w:rsidRPr="00565786">
              <w:t>19.</w:t>
            </w:r>
            <w:r w:rsidRPr="00565786">
              <w:tab/>
              <w:t>riconosce che lo sviluppo dell'acquacoltura nell'UE può integrare la pesca tradizionale contribuendo alla decarbonizzazione del settore; sottolinea che l'acquacoltura garantisce una fonte di proteine sostenibile e a basse emissioni di carbonio, in particolare nel caso dell'allevamento dei molluschi e delle alghe marine, che offrono ulteriori benefici ambientali quali la cattura del carbonio e la depurazione dell'acqua;</w:t>
            </w:r>
          </w:p>
        </w:tc>
        <w:tc>
          <w:tcPr>
            <w:tcW w:w="4876" w:type="dxa"/>
            <w:tcBorders>
              <w:top w:val="nil"/>
              <w:left w:val="nil"/>
              <w:bottom w:val="nil"/>
              <w:right w:val="nil"/>
            </w:tcBorders>
          </w:tcPr>
          <w:p w14:paraId="18C27907" w14:textId="77777777" w:rsidR="00B968A2" w:rsidRPr="00565786" w:rsidRDefault="00B968A2" w:rsidP="00C72CB5">
            <w:pPr>
              <w:pStyle w:val="Normal6a"/>
            </w:pPr>
            <w:r w:rsidRPr="00565786">
              <w:t>19.</w:t>
            </w:r>
            <w:r w:rsidRPr="00565786">
              <w:tab/>
              <w:t xml:space="preserve">riconosce che lo sviluppo dell'acquacoltura nell'UE può integrare la pesca tradizionale contribuendo alla decarbonizzazione del settore; sottolinea che l'acquacoltura garantisce una fonte di proteine sostenibile e a basse emissioni di carbonio, in particolare nel caso dell'allevamento dei molluschi e delle alghe marine, che offrono ulteriori benefici ambientali quali la cattura del carbonio e la depurazione dell'acqua; </w:t>
            </w:r>
            <w:r w:rsidRPr="00565786">
              <w:rPr>
                <w:b/>
                <w:i/>
              </w:rPr>
              <w:t>sottolinea il conseguimento di ulteriori benefici per il benessere degli animali, laddove si eviti l'approvvigionamento di pesce per la loro alimentazione; sottolinea che gli sviluppi futuri dovrebbero dare priorità agli operatori dell'acquacoltura a basso impatto che evitano danni alla biodiversità marina e garantiscono benefici socioeconomici per le comunità costiere;</w:t>
            </w:r>
          </w:p>
        </w:tc>
      </w:tr>
    </w:tbl>
    <w:p w14:paraId="438F9E21"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7B224A3" w14:textId="77777777" w:rsidR="00B968A2" w:rsidRPr="00565786" w:rsidRDefault="00B968A2" w:rsidP="00B968A2">
      <w:r w:rsidRPr="00565786">
        <w:rPr>
          <w:rStyle w:val="HideTWBExt"/>
        </w:rPr>
        <w:t>&lt;/Amend&gt;</w:t>
      </w:r>
    </w:p>
    <w:p w14:paraId="0F570B4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343</w:t>
      </w:r>
      <w:r w:rsidRPr="00565786">
        <w:rPr>
          <w:rStyle w:val="HideTWBExt"/>
        </w:rPr>
        <w:t>&lt;/NumAm&gt;</w:t>
      </w:r>
    </w:p>
    <w:p w14:paraId="1958E1DD"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 Asger Christensen</w:t>
      </w:r>
      <w:r w:rsidRPr="00565786">
        <w:rPr>
          <w:rStyle w:val="HideTWBExt"/>
          <w:b w:val="0"/>
        </w:rPr>
        <w:t>&lt;/Members&gt;</w:t>
      </w:r>
    </w:p>
    <w:p w14:paraId="01DD95CF" w14:textId="77777777" w:rsidR="00B968A2" w:rsidRPr="00565786" w:rsidRDefault="00B968A2" w:rsidP="00B968A2">
      <w:pPr>
        <w:pStyle w:val="NormalBold"/>
      </w:pPr>
      <w:r w:rsidRPr="00565786">
        <w:rPr>
          <w:rStyle w:val="HideTWBExt"/>
          <w:b w:val="0"/>
        </w:rPr>
        <w:t>&lt;/RepeatBlock-By&gt;</w:t>
      </w:r>
    </w:p>
    <w:p w14:paraId="2CC8D45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F877CB5" w14:textId="77777777" w:rsidR="00B968A2" w:rsidRPr="00565786" w:rsidRDefault="00B968A2" w:rsidP="00B968A2">
      <w:pPr>
        <w:pStyle w:val="NormalBold"/>
      </w:pPr>
      <w:r w:rsidRPr="00565786">
        <w:rPr>
          <w:rStyle w:val="HideTWBExt"/>
        </w:rPr>
        <w:t>&lt;Article&gt;</w:t>
      </w:r>
      <w:r w:rsidRPr="00565786">
        <w:t>Paragrafo 19</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F07DDE1" w14:textId="77777777" w:rsidTr="00C72CB5">
        <w:trPr>
          <w:trHeight w:hRule="exact" w:val="240"/>
          <w:jc w:val="center"/>
        </w:trPr>
        <w:tc>
          <w:tcPr>
            <w:tcW w:w="9752" w:type="dxa"/>
            <w:gridSpan w:val="2"/>
            <w:tcBorders>
              <w:top w:val="nil"/>
              <w:left w:val="nil"/>
              <w:bottom w:val="nil"/>
              <w:right w:val="nil"/>
            </w:tcBorders>
          </w:tcPr>
          <w:p w14:paraId="7BC7E778" w14:textId="77777777" w:rsidR="00B968A2" w:rsidRPr="00565786" w:rsidRDefault="00B968A2" w:rsidP="00C72CB5"/>
        </w:tc>
      </w:tr>
      <w:tr w:rsidR="00B968A2" w:rsidRPr="00565786" w14:paraId="7F4ED574" w14:textId="77777777" w:rsidTr="00C72CB5">
        <w:trPr>
          <w:trHeight w:val="240"/>
          <w:jc w:val="center"/>
        </w:trPr>
        <w:tc>
          <w:tcPr>
            <w:tcW w:w="4876" w:type="dxa"/>
            <w:tcBorders>
              <w:top w:val="nil"/>
              <w:left w:val="nil"/>
              <w:bottom w:val="nil"/>
              <w:right w:val="nil"/>
            </w:tcBorders>
          </w:tcPr>
          <w:p w14:paraId="2BD7E12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3E6260F" w14:textId="77777777" w:rsidR="00B968A2" w:rsidRPr="00565786" w:rsidRDefault="00B968A2" w:rsidP="00C72CB5">
            <w:pPr>
              <w:pStyle w:val="AmColumnHeading"/>
            </w:pPr>
            <w:r w:rsidRPr="00565786">
              <w:t>Emendamento</w:t>
            </w:r>
          </w:p>
        </w:tc>
      </w:tr>
      <w:tr w:rsidR="00B968A2" w:rsidRPr="00565786" w14:paraId="0074FFCB" w14:textId="77777777" w:rsidTr="00C72CB5">
        <w:trPr>
          <w:jc w:val="center"/>
        </w:trPr>
        <w:tc>
          <w:tcPr>
            <w:tcW w:w="4876" w:type="dxa"/>
            <w:tcBorders>
              <w:top w:val="nil"/>
              <w:left w:val="nil"/>
              <w:bottom w:val="nil"/>
              <w:right w:val="nil"/>
            </w:tcBorders>
          </w:tcPr>
          <w:p w14:paraId="0E5FB256" w14:textId="77777777" w:rsidR="00B968A2" w:rsidRPr="00565786" w:rsidRDefault="00B968A2" w:rsidP="00C72CB5">
            <w:pPr>
              <w:pStyle w:val="Normal6a"/>
            </w:pPr>
            <w:r w:rsidRPr="00565786">
              <w:t>19.</w:t>
            </w:r>
            <w:r w:rsidRPr="00565786">
              <w:tab/>
              <w:t xml:space="preserve">riconosce che lo sviluppo dell'acquacoltura nell'UE può integrare </w:t>
            </w:r>
            <w:r w:rsidRPr="00565786">
              <w:rPr>
                <w:b/>
                <w:bCs/>
                <w:i/>
                <w:iCs/>
              </w:rPr>
              <w:t>la</w:t>
            </w:r>
            <w:r w:rsidRPr="00565786">
              <w:t xml:space="preserve"> pesca </w:t>
            </w:r>
            <w:r w:rsidRPr="00565786">
              <w:rPr>
                <w:b/>
                <w:bCs/>
                <w:i/>
                <w:iCs/>
              </w:rPr>
              <w:t>tradizionale</w:t>
            </w:r>
            <w:r w:rsidRPr="00565786">
              <w:t xml:space="preserve"> contribuendo alla decarbonizzazione del settore; sottolinea che l'acquacoltura garantisce una fonte di proteine sostenibile e a basse emissioni di carbonio, in particolare nel caso dell'allevamento dei molluschi e delle alghe marine, che offrono ulteriori benefici ambientali quali la cattura del carbonio e la depurazione dell'acqua;</w:t>
            </w:r>
          </w:p>
        </w:tc>
        <w:tc>
          <w:tcPr>
            <w:tcW w:w="4876" w:type="dxa"/>
            <w:tcBorders>
              <w:top w:val="nil"/>
              <w:left w:val="nil"/>
              <w:bottom w:val="nil"/>
              <w:right w:val="nil"/>
            </w:tcBorders>
          </w:tcPr>
          <w:p w14:paraId="08495600" w14:textId="77777777" w:rsidR="00B968A2" w:rsidRPr="00565786" w:rsidRDefault="00B968A2" w:rsidP="00C72CB5">
            <w:pPr>
              <w:pStyle w:val="Normal6a"/>
            </w:pPr>
            <w:r w:rsidRPr="00565786">
              <w:t>19.</w:t>
            </w:r>
            <w:r w:rsidRPr="00565786">
              <w:tab/>
              <w:t xml:space="preserve">riconosce che lo sviluppo dell'acquacoltura nell'UE può integrare </w:t>
            </w:r>
            <w:r w:rsidRPr="00565786">
              <w:rPr>
                <w:b/>
                <w:i/>
              </w:rPr>
              <w:t>le attività di</w:t>
            </w:r>
            <w:r w:rsidRPr="00565786">
              <w:t xml:space="preserve"> pesca </w:t>
            </w:r>
            <w:r w:rsidRPr="00565786">
              <w:rPr>
                <w:b/>
                <w:bCs/>
                <w:i/>
                <w:iCs/>
              </w:rPr>
              <w:t>tradizionali</w:t>
            </w:r>
            <w:r w:rsidRPr="00565786">
              <w:t xml:space="preserve"> contribuendo alla decarbonizzazione del settore </w:t>
            </w:r>
            <w:r w:rsidRPr="00565786">
              <w:rPr>
                <w:b/>
                <w:i/>
              </w:rPr>
              <w:t>degli alimenti acquatici dell'UE</w:t>
            </w:r>
            <w:r w:rsidRPr="00565786">
              <w:t>; sottolinea che l'acquacoltura garantisce una fonte di proteine sostenibile e a basse emissioni di carbonio, in particolare nel caso dell'allevamento dei molluschi e delle alghe marine, che offrono ulteriori benefici ambientali quali la cattura del carbonio e la depurazione dell'acqua;</w:t>
            </w:r>
          </w:p>
        </w:tc>
      </w:tr>
    </w:tbl>
    <w:p w14:paraId="2385AE4B"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5A7C38C8" w14:textId="77777777" w:rsidR="00B968A2" w:rsidRPr="006D085E" w:rsidRDefault="00B968A2" w:rsidP="00B968A2">
      <w:pPr>
        <w:rPr>
          <w:lang w:val="fr-BE"/>
        </w:rPr>
      </w:pPr>
      <w:r w:rsidRPr="006D085E">
        <w:rPr>
          <w:rStyle w:val="HideTWBExt"/>
          <w:lang w:val="fr-BE"/>
        </w:rPr>
        <w:t>&lt;/Amend&gt;</w:t>
      </w:r>
    </w:p>
    <w:p w14:paraId="006A7EA0"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344</w:t>
      </w:r>
      <w:r w:rsidRPr="006D085E">
        <w:rPr>
          <w:rStyle w:val="HideTWBExt"/>
          <w:lang w:val="fr-BE"/>
        </w:rPr>
        <w:t>&lt;/NumAm&gt;</w:t>
      </w:r>
    </w:p>
    <w:p w14:paraId="10886C56"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5CB0D929" w14:textId="77777777" w:rsidR="00B968A2" w:rsidRPr="006D085E" w:rsidRDefault="00B968A2" w:rsidP="00B968A2">
      <w:pPr>
        <w:pStyle w:val="NormalBold"/>
        <w:rPr>
          <w:lang w:val="fr-BE"/>
        </w:rPr>
      </w:pPr>
      <w:r w:rsidRPr="006D085E">
        <w:rPr>
          <w:rStyle w:val="HideTWBExt"/>
          <w:b w:val="0"/>
          <w:lang w:val="fr-BE"/>
        </w:rPr>
        <w:t>&lt;/RepeatBlock-By&gt;</w:t>
      </w:r>
    </w:p>
    <w:p w14:paraId="0787EEE6"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4E4A60E" w14:textId="77777777" w:rsidR="00B968A2" w:rsidRPr="00565786" w:rsidRDefault="00B968A2" w:rsidP="00B968A2">
      <w:pPr>
        <w:pStyle w:val="NormalBold"/>
      </w:pPr>
      <w:r w:rsidRPr="00565786">
        <w:rPr>
          <w:rStyle w:val="HideTWBExt"/>
        </w:rPr>
        <w:t>&lt;Article&gt;</w:t>
      </w:r>
      <w:r w:rsidRPr="00565786">
        <w:t>Paragrafo 19</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19F9AD5" w14:textId="77777777" w:rsidTr="00C72CB5">
        <w:trPr>
          <w:trHeight w:hRule="exact" w:val="240"/>
          <w:jc w:val="center"/>
        </w:trPr>
        <w:tc>
          <w:tcPr>
            <w:tcW w:w="9752" w:type="dxa"/>
            <w:gridSpan w:val="2"/>
            <w:tcBorders>
              <w:top w:val="nil"/>
              <w:left w:val="nil"/>
              <w:bottom w:val="nil"/>
              <w:right w:val="nil"/>
            </w:tcBorders>
          </w:tcPr>
          <w:p w14:paraId="52C318EA" w14:textId="77777777" w:rsidR="00B968A2" w:rsidRPr="00565786" w:rsidRDefault="00B968A2" w:rsidP="00C72CB5"/>
        </w:tc>
      </w:tr>
      <w:tr w:rsidR="00B968A2" w:rsidRPr="00565786" w14:paraId="397A6C25" w14:textId="77777777" w:rsidTr="00C72CB5">
        <w:trPr>
          <w:trHeight w:val="240"/>
          <w:jc w:val="center"/>
        </w:trPr>
        <w:tc>
          <w:tcPr>
            <w:tcW w:w="4876" w:type="dxa"/>
            <w:tcBorders>
              <w:top w:val="nil"/>
              <w:left w:val="nil"/>
              <w:bottom w:val="nil"/>
              <w:right w:val="nil"/>
            </w:tcBorders>
          </w:tcPr>
          <w:p w14:paraId="03039E5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CDE5BF4" w14:textId="77777777" w:rsidR="00B968A2" w:rsidRPr="00565786" w:rsidRDefault="00B968A2" w:rsidP="00C72CB5">
            <w:pPr>
              <w:pStyle w:val="AmColumnHeading"/>
            </w:pPr>
            <w:r w:rsidRPr="00565786">
              <w:t>Emendamento</w:t>
            </w:r>
          </w:p>
        </w:tc>
      </w:tr>
      <w:tr w:rsidR="00B968A2" w:rsidRPr="00565786" w14:paraId="7C3BEB57" w14:textId="77777777" w:rsidTr="00C72CB5">
        <w:trPr>
          <w:jc w:val="center"/>
        </w:trPr>
        <w:tc>
          <w:tcPr>
            <w:tcW w:w="4876" w:type="dxa"/>
            <w:tcBorders>
              <w:top w:val="nil"/>
              <w:left w:val="nil"/>
              <w:bottom w:val="nil"/>
              <w:right w:val="nil"/>
            </w:tcBorders>
          </w:tcPr>
          <w:p w14:paraId="2893A361" w14:textId="77777777" w:rsidR="00B968A2" w:rsidRPr="00565786" w:rsidRDefault="00B968A2" w:rsidP="00C72CB5">
            <w:pPr>
              <w:pStyle w:val="Normal6a"/>
            </w:pPr>
            <w:r w:rsidRPr="00565786">
              <w:t>19.</w:t>
            </w:r>
            <w:r w:rsidRPr="00565786">
              <w:tab/>
              <w:t xml:space="preserve">riconosce che lo sviluppo dell'acquacoltura nell'UE </w:t>
            </w:r>
            <w:r w:rsidRPr="00565786">
              <w:rPr>
                <w:b/>
                <w:i/>
              </w:rPr>
              <w:t>può integrare</w:t>
            </w:r>
            <w:r w:rsidRPr="00565786">
              <w:t xml:space="preserve"> la pesca tradizionale contribuendo alla decarbonizzazione del settore; sottolinea che l'acquacoltura garantisce una fonte di proteine sostenibile e a basse emissioni di carbonio, in particolare nel caso dell'allevamento dei molluschi e delle alghe marine, che offrono ulteriori benefici ambientali quali la cattura del carbonio e la depurazione dell'acqua;</w:t>
            </w:r>
          </w:p>
        </w:tc>
        <w:tc>
          <w:tcPr>
            <w:tcW w:w="4876" w:type="dxa"/>
            <w:tcBorders>
              <w:top w:val="nil"/>
              <w:left w:val="nil"/>
              <w:bottom w:val="nil"/>
              <w:right w:val="nil"/>
            </w:tcBorders>
          </w:tcPr>
          <w:p w14:paraId="42EF9535" w14:textId="77777777" w:rsidR="00B968A2" w:rsidRPr="00565786" w:rsidRDefault="00B968A2" w:rsidP="00C72CB5">
            <w:pPr>
              <w:pStyle w:val="Normal6a"/>
            </w:pPr>
            <w:r w:rsidRPr="00565786">
              <w:t>19.</w:t>
            </w:r>
            <w:r w:rsidRPr="00565786">
              <w:tab/>
              <w:t xml:space="preserve">riconosce che lo sviluppo dell'acquacoltura nell'UE </w:t>
            </w:r>
            <w:r w:rsidRPr="00565786">
              <w:rPr>
                <w:b/>
                <w:i/>
              </w:rPr>
              <w:t>integra</w:t>
            </w:r>
            <w:r w:rsidRPr="00565786">
              <w:t xml:space="preserve"> la pesca tradizionale contribuendo alla decarbonizzazione del settore; sottolinea che l'acquacoltura garantisce una fonte di proteine sostenibile e a basse emissioni di carbonio, in particolare nel caso dell'allevamento dei molluschi e delle alghe marine, che offrono ulteriori benefici ambientali quali la cattura del carbonio e la depurazione dell'acqua;</w:t>
            </w:r>
          </w:p>
        </w:tc>
      </w:tr>
    </w:tbl>
    <w:p w14:paraId="21C067B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6D5680CF" w14:textId="77777777" w:rsidR="00B968A2" w:rsidRPr="00565786" w:rsidRDefault="00B968A2" w:rsidP="00B968A2">
      <w:r w:rsidRPr="00565786">
        <w:rPr>
          <w:rStyle w:val="HideTWBExt"/>
        </w:rPr>
        <w:t>&lt;/Amend&gt;</w:t>
      </w:r>
    </w:p>
    <w:p w14:paraId="03AB0A0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345</w:t>
      </w:r>
      <w:r w:rsidRPr="00565786">
        <w:rPr>
          <w:rStyle w:val="HideTWBExt"/>
        </w:rPr>
        <w:t>&lt;/NumAm&gt;</w:t>
      </w:r>
    </w:p>
    <w:p w14:paraId="53AD0403" w14:textId="77777777" w:rsidR="00B968A2" w:rsidRPr="00565786" w:rsidRDefault="00B968A2" w:rsidP="00B968A2">
      <w:pPr>
        <w:pStyle w:val="NormalBold"/>
      </w:pPr>
      <w:r w:rsidRPr="00565786">
        <w:rPr>
          <w:rStyle w:val="HideTWBExt"/>
          <w:b w:val="0"/>
        </w:rPr>
        <w:t>&lt;RepeatBlock-By&gt;&lt;Members&gt;</w:t>
      </w:r>
      <w:r w:rsidRPr="00565786">
        <w:t>Emma Fourreau</w:t>
      </w:r>
      <w:r w:rsidRPr="00565786">
        <w:rPr>
          <w:rStyle w:val="HideTWBExt"/>
          <w:b w:val="0"/>
        </w:rPr>
        <w:t>&lt;/Members&gt;</w:t>
      </w:r>
    </w:p>
    <w:p w14:paraId="2F7FD3E3" w14:textId="77777777" w:rsidR="00B968A2" w:rsidRPr="00565786" w:rsidRDefault="00B968A2" w:rsidP="00B968A2">
      <w:pPr>
        <w:pStyle w:val="NormalBold"/>
      </w:pPr>
      <w:r w:rsidRPr="00565786">
        <w:rPr>
          <w:rStyle w:val="HideTWBExt"/>
          <w:b w:val="0"/>
        </w:rPr>
        <w:t>&lt;/RepeatBlock-By&gt;</w:t>
      </w:r>
    </w:p>
    <w:p w14:paraId="55F07B6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5BB6415" w14:textId="77777777" w:rsidR="00B968A2" w:rsidRPr="00565786" w:rsidRDefault="00B968A2" w:rsidP="00B968A2">
      <w:pPr>
        <w:pStyle w:val="NormalBold"/>
      </w:pPr>
      <w:r w:rsidRPr="00565786">
        <w:rPr>
          <w:rStyle w:val="HideTWBExt"/>
        </w:rPr>
        <w:t>&lt;Article&gt;</w:t>
      </w:r>
      <w:r w:rsidRPr="00565786">
        <w:t>Paragrafo 19</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FF56B5C" w14:textId="77777777" w:rsidTr="00C72CB5">
        <w:trPr>
          <w:trHeight w:hRule="exact" w:val="240"/>
          <w:jc w:val="center"/>
        </w:trPr>
        <w:tc>
          <w:tcPr>
            <w:tcW w:w="9752" w:type="dxa"/>
            <w:gridSpan w:val="2"/>
            <w:tcBorders>
              <w:top w:val="nil"/>
              <w:left w:val="nil"/>
              <w:bottom w:val="nil"/>
              <w:right w:val="nil"/>
            </w:tcBorders>
          </w:tcPr>
          <w:p w14:paraId="00FB338D" w14:textId="77777777" w:rsidR="00B968A2" w:rsidRPr="00565786" w:rsidRDefault="00B968A2" w:rsidP="00C72CB5"/>
        </w:tc>
      </w:tr>
      <w:tr w:rsidR="00B968A2" w:rsidRPr="00565786" w14:paraId="712A24AF" w14:textId="77777777" w:rsidTr="00C72CB5">
        <w:trPr>
          <w:trHeight w:val="240"/>
          <w:jc w:val="center"/>
        </w:trPr>
        <w:tc>
          <w:tcPr>
            <w:tcW w:w="4876" w:type="dxa"/>
            <w:tcBorders>
              <w:top w:val="nil"/>
              <w:left w:val="nil"/>
              <w:bottom w:val="nil"/>
              <w:right w:val="nil"/>
            </w:tcBorders>
          </w:tcPr>
          <w:p w14:paraId="452478A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3363208" w14:textId="77777777" w:rsidR="00B968A2" w:rsidRPr="00565786" w:rsidRDefault="00B968A2" w:rsidP="00C72CB5">
            <w:pPr>
              <w:pStyle w:val="AmColumnHeading"/>
            </w:pPr>
            <w:r w:rsidRPr="00565786">
              <w:t>Emendamento</w:t>
            </w:r>
          </w:p>
        </w:tc>
      </w:tr>
      <w:tr w:rsidR="00B968A2" w:rsidRPr="00565786" w14:paraId="7F5DE468" w14:textId="77777777" w:rsidTr="00C72CB5">
        <w:trPr>
          <w:jc w:val="center"/>
        </w:trPr>
        <w:tc>
          <w:tcPr>
            <w:tcW w:w="4876" w:type="dxa"/>
            <w:tcBorders>
              <w:top w:val="nil"/>
              <w:left w:val="nil"/>
              <w:bottom w:val="nil"/>
              <w:right w:val="nil"/>
            </w:tcBorders>
          </w:tcPr>
          <w:p w14:paraId="78CE4E39" w14:textId="77777777" w:rsidR="00B968A2" w:rsidRPr="00565786" w:rsidRDefault="00B968A2" w:rsidP="00C72CB5">
            <w:pPr>
              <w:pStyle w:val="Normal6a"/>
            </w:pPr>
            <w:r w:rsidRPr="00565786">
              <w:t>19.</w:t>
            </w:r>
            <w:r w:rsidRPr="00565786">
              <w:tab/>
              <w:t>riconosce che lo sviluppo dell'acquacoltura nell'UE può integrare la pesca tradizionale contribuendo alla decarbonizzazione del settore; sottolinea che l'acquacoltura garantisce una fonte di proteine sostenibile e a basse emissioni di carbonio</w:t>
            </w:r>
            <w:r w:rsidRPr="00565786">
              <w:rPr>
                <w:b/>
                <w:i/>
              </w:rPr>
              <w:t>, in particolare</w:t>
            </w:r>
            <w:r w:rsidRPr="00565786">
              <w:t xml:space="preserve"> nel caso dell'allevamento dei molluschi e delle alghe marine, che offrono ulteriori benefici ambientali quali la cattura del carbonio e la depurazione dell'acqua;</w:t>
            </w:r>
          </w:p>
        </w:tc>
        <w:tc>
          <w:tcPr>
            <w:tcW w:w="4876" w:type="dxa"/>
            <w:tcBorders>
              <w:top w:val="nil"/>
              <w:left w:val="nil"/>
              <w:bottom w:val="nil"/>
              <w:right w:val="nil"/>
            </w:tcBorders>
          </w:tcPr>
          <w:p w14:paraId="1D9BDC44" w14:textId="77777777" w:rsidR="00B968A2" w:rsidRPr="00565786" w:rsidRDefault="00B968A2" w:rsidP="00C72CB5">
            <w:pPr>
              <w:pStyle w:val="Normal6a"/>
            </w:pPr>
            <w:r w:rsidRPr="00565786">
              <w:t>19.</w:t>
            </w:r>
            <w:r w:rsidRPr="00565786">
              <w:tab/>
              <w:t xml:space="preserve">riconosce che lo sviluppo dell'acquacoltura nell'UE può integrare </w:t>
            </w:r>
            <w:r w:rsidRPr="00565786">
              <w:rPr>
                <w:b/>
                <w:bCs/>
                <w:i/>
                <w:iCs/>
              </w:rPr>
              <w:t>la</w:t>
            </w:r>
            <w:r w:rsidRPr="00565786">
              <w:t xml:space="preserve"> pesca </w:t>
            </w:r>
            <w:r w:rsidRPr="00565786">
              <w:rPr>
                <w:b/>
                <w:bCs/>
                <w:i/>
                <w:iCs/>
              </w:rPr>
              <w:t>tradizionale</w:t>
            </w:r>
            <w:r w:rsidRPr="00565786">
              <w:t xml:space="preserve"> contribuendo alla decarbonizzazione del settore; sottolinea che l'acquacoltura garantisce una fonte di proteine sostenibile e a basse emissioni di carbonio nel caso dell'allevamento dei molluschi e delle alghe marine, che offrono ulteriori benefici ambientali quali la cattura del carbonio e la depurazione dell'acqua;</w:t>
            </w:r>
          </w:p>
        </w:tc>
      </w:tr>
    </w:tbl>
    <w:p w14:paraId="5010637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FC4A579" w14:textId="77777777" w:rsidR="00B968A2" w:rsidRPr="00565786" w:rsidRDefault="00B968A2" w:rsidP="00B968A2">
      <w:r w:rsidRPr="00565786">
        <w:rPr>
          <w:rStyle w:val="HideTWBExt"/>
        </w:rPr>
        <w:t>&lt;/Amend&gt;</w:t>
      </w:r>
    </w:p>
    <w:p w14:paraId="27C4DA5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346</w:t>
      </w:r>
      <w:r w:rsidRPr="00565786">
        <w:rPr>
          <w:rStyle w:val="HideTWBExt"/>
        </w:rPr>
        <w:t>&lt;/NumAm&gt;</w:t>
      </w:r>
    </w:p>
    <w:p w14:paraId="45F9185E"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0028A30C" w14:textId="77777777" w:rsidR="00B968A2" w:rsidRPr="00565786" w:rsidRDefault="00B968A2" w:rsidP="00B968A2">
      <w:pPr>
        <w:pStyle w:val="NormalBold"/>
      </w:pPr>
      <w:r w:rsidRPr="00565786">
        <w:rPr>
          <w:rStyle w:val="HideTWBExt"/>
          <w:b w:val="0"/>
        </w:rPr>
        <w:t>&lt;/RepeatBlock-By&gt;</w:t>
      </w:r>
    </w:p>
    <w:p w14:paraId="3203AF1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261EEBC" w14:textId="77777777" w:rsidR="00B968A2" w:rsidRPr="00565786" w:rsidRDefault="00B968A2" w:rsidP="00B968A2">
      <w:pPr>
        <w:pStyle w:val="NormalBold"/>
      </w:pPr>
      <w:r w:rsidRPr="00565786">
        <w:rPr>
          <w:rStyle w:val="HideTWBExt"/>
        </w:rPr>
        <w:t>&lt;Article&gt;</w:t>
      </w:r>
      <w:r w:rsidRPr="00565786">
        <w:t>Paragrafo 19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FECA011" w14:textId="77777777" w:rsidTr="00C72CB5">
        <w:trPr>
          <w:trHeight w:hRule="exact" w:val="240"/>
          <w:jc w:val="center"/>
        </w:trPr>
        <w:tc>
          <w:tcPr>
            <w:tcW w:w="9752" w:type="dxa"/>
            <w:gridSpan w:val="2"/>
            <w:tcBorders>
              <w:top w:val="nil"/>
              <w:left w:val="nil"/>
              <w:bottom w:val="nil"/>
              <w:right w:val="nil"/>
            </w:tcBorders>
          </w:tcPr>
          <w:p w14:paraId="12108C8C" w14:textId="77777777" w:rsidR="00B968A2" w:rsidRPr="00565786" w:rsidRDefault="00B968A2" w:rsidP="00C72CB5"/>
        </w:tc>
      </w:tr>
      <w:tr w:rsidR="00B968A2" w:rsidRPr="00565786" w14:paraId="0B33FA16" w14:textId="77777777" w:rsidTr="00C72CB5">
        <w:trPr>
          <w:trHeight w:val="240"/>
          <w:jc w:val="center"/>
        </w:trPr>
        <w:tc>
          <w:tcPr>
            <w:tcW w:w="4876" w:type="dxa"/>
            <w:tcBorders>
              <w:top w:val="nil"/>
              <w:left w:val="nil"/>
              <w:bottom w:val="nil"/>
              <w:right w:val="nil"/>
            </w:tcBorders>
          </w:tcPr>
          <w:p w14:paraId="53C5716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89C9CB0" w14:textId="77777777" w:rsidR="00B968A2" w:rsidRPr="00565786" w:rsidRDefault="00B968A2" w:rsidP="00C72CB5">
            <w:pPr>
              <w:pStyle w:val="AmColumnHeading"/>
            </w:pPr>
            <w:r w:rsidRPr="00565786">
              <w:t>Emendamento</w:t>
            </w:r>
          </w:p>
        </w:tc>
      </w:tr>
      <w:tr w:rsidR="00B968A2" w:rsidRPr="00565786" w14:paraId="4E821770" w14:textId="77777777" w:rsidTr="00C72CB5">
        <w:trPr>
          <w:jc w:val="center"/>
        </w:trPr>
        <w:tc>
          <w:tcPr>
            <w:tcW w:w="4876" w:type="dxa"/>
            <w:tcBorders>
              <w:top w:val="nil"/>
              <w:left w:val="nil"/>
              <w:bottom w:val="nil"/>
              <w:right w:val="nil"/>
            </w:tcBorders>
          </w:tcPr>
          <w:p w14:paraId="640DD1EA" w14:textId="77777777" w:rsidR="00B968A2" w:rsidRPr="00565786" w:rsidRDefault="00B968A2" w:rsidP="00C72CB5">
            <w:pPr>
              <w:pStyle w:val="Normal6a"/>
            </w:pPr>
          </w:p>
        </w:tc>
        <w:tc>
          <w:tcPr>
            <w:tcW w:w="4876" w:type="dxa"/>
            <w:tcBorders>
              <w:top w:val="nil"/>
              <w:left w:val="nil"/>
              <w:bottom w:val="nil"/>
              <w:right w:val="nil"/>
            </w:tcBorders>
          </w:tcPr>
          <w:p w14:paraId="013AF97E" w14:textId="77777777" w:rsidR="00B968A2" w:rsidRPr="00565786" w:rsidRDefault="00B968A2" w:rsidP="00C72CB5">
            <w:pPr>
              <w:pStyle w:val="Normal6a"/>
            </w:pPr>
            <w:r w:rsidRPr="00565786">
              <w:rPr>
                <w:b/>
                <w:i/>
              </w:rPr>
              <w:t>19 bis.</w:t>
            </w:r>
            <w:r w:rsidRPr="00565786">
              <w:tab/>
            </w:r>
            <w:r w:rsidRPr="00565786">
              <w:rPr>
                <w:b/>
                <w:i/>
              </w:rPr>
              <w:t>ritiene che l'acquacoltura estensiva rispetto all'acquacoltura intensiva abbia un ruolo particolarmente importante da svolgere a tale riguardo;</w:t>
            </w:r>
          </w:p>
        </w:tc>
      </w:tr>
    </w:tbl>
    <w:p w14:paraId="6FC9F42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1A8B159" w14:textId="77777777" w:rsidR="00B968A2" w:rsidRPr="00565786" w:rsidRDefault="00B968A2" w:rsidP="00B968A2">
      <w:r w:rsidRPr="00565786">
        <w:rPr>
          <w:rStyle w:val="HideTWBExt"/>
        </w:rPr>
        <w:t>&lt;/Amend&gt;</w:t>
      </w:r>
    </w:p>
    <w:p w14:paraId="1D2F6D1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347</w:t>
      </w:r>
      <w:r w:rsidRPr="00565786">
        <w:rPr>
          <w:rStyle w:val="HideTWBExt"/>
        </w:rPr>
        <w:t>&lt;/NumAm&gt;</w:t>
      </w:r>
    </w:p>
    <w:p w14:paraId="3F799D4B"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37942315" w14:textId="77777777" w:rsidR="00B968A2" w:rsidRPr="00565786" w:rsidRDefault="00B968A2" w:rsidP="00B968A2">
      <w:pPr>
        <w:pStyle w:val="NormalBold"/>
      </w:pPr>
      <w:r w:rsidRPr="00565786">
        <w:rPr>
          <w:rStyle w:val="HideTWBExt"/>
          <w:b w:val="0"/>
        </w:rPr>
        <w:t>&lt;/RepeatBlock-By&gt;</w:t>
      </w:r>
    </w:p>
    <w:p w14:paraId="4912B87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E3C87C5" w14:textId="77777777" w:rsidR="00B968A2" w:rsidRPr="00565786" w:rsidRDefault="00B968A2" w:rsidP="00B968A2">
      <w:pPr>
        <w:pStyle w:val="NormalBold"/>
      </w:pPr>
      <w:r w:rsidRPr="00565786">
        <w:rPr>
          <w:rStyle w:val="HideTWBExt"/>
        </w:rPr>
        <w:t>&lt;Article&gt;</w:t>
      </w:r>
      <w:r w:rsidRPr="00565786">
        <w:t>Paragrafo 20</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00D016B" w14:textId="77777777" w:rsidTr="00C72CB5">
        <w:trPr>
          <w:trHeight w:hRule="exact" w:val="240"/>
          <w:jc w:val="center"/>
        </w:trPr>
        <w:tc>
          <w:tcPr>
            <w:tcW w:w="9752" w:type="dxa"/>
            <w:gridSpan w:val="2"/>
            <w:tcBorders>
              <w:top w:val="nil"/>
              <w:left w:val="nil"/>
              <w:bottom w:val="nil"/>
              <w:right w:val="nil"/>
            </w:tcBorders>
          </w:tcPr>
          <w:p w14:paraId="23319424" w14:textId="77777777" w:rsidR="00B968A2" w:rsidRPr="00565786" w:rsidRDefault="00B968A2" w:rsidP="00C72CB5"/>
        </w:tc>
      </w:tr>
      <w:tr w:rsidR="00B968A2" w:rsidRPr="00565786" w14:paraId="6A709E22" w14:textId="77777777" w:rsidTr="00C72CB5">
        <w:trPr>
          <w:trHeight w:val="240"/>
          <w:jc w:val="center"/>
        </w:trPr>
        <w:tc>
          <w:tcPr>
            <w:tcW w:w="4876" w:type="dxa"/>
            <w:tcBorders>
              <w:top w:val="nil"/>
              <w:left w:val="nil"/>
              <w:bottom w:val="nil"/>
              <w:right w:val="nil"/>
            </w:tcBorders>
          </w:tcPr>
          <w:p w14:paraId="4DFC45A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2081092" w14:textId="77777777" w:rsidR="00B968A2" w:rsidRPr="00565786" w:rsidRDefault="00B968A2" w:rsidP="00C72CB5">
            <w:pPr>
              <w:pStyle w:val="AmColumnHeading"/>
            </w:pPr>
            <w:r w:rsidRPr="00565786">
              <w:t>Emendamento</w:t>
            </w:r>
          </w:p>
        </w:tc>
      </w:tr>
      <w:tr w:rsidR="00B968A2" w:rsidRPr="00565786" w14:paraId="29EF3E42" w14:textId="77777777" w:rsidTr="00C72CB5">
        <w:trPr>
          <w:jc w:val="center"/>
        </w:trPr>
        <w:tc>
          <w:tcPr>
            <w:tcW w:w="4876" w:type="dxa"/>
            <w:tcBorders>
              <w:top w:val="nil"/>
              <w:left w:val="nil"/>
              <w:bottom w:val="nil"/>
              <w:right w:val="nil"/>
            </w:tcBorders>
          </w:tcPr>
          <w:p w14:paraId="7D6F6A2C" w14:textId="77777777" w:rsidR="00B968A2" w:rsidRPr="00565786" w:rsidRDefault="00B968A2" w:rsidP="00C72CB5">
            <w:pPr>
              <w:pStyle w:val="Normal6a"/>
            </w:pPr>
            <w:r w:rsidRPr="00565786">
              <w:rPr>
                <w:b/>
                <w:i/>
              </w:rPr>
              <w:t>20.</w:t>
            </w:r>
            <w:r w:rsidRPr="00565786">
              <w:tab/>
            </w:r>
            <w:r w:rsidRPr="00565786">
              <w:rPr>
                <w:b/>
                <w:i/>
              </w:rPr>
              <w:t>evidenzia che un ulteriore sostegno alla coltivazione delle alghe può integrare la pesca tradizionale garantendo fonti proteiche sostenibili e contribuendo al conseguimento di benefici ambientali;</w:t>
            </w:r>
          </w:p>
        </w:tc>
        <w:tc>
          <w:tcPr>
            <w:tcW w:w="4876" w:type="dxa"/>
            <w:tcBorders>
              <w:top w:val="nil"/>
              <w:left w:val="nil"/>
              <w:bottom w:val="nil"/>
              <w:right w:val="nil"/>
            </w:tcBorders>
          </w:tcPr>
          <w:p w14:paraId="3649026F" w14:textId="77777777" w:rsidR="00B968A2" w:rsidRPr="00565786" w:rsidRDefault="00B968A2" w:rsidP="00C72CB5">
            <w:pPr>
              <w:pStyle w:val="Normal6a"/>
            </w:pPr>
            <w:r w:rsidRPr="00565786">
              <w:rPr>
                <w:b/>
                <w:i/>
              </w:rPr>
              <w:t>soppresso</w:t>
            </w:r>
          </w:p>
        </w:tc>
      </w:tr>
    </w:tbl>
    <w:p w14:paraId="5A342CF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EADC20B" w14:textId="77777777" w:rsidR="00B968A2" w:rsidRPr="00565786" w:rsidRDefault="00B968A2" w:rsidP="00B968A2">
      <w:r w:rsidRPr="00565786">
        <w:rPr>
          <w:rStyle w:val="HideTWBExt"/>
        </w:rPr>
        <w:t>&lt;/Amend&gt;</w:t>
      </w:r>
    </w:p>
    <w:p w14:paraId="19A9830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348</w:t>
      </w:r>
      <w:r w:rsidRPr="00565786">
        <w:rPr>
          <w:rStyle w:val="HideTWBExt"/>
        </w:rPr>
        <w:t>&lt;/NumAm&gt;</w:t>
      </w:r>
    </w:p>
    <w:p w14:paraId="1714EE87" w14:textId="77777777" w:rsidR="00B968A2" w:rsidRPr="00565786" w:rsidRDefault="00B968A2" w:rsidP="00B968A2">
      <w:pPr>
        <w:pStyle w:val="NormalBold"/>
      </w:pPr>
      <w:r w:rsidRPr="00565786">
        <w:rPr>
          <w:rStyle w:val="HideTWBExt"/>
          <w:b w:val="0"/>
        </w:rPr>
        <w:t>&lt;RepeatBlock-By&gt;&lt;Members&gt;</w:t>
      </w:r>
      <w:r w:rsidRPr="00565786">
        <w:t>Isabelle Le Callennec</w:t>
      </w:r>
      <w:r w:rsidRPr="00565786">
        <w:rPr>
          <w:rStyle w:val="HideTWBExt"/>
          <w:b w:val="0"/>
        </w:rPr>
        <w:t>&lt;/Members&gt;</w:t>
      </w:r>
    </w:p>
    <w:p w14:paraId="190F66FE" w14:textId="77777777" w:rsidR="00B968A2" w:rsidRPr="00565786" w:rsidRDefault="00B968A2" w:rsidP="00B968A2">
      <w:pPr>
        <w:pStyle w:val="NormalBold"/>
      </w:pPr>
      <w:r w:rsidRPr="00565786">
        <w:rPr>
          <w:rStyle w:val="HideTWBExt"/>
          <w:b w:val="0"/>
        </w:rPr>
        <w:t>&lt;/RepeatBlock-By&gt;</w:t>
      </w:r>
    </w:p>
    <w:p w14:paraId="7EEEEFB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F6F50B1" w14:textId="77777777" w:rsidR="00B968A2" w:rsidRPr="00565786" w:rsidRDefault="00B968A2" w:rsidP="00B968A2">
      <w:pPr>
        <w:pStyle w:val="NormalBold"/>
      </w:pPr>
      <w:r w:rsidRPr="00565786">
        <w:rPr>
          <w:rStyle w:val="HideTWBExt"/>
        </w:rPr>
        <w:t>&lt;Article&gt;</w:t>
      </w:r>
      <w:r w:rsidRPr="00565786">
        <w:t>Paragrafo 20</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D386532" w14:textId="77777777" w:rsidTr="00C72CB5">
        <w:trPr>
          <w:trHeight w:hRule="exact" w:val="240"/>
          <w:jc w:val="center"/>
        </w:trPr>
        <w:tc>
          <w:tcPr>
            <w:tcW w:w="9752" w:type="dxa"/>
            <w:gridSpan w:val="2"/>
            <w:tcBorders>
              <w:top w:val="nil"/>
              <w:left w:val="nil"/>
              <w:bottom w:val="nil"/>
              <w:right w:val="nil"/>
            </w:tcBorders>
          </w:tcPr>
          <w:p w14:paraId="5C77710A" w14:textId="77777777" w:rsidR="00B968A2" w:rsidRPr="00565786" w:rsidRDefault="00B968A2" w:rsidP="00C72CB5"/>
        </w:tc>
      </w:tr>
      <w:tr w:rsidR="00B968A2" w:rsidRPr="00565786" w14:paraId="72025062" w14:textId="77777777" w:rsidTr="00C72CB5">
        <w:trPr>
          <w:trHeight w:val="240"/>
          <w:jc w:val="center"/>
        </w:trPr>
        <w:tc>
          <w:tcPr>
            <w:tcW w:w="4876" w:type="dxa"/>
            <w:tcBorders>
              <w:top w:val="nil"/>
              <w:left w:val="nil"/>
              <w:bottom w:val="nil"/>
              <w:right w:val="nil"/>
            </w:tcBorders>
          </w:tcPr>
          <w:p w14:paraId="278F23D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95E4ED0" w14:textId="77777777" w:rsidR="00B968A2" w:rsidRPr="00565786" w:rsidRDefault="00B968A2" w:rsidP="00C72CB5">
            <w:pPr>
              <w:pStyle w:val="AmColumnHeading"/>
            </w:pPr>
            <w:r w:rsidRPr="00565786">
              <w:t>Emendamento</w:t>
            </w:r>
          </w:p>
        </w:tc>
      </w:tr>
      <w:tr w:rsidR="00B968A2" w:rsidRPr="00565786" w14:paraId="2CB74EAD" w14:textId="77777777" w:rsidTr="00C72CB5">
        <w:trPr>
          <w:jc w:val="center"/>
        </w:trPr>
        <w:tc>
          <w:tcPr>
            <w:tcW w:w="4876" w:type="dxa"/>
            <w:tcBorders>
              <w:top w:val="nil"/>
              <w:left w:val="nil"/>
              <w:bottom w:val="nil"/>
              <w:right w:val="nil"/>
            </w:tcBorders>
          </w:tcPr>
          <w:p w14:paraId="5DD2C319" w14:textId="77777777" w:rsidR="00B968A2" w:rsidRPr="00565786" w:rsidRDefault="00B968A2" w:rsidP="00C72CB5">
            <w:pPr>
              <w:pStyle w:val="Normal6a"/>
            </w:pPr>
            <w:r w:rsidRPr="00565786">
              <w:t>20.</w:t>
            </w:r>
            <w:r w:rsidRPr="00565786">
              <w:tab/>
              <w:t>evidenzia che un ulteriore sostegno alla coltivazione delle alghe può integrare la pesca tradizionale garantendo fonti proteiche sostenibili e contribuendo al conseguimento di benefici ambientali;</w:t>
            </w:r>
          </w:p>
        </w:tc>
        <w:tc>
          <w:tcPr>
            <w:tcW w:w="4876" w:type="dxa"/>
            <w:tcBorders>
              <w:top w:val="nil"/>
              <w:left w:val="nil"/>
              <w:bottom w:val="nil"/>
              <w:right w:val="nil"/>
            </w:tcBorders>
          </w:tcPr>
          <w:p w14:paraId="79938DE4" w14:textId="77777777" w:rsidR="00B968A2" w:rsidRPr="00565786" w:rsidRDefault="00B968A2" w:rsidP="00C72CB5">
            <w:pPr>
              <w:pStyle w:val="Normal6a"/>
            </w:pPr>
            <w:r w:rsidRPr="00565786">
              <w:t>20.</w:t>
            </w:r>
            <w:r w:rsidRPr="00565786">
              <w:tab/>
              <w:t xml:space="preserve">evidenzia che un ulteriore sostegno </w:t>
            </w:r>
            <w:r w:rsidRPr="00565786">
              <w:rPr>
                <w:b/>
                <w:i/>
              </w:rPr>
              <w:t>alla piscicoltura in acque correnti e in stagni, all'acquacoltura d'acqua dolce, agli incubatoi e</w:t>
            </w:r>
            <w:r w:rsidRPr="00565786">
              <w:t xml:space="preserve"> alla coltivazione delle alghe, può integrare la pesca tradizionale garantendo fonti proteiche sostenibili e contribuendo al conseguimento di benefici ambientali;</w:t>
            </w:r>
          </w:p>
        </w:tc>
      </w:tr>
    </w:tbl>
    <w:p w14:paraId="0F521D97" w14:textId="77777777" w:rsidR="00B968A2" w:rsidRPr="006D085E" w:rsidRDefault="00B968A2" w:rsidP="00B968A2">
      <w:pPr>
        <w:pStyle w:val="AmOrLang"/>
        <w:rPr>
          <w:lang w:val="en-GB"/>
        </w:rPr>
      </w:pPr>
      <w:r w:rsidRPr="006D085E">
        <w:rPr>
          <w:lang w:val="en-GB"/>
        </w:rPr>
        <w:t xml:space="preserve">Or. </w:t>
      </w:r>
      <w:r w:rsidRPr="006D085E">
        <w:rPr>
          <w:rStyle w:val="HideTWBExt"/>
          <w:lang w:val="en-GB"/>
        </w:rPr>
        <w:t>&lt;Original&gt;</w:t>
      </w:r>
      <w:r w:rsidRPr="006D085E">
        <w:rPr>
          <w:rStyle w:val="HideTWBInt"/>
          <w:lang w:val="en-GB"/>
        </w:rPr>
        <w:t>{FR}</w:t>
      </w:r>
      <w:proofErr w:type="spellStart"/>
      <w:r w:rsidRPr="006D085E">
        <w:rPr>
          <w:lang w:val="en-GB"/>
        </w:rPr>
        <w:t>fr</w:t>
      </w:r>
      <w:proofErr w:type="spellEnd"/>
      <w:r w:rsidRPr="006D085E">
        <w:rPr>
          <w:rStyle w:val="HideTWBExt"/>
          <w:lang w:val="en-GB"/>
        </w:rPr>
        <w:t>&lt;/Original&gt;</w:t>
      </w:r>
    </w:p>
    <w:p w14:paraId="5C45DC0E" w14:textId="77777777" w:rsidR="00B968A2" w:rsidRPr="006D085E" w:rsidRDefault="00B968A2" w:rsidP="00B968A2">
      <w:pPr>
        <w:rPr>
          <w:lang w:val="en-GB"/>
        </w:rPr>
      </w:pPr>
      <w:r w:rsidRPr="006D085E">
        <w:rPr>
          <w:rStyle w:val="HideTWBExt"/>
          <w:lang w:val="en-GB"/>
        </w:rPr>
        <w:t>&lt;/Amend&gt;</w:t>
      </w:r>
    </w:p>
    <w:p w14:paraId="7EED919B" w14:textId="77777777" w:rsidR="00B968A2" w:rsidRPr="006D085E" w:rsidRDefault="00B968A2" w:rsidP="00B968A2">
      <w:pPr>
        <w:pStyle w:val="AmNumberTabs"/>
        <w:rPr>
          <w:lang w:val="en-GB"/>
        </w:rPr>
      </w:pPr>
      <w:r w:rsidRPr="006D085E">
        <w:rPr>
          <w:rStyle w:val="HideTWBExt"/>
          <w:lang w:val="en-GB"/>
        </w:rPr>
        <w:t>&lt;Amend&gt;</w:t>
      </w:r>
      <w:proofErr w:type="spellStart"/>
      <w:r w:rsidRPr="006D085E">
        <w:rPr>
          <w:lang w:val="en-GB"/>
        </w:rPr>
        <w:t>Emendamento</w:t>
      </w:r>
      <w:proofErr w:type="spellEnd"/>
      <w:r w:rsidRPr="006D085E">
        <w:rPr>
          <w:lang w:val="en-GB"/>
        </w:rPr>
        <w:tab/>
      </w:r>
      <w:r w:rsidRPr="006D085E">
        <w:rPr>
          <w:lang w:val="en-GB"/>
        </w:rPr>
        <w:tab/>
      </w:r>
      <w:r w:rsidRPr="006D085E">
        <w:rPr>
          <w:rStyle w:val="HideTWBExt"/>
          <w:lang w:val="en-GB"/>
        </w:rPr>
        <w:t>&lt;NumAm&gt;</w:t>
      </w:r>
      <w:r w:rsidRPr="006D085E">
        <w:rPr>
          <w:lang w:val="en-GB"/>
        </w:rPr>
        <w:t>349</w:t>
      </w:r>
      <w:r w:rsidRPr="006D085E">
        <w:rPr>
          <w:rStyle w:val="HideTWBExt"/>
          <w:lang w:val="en-GB"/>
        </w:rPr>
        <w:t>&lt;/NumAm&gt;</w:t>
      </w:r>
    </w:p>
    <w:p w14:paraId="7AF7D7C6" w14:textId="77777777" w:rsidR="00B968A2" w:rsidRPr="006D085E" w:rsidRDefault="00B968A2" w:rsidP="00B968A2">
      <w:pPr>
        <w:pStyle w:val="NormalBold"/>
        <w:rPr>
          <w:lang w:val="en-GB"/>
        </w:rPr>
      </w:pPr>
      <w:r w:rsidRPr="006D085E">
        <w:rPr>
          <w:rStyle w:val="HideTWBExt"/>
          <w:b w:val="0"/>
          <w:lang w:val="en-GB"/>
        </w:rPr>
        <w:t>&lt;RepeatBlock-By&gt;&lt;Members&gt;</w:t>
      </w:r>
      <w:r w:rsidRPr="006D085E">
        <w:rPr>
          <w:lang w:val="en-GB"/>
        </w:rPr>
        <w:t>Oihane Agirregoitia Martínez, Karin Karlsbro, Stéphanie Yon-Courtin, Asger Christensen</w:t>
      </w:r>
      <w:r w:rsidRPr="006D085E">
        <w:rPr>
          <w:rStyle w:val="HideTWBExt"/>
          <w:b w:val="0"/>
          <w:lang w:val="en-GB"/>
        </w:rPr>
        <w:t>&lt;/Members&gt;</w:t>
      </w:r>
    </w:p>
    <w:p w14:paraId="111DB980" w14:textId="77777777" w:rsidR="00B968A2" w:rsidRPr="006D085E" w:rsidRDefault="00B968A2" w:rsidP="00B968A2">
      <w:pPr>
        <w:pStyle w:val="NormalBold"/>
        <w:rPr>
          <w:lang w:val="en-GB"/>
        </w:rPr>
      </w:pPr>
      <w:r w:rsidRPr="006D085E">
        <w:rPr>
          <w:rStyle w:val="HideTWBExt"/>
          <w:b w:val="0"/>
          <w:lang w:val="en-GB"/>
        </w:rPr>
        <w:t>&lt;/RepeatBlock-By&gt;</w:t>
      </w:r>
    </w:p>
    <w:p w14:paraId="3C620CA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88B9858" w14:textId="77777777" w:rsidR="00B968A2" w:rsidRPr="00565786" w:rsidRDefault="00B968A2" w:rsidP="00B968A2">
      <w:pPr>
        <w:pStyle w:val="NormalBold"/>
      </w:pPr>
      <w:r w:rsidRPr="00565786">
        <w:rPr>
          <w:rStyle w:val="HideTWBExt"/>
        </w:rPr>
        <w:t>&lt;Article&gt;</w:t>
      </w:r>
      <w:r w:rsidRPr="00565786">
        <w:t>Paragrafo 20</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6F5C281" w14:textId="77777777" w:rsidTr="00C72CB5">
        <w:trPr>
          <w:trHeight w:hRule="exact" w:val="240"/>
          <w:jc w:val="center"/>
        </w:trPr>
        <w:tc>
          <w:tcPr>
            <w:tcW w:w="9752" w:type="dxa"/>
            <w:gridSpan w:val="2"/>
            <w:tcBorders>
              <w:top w:val="nil"/>
              <w:left w:val="nil"/>
              <w:bottom w:val="nil"/>
              <w:right w:val="nil"/>
            </w:tcBorders>
          </w:tcPr>
          <w:p w14:paraId="3E601440" w14:textId="77777777" w:rsidR="00B968A2" w:rsidRPr="00565786" w:rsidRDefault="00B968A2" w:rsidP="00C72CB5"/>
        </w:tc>
      </w:tr>
      <w:tr w:rsidR="00B968A2" w:rsidRPr="00565786" w14:paraId="12C4D159" w14:textId="77777777" w:rsidTr="00C72CB5">
        <w:trPr>
          <w:trHeight w:val="240"/>
          <w:jc w:val="center"/>
        </w:trPr>
        <w:tc>
          <w:tcPr>
            <w:tcW w:w="4876" w:type="dxa"/>
            <w:tcBorders>
              <w:top w:val="nil"/>
              <w:left w:val="nil"/>
              <w:bottom w:val="nil"/>
              <w:right w:val="nil"/>
            </w:tcBorders>
          </w:tcPr>
          <w:p w14:paraId="1D338DE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DD6C15C" w14:textId="77777777" w:rsidR="00B968A2" w:rsidRPr="00565786" w:rsidRDefault="00B968A2" w:rsidP="00C72CB5">
            <w:pPr>
              <w:pStyle w:val="AmColumnHeading"/>
            </w:pPr>
            <w:r w:rsidRPr="00565786">
              <w:t>Emendamento</w:t>
            </w:r>
          </w:p>
        </w:tc>
      </w:tr>
      <w:tr w:rsidR="00B968A2" w:rsidRPr="00565786" w14:paraId="7569C323" w14:textId="77777777" w:rsidTr="00C72CB5">
        <w:trPr>
          <w:jc w:val="center"/>
        </w:trPr>
        <w:tc>
          <w:tcPr>
            <w:tcW w:w="4876" w:type="dxa"/>
            <w:tcBorders>
              <w:top w:val="nil"/>
              <w:left w:val="nil"/>
              <w:bottom w:val="nil"/>
              <w:right w:val="nil"/>
            </w:tcBorders>
          </w:tcPr>
          <w:p w14:paraId="239FFE87" w14:textId="77777777" w:rsidR="00B968A2" w:rsidRPr="00565786" w:rsidRDefault="00B968A2" w:rsidP="00C72CB5">
            <w:pPr>
              <w:pStyle w:val="Normal6a"/>
            </w:pPr>
            <w:r w:rsidRPr="00565786">
              <w:t>20.</w:t>
            </w:r>
            <w:r w:rsidRPr="00565786">
              <w:tab/>
              <w:t xml:space="preserve">evidenzia che un ulteriore sostegno alla coltivazione delle alghe può integrare la pesca tradizionale garantendo fonti proteiche sostenibili e contribuendo </w:t>
            </w:r>
            <w:r w:rsidRPr="00565786">
              <w:rPr>
                <w:b/>
                <w:i/>
              </w:rPr>
              <w:t>al conseguimento di benefici ambientali</w:t>
            </w:r>
            <w:r w:rsidRPr="00565786">
              <w:t>;</w:t>
            </w:r>
          </w:p>
        </w:tc>
        <w:tc>
          <w:tcPr>
            <w:tcW w:w="4876" w:type="dxa"/>
            <w:tcBorders>
              <w:top w:val="nil"/>
              <w:left w:val="nil"/>
              <w:bottom w:val="nil"/>
              <w:right w:val="nil"/>
            </w:tcBorders>
          </w:tcPr>
          <w:p w14:paraId="4BF4478D" w14:textId="77777777" w:rsidR="00B968A2" w:rsidRPr="00565786" w:rsidRDefault="00B968A2" w:rsidP="00C72CB5">
            <w:pPr>
              <w:pStyle w:val="Normal6a"/>
            </w:pPr>
            <w:r w:rsidRPr="00565786">
              <w:t>20.</w:t>
            </w:r>
            <w:r w:rsidRPr="00565786">
              <w:tab/>
              <w:t xml:space="preserve">evidenzia che un ulteriore sostegno alla coltivazione delle alghe può integrare la pesca tradizionale garantendo fonti proteiche sostenibili e contribuendo </w:t>
            </w:r>
            <w:r w:rsidRPr="00565786">
              <w:rPr>
                <w:b/>
                <w:i/>
              </w:rPr>
              <w:t>a ridurre l'impronta di carbonio del settore in generale, ad esempio fornendo mangimi con una minore impronta di carbonio</w:t>
            </w:r>
            <w:r w:rsidRPr="00565786">
              <w:t>;</w:t>
            </w:r>
          </w:p>
        </w:tc>
      </w:tr>
    </w:tbl>
    <w:p w14:paraId="75700A86"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650BDC6" w14:textId="77777777" w:rsidR="00B968A2" w:rsidRPr="00565786" w:rsidRDefault="00B968A2" w:rsidP="00B968A2">
      <w:r w:rsidRPr="00565786">
        <w:rPr>
          <w:rStyle w:val="HideTWBExt"/>
        </w:rPr>
        <w:t>&lt;/Amend&gt;</w:t>
      </w:r>
    </w:p>
    <w:p w14:paraId="2EAFF56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350</w:t>
      </w:r>
      <w:r w:rsidRPr="00565786">
        <w:rPr>
          <w:rStyle w:val="HideTWBExt"/>
        </w:rPr>
        <w:t>&lt;/NumAm&gt;</w:t>
      </w:r>
    </w:p>
    <w:p w14:paraId="2F661BCE" w14:textId="77777777" w:rsidR="00B968A2" w:rsidRPr="00565786" w:rsidRDefault="00B968A2" w:rsidP="00B968A2">
      <w:pPr>
        <w:pStyle w:val="NormalBold"/>
      </w:pPr>
      <w:r w:rsidRPr="00565786">
        <w:rPr>
          <w:rStyle w:val="HideTWBExt"/>
          <w:b w:val="0"/>
        </w:rPr>
        <w:t>&lt;RepeatBlock-By&gt;&lt;Members&gt;</w:t>
      </w:r>
      <w:r w:rsidRPr="00565786">
        <w:t>Marco Falcone, Flavio Tosi</w:t>
      </w:r>
      <w:r w:rsidRPr="00565786">
        <w:rPr>
          <w:rStyle w:val="HideTWBExt"/>
          <w:b w:val="0"/>
        </w:rPr>
        <w:t>&lt;/Members&gt;</w:t>
      </w:r>
    </w:p>
    <w:p w14:paraId="7B4567D4" w14:textId="77777777" w:rsidR="00B968A2" w:rsidRPr="00565786" w:rsidRDefault="00B968A2" w:rsidP="00B968A2">
      <w:pPr>
        <w:pStyle w:val="NormalBold"/>
      </w:pPr>
      <w:r w:rsidRPr="00565786">
        <w:rPr>
          <w:rStyle w:val="HideTWBExt"/>
          <w:b w:val="0"/>
        </w:rPr>
        <w:t>&lt;/RepeatBlock-By&gt;</w:t>
      </w:r>
    </w:p>
    <w:p w14:paraId="30AD207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CC4013F" w14:textId="77777777" w:rsidR="00B968A2" w:rsidRPr="00565786" w:rsidRDefault="00B968A2" w:rsidP="00B968A2">
      <w:pPr>
        <w:pStyle w:val="NormalBold"/>
      </w:pPr>
      <w:r w:rsidRPr="00565786">
        <w:rPr>
          <w:rStyle w:val="HideTWBExt"/>
        </w:rPr>
        <w:t>&lt;Article&gt;</w:t>
      </w:r>
      <w:r w:rsidRPr="00565786">
        <w:t>Paragrafo 20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F0F8C01" w14:textId="77777777" w:rsidTr="00C72CB5">
        <w:trPr>
          <w:trHeight w:hRule="exact" w:val="240"/>
          <w:jc w:val="center"/>
        </w:trPr>
        <w:tc>
          <w:tcPr>
            <w:tcW w:w="9752" w:type="dxa"/>
            <w:gridSpan w:val="2"/>
            <w:tcBorders>
              <w:top w:val="nil"/>
              <w:left w:val="nil"/>
              <w:bottom w:val="nil"/>
              <w:right w:val="nil"/>
            </w:tcBorders>
          </w:tcPr>
          <w:p w14:paraId="0670C3AE" w14:textId="77777777" w:rsidR="00B968A2" w:rsidRPr="00565786" w:rsidRDefault="00B968A2" w:rsidP="00C72CB5"/>
        </w:tc>
      </w:tr>
      <w:tr w:rsidR="00B968A2" w:rsidRPr="00565786" w14:paraId="2262E030" w14:textId="77777777" w:rsidTr="00C72CB5">
        <w:trPr>
          <w:trHeight w:val="240"/>
          <w:jc w:val="center"/>
        </w:trPr>
        <w:tc>
          <w:tcPr>
            <w:tcW w:w="4876" w:type="dxa"/>
            <w:tcBorders>
              <w:top w:val="nil"/>
              <w:left w:val="nil"/>
              <w:bottom w:val="nil"/>
              <w:right w:val="nil"/>
            </w:tcBorders>
          </w:tcPr>
          <w:p w14:paraId="027AD92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DE8ADDE" w14:textId="77777777" w:rsidR="00B968A2" w:rsidRPr="00565786" w:rsidRDefault="00B968A2" w:rsidP="00C72CB5">
            <w:pPr>
              <w:pStyle w:val="AmColumnHeading"/>
            </w:pPr>
            <w:r w:rsidRPr="00565786">
              <w:t>Emendamento</w:t>
            </w:r>
          </w:p>
        </w:tc>
      </w:tr>
      <w:tr w:rsidR="00B968A2" w:rsidRPr="00565786" w14:paraId="6838466A" w14:textId="77777777" w:rsidTr="00C72CB5">
        <w:trPr>
          <w:jc w:val="center"/>
        </w:trPr>
        <w:tc>
          <w:tcPr>
            <w:tcW w:w="4876" w:type="dxa"/>
            <w:tcBorders>
              <w:top w:val="nil"/>
              <w:left w:val="nil"/>
              <w:bottom w:val="nil"/>
              <w:right w:val="nil"/>
            </w:tcBorders>
          </w:tcPr>
          <w:p w14:paraId="463F674E" w14:textId="77777777" w:rsidR="00B968A2" w:rsidRPr="00565786" w:rsidRDefault="00B968A2" w:rsidP="00C72CB5">
            <w:pPr>
              <w:pStyle w:val="Normal6a"/>
            </w:pPr>
          </w:p>
        </w:tc>
        <w:tc>
          <w:tcPr>
            <w:tcW w:w="4876" w:type="dxa"/>
            <w:tcBorders>
              <w:top w:val="nil"/>
              <w:left w:val="nil"/>
              <w:bottom w:val="nil"/>
              <w:right w:val="nil"/>
            </w:tcBorders>
          </w:tcPr>
          <w:p w14:paraId="096AFB53" w14:textId="77777777" w:rsidR="00B968A2" w:rsidRPr="00565786" w:rsidRDefault="00B968A2" w:rsidP="00C72CB5">
            <w:pPr>
              <w:pStyle w:val="Normal6a"/>
            </w:pPr>
            <w:r w:rsidRPr="00565786">
              <w:rPr>
                <w:b/>
                <w:i/>
              </w:rPr>
              <w:t>20 bis.</w:t>
            </w:r>
            <w:r w:rsidRPr="00565786">
              <w:tab/>
            </w:r>
            <w:r w:rsidRPr="00565786">
              <w:rPr>
                <w:b/>
                <w:i/>
              </w:rPr>
              <w:t>sottolinea il ruolo strategico della molluschicoltura come settore chiave per la decarbonizzazione dell'industria ittica europea; evidenzia che l'allevamento sostenibile di molluschi bivalvi, come cozze, vongole e ostriche, non solo fornisce una fonte proteica a basse emissioni di carbonio, ma contribuisce anche al miglioramento della qualità delle acque marine attraverso la filtrazione naturale, favorendo la biodiversità e riducendo la necessità di input energetici e chimici; invita pertanto a rafforzare gli investimenti e le politiche di sostegno alla molluschicoltura e all'acquacoltura estensiva nelle aree umide in acque interne e nelle zone estuarine e lagunari come parte integrante della strategia europea per un'economia blu a basse emissioni e resiliente ai cambiamenti climatici;</w:t>
            </w:r>
          </w:p>
        </w:tc>
      </w:tr>
    </w:tbl>
    <w:p w14:paraId="51F2313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{IT}</w:t>
      </w:r>
      <w:r w:rsidRPr="00565786">
        <w:t>it</w:t>
      </w:r>
      <w:r w:rsidRPr="00565786">
        <w:rPr>
          <w:rStyle w:val="HideTWBExt"/>
        </w:rPr>
        <w:t>&lt;/Original&gt;</w:t>
      </w:r>
    </w:p>
    <w:p w14:paraId="77E490CA" w14:textId="350142B5" w:rsidR="00B968A2" w:rsidRPr="00565786" w:rsidRDefault="00B968A2" w:rsidP="00B968A2">
      <w:r w:rsidRPr="00565786">
        <w:rPr>
          <w:rStyle w:val="HideTWBExt"/>
        </w:rPr>
        <w:t>&lt;/Amend&gt;</w:t>
      </w:r>
    </w:p>
    <w:p w14:paraId="4DEF4863"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351</w:t>
      </w:r>
      <w:r w:rsidRPr="00565786">
        <w:rPr>
          <w:rStyle w:val="HideTWBExt"/>
        </w:rPr>
        <w:t>&lt;/NumAm&gt;</w:t>
      </w:r>
    </w:p>
    <w:p w14:paraId="6FB8CD03" w14:textId="77777777" w:rsidR="00B968A2" w:rsidRPr="00565786" w:rsidRDefault="00B968A2" w:rsidP="00B968A2">
      <w:pPr>
        <w:pStyle w:val="NormalBold"/>
      </w:pPr>
      <w:r w:rsidRPr="00565786">
        <w:rPr>
          <w:rStyle w:val="HideTWBExt"/>
          <w:b w:val="0"/>
        </w:rPr>
        <w:t>&lt;RepeatBlock-By&gt;&lt;Members&gt;</w:t>
      </w:r>
      <w:r w:rsidRPr="00565786">
        <w:t>France Jamet, Ton Diepeveen, António Tânger Corrêa</w:t>
      </w:r>
      <w:r w:rsidRPr="00565786">
        <w:rPr>
          <w:rStyle w:val="HideTWBExt"/>
          <w:b w:val="0"/>
        </w:rPr>
        <w:t>&lt;/Members&gt;</w:t>
      </w:r>
    </w:p>
    <w:p w14:paraId="1F9DDE22" w14:textId="77777777" w:rsidR="00B968A2" w:rsidRPr="00565786" w:rsidRDefault="00B968A2" w:rsidP="00B968A2">
      <w:pPr>
        <w:pStyle w:val="NormalBold"/>
      </w:pPr>
      <w:r w:rsidRPr="00565786">
        <w:rPr>
          <w:rStyle w:val="HideTWBExt"/>
          <w:b w:val="0"/>
        </w:rPr>
        <w:t>&lt;/RepeatBlock-By&gt;</w:t>
      </w:r>
    </w:p>
    <w:p w14:paraId="065F838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945052B" w14:textId="77777777" w:rsidR="00B968A2" w:rsidRPr="00565786" w:rsidRDefault="00B968A2" w:rsidP="00B968A2">
      <w:pPr>
        <w:pStyle w:val="NormalBold"/>
      </w:pPr>
      <w:r w:rsidRPr="00565786">
        <w:rPr>
          <w:rStyle w:val="HideTWBExt"/>
        </w:rPr>
        <w:t>&lt;Article&gt;</w:t>
      </w:r>
      <w:r w:rsidRPr="00565786">
        <w:t>Paragrafo 20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30E0498" w14:textId="77777777" w:rsidTr="00C72CB5">
        <w:trPr>
          <w:trHeight w:hRule="exact" w:val="240"/>
          <w:jc w:val="center"/>
        </w:trPr>
        <w:tc>
          <w:tcPr>
            <w:tcW w:w="9752" w:type="dxa"/>
            <w:gridSpan w:val="2"/>
            <w:tcBorders>
              <w:top w:val="nil"/>
              <w:left w:val="nil"/>
              <w:bottom w:val="nil"/>
              <w:right w:val="nil"/>
            </w:tcBorders>
          </w:tcPr>
          <w:p w14:paraId="07E40E87" w14:textId="77777777" w:rsidR="00B968A2" w:rsidRPr="00565786" w:rsidRDefault="00B968A2" w:rsidP="00C72CB5"/>
        </w:tc>
      </w:tr>
      <w:tr w:rsidR="00B968A2" w:rsidRPr="00565786" w14:paraId="61E68A66" w14:textId="77777777" w:rsidTr="00C72CB5">
        <w:trPr>
          <w:trHeight w:val="240"/>
          <w:jc w:val="center"/>
        </w:trPr>
        <w:tc>
          <w:tcPr>
            <w:tcW w:w="4876" w:type="dxa"/>
            <w:tcBorders>
              <w:top w:val="nil"/>
              <w:left w:val="nil"/>
              <w:bottom w:val="nil"/>
              <w:right w:val="nil"/>
            </w:tcBorders>
          </w:tcPr>
          <w:p w14:paraId="5BD313D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BADB431" w14:textId="77777777" w:rsidR="00B968A2" w:rsidRPr="00565786" w:rsidRDefault="00B968A2" w:rsidP="00C72CB5">
            <w:pPr>
              <w:pStyle w:val="AmColumnHeading"/>
            </w:pPr>
            <w:r w:rsidRPr="00565786">
              <w:t>Emendamento</w:t>
            </w:r>
          </w:p>
        </w:tc>
      </w:tr>
      <w:tr w:rsidR="00B968A2" w:rsidRPr="00565786" w14:paraId="7C0B4963" w14:textId="77777777" w:rsidTr="00C72CB5">
        <w:trPr>
          <w:jc w:val="center"/>
        </w:trPr>
        <w:tc>
          <w:tcPr>
            <w:tcW w:w="4876" w:type="dxa"/>
            <w:tcBorders>
              <w:top w:val="nil"/>
              <w:left w:val="nil"/>
              <w:bottom w:val="nil"/>
              <w:right w:val="nil"/>
            </w:tcBorders>
          </w:tcPr>
          <w:p w14:paraId="645859A6" w14:textId="77777777" w:rsidR="00B968A2" w:rsidRPr="00565786" w:rsidRDefault="00B968A2" w:rsidP="00C72CB5">
            <w:pPr>
              <w:pStyle w:val="Normal6a"/>
            </w:pPr>
          </w:p>
        </w:tc>
        <w:tc>
          <w:tcPr>
            <w:tcW w:w="4876" w:type="dxa"/>
            <w:tcBorders>
              <w:top w:val="nil"/>
              <w:left w:val="nil"/>
              <w:bottom w:val="nil"/>
              <w:right w:val="nil"/>
            </w:tcBorders>
          </w:tcPr>
          <w:p w14:paraId="2C74130B" w14:textId="77777777" w:rsidR="00B968A2" w:rsidRPr="00565786" w:rsidRDefault="00B968A2" w:rsidP="00C72CB5">
            <w:pPr>
              <w:pStyle w:val="Normal6a"/>
            </w:pPr>
            <w:r w:rsidRPr="00565786">
              <w:rPr>
                <w:b/>
                <w:i/>
              </w:rPr>
              <w:t>20 bis.</w:t>
            </w:r>
            <w:r w:rsidRPr="00565786">
              <w:tab/>
            </w:r>
            <w:r w:rsidRPr="00565786">
              <w:rPr>
                <w:b/>
                <w:i/>
              </w:rPr>
              <w:t>sottolinea il valore dell'acquacoltura multitrofica integrata quale precursore del ripristino degli ecosistemi danneggiati, del risparmio energetico e di una produzione valida per la difesa della sovranità alimentare degli Stati membri dell'UE;</w:t>
            </w:r>
          </w:p>
        </w:tc>
      </w:tr>
    </w:tbl>
    <w:p w14:paraId="580B443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4345B9F1" w14:textId="77777777" w:rsidR="00B968A2" w:rsidRPr="00565786" w:rsidRDefault="00B968A2" w:rsidP="00B968A2">
      <w:r w:rsidRPr="00565786">
        <w:rPr>
          <w:rStyle w:val="HideTWBExt"/>
        </w:rPr>
        <w:t>&lt;/Amend&gt;</w:t>
      </w:r>
    </w:p>
    <w:p w14:paraId="627D436D"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352</w:t>
      </w:r>
      <w:r w:rsidRPr="00565786">
        <w:rPr>
          <w:rStyle w:val="HideTWBExt"/>
        </w:rPr>
        <w:t>&lt;/NumAm&gt;</w:t>
      </w:r>
    </w:p>
    <w:p w14:paraId="7A908D40" w14:textId="77777777" w:rsidR="00B968A2" w:rsidRPr="00565786" w:rsidRDefault="00B968A2" w:rsidP="00B968A2">
      <w:pPr>
        <w:pStyle w:val="NormalBold"/>
      </w:pPr>
      <w:r w:rsidRPr="00565786">
        <w:rPr>
          <w:rStyle w:val="HideTWBExt"/>
          <w:b w:val="0"/>
        </w:rPr>
        <w:t>&lt;RepeatBlock-By&gt;&lt;Members&gt;</w:t>
      </w:r>
      <w:r w:rsidRPr="00565786">
        <w:t>Isabelle Le Callennec</w:t>
      </w:r>
      <w:r w:rsidRPr="00565786">
        <w:rPr>
          <w:rStyle w:val="HideTWBExt"/>
          <w:b w:val="0"/>
        </w:rPr>
        <w:t>&lt;/Members&gt;</w:t>
      </w:r>
    </w:p>
    <w:p w14:paraId="1687DC98" w14:textId="77777777" w:rsidR="00B968A2" w:rsidRPr="00565786" w:rsidRDefault="00B968A2" w:rsidP="00B968A2">
      <w:pPr>
        <w:pStyle w:val="NormalBold"/>
      </w:pPr>
      <w:r w:rsidRPr="00565786">
        <w:rPr>
          <w:rStyle w:val="HideTWBExt"/>
          <w:b w:val="0"/>
        </w:rPr>
        <w:t>&lt;/RepeatBlock-By&gt;</w:t>
      </w:r>
    </w:p>
    <w:p w14:paraId="75266EE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E7ABE1C" w14:textId="77777777" w:rsidR="00B968A2" w:rsidRPr="00565786" w:rsidRDefault="00B968A2" w:rsidP="00B968A2">
      <w:pPr>
        <w:pStyle w:val="NormalBold"/>
      </w:pPr>
      <w:r w:rsidRPr="00565786">
        <w:rPr>
          <w:rStyle w:val="HideTWBExt"/>
        </w:rPr>
        <w:t>&lt;Article&gt;</w:t>
      </w:r>
      <w:r w:rsidRPr="00565786">
        <w:t>Paragrafo 20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7A8C363" w14:textId="77777777" w:rsidTr="00C72CB5">
        <w:trPr>
          <w:trHeight w:hRule="exact" w:val="240"/>
          <w:jc w:val="center"/>
        </w:trPr>
        <w:tc>
          <w:tcPr>
            <w:tcW w:w="9752" w:type="dxa"/>
            <w:gridSpan w:val="2"/>
            <w:tcBorders>
              <w:top w:val="nil"/>
              <w:left w:val="nil"/>
              <w:bottom w:val="nil"/>
              <w:right w:val="nil"/>
            </w:tcBorders>
          </w:tcPr>
          <w:p w14:paraId="25DC189B" w14:textId="77777777" w:rsidR="00B968A2" w:rsidRPr="00565786" w:rsidRDefault="00B968A2" w:rsidP="00C72CB5"/>
        </w:tc>
      </w:tr>
      <w:tr w:rsidR="00B968A2" w:rsidRPr="00565786" w14:paraId="6568409E" w14:textId="77777777" w:rsidTr="00C72CB5">
        <w:trPr>
          <w:trHeight w:val="240"/>
          <w:jc w:val="center"/>
        </w:trPr>
        <w:tc>
          <w:tcPr>
            <w:tcW w:w="4876" w:type="dxa"/>
            <w:tcBorders>
              <w:top w:val="nil"/>
              <w:left w:val="nil"/>
              <w:bottom w:val="nil"/>
              <w:right w:val="nil"/>
            </w:tcBorders>
          </w:tcPr>
          <w:p w14:paraId="705C4E9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0407F81" w14:textId="77777777" w:rsidR="00B968A2" w:rsidRPr="00565786" w:rsidRDefault="00B968A2" w:rsidP="00C72CB5">
            <w:pPr>
              <w:pStyle w:val="AmColumnHeading"/>
            </w:pPr>
            <w:r w:rsidRPr="00565786">
              <w:t>Emendamento</w:t>
            </w:r>
          </w:p>
        </w:tc>
      </w:tr>
      <w:tr w:rsidR="00B968A2" w:rsidRPr="00565786" w14:paraId="287005F6" w14:textId="77777777" w:rsidTr="00C72CB5">
        <w:trPr>
          <w:jc w:val="center"/>
        </w:trPr>
        <w:tc>
          <w:tcPr>
            <w:tcW w:w="4876" w:type="dxa"/>
            <w:tcBorders>
              <w:top w:val="nil"/>
              <w:left w:val="nil"/>
              <w:bottom w:val="nil"/>
              <w:right w:val="nil"/>
            </w:tcBorders>
          </w:tcPr>
          <w:p w14:paraId="6B83D58C" w14:textId="77777777" w:rsidR="00B968A2" w:rsidRPr="00565786" w:rsidRDefault="00B968A2" w:rsidP="00C72CB5">
            <w:pPr>
              <w:pStyle w:val="Normal6a"/>
            </w:pPr>
          </w:p>
        </w:tc>
        <w:tc>
          <w:tcPr>
            <w:tcW w:w="4876" w:type="dxa"/>
            <w:tcBorders>
              <w:top w:val="nil"/>
              <w:left w:val="nil"/>
              <w:bottom w:val="nil"/>
              <w:right w:val="nil"/>
            </w:tcBorders>
          </w:tcPr>
          <w:p w14:paraId="3BA44822" w14:textId="77777777" w:rsidR="00B968A2" w:rsidRPr="00565786" w:rsidRDefault="00B968A2" w:rsidP="00C72CB5">
            <w:pPr>
              <w:pStyle w:val="Normal6a"/>
            </w:pPr>
            <w:r w:rsidRPr="00565786">
              <w:rPr>
                <w:b/>
                <w:i/>
              </w:rPr>
              <w:t>20 bis.</w:t>
            </w:r>
            <w:r w:rsidRPr="00565786">
              <w:tab/>
            </w:r>
            <w:r w:rsidRPr="00565786">
              <w:rPr>
                <w:b/>
                <w:i/>
              </w:rPr>
              <w:t>osserva con interesse l'utilizzo sempre più frequente di chiatte decarbonizzate negli allevamenti di molluschi e osserva che tali tecnologie meritano di essere sviluppate su scala più ampia negli allevamenti in cui ciò è fattibile;</w:t>
            </w:r>
          </w:p>
        </w:tc>
      </w:tr>
    </w:tbl>
    <w:p w14:paraId="6CA17E6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0A7A9BDF" w14:textId="77777777" w:rsidR="00B968A2" w:rsidRPr="00565786" w:rsidRDefault="00B968A2" w:rsidP="00B968A2">
      <w:r w:rsidRPr="00565786">
        <w:rPr>
          <w:rStyle w:val="HideTWBExt"/>
        </w:rPr>
        <w:t>&lt;/Amend&gt;</w:t>
      </w:r>
    </w:p>
    <w:p w14:paraId="5E9FBCE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353</w:t>
      </w:r>
      <w:r w:rsidRPr="00565786">
        <w:rPr>
          <w:rStyle w:val="HideTWBExt"/>
        </w:rPr>
        <w:t>&lt;/NumAm&gt;</w:t>
      </w:r>
    </w:p>
    <w:p w14:paraId="311F37F9"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15B31291" w14:textId="77777777" w:rsidR="00B968A2" w:rsidRPr="00565786" w:rsidRDefault="00B968A2" w:rsidP="00B968A2">
      <w:pPr>
        <w:pStyle w:val="NormalBold"/>
      </w:pPr>
      <w:r w:rsidRPr="00565786">
        <w:rPr>
          <w:rStyle w:val="HideTWBExt"/>
          <w:b w:val="0"/>
        </w:rPr>
        <w:t>&lt;/RepeatBlock-By&gt;</w:t>
      </w:r>
    </w:p>
    <w:p w14:paraId="11DC069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0F688E1" w14:textId="77777777" w:rsidR="00B968A2" w:rsidRPr="00565786" w:rsidRDefault="00B968A2" w:rsidP="00B968A2">
      <w:pPr>
        <w:pStyle w:val="NormalBold"/>
      </w:pPr>
      <w:r w:rsidRPr="00565786">
        <w:rPr>
          <w:rStyle w:val="HideTWBExt"/>
        </w:rPr>
        <w:t>&lt;Article&gt;</w:t>
      </w:r>
      <w:r w:rsidRPr="00565786">
        <w:t>Sottotitolo 9</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205037E" w14:textId="77777777" w:rsidTr="00C72CB5">
        <w:trPr>
          <w:trHeight w:hRule="exact" w:val="240"/>
          <w:jc w:val="center"/>
        </w:trPr>
        <w:tc>
          <w:tcPr>
            <w:tcW w:w="9752" w:type="dxa"/>
            <w:gridSpan w:val="2"/>
            <w:tcBorders>
              <w:top w:val="nil"/>
              <w:left w:val="nil"/>
              <w:bottom w:val="nil"/>
              <w:right w:val="nil"/>
            </w:tcBorders>
          </w:tcPr>
          <w:p w14:paraId="4CEE0364" w14:textId="77777777" w:rsidR="00B968A2" w:rsidRPr="00565786" w:rsidRDefault="00B968A2" w:rsidP="00C72CB5"/>
        </w:tc>
      </w:tr>
      <w:tr w:rsidR="00B968A2" w:rsidRPr="00565786" w14:paraId="6ED5D1F0" w14:textId="77777777" w:rsidTr="00C72CB5">
        <w:trPr>
          <w:trHeight w:val="240"/>
          <w:jc w:val="center"/>
        </w:trPr>
        <w:tc>
          <w:tcPr>
            <w:tcW w:w="4876" w:type="dxa"/>
            <w:tcBorders>
              <w:top w:val="nil"/>
              <w:left w:val="nil"/>
              <w:bottom w:val="nil"/>
              <w:right w:val="nil"/>
            </w:tcBorders>
          </w:tcPr>
          <w:p w14:paraId="7563F5C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6D7C60E" w14:textId="77777777" w:rsidR="00B968A2" w:rsidRPr="00565786" w:rsidRDefault="00B968A2" w:rsidP="00C72CB5">
            <w:pPr>
              <w:pStyle w:val="AmColumnHeading"/>
            </w:pPr>
            <w:r w:rsidRPr="00565786">
              <w:t>Emendamento</w:t>
            </w:r>
          </w:p>
        </w:tc>
      </w:tr>
      <w:tr w:rsidR="00B968A2" w:rsidRPr="00565786" w14:paraId="03D1DF6C" w14:textId="77777777" w:rsidTr="00C72CB5">
        <w:trPr>
          <w:jc w:val="center"/>
        </w:trPr>
        <w:tc>
          <w:tcPr>
            <w:tcW w:w="4876" w:type="dxa"/>
            <w:tcBorders>
              <w:top w:val="nil"/>
              <w:left w:val="nil"/>
              <w:bottom w:val="nil"/>
              <w:right w:val="nil"/>
            </w:tcBorders>
          </w:tcPr>
          <w:p w14:paraId="1BE3CFA3" w14:textId="77777777" w:rsidR="00B968A2" w:rsidRPr="00565786" w:rsidRDefault="00B968A2" w:rsidP="00C72CB5">
            <w:pPr>
              <w:pStyle w:val="Normal6a"/>
            </w:pPr>
            <w:r w:rsidRPr="00565786">
              <w:rPr>
                <w:b/>
                <w:i/>
              </w:rPr>
              <w:t>Ostacoli alla crescita</w:t>
            </w:r>
          </w:p>
        </w:tc>
        <w:tc>
          <w:tcPr>
            <w:tcW w:w="4876" w:type="dxa"/>
            <w:tcBorders>
              <w:top w:val="nil"/>
              <w:left w:val="nil"/>
              <w:bottom w:val="nil"/>
              <w:right w:val="nil"/>
            </w:tcBorders>
          </w:tcPr>
          <w:p w14:paraId="0DA165FA" w14:textId="77777777" w:rsidR="00B968A2" w:rsidRPr="00565786" w:rsidRDefault="00B968A2" w:rsidP="00C72CB5">
            <w:pPr>
              <w:pStyle w:val="Normal6a"/>
            </w:pPr>
            <w:r w:rsidRPr="00565786">
              <w:rPr>
                <w:b/>
                <w:i/>
              </w:rPr>
              <w:t>soppresso</w:t>
            </w:r>
          </w:p>
        </w:tc>
      </w:tr>
    </w:tbl>
    <w:p w14:paraId="2574DD2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F559789" w14:textId="77777777" w:rsidR="00B968A2" w:rsidRPr="00565786" w:rsidRDefault="00B968A2" w:rsidP="00B968A2">
      <w:r w:rsidRPr="00565786">
        <w:rPr>
          <w:rStyle w:val="HideTWBExt"/>
        </w:rPr>
        <w:t>&lt;/Amend&gt;</w:t>
      </w:r>
    </w:p>
    <w:p w14:paraId="582FF7C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354</w:t>
      </w:r>
      <w:r w:rsidRPr="00565786">
        <w:rPr>
          <w:rStyle w:val="HideTWBExt"/>
        </w:rPr>
        <w:t>&lt;/NumAm&gt;</w:t>
      </w:r>
    </w:p>
    <w:p w14:paraId="434146C3"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w:t>
      </w:r>
      <w:r w:rsidRPr="00565786">
        <w:rPr>
          <w:rStyle w:val="HideTWBExt"/>
          <w:b w:val="0"/>
        </w:rPr>
        <w:t>&lt;/Members&gt;</w:t>
      </w:r>
    </w:p>
    <w:p w14:paraId="3A448CE5" w14:textId="77777777" w:rsidR="00B968A2" w:rsidRPr="00565786" w:rsidRDefault="00B968A2" w:rsidP="00B968A2">
      <w:pPr>
        <w:pStyle w:val="NormalBold"/>
      </w:pPr>
      <w:r w:rsidRPr="00565786">
        <w:rPr>
          <w:rStyle w:val="HideTWBExt"/>
          <w:b w:val="0"/>
        </w:rPr>
        <w:t>&lt;/RepeatBlock-By&gt;</w:t>
      </w:r>
    </w:p>
    <w:p w14:paraId="72DDEFC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74577AB" w14:textId="77777777" w:rsidR="00B968A2" w:rsidRPr="00565786" w:rsidRDefault="00B968A2" w:rsidP="00B968A2">
      <w:pPr>
        <w:pStyle w:val="NormalBold"/>
      </w:pPr>
      <w:r w:rsidRPr="00565786">
        <w:rPr>
          <w:rStyle w:val="HideTWBExt"/>
        </w:rPr>
        <w:t>&lt;Article&gt;</w:t>
      </w:r>
      <w:r w:rsidRPr="00565786">
        <w:t>Sottotitolo 9</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7307FE6" w14:textId="77777777" w:rsidTr="00C72CB5">
        <w:trPr>
          <w:trHeight w:hRule="exact" w:val="240"/>
          <w:jc w:val="center"/>
        </w:trPr>
        <w:tc>
          <w:tcPr>
            <w:tcW w:w="9752" w:type="dxa"/>
            <w:gridSpan w:val="2"/>
            <w:tcBorders>
              <w:top w:val="nil"/>
              <w:left w:val="nil"/>
              <w:bottom w:val="nil"/>
              <w:right w:val="nil"/>
            </w:tcBorders>
          </w:tcPr>
          <w:p w14:paraId="4F0CC00D" w14:textId="77777777" w:rsidR="00B968A2" w:rsidRPr="00565786" w:rsidRDefault="00B968A2" w:rsidP="00C72CB5"/>
        </w:tc>
      </w:tr>
      <w:tr w:rsidR="00B968A2" w:rsidRPr="00565786" w14:paraId="453F8825" w14:textId="77777777" w:rsidTr="00C72CB5">
        <w:trPr>
          <w:trHeight w:val="240"/>
          <w:jc w:val="center"/>
        </w:trPr>
        <w:tc>
          <w:tcPr>
            <w:tcW w:w="4876" w:type="dxa"/>
            <w:tcBorders>
              <w:top w:val="nil"/>
              <w:left w:val="nil"/>
              <w:bottom w:val="nil"/>
              <w:right w:val="nil"/>
            </w:tcBorders>
          </w:tcPr>
          <w:p w14:paraId="5AA777D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5AD526A" w14:textId="77777777" w:rsidR="00B968A2" w:rsidRPr="00565786" w:rsidRDefault="00B968A2" w:rsidP="00C72CB5">
            <w:pPr>
              <w:pStyle w:val="AmColumnHeading"/>
            </w:pPr>
            <w:r w:rsidRPr="00565786">
              <w:t>Emendamento</w:t>
            </w:r>
          </w:p>
        </w:tc>
      </w:tr>
      <w:tr w:rsidR="00B968A2" w:rsidRPr="00565786" w14:paraId="07E2E835" w14:textId="77777777" w:rsidTr="00C72CB5">
        <w:trPr>
          <w:jc w:val="center"/>
        </w:trPr>
        <w:tc>
          <w:tcPr>
            <w:tcW w:w="4876" w:type="dxa"/>
            <w:tcBorders>
              <w:top w:val="nil"/>
              <w:left w:val="nil"/>
              <w:bottom w:val="nil"/>
              <w:right w:val="nil"/>
            </w:tcBorders>
          </w:tcPr>
          <w:p w14:paraId="3156D2E7" w14:textId="77777777" w:rsidR="00B968A2" w:rsidRPr="00565786" w:rsidRDefault="00B968A2" w:rsidP="00C72CB5">
            <w:pPr>
              <w:pStyle w:val="Normal6a"/>
            </w:pPr>
            <w:r w:rsidRPr="00565786">
              <w:rPr>
                <w:b/>
                <w:i/>
              </w:rPr>
              <w:t>Ostacoli alla crescita</w:t>
            </w:r>
          </w:p>
        </w:tc>
        <w:tc>
          <w:tcPr>
            <w:tcW w:w="4876" w:type="dxa"/>
            <w:tcBorders>
              <w:top w:val="nil"/>
              <w:left w:val="nil"/>
              <w:bottom w:val="nil"/>
              <w:right w:val="nil"/>
            </w:tcBorders>
          </w:tcPr>
          <w:p w14:paraId="6AE5AB20" w14:textId="77777777" w:rsidR="00B968A2" w:rsidRPr="00565786" w:rsidRDefault="00B968A2" w:rsidP="00C72CB5">
            <w:pPr>
              <w:pStyle w:val="Normal6a"/>
            </w:pPr>
            <w:r w:rsidRPr="00565786">
              <w:rPr>
                <w:b/>
                <w:i/>
              </w:rPr>
              <w:t>soppresso</w:t>
            </w:r>
          </w:p>
        </w:tc>
      </w:tr>
    </w:tbl>
    <w:p w14:paraId="26F2FD3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2E8F727" w14:textId="77777777" w:rsidR="00B968A2" w:rsidRPr="00565786" w:rsidRDefault="00B968A2" w:rsidP="00B968A2">
      <w:r w:rsidRPr="00565786">
        <w:rPr>
          <w:rStyle w:val="HideTWBExt"/>
        </w:rPr>
        <w:t>&lt;/Amend&gt;</w:t>
      </w:r>
    </w:p>
    <w:p w14:paraId="4CC35F3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355</w:t>
      </w:r>
      <w:r w:rsidRPr="00565786">
        <w:rPr>
          <w:rStyle w:val="HideTWBExt"/>
        </w:rPr>
        <w:t>&lt;/NumAm&gt;</w:t>
      </w:r>
    </w:p>
    <w:p w14:paraId="7E2873DA"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70F17F35" w14:textId="77777777" w:rsidR="00B968A2" w:rsidRPr="00565786" w:rsidRDefault="00B968A2" w:rsidP="00B968A2">
      <w:pPr>
        <w:pStyle w:val="NormalBold"/>
      </w:pPr>
      <w:r w:rsidRPr="00565786">
        <w:rPr>
          <w:rStyle w:val="HideTWBExt"/>
          <w:b w:val="0"/>
        </w:rPr>
        <w:t>&lt;/RepeatBlock-By&gt;</w:t>
      </w:r>
    </w:p>
    <w:p w14:paraId="7BAA0EC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6052814" w14:textId="77777777" w:rsidR="00B968A2" w:rsidRPr="00565786" w:rsidRDefault="00B968A2" w:rsidP="00B968A2">
      <w:pPr>
        <w:pStyle w:val="NormalBold"/>
      </w:pPr>
      <w:r w:rsidRPr="00565786">
        <w:rPr>
          <w:rStyle w:val="HideTWBExt"/>
        </w:rPr>
        <w:t>&lt;Article&gt;</w:t>
      </w:r>
      <w:r w:rsidRPr="00565786">
        <w:t>Paragrafo 21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C8B843C" w14:textId="77777777" w:rsidTr="00C72CB5">
        <w:trPr>
          <w:trHeight w:hRule="exact" w:val="240"/>
          <w:jc w:val="center"/>
        </w:trPr>
        <w:tc>
          <w:tcPr>
            <w:tcW w:w="9752" w:type="dxa"/>
            <w:gridSpan w:val="2"/>
            <w:tcBorders>
              <w:top w:val="nil"/>
              <w:left w:val="nil"/>
              <w:bottom w:val="nil"/>
              <w:right w:val="nil"/>
            </w:tcBorders>
          </w:tcPr>
          <w:p w14:paraId="4EDF6DFE" w14:textId="77777777" w:rsidR="00B968A2" w:rsidRPr="00565786" w:rsidRDefault="00B968A2" w:rsidP="00C72CB5"/>
        </w:tc>
      </w:tr>
      <w:tr w:rsidR="00B968A2" w:rsidRPr="00565786" w14:paraId="11B80615" w14:textId="77777777" w:rsidTr="00C72CB5">
        <w:trPr>
          <w:trHeight w:val="240"/>
          <w:jc w:val="center"/>
        </w:trPr>
        <w:tc>
          <w:tcPr>
            <w:tcW w:w="4876" w:type="dxa"/>
            <w:tcBorders>
              <w:top w:val="nil"/>
              <w:left w:val="nil"/>
              <w:bottom w:val="nil"/>
              <w:right w:val="nil"/>
            </w:tcBorders>
          </w:tcPr>
          <w:p w14:paraId="3F5CDF4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8EE1C13" w14:textId="77777777" w:rsidR="00B968A2" w:rsidRPr="00565786" w:rsidRDefault="00B968A2" w:rsidP="00C72CB5">
            <w:pPr>
              <w:pStyle w:val="AmColumnHeading"/>
            </w:pPr>
            <w:r w:rsidRPr="00565786">
              <w:t>Emendamento</w:t>
            </w:r>
          </w:p>
        </w:tc>
      </w:tr>
      <w:tr w:rsidR="00B968A2" w:rsidRPr="00565786" w14:paraId="16E37FC4" w14:textId="77777777" w:rsidTr="00C72CB5">
        <w:trPr>
          <w:jc w:val="center"/>
        </w:trPr>
        <w:tc>
          <w:tcPr>
            <w:tcW w:w="4876" w:type="dxa"/>
            <w:tcBorders>
              <w:top w:val="nil"/>
              <w:left w:val="nil"/>
              <w:bottom w:val="nil"/>
              <w:right w:val="nil"/>
            </w:tcBorders>
          </w:tcPr>
          <w:p w14:paraId="5BCE0CCC" w14:textId="77777777" w:rsidR="00B968A2" w:rsidRPr="00565786" w:rsidRDefault="00B968A2" w:rsidP="00C72CB5">
            <w:pPr>
              <w:pStyle w:val="Normal6a"/>
            </w:pPr>
            <w:r w:rsidRPr="00565786">
              <w:rPr>
                <w:b/>
                <w:i/>
              </w:rPr>
              <w:t>21.</w:t>
            </w:r>
            <w:r w:rsidRPr="00565786">
              <w:tab/>
            </w:r>
            <w:r w:rsidRPr="00565786">
              <w:rPr>
                <w:b/>
                <w:i/>
              </w:rPr>
              <w:t>sottolinea che gli oneri amministrativi eccessivi, le lunghe procedure di autorizzazione e la crescente concorrenza dei progetti industriali per aggiudicarsi lo spazio marittimo potrebbero scoraggiare gli investimenti in nuovi progetti di acquacoltura e ostacolare lo sviluppo sostenibile del settore;</w:t>
            </w:r>
          </w:p>
        </w:tc>
        <w:tc>
          <w:tcPr>
            <w:tcW w:w="4876" w:type="dxa"/>
            <w:tcBorders>
              <w:top w:val="nil"/>
              <w:left w:val="nil"/>
              <w:bottom w:val="nil"/>
              <w:right w:val="nil"/>
            </w:tcBorders>
          </w:tcPr>
          <w:p w14:paraId="0ACDDEA8" w14:textId="77777777" w:rsidR="00B968A2" w:rsidRPr="00565786" w:rsidRDefault="00B968A2" w:rsidP="00C72CB5">
            <w:pPr>
              <w:pStyle w:val="Normal6a"/>
            </w:pPr>
            <w:r w:rsidRPr="00565786">
              <w:rPr>
                <w:b/>
                <w:i/>
              </w:rPr>
              <w:t>soppresso</w:t>
            </w:r>
          </w:p>
        </w:tc>
      </w:tr>
    </w:tbl>
    <w:p w14:paraId="30A9468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903E8C8" w14:textId="77777777" w:rsidR="00B968A2" w:rsidRPr="00565786" w:rsidRDefault="00B968A2" w:rsidP="00B968A2">
      <w:r w:rsidRPr="00565786">
        <w:rPr>
          <w:rStyle w:val="HideTWBExt"/>
        </w:rPr>
        <w:t>&lt;/Amend&gt;</w:t>
      </w:r>
    </w:p>
    <w:p w14:paraId="7FB7D7AE"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356</w:t>
      </w:r>
      <w:r w:rsidRPr="00565786">
        <w:rPr>
          <w:rStyle w:val="HideTWBExt"/>
        </w:rPr>
        <w:t>&lt;/NumAm&gt;</w:t>
      </w:r>
    </w:p>
    <w:p w14:paraId="4ADA1B15" w14:textId="77777777" w:rsidR="00B968A2" w:rsidRPr="00565786" w:rsidRDefault="00B968A2" w:rsidP="00B968A2">
      <w:pPr>
        <w:pStyle w:val="NormalBold"/>
      </w:pPr>
      <w:r w:rsidRPr="00565786">
        <w:rPr>
          <w:rStyle w:val="HideTWBExt"/>
          <w:b w:val="0"/>
        </w:rPr>
        <w:t>&lt;RepeatBlock-By&gt;&lt;Members&gt;</w:t>
      </w:r>
      <w:r w:rsidRPr="00565786">
        <w:t>Emma Fourreau</w:t>
      </w:r>
      <w:r w:rsidRPr="00565786">
        <w:rPr>
          <w:rStyle w:val="HideTWBExt"/>
          <w:b w:val="0"/>
        </w:rPr>
        <w:t>&lt;/Members&gt;</w:t>
      </w:r>
    </w:p>
    <w:p w14:paraId="2C4DCB9F" w14:textId="77777777" w:rsidR="00B968A2" w:rsidRPr="00565786" w:rsidRDefault="00B968A2" w:rsidP="00B968A2">
      <w:pPr>
        <w:pStyle w:val="NormalBold"/>
      </w:pPr>
      <w:r w:rsidRPr="00565786">
        <w:rPr>
          <w:rStyle w:val="HideTWBExt"/>
          <w:b w:val="0"/>
        </w:rPr>
        <w:t>&lt;/RepeatBlock-By&gt;</w:t>
      </w:r>
    </w:p>
    <w:p w14:paraId="3F89682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56E8940" w14:textId="77777777" w:rsidR="00B968A2" w:rsidRPr="00565786" w:rsidRDefault="00B968A2" w:rsidP="00B968A2">
      <w:pPr>
        <w:pStyle w:val="NormalBold"/>
      </w:pPr>
      <w:r w:rsidRPr="00565786">
        <w:rPr>
          <w:rStyle w:val="HideTWBExt"/>
        </w:rPr>
        <w:t>&lt;Article&gt;</w:t>
      </w:r>
      <w:r w:rsidRPr="00565786">
        <w:t>Paragrafo 21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90C2EA4" w14:textId="77777777" w:rsidTr="00C72CB5">
        <w:trPr>
          <w:trHeight w:hRule="exact" w:val="240"/>
          <w:jc w:val="center"/>
        </w:trPr>
        <w:tc>
          <w:tcPr>
            <w:tcW w:w="9752" w:type="dxa"/>
            <w:gridSpan w:val="2"/>
            <w:tcBorders>
              <w:top w:val="nil"/>
              <w:left w:val="nil"/>
              <w:bottom w:val="nil"/>
              <w:right w:val="nil"/>
            </w:tcBorders>
          </w:tcPr>
          <w:p w14:paraId="4C941C3D" w14:textId="77777777" w:rsidR="00B968A2" w:rsidRPr="00565786" w:rsidRDefault="00B968A2" w:rsidP="00C72CB5"/>
        </w:tc>
      </w:tr>
      <w:tr w:rsidR="00B968A2" w:rsidRPr="00565786" w14:paraId="4EB57A2C" w14:textId="77777777" w:rsidTr="00C72CB5">
        <w:trPr>
          <w:trHeight w:val="240"/>
          <w:jc w:val="center"/>
        </w:trPr>
        <w:tc>
          <w:tcPr>
            <w:tcW w:w="4876" w:type="dxa"/>
            <w:tcBorders>
              <w:top w:val="nil"/>
              <w:left w:val="nil"/>
              <w:bottom w:val="nil"/>
              <w:right w:val="nil"/>
            </w:tcBorders>
          </w:tcPr>
          <w:p w14:paraId="13664BA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6712C18" w14:textId="77777777" w:rsidR="00B968A2" w:rsidRPr="00565786" w:rsidRDefault="00B968A2" w:rsidP="00C72CB5">
            <w:pPr>
              <w:pStyle w:val="AmColumnHeading"/>
            </w:pPr>
            <w:r w:rsidRPr="00565786">
              <w:t>Emendamento</w:t>
            </w:r>
          </w:p>
        </w:tc>
      </w:tr>
      <w:tr w:rsidR="00B968A2" w:rsidRPr="00565786" w14:paraId="7129ABD2" w14:textId="77777777" w:rsidTr="00C72CB5">
        <w:trPr>
          <w:jc w:val="center"/>
        </w:trPr>
        <w:tc>
          <w:tcPr>
            <w:tcW w:w="4876" w:type="dxa"/>
            <w:tcBorders>
              <w:top w:val="nil"/>
              <w:left w:val="nil"/>
              <w:bottom w:val="nil"/>
              <w:right w:val="nil"/>
            </w:tcBorders>
          </w:tcPr>
          <w:p w14:paraId="231CC194" w14:textId="77777777" w:rsidR="00B968A2" w:rsidRPr="00565786" w:rsidRDefault="00B968A2" w:rsidP="00C72CB5">
            <w:pPr>
              <w:pStyle w:val="Normal6a"/>
            </w:pPr>
            <w:r w:rsidRPr="00565786">
              <w:rPr>
                <w:b/>
                <w:i/>
              </w:rPr>
              <w:t>21.</w:t>
            </w:r>
            <w:r w:rsidRPr="00565786">
              <w:tab/>
            </w:r>
            <w:r w:rsidRPr="00565786">
              <w:rPr>
                <w:b/>
                <w:i/>
              </w:rPr>
              <w:t>sottolinea che gli oneri amministrativi eccessivi, le lunghe procedure di autorizzazione e la crescente concorrenza dei progetti industriali per aggiudicarsi lo spazio marittimo potrebbero scoraggiare gli investimenti in nuovi progetti di acquacoltura e ostacolare lo sviluppo sostenibile del settore;</w:t>
            </w:r>
          </w:p>
        </w:tc>
        <w:tc>
          <w:tcPr>
            <w:tcW w:w="4876" w:type="dxa"/>
            <w:tcBorders>
              <w:top w:val="nil"/>
              <w:left w:val="nil"/>
              <w:bottom w:val="nil"/>
              <w:right w:val="nil"/>
            </w:tcBorders>
          </w:tcPr>
          <w:p w14:paraId="213B0B35" w14:textId="77777777" w:rsidR="00B968A2" w:rsidRPr="00565786" w:rsidRDefault="00B968A2" w:rsidP="00C72CB5">
            <w:pPr>
              <w:pStyle w:val="Normal6a"/>
            </w:pPr>
            <w:r w:rsidRPr="00565786">
              <w:rPr>
                <w:b/>
                <w:i/>
              </w:rPr>
              <w:t>soppresso</w:t>
            </w:r>
          </w:p>
        </w:tc>
      </w:tr>
    </w:tbl>
    <w:p w14:paraId="66B180A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2A0D60A" w14:textId="77777777" w:rsidR="00B968A2" w:rsidRPr="00565786" w:rsidRDefault="00B968A2" w:rsidP="00B968A2">
      <w:r w:rsidRPr="00565786">
        <w:rPr>
          <w:rStyle w:val="HideTWBExt"/>
        </w:rPr>
        <w:t>&lt;/Amend&gt;</w:t>
      </w:r>
    </w:p>
    <w:p w14:paraId="7A938DA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357</w:t>
      </w:r>
      <w:r w:rsidRPr="00565786">
        <w:rPr>
          <w:rStyle w:val="HideTWBExt"/>
        </w:rPr>
        <w:t>&lt;/NumAm&gt;</w:t>
      </w:r>
    </w:p>
    <w:p w14:paraId="09AD6B14" w14:textId="77777777" w:rsidR="00B968A2" w:rsidRPr="00565786" w:rsidRDefault="00B968A2" w:rsidP="00B968A2">
      <w:pPr>
        <w:pStyle w:val="NormalBold"/>
      </w:pPr>
      <w:r w:rsidRPr="00565786">
        <w:rPr>
          <w:rStyle w:val="HideTWBExt"/>
          <w:b w:val="0"/>
        </w:rPr>
        <w:t>&lt;RepeatBlock-By&gt;&lt;Members&gt;</w:t>
      </w:r>
      <w:r w:rsidRPr="00565786">
        <w:t>Oihane Agirregoitia Martínez, Stéphanie Yon-Courtin</w:t>
      </w:r>
      <w:r w:rsidRPr="00565786">
        <w:rPr>
          <w:rStyle w:val="HideTWBExt"/>
          <w:b w:val="0"/>
        </w:rPr>
        <w:t>&lt;/Members&gt;</w:t>
      </w:r>
    </w:p>
    <w:p w14:paraId="5CF18F0B" w14:textId="77777777" w:rsidR="00B968A2" w:rsidRPr="00565786" w:rsidRDefault="00B968A2" w:rsidP="00B968A2">
      <w:pPr>
        <w:pStyle w:val="NormalBold"/>
      </w:pPr>
      <w:r w:rsidRPr="00565786">
        <w:rPr>
          <w:rStyle w:val="HideTWBExt"/>
          <w:b w:val="0"/>
        </w:rPr>
        <w:t>&lt;/RepeatBlock-By&gt;</w:t>
      </w:r>
    </w:p>
    <w:p w14:paraId="3A097C5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8F45CFE" w14:textId="77777777" w:rsidR="00B968A2" w:rsidRPr="00565786" w:rsidRDefault="00B968A2" w:rsidP="00B968A2">
      <w:pPr>
        <w:pStyle w:val="NormalBold"/>
      </w:pPr>
      <w:r w:rsidRPr="00565786">
        <w:rPr>
          <w:rStyle w:val="HideTWBExt"/>
        </w:rPr>
        <w:t>&lt;Article&gt;</w:t>
      </w:r>
      <w:r w:rsidRPr="00565786">
        <w:t>Paragrafo 21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B517388" w14:textId="77777777" w:rsidTr="00C72CB5">
        <w:trPr>
          <w:trHeight w:hRule="exact" w:val="240"/>
          <w:jc w:val="center"/>
        </w:trPr>
        <w:tc>
          <w:tcPr>
            <w:tcW w:w="9752" w:type="dxa"/>
            <w:gridSpan w:val="2"/>
            <w:tcBorders>
              <w:top w:val="nil"/>
              <w:left w:val="nil"/>
              <w:bottom w:val="nil"/>
              <w:right w:val="nil"/>
            </w:tcBorders>
          </w:tcPr>
          <w:p w14:paraId="71A03D02" w14:textId="77777777" w:rsidR="00B968A2" w:rsidRPr="00565786" w:rsidRDefault="00B968A2" w:rsidP="00C72CB5"/>
        </w:tc>
      </w:tr>
      <w:tr w:rsidR="00B968A2" w:rsidRPr="00565786" w14:paraId="32CCDCCD" w14:textId="77777777" w:rsidTr="00C72CB5">
        <w:trPr>
          <w:trHeight w:val="240"/>
          <w:jc w:val="center"/>
        </w:trPr>
        <w:tc>
          <w:tcPr>
            <w:tcW w:w="4876" w:type="dxa"/>
            <w:tcBorders>
              <w:top w:val="nil"/>
              <w:left w:val="nil"/>
              <w:bottom w:val="nil"/>
              <w:right w:val="nil"/>
            </w:tcBorders>
          </w:tcPr>
          <w:p w14:paraId="6ECA0158"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6A27E1C" w14:textId="77777777" w:rsidR="00B968A2" w:rsidRPr="00565786" w:rsidRDefault="00B968A2" w:rsidP="00C72CB5">
            <w:pPr>
              <w:pStyle w:val="AmColumnHeading"/>
            </w:pPr>
            <w:r w:rsidRPr="00565786">
              <w:t>Emendamento</w:t>
            </w:r>
          </w:p>
        </w:tc>
      </w:tr>
      <w:tr w:rsidR="00B968A2" w:rsidRPr="00565786" w14:paraId="6FA5CAEE" w14:textId="77777777" w:rsidTr="00C72CB5">
        <w:trPr>
          <w:jc w:val="center"/>
        </w:trPr>
        <w:tc>
          <w:tcPr>
            <w:tcW w:w="4876" w:type="dxa"/>
            <w:tcBorders>
              <w:top w:val="nil"/>
              <w:left w:val="nil"/>
              <w:bottom w:val="nil"/>
              <w:right w:val="nil"/>
            </w:tcBorders>
          </w:tcPr>
          <w:p w14:paraId="783F7C23" w14:textId="77777777" w:rsidR="00B968A2" w:rsidRPr="00565786" w:rsidRDefault="00B968A2" w:rsidP="00C72CB5">
            <w:pPr>
              <w:pStyle w:val="Normal6a"/>
            </w:pPr>
            <w:r w:rsidRPr="00565786">
              <w:t>21.</w:t>
            </w:r>
            <w:r w:rsidRPr="00565786">
              <w:tab/>
              <w:t xml:space="preserve">sottolinea che gli oneri amministrativi eccessivi, le lunghe procedure di autorizzazione </w:t>
            </w:r>
            <w:r w:rsidRPr="00565786">
              <w:rPr>
                <w:b/>
                <w:i/>
              </w:rPr>
              <w:t>e</w:t>
            </w:r>
            <w:r w:rsidRPr="00565786">
              <w:t xml:space="preserve"> la </w:t>
            </w:r>
            <w:r w:rsidRPr="00565786">
              <w:rPr>
                <w:b/>
                <w:i/>
              </w:rPr>
              <w:t>crescente</w:t>
            </w:r>
            <w:r w:rsidRPr="00565786">
              <w:t xml:space="preserve"> concorrenza </w:t>
            </w:r>
            <w:r w:rsidRPr="00565786">
              <w:rPr>
                <w:b/>
                <w:i/>
              </w:rPr>
              <w:t>dei progetti industriali per aggiudicarsi lo</w:t>
            </w:r>
            <w:r w:rsidRPr="00565786">
              <w:t xml:space="preserve"> spazio marittimo </w:t>
            </w:r>
            <w:r w:rsidRPr="00565786">
              <w:rPr>
                <w:b/>
                <w:bCs/>
                <w:i/>
                <w:iCs/>
              </w:rPr>
              <w:t>potrebbero scoraggiare gli investimenti in nuovi progetti di acquacoltura e ostacolare lo sviluppo sostenibile del</w:t>
            </w:r>
            <w:r w:rsidRPr="00565786">
              <w:t xml:space="preserve"> settore;</w:t>
            </w:r>
          </w:p>
        </w:tc>
        <w:tc>
          <w:tcPr>
            <w:tcW w:w="4876" w:type="dxa"/>
            <w:tcBorders>
              <w:top w:val="nil"/>
              <w:left w:val="nil"/>
              <w:bottom w:val="nil"/>
              <w:right w:val="nil"/>
            </w:tcBorders>
          </w:tcPr>
          <w:p w14:paraId="368A387C" w14:textId="77777777" w:rsidR="00B968A2" w:rsidRPr="00565786" w:rsidRDefault="00B968A2" w:rsidP="00C72CB5">
            <w:pPr>
              <w:pStyle w:val="Normal6a"/>
            </w:pPr>
            <w:r w:rsidRPr="00565786">
              <w:t>21.</w:t>
            </w:r>
            <w:r w:rsidRPr="00565786">
              <w:tab/>
            </w:r>
            <w:r w:rsidRPr="00565786">
              <w:rPr>
                <w:b/>
                <w:i/>
              </w:rPr>
              <w:t>sottolinea il potenziale del settore dell'acquacoltura per ridurre l'impronta di carbonio del nostro sistema alimentare;</w:t>
            </w:r>
            <w:r w:rsidRPr="00565786">
              <w:t xml:space="preserve"> sottolinea che gli oneri amministrativi eccessivi, le lunghe procedure di autorizzazione</w:t>
            </w:r>
            <w:r w:rsidRPr="00565786">
              <w:rPr>
                <w:b/>
                <w:i/>
              </w:rPr>
              <w:t>,</w:t>
            </w:r>
            <w:r w:rsidRPr="00565786">
              <w:t xml:space="preserve"> la concorrenza </w:t>
            </w:r>
            <w:r w:rsidRPr="00565786">
              <w:rPr>
                <w:b/>
                <w:i/>
              </w:rPr>
              <w:t>sleale dei produttori dei paesi terzi e l'inadeguata pianificazione dello</w:t>
            </w:r>
            <w:r w:rsidRPr="00565786">
              <w:t xml:space="preserve"> spazio marittimo </w:t>
            </w:r>
            <w:r w:rsidRPr="00565786">
              <w:rPr>
                <w:b/>
                <w:i/>
              </w:rPr>
              <w:t>sono ostacoli agli investimenti nel</w:t>
            </w:r>
            <w:r w:rsidRPr="00565786">
              <w:t xml:space="preserve"> settore</w:t>
            </w:r>
            <w:r w:rsidRPr="00565786">
              <w:rPr>
                <w:b/>
                <w:i/>
              </w:rPr>
              <w:t>, che ne impediscono la crescita e contribuiscono ulteriormente a ridurre l'impronta di carbonio del settore degli alimenti acquatici dell'UE</w:t>
            </w:r>
            <w:r w:rsidRPr="00565786">
              <w:t>;</w:t>
            </w:r>
          </w:p>
        </w:tc>
      </w:tr>
    </w:tbl>
    <w:p w14:paraId="4666FD27"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780AA232" w14:textId="77777777" w:rsidR="00B968A2" w:rsidRPr="006D085E" w:rsidRDefault="00B968A2" w:rsidP="00B968A2">
      <w:pPr>
        <w:rPr>
          <w:lang w:val="fr-BE"/>
        </w:rPr>
      </w:pPr>
      <w:r w:rsidRPr="006D085E">
        <w:rPr>
          <w:rStyle w:val="HideTWBExt"/>
          <w:lang w:val="fr-BE"/>
        </w:rPr>
        <w:t>&lt;/Amend&gt;</w:t>
      </w:r>
    </w:p>
    <w:p w14:paraId="36C02E2A"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358</w:t>
      </w:r>
      <w:r w:rsidRPr="006D085E">
        <w:rPr>
          <w:rStyle w:val="HideTWBExt"/>
          <w:lang w:val="fr-BE"/>
        </w:rPr>
        <w:t>&lt;/NumAm&gt;</w:t>
      </w:r>
    </w:p>
    <w:p w14:paraId="05B7DE3F"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79D5DA52" w14:textId="77777777" w:rsidR="00B968A2" w:rsidRPr="006D085E" w:rsidRDefault="00B968A2" w:rsidP="00B968A2">
      <w:pPr>
        <w:pStyle w:val="NormalBold"/>
        <w:rPr>
          <w:lang w:val="fr-BE"/>
        </w:rPr>
      </w:pPr>
      <w:r w:rsidRPr="006D085E">
        <w:rPr>
          <w:rStyle w:val="HideTWBExt"/>
          <w:b w:val="0"/>
          <w:lang w:val="fr-BE"/>
        </w:rPr>
        <w:t>&lt;/RepeatBlock-By&gt;</w:t>
      </w:r>
    </w:p>
    <w:p w14:paraId="1C2567E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21033AE" w14:textId="77777777" w:rsidR="00B968A2" w:rsidRPr="00565786" w:rsidRDefault="00B968A2" w:rsidP="00B968A2">
      <w:pPr>
        <w:pStyle w:val="NormalBold"/>
      </w:pPr>
      <w:r w:rsidRPr="00565786">
        <w:rPr>
          <w:rStyle w:val="HideTWBExt"/>
        </w:rPr>
        <w:t>&lt;Article&gt;</w:t>
      </w:r>
      <w:r w:rsidRPr="00565786">
        <w:t>Paragrafo 21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0838B1C" w14:textId="77777777" w:rsidTr="00C72CB5">
        <w:trPr>
          <w:trHeight w:hRule="exact" w:val="240"/>
          <w:jc w:val="center"/>
        </w:trPr>
        <w:tc>
          <w:tcPr>
            <w:tcW w:w="9752" w:type="dxa"/>
            <w:gridSpan w:val="2"/>
            <w:tcBorders>
              <w:top w:val="nil"/>
              <w:left w:val="nil"/>
              <w:bottom w:val="nil"/>
              <w:right w:val="nil"/>
            </w:tcBorders>
          </w:tcPr>
          <w:p w14:paraId="229B727B" w14:textId="77777777" w:rsidR="00B968A2" w:rsidRPr="00565786" w:rsidRDefault="00B968A2" w:rsidP="00C72CB5"/>
        </w:tc>
      </w:tr>
      <w:tr w:rsidR="00B968A2" w:rsidRPr="00565786" w14:paraId="21DD9D90" w14:textId="77777777" w:rsidTr="00C72CB5">
        <w:trPr>
          <w:trHeight w:val="240"/>
          <w:jc w:val="center"/>
        </w:trPr>
        <w:tc>
          <w:tcPr>
            <w:tcW w:w="4876" w:type="dxa"/>
            <w:tcBorders>
              <w:top w:val="nil"/>
              <w:left w:val="nil"/>
              <w:bottom w:val="nil"/>
              <w:right w:val="nil"/>
            </w:tcBorders>
          </w:tcPr>
          <w:p w14:paraId="117C9461"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3551398" w14:textId="77777777" w:rsidR="00B968A2" w:rsidRPr="00565786" w:rsidRDefault="00B968A2" w:rsidP="00C72CB5">
            <w:pPr>
              <w:pStyle w:val="AmColumnHeading"/>
            </w:pPr>
            <w:r w:rsidRPr="00565786">
              <w:t>Emendamento</w:t>
            </w:r>
          </w:p>
        </w:tc>
      </w:tr>
      <w:tr w:rsidR="00B968A2" w:rsidRPr="00565786" w14:paraId="794459DD" w14:textId="77777777" w:rsidTr="00C72CB5">
        <w:trPr>
          <w:jc w:val="center"/>
        </w:trPr>
        <w:tc>
          <w:tcPr>
            <w:tcW w:w="4876" w:type="dxa"/>
            <w:tcBorders>
              <w:top w:val="nil"/>
              <w:left w:val="nil"/>
              <w:bottom w:val="nil"/>
              <w:right w:val="nil"/>
            </w:tcBorders>
          </w:tcPr>
          <w:p w14:paraId="4DF27427" w14:textId="77777777" w:rsidR="00B968A2" w:rsidRPr="00565786" w:rsidRDefault="00B968A2" w:rsidP="00C72CB5">
            <w:pPr>
              <w:pStyle w:val="Normal6a"/>
            </w:pPr>
            <w:r w:rsidRPr="00565786">
              <w:t>21.</w:t>
            </w:r>
            <w:r w:rsidRPr="00565786">
              <w:tab/>
              <w:t>sottolinea che gli oneri amministrativi eccessivi, le lunghe procedure di autorizzazione e la crescente concorrenza dei progetti industriali per aggiudicarsi lo spazio marittimo potrebbero scoraggiare gli investimenti in nuovi progetti di acquacoltura e ostacolare lo sviluppo sostenibile del settore;</w:t>
            </w:r>
          </w:p>
        </w:tc>
        <w:tc>
          <w:tcPr>
            <w:tcW w:w="4876" w:type="dxa"/>
            <w:tcBorders>
              <w:top w:val="nil"/>
              <w:left w:val="nil"/>
              <w:bottom w:val="nil"/>
              <w:right w:val="nil"/>
            </w:tcBorders>
          </w:tcPr>
          <w:p w14:paraId="695EEA03" w14:textId="77777777" w:rsidR="00B968A2" w:rsidRPr="00565786" w:rsidRDefault="00B968A2" w:rsidP="00C72CB5">
            <w:pPr>
              <w:pStyle w:val="Normal6a"/>
            </w:pPr>
            <w:r w:rsidRPr="00565786">
              <w:t>21.</w:t>
            </w:r>
            <w:r w:rsidRPr="00565786">
              <w:tab/>
              <w:t xml:space="preserve">sottolinea che gli oneri amministrativi eccessivi, le lunghe procedure di autorizzazione e la crescente concorrenza dei progetti industriali per aggiudicarsi lo spazio marittimo </w:t>
            </w:r>
            <w:r w:rsidRPr="00565786">
              <w:rPr>
                <w:b/>
                <w:i/>
              </w:rPr>
              <w:t>e continentale</w:t>
            </w:r>
            <w:r w:rsidRPr="00565786">
              <w:t xml:space="preserve"> potrebbero scoraggiare gli investimenti in nuovi progetti di acquacoltura e ostacolare lo sviluppo sostenibile del settore; </w:t>
            </w:r>
            <w:r w:rsidRPr="00565786">
              <w:rPr>
                <w:b/>
                <w:i/>
              </w:rPr>
              <w:t>invita la Commissione europea a semplificare le norme e i regolamenti relativi alla transizione energetica;</w:t>
            </w:r>
          </w:p>
        </w:tc>
      </w:tr>
    </w:tbl>
    <w:p w14:paraId="4E387F4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68769FC7" w14:textId="77777777" w:rsidR="00B968A2" w:rsidRPr="00565786" w:rsidRDefault="00B968A2" w:rsidP="00B968A2">
      <w:r w:rsidRPr="00565786">
        <w:rPr>
          <w:rStyle w:val="HideTWBExt"/>
        </w:rPr>
        <w:t>&lt;/Amend&gt;</w:t>
      </w:r>
    </w:p>
    <w:p w14:paraId="3A227E1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359</w:t>
      </w:r>
      <w:r w:rsidRPr="00565786">
        <w:rPr>
          <w:rStyle w:val="HideTWBExt"/>
        </w:rPr>
        <w:t>&lt;/NumAm&gt;</w:t>
      </w:r>
    </w:p>
    <w:p w14:paraId="584B0CF5"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523CECC4"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06540C46" w14:textId="77777777" w:rsidR="00B968A2" w:rsidRPr="00565786" w:rsidRDefault="00B968A2" w:rsidP="00B968A2">
      <w:pPr>
        <w:pStyle w:val="NormalBold"/>
      </w:pPr>
      <w:r w:rsidRPr="00565786">
        <w:rPr>
          <w:rStyle w:val="HideTWBExt"/>
          <w:b w:val="0"/>
        </w:rPr>
        <w:t>&lt;/RepeatBlock-By&gt;</w:t>
      </w:r>
    </w:p>
    <w:p w14:paraId="6167909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D224B9D" w14:textId="77777777" w:rsidR="00B968A2" w:rsidRPr="00565786" w:rsidRDefault="00B968A2" w:rsidP="00B968A2">
      <w:pPr>
        <w:pStyle w:val="NormalBold"/>
      </w:pPr>
      <w:r w:rsidRPr="00565786">
        <w:rPr>
          <w:rStyle w:val="HideTWBExt"/>
        </w:rPr>
        <w:t>&lt;Article&gt;</w:t>
      </w:r>
      <w:r w:rsidRPr="00565786">
        <w:t>Paragrafo 21</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81B9611" w14:textId="77777777" w:rsidTr="00C72CB5">
        <w:trPr>
          <w:trHeight w:hRule="exact" w:val="240"/>
          <w:jc w:val="center"/>
        </w:trPr>
        <w:tc>
          <w:tcPr>
            <w:tcW w:w="9752" w:type="dxa"/>
            <w:gridSpan w:val="2"/>
            <w:tcBorders>
              <w:top w:val="nil"/>
              <w:left w:val="nil"/>
              <w:bottom w:val="nil"/>
              <w:right w:val="nil"/>
            </w:tcBorders>
          </w:tcPr>
          <w:p w14:paraId="07BBBBAD" w14:textId="77777777" w:rsidR="00B968A2" w:rsidRPr="00565786" w:rsidRDefault="00B968A2" w:rsidP="00C72CB5"/>
        </w:tc>
      </w:tr>
      <w:tr w:rsidR="00B968A2" w:rsidRPr="00565786" w14:paraId="74ED1278" w14:textId="77777777" w:rsidTr="00C72CB5">
        <w:trPr>
          <w:trHeight w:val="240"/>
          <w:jc w:val="center"/>
        </w:trPr>
        <w:tc>
          <w:tcPr>
            <w:tcW w:w="4876" w:type="dxa"/>
            <w:tcBorders>
              <w:top w:val="nil"/>
              <w:left w:val="nil"/>
              <w:bottom w:val="nil"/>
              <w:right w:val="nil"/>
            </w:tcBorders>
          </w:tcPr>
          <w:p w14:paraId="6558E92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EF69634" w14:textId="77777777" w:rsidR="00B968A2" w:rsidRPr="00565786" w:rsidRDefault="00B968A2" w:rsidP="00C72CB5">
            <w:pPr>
              <w:pStyle w:val="AmColumnHeading"/>
            </w:pPr>
            <w:r w:rsidRPr="00565786">
              <w:t>Emendamento</w:t>
            </w:r>
          </w:p>
        </w:tc>
      </w:tr>
      <w:tr w:rsidR="00B968A2" w:rsidRPr="00565786" w14:paraId="7A64E51F" w14:textId="77777777" w:rsidTr="00C72CB5">
        <w:trPr>
          <w:jc w:val="center"/>
        </w:trPr>
        <w:tc>
          <w:tcPr>
            <w:tcW w:w="4876" w:type="dxa"/>
            <w:tcBorders>
              <w:top w:val="nil"/>
              <w:left w:val="nil"/>
              <w:bottom w:val="nil"/>
              <w:right w:val="nil"/>
            </w:tcBorders>
          </w:tcPr>
          <w:p w14:paraId="45EA6DAB" w14:textId="77777777" w:rsidR="00B968A2" w:rsidRPr="00565786" w:rsidRDefault="00B968A2" w:rsidP="00C72CB5">
            <w:pPr>
              <w:pStyle w:val="Normal6a"/>
            </w:pPr>
            <w:r w:rsidRPr="00565786">
              <w:t>21.</w:t>
            </w:r>
            <w:r w:rsidRPr="00565786">
              <w:tab/>
              <w:t xml:space="preserve">sottolinea </w:t>
            </w:r>
            <w:r w:rsidRPr="00565786">
              <w:rPr>
                <w:b/>
                <w:i/>
              </w:rPr>
              <w:t>che gli oneri amministrativi eccessivi, le lunghe procedure di autorizzazione e la crescente concorrenza dei progetti industriali per aggiudicarsi lo spazio marittimo potrebbero scoraggiare gli investimenti in nuovi progetti di acquacoltura e ostacolare</w:t>
            </w:r>
            <w:r w:rsidRPr="00565786">
              <w:t xml:space="preserve"> lo sviluppo </w:t>
            </w:r>
            <w:r w:rsidRPr="00565786">
              <w:rPr>
                <w:b/>
                <w:i/>
              </w:rPr>
              <w:t>sostenibile</w:t>
            </w:r>
            <w:r w:rsidRPr="00565786">
              <w:t xml:space="preserve"> del settore;</w:t>
            </w:r>
          </w:p>
        </w:tc>
        <w:tc>
          <w:tcPr>
            <w:tcW w:w="4876" w:type="dxa"/>
            <w:tcBorders>
              <w:top w:val="nil"/>
              <w:left w:val="nil"/>
              <w:bottom w:val="nil"/>
              <w:right w:val="nil"/>
            </w:tcBorders>
          </w:tcPr>
          <w:p w14:paraId="4D7E1E80" w14:textId="77777777" w:rsidR="00B968A2" w:rsidRPr="00565786" w:rsidRDefault="00B968A2" w:rsidP="00C72CB5">
            <w:pPr>
              <w:pStyle w:val="Normal6a"/>
            </w:pPr>
            <w:r w:rsidRPr="00565786">
              <w:t>21.</w:t>
            </w:r>
            <w:r w:rsidRPr="00565786">
              <w:tab/>
              <w:t xml:space="preserve">sottolinea </w:t>
            </w:r>
            <w:r w:rsidRPr="00565786">
              <w:rPr>
                <w:b/>
                <w:i/>
              </w:rPr>
              <w:t>l'importanza di un quadro giuridico chiaro e coerente con criteri di sostenibilità misurabili per guidare</w:t>
            </w:r>
            <w:r w:rsidRPr="00565786">
              <w:t xml:space="preserve"> lo sviluppo </w:t>
            </w:r>
            <w:r w:rsidRPr="00565786">
              <w:rPr>
                <w:b/>
                <w:i/>
              </w:rPr>
              <w:t>dell'acquacoltura nell'UE, nonché l'importanza di indicatori affidabili per monitorare la sostenibilità</w:t>
            </w:r>
            <w:r w:rsidRPr="00565786">
              <w:t xml:space="preserve"> del settore </w:t>
            </w:r>
            <w:r w:rsidRPr="00565786">
              <w:rPr>
                <w:b/>
                <w:bCs/>
                <w:i/>
                <w:iCs/>
              </w:rPr>
              <w:t>e il contributo dell'aumento dei finanziamenti dell'Unione allo sviluppo dell'acquacoltura dell'UE</w:t>
            </w:r>
            <w:r w:rsidRPr="00565786">
              <w:t>;</w:t>
            </w:r>
          </w:p>
        </w:tc>
      </w:tr>
    </w:tbl>
    <w:p w14:paraId="0BB6C13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D1E09B4" w14:textId="77777777" w:rsidR="00B968A2" w:rsidRPr="00565786" w:rsidRDefault="00B968A2" w:rsidP="00B968A2">
      <w:r w:rsidRPr="00565786">
        <w:rPr>
          <w:rStyle w:val="HideTWBExt"/>
        </w:rPr>
        <w:t>&lt;/Amend&gt;</w:t>
      </w:r>
    </w:p>
    <w:p w14:paraId="47F586F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360</w:t>
      </w:r>
      <w:r w:rsidRPr="00565786">
        <w:rPr>
          <w:rStyle w:val="HideTWBExt"/>
        </w:rPr>
        <w:t>&lt;/NumAm&gt;</w:t>
      </w:r>
    </w:p>
    <w:p w14:paraId="3147C737"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29B24AC5" w14:textId="77777777" w:rsidR="00B968A2" w:rsidRPr="00565786" w:rsidRDefault="00B968A2" w:rsidP="00B968A2">
      <w:pPr>
        <w:pStyle w:val="NormalBold"/>
      </w:pPr>
      <w:r w:rsidRPr="00565786">
        <w:rPr>
          <w:rStyle w:val="HideTWBExt"/>
          <w:b w:val="0"/>
        </w:rPr>
        <w:t>&lt;/RepeatBlock-By&gt;</w:t>
      </w:r>
    </w:p>
    <w:p w14:paraId="37EB2D7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43C66DA" w14:textId="77777777" w:rsidR="00B968A2" w:rsidRPr="00565786" w:rsidRDefault="00B968A2" w:rsidP="00B968A2">
      <w:pPr>
        <w:pStyle w:val="NormalBold"/>
      </w:pPr>
      <w:r w:rsidRPr="00565786">
        <w:rPr>
          <w:rStyle w:val="HideTWBExt"/>
        </w:rPr>
        <w:t>&lt;Article&gt;</w:t>
      </w:r>
      <w:r w:rsidRPr="00565786">
        <w:t>Paragrafo 22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44B6CB3" w14:textId="77777777" w:rsidTr="00C72CB5">
        <w:trPr>
          <w:trHeight w:hRule="exact" w:val="240"/>
          <w:jc w:val="center"/>
        </w:trPr>
        <w:tc>
          <w:tcPr>
            <w:tcW w:w="9752" w:type="dxa"/>
            <w:gridSpan w:val="2"/>
            <w:tcBorders>
              <w:top w:val="nil"/>
              <w:left w:val="nil"/>
              <w:bottom w:val="nil"/>
              <w:right w:val="nil"/>
            </w:tcBorders>
          </w:tcPr>
          <w:p w14:paraId="2C42A89D" w14:textId="77777777" w:rsidR="00B968A2" w:rsidRPr="00565786" w:rsidRDefault="00B968A2" w:rsidP="00C72CB5"/>
        </w:tc>
      </w:tr>
      <w:tr w:rsidR="00B968A2" w:rsidRPr="00565786" w14:paraId="3E694251" w14:textId="77777777" w:rsidTr="00C72CB5">
        <w:trPr>
          <w:trHeight w:val="240"/>
          <w:jc w:val="center"/>
        </w:trPr>
        <w:tc>
          <w:tcPr>
            <w:tcW w:w="4876" w:type="dxa"/>
            <w:tcBorders>
              <w:top w:val="nil"/>
              <w:left w:val="nil"/>
              <w:bottom w:val="nil"/>
              <w:right w:val="nil"/>
            </w:tcBorders>
          </w:tcPr>
          <w:p w14:paraId="2C95C474"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89E5D2D" w14:textId="77777777" w:rsidR="00B968A2" w:rsidRPr="00565786" w:rsidRDefault="00B968A2" w:rsidP="00C72CB5">
            <w:pPr>
              <w:pStyle w:val="AmColumnHeading"/>
            </w:pPr>
            <w:r w:rsidRPr="00565786">
              <w:t>Emendamento</w:t>
            </w:r>
          </w:p>
        </w:tc>
      </w:tr>
      <w:tr w:rsidR="00B968A2" w:rsidRPr="00565786" w14:paraId="6DE88DFF" w14:textId="77777777" w:rsidTr="00C72CB5">
        <w:trPr>
          <w:jc w:val="center"/>
        </w:trPr>
        <w:tc>
          <w:tcPr>
            <w:tcW w:w="4876" w:type="dxa"/>
            <w:tcBorders>
              <w:top w:val="nil"/>
              <w:left w:val="nil"/>
              <w:bottom w:val="nil"/>
              <w:right w:val="nil"/>
            </w:tcBorders>
          </w:tcPr>
          <w:p w14:paraId="6721F564" w14:textId="77777777" w:rsidR="00B968A2" w:rsidRPr="00565786" w:rsidRDefault="00B968A2" w:rsidP="00C72CB5">
            <w:pPr>
              <w:pStyle w:val="Normal6a"/>
            </w:pPr>
            <w:r w:rsidRPr="00565786">
              <w:rPr>
                <w:b/>
                <w:i/>
              </w:rPr>
              <w:t>22.</w:t>
            </w:r>
            <w:r w:rsidRPr="00565786">
              <w:tab/>
            </w:r>
            <w:r w:rsidRPr="00565786">
              <w:rPr>
                <w:b/>
                <w:i/>
              </w:rPr>
              <w:t>sottolinea che la concorrenza dei prodotti ittici importati, spesso prodotti a costi inferiori e nel rispetto di norme ambientali meno rigorose, rappresenta una sfida significativa per il settore dell'acquacoltura;</w:t>
            </w:r>
          </w:p>
        </w:tc>
        <w:tc>
          <w:tcPr>
            <w:tcW w:w="4876" w:type="dxa"/>
            <w:tcBorders>
              <w:top w:val="nil"/>
              <w:left w:val="nil"/>
              <w:bottom w:val="nil"/>
              <w:right w:val="nil"/>
            </w:tcBorders>
          </w:tcPr>
          <w:p w14:paraId="1CCFE09C" w14:textId="77777777" w:rsidR="00B968A2" w:rsidRPr="00565786" w:rsidRDefault="00B968A2" w:rsidP="00C72CB5">
            <w:pPr>
              <w:pStyle w:val="Normal6a"/>
            </w:pPr>
            <w:r w:rsidRPr="00565786">
              <w:rPr>
                <w:b/>
                <w:i/>
              </w:rPr>
              <w:t>soppresso</w:t>
            </w:r>
          </w:p>
        </w:tc>
      </w:tr>
    </w:tbl>
    <w:p w14:paraId="0D9C5AD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2568110" w14:textId="77777777" w:rsidR="00B968A2" w:rsidRPr="00565786" w:rsidRDefault="00B968A2" w:rsidP="00B968A2">
      <w:r w:rsidRPr="00565786">
        <w:rPr>
          <w:rStyle w:val="HideTWBExt"/>
        </w:rPr>
        <w:t>&lt;/Amend&gt;</w:t>
      </w:r>
    </w:p>
    <w:p w14:paraId="60F8021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361</w:t>
      </w:r>
      <w:r w:rsidRPr="00565786">
        <w:rPr>
          <w:rStyle w:val="HideTWBExt"/>
        </w:rPr>
        <w:t>&lt;/NumAm&gt;</w:t>
      </w:r>
    </w:p>
    <w:p w14:paraId="257416E0"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w:t>
      </w:r>
      <w:r w:rsidRPr="00565786">
        <w:rPr>
          <w:rStyle w:val="HideTWBExt"/>
          <w:b w:val="0"/>
        </w:rPr>
        <w:t>&lt;/Members&gt;</w:t>
      </w:r>
    </w:p>
    <w:p w14:paraId="719E5AE6" w14:textId="77777777" w:rsidR="00B968A2" w:rsidRPr="00565786" w:rsidRDefault="00B968A2" w:rsidP="00B968A2">
      <w:pPr>
        <w:pStyle w:val="NormalBold"/>
      </w:pPr>
      <w:r w:rsidRPr="00565786">
        <w:rPr>
          <w:rStyle w:val="HideTWBExt"/>
          <w:b w:val="0"/>
        </w:rPr>
        <w:t>&lt;/RepeatBlock-By&gt;</w:t>
      </w:r>
    </w:p>
    <w:p w14:paraId="63122D5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B62C304" w14:textId="77777777" w:rsidR="00B968A2" w:rsidRPr="00565786" w:rsidRDefault="00B968A2" w:rsidP="00B968A2">
      <w:pPr>
        <w:pStyle w:val="NormalBold"/>
      </w:pPr>
      <w:r w:rsidRPr="00565786">
        <w:rPr>
          <w:rStyle w:val="HideTWBExt"/>
        </w:rPr>
        <w:t>&lt;Article&gt;</w:t>
      </w:r>
      <w:r w:rsidRPr="00565786">
        <w:t>Paragrafo 22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5A31004" w14:textId="77777777" w:rsidTr="00C72CB5">
        <w:trPr>
          <w:trHeight w:hRule="exact" w:val="240"/>
          <w:jc w:val="center"/>
        </w:trPr>
        <w:tc>
          <w:tcPr>
            <w:tcW w:w="9752" w:type="dxa"/>
            <w:gridSpan w:val="2"/>
            <w:tcBorders>
              <w:top w:val="nil"/>
              <w:left w:val="nil"/>
              <w:bottom w:val="nil"/>
              <w:right w:val="nil"/>
            </w:tcBorders>
          </w:tcPr>
          <w:p w14:paraId="26E04AD2" w14:textId="77777777" w:rsidR="00B968A2" w:rsidRPr="00565786" w:rsidRDefault="00B968A2" w:rsidP="00C72CB5"/>
        </w:tc>
      </w:tr>
      <w:tr w:rsidR="00B968A2" w:rsidRPr="00565786" w14:paraId="409B0683" w14:textId="77777777" w:rsidTr="00C72CB5">
        <w:trPr>
          <w:trHeight w:val="240"/>
          <w:jc w:val="center"/>
        </w:trPr>
        <w:tc>
          <w:tcPr>
            <w:tcW w:w="4876" w:type="dxa"/>
            <w:tcBorders>
              <w:top w:val="nil"/>
              <w:left w:val="nil"/>
              <w:bottom w:val="nil"/>
              <w:right w:val="nil"/>
            </w:tcBorders>
          </w:tcPr>
          <w:p w14:paraId="5BAA25F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980787C" w14:textId="77777777" w:rsidR="00B968A2" w:rsidRPr="00565786" w:rsidRDefault="00B968A2" w:rsidP="00C72CB5">
            <w:pPr>
              <w:pStyle w:val="AmColumnHeading"/>
            </w:pPr>
            <w:r w:rsidRPr="00565786">
              <w:t>Emendamento</w:t>
            </w:r>
          </w:p>
        </w:tc>
      </w:tr>
      <w:tr w:rsidR="00B968A2" w:rsidRPr="00565786" w14:paraId="77312504" w14:textId="77777777" w:rsidTr="00C72CB5">
        <w:trPr>
          <w:jc w:val="center"/>
        </w:trPr>
        <w:tc>
          <w:tcPr>
            <w:tcW w:w="4876" w:type="dxa"/>
            <w:tcBorders>
              <w:top w:val="nil"/>
              <w:left w:val="nil"/>
              <w:bottom w:val="nil"/>
              <w:right w:val="nil"/>
            </w:tcBorders>
          </w:tcPr>
          <w:p w14:paraId="1655A4C9" w14:textId="77777777" w:rsidR="00B968A2" w:rsidRPr="00565786" w:rsidRDefault="00B968A2" w:rsidP="00C72CB5">
            <w:pPr>
              <w:pStyle w:val="Normal6a"/>
            </w:pPr>
            <w:r w:rsidRPr="00565786">
              <w:rPr>
                <w:b/>
                <w:i/>
              </w:rPr>
              <w:t>22.</w:t>
            </w:r>
            <w:r w:rsidRPr="00565786">
              <w:tab/>
            </w:r>
            <w:r w:rsidRPr="00565786">
              <w:rPr>
                <w:b/>
                <w:i/>
              </w:rPr>
              <w:t>sottolinea che la concorrenza dei prodotti ittici importati, spesso prodotti a costi inferiori e nel rispetto di norme ambientali meno rigorose, rappresenta una sfida significativa per il settore dell'acquacoltura;</w:t>
            </w:r>
          </w:p>
        </w:tc>
        <w:tc>
          <w:tcPr>
            <w:tcW w:w="4876" w:type="dxa"/>
            <w:tcBorders>
              <w:top w:val="nil"/>
              <w:left w:val="nil"/>
              <w:bottom w:val="nil"/>
              <w:right w:val="nil"/>
            </w:tcBorders>
          </w:tcPr>
          <w:p w14:paraId="6E9F7AA6" w14:textId="77777777" w:rsidR="00B968A2" w:rsidRPr="00565786" w:rsidRDefault="00B968A2" w:rsidP="00C72CB5">
            <w:pPr>
              <w:pStyle w:val="Normal6a"/>
            </w:pPr>
            <w:r w:rsidRPr="00565786">
              <w:rPr>
                <w:b/>
                <w:i/>
              </w:rPr>
              <w:t>soppresso</w:t>
            </w:r>
          </w:p>
        </w:tc>
      </w:tr>
    </w:tbl>
    <w:p w14:paraId="33660E41"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D3D9A91" w14:textId="77777777" w:rsidR="00B968A2" w:rsidRPr="00565786" w:rsidRDefault="00B968A2" w:rsidP="00B968A2">
      <w:r w:rsidRPr="00565786">
        <w:rPr>
          <w:rStyle w:val="HideTWBExt"/>
        </w:rPr>
        <w:t>&lt;/Amend&gt;</w:t>
      </w:r>
    </w:p>
    <w:p w14:paraId="712D75A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362</w:t>
      </w:r>
      <w:r w:rsidRPr="00565786">
        <w:rPr>
          <w:rStyle w:val="HideTWBExt"/>
        </w:rPr>
        <w:t>&lt;/NumAm&gt;</w:t>
      </w:r>
    </w:p>
    <w:p w14:paraId="7807E381"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61AFC9AB"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2FD87E10" w14:textId="77777777" w:rsidR="00B968A2" w:rsidRPr="00565786" w:rsidRDefault="00B968A2" w:rsidP="00B968A2">
      <w:pPr>
        <w:pStyle w:val="NormalBold"/>
      </w:pPr>
      <w:r w:rsidRPr="00565786">
        <w:rPr>
          <w:rStyle w:val="HideTWBExt"/>
          <w:b w:val="0"/>
        </w:rPr>
        <w:t>&lt;/RepeatBlock-By&gt;</w:t>
      </w:r>
    </w:p>
    <w:p w14:paraId="1F68F69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8C8E356" w14:textId="77777777" w:rsidR="00B968A2" w:rsidRPr="00565786" w:rsidRDefault="00B968A2" w:rsidP="00B968A2">
      <w:pPr>
        <w:pStyle w:val="NormalBold"/>
      </w:pPr>
      <w:r w:rsidRPr="00565786">
        <w:rPr>
          <w:rStyle w:val="HideTWBExt"/>
        </w:rPr>
        <w:t>&lt;Article&gt;</w:t>
      </w:r>
      <w:r w:rsidRPr="00565786">
        <w:t>Paragrafo 22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55ED71B" w14:textId="77777777" w:rsidTr="00C72CB5">
        <w:trPr>
          <w:trHeight w:hRule="exact" w:val="240"/>
          <w:jc w:val="center"/>
        </w:trPr>
        <w:tc>
          <w:tcPr>
            <w:tcW w:w="9752" w:type="dxa"/>
            <w:gridSpan w:val="2"/>
            <w:tcBorders>
              <w:top w:val="nil"/>
              <w:left w:val="nil"/>
              <w:bottom w:val="nil"/>
              <w:right w:val="nil"/>
            </w:tcBorders>
          </w:tcPr>
          <w:p w14:paraId="6DC623F8" w14:textId="77777777" w:rsidR="00B968A2" w:rsidRPr="00565786" w:rsidRDefault="00B968A2" w:rsidP="00C72CB5"/>
        </w:tc>
      </w:tr>
      <w:tr w:rsidR="00B968A2" w:rsidRPr="00565786" w14:paraId="606AD066" w14:textId="77777777" w:rsidTr="00C72CB5">
        <w:trPr>
          <w:trHeight w:val="240"/>
          <w:jc w:val="center"/>
        </w:trPr>
        <w:tc>
          <w:tcPr>
            <w:tcW w:w="4876" w:type="dxa"/>
            <w:tcBorders>
              <w:top w:val="nil"/>
              <w:left w:val="nil"/>
              <w:bottom w:val="nil"/>
              <w:right w:val="nil"/>
            </w:tcBorders>
          </w:tcPr>
          <w:p w14:paraId="026F03F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7F72C48" w14:textId="77777777" w:rsidR="00B968A2" w:rsidRPr="00565786" w:rsidRDefault="00B968A2" w:rsidP="00C72CB5">
            <w:pPr>
              <w:pStyle w:val="AmColumnHeading"/>
            </w:pPr>
            <w:r w:rsidRPr="00565786">
              <w:t>Emendamento</w:t>
            </w:r>
          </w:p>
        </w:tc>
      </w:tr>
      <w:tr w:rsidR="00B968A2" w:rsidRPr="00565786" w14:paraId="6971F326" w14:textId="77777777" w:rsidTr="00C72CB5">
        <w:trPr>
          <w:jc w:val="center"/>
        </w:trPr>
        <w:tc>
          <w:tcPr>
            <w:tcW w:w="4876" w:type="dxa"/>
            <w:tcBorders>
              <w:top w:val="nil"/>
              <w:left w:val="nil"/>
              <w:bottom w:val="nil"/>
              <w:right w:val="nil"/>
            </w:tcBorders>
          </w:tcPr>
          <w:p w14:paraId="7CC9CEC3" w14:textId="77777777" w:rsidR="00B968A2" w:rsidRPr="00565786" w:rsidRDefault="00B968A2" w:rsidP="00C72CB5">
            <w:pPr>
              <w:pStyle w:val="Normal6a"/>
            </w:pPr>
            <w:r w:rsidRPr="00565786">
              <w:t>22.</w:t>
            </w:r>
            <w:r w:rsidRPr="00565786">
              <w:tab/>
              <w:t xml:space="preserve">sottolinea che la concorrenza dei prodotti ittici importati, </w:t>
            </w:r>
            <w:r w:rsidRPr="00565786">
              <w:rPr>
                <w:b/>
                <w:i/>
              </w:rPr>
              <w:t>spesso</w:t>
            </w:r>
            <w:r w:rsidRPr="00565786">
              <w:t xml:space="preserve"> prodotti </w:t>
            </w:r>
            <w:r w:rsidRPr="00565786">
              <w:rPr>
                <w:b/>
                <w:i/>
              </w:rPr>
              <w:t>a costi inferiori e</w:t>
            </w:r>
            <w:r w:rsidRPr="00565786">
              <w:t xml:space="preserve"> nel rispetto di norme ambientali meno rigorose, </w:t>
            </w:r>
            <w:r w:rsidRPr="00565786">
              <w:rPr>
                <w:b/>
                <w:i/>
              </w:rPr>
              <w:t>rappresenta</w:t>
            </w:r>
            <w:r w:rsidRPr="00565786">
              <w:t xml:space="preserve"> una sfida </w:t>
            </w:r>
            <w:r w:rsidRPr="00565786">
              <w:rPr>
                <w:b/>
                <w:i/>
              </w:rPr>
              <w:t>significativa</w:t>
            </w:r>
            <w:r w:rsidRPr="00565786">
              <w:t xml:space="preserve"> per </w:t>
            </w:r>
            <w:r w:rsidRPr="00565786">
              <w:rPr>
                <w:b/>
                <w:i/>
              </w:rPr>
              <w:t>il settore dell'</w:t>
            </w:r>
            <w:r w:rsidRPr="00565786">
              <w:t>acquacoltura;</w:t>
            </w:r>
          </w:p>
        </w:tc>
        <w:tc>
          <w:tcPr>
            <w:tcW w:w="4876" w:type="dxa"/>
            <w:tcBorders>
              <w:top w:val="nil"/>
              <w:left w:val="nil"/>
              <w:bottom w:val="nil"/>
              <w:right w:val="nil"/>
            </w:tcBorders>
          </w:tcPr>
          <w:p w14:paraId="650E1CC1" w14:textId="77777777" w:rsidR="00B968A2" w:rsidRPr="00565786" w:rsidRDefault="00B968A2" w:rsidP="00C72CB5">
            <w:pPr>
              <w:pStyle w:val="Normal6a"/>
            </w:pPr>
            <w:r w:rsidRPr="00565786">
              <w:t>22.</w:t>
            </w:r>
            <w:r w:rsidRPr="00565786">
              <w:tab/>
              <w:t>sottolinea che la concorrenza dei prodotti ittici importati, prodotti nel rispetto di norme ambientali</w:t>
            </w:r>
            <w:r w:rsidRPr="00565786">
              <w:rPr>
                <w:b/>
                <w:i/>
              </w:rPr>
              <w:t>, sociali e di benessere degli animali</w:t>
            </w:r>
            <w:r w:rsidRPr="00565786">
              <w:t xml:space="preserve"> meno rigorose, </w:t>
            </w:r>
            <w:r w:rsidRPr="00565786">
              <w:rPr>
                <w:b/>
                <w:i/>
              </w:rPr>
              <w:t>può rappresentare</w:t>
            </w:r>
            <w:r w:rsidRPr="00565786">
              <w:t xml:space="preserve"> una sfida per </w:t>
            </w:r>
            <w:r w:rsidRPr="00565786">
              <w:rPr>
                <w:b/>
                <w:i/>
              </w:rPr>
              <w:t>l'</w:t>
            </w:r>
            <w:r w:rsidRPr="00565786">
              <w:t xml:space="preserve">acquacoltura </w:t>
            </w:r>
            <w:r w:rsidRPr="00565786">
              <w:rPr>
                <w:b/>
                <w:i/>
              </w:rPr>
              <w:t>dell'UE; chiede una applicazione rigorosa di tali prescrizioni per tutti i prodotti ittici che entrano nel mercato dell'UE</w:t>
            </w:r>
            <w:r w:rsidRPr="00565786">
              <w:t>;</w:t>
            </w:r>
          </w:p>
        </w:tc>
      </w:tr>
    </w:tbl>
    <w:p w14:paraId="5389ED3E"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D5F47B3" w14:textId="77777777" w:rsidR="00B968A2" w:rsidRPr="00565786" w:rsidRDefault="00B968A2" w:rsidP="00B968A2">
      <w:r w:rsidRPr="00565786">
        <w:rPr>
          <w:rStyle w:val="HideTWBExt"/>
        </w:rPr>
        <w:t>&lt;/Amend&gt;</w:t>
      </w:r>
    </w:p>
    <w:p w14:paraId="0E1ACA58"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363</w:t>
      </w:r>
      <w:r w:rsidRPr="00565786">
        <w:rPr>
          <w:rStyle w:val="HideTWBExt"/>
        </w:rPr>
        <w:t>&lt;/NumAm&gt;</w:t>
      </w:r>
    </w:p>
    <w:p w14:paraId="34D147D8" w14:textId="77777777" w:rsidR="00B968A2" w:rsidRPr="00565786" w:rsidRDefault="00B968A2" w:rsidP="00B968A2">
      <w:pPr>
        <w:pStyle w:val="NormalBold"/>
      </w:pPr>
      <w:r w:rsidRPr="00565786">
        <w:rPr>
          <w:rStyle w:val="HideTWBExt"/>
          <w:b w:val="0"/>
        </w:rPr>
        <w:t>&lt;RepeatBlock-By&gt;&lt;Members&gt;</w:t>
      </w:r>
      <w:r w:rsidRPr="00565786">
        <w:t>Isabelle Le Callennec</w:t>
      </w:r>
      <w:r w:rsidRPr="00565786">
        <w:rPr>
          <w:rStyle w:val="HideTWBExt"/>
          <w:b w:val="0"/>
        </w:rPr>
        <w:t>&lt;/Members&gt;</w:t>
      </w:r>
    </w:p>
    <w:p w14:paraId="5BBDF3F2" w14:textId="77777777" w:rsidR="00B968A2" w:rsidRPr="00565786" w:rsidRDefault="00B968A2" w:rsidP="00B968A2">
      <w:pPr>
        <w:pStyle w:val="NormalBold"/>
      </w:pPr>
      <w:r w:rsidRPr="00565786">
        <w:rPr>
          <w:rStyle w:val="HideTWBExt"/>
          <w:b w:val="0"/>
        </w:rPr>
        <w:t>&lt;/RepeatBlock-By&gt;</w:t>
      </w:r>
    </w:p>
    <w:p w14:paraId="214479E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B04AD50" w14:textId="77777777" w:rsidR="00B968A2" w:rsidRPr="00565786" w:rsidRDefault="00B968A2" w:rsidP="00B968A2">
      <w:pPr>
        <w:pStyle w:val="NormalBold"/>
      </w:pPr>
      <w:r w:rsidRPr="00565786">
        <w:rPr>
          <w:rStyle w:val="HideTWBExt"/>
        </w:rPr>
        <w:t>&lt;Article&gt;</w:t>
      </w:r>
      <w:r w:rsidRPr="00565786">
        <w:t>Paragrafo 22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45D548D" w14:textId="77777777" w:rsidTr="00C72CB5">
        <w:trPr>
          <w:trHeight w:hRule="exact" w:val="240"/>
          <w:jc w:val="center"/>
        </w:trPr>
        <w:tc>
          <w:tcPr>
            <w:tcW w:w="9752" w:type="dxa"/>
            <w:gridSpan w:val="2"/>
            <w:tcBorders>
              <w:top w:val="nil"/>
              <w:left w:val="nil"/>
              <w:bottom w:val="nil"/>
              <w:right w:val="nil"/>
            </w:tcBorders>
          </w:tcPr>
          <w:p w14:paraId="5D79CA93" w14:textId="77777777" w:rsidR="00B968A2" w:rsidRPr="00565786" w:rsidRDefault="00B968A2" w:rsidP="00C72CB5"/>
        </w:tc>
      </w:tr>
      <w:tr w:rsidR="00B968A2" w:rsidRPr="00565786" w14:paraId="367E5AA7" w14:textId="77777777" w:rsidTr="00C72CB5">
        <w:trPr>
          <w:trHeight w:val="240"/>
          <w:jc w:val="center"/>
        </w:trPr>
        <w:tc>
          <w:tcPr>
            <w:tcW w:w="4876" w:type="dxa"/>
            <w:tcBorders>
              <w:top w:val="nil"/>
              <w:left w:val="nil"/>
              <w:bottom w:val="nil"/>
              <w:right w:val="nil"/>
            </w:tcBorders>
          </w:tcPr>
          <w:p w14:paraId="2B817553"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07EAB4D" w14:textId="77777777" w:rsidR="00B968A2" w:rsidRPr="00565786" w:rsidRDefault="00B968A2" w:rsidP="00C72CB5">
            <w:pPr>
              <w:pStyle w:val="AmColumnHeading"/>
            </w:pPr>
            <w:r w:rsidRPr="00565786">
              <w:t>Emendamento</w:t>
            </w:r>
          </w:p>
        </w:tc>
      </w:tr>
      <w:tr w:rsidR="00B968A2" w:rsidRPr="00565786" w14:paraId="66805CFA" w14:textId="77777777" w:rsidTr="00C72CB5">
        <w:trPr>
          <w:jc w:val="center"/>
        </w:trPr>
        <w:tc>
          <w:tcPr>
            <w:tcW w:w="4876" w:type="dxa"/>
            <w:tcBorders>
              <w:top w:val="nil"/>
              <w:left w:val="nil"/>
              <w:bottom w:val="nil"/>
              <w:right w:val="nil"/>
            </w:tcBorders>
          </w:tcPr>
          <w:p w14:paraId="28687C8E" w14:textId="77777777" w:rsidR="00B968A2" w:rsidRPr="00565786" w:rsidRDefault="00B968A2" w:rsidP="00C72CB5">
            <w:pPr>
              <w:pStyle w:val="Normal6a"/>
            </w:pPr>
            <w:r w:rsidRPr="00565786">
              <w:t>22.</w:t>
            </w:r>
            <w:r w:rsidRPr="00565786">
              <w:tab/>
              <w:t>sottolinea che la concorrenza dei prodotti ittici importati, spesso prodotti a costi inferiori e nel rispetto di norme ambientali meno rigorose, rappresenta una sfida significativa per il settore dell'acquacoltura;</w:t>
            </w:r>
          </w:p>
        </w:tc>
        <w:tc>
          <w:tcPr>
            <w:tcW w:w="4876" w:type="dxa"/>
            <w:tcBorders>
              <w:top w:val="nil"/>
              <w:left w:val="nil"/>
              <w:bottom w:val="nil"/>
              <w:right w:val="nil"/>
            </w:tcBorders>
          </w:tcPr>
          <w:p w14:paraId="4B7F1CCA" w14:textId="4B60C72E" w:rsidR="00B968A2" w:rsidRPr="00565786" w:rsidRDefault="00B968A2" w:rsidP="00C72CB5">
            <w:pPr>
              <w:pStyle w:val="Normal6a"/>
            </w:pPr>
            <w:r w:rsidRPr="00565786">
              <w:t>22.</w:t>
            </w:r>
            <w:r w:rsidRPr="00565786">
              <w:tab/>
              <w:t>sottolinea che la concorrenza dei prodotti ittici importati, spesso prodotti a costi inferiori</w:t>
            </w:r>
            <w:r w:rsidRPr="00565786">
              <w:rPr>
                <w:b/>
                <w:i/>
              </w:rPr>
              <w:t xml:space="preserve">, ma con </w:t>
            </w:r>
            <w:r w:rsidR="006D085E">
              <w:rPr>
                <w:b/>
                <w:i/>
              </w:rPr>
              <w:t>un'</w:t>
            </w:r>
            <w:r w:rsidRPr="00565786">
              <w:rPr>
                <w:b/>
                <w:i/>
              </w:rPr>
              <w:t xml:space="preserve">impronta di carbonio </w:t>
            </w:r>
            <w:r w:rsidR="006D085E">
              <w:rPr>
                <w:b/>
                <w:i/>
              </w:rPr>
              <w:t>ben maggiore</w:t>
            </w:r>
            <w:r w:rsidRPr="00565786">
              <w:rPr>
                <w:b/>
                <w:i/>
              </w:rPr>
              <w:t>,</w:t>
            </w:r>
            <w:r w:rsidRPr="00565786">
              <w:t xml:space="preserve"> e nel rispetto di norme ambientali meno rigorose, rappresenta una sfida significativa per il settore dell'acquacoltura;</w:t>
            </w:r>
          </w:p>
        </w:tc>
      </w:tr>
    </w:tbl>
    <w:p w14:paraId="657BDCBA"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5BCFB9B7" w14:textId="77777777" w:rsidR="00B968A2" w:rsidRPr="00565786" w:rsidRDefault="00B968A2" w:rsidP="00B968A2">
      <w:r w:rsidRPr="00565786">
        <w:rPr>
          <w:rStyle w:val="HideTWBExt"/>
        </w:rPr>
        <w:t>&lt;/Amend&gt;</w:t>
      </w:r>
    </w:p>
    <w:p w14:paraId="0A6F303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364</w:t>
      </w:r>
      <w:r w:rsidRPr="00565786">
        <w:rPr>
          <w:rStyle w:val="HideTWBExt"/>
        </w:rPr>
        <w:t>&lt;/NumAm&gt;</w:t>
      </w:r>
    </w:p>
    <w:p w14:paraId="66999FF2"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2E99EB52" w14:textId="77777777" w:rsidR="00B968A2" w:rsidRPr="00565786" w:rsidRDefault="00B968A2" w:rsidP="00B968A2">
      <w:pPr>
        <w:pStyle w:val="NormalBold"/>
      </w:pPr>
      <w:r w:rsidRPr="00565786">
        <w:rPr>
          <w:rStyle w:val="HideTWBExt"/>
          <w:b w:val="0"/>
        </w:rPr>
        <w:t>&lt;/RepeatBlock-By&gt;</w:t>
      </w:r>
    </w:p>
    <w:p w14:paraId="61E56B8C"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95BD3FE" w14:textId="77777777" w:rsidR="00B968A2" w:rsidRPr="00565786" w:rsidRDefault="00B968A2" w:rsidP="00B968A2">
      <w:pPr>
        <w:pStyle w:val="NormalBold"/>
      </w:pPr>
      <w:r w:rsidRPr="00565786">
        <w:rPr>
          <w:rStyle w:val="HideTWBExt"/>
        </w:rPr>
        <w:t>&lt;Article&gt;</w:t>
      </w:r>
      <w:r w:rsidRPr="00565786">
        <w:t>Paragrafo 22</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C99124B" w14:textId="77777777" w:rsidTr="00C72CB5">
        <w:trPr>
          <w:trHeight w:hRule="exact" w:val="240"/>
          <w:jc w:val="center"/>
        </w:trPr>
        <w:tc>
          <w:tcPr>
            <w:tcW w:w="9752" w:type="dxa"/>
            <w:gridSpan w:val="2"/>
            <w:tcBorders>
              <w:top w:val="nil"/>
              <w:left w:val="nil"/>
              <w:bottom w:val="nil"/>
              <w:right w:val="nil"/>
            </w:tcBorders>
          </w:tcPr>
          <w:p w14:paraId="12E093F6" w14:textId="77777777" w:rsidR="00B968A2" w:rsidRPr="00565786" w:rsidRDefault="00B968A2" w:rsidP="00C72CB5"/>
        </w:tc>
      </w:tr>
      <w:tr w:rsidR="00B968A2" w:rsidRPr="00565786" w14:paraId="4A0D6A65" w14:textId="77777777" w:rsidTr="00C72CB5">
        <w:trPr>
          <w:trHeight w:val="240"/>
          <w:jc w:val="center"/>
        </w:trPr>
        <w:tc>
          <w:tcPr>
            <w:tcW w:w="4876" w:type="dxa"/>
            <w:tcBorders>
              <w:top w:val="nil"/>
              <w:left w:val="nil"/>
              <w:bottom w:val="nil"/>
              <w:right w:val="nil"/>
            </w:tcBorders>
          </w:tcPr>
          <w:p w14:paraId="275F9D7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A29A0E0" w14:textId="77777777" w:rsidR="00B968A2" w:rsidRPr="00565786" w:rsidRDefault="00B968A2" w:rsidP="00C72CB5">
            <w:pPr>
              <w:pStyle w:val="AmColumnHeading"/>
            </w:pPr>
            <w:r w:rsidRPr="00565786">
              <w:t>Emendamento</w:t>
            </w:r>
          </w:p>
        </w:tc>
      </w:tr>
      <w:tr w:rsidR="00B968A2" w:rsidRPr="00565786" w14:paraId="0AF7B2F1" w14:textId="77777777" w:rsidTr="00C72CB5">
        <w:trPr>
          <w:jc w:val="center"/>
        </w:trPr>
        <w:tc>
          <w:tcPr>
            <w:tcW w:w="4876" w:type="dxa"/>
            <w:tcBorders>
              <w:top w:val="nil"/>
              <w:left w:val="nil"/>
              <w:bottom w:val="nil"/>
              <w:right w:val="nil"/>
            </w:tcBorders>
          </w:tcPr>
          <w:p w14:paraId="7FB7874B" w14:textId="77777777" w:rsidR="00B968A2" w:rsidRPr="00565786" w:rsidRDefault="00B968A2" w:rsidP="00C72CB5">
            <w:pPr>
              <w:pStyle w:val="Normal6a"/>
            </w:pPr>
            <w:r w:rsidRPr="00565786">
              <w:t>22.</w:t>
            </w:r>
            <w:r w:rsidRPr="00565786">
              <w:tab/>
              <w:t>sottolinea che la concorrenza dei prodotti ittici importati, spesso prodotti a costi inferiori e nel rispetto di norme ambientali meno rigorose, rappresenta una sfida significativa per il settore dell'acquacoltura;</w:t>
            </w:r>
          </w:p>
        </w:tc>
        <w:tc>
          <w:tcPr>
            <w:tcW w:w="4876" w:type="dxa"/>
            <w:tcBorders>
              <w:top w:val="nil"/>
              <w:left w:val="nil"/>
              <w:bottom w:val="nil"/>
              <w:right w:val="nil"/>
            </w:tcBorders>
          </w:tcPr>
          <w:p w14:paraId="3ECE49F3" w14:textId="77777777" w:rsidR="00B968A2" w:rsidRPr="00565786" w:rsidRDefault="00B968A2" w:rsidP="00C72CB5">
            <w:pPr>
              <w:pStyle w:val="Normal6a"/>
            </w:pPr>
            <w:r w:rsidRPr="00565786">
              <w:t>22.</w:t>
            </w:r>
            <w:r w:rsidRPr="00565786">
              <w:tab/>
              <w:t>sottolinea che la concorrenza dei prodotti ittici importati, spesso prodotti a costi inferiori e nel rispetto di norme ambientali</w:t>
            </w:r>
            <w:r w:rsidRPr="00565786">
              <w:rPr>
                <w:b/>
                <w:i/>
              </w:rPr>
              <w:t>, sanitarie e sociali</w:t>
            </w:r>
            <w:r w:rsidRPr="00565786">
              <w:t xml:space="preserve"> meno rigorose, rappresenta una sfida significativa per il settore dell'acquacoltura;</w:t>
            </w:r>
          </w:p>
        </w:tc>
      </w:tr>
    </w:tbl>
    <w:p w14:paraId="5B987BD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3D42BCC" w14:textId="77777777" w:rsidR="00B968A2" w:rsidRPr="00565786" w:rsidRDefault="00B968A2" w:rsidP="00B968A2">
      <w:r w:rsidRPr="00565786">
        <w:rPr>
          <w:rStyle w:val="HideTWBExt"/>
        </w:rPr>
        <w:t>&lt;/Amend&gt;</w:t>
      </w:r>
    </w:p>
    <w:p w14:paraId="0D5E1D73"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365</w:t>
      </w:r>
      <w:r w:rsidRPr="00565786">
        <w:rPr>
          <w:rStyle w:val="HideTWBExt"/>
        </w:rPr>
        <w:t>&lt;/NumAm&gt;</w:t>
      </w:r>
    </w:p>
    <w:p w14:paraId="6E9C8A29"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w:t>
      </w:r>
      <w:r w:rsidRPr="00565786">
        <w:rPr>
          <w:rStyle w:val="HideTWBExt"/>
          <w:b w:val="0"/>
        </w:rPr>
        <w:t>&lt;/Members&gt;</w:t>
      </w:r>
    </w:p>
    <w:p w14:paraId="066D2861" w14:textId="77777777" w:rsidR="00B968A2" w:rsidRPr="00565786" w:rsidRDefault="00B968A2" w:rsidP="00B968A2">
      <w:pPr>
        <w:pStyle w:val="NormalBold"/>
      </w:pPr>
      <w:r w:rsidRPr="00565786">
        <w:rPr>
          <w:rStyle w:val="HideTWBExt"/>
          <w:b w:val="0"/>
        </w:rPr>
        <w:t>&lt;/RepeatBlock-By&gt;</w:t>
      </w:r>
    </w:p>
    <w:p w14:paraId="24B2D0D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B031D33" w14:textId="77777777" w:rsidR="00B968A2" w:rsidRPr="00565786" w:rsidRDefault="00B968A2" w:rsidP="00B968A2">
      <w:pPr>
        <w:pStyle w:val="NormalBold"/>
      </w:pPr>
      <w:r w:rsidRPr="00565786">
        <w:rPr>
          <w:rStyle w:val="HideTWBExt"/>
        </w:rPr>
        <w:t>&lt;Article&gt;</w:t>
      </w:r>
      <w:r w:rsidRPr="00565786">
        <w:t>Sottotitolo 10</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479CC1A" w14:textId="77777777" w:rsidTr="00C72CB5">
        <w:trPr>
          <w:trHeight w:hRule="exact" w:val="240"/>
          <w:jc w:val="center"/>
        </w:trPr>
        <w:tc>
          <w:tcPr>
            <w:tcW w:w="9752" w:type="dxa"/>
            <w:gridSpan w:val="2"/>
            <w:tcBorders>
              <w:top w:val="nil"/>
              <w:left w:val="nil"/>
              <w:bottom w:val="nil"/>
              <w:right w:val="nil"/>
            </w:tcBorders>
          </w:tcPr>
          <w:p w14:paraId="41841DD8" w14:textId="77777777" w:rsidR="00B968A2" w:rsidRPr="00565786" w:rsidRDefault="00B968A2" w:rsidP="00C72CB5"/>
        </w:tc>
      </w:tr>
      <w:tr w:rsidR="00B968A2" w:rsidRPr="00565786" w14:paraId="6E9DD757" w14:textId="77777777" w:rsidTr="00C72CB5">
        <w:trPr>
          <w:trHeight w:val="240"/>
          <w:jc w:val="center"/>
        </w:trPr>
        <w:tc>
          <w:tcPr>
            <w:tcW w:w="4876" w:type="dxa"/>
            <w:tcBorders>
              <w:top w:val="nil"/>
              <w:left w:val="nil"/>
              <w:bottom w:val="nil"/>
              <w:right w:val="nil"/>
            </w:tcBorders>
          </w:tcPr>
          <w:p w14:paraId="4F97B2BF"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9B13729" w14:textId="77777777" w:rsidR="00B968A2" w:rsidRPr="00565786" w:rsidRDefault="00B968A2" w:rsidP="00C72CB5">
            <w:pPr>
              <w:pStyle w:val="AmColumnHeading"/>
            </w:pPr>
            <w:r w:rsidRPr="00565786">
              <w:t>Emendamento</w:t>
            </w:r>
          </w:p>
        </w:tc>
      </w:tr>
      <w:tr w:rsidR="00B968A2" w:rsidRPr="00565786" w14:paraId="26810F13" w14:textId="77777777" w:rsidTr="00C72CB5">
        <w:trPr>
          <w:jc w:val="center"/>
        </w:trPr>
        <w:tc>
          <w:tcPr>
            <w:tcW w:w="4876" w:type="dxa"/>
            <w:tcBorders>
              <w:top w:val="nil"/>
              <w:left w:val="nil"/>
              <w:bottom w:val="nil"/>
              <w:right w:val="nil"/>
            </w:tcBorders>
          </w:tcPr>
          <w:p w14:paraId="385B0E55" w14:textId="77777777" w:rsidR="00B968A2" w:rsidRPr="00565786" w:rsidRDefault="00B968A2" w:rsidP="00C72CB5">
            <w:pPr>
              <w:pStyle w:val="Normal6a"/>
            </w:pPr>
            <w:r w:rsidRPr="00565786">
              <w:rPr>
                <w:b/>
                <w:i/>
              </w:rPr>
              <w:t>Raccomandazioni strategiche</w:t>
            </w:r>
          </w:p>
        </w:tc>
        <w:tc>
          <w:tcPr>
            <w:tcW w:w="4876" w:type="dxa"/>
            <w:tcBorders>
              <w:top w:val="nil"/>
              <w:left w:val="nil"/>
              <w:bottom w:val="nil"/>
              <w:right w:val="nil"/>
            </w:tcBorders>
          </w:tcPr>
          <w:p w14:paraId="184191BF" w14:textId="77777777" w:rsidR="00B968A2" w:rsidRPr="00565786" w:rsidRDefault="00B968A2" w:rsidP="00C72CB5">
            <w:pPr>
              <w:pStyle w:val="Normal6a"/>
            </w:pPr>
            <w:r w:rsidRPr="00565786">
              <w:rPr>
                <w:b/>
                <w:i/>
              </w:rPr>
              <w:t>soppresso</w:t>
            </w:r>
          </w:p>
        </w:tc>
      </w:tr>
    </w:tbl>
    <w:p w14:paraId="402C18B4"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76BC9232" w14:textId="77777777" w:rsidR="00B968A2" w:rsidRPr="00565786" w:rsidRDefault="00B968A2" w:rsidP="00B968A2">
      <w:r w:rsidRPr="00565786">
        <w:rPr>
          <w:rStyle w:val="HideTWBExt"/>
        </w:rPr>
        <w:t>&lt;/Amend&gt;</w:t>
      </w:r>
    </w:p>
    <w:p w14:paraId="0D99E386"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366</w:t>
      </w:r>
      <w:r w:rsidRPr="00565786">
        <w:rPr>
          <w:rStyle w:val="HideTWBExt"/>
        </w:rPr>
        <w:t>&lt;/NumAm&gt;</w:t>
      </w:r>
    </w:p>
    <w:p w14:paraId="63BA490B"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7C912221" w14:textId="77777777" w:rsidR="00B968A2" w:rsidRPr="00565786" w:rsidRDefault="00B968A2" w:rsidP="00B968A2">
      <w:pPr>
        <w:pStyle w:val="NormalBold"/>
      </w:pPr>
      <w:r w:rsidRPr="00565786">
        <w:rPr>
          <w:rStyle w:val="HideTWBExt"/>
          <w:b w:val="0"/>
        </w:rPr>
        <w:t>&lt;/RepeatBlock-By&gt;</w:t>
      </w:r>
    </w:p>
    <w:p w14:paraId="66D744D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B791238" w14:textId="77777777" w:rsidR="00B968A2" w:rsidRPr="00565786" w:rsidRDefault="00B968A2" w:rsidP="00B968A2">
      <w:pPr>
        <w:pStyle w:val="NormalBold"/>
      </w:pPr>
      <w:r w:rsidRPr="00565786">
        <w:rPr>
          <w:rStyle w:val="HideTWBExt"/>
        </w:rPr>
        <w:t>&lt;Article&gt;</w:t>
      </w:r>
      <w:r w:rsidRPr="00565786">
        <w:t>Sottotitolo 10</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F5AB693" w14:textId="77777777" w:rsidTr="00C72CB5">
        <w:trPr>
          <w:trHeight w:hRule="exact" w:val="240"/>
          <w:jc w:val="center"/>
        </w:trPr>
        <w:tc>
          <w:tcPr>
            <w:tcW w:w="9752" w:type="dxa"/>
            <w:gridSpan w:val="2"/>
            <w:tcBorders>
              <w:top w:val="nil"/>
              <w:left w:val="nil"/>
              <w:bottom w:val="nil"/>
              <w:right w:val="nil"/>
            </w:tcBorders>
          </w:tcPr>
          <w:p w14:paraId="1EBCE2EF" w14:textId="77777777" w:rsidR="00B968A2" w:rsidRPr="00565786" w:rsidRDefault="00B968A2" w:rsidP="00C72CB5"/>
        </w:tc>
      </w:tr>
      <w:tr w:rsidR="00B968A2" w:rsidRPr="00565786" w14:paraId="70AAFCCC" w14:textId="77777777" w:rsidTr="00C72CB5">
        <w:trPr>
          <w:trHeight w:val="240"/>
          <w:jc w:val="center"/>
        </w:trPr>
        <w:tc>
          <w:tcPr>
            <w:tcW w:w="4876" w:type="dxa"/>
            <w:tcBorders>
              <w:top w:val="nil"/>
              <w:left w:val="nil"/>
              <w:bottom w:val="nil"/>
              <w:right w:val="nil"/>
            </w:tcBorders>
          </w:tcPr>
          <w:p w14:paraId="661B17B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86AB4E8" w14:textId="77777777" w:rsidR="00B968A2" w:rsidRPr="00565786" w:rsidRDefault="00B968A2" w:rsidP="00C72CB5">
            <w:pPr>
              <w:pStyle w:val="AmColumnHeading"/>
            </w:pPr>
            <w:r w:rsidRPr="00565786">
              <w:t>Emendamento</w:t>
            </w:r>
          </w:p>
        </w:tc>
      </w:tr>
      <w:tr w:rsidR="00B968A2" w:rsidRPr="00565786" w14:paraId="6C921FAD" w14:textId="77777777" w:rsidTr="00C72CB5">
        <w:trPr>
          <w:jc w:val="center"/>
        </w:trPr>
        <w:tc>
          <w:tcPr>
            <w:tcW w:w="4876" w:type="dxa"/>
            <w:tcBorders>
              <w:top w:val="nil"/>
              <w:left w:val="nil"/>
              <w:bottom w:val="nil"/>
              <w:right w:val="nil"/>
            </w:tcBorders>
          </w:tcPr>
          <w:p w14:paraId="6AB11A1D" w14:textId="77777777" w:rsidR="00B968A2" w:rsidRPr="00565786" w:rsidRDefault="00B968A2" w:rsidP="00C72CB5">
            <w:pPr>
              <w:pStyle w:val="Normal6a"/>
            </w:pPr>
            <w:r w:rsidRPr="00565786">
              <w:rPr>
                <w:b/>
                <w:i/>
              </w:rPr>
              <w:t>Raccomandazioni strategiche</w:t>
            </w:r>
          </w:p>
        </w:tc>
        <w:tc>
          <w:tcPr>
            <w:tcW w:w="4876" w:type="dxa"/>
            <w:tcBorders>
              <w:top w:val="nil"/>
              <w:left w:val="nil"/>
              <w:bottom w:val="nil"/>
              <w:right w:val="nil"/>
            </w:tcBorders>
          </w:tcPr>
          <w:p w14:paraId="2743BC0E" w14:textId="77777777" w:rsidR="00B968A2" w:rsidRPr="00565786" w:rsidRDefault="00B968A2" w:rsidP="00C72CB5">
            <w:pPr>
              <w:pStyle w:val="Normal6a"/>
            </w:pPr>
            <w:r w:rsidRPr="00565786">
              <w:rPr>
                <w:b/>
                <w:i/>
              </w:rPr>
              <w:t>Considerazioni finali</w:t>
            </w:r>
          </w:p>
        </w:tc>
      </w:tr>
    </w:tbl>
    <w:p w14:paraId="3CD631B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003D71A1" w14:textId="77777777" w:rsidR="00B968A2" w:rsidRPr="00565786" w:rsidRDefault="00B968A2" w:rsidP="00B968A2">
      <w:r w:rsidRPr="00565786">
        <w:rPr>
          <w:rStyle w:val="HideTWBExt"/>
        </w:rPr>
        <w:t>&lt;/Amend&gt;</w:t>
      </w:r>
    </w:p>
    <w:p w14:paraId="5945A723"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367</w:t>
      </w:r>
      <w:r w:rsidRPr="00565786">
        <w:rPr>
          <w:rStyle w:val="HideTWBExt"/>
        </w:rPr>
        <w:t>&lt;/NumAm&gt;</w:t>
      </w:r>
    </w:p>
    <w:p w14:paraId="6029E259"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41DD5B1B" w14:textId="77777777" w:rsidR="00B968A2" w:rsidRPr="00565786" w:rsidRDefault="00B968A2" w:rsidP="00B968A2">
      <w:pPr>
        <w:pStyle w:val="NormalBold"/>
      </w:pPr>
      <w:r w:rsidRPr="00565786">
        <w:rPr>
          <w:rStyle w:val="HideTWBExt"/>
          <w:b w:val="0"/>
        </w:rPr>
        <w:t>&lt;/RepeatBlock-By&gt;</w:t>
      </w:r>
    </w:p>
    <w:p w14:paraId="63FCEE6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953C0B5" w14:textId="77777777" w:rsidR="00B968A2" w:rsidRPr="00565786" w:rsidRDefault="00B968A2" w:rsidP="00B968A2">
      <w:pPr>
        <w:pStyle w:val="NormalBold"/>
      </w:pPr>
      <w:r w:rsidRPr="00565786">
        <w:rPr>
          <w:rStyle w:val="HideTWBExt"/>
        </w:rPr>
        <w:t>&lt;Article&gt;</w:t>
      </w:r>
      <w:r w:rsidRPr="00565786">
        <w:t>Paragrafo 23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453B22A" w14:textId="77777777" w:rsidTr="00C72CB5">
        <w:trPr>
          <w:trHeight w:hRule="exact" w:val="240"/>
          <w:jc w:val="center"/>
        </w:trPr>
        <w:tc>
          <w:tcPr>
            <w:tcW w:w="9752" w:type="dxa"/>
            <w:gridSpan w:val="2"/>
            <w:tcBorders>
              <w:top w:val="nil"/>
              <w:left w:val="nil"/>
              <w:bottom w:val="nil"/>
              <w:right w:val="nil"/>
            </w:tcBorders>
          </w:tcPr>
          <w:p w14:paraId="1D14DC4A" w14:textId="77777777" w:rsidR="00B968A2" w:rsidRPr="00565786" w:rsidRDefault="00B968A2" w:rsidP="00C72CB5"/>
        </w:tc>
      </w:tr>
      <w:tr w:rsidR="00B968A2" w:rsidRPr="00565786" w14:paraId="776A200A" w14:textId="77777777" w:rsidTr="00C72CB5">
        <w:trPr>
          <w:trHeight w:val="240"/>
          <w:jc w:val="center"/>
        </w:trPr>
        <w:tc>
          <w:tcPr>
            <w:tcW w:w="4876" w:type="dxa"/>
            <w:tcBorders>
              <w:top w:val="nil"/>
              <w:left w:val="nil"/>
              <w:bottom w:val="nil"/>
              <w:right w:val="nil"/>
            </w:tcBorders>
          </w:tcPr>
          <w:p w14:paraId="59E6C056"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46D7D3C" w14:textId="77777777" w:rsidR="00B968A2" w:rsidRPr="00565786" w:rsidRDefault="00B968A2" w:rsidP="00C72CB5">
            <w:pPr>
              <w:pStyle w:val="AmColumnHeading"/>
            </w:pPr>
            <w:r w:rsidRPr="00565786">
              <w:t>Emendamento</w:t>
            </w:r>
          </w:p>
        </w:tc>
      </w:tr>
      <w:tr w:rsidR="00B968A2" w:rsidRPr="00565786" w14:paraId="7D6F6E73" w14:textId="77777777" w:rsidTr="00C72CB5">
        <w:trPr>
          <w:jc w:val="center"/>
        </w:trPr>
        <w:tc>
          <w:tcPr>
            <w:tcW w:w="4876" w:type="dxa"/>
            <w:tcBorders>
              <w:top w:val="nil"/>
              <w:left w:val="nil"/>
              <w:bottom w:val="nil"/>
              <w:right w:val="nil"/>
            </w:tcBorders>
          </w:tcPr>
          <w:p w14:paraId="3D5C1725" w14:textId="77777777" w:rsidR="00B968A2" w:rsidRPr="00565786" w:rsidRDefault="00B968A2" w:rsidP="00C72CB5">
            <w:pPr>
              <w:pStyle w:val="Normal6a"/>
            </w:pPr>
            <w:r w:rsidRPr="00565786">
              <w:rPr>
                <w:b/>
                <w:i/>
              </w:rPr>
              <w:t>23.</w:t>
            </w:r>
            <w:r w:rsidRPr="00565786">
              <w:tab/>
            </w:r>
            <w:r w:rsidRPr="00565786">
              <w:rPr>
                <w:b/>
                <w:i/>
              </w:rPr>
              <w:t>invita la Commissione a fornire orientamenti chiari e un sostegno tecnico mirato agli Stati membri al fine di semplificare e snellire le procedure di concessione delle licenze per l'acquacoltura;</w:t>
            </w:r>
          </w:p>
        </w:tc>
        <w:tc>
          <w:tcPr>
            <w:tcW w:w="4876" w:type="dxa"/>
            <w:tcBorders>
              <w:top w:val="nil"/>
              <w:left w:val="nil"/>
              <w:bottom w:val="nil"/>
              <w:right w:val="nil"/>
            </w:tcBorders>
          </w:tcPr>
          <w:p w14:paraId="10F0B57E" w14:textId="77777777" w:rsidR="00B968A2" w:rsidRPr="00565786" w:rsidRDefault="00B968A2" w:rsidP="00C72CB5">
            <w:pPr>
              <w:pStyle w:val="Normal6a"/>
            </w:pPr>
            <w:r w:rsidRPr="00565786">
              <w:rPr>
                <w:b/>
                <w:i/>
              </w:rPr>
              <w:t>soppresso</w:t>
            </w:r>
          </w:p>
        </w:tc>
      </w:tr>
    </w:tbl>
    <w:p w14:paraId="36ED1D27"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1841FE2" w14:textId="77777777" w:rsidR="00B968A2" w:rsidRPr="00565786" w:rsidRDefault="00B968A2" w:rsidP="00B968A2">
      <w:r w:rsidRPr="00565786">
        <w:rPr>
          <w:rStyle w:val="HideTWBExt"/>
        </w:rPr>
        <w:t>&lt;/Amend&gt;</w:t>
      </w:r>
    </w:p>
    <w:p w14:paraId="21C748D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368</w:t>
      </w:r>
      <w:r w:rsidRPr="00565786">
        <w:rPr>
          <w:rStyle w:val="HideTWBExt"/>
        </w:rPr>
        <w:t>&lt;/NumAm&gt;</w:t>
      </w:r>
    </w:p>
    <w:p w14:paraId="754220D7"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w:t>
      </w:r>
      <w:r w:rsidRPr="00565786">
        <w:rPr>
          <w:rStyle w:val="HideTWBExt"/>
          <w:b w:val="0"/>
        </w:rPr>
        <w:t>&lt;/Members&gt;</w:t>
      </w:r>
    </w:p>
    <w:p w14:paraId="04F2D5EA" w14:textId="77777777" w:rsidR="00B968A2" w:rsidRPr="00565786" w:rsidRDefault="00B968A2" w:rsidP="00B968A2">
      <w:pPr>
        <w:pStyle w:val="NormalBold"/>
      </w:pPr>
      <w:r w:rsidRPr="00565786">
        <w:rPr>
          <w:rStyle w:val="HideTWBExt"/>
          <w:b w:val="0"/>
        </w:rPr>
        <w:t>&lt;/RepeatBlock-By&gt;</w:t>
      </w:r>
    </w:p>
    <w:p w14:paraId="7305249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7595946" w14:textId="77777777" w:rsidR="00B968A2" w:rsidRPr="00565786" w:rsidRDefault="00B968A2" w:rsidP="00B968A2">
      <w:pPr>
        <w:pStyle w:val="NormalBold"/>
      </w:pPr>
      <w:r w:rsidRPr="00565786">
        <w:rPr>
          <w:rStyle w:val="HideTWBExt"/>
        </w:rPr>
        <w:t>&lt;Article&gt;</w:t>
      </w:r>
      <w:r w:rsidRPr="00565786">
        <w:t>Paragrafo 23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835D455" w14:textId="77777777" w:rsidTr="00C72CB5">
        <w:trPr>
          <w:trHeight w:hRule="exact" w:val="240"/>
          <w:jc w:val="center"/>
        </w:trPr>
        <w:tc>
          <w:tcPr>
            <w:tcW w:w="9752" w:type="dxa"/>
            <w:gridSpan w:val="2"/>
            <w:tcBorders>
              <w:top w:val="nil"/>
              <w:left w:val="nil"/>
              <w:bottom w:val="nil"/>
              <w:right w:val="nil"/>
            </w:tcBorders>
          </w:tcPr>
          <w:p w14:paraId="29C290B2" w14:textId="77777777" w:rsidR="00B968A2" w:rsidRPr="00565786" w:rsidRDefault="00B968A2" w:rsidP="00C72CB5"/>
        </w:tc>
      </w:tr>
      <w:tr w:rsidR="00B968A2" w:rsidRPr="00565786" w14:paraId="277D1E3E" w14:textId="77777777" w:rsidTr="00C72CB5">
        <w:trPr>
          <w:trHeight w:val="240"/>
          <w:jc w:val="center"/>
        </w:trPr>
        <w:tc>
          <w:tcPr>
            <w:tcW w:w="4876" w:type="dxa"/>
            <w:tcBorders>
              <w:top w:val="nil"/>
              <w:left w:val="nil"/>
              <w:bottom w:val="nil"/>
              <w:right w:val="nil"/>
            </w:tcBorders>
          </w:tcPr>
          <w:p w14:paraId="341F884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8BC3655" w14:textId="77777777" w:rsidR="00B968A2" w:rsidRPr="00565786" w:rsidRDefault="00B968A2" w:rsidP="00C72CB5">
            <w:pPr>
              <w:pStyle w:val="AmColumnHeading"/>
            </w:pPr>
            <w:r w:rsidRPr="00565786">
              <w:t>Emendamento</w:t>
            </w:r>
          </w:p>
        </w:tc>
      </w:tr>
      <w:tr w:rsidR="00B968A2" w:rsidRPr="00565786" w14:paraId="2309065E" w14:textId="77777777" w:rsidTr="00C72CB5">
        <w:trPr>
          <w:jc w:val="center"/>
        </w:trPr>
        <w:tc>
          <w:tcPr>
            <w:tcW w:w="4876" w:type="dxa"/>
            <w:tcBorders>
              <w:top w:val="nil"/>
              <w:left w:val="nil"/>
              <w:bottom w:val="nil"/>
              <w:right w:val="nil"/>
            </w:tcBorders>
          </w:tcPr>
          <w:p w14:paraId="05FDEF51" w14:textId="77777777" w:rsidR="00B968A2" w:rsidRPr="00565786" w:rsidRDefault="00B968A2" w:rsidP="00C72CB5">
            <w:pPr>
              <w:pStyle w:val="Normal6a"/>
            </w:pPr>
            <w:r w:rsidRPr="00565786">
              <w:rPr>
                <w:b/>
                <w:i/>
              </w:rPr>
              <w:t>23.</w:t>
            </w:r>
            <w:r w:rsidRPr="00565786">
              <w:tab/>
            </w:r>
            <w:r w:rsidRPr="00565786">
              <w:rPr>
                <w:b/>
                <w:i/>
              </w:rPr>
              <w:t>invita la Commissione a fornire orientamenti chiari e un sostegno tecnico mirato agli Stati membri al fine di semplificare e snellire le procedure di concessione delle licenze per l'acquacoltura;</w:t>
            </w:r>
          </w:p>
        </w:tc>
        <w:tc>
          <w:tcPr>
            <w:tcW w:w="4876" w:type="dxa"/>
            <w:tcBorders>
              <w:top w:val="nil"/>
              <w:left w:val="nil"/>
              <w:bottom w:val="nil"/>
              <w:right w:val="nil"/>
            </w:tcBorders>
          </w:tcPr>
          <w:p w14:paraId="79D2B224" w14:textId="77777777" w:rsidR="00B968A2" w:rsidRPr="00565786" w:rsidRDefault="00B968A2" w:rsidP="00C72CB5">
            <w:pPr>
              <w:pStyle w:val="Normal6a"/>
            </w:pPr>
            <w:r w:rsidRPr="00565786">
              <w:rPr>
                <w:b/>
                <w:i/>
              </w:rPr>
              <w:t>soppresso</w:t>
            </w:r>
          </w:p>
        </w:tc>
      </w:tr>
    </w:tbl>
    <w:p w14:paraId="2C45FE3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4367B6B" w14:textId="77777777" w:rsidR="00B968A2" w:rsidRPr="00565786" w:rsidRDefault="00B968A2" w:rsidP="00B968A2">
      <w:r w:rsidRPr="00565786">
        <w:rPr>
          <w:rStyle w:val="HideTWBExt"/>
        </w:rPr>
        <w:t>&lt;/Amend&gt;</w:t>
      </w:r>
    </w:p>
    <w:p w14:paraId="56225BA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369</w:t>
      </w:r>
      <w:r w:rsidRPr="00565786">
        <w:rPr>
          <w:rStyle w:val="HideTWBExt"/>
        </w:rPr>
        <w:t>&lt;/NumAm&gt;</w:t>
      </w:r>
    </w:p>
    <w:p w14:paraId="7F22B609" w14:textId="77777777" w:rsidR="00B968A2" w:rsidRPr="00565786" w:rsidRDefault="00B968A2" w:rsidP="00B968A2">
      <w:pPr>
        <w:pStyle w:val="NormalBold"/>
      </w:pPr>
      <w:r w:rsidRPr="00565786">
        <w:rPr>
          <w:rStyle w:val="HideTWBExt"/>
          <w:b w:val="0"/>
        </w:rPr>
        <w:t>&lt;RepeatBlock-By&gt;&lt;Members&gt;</w:t>
      </w:r>
      <w:r w:rsidRPr="00565786">
        <w:t>Emma Fourreau</w:t>
      </w:r>
      <w:r w:rsidRPr="00565786">
        <w:rPr>
          <w:rStyle w:val="HideTWBExt"/>
          <w:b w:val="0"/>
        </w:rPr>
        <w:t>&lt;/Members&gt;</w:t>
      </w:r>
    </w:p>
    <w:p w14:paraId="71AE6317" w14:textId="77777777" w:rsidR="00B968A2" w:rsidRPr="00565786" w:rsidRDefault="00B968A2" w:rsidP="00B968A2">
      <w:pPr>
        <w:pStyle w:val="NormalBold"/>
      </w:pPr>
      <w:r w:rsidRPr="00565786">
        <w:rPr>
          <w:rStyle w:val="HideTWBExt"/>
          <w:b w:val="0"/>
        </w:rPr>
        <w:t>&lt;/RepeatBlock-By&gt;</w:t>
      </w:r>
    </w:p>
    <w:p w14:paraId="4A1C51E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B7E0D90" w14:textId="77777777" w:rsidR="00B968A2" w:rsidRPr="00565786" w:rsidRDefault="00B968A2" w:rsidP="00B968A2">
      <w:pPr>
        <w:pStyle w:val="NormalBold"/>
      </w:pPr>
      <w:r w:rsidRPr="00565786">
        <w:rPr>
          <w:rStyle w:val="HideTWBExt"/>
        </w:rPr>
        <w:t>&lt;Article&gt;</w:t>
      </w:r>
      <w:r w:rsidRPr="00565786">
        <w:t>Paragrafo 23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C236D37" w14:textId="77777777" w:rsidTr="00C72CB5">
        <w:trPr>
          <w:trHeight w:hRule="exact" w:val="240"/>
          <w:jc w:val="center"/>
        </w:trPr>
        <w:tc>
          <w:tcPr>
            <w:tcW w:w="9752" w:type="dxa"/>
            <w:gridSpan w:val="2"/>
            <w:tcBorders>
              <w:top w:val="nil"/>
              <w:left w:val="nil"/>
              <w:bottom w:val="nil"/>
              <w:right w:val="nil"/>
            </w:tcBorders>
          </w:tcPr>
          <w:p w14:paraId="6DDB2B92" w14:textId="77777777" w:rsidR="00B968A2" w:rsidRPr="00565786" w:rsidRDefault="00B968A2" w:rsidP="00C72CB5"/>
        </w:tc>
      </w:tr>
      <w:tr w:rsidR="00B968A2" w:rsidRPr="00565786" w14:paraId="12B80334" w14:textId="77777777" w:rsidTr="00C72CB5">
        <w:trPr>
          <w:trHeight w:val="240"/>
          <w:jc w:val="center"/>
        </w:trPr>
        <w:tc>
          <w:tcPr>
            <w:tcW w:w="4876" w:type="dxa"/>
            <w:tcBorders>
              <w:top w:val="nil"/>
              <w:left w:val="nil"/>
              <w:bottom w:val="nil"/>
              <w:right w:val="nil"/>
            </w:tcBorders>
          </w:tcPr>
          <w:p w14:paraId="46217D1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DC9D333" w14:textId="77777777" w:rsidR="00B968A2" w:rsidRPr="00565786" w:rsidRDefault="00B968A2" w:rsidP="00C72CB5">
            <w:pPr>
              <w:pStyle w:val="AmColumnHeading"/>
            </w:pPr>
            <w:r w:rsidRPr="00565786">
              <w:t>Emendamento</w:t>
            </w:r>
          </w:p>
        </w:tc>
      </w:tr>
      <w:tr w:rsidR="00B968A2" w:rsidRPr="00565786" w14:paraId="658289F9" w14:textId="77777777" w:rsidTr="00C72CB5">
        <w:trPr>
          <w:jc w:val="center"/>
        </w:trPr>
        <w:tc>
          <w:tcPr>
            <w:tcW w:w="4876" w:type="dxa"/>
            <w:tcBorders>
              <w:top w:val="nil"/>
              <w:left w:val="nil"/>
              <w:bottom w:val="nil"/>
              <w:right w:val="nil"/>
            </w:tcBorders>
          </w:tcPr>
          <w:p w14:paraId="385F93CB" w14:textId="77777777" w:rsidR="00B968A2" w:rsidRPr="00565786" w:rsidRDefault="00B968A2" w:rsidP="00C72CB5">
            <w:pPr>
              <w:pStyle w:val="Normal6a"/>
            </w:pPr>
            <w:r w:rsidRPr="00565786">
              <w:rPr>
                <w:b/>
                <w:i/>
              </w:rPr>
              <w:t>23.</w:t>
            </w:r>
            <w:r w:rsidRPr="00565786">
              <w:tab/>
            </w:r>
            <w:r w:rsidRPr="00565786">
              <w:rPr>
                <w:b/>
                <w:i/>
              </w:rPr>
              <w:t>invita la Commissione a fornire orientamenti chiari e un sostegno tecnico mirato agli Stati membri al fine di semplificare e snellire le procedure di concessione delle licenze per l'acquacoltura;</w:t>
            </w:r>
          </w:p>
        </w:tc>
        <w:tc>
          <w:tcPr>
            <w:tcW w:w="4876" w:type="dxa"/>
            <w:tcBorders>
              <w:top w:val="nil"/>
              <w:left w:val="nil"/>
              <w:bottom w:val="nil"/>
              <w:right w:val="nil"/>
            </w:tcBorders>
          </w:tcPr>
          <w:p w14:paraId="45B5AB89" w14:textId="77777777" w:rsidR="00B968A2" w:rsidRPr="00565786" w:rsidRDefault="00B968A2" w:rsidP="00C72CB5">
            <w:pPr>
              <w:pStyle w:val="Normal6a"/>
            </w:pPr>
            <w:r w:rsidRPr="00565786">
              <w:rPr>
                <w:b/>
                <w:i/>
              </w:rPr>
              <w:t>soppresso</w:t>
            </w:r>
          </w:p>
        </w:tc>
      </w:tr>
    </w:tbl>
    <w:p w14:paraId="5BF4022D"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B0467B1" w14:textId="77777777" w:rsidR="00B968A2" w:rsidRPr="00565786" w:rsidRDefault="00B968A2" w:rsidP="00B968A2">
      <w:r w:rsidRPr="00565786">
        <w:rPr>
          <w:rStyle w:val="HideTWBExt"/>
        </w:rPr>
        <w:t>&lt;/Amend&gt;</w:t>
      </w:r>
    </w:p>
    <w:p w14:paraId="3EF1A1BD"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370</w:t>
      </w:r>
      <w:r w:rsidRPr="00565786">
        <w:rPr>
          <w:rStyle w:val="HideTWBExt"/>
        </w:rPr>
        <w:t>&lt;/NumAm&gt;</w:t>
      </w:r>
    </w:p>
    <w:p w14:paraId="56D6A035" w14:textId="77777777" w:rsidR="00B968A2" w:rsidRPr="00565786" w:rsidRDefault="00B968A2" w:rsidP="00B968A2">
      <w:pPr>
        <w:pStyle w:val="NormalBold"/>
      </w:pPr>
      <w:r w:rsidRPr="00565786">
        <w:rPr>
          <w:rStyle w:val="HideTWBExt"/>
          <w:b w:val="0"/>
        </w:rPr>
        <w:t>&lt;RepeatBlock-By&gt;&lt;Members&gt;</w:t>
      </w:r>
      <w:r w:rsidRPr="00565786">
        <w:t>Ana Miranda Paz</w:t>
      </w:r>
      <w:r w:rsidRPr="00565786">
        <w:rPr>
          <w:rStyle w:val="HideTWBExt"/>
          <w:b w:val="0"/>
        </w:rPr>
        <w:t>&lt;/Members&gt;</w:t>
      </w:r>
    </w:p>
    <w:p w14:paraId="02CCF536" w14:textId="77777777" w:rsidR="00B968A2" w:rsidRPr="00565786" w:rsidRDefault="00B968A2" w:rsidP="00B968A2">
      <w:pPr>
        <w:pStyle w:val="NormalBold"/>
      </w:pPr>
      <w:r w:rsidRPr="00565786">
        <w:rPr>
          <w:rStyle w:val="HideTWBExt"/>
          <w:b w:val="0"/>
        </w:rPr>
        <w:t>&lt;/RepeatBlock-By&gt;</w:t>
      </w:r>
    </w:p>
    <w:p w14:paraId="0BE7D7E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853B1F5" w14:textId="77777777" w:rsidR="00B968A2" w:rsidRPr="00565786" w:rsidRDefault="00B968A2" w:rsidP="00B968A2">
      <w:pPr>
        <w:pStyle w:val="NormalBold"/>
      </w:pPr>
      <w:r w:rsidRPr="00565786">
        <w:rPr>
          <w:rStyle w:val="HideTWBExt"/>
        </w:rPr>
        <w:t>&lt;Article&gt;</w:t>
      </w:r>
      <w:r w:rsidRPr="00565786">
        <w:t>Paragrafo 23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D7A9465" w14:textId="77777777" w:rsidTr="00C72CB5">
        <w:trPr>
          <w:trHeight w:hRule="exact" w:val="240"/>
          <w:jc w:val="center"/>
        </w:trPr>
        <w:tc>
          <w:tcPr>
            <w:tcW w:w="9752" w:type="dxa"/>
            <w:gridSpan w:val="2"/>
            <w:tcBorders>
              <w:top w:val="nil"/>
              <w:left w:val="nil"/>
              <w:bottom w:val="nil"/>
              <w:right w:val="nil"/>
            </w:tcBorders>
          </w:tcPr>
          <w:p w14:paraId="1DDEF570" w14:textId="77777777" w:rsidR="00B968A2" w:rsidRPr="00565786" w:rsidRDefault="00B968A2" w:rsidP="00C72CB5"/>
        </w:tc>
      </w:tr>
      <w:tr w:rsidR="00B968A2" w:rsidRPr="00565786" w14:paraId="6B619C47" w14:textId="77777777" w:rsidTr="00C72CB5">
        <w:trPr>
          <w:trHeight w:val="240"/>
          <w:jc w:val="center"/>
        </w:trPr>
        <w:tc>
          <w:tcPr>
            <w:tcW w:w="4876" w:type="dxa"/>
            <w:tcBorders>
              <w:top w:val="nil"/>
              <w:left w:val="nil"/>
              <w:bottom w:val="nil"/>
              <w:right w:val="nil"/>
            </w:tcBorders>
          </w:tcPr>
          <w:p w14:paraId="329B9DD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7030EF5" w14:textId="77777777" w:rsidR="00B968A2" w:rsidRPr="00565786" w:rsidRDefault="00B968A2" w:rsidP="00C72CB5">
            <w:pPr>
              <w:pStyle w:val="AmColumnHeading"/>
            </w:pPr>
            <w:r w:rsidRPr="00565786">
              <w:t>Emendamento</w:t>
            </w:r>
          </w:p>
        </w:tc>
      </w:tr>
      <w:tr w:rsidR="00B968A2" w:rsidRPr="00565786" w14:paraId="0C70F11A" w14:textId="77777777" w:rsidTr="00C72CB5">
        <w:trPr>
          <w:jc w:val="center"/>
        </w:trPr>
        <w:tc>
          <w:tcPr>
            <w:tcW w:w="4876" w:type="dxa"/>
            <w:tcBorders>
              <w:top w:val="nil"/>
              <w:left w:val="nil"/>
              <w:bottom w:val="nil"/>
              <w:right w:val="nil"/>
            </w:tcBorders>
          </w:tcPr>
          <w:p w14:paraId="1AB53061" w14:textId="77777777" w:rsidR="00B968A2" w:rsidRPr="00565786" w:rsidRDefault="00B968A2" w:rsidP="00C72CB5">
            <w:pPr>
              <w:pStyle w:val="Normal6a"/>
            </w:pPr>
            <w:r w:rsidRPr="00565786">
              <w:t>23.</w:t>
            </w:r>
            <w:r w:rsidRPr="00565786">
              <w:tab/>
              <w:t>invita la Commissione a fornire orientamenti chiari e un sostegno tecnico mirato agli Stati membri al fine di semplificare e snellire le procedure di concessione delle licenze per l'acquacoltura;</w:t>
            </w:r>
          </w:p>
        </w:tc>
        <w:tc>
          <w:tcPr>
            <w:tcW w:w="4876" w:type="dxa"/>
            <w:tcBorders>
              <w:top w:val="nil"/>
              <w:left w:val="nil"/>
              <w:bottom w:val="nil"/>
              <w:right w:val="nil"/>
            </w:tcBorders>
          </w:tcPr>
          <w:p w14:paraId="340DB1F6" w14:textId="77777777" w:rsidR="00B968A2" w:rsidRPr="00565786" w:rsidRDefault="00B968A2" w:rsidP="00C72CB5">
            <w:pPr>
              <w:pStyle w:val="Normal6a"/>
            </w:pPr>
            <w:r w:rsidRPr="00565786">
              <w:t>23.</w:t>
            </w:r>
            <w:r w:rsidRPr="00565786">
              <w:tab/>
              <w:t xml:space="preserve">invita la Commissione a fornire orientamenti chiari e un sostegno tecnico mirato agli Stati membri </w:t>
            </w:r>
            <w:r w:rsidRPr="00565786">
              <w:rPr>
                <w:b/>
                <w:i/>
              </w:rPr>
              <w:t>e alle autorità al di sotto del loro livello che hanno responsabilità nella gestione dell'acquacoltura</w:t>
            </w:r>
            <w:r w:rsidRPr="00565786">
              <w:t xml:space="preserve"> al fine di semplificare e snellire le procedure di concessione delle licenze per l'acquacoltura;</w:t>
            </w:r>
          </w:p>
        </w:tc>
      </w:tr>
    </w:tbl>
    <w:p w14:paraId="63DE37E7"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5F13815E" w14:textId="77777777" w:rsidR="00B968A2" w:rsidRPr="006D085E" w:rsidRDefault="00B968A2" w:rsidP="00B968A2">
      <w:pPr>
        <w:rPr>
          <w:lang w:val="fr-BE"/>
        </w:rPr>
      </w:pPr>
      <w:r w:rsidRPr="006D085E">
        <w:rPr>
          <w:rStyle w:val="HideTWBExt"/>
          <w:lang w:val="fr-BE"/>
        </w:rPr>
        <w:t>&lt;/Amend&gt;</w:t>
      </w:r>
    </w:p>
    <w:p w14:paraId="12B4FB55"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371</w:t>
      </w:r>
      <w:r w:rsidRPr="006D085E">
        <w:rPr>
          <w:rStyle w:val="HideTWBExt"/>
          <w:lang w:val="fr-BE"/>
        </w:rPr>
        <w:t>&lt;/NumAm&gt;</w:t>
      </w:r>
    </w:p>
    <w:p w14:paraId="441A99BC"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Ton Diepeveen, France Jamet, António Tânger Corrêa</w:t>
      </w:r>
      <w:r w:rsidRPr="006D085E">
        <w:rPr>
          <w:rStyle w:val="HideTWBExt"/>
          <w:b w:val="0"/>
          <w:lang w:val="fr-BE"/>
        </w:rPr>
        <w:t>&lt;/Members&gt;</w:t>
      </w:r>
    </w:p>
    <w:p w14:paraId="4B88A16E" w14:textId="77777777" w:rsidR="00B968A2" w:rsidRPr="006D085E" w:rsidRDefault="00B968A2" w:rsidP="00B968A2">
      <w:pPr>
        <w:pStyle w:val="NormalBold"/>
        <w:rPr>
          <w:lang w:val="fr-BE"/>
        </w:rPr>
      </w:pPr>
      <w:r w:rsidRPr="006D085E">
        <w:rPr>
          <w:rStyle w:val="HideTWBExt"/>
          <w:b w:val="0"/>
          <w:lang w:val="fr-BE"/>
        </w:rPr>
        <w:t>&lt;/RepeatBlock-By&gt;</w:t>
      </w:r>
    </w:p>
    <w:p w14:paraId="53A5D486"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BD6F12C" w14:textId="77777777" w:rsidR="00B968A2" w:rsidRPr="00565786" w:rsidRDefault="00B968A2" w:rsidP="00B968A2">
      <w:pPr>
        <w:pStyle w:val="NormalBold"/>
      </w:pPr>
      <w:r w:rsidRPr="00565786">
        <w:rPr>
          <w:rStyle w:val="HideTWBExt"/>
        </w:rPr>
        <w:t>&lt;Article&gt;</w:t>
      </w:r>
      <w:r w:rsidRPr="00565786">
        <w:t>Paragrafo 23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2BECB645" w14:textId="77777777" w:rsidTr="00C72CB5">
        <w:trPr>
          <w:trHeight w:hRule="exact" w:val="240"/>
          <w:jc w:val="center"/>
        </w:trPr>
        <w:tc>
          <w:tcPr>
            <w:tcW w:w="9752" w:type="dxa"/>
            <w:gridSpan w:val="2"/>
            <w:tcBorders>
              <w:top w:val="nil"/>
              <w:left w:val="nil"/>
              <w:bottom w:val="nil"/>
              <w:right w:val="nil"/>
            </w:tcBorders>
          </w:tcPr>
          <w:p w14:paraId="1FEEEC52" w14:textId="77777777" w:rsidR="00B968A2" w:rsidRPr="00565786" w:rsidRDefault="00B968A2" w:rsidP="00C72CB5"/>
        </w:tc>
      </w:tr>
      <w:tr w:rsidR="00B968A2" w:rsidRPr="00565786" w14:paraId="01A971D2" w14:textId="77777777" w:rsidTr="00C72CB5">
        <w:trPr>
          <w:trHeight w:val="240"/>
          <w:jc w:val="center"/>
        </w:trPr>
        <w:tc>
          <w:tcPr>
            <w:tcW w:w="4876" w:type="dxa"/>
            <w:tcBorders>
              <w:top w:val="nil"/>
              <w:left w:val="nil"/>
              <w:bottom w:val="nil"/>
              <w:right w:val="nil"/>
            </w:tcBorders>
          </w:tcPr>
          <w:p w14:paraId="33193C8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A34ABA3" w14:textId="77777777" w:rsidR="00B968A2" w:rsidRPr="00565786" w:rsidRDefault="00B968A2" w:rsidP="00C72CB5">
            <w:pPr>
              <w:pStyle w:val="AmColumnHeading"/>
            </w:pPr>
            <w:r w:rsidRPr="00565786">
              <w:t>Emendamento</w:t>
            </w:r>
          </w:p>
        </w:tc>
      </w:tr>
      <w:tr w:rsidR="00B968A2" w:rsidRPr="00565786" w14:paraId="018E652D" w14:textId="77777777" w:rsidTr="00C72CB5">
        <w:trPr>
          <w:jc w:val="center"/>
        </w:trPr>
        <w:tc>
          <w:tcPr>
            <w:tcW w:w="4876" w:type="dxa"/>
            <w:tcBorders>
              <w:top w:val="nil"/>
              <w:left w:val="nil"/>
              <w:bottom w:val="nil"/>
              <w:right w:val="nil"/>
            </w:tcBorders>
          </w:tcPr>
          <w:p w14:paraId="5C804474" w14:textId="77777777" w:rsidR="00B968A2" w:rsidRPr="00565786" w:rsidRDefault="00B968A2" w:rsidP="00C72CB5">
            <w:pPr>
              <w:pStyle w:val="Normal6a"/>
            </w:pPr>
            <w:r w:rsidRPr="00565786">
              <w:t>23.</w:t>
            </w:r>
            <w:r w:rsidRPr="00565786">
              <w:tab/>
              <w:t>invita la Commissione a fornire orientamenti chiari e un sostegno tecnico mirato agli Stati membri al fine di semplificare e snellire le procedure di concessione delle licenze per l'acquacoltura;</w:t>
            </w:r>
          </w:p>
        </w:tc>
        <w:tc>
          <w:tcPr>
            <w:tcW w:w="4876" w:type="dxa"/>
            <w:tcBorders>
              <w:top w:val="nil"/>
              <w:left w:val="nil"/>
              <w:bottom w:val="nil"/>
              <w:right w:val="nil"/>
            </w:tcBorders>
          </w:tcPr>
          <w:p w14:paraId="3FCEF4B4" w14:textId="77777777" w:rsidR="00B968A2" w:rsidRPr="00565786" w:rsidRDefault="00B968A2" w:rsidP="00C72CB5">
            <w:pPr>
              <w:pStyle w:val="Normal6a"/>
            </w:pPr>
            <w:r w:rsidRPr="00565786">
              <w:t>23.</w:t>
            </w:r>
            <w:r w:rsidRPr="00565786">
              <w:tab/>
              <w:t>invita la Commissione a fornire orientamenti chiari e un sostegno tecnico mirato agli Stati membri al fine di semplificare e snellire le procedure di concessione delle licenze per l'acquacoltura</w:t>
            </w:r>
            <w:r w:rsidRPr="00565786">
              <w:rPr>
                <w:b/>
                <w:i/>
              </w:rPr>
              <w:t>, rendendo più attraenti gli investimenti nell'acquacoltura sostenibile</w:t>
            </w:r>
            <w:r w:rsidRPr="00565786">
              <w:t>;</w:t>
            </w:r>
          </w:p>
        </w:tc>
      </w:tr>
    </w:tbl>
    <w:p w14:paraId="4ECC2346"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0872098E" w14:textId="77777777" w:rsidR="00B968A2" w:rsidRPr="006D085E" w:rsidRDefault="00B968A2" w:rsidP="00B968A2">
      <w:pPr>
        <w:rPr>
          <w:lang w:val="fr-BE"/>
        </w:rPr>
      </w:pPr>
      <w:r w:rsidRPr="006D085E">
        <w:rPr>
          <w:rStyle w:val="HideTWBExt"/>
          <w:lang w:val="fr-BE"/>
        </w:rPr>
        <w:t>&lt;/Amend&gt;</w:t>
      </w:r>
    </w:p>
    <w:p w14:paraId="39334194"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372</w:t>
      </w:r>
      <w:r w:rsidRPr="006D085E">
        <w:rPr>
          <w:rStyle w:val="HideTWBExt"/>
          <w:lang w:val="fr-BE"/>
        </w:rPr>
        <w:t>&lt;/NumAm&gt;</w:t>
      </w:r>
    </w:p>
    <w:p w14:paraId="7E67A62D"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695EFD43" w14:textId="77777777" w:rsidR="00B968A2" w:rsidRPr="006D085E" w:rsidRDefault="00B968A2" w:rsidP="00B968A2">
      <w:pPr>
        <w:pStyle w:val="NormalBold"/>
        <w:rPr>
          <w:lang w:val="fr-BE"/>
        </w:rPr>
      </w:pPr>
      <w:r w:rsidRPr="006D085E">
        <w:rPr>
          <w:rStyle w:val="HideTWBExt"/>
          <w:b w:val="0"/>
          <w:lang w:val="fr-BE"/>
        </w:rPr>
        <w:t>&lt;/RepeatBlock-By&gt;</w:t>
      </w:r>
    </w:p>
    <w:p w14:paraId="7C26E95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BD2FEC1" w14:textId="77777777" w:rsidR="00B968A2" w:rsidRPr="00565786" w:rsidRDefault="00B968A2" w:rsidP="00B968A2">
      <w:pPr>
        <w:pStyle w:val="NormalBold"/>
      </w:pPr>
      <w:r w:rsidRPr="00565786">
        <w:rPr>
          <w:rStyle w:val="HideTWBExt"/>
        </w:rPr>
        <w:t>&lt;Article&gt;</w:t>
      </w:r>
      <w:r w:rsidRPr="00565786">
        <w:t>Paragrafo 23</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040B98E" w14:textId="77777777" w:rsidTr="00C72CB5">
        <w:trPr>
          <w:trHeight w:hRule="exact" w:val="240"/>
          <w:jc w:val="center"/>
        </w:trPr>
        <w:tc>
          <w:tcPr>
            <w:tcW w:w="9752" w:type="dxa"/>
            <w:gridSpan w:val="2"/>
            <w:tcBorders>
              <w:top w:val="nil"/>
              <w:left w:val="nil"/>
              <w:bottom w:val="nil"/>
              <w:right w:val="nil"/>
            </w:tcBorders>
          </w:tcPr>
          <w:p w14:paraId="68842307" w14:textId="77777777" w:rsidR="00B968A2" w:rsidRPr="00565786" w:rsidRDefault="00B968A2" w:rsidP="00C72CB5"/>
        </w:tc>
      </w:tr>
      <w:tr w:rsidR="00B968A2" w:rsidRPr="00565786" w14:paraId="6A40AAC1" w14:textId="77777777" w:rsidTr="00C72CB5">
        <w:trPr>
          <w:trHeight w:val="240"/>
          <w:jc w:val="center"/>
        </w:trPr>
        <w:tc>
          <w:tcPr>
            <w:tcW w:w="4876" w:type="dxa"/>
            <w:tcBorders>
              <w:top w:val="nil"/>
              <w:left w:val="nil"/>
              <w:bottom w:val="nil"/>
              <w:right w:val="nil"/>
            </w:tcBorders>
          </w:tcPr>
          <w:p w14:paraId="3E1B59A6"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A4AFFB6" w14:textId="77777777" w:rsidR="00B968A2" w:rsidRPr="00565786" w:rsidRDefault="00B968A2" w:rsidP="00C72CB5">
            <w:pPr>
              <w:pStyle w:val="AmColumnHeading"/>
            </w:pPr>
            <w:r w:rsidRPr="00565786">
              <w:t>Emendamento</w:t>
            </w:r>
          </w:p>
        </w:tc>
      </w:tr>
      <w:tr w:rsidR="00B968A2" w:rsidRPr="00565786" w14:paraId="046640E5" w14:textId="77777777" w:rsidTr="00C72CB5">
        <w:trPr>
          <w:jc w:val="center"/>
        </w:trPr>
        <w:tc>
          <w:tcPr>
            <w:tcW w:w="4876" w:type="dxa"/>
            <w:tcBorders>
              <w:top w:val="nil"/>
              <w:left w:val="nil"/>
              <w:bottom w:val="nil"/>
              <w:right w:val="nil"/>
            </w:tcBorders>
          </w:tcPr>
          <w:p w14:paraId="4DE38C73" w14:textId="77777777" w:rsidR="00B968A2" w:rsidRPr="00565786" w:rsidRDefault="00B968A2" w:rsidP="00C72CB5">
            <w:pPr>
              <w:pStyle w:val="Normal6a"/>
            </w:pPr>
            <w:r w:rsidRPr="00565786">
              <w:t>23.</w:t>
            </w:r>
            <w:r w:rsidRPr="00565786">
              <w:tab/>
              <w:t>invita la Commissione a fornire orientamenti chiari e un sostegno tecnico mirato agli Stati membri al fine di semplificare e snellire le procedure di concessione delle licenze per l'acquacoltura;</w:t>
            </w:r>
          </w:p>
        </w:tc>
        <w:tc>
          <w:tcPr>
            <w:tcW w:w="4876" w:type="dxa"/>
            <w:tcBorders>
              <w:top w:val="nil"/>
              <w:left w:val="nil"/>
              <w:bottom w:val="nil"/>
              <w:right w:val="nil"/>
            </w:tcBorders>
          </w:tcPr>
          <w:p w14:paraId="2D8FE58E" w14:textId="77777777" w:rsidR="00B968A2" w:rsidRPr="00565786" w:rsidRDefault="00B968A2" w:rsidP="00C72CB5">
            <w:pPr>
              <w:pStyle w:val="Normal6a"/>
            </w:pPr>
            <w:r w:rsidRPr="00565786">
              <w:t>23.</w:t>
            </w:r>
            <w:r w:rsidRPr="00565786">
              <w:tab/>
              <w:t xml:space="preserve">invita la Commissione a fornire orientamenti chiari e un sostegno tecnico mirato agli Stati membri al fine di semplificare e snellire le procedure di concessione delle licenze per l'acquacoltura </w:t>
            </w:r>
            <w:r w:rsidRPr="00565786">
              <w:rPr>
                <w:b/>
                <w:i/>
              </w:rPr>
              <w:t>marina e continentale</w:t>
            </w:r>
            <w:r w:rsidRPr="00565786">
              <w:t>;</w:t>
            </w:r>
          </w:p>
        </w:tc>
      </w:tr>
    </w:tbl>
    <w:p w14:paraId="61D44F8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28FBF30B" w14:textId="77777777" w:rsidR="00B968A2" w:rsidRPr="00565786" w:rsidRDefault="00B968A2" w:rsidP="00B968A2">
      <w:r w:rsidRPr="00565786">
        <w:rPr>
          <w:rStyle w:val="HideTWBExt"/>
        </w:rPr>
        <w:t>&lt;/Amend&gt;</w:t>
      </w:r>
    </w:p>
    <w:p w14:paraId="7E1278F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373</w:t>
      </w:r>
      <w:r w:rsidRPr="00565786">
        <w:rPr>
          <w:rStyle w:val="HideTWBExt"/>
        </w:rPr>
        <w:t>&lt;/NumAm&gt;</w:t>
      </w:r>
    </w:p>
    <w:p w14:paraId="25B6CC15"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70C01851" w14:textId="77777777" w:rsidR="00B968A2" w:rsidRPr="00565786" w:rsidRDefault="00B968A2" w:rsidP="00B968A2">
      <w:pPr>
        <w:pStyle w:val="NormalBold"/>
      </w:pPr>
      <w:r w:rsidRPr="00565786">
        <w:rPr>
          <w:rStyle w:val="HideTWBExt"/>
          <w:b w:val="0"/>
        </w:rPr>
        <w:t>&lt;/RepeatBlock-By&gt;</w:t>
      </w:r>
    </w:p>
    <w:p w14:paraId="1471E1B3"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FEC56AF" w14:textId="77777777" w:rsidR="00B968A2" w:rsidRPr="00565786" w:rsidRDefault="00B968A2" w:rsidP="00B968A2">
      <w:pPr>
        <w:pStyle w:val="NormalBold"/>
      </w:pPr>
      <w:r w:rsidRPr="00565786">
        <w:rPr>
          <w:rStyle w:val="HideTWBExt"/>
        </w:rPr>
        <w:t>&lt;Article&gt;</w:t>
      </w:r>
      <w:r w:rsidRPr="00565786">
        <w:t>Paragrafo 23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CD4AE51" w14:textId="77777777" w:rsidTr="00C72CB5">
        <w:trPr>
          <w:trHeight w:hRule="exact" w:val="240"/>
          <w:jc w:val="center"/>
        </w:trPr>
        <w:tc>
          <w:tcPr>
            <w:tcW w:w="9752" w:type="dxa"/>
            <w:gridSpan w:val="2"/>
            <w:tcBorders>
              <w:top w:val="nil"/>
              <w:left w:val="nil"/>
              <w:bottom w:val="nil"/>
              <w:right w:val="nil"/>
            </w:tcBorders>
          </w:tcPr>
          <w:p w14:paraId="58C65C6D" w14:textId="77777777" w:rsidR="00B968A2" w:rsidRPr="00565786" w:rsidRDefault="00B968A2" w:rsidP="00C72CB5"/>
        </w:tc>
      </w:tr>
      <w:tr w:rsidR="00B968A2" w:rsidRPr="00565786" w14:paraId="0C32B7E3" w14:textId="77777777" w:rsidTr="00C72CB5">
        <w:trPr>
          <w:trHeight w:val="240"/>
          <w:jc w:val="center"/>
        </w:trPr>
        <w:tc>
          <w:tcPr>
            <w:tcW w:w="4876" w:type="dxa"/>
            <w:tcBorders>
              <w:top w:val="nil"/>
              <w:left w:val="nil"/>
              <w:bottom w:val="nil"/>
              <w:right w:val="nil"/>
            </w:tcBorders>
          </w:tcPr>
          <w:p w14:paraId="163048C6"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5648442" w14:textId="77777777" w:rsidR="00B968A2" w:rsidRPr="00565786" w:rsidRDefault="00B968A2" w:rsidP="00C72CB5">
            <w:pPr>
              <w:pStyle w:val="AmColumnHeading"/>
            </w:pPr>
            <w:r w:rsidRPr="00565786">
              <w:t>Emendamento</w:t>
            </w:r>
          </w:p>
        </w:tc>
      </w:tr>
      <w:tr w:rsidR="00B968A2" w:rsidRPr="00565786" w14:paraId="147E5D1C" w14:textId="77777777" w:rsidTr="00C72CB5">
        <w:trPr>
          <w:jc w:val="center"/>
        </w:trPr>
        <w:tc>
          <w:tcPr>
            <w:tcW w:w="4876" w:type="dxa"/>
            <w:tcBorders>
              <w:top w:val="nil"/>
              <w:left w:val="nil"/>
              <w:bottom w:val="nil"/>
              <w:right w:val="nil"/>
            </w:tcBorders>
          </w:tcPr>
          <w:p w14:paraId="10C54620" w14:textId="77777777" w:rsidR="00B968A2" w:rsidRPr="00565786" w:rsidRDefault="00B968A2" w:rsidP="00C72CB5">
            <w:pPr>
              <w:pStyle w:val="Normal6a"/>
            </w:pPr>
          </w:p>
        </w:tc>
        <w:tc>
          <w:tcPr>
            <w:tcW w:w="4876" w:type="dxa"/>
            <w:tcBorders>
              <w:top w:val="nil"/>
              <w:left w:val="nil"/>
              <w:bottom w:val="nil"/>
              <w:right w:val="nil"/>
            </w:tcBorders>
          </w:tcPr>
          <w:p w14:paraId="7B1FF81D" w14:textId="77777777" w:rsidR="00B968A2" w:rsidRPr="00565786" w:rsidRDefault="00B968A2" w:rsidP="00C72CB5">
            <w:pPr>
              <w:pStyle w:val="Normal6a"/>
            </w:pPr>
            <w:r w:rsidRPr="00565786">
              <w:rPr>
                <w:b/>
                <w:i/>
              </w:rPr>
              <w:t>23 bis.</w:t>
            </w:r>
            <w:r w:rsidRPr="00565786">
              <w:tab/>
            </w:r>
            <w:r w:rsidRPr="00565786">
              <w:rPr>
                <w:b/>
                <w:i/>
              </w:rPr>
              <w:t>sottolinea che il successo delle transizioni ecologica e digitale nel settore della pesca dipende dalla disponibilità di lavoratori qualificati e ben formati; chiede un migliore utilizzo dei programmi dell'UE esistenti, quali Erasmus+, il Fondo sociale europeo Plus (FSE+) e il FEAMPA, per sostenere la formazione formale e informale in materia di sicurezza sul lavoro, strumenti digitali, consapevolezza ambientale e tecniche di pesca sostenibili; sottolinea l'importanza di riconoscere le competenze pratiche acquisite attraverso l'esperienza e di agevolare la trasmissione intergenerazionale delle conoscenze; sottolinea che la formazione dovrebbe essere continua, inclusiva e adattata all'evoluzione delle esigenze dei pescatori e delle comunità costiere, in particolare nelle zone remote e strutturalmente svantaggiate;</w:t>
            </w:r>
          </w:p>
        </w:tc>
      </w:tr>
    </w:tbl>
    <w:p w14:paraId="4EC6B64A"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384C1AC9" w14:textId="77777777" w:rsidR="00B968A2" w:rsidRPr="006D085E" w:rsidRDefault="00B968A2" w:rsidP="00B968A2">
      <w:pPr>
        <w:rPr>
          <w:lang w:val="fr-BE"/>
        </w:rPr>
      </w:pPr>
      <w:r w:rsidRPr="006D085E">
        <w:rPr>
          <w:rStyle w:val="HideTWBExt"/>
          <w:lang w:val="fr-BE"/>
        </w:rPr>
        <w:t>&lt;/Amend&gt;</w:t>
      </w:r>
    </w:p>
    <w:p w14:paraId="071546FA"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374</w:t>
      </w:r>
      <w:r w:rsidRPr="006D085E">
        <w:rPr>
          <w:rStyle w:val="HideTWBExt"/>
          <w:lang w:val="fr-BE"/>
        </w:rPr>
        <w:t>&lt;/NumAm&gt;</w:t>
      </w:r>
    </w:p>
    <w:p w14:paraId="56508B8F"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Emma Fourreau</w:t>
      </w:r>
      <w:r w:rsidRPr="006D085E">
        <w:rPr>
          <w:rStyle w:val="HideTWBExt"/>
          <w:b w:val="0"/>
          <w:lang w:val="fr-BE"/>
        </w:rPr>
        <w:t>&lt;/Members&gt;</w:t>
      </w:r>
    </w:p>
    <w:p w14:paraId="6B06C344" w14:textId="77777777" w:rsidR="00B968A2" w:rsidRPr="006D085E" w:rsidRDefault="00B968A2" w:rsidP="00B968A2">
      <w:pPr>
        <w:pStyle w:val="NormalBold"/>
        <w:rPr>
          <w:lang w:val="fr-BE"/>
        </w:rPr>
      </w:pPr>
      <w:r w:rsidRPr="006D085E">
        <w:rPr>
          <w:rStyle w:val="HideTWBExt"/>
          <w:b w:val="0"/>
          <w:lang w:val="fr-BE"/>
        </w:rPr>
        <w:t>&lt;/RepeatBlock-By&gt;</w:t>
      </w:r>
    </w:p>
    <w:p w14:paraId="7D7DEB2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2B252B0" w14:textId="77777777" w:rsidR="00B968A2" w:rsidRPr="00565786" w:rsidRDefault="00B968A2" w:rsidP="00B968A2">
      <w:pPr>
        <w:pStyle w:val="NormalBold"/>
      </w:pPr>
      <w:r w:rsidRPr="00565786">
        <w:rPr>
          <w:rStyle w:val="HideTWBExt"/>
        </w:rPr>
        <w:t>&lt;Article&gt;</w:t>
      </w:r>
      <w:r w:rsidRPr="00565786">
        <w:t>Paragrafo 23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FD99F08" w14:textId="77777777" w:rsidTr="00C72CB5">
        <w:trPr>
          <w:trHeight w:hRule="exact" w:val="240"/>
          <w:jc w:val="center"/>
        </w:trPr>
        <w:tc>
          <w:tcPr>
            <w:tcW w:w="9752" w:type="dxa"/>
            <w:gridSpan w:val="2"/>
            <w:tcBorders>
              <w:top w:val="nil"/>
              <w:left w:val="nil"/>
              <w:bottom w:val="nil"/>
              <w:right w:val="nil"/>
            </w:tcBorders>
          </w:tcPr>
          <w:p w14:paraId="6E1B13F5" w14:textId="77777777" w:rsidR="00B968A2" w:rsidRPr="00565786" w:rsidRDefault="00B968A2" w:rsidP="00C72CB5"/>
        </w:tc>
      </w:tr>
      <w:tr w:rsidR="00B968A2" w:rsidRPr="00565786" w14:paraId="5B8A00CC" w14:textId="77777777" w:rsidTr="00C72CB5">
        <w:trPr>
          <w:trHeight w:val="240"/>
          <w:jc w:val="center"/>
        </w:trPr>
        <w:tc>
          <w:tcPr>
            <w:tcW w:w="4876" w:type="dxa"/>
            <w:tcBorders>
              <w:top w:val="nil"/>
              <w:left w:val="nil"/>
              <w:bottom w:val="nil"/>
              <w:right w:val="nil"/>
            </w:tcBorders>
          </w:tcPr>
          <w:p w14:paraId="7AB6C7A6"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1163206" w14:textId="77777777" w:rsidR="00B968A2" w:rsidRPr="00565786" w:rsidRDefault="00B968A2" w:rsidP="00C72CB5">
            <w:pPr>
              <w:pStyle w:val="AmColumnHeading"/>
            </w:pPr>
            <w:r w:rsidRPr="00565786">
              <w:t>Emendamento</w:t>
            </w:r>
          </w:p>
        </w:tc>
      </w:tr>
      <w:tr w:rsidR="00B968A2" w:rsidRPr="00565786" w14:paraId="6770F356" w14:textId="77777777" w:rsidTr="00C72CB5">
        <w:trPr>
          <w:jc w:val="center"/>
        </w:trPr>
        <w:tc>
          <w:tcPr>
            <w:tcW w:w="4876" w:type="dxa"/>
            <w:tcBorders>
              <w:top w:val="nil"/>
              <w:left w:val="nil"/>
              <w:bottom w:val="nil"/>
              <w:right w:val="nil"/>
            </w:tcBorders>
          </w:tcPr>
          <w:p w14:paraId="584D6C2C" w14:textId="77777777" w:rsidR="00B968A2" w:rsidRPr="00565786" w:rsidRDefault="00B968A2" w:rsidP="00C72CB5">
            <w:pPr>
              <w:pStyle w:val="Normal6a"/>
            </w:pPr>
          </w:p>
        </w:tc>
        <w:tc>
          <w:tcPr>
            <w:tcW w:w="4876" w:type="dxa"/>
            <w:tcBorders>
              <w:top w:val="nil"/>
              <w:left w:val="nil"/>
              <w:bottom w:val="nil"/>
              <w:right w:val="nil"/>
            </w:tcBorders>
          </w:tcPr>
          <w:p w14:paraId="2D3BBA90" w14:textId="77777777" w:rsidR="00B968A2" w:rsidRPr="00565786" w:rsidRDefault="00B968A2" w:rsidP="00C72CB5">
            <w:pPr>
              <w:pStyle w:val="Normal6a"/>
            </w:pPr>
            <w:r w:rsidRPr="00565786">
              <w:rPr>
                <w:b/>
                <w:i/>
              </w:rPr>
              <w:t>23 bis.</w:t>
            </w:r>
            <w:r w:rsidRPr="00565786">
              <w:tab/>
            </w:r>
            <w:r w:rsidRPr="00565786">
              <w:rPr>
                <w:b/>
                <w:i/>
              </w:rPr>
              <w:t>ricorda la necessità di elaborare valutazioni d'impatto complete, indipendenti e trasparenti dei progetti di acquacoltura e di rispettare la normativa ambientale e i requisiti di pianificazione dello spazio marino;</w:t>
            </w:r>
          </w:p>
        </w:tc>
      </w:tr>
    </w:tbl>
    <w:p w14:paraId="73341FF4"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1BABB31" w14:textId="77777777" w:rsidR="00B968A2" w:rsidRPr="00565786" w:rsidRDefault="00B968A2" w:rsidP="00B968A2">
      <w:r w:rsidRPr="00565786">
        <w:rPr>
          <w:rStyle w:val="HideTWBExt"/>
        </w:rPr>
        <w:t>&lt;/Amend&gt;</w:t>
      </w:r>
    </w:p>
    <w:p w14:paraId="04032612"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375</w:t>
      </w:r>
      <w:r w:rsidRPr="00565786">
        <w:rPr>
          <w:rStyle w:val="HideTWBExt"/>
        </w:rPr>
        <w:t>&lt;/NumAm&gt;</w:t>
      </w:r>
    </w:p>
    <w:p w14:paraId="07D83DFC"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w:t>
      </w:r>
      <w:r w:rsidRPr="00565786">
        <w:rPr>
          <w:rStyle w:val="HideTWBExt"/>
          <w:b w:val="0"/>
        </w:rPr>
        <w:t>&lt;/Members&gt;</w:t>
      </w:r>
    </w:p>
    <w:p w14:paraId="0DCE9DEE" w14:textId="77777777" w:rsidR="00B968A2" w:rsidRPr="00565786" w:rsidRDefault="00B968A2" w:rsidP="00B968A2">
      <w:pPr>
        <w:pStyle w:val="NormalBold"/>
      </w:pPr>
      <w:r w:rsidRPr="00565786">
        <w:rPr>
          <w:rStyle w:val="HideTWBExt"/>
          <w:b w:val="0"/>
        </w:rPr>
        <w:t>&lt;/RepeatBlock-By&gt;</w:t>
      </w:r>
    </w:p>
    <w:p w14:paraId="4A8D5B79"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BFB0AA6" w14:textId="77777777" w:rsidR="00B968A2" w:rsidRPr="00565786" w:rsidRDefault="00B968A2" w:rsidP="00B968A2">
      <w:pPr>
        <w:pStyle w:val="NormalBold"/>
      </w:pPr>
      <w:r w:rsidRPr="00565786">
        <w:rPr>
          <w:rStyle w:val="HideTWBExt"/>
        </w:rPr>
        <w:t>&lt;Article&gt;</w:t>
      </w:r>
      <w:r w:rsidRPr="00565786">
        <w:t>Paragrafo 24</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28FCF43" w14:textId="77777777" w:rsidTr="00C72CB5">
        <w:trPr>
          <w:trHeight w:hRule="exact" w:val="240"/>
          <w:jc w:val="center"/>
        </w:trPr>
        <w:tc>
          <w:tcPr>
            <w:tcW w:w="9752" w:type="dxa"/>
            <w:gridSpan w:val="2"/>
            <w:tcBorders>
              <w:top w:val="nil"/>
              <w:left w:val="nil"/>
              <w:bottom w:val="nil"/>
              <w:right w:val="nil"/>
            </w:tcBorders>
          </w:tcPr>
          <w:p w14:paraId="58D4460A" w14:textId="77777777" w:rsidR="00B968A2" w:rsidRPr="00565786" w:rsidRDefault="00B968A2" w:rsidP="00C72CB5"/>
        </w:tc>
      </w:tr>
      <w:tr w:rsidR="00B968A2" w:rsidRPr="00565786" w14:paraId="028E3E0E" w14:textId="77777777" w:rsidTr="00C72CB5">
        <w:trPr>
          <w:trHeight w:val="240"/>
          <w:jc w:val="center"/>
        </w:trPr>
        <w:tc>
          <w:tcPr>
            <w:tcW w:w="4876" w:type="dxa"/>
            <w:tcBorders>
              <w:top w:val="nil"/>
              <w:left w:val="nil"/>
              <w:bottom w:val="nil"/>
              <w:right w:val="nil"/>
            </w:tcBorders>
          </w:tcPr>
          <w:p w14:paraId="420F312E"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BDE8481" w14:textId="77777777" w:rsidR="00B968A2" w:rsidRPr="00565786" w:rsidRDefault="00B968A2" w:rsidP="00C72CB5">
            <w:pPr>
              <w:pStyle w:val="AmColumnHeading"/>
            </w:pPr>
            <w:r w:rsidRPr="00565786">
              <w:t>Emendamento</w:t>
            </w:r>
          </w:p>
        </w:tc>
      </w:tr>
      <w:tr w:rsidR="00B968A2" w:rsidRPr="00565786" w14:paraId="2C3AFA21" w14:textId="77777777" w:rsidTr="00C72CB5">
        <w:trPr>
          <w:jc w:val="center"/>
        </w:trPr>
        <w:tc>
          <w:tcPr>
            <w:tcW w:w="4876" w:type="dxa"/>
            <w:tcBorders>
              <w:top w:val="nil"/>
              <w:left w:val="nil"/>
              <w:bottom w:val="nil"/>
              <w:right w:val="nil"/>
            </w:tcBorders>
          </w:tcPr>
          <w:p w14:paraId="25EF55DC" w14:textId="77777777" w:rsidR="00B968A2" w:rsidRPr="00565786" w:rsidRDefault="00B968A2" w:rsidP="00C72CB5">
            <w:pPr>
              <w:pStyle w:val="Normal6a"/>
            </w:pPr>
            <w:r w:rsidRPr="00565786">
              <w:rPr>
                <w:b/>
                <w:i/>
              </w:rPr>
              <w:t>24.</w:t>
            </w:r>
            <w:r w:rsidRPr="00565786">
              <w:tab/>
            </w:r>
            <w:r w:rsidRPr="00565786">
              <w:rPr>
                <w:b/>
                <w:i/>
              </w:rPr>
              <w:t>sottolinea la necessità di un approccio equilibrato e coerente alla pianificazione dello spazio marittimo, che tuteli l'accesso a zone costiere ricche di nutrienti per le attività essenziali di produzione alimentare, quali la pesca e l'acquacoltura;</w:t>
            </w:r>
          </w:p>
        </w:tc>
        <w:tc>
          <w:tcPr>
            <w:tcW w:w="4876" w:type="dxa"/>
            <w:tcBorders>
              <w:top w:val="nil"/>
              <w:left w:val="nil"/>
              <w:bottom w:val="nil"/>
              <w:right w:val="nil"/>
            </w:tcBorders>
          </w:tcPr>
          <w:p w14:paraId="69BDAA4B" w14:textId="77777777" w:rsidR="00B968A2" w:rsidRPr="00565786" w:rsidRDefault="00B968A2" w:rsidP="00C72CB5">
            <w:pPr>
              <w:pStyle w:val="Normal6a"/>
            </w:pPr>
            <w:r w:rsidRPr="00565786">
              <w:rPr>
                <w:b/>
                <w:i/>
              </w:rPr>
              <w:t>soppresso</w:t>
            </w:r>
          </w:p>
        </w:tc>
      </w:tr>
    </w:tbl>
    <w:p w14:paraId="6D9A99A1"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F04A6EE" w14:textId="77777777" w:rsidR="00B968A2" w:rsidRPr="00565786" w:rsidRDefault="00B968A2" w:rsidP="00B968A2">
      <w:r w:rsidRPr="00565786">
        <w:rPr>
          <w:rStyle w:val="HideTWBExt"/>
        </w:rPr>
        <w:t>&lt;/Amend&gt;</w:t>
      </w:r>
    </w:p>
    <w:p w14:paraId="79253BEC"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376</w:t>
      </w:r>
      <w:r w:rsidRPr="00565786">
        <w:rPr>
          <w:rStyle w:val="HideTWBExt"/>
        </w:rPr>
        <w:t>&lt;/NumAm&gt;</w:t>
      </w:r>
    </w:p>
    <w:p w14:paraId="2478B2B7"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456CD233" w14:textId="77777777" w:rsidR="00B968A2" w:rsidRPr="00565786" w:rsidRDefault="00B968A2" w:rsidP="00B968A2">
      <w:pPr>
        <w:pStyle w:val="NormalBold"/>
      </w:pPr>
      <w:r w:rsidRPr="00565786">
        <w:rPr>
          <w:rStyle w:val="HideTWBExt"/>
          <w:b w:val="0"/>
        </w:rPr>
        <w:t>&lt;/RepeatBlock-By&gt;</w:t>
      </w:r>
    </w:p>
    <w:p w14:paraId="7AC8BF7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2657F37" w14:textId="77777777" w:rsidR="00B968A2" w:rsidRPr="00565786" w:rsidRDefault="00B968A2" w:rsidP="00B968A2">
      <w:pPr>
        <w:pStyle w:val="NormalBold"/>
      </w:pPr>
      <w:r w:rsidRPr="00565786">
        <w:rPr>
          <w:rStyle w:val="HideTWBExt"/>
        </w:rPr>
        <w:t>&lt;Article&gt;</w:t>
      </w:r>
      <w:r w:rsidRPr="00565786">
        <w:t>Paragrafo 24</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DA62D2F" w14:textId="77777777" w:rsidTr="00C72CB5">
        <w:trPr>
          <w:trHeight w:hRule="exact" w:val="240"/>
          <w:jc w:val="center"/>
        </w:trPr>
        <w:tc>
          <w:tcPr>
            <w:tcW w:w="9752" w:type="dxa"/>
            <w:gridSpan w:val="2"/>
            <w:tcBorders>
              <w:top w:val="nil"/>
              <w:left w:val="nil"/>
              <w:bottom w:val="nil"/>
              <w:right w:val="nil"/>
            </w:tcBorders>
          </w:tcPr>
          <w:p w14:paraId="0ACE0BC5" w14:textId="77777777" w:rsidR="00B968A2" w:rsidRPr="00565786" w:rsidRDefault="00B968A2" w:rsidP="00C72CB5"/>
        </w:tc>
      </w:tr>
      <w:tr w:rsidR="00B968A2" w:rsidRPr="00565786" w14:paraId="4DB50998" w14:textId="77777777" w:rsidTr="00C72CB5">
        <w:trPr>
          <w:trHeight w:val="240"/>
          <w:jc w:val="center"/>
        </w:trPr>
        <w:tc>
          <w:tcPr>
            <w:tcW w:w="4876" w:type="dxa"/>
            <w:tcBorders>
              <w:top w:val="nil"/>
              <w:left w:val="nil"/>
              <w:bottom w:val="nil"/>
              <w:right w:val="nil"/>
            </w:tcBorders>
          </w:tcPr>
          <w:p w14:paraId="0B20196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97BCEAF" w14:textId="77777777" w:rsidR="00B968A2" w:rsidRPr="00565786" w:rsidRDefault="00B968A2" w:rsidP="00C72CB5">
            <w:pPr>
              <w:pStyle w:val="AmColumnHeading"/>
            </w:pPr>
            <w:r w:rsidRPr="00565786">
              <w:t>Emendamento</w:t>
            </w:r>
          </w:p>
        </w:tc>
      </w:tr>
      <w:tr w:rsidR="00B968A2" w:rsidRPr="00565786" w14:paraId="0B1A5EB5" w14:textId="77777777" w:rsidTr="00C72CB5">
        <w:trPr>
          <w:jc w:val="center"/>
        </w:trPr>
        <w:tc>
          <w:tcPr>
            <w:tcW w:w="4876" w:type="dxa"/>
            <w:tcBorders>
              <w:top w:val="nil"/>
              <w:left w:val="nil"/>
              <w:bottom w:val="nil"/>
              <w:right w:val="nil"/>
            </w:tcBorders>
          </w:tcPr>
          <w:p w14:paraId="353DF1AC" w14:textId="77777777" w:rsidR="00B968A2" w:rsidRPr="00565786" w:rsidRDefault="00B968A2" w:rsidP="00C72CB5">
            <w:pPr>
              <w:pStyle w:val="Normal6a"/>
            </w:pPr>
            <w:r w:rsidRPr="00565786">
              <w:t>24.</w:t>
            </w:r>
            <w:r w:rsidRPr="00565786">
              <w:tab/>
              <w:t xml:space="preserve">sottolinea </w:t>
            </w:r>
            <w:r w:rsidRPr="00565786">
              <w:rPr>
                <w:b/>
                <w:i/>
              </w:rPr>
              <w:t>la necessità di un approccio equilibrato e coerente alla pianificazione dello spazio marittimo, che tuteli l'accesso a zone</w:t>
            </w:r>
            <w:r w:rsidRPr="00565786">
              <w:t xml:space="preserve"> costiere </w:t>
            </w:r>
            <w:r w:rsidRPr="00565786">
              <w:rPr>
                <w:b/>
                <w:i/>
              </w:rPr>
              <w:t>ricche di nutrienti per le attività</w:t>
            </w:r>
            <w:r w:rsidRPr="00565786">
              <w:t xml:space="preserve"> essenziali </w:t>
            </w:r>
            <w:r w:rsidRPr="00565786">
              <w:rPr>
                <w:b/>
                <w:i/>
              </w:rPr>
              <w:t>di produzione alimentare, quali la pesca e l'acquacoltura</w:t>
            </w:r>
            <w:r w:rsidRPr="00565786">
              <w:t>;</w:t>
            </w:r>
          </w:p>
        </w:tc>
        <w:tc>
          <w:tcPr>
            <w:tcW w:w="4876" w:type="dxa"/>
            <w:tcBorders>
              <w:top w:val="nil"/>
              <w:left w:val="nil"/>
              <w:bottom w:val="nil"/>
              <w:right w:val="nil"/>
            </w:tcBorders>
          </w:tcPr>
          <w:p w14:paraId="246D2B14" w14:textId="77777777" w:rsidR="00B968A2" w:rsidRPr="00565786" w:rsidRDefault="00B968A2" w:rsidP="00C72CB5">
            <w:pPr>
              <w:pStyle w:val="Normal6a"/>
            </w:pPr>
            <w:r w:rsidRPr="00565786">
              <w:t>24.</w:t>
            </w:r>
            <w:r w:rsidRPr="00565786">
              <w:tab/>
              <w:t xml:space="preserve">sottolinea </w:t>
            </w:r>
            <w:r w:rsidRPr="00565786">
              <w:rPr>
                <w:b/>
                <w:i/>
              </w:rPr>
              <w:t>l'importanza di coinvolgere attivamente i pescatori, le organizzazioni di produttori e le comunità</w:t>
            </w:r>
            <w:r w:rsidRPr="00565786">
              <w:t xml:space="preserve"> costiere </w:t>
            </w:r>
            <w:r w:rsidRPr="00565786">
              <w:rPr>
                <w:b/>
                <w:i/>
              </w:rPr>
              <w:t>nella progettazione, nell'attuazione e nella valutazione delle politiche e delle misure di gestione della pesca; sottolinea che la governance partecipativa rafforza la legittimità, la praticità e l'accettazione delle norme, consentendo al contempo l'integrazione delle conoscenze ecologiche locali e dell'esperienza vissuta; chiede meccanismi strutturati per garantire un dialogo continuo tra autorità, scienziati e settore, anche a livello regionale e di bacino marino, e sottolinea che gli approcci di governance condivisa sono</w:t>
            </w:r>
            <w:r w:rsidRPr="00565786">
              <w:t xml:space="preserve"> essenziali </w:t>
            </w:r>
            <w:r w:rsidRPr="00565786">
              <w:rPr>
                <w:b/>
                <w:i/>
              </w:rPr>
              <w:t>per garantire una gestione della pesca sostenibile, adattativa e socialmente equa</w:t>
            </w:r>
            <w:r w:rsidRPr="00565786">
              <w:t>;</w:t>
            </w:r>
          </w:p>
        </w:tc>
      </w:tr>
    </w:tbl>
    <w:p w14:paraId="0DB0015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42F9024" w14:textId="77777777" w:rsidR="00B968A2" w:rsidRPr="00565786" w:rsidRDefault="00B968A2" w:rsidP="00B968A2">
      <w:r w:rsidRPr="00565786">
        <w:rPr>
          <w:rStyle w:val="HideTWBExt"/>
        </w:rPr>
        <w:t>&lt;/Amend&gt;</w:t>
      </w:r>
    </w:p>
    <w:p w14:paraId="331921F1"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377</w:t>
      </w:r>
      <w:r w:rsidRPr="00565786">
        <w:rPr>
          <w:rStyle w:val="HideTWBExt"/>
        </w:rPr>
        <w:t>&lt;/NumAm&gt;</w:t>
      </w:r>
    </w:p>
    <w:p w14:paraId="6637E075"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08AAD468" w14:textId="77777777" w:rsidR="00B968A2" w:rsidRPr="00565786" w:rsidRDefault="00B968A2" w:rsidP="00B968A2">
      <w:pPr>
        <w:pStyle w:val="NormalBold"/>
      </w:pPr>
      <w:r w:rsidRPr="00565786">
        <w:rPr>
          <w:rStyle w:val="HideTWBExt"/>
          <w:b w:val="0"/>
        </w:rPr>
        <w:t>&lt;/RepeatBlock-By&gt;</w:t>
      </w:r>
    </w:p>
    <w:p w14:paraId="1CA33C7A"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D53CB9E" w14:textId="77777777" w:rsidR="00B968A2" w:rsidRPr="00565786" w:rsidRDefault="00B968A2" w:rsidP="00B968A2">
      <w:pPr>
        <w:pStyle w:val="NormalBold"/>
      </w:pPr>
      <w:r w:rsidRPr="00565786">
        <w:rPr>
          <w:rStyle w:val="HideTWBExt"/>
        </w:rPr>
        <w:t>&lt;Article&gt;</w:t>
      </w:r>
      <w:r w:rsidRPr="00565786">
        <w:t>Paragrafo 24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C592078" w14:textId="77777777" w:rsidTr="00C72CB5">
        <w:trPr>
          <w:trHeight w:hRule="exact" w:val="240"/>
          <w:jc w:val="center"/>
        </w:trPr>
        <w:tc>
          <w:tcPr>
            <w:tcW w:w="9752" w:type="dxa"/>
            <w:gridSpan w:val="2"/>
            <w:tcBorders>
              <w:top w:val="nil"/>
              <w:left w:val="nil"/>
              <w:bottom w:val="nil"/>
              <w:right w:val="nil"/>
            </w:tcBorders>
          </w:tcPr>
          <w:p w14:paraId="52B7482F" w14:textId="77777777" w:rsidR="00B968A2" w:rsidRPr="00565786" w:rsidRDefault="00B968A2" w:rsidP="00C72CB5"/>
        </w:tc>
      </w:tr>
      <w:tr w:rsidR="00B968A2" w:rsidRPr="00565786" w14:paraId="2FAD1118" w14:textId="77777777" w:rsidTr="00C72CB5">
        <w:trPr>
          <w:trHeight w:val="240"/>
          <w:jc w:val="center"/>
        </w:trPr>
        <w:tc>
          <w:tcPr>
            <w:tcW w:w="4876" w:type="dxa"/>
            <w:tcBorders>
              <w:top w:val="nil"/>
              <w:left w:val="nil"/>
              <w:bottom w:val="nil"/>
              <w:right w:val="nil"/>
            </w:tcBorders>
          </w:tcPr>
          <w:p w14:paraId="623F7CE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8A86810" w14:textId="77777777" w:rsidR="00B968A2" w:rsidRPr="00565786" w:rsidRDefault="00B968A2" w:rsidP="00C72CB5">
            <w:pPr>
              <w:pStyle w:val="AmColumnHeading"/>
            </w:pPr>
            <w:r w:rsidRPr="00565786">
              <w:t>Emendamento</w:t>
            </w:r>
          </w:p>
        </w:tc>
      </w:tr>
      <w:tr w:rsidR="00B968A2" w:rsidRPr="00565786" w14:paraId="34BD5369" w14:textId="77777777" w:rsidTr="00C72CB5">
        <w:trPr>
          <w:jc w:val="center"/>
        </w:trPr>
        <w:tc>
          <w:tcPr>
            <w:tcW w:w="4876" w:type="dxa"/>
            <w:tcBorders>
              <w:top w:val="nil"/>
              <w:left w:val="nil"/>
              <w:bottom w:val="nil"/>
              <w:right w:val="nil"/>
            </w:tcBorders>
          </w:tcPr>
          <w:p w14:paraId="1D75930C" w14:textId="77777777" w:rsidR="00B968A2" w:rsidRPr="00565786" w:rsidRDefault="00B968A2" w:rsidP="00C72CB5">
            <w:pPr>
              <w:pStyle w:val="Normal6a"/>
            </w:pPr>
          </w:p>
        </w:tc>
        <w:tc>
          <w:tcPr>
            <w:tcW w:w="4876" w:type="dxa"/>
            <w:tcBorders>
              <w:top w:val="nil"/>
              <w:left w:val="nil"/>
              <w:bottom w:val="nil"/>
              <w:right w:val="nil"/>
            </w:tcBorders>
          </w:tcPr>
          <w:p w14:paraId="4296F838" w14:textId="77777777" w:rsidR="00B968A2" w:rsidRPr="00565786" w:rsidRDefault="00B968A2" w:rsidP="00C72CB5">
            <w:pPr>
              <w:pStyle w:val="Normal6a"/>
            </w:pPr>
            <w:r w:rsidRPr="00565786">
              <w:rPr>
                <w:b/>
                <w:i/>
              </w:rPr>
              <w:t>24 bis.</w:t>
            </w:r>
            <w:r w:rsidRPr="00565786">
              <w:tab/>
            </w:r>
            <w:r w:rsidRPr="00565786">
              <w:rPr>
                <w:b/>
                <w:i/>
              </w:rPr>
              <w:t>chiede lo sviluppo di un quadro comune dell'UE in materia di etichettatura e tracciabilità che consenta ai consumatori e agli acquirenti di identificare i prodotti della pesca provenienti da pratiche sostenibili dal punto di vista ambientale, a basso impatto e socialmente responsabili; sottolinea che tale sistema dovrebbe garantire la piena trasparenza per quanto riguarda i metodi di pesca, la selettività degli attrezzi, le condizioni di lavoro e l'origine regionale e promuovere una concorrenza leale con il mercato unico; ritiene che un approccio di mercato differenziato contribuirebbe a premiare i pescatori e gli operatori che adottano pratiche sostenibili, a rafforzare le economie costiere e a incoraggiare l'innovazione e gli investimenti nella transizione verso una pesca a basso impatto;</w:t>
            </w:r>
          </w:p>
        </w:tc>
      </w:tr>
    </w:tbl>
    <w:p w14:paraId="5E35BF8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F019CD2" w14:textId="77777777" w:rsidR="00B968A2" w:rsidRPr="00565786" w:rsidRDefault="00B968A2" w:rsidP="00B968A2">
      <w:r w:rsidRPr="00565786">
        <w:rPr>
          <w:rStyle w:val="HideTWBExt"/>
        </w:rPr>
        <w:t>&lt;/Amend&gt;</w:t>
      </w:r>
    </w:p>
    <w:p w14:paraId="09425B8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378</w:t>
      </w:r>
      <w:r w:rsidRPr="00565786">
        <w:rPr>
          <w:rStyle w:val="HideTWBExt"/>
        </w:rPr>
        <w:t>&lt;/NumAm&gt;</w:t>
      </w:r>
    </w:p>
    <w:p w14:paraId="51BE9014" w14:textId="77777777" w:rsidR="00B968A2" w:rsidRPr="00565786" w:rsidRDefault="00B968A2" w:rsidP="00B968A2">
      <w:pPr>
        <w:pStyle w:val="NormalBold"/>
      </w:pPr>
      <w:r w:rsidRPr="00565786">
        <w:rPr>
          <w:rStyle w:val="HideTWBExt"/>
          <w:b w:val="0"/>
        </w:rPr>
        <w:t>&lt;RepeatBlock-By&gt;&lt;Members&gt;</w:t>
      </w:r>
      <w:r w:rsidRPr="00565786">
        <w:t>Oihane Agirregoitia Martínez, Karin Karlsbro, Stéphanie Yon-Courtin</w:t>
      </w:r>
      <w:r w:rsidRPr="00565786">
        <w:rPr>
          <w:rStyle w:val="HideTWBExt"/>
          <w:b w:val="0"/>
        </w:rPr>
        <w:t>&lt;/Members&gt;</w:t>
      </w:r>
    </w:p>
    <w:p w14:paraId="16AA2C08" w14:textId="77777777" w:rsidR="00B968A2" w:rsidRPr="00565786" w:rsidRDefault="00B968A2" w:rsidP="00B968A2">
      <w:pPr>
        <w:pStyle w:val="NormalBold"/>
      </w:pPr>
      <w:r w:rsidRPr="00565786">
        <w:rPr>
          <w:rStyle w:val="HideTWBExt"/>
          <w:b w:val="0"/>
        </w:rPr>
        <w:t>&lt;/RepeatBlock-By&gt;</w:t>
      </w:r>
    </w:p>
    <w:p w14:paraId="1967DD7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0A6E3CF" w14:textId="77777777" w:rsidR="00B968A2" w:rsidRPr="00565786" w:rsidRDefault="00B968A2" w:rsidP="00B968A2">
      <w:pPr>
        <w:pStyle w:val="NormalBold"/>
      </w:pPr>
      <w:r w:rsidRPr="00565786">
        <w:rPr>
          <w:rStyle w:val="HideTWBExt"/>
        </w:rPr>
        <w:t>&lt;Article&gt;</w:t>
      </w:r>
      <w:r w:rsidRPr="00565786">
        <w:t>Paragrafo 25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32A8A21" w14:textId="77777777" w:rsidTr="00C72CB5">
        <w:trPr>
          <w:trHeight w:hRule="exact" w:val="240"/>
          <w:jc w:val="center"/>
        </w:trPr>
        <w:tc>
          <w:tcPr>
            <w:tcW w:w="9752" w:type="dxa"/>
            <w:gridSpan w:val="2"/>
            <w:tcBorders>
              <w:top w:val="nil"/>
              <w:left w:val="nil"/>
              <w:bottom w:val="nil"/>
              <w:right w:val="nil"/>
            </w:tcBorders>
          </w:tcPr>
          <w:p w14:paraId="5D7E5909" w14:textId="77777777" w:rsidR="00B968A2" w:rsidRPr="00565786" w:rsidRDefault="00B968A2" w:rsidP="00C72CB5"/>
        </w:tc>
      </w:tr>
      <w:tr w:rsidR="00B968A2" w:rsidRPr="00565786" w14:paraId="087839A0" w14:textId="77777777" w:rsidTr="00C72CB5">
        <w:trPr>
          <w:trHeight w:val="240"/>
          <w:jc w:val="center"/>
        </w:trPr>
        <w:tc>
          <w:tcPr>
            <w:tcW w:w="4876" w:type="dxa"/>
            <w:tcBorders>
              <w:top w:val="nil"/>
              <w:left w:val="nil"/>
              <w:bottom w:val="nil"/>
              <w:right w:val="nil"/>
            </w:tcBorders>
          </w:tcPr>
          <w:p w14:paraId="2202085B"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30741E8" w14:textId="77777777" w:rsidR="00B968A2" w:rsidRPr="00565786" w:rsidRDefault="00B968A2" w:rsidP="00C72CB5">
            <w:pPr>
              <w:pStyle w:val="AmColumnHeading"/>
            </w:pPr>
            <w:r w:rsidRPr="00565786">
              <w:t>Emendamento</w:t>
            </w:r>
          </w:p>
        </w:tc>
      </w:tr>
      <w:tr w:rsidR="00B968A2" w:rsidRPr="00565786" w14:paraId="5B4D5726" w14:textId="77777777" w:rsidTr="00C72CB5">
        <w:trPr>
          <w:jc w:val="center"/>
        </w:trPr>
        <w:tc>
          <w:tcPr>
            <w:tcW w:w="4876" w:type="dxa"/>
            <w:tcBorders>
              <w:top w:val="nil"/>
              <w:left w:val="nil"/>
              <w:bottom w:val="nil"/>
              <w:right w:val="nil"/>
            </w:tcBorders>
          </w:tcPr>
          <w:p w14:paraId="07476886" w14:textId="77777777" w:rsidR="00B968A2" w:rsidRPr="00565786" w:rsidRDefault="00B968A2" w:rsidP="00C72CB5">
            <w:pPr>
              <w:pStyle w:val="Normal6a"/>
            </w:pPr>
            <w:r w:rsidRPr="00565786">
              <w:rPr>
                <w:b/>
                <w:i/>
              </w:rPr>
              <w:t>25.</w:t>
            </w:r>
            <w:r w:rsidRPr="00565786">
              <w:tab/>
            </w:r>
            <w:r w:rsidRPr="00565786">
              <w:rPr>
                <w:b/>
                <w:i/>
              </w:rPr>
              <w:t>ribadisce la necessità di garantire condizioni di parità riducendo gli oneri normativi e contrastando la concorrenza sleale delle importazioni prodotte in base a norme ambientali meno rigorose;</w:t>
            </w:r>
          </w:p>
        </w:tc>
        <w:tc>
          <w:tcPr>
            <w:tcW w:w="4876" w:type="dxa"/>
            <w:tcBorders>
              <w:top w:val="nil"/>
              <w:left w:val="nil"/>
              <w:bottom w:val="nil"/>
              <w:right w:val="nil"/>
            </w:tcBorders>
          </w:tcPr>
          <w:p w14:paraId="59819566" w14:textId="77777777" w:rsidR="00B968A2" w:rsidRPr="00565786" w:rsidRDefault="00B968A2" w:rsidP="00C72CB5">
            <w:pPr>
              <w:pStyle w:val="Normal6a"/>
            </w:pPr>
            <w:r w:rsidRPr="00565786">
              <w:rPr>
                <w:b/>
                <w:i/>
              </w:rPr>
              <w:t>soppresso</w:t>
            </w:r>
          </w:p>
        </w:tc>
      </w:tr>
    </w:tbl>
    <w:p w14:paraId="411538A0"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662A3A93" w14:textId="77777777" w:rsidR="00B968A2" w:rsidRPr="00565786" w:rsidRDefault="00B968A2" w:rsidP="00B968A2">
      <w:r w:rsidRPr="00565786">
        <w:rPr>
          <w:rStyle w:val="HideTWBExt"/>
        </w:rPr>
        <w:t>&lt;/Amend&gt;</w:t>
      </w:r>
    </w:p>
    <w:p w14:paraId="4F7F2DBA"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379</w:t>
      </w:r>
      <w:r w:rsidRPr="00565786">
        <w:rPr>
          <w:rStyle w:val="HideTWBExt"/>
        </w:rPr>
        <w:t>&lt;/NumAm&gt;</w:t>
      </w:r>
    </w:p>
    <w:p w14:paraId="5D0A199A"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67850B66" w14:textId="77777777" w:rsidR="00B968A2" w:rsidRPr="00565786" w:rsidRDefault="00B968A2" w:rsidP="00B968A2">
      <w:pPr>
        <w:pStyle w:val="NormalBold"/>
      </w:pPr>
      <w:r w:rsidRPr="00565786">
        <w:rPr>
          <w:rStyle w:val="HideTWBExt"/>
          <w:b w:val="0"/>
        </w:rPr>
        <w:t>&lt;/RepeatBlock-By&gt;</w:t>
      </w:r>
    </w:p>
    <w:p w14:paraId="76133BD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AEAB31D" w14:textId="77777777" w:rsidR="00B968A2" w:rsidRPr="00565786" w:rsidRDefault="00B968A2" w:rsidP="00B968A2">
      <w:pPr>
        <w:pStyle w:val="NormalBold"/>
      </w:pPr>
      <w:r w:rsidRPr="00565786">
        <w:rPr>
          <w:rStyle w:val="HideTWBExt"/>
        </w:rPr>
        <w:t>&lt;Article&gt;</w:t>
      </w:r>
      <w:r w:rsidRPr="00565786">
        <w:t>Paragrafo 25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7EB333B" w14:textId="77777777" w:rsidTr="00C72CB5">
        <w:trPr>
          <w:trHeight w:hRule="exact" w:val="240"/>
          <w:jc w:val="center"/>
        </w:trPr>
        <w:tc>
          <w:tcPr>
            <w:tcW w:w="9752" w:type="dxa"/>
            <w:gridSpan w:val="2"/>
            <w:tcBorders>
              <w:top w:val="nil"/>
              <w:left w:val="nil"/>
              <w:bottom w:val="nil"/>
              <w:right w:val="nil"/>
            </w:tcBorders>
          </w:tcPr>
          <w:p w14:paraId="78E658D7" w14:textId="77777777" w:rsidR="00B968A2" w:rsidRPr="00565786" w:rsidRDefault="00B968A2" w:rsidP="00C72CB5"/>
        </w:tc>
      </w:tr>
      <w:tr w:rsidR="00B968A2" w:rsidRPr="00565786" w14:paraId="0DCCF0D6" w14:textId="77777777" w:rsidTr="00C72CB5">
        <w:trPr>
          <w:trHeight w:val="240"/>
          <w:jc w:val="center"/>
        </w:trPr>
        <w:tc>
          <w:tcPr>
            <w:tcW w:w="4876" w:type="dxa"/>
            <w:tcBorders>
              <w:top w:val="nil"/>
              <w:left w:val="nil"/>
              <w:bottom w:val="nil"/>
              <w:right w:val="nil"/>
            </w:tcBorders>
          </w:tcPr>
          <w:p w14:paraId="5519337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2D8AF61" w14:textId="77777777" w:rsidR="00B968A2" w:rsidRPr="00565786" w:rsidRDefault="00B968A2" w:rsidP="00C72CB5">
            <w:pPr>
              <w:pStyle w:val="AmColumnHeading"/>
            </w:pPr>
            <w:r w:rsidRPr="00565786">
              <w:t>Emendamento</w:t>
            </w:r>
          </w:p>
        </w:tc>
      </w:tr>
      <w:tr w:rsidR="00B968A2" w:rsidRPr="00565786" w14:paraId="170BBBCD" w14:textId="77777777" w:rsidTr="00C72CB5">
        <w:trPr>
          <w:jc w:val="center"/>
        </w:trPr>
        <w:tc>
          <w:tcPr>
            <w:tcW w:w="4876" w:type="dxa"/>
            <w:tcBorders>
              <w:top w:val="nil"/>
              <w:left w:val="nil"/>
              <w:bottom w:val="nil"/>
              <w:right w:val="nil"/>
            </w:tcBorders>
          </w:tcPr>
          <w:p w14:paraId="0A3FF7FE" w14:textId="77777777" w:rsidR="00B968A2" w:rsidRPr="00565786" w:rsidRDefault="00B968A2" w:rsidP="00C72CB5">
            <w:pPr>
              <w:pStyle w:val="Normal6a"/>
            </w:pPr>
            <w:r w:rsidRPr="00565786">
              <w:t>25.</w:t>
            </w:r>
            <w:r w:rsidRPr="00565786">
              <w:tab/>
            </w:r>
            <w:r w:rsidRPr="00565786">
              <w:rPr>
                <w:b/>
                <w:i/>
              </w:rPr>
              <w:t>ribadisce la necessità di</w:t>
            </w:r>
            <w:r w:rsidRPr="00565786">
              <w:t xml:space="preserve"> garantire </w:t>
            </w:r>
            <w:r w:rsidRPr="00565786">
              <w:rPr>
                <w:b/>
                <w:i/>
              </w:rPr>
              <w:t>condizioni di parità riducendo gli oneri normativi e contrastando la concorrenza sleale delle importazioni prodotte in base a norme ambientali meno rigorose</w:t>
            </w:r>
            <w:r w:rsidRPr="00565786">
              <w:t>;</w:t>
            </w:r>
          </w:p>
        </w:tc>
        <w:tc>
          <w:tcPr>
            <w:tcW w:w="4876" w:type="dxa"/>
            <w:tcBorders>
              <w:top w:val="nil"/>
              <w:left w:val="nil"/>
              <w:bottom w:val="nil"/>
              <w:right w:val="nil"/>
            </w:tcBorders>
          </w:tcPr>
          <w:p w14:paraId="5319923B" w14:textId="77777777" w:rsidR="00B968A2" w:rsidRPr="00565786" w:rsidRDefault="00B968A2" w:rsidP="00C72CB5">
            <w:pPr>
              <w:pStyle w:val="Normal6a"/>
            </w:pPr>
            <w:r w:rsidRPr="00565786">
              <w:t>25.</w:t>
            </w:r>
            <w:r w:rsidRPr="00565786">
              <w:tab/>
            </w:r>
            <w:r w:rsidRPr="00565786">
              <w:rPr>
                <w:b/>
                <w:i/>
              </w:rPr>
              <w:t>sottolinea che la pesca dovrebbe essere pienamente integrata in strategie più ampie per lo sviluppo costiero e marittimo, compresa la pianificazione dello spazio marino, la conservazione della biodiversità e la diffusione delle energie rinnovabili; sottolinea che è necessario un approccio equilibrato e coordinato per evitare di emarginare le comunità di pescatori e per</w:t>
            </w:r>
            <w:r w:rsidRPr="00565786">
              <w:t xml:space="preserve"> garantire </w:t>
            </w:r>
            <w:r w:rsidRPr="00565786">
              <w:rPr>
                <w:b/>
                <w:i/>
              </w:rPr>
              <w:t>che le loro conoscenze, le loro esigenze e il loro ruolo economico siano adeguatamente presi in considerazione nei processi decisionali</w:t>
            </w:r>
            <w:r w:rsidRPr="00565786">
              <w:t xml:space="preserve">; </w:t>
            </w:r>
            <w:r w:rsidRPr="00565786">
              <w:rPr>
                <w:b/>
                <w:i/>
              </w:rPr>
              <w:t>sottolinea il potenziale di sinergie positive tra la pesca sostenibile, la conservazione degli oceani, l'energia pulita e lo sviluppo locale, se gestiti attraverso quadri olistici, inclusivi, basati su dati scientifici e adattati territorialmente;</w:t>
            </w:r>
          </w:p>
        </w:tc>
      </w:tr>
    </w:tbl>
    <w:p w14:paraId="38305D3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2742A12" w14:textId="77777777" w:rsidR="00B968A2" w:rsidRPr="00565786" w:rsidRDefault="00B968A2" w:rsidP="00B968A2">
      <w:r w:rsidRPr="00565786">
        <w:rPr>
          <w:rStyle w:val="HideTWBExt"/>
        </w:rPr>
        <w:t>&lt;/Amend&gt;</w:t>
      </w:r>
    </w:p>
    <w:p w14:paraId="10BE1034"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380</w:t>
      </w:r>
      <w:r w:rsidRPr="00565786">
        <w:rPr>
          <w:rStyle w:val="HideTWBExt"/>
        </w:rPr>
        <w:t>&lt;/NumAm&gt;</w:t>
      </w:r>
    </w:p>
    <w:p w14:paraId="66805435" w14:textId="77777777" w:rsidR="00B968A2" w:rsidRPr="00565786" w:rsidRDefault="00B968A2" w:rsidP="00B968A2">
      <w:pPr>
        <w:pStyle w:val="NormalBold"/>
      </w:pPr>
      <w:r w:rsidRPr="00565786">
        <w:rPr>
          <w:rStyle w:val="HideTWBExt"/>
          <w:b w:val="0"/>
        </w:rPr>
        <w:t>&lt;RepeatBlock-By&gt;&lt;Members&gt;</w:t>
      </w:r>
      <w:r w:rsidRPr="00565786">
        <w:t>Rasmus Nordqvist</w:t>
      </w:r>
      <w:r w:rsidRPr="00565786">
        <w:rPr>
          <w:rStyle w:val="HideTWBExt"/>
          <w:b w:val="0"/>
        </w:rPr>
        <w:t>&lt;/Members&gt;</w:t>
      </w:r>
    </w:p>
    <w:p w14:paraId="642B73BB" w14:textId="77777777" w:rsidR="00B968A2" w:rsidRPr="00565786" w:rsidRDefault="00B968A2" w:rsidP="00B968A2">
      <w:r w:rsidRPr="00565786">
        <w:rPr>
          <w:rStyle w:val="HideTWBExt"/>
        </w:rPr>
        <w:t>&lt;AuNomDe&gt;</w:t>
      </w:r>
      <w:r w:rsidRPr="00565786">
        <w:rPr>
          <w:rStyle w:val="HideTWBInt"/>
        </w:rPr>
        <w:t>{Greens/EFA}</w:t>
      </w:r>
      <w:r w:rsidRPr="00565786">
        <w:t>a nome del gruppo Verts/ALE</w:t>
      </w:r>
      <w:r w:rsidRPr="00565786">
        <w:rPr>
          <w:rStyle w:val="HideTWBExt"/>
        </w:rPr>
        <w:t>&lt;/AuNomDe&gt;</w:t>
      </w:r>
    </w:p>
    <w:p w14:paraId="7203BE26" w14:textId="77777777" w:rsidR="00B968A2" w:rsidRPr="00565786" w:rsidRDefault="00B968A2" w:rsidP="00B968A2">
      <w:pPr>
        <w:pStyle w:val="NormalBold"/>
      </w:pPr>
      <w:r w:rsidRPr="00565786">
        <w:rPr>
          <w:rStyle w:val="HideTWBExt"/>
          <w:b w:val="0"/>
        </w:rPr>
        <w:t>&lt;/RepeatBlock-By&gt;</w:t>
      </w:r>
    </w:p>
    <w:p w14:paraId="14A2A341"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E5DBA5F" w14:textId="77777777" w:rsidR="00B968A2" w:rsidRPr="00565786" w:rsidRDefault="00B968A2" w:rsidP="00B968A2">
      <w:pPr>
        <w:pStyle w:val="NormalBold"/>
      </w:pPr>
      <w:r w:rsidRPr="00565786">
        <w:rPr>
          <w:rStyle w:val="HideTWBExt"/>
        </w:rPr>
        <w:t>&lt;Article&gt;</w:t>
      </w:r>
      <w:r w:rsidRPr="00565786">
        <w:t>Paragrafo 25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9BC6F41" w14:textId="77777777" w:rsidTr="00C72CB5">
        <w:trPr>
          <w:trHeight w:hRule="exact" w:val="240"/>
          <w:jc w:val="center"/>
        </w:trPr>
        <w:tc>
          <w:tcPr>
            <w:tcW w:w="9752" w:type="dxa"/>
            <w:gridSpan w:val="2"/>
            <w:tcBorders>
              <w:top w:val="nil"/>
              <w:left w:val="nil"/>
              <w:bottom w:val="nil"/>
              <w:right w:val="nil"/>
            </w:tcBorders>
          </w:tcPr>
          <w:p w14:paraId="2CC3AC79" w14:textId="77777777" w:rsidR="00B968A2" w:rsidRPr="00565786" w:rsidRDefault="00B968A2" w:rsidP="00C72CB5"/>
        </w:tc>
      </w:tr>
      <w:tr w:rsidR="00B968A2" w:rsidRPr="00565786" w14:paraId="799B3B8A" w14:textId="77777777" w:rsidTr="00C72CB5">
        <w:trPr>
          <w:trHeight w:val="240"/>
          <w:jc w:val="center"/>
        </w:trPr>
        <w:tc>
          <w:tcPr>
            <w:tcW w:w="4876" w:type="dxa"/>
            <w:tcBorders>
              <w:top w:val="nil"/>
              <w:left w:val="nil"/>
              <w:bottom w:val="nil"/>
              <w:right w:val="nil"/>
            </w:tcBorders>
          </w:tcPr>
          <w:p w14:paraId="7D04ED85"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1191083" w14:textId="77777777" w:rsidR="00B968A2" w:rsidRPr="00565786" w:rsidRDefault="00B968A2" w:rsidP="00C72CB5">
            <w:pPr>
              <w:pStyle w:val="AmColumnHeading"/>
            </w:pPr>
            <w:r w:rsidRPr="00565786">
              <w:t>Emendamento</w:t>
            </w:r>
          </w:p>
        </w:tc>
      </w:tr>
      <w:tr w:rsidR="00B968A2" w:rsidRPr="00565786" w14:paraId="21A0F981" w14:textId="77777777" w:rsidTr="00C72CB5">
        <w:trPr>
          <w:jc w:val="center"/>
        </w:trPr>
        <w:tc>
          <w:tcPr>
            <w:tcW w:w="4876" w:type="dxa"/>
            <w:tcBorders>
              <w:top w:val="nil"/>
              <w:left w:val="nil"/>
              <w:bottom w:val="nil"/>
              <w:right w:val="nil"/>
            </w:tcBorders>
          </w:tcPr>
          <w:p w14:paraId="5348280D" w14:textId="77777777" w:rsidR="00B968A2" w:rsidRPr="00565786" w:rsidRDefault="00B968A2" w:rsidP="00C72CB5">
            <w:pPr>
              <w:pStyle w:val="Normal6a"/>
            </w:pPr>
            <w:r w:rsidRPr="00565786">
              <w:t>25.</w:t>
            </w:r>
            <w:r w:rsidRPr="00565786">
              <w:tab/>
              <w:t xml:space="preserve">ribadisce la necessità di garantire condizioni di parità </w:t>
            </w:r>
            <w:r w:rsidRPr="00565786">
              <w:rPr>
                <w:b/>
                <w:i/>
              </w:rPr>
              <w:t>riducendo gli oneri normativi</w:t>
            </w:r>
            <w:r w:rsidRPr="00565786">
              <w:t xml:space="preserve"> e contrastando la concorrenza sleale delle importazioni prodotte in base a norme ambientali meno rigorose;</w:t>
            </w:r>
          </w:p>
        </w:tc>
        <w:tc>
          <w:tcPr>
            <w:tcW w:w="4876" w:type="dxa"/>
            <w:tcBorders>
              <w:top w:val="nil"/>
              <w:left w:val="nil"/>
              <w:bottom w:val="nil"/>
              <w:right w:val="nil"/>
            </w:tcBorders>
          </w:tcPr>
          <w:p w14:paraId="12354B93" w14:textId="77777777" w:rsidR="00B968A2" w:rsidRPr="00565786" w:rsidRDefault="00B968A2" w:rsidP="00C72CB5">
            <w:pPr>
              <w:pStyle w:val="Normal6a"/>
            </w:pPr>
            <w:r w:rsidRPr="00565786">
              <w:t>25.</w:t>
            </w:r>
            <w:r w:rsidRPr="00565786">
              <w:tab/>
              <w:t xml:space="preserve">ribadisce la necessità di garantire condizioni di parità </w:t>
            </w:r>
            <w:r w:rsidRPr="00565786">
              <w:rPr>
                <w:b/>
                <w:i/>
              </w:rPr>
              <w:t>agevolando l'attuazione e l'applicazione delle disposizioni</w:t>
            </w:r>
            <w:r w:rsidRPr="00565786">
              <w:t xml:space="preserve"> e contrastando la concorrenza sleale delle importazioni prodotte in base a norme ambientali</w:t>
            </w:r>
            <w:r w:rsidRPr="00565786">
              <w:rPr>
                <w:b/>
                <w:i/>
              </w:rPr>
              <w:t>, sociali e di benessere degli animali</w:t>
            </w:r>
            <w:r w:rsidRPr="00565786">
              <w:t xml:space="preserve"> meno rigorose</w:t>
            </w:r>
            <w:r w:rsidRPr="00565786">
              <w:rPr>
                <w:b/>
                <w:bCs/>
                <w:i/>
                <w:iCs/>
              </w:rPr>
              <w:t>, in modo che l'UE dia l'esempio sostenendo le proprie norme elevate e promuovendo attivamente norme globali più rigorose</w:t>
            </w:r>
            <w:r w:rsidRPr="00565786">
              <w:t>;</w:t>
            </w:r>
          </w:p>
        </w:tc>
      </w:tr>
    </w:tbl>
    <w:p w14:paraId="37909F0F"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4232CA15" w14:textId="77777777" w:rsidR="00B968A2" w:rsidRPr="00565786" w:rsidRDefault="00B968A2" w:rsidP="00B968A2">
      <w:r w:rsidRPr="00565786">
        <w:rPr>
          <w:rStyle w:val="HideTWBExt"/>
        </w:rPr>
        <w:t>&lt;/Amend&gt;</w:t>
      </w:r>
    </w:p>
    <w:p w14:paraId="167A916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381</w:t>
      </w:r>
      <w:r w:rsidRPr="00565786">
        <w:rPr>
          <w:rStyle w:val="HideTWBExt"/>
        </w:rPr>
        <w:t>&lt;/NumAm&gt;</w:t>
      </w:r>
    </w:p>
    <w:p w14:paraId="772A15D4"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2494634C" w14:textId="77777777" w:rsidR="00B968A2" w:rsidRPr="00565786" w:rsidRDefault="00B968A2" w:rsidP="00B968A2">
      <w:pPr>
        <w:pStyle w:val="NormalBold"/>
      </w:pPr>
      <w:r w:rsidRPr="00565786">
        <w:rPr>
          <w:rStyle w:val="HideTWBExt"/>
          <w:b w:val="0"/>
        </w:rPr>
        <w:t>&lt;/RepeatBlock-By&gt;</w:t>
      </w:r>
    </w:p>
    <w:p w14:paraId="6BB2290F"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CDE051C" w14:textId="77777777" w:rsidR="00B968A2" w:rsidRPr="00565786" w:rsidRDefault="00B968A2" w:rsidP="00B968A2">
      <w:pPr>
        <w:pStyle w:val="NormalBold"/>
      </w:pPr>
      <w:r w:rsidRPr="00565786">
        <w:rPr>
          <w:rStyle w:val="HideTWBExt"/>
        </w:rPr>
        <w:t>&lt;Article&gt;</w:t>
      </w:r>
      <w:r w:rsidRPr="00565786">
        <w:t>Paragrafo 25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53213AC4" w14:textId="77777777" w:rsidTr="00C72CB5">
        <w:trPr>
          <w:trHeight w:hRule="exact" w:val="240"/>
          <w:jc w:val="center"/>
        </w:trPr>
        <w:tc>
          <w:tcPr>
            <w:tcW w:w="9752" w:type="dxa"/>
            <w:gridSpan w:val="2"/>
            <w:tcBorders>
              <w:top w:val="nil"/>
              <w:left w:val="nil"/>
              <w:bottom w:val="nil"/>
              <w:right w:val="nil"/>
            </w:tcBorders>
          </w:tcPr>
          <w:p w14:paraId="5C76C2EF" w14:textId="77777777" w:rsidR="00B968A2" w:rsidRPr="00565786" w:rsidRDefault="00B968A2" w:rsidP="00C72CB5"/>
        </w:tc>
      </w:tr>
      <w:tr w:rsidR="00B968A2" w:rsidRPr="00565786" w14:paraId="57862EBC" w14:textId="77777777" w:rsidTr="00C72CB5">
        <w:trPr>
          <w:trHeight w:val="240"/>
          <w:jc w:val="center"/>
        </w:trPr>
        <w:tc>
          <w:tcPr>
            <w:tcW w:w="4876" w:type="dxa"/>
            <w:tcBorders>
              <w:top w:val="nil"/>
              <w:left w:val="nil"/>
              <w:bottom w:val="nil"/>
              <w:right w:val="nil"/>
            </w:tcBorders>
          </w:tcPr>
          <w:p w14:paraId="3CD85947"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2E5DE18" w14:textId="77777777" w:rsidR="00B968A2" w:rsidRPr="00565786" w:rsidRDefault="00B968A2" w:rsidP="00C72CB5">
            <w:pPr>
              <w:pStyle w:val="AmColumnHeading"/>
            </w:pPr>
            <w:r w:rsidRPr="00565786">
              <w:t>Emendamento</w:t>
            </w:r>
          </w:p>
        </w:tc>
      </w:tr>
      <w:tr w:rsidR="00B968A2" w:rsidRPr="00565786" w14:paraId="11152A6A" w14:textId="77777777" w:rsidTr="00C72CB5">
        <w:trPr>
          <w:jc w:val="center"/>
        </w:trPr>
        <w:tc>
          <w:tcPr>
            <w:tcW w:w="4876" w:type="dxa"/>
            <w:tcBorders>
              <w:top w:val="nil"/>
              <w:left w:val="nil"/>
              <w:bottom w:val="nil"/>
              <w:right w:val="nil"/>
            </w:tcBorders>
          </w:tcPr>
          <w:p w14:paraId="51BBD157" w14:textId="77777777" w:rsidR="00B968A2" w:rsidRPr="00565786" w:rsidRDefault="00B968A2" w:rsidP="00C72CB5">
            <w:pPr>
              <w:pStyle w:val="Normal6a"/>
            </w:pPr>
            <w:r w:rsidRPr="00565786">
              <w:t>25.</w:t>
            </w:r>
            <w:r w:rsidRPr="00565786">
              <w:tab/>
              <w:t>ribadisce la necessità di garantire condizioni di parità riducendo gli oneri normativi e contrastando la concorrenza sleale delle importazioni prodotte in base a norme ambientali meno rigorose;</w:t>
            </w:r>
          </w:p>
        </w:tc>
        <w:tc>
          <w:tcPr>
            <w:tcW w:w="4876" w:type="dxa"/>
            <w:tcBorders>
              <w:top w:val="nil"/>
              <w:left w:val="nil"/>
              <w:bottom w:val="nil"/>
              <w:right w:val="nil"/>
            </w:tcBorders>
          </w:tcPr>
          <w:p w14:paraId="2D5AD7CA" w14:textId="77777777" w:rsidR="00B968A2" w:rsidRPr="00565786" w:rsidRDefault="00B968A2" w:rsidP="00C72CB5">
            <w:pPr>
              <w:pStyle w:val="Normal6a"/>
            </w:pPr>
            <w:r w:rsidRPr="00565786">
              <w:t>25.</w:t>
            </w:r>
            <w:r w:rsidRPr="00565786">
              <w:tab/>
              <w:t>ribadisce la necessità di garantire condizioni di parità riducendo gli oneri normativi e contrastando la concorrenza sleale delle importazioni prodotte in base a norme ambientali</w:t>
            </w:r>
            <w:r w:rsidRPr="00565786">
              <w:rPr>
                <w:b/>
                <w:i/>
              </w:rPr>
              <w:t>, sanitarie e sociali</w:t>
            </w:r>
            <w:r w:rsidRPr="00565786">
              <w:t xml:space="preserve"> meno rigorose;</w:t>
            </w:r>
          </w:p>
        </w:tc>
      </w:tr>
    </w:tbl>
    <w:p w14:paraId="7408E9AA"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14F911B3" w14:textId="77777777" w:rsidR="00B968A2" w:rsidRPr="006D085E" w:rsidRDefault="00B968A2" w:rsidP="00B968A2">
      <w:pPr>
        <w:rPr>
          <w:lang w:val="fr-BE"/>
        </w:rPr>
      </w:pPr>
      <w:r w:rsidRPr="006D085E">
        <w:rPr>
          <w:rStyle w:val="HideTWBExt"/>
          <w:lang w:val="fr-BE"/>
        </w:rPr>
        <w:t>&lt;/Amend&gt;</w:t>
      </w:r>
    </w:p>
    <w:p w14:paraId="553FCEAE"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382</w:t>
      </w:r>
      <w:r w:rsidRPr="006D085E">
        <w:rPr>
          <w:rStyle w:val="HideTWBExt"/>
          <w:lang w:val="fr-BE"/>
        </w:rPr>
        <w:t>&lt;/NumAm&gt;</w:t>
      </w:r>
    </w:p>
    <w:p w14:paraId="0BE8D3B0"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7E0DBEAE" w14:textId="77777777" w:rsidR="00B968A2" w:rsidRPr="006D085E" w:rsidRDefault="00B968A2" w:rsidP="00B968A2">
      <w:pPr>
        <w:pStyle w:val="NormalBold"/>
        <w:rPr>
          <w:lang w:val="fr-BE"/>
        </w:rPr>
      </w:pPr>
      <w:r w:rsidRPr="006D085E">
        <w:rPr>
          <w:rStyle w:val="HideTWBExt"/>
          <w:b w:val="0"/>
          <w:lang w:val="fr-BE"/>
        </w:rPr>
        <w:t>&lt;/RepeatBlock-By&gt;</w:t>
      </w:r>
    </w:p>
    <w:p w14:paraId="70591ECE"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25FFBFF2" w14:textId="77777777" w:rsidR="00B968A2" w:rsidRPr="00565786" w:rsidRDefault="00B968A2" w:rsidP="00B968A2">
      <w:pPr>
        <w:pStyle w:val="NormalBold"/>
      </w:pPr>
      <w:r w:rsidRPr="00565786">
        <w:rPr>
          <w:rStyle w:val="HideTWBExt"/>
        </w:rPr>
        <w:t>&lt;Article&gt;</w:t>
      </w:r>
      <w:r w:rsidRPr="00565786">
        <w:t>Paragrafo 25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9E36307" w14:textId="77777777" w:rsidTr="00C72CB5">
        <w:trPr>
          <w:trHeight w:hRule="exact" w:val="240"/>
          <w:jc w:val="center"/>
        </w:trPr>
        <w:tc>
          <w:tcPr>
            <w:tcW w:w="9752" w:type="dxa"/>
            <w:gridSpan w:val="2"/>
            <w:tcBorders>
              <w:top w:val="nil"/>
              <w:left w:val="nil"/>
              <w:bottom w:val="nil"/>
              <w:right w:val="nil"/>
            </w:tcBorders>
          </w:tcPr>
          <w:p w14:paraId="5F736B2C" w14:textId="77777777" w:rsidR="00B968A2" w:rsidRPr="00565786" w:rsidRDefault="00B968A2" w:rsidP="00C72CB5"/>
        </w:tc>
      </w:tr>
      <w:tr w:rsidR="00B968A2" w:rsidRPr="00565786" w14:paraId="221BC8FF" w14:textId="77777777" w:rsidTr="00C72CB5">
        <w:trPr>
          <w:trHeight w:val="240"/>
          <w:jc w:val="center"/>
        </w:trPr>
        <w:tc>
          <w:tcPr>
            <w:tcW w:w="4876" w:type="dxa"/>
            <w:tcBorders>
              <w:top w:val="nil"/>
              <w:left w:val="nil"/>
              <w:bottom w:val="nil"/>
              <w:right w:val="nil"/>
            </w:tcBorders>
          </w:tcPr>
          <w:p w14:paraId="535B00E6"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653E4CF9" w14:textId="77777777" w:rsidR="00B968A2" w:rsidRPr="00565786" w:rsidRDefault="00B968A2" w:rsidP="00C72CB5">
            <w:pPr>
              <w:pStyle w:val="AmColumnHeading"/>
            </w:pPr>
            <w:r w:rsidRPr="00565786">
              <w:t>Emendamento</w:t>
            </w:r>
          </w:p>
        </w:tc>
      </w:tr>
      <w:tr w:rsidR="00B968A2" w:rsidRPr="00565786" w14:paraId="2B02C263" w14:textId="77777777" w:rsidTr="00C72CB5">
        <w:trPr>
          <w:jc w:val="center"/>
        </w:trPr>
        <w:tc>
          <w:tcPr>
            <w:tcW w:w="4876" w:type="dxa"/>
            <w:tcBorders>
              <w:top w:val="nil"/>
              <w:left w:val="nil"/>
              <w:bottom w:val="nil"/>
              <w:right w:val="nil"/>
            </w:tcBorders>
          </w:tcPr>
          <w:p w14:paraId="1EFA9EA1" w14:textId="77777777" w:rsidR="00B968A2" w:rsidRPr="00565786" w:rsidRDefault="00B968A2" w:rsidP="00C72CB5">
            <w:pPr>
              <w:pStyle w:val="Normal6a"/>
            </w:pPr>
            <w:r w:rsidRPr="00565786">
              <w:t>25.</w:t>
            </w:r>
            <w:r w:rsidRPr="00565786">
              <w:tab/>
              <w:t xml:space="preserve">ribadisce la necessità di garantire condizioni di parità riducendo gli oneri normativi e contrastando la concorrenza sleale </w:t>
            </w:r>
            <w:r w:rsidRPr="00565786">
              <w:rPr>
                <w:b/>
                <w:i/>
              </w:rPr>
              <w:t>delle importazioni prodotte in base a norme ambientali meno rigorose</w:t>
            </w:r>
            <w:r w:rsidRPr="00565786">
              <w:t>;</w:t>
            </w:r>
          </w:p>
        </w:tc>
        <w:tc>
          <w:tcPr>
            <w:tcW w:w="4876" w:type="dxa"/>
            <w:tcBorders>
              <w:top w:val="nil"/>
              <w:left w:val="nil"/>
              <w:bottom w:val="nil"/>
              <w:right w:val="nil"/>
            </w:tcBorders>
          </w:tcPr>
          <w:p w14:paraId="0FA43E9D" w14:textId="77777777" w:rsidR="00B968A2" w:rsidRPr="00565786" w:rsidRDefault="00B968A2" w:rsidP="00C72CB5">
            <w:pPr>
              <w:pStyle w:val="Normal6a"/>
            </w:pPr>
            <w:r w:rsidRPr="00565786">
              <w:t>25.</w:t>
            </w:r>
            <w:r w:rsidRPr="00565786">
              <w:tab/>
              <w:t xml:space="preserve">ribadisce la necessità di garantire condizioni di parità riducendo gli oneri normativi e contrastando </w:t>
            </w:r>
            <w:r w:rsidRPr="00565786">
              <w:rPr>
                <w:b/>
                <w:i/>
              </w:rPr>
              <w:t>le importazioni basate sulla</w:t>
            </w:r>
            <w:r w:rsidRPr="00565786">
              <w:t xml:space="preserve"> concorrenza sleale;</w:t>
            </w:r>
          </w:p>
        </w:tc>
      </w:tr>
    </w:tbl>
    <w:p w14:paraId="23E8100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18BBC200" w14:textId="77777777" w:rsidR="00B968A2" w:rsidRPr="00565786" w:rsidRDefault="00B968A2" w:rsidP="00B968A2">
      <w:r w:rsidRPr="00565786">
        <w:rPr>
          <w:rStyle w:val="HideTWBExt"/>
        </w:rPr>
        <w:t>&lt;/Amend&gt;</w:t>
      </w:r>
    </w:p>
    <w:p w14:paraId="1A9C1D90"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383</w:t>
      </w:r>
      <w:r w:rsidRPr="00565786">
        <w:rPr>
          <w:rStyle w:val="HideTWBExt"/>
        </w:rPr>
        <w:t>&lt;/NumAm&gt;</w:t>
      </w:r>
    </w:p>
    <w:p w14:paraId="7226D37C" w14:textId="77777777" w:rsidR="00B968A2" w:rsidRPr="00565786" w:rsidRDefault="00B968A2" w:rsidP="00B968A2">
      <w:pPr>
        <w:pStyle w:val="NormalBold"/>
      </w:pPr>
      <w:r w:rsidRPr="00565786">
        <w:rPr>
          <w:rStyle w:val="HideTWBExt"/>
          <w:b w:val="0"/>
        </w:rPr>
        <w:t>&lt;RepeatBlock-By&gt;&lt;Members&gt;</w:t>
      </w:r>
      <w:r w:rsidRPr="00565786">
        <w:t>Emma Fourreau</w:t>
      </w:r>
      <w:r w:rsidRPr="00565786">
        <w:rPr>
          <w:rStyle w:val="HideTWBExt"/>
          <w:b w:val="0"/>
        </w:rPr>
        <w:t>&lt;/Members&gt;</w:t>
      </w:r>
    </w:p>
    <w:p w14:paraId="568C2266" w14:textId="77777777" w:rsidR="00B968A2" w:rsidRPr="00565786" w:rsidRDefault="00B968A2" w:rsidP="00B968A2">
      <w:pPr>
        <w:pStyle w:val="NormalBold"/>
      </w:pPr>
      <w:r w:rsidRPr="00565786">
        <w:rPr>
          <w:rStyle w:val="HideTWBExt"/>
          <w:b w:val="0"/>
        </w:rPr>
        <w:t>&lt;/RepeatBlock-By&gt;</w:t>
      </w:r>
    </w:p>
    <w:p w14:paraId="591081B0"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694C2696" w14:textId="77777777" w:rsidR="00B968A2" w:rsidRPr="00565786" w:rsidRDefault="00B968A2" w:rsidP="00B968A2">
      <w:pPr>
        <w:pStyle w:val="NormalBold"/>
      </w:pPr>
      <w:r w:rsidRPr="00565786">
        <w:rPr>
          <w:rStyle w:val="HideTWBExt"/>
        </w:rPr>
        <w:t>&lt;Article&gt;</w:t>
      </w:r>
      <w:r w:rsidRPr="00565786">
        <w:t>Paragrafo 25</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4E5A10C" w14:textId="77777777" w:rsidTr="00C72CB5">
        <w:trPr>
          <w:trHeight w:hRule="exact" w:val="240"/>
          <w:jc w:val="center"/>
        </w:trPr>
        <w:tc>
          <w:tcPr>
            <w:tcW w:w="9752" w:type="dxa"/>
            <w:gridSpan w:val="2"/>
            <w:tcBorders>
              <w:top w:val="nil"/>
              <w:left w:val="nil"/>
              <w:bottom w:val="nil"/>
              <w:right w:val="nil"/>
            </w:tcBorders>
          </w:tcPr>
          <w:p w14:paraId="297126AE" w14:textId="77777777" w:rsidR="00B968A2" w:rsidRPr="00565786" w:rsidRDefault="00B968A2" w:rsidP="00C72CB5"/>
        </w:tc>
      </w:tr>
      <w:tr w:rsidR="00B968A2" w:rsidRPr="00565786" w14:paraId="6815345D" w14:textId="77777777" w:rsidTr="00C72CB5">
        <w:trPr>
          <w:trHeight w:val="240"/>
          <w:jc w:val="center"/>
        </w:trPr>
        <w:tc>
          <w:tcPr>
            <w:tcW w:w="4876" w:type="dxa"/>
            <w:tcBorders>
              <w:top w:val="nil"/>
              <w:left w:val="nil"/>
              <w:bottom w:val="nil"/>
              <w:right w:val="nil"/>
            </w:tcBorders>
          </w:tcPr>
          <w:p w14:paraId="28604046"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F8E7B19" w14:textId="77777777" w:rsidR="00B968A2" w:rsidRPr="00565786" w:rsidRDefault="00B968A2" w:rsidP="00C72CB5">
            <w:pPr>
              <w:pStyle w:val="AmColumnHeading"/>
            </w:pPr>
            <w:r w:rsidRPr="00565786">
              <w:t>Emendamento</w:t>
            </w:r>
          </w:p>
        </w:tc>
      </w:tr>
      <w:tr w:rsidR="00B968A2" w:rsidRPr="00565786" w14:paraId="797E3E49" w14:textId="77777777" w:rsidTr="00C72CB5">
        <w:trPr>
          <w:jc w:val="center"/>
        </w:trPr>
        <w:tc>
          <w:tcPr>
            <w:tcW w:w="4876" w:type="dxa"/>
            <w:tcBorders>
              <w:top w:val="nil"/>
              <w:left w:val="nil"/>
              <w:bottom w:val="nil"/>
              <w:right w:val="nil"/>
            </w:tcBorders>
          </w:tcPr>
          <w:p w14:paraId="1086BC2A" w14:textId="77777777" w:rsidR="00B968A2" w:rsidRPr="00565786" w:rsidRDefault="00B968A2" w:rsidP="00C72CB5">
            <w:pPr>
              <w:pStyle w:val="Normal6a"/>
            </w:pPr>
            <w:r w:rsidRPr="00565786">
              <w:t>25.</w:t>
            </w:r>
            <w:r w:rsidRPr="00565786">
              <w:tab/>
              <w:t xml:space="preserve">ribadisce la necessità di garantire condizioni di parità </w:t>
            </w:r>
            <w:r w:rsidRPr="00565786">
              <w:rPr>
                <w:b/>
                <w:i/>
              </w:rPr>
              <w:t>riducendo gli oneri normativi e</w:t>
            </w:r>
            <w:r w:rsidRPr="00565786">
              <w:t xml:space="preserve"> contrastando la concorrenza sleale delle importazioni prodotte in base a norme ambientali meno rigorose;</w:t>
            </w:r>
          </w:p>
        </w:tc>
        <w:tc>
          <w:tcPr>
            <w:tcW w:w="4876" w:type="dxa"/>
            <w:tcBorders>
              <w:top w:val="nil"/>
              <w:left w:val="nil"/>
              <w:bottom w:val="nil"/>
              <w:right w:val="nil"/>
            </w:tcBorders>
          </w:tcPr>
          <w:p w14:paraId="1BED4BB6" w14:textId="77777777" w:rsidR="00B968A2" w:rsidRPr="00565786" w:rsidRDefault="00B968A2" w:rsidP="00C72CB5">
            <w:pPr>
              <w:pStyle w:val="Normal6a"/>
            </w:pPr>
            <w:r w:rsidRPr="00565786">
              <w:t>25.</w:t>
            </w:r>
            <w:r w:rsidRPr="00565786">
              <w:tab/>
              <w:t>ribadisce la necessità di garantire condizioni di parità contrastando la concorrenza sleale delle importazioni prodotte in base a norme ambientali meno rigorose;</w:t>
            </w:r>
          </w:p>
        </w:tc>
      </w:tr>
    </w:tbl>
    <w:p w14:paraId="7B28670F"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806A40F" w14:textId="77777777" w:rsidR="00B968A2" w:rsidRPr="00565786" w:rsidRDefault="00B968A2" w:rsidP="00B968A2">
      <w:r w:rsidRPr="00565786">
        <w:rPr>
          <w:rStyle w:val="HideTWBExt"/>
        </w:rPr>
        <w:t>&lt;/Amend&gt;</w:t>
      </w:r>
    </w:p>
    <w:p w14:paraId="3A2CC447"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384</w:t>
      </w:r>
      <w:r w:rsidRPr="00565786">
        <w:rPr>
          <w:rStyle w:val="HideTWBExt"/>
        </w:rPr>
        <w:t>&lt;/NumAm&gt;</w:t>
      </w:r>
    </w:p>
    <w:p w14:paraId="6272A87D"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63B6B54D" w14:textId="77777777" w:rsidR="00B968A2" w:rsidRPr="00565786" w:rsidRDefault="00B968A2" w:rsidP="00B968A2">
      <w:pPr>
        <w:pStyle w:val="NormalBold"/>
      </w:pPr>
      <w:r w:rsidRPr="00565786">
        <w:rPr>
          <w:rStyle w:val="HideTWBExt"/>
          <w:b w:val="0"/>
        </w:rPr>
        <w:t>&lt;/RepeatBlock-By&gt;</w:t>
      </w:r>
    </w:p>
    <w:p w14:paraId="7356286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B590B07" w14:textId="77777777" w:rsidR="00B968A2" w:rsidRPr="00565786" w:rsidRDefault="00B968A2" w:rsidP="00B968A2">
      <w:pPr>
        <w:pStyle w:val="NormalBold"/>
      </w:pPr>
      <w:r w:rsidRPr="00565786">
        <w:rPr>
          <w:rStyle w:val="HideTWBExt"/>
        </w:rPr>
        <w:t>&lt;Article&gt;</w:t>
      </w:r>
      <w:r w:rsidRPr="00565786">
        <w:t>Paragrafo 25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9633D24" w14:textId="77777777" w:rsidTr="00C72CB5">
        <w:trPr>
          <w:trHeight w:hRule="exact" w:val="240"/>
          <w:jc w:val="center"/>
        </w:trPr>
        <w:tc>
          <w:tcPr>
            <w:tcW w:w="9752" w:type="dxa"/>
            <w:gridSpan w:val="2"/>
            <w:tcBorders>
              <w:top w:val="nil"/>
              <w:left w:val="nil"/>
              <w:bottom w:val="nil"/>
              <w:right w:val="nil"/>
            </w:tcBorders>
          </w:tcPr>
          <w:p w14:paraId="3208DF17" w14:textId="77777777" w:rsidR="00B968A2" w:rsidRPr="00565786" w:rsidRDefault="00B968A2" w:rsidP="00C72CB5"/>
        </w:tc>
      </w:tr>
      <w:tr w:rsidR="00B968A2" w:rsidRPr="00565786" w14:paraId="6E5B56B5" w14:textId="77777777" w:rsidTr="00C72CB5">
        <w:trPr>
          <w:trHeight w:val="240"/>
          <w:jc w:val="center"/>
        </w:trPr>
        <w:tc>
          <w:tcPr>
            <w:tcW w:w="4876" w:type="dxa"/>
            <w:tcBorders>
              <w:top w:val="nil"/>
              <w:left w:val="nil"/>
              <w:bottom w:val="nil"/>
              <w:right w:val="nil"/>
            </w:tcBorders>
          </w:tcPr>
          <w:p w14:paraId="0F2D420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5649F57B" w14:textId="77777777" w:rsidR="00B968A2" w:rsidRPr="00565786" w:rsidRDefault="00B968A2" w:rsidP="00C72CB5">
            <w:pPr>
              <w:pStyle w:val="AmColumnHeading"/>
            </w:pPr>
            <w:r w:rsidRPr="00565786">
              <w:t>Emendamento</w:t>
            </w:r>
          </w:p>
        </w:tc>
      </w:tr>
      <w:tr w:rsidR="00B968A2" w:rsidRPr="00565786" w14:paraId="75553EA5" w14:textId="77777777" w:rsidTr="00C72CB5">
        <w:trPr>
          <w:jc w:val="center"/>
        </w:trPr>
        <w:tc>
          <w:tcPr>
            <w:tcW w:w="4876" w:type="dxa"/>
            <w:tcBorders>
              <w:top w:val="nil"/>
              <w:left w:val="nil"/>
              <w:bottom w:val="nil"/>
              <w:right w:val="nil"/>
            </w:tcBorders>
          </w:tcPr>
          <w:p w14:paraId="411A5497" w14:textId="77777777" w:rsidR="00B968A2" w:rsidRPr="00565786" w:rsidRDefault="00B968A2" w:rsidP="00C72CB5">
            <w:pPr>
              <w:pStyle w:val="Normal6a"/>
            </w:pPr>
          </w:p>
        </w:tc>
        <w:tc>
          <w:tcPr>
            <w:tcW w:w="4876" w:type="dxa"/>
            <w:tcBorders>
              <w:top w:val="nil"/>
              <w:left w:val="nil"/>
              <w:bottom w:val="nil"/>
              <w:right w:val="nil"/>
            </w:tcBorders>
          </w:tcPr>
          <w:p w14:paraId="2A2C01FE" w14:textId="77777777" w:rsidR="00B968A2" w:rsidRPr="00565786" w:rsidRDefault="00B968A2" w:rsidP="00C72CB5">
            <w:pPr>
              <w:pStyle w:val="Normal6a"/>
            </w:pPr>
            <w:r w:rsidRPr="00565786">
              <w:rPr>
                <w:b/>
                <w:i/>
              </w:rPr>
              <w:t>25 bis.</w:t>
            </w:r>
            <w:r w:rsidRPr="00565786">
              <w:tab/>
            </w:r>
            <w:r w:rsidRPr="00565786">
              <w:rPr>
                <w:b/>
                <w:i/>
              </w:rPr>
              <w:t>sottolinea l'importanza di migliorare la raccolta, l'accessibilità e l'uso dei dati ambientali, socioeconomici e operativi nel settore della pesca, anche attraverso strumenti digitali e approcci di monitoraggio partecipativo; sottolinea che dati efficaci e tempestivi sono essenziali per un processo decisionale scientificamente informato e per adeguare le politiche alle mutevoli condizioni ecologiche ed economiche; chiede una maggiore integrazione tra i sistemi di conoscenza, tra cui la ricerca scientifica, le conoscenze ecologiche tradizionali e i dati operativi in tempo reale, al fine di sostenere una governance della pesca più reattiva, equa e sostenibile;</w:t>
            </w:r>
          </w:p>
        </w:tc>
      </w:tr>
    </w:tbl>
    <w:p w14:paraId="625123D2"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DD80E12" w14:textId="77777777" w:rsidR="00B968A2" w:rsidRPr="00565786" w:rsidRDefault="00B968A2" w:rsidP="00B968A2">
      <w:r w:rsidRPr="00565786">
        <w:rPr>
          <w:rStyle w:val="HideTWBExt"/>
        </w:rPr>
        <w:t>&lt;/Amend&gt;</w:t>
      </w:r>
    </w:p>
    <w:p w14:paraId="284BDEC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385</w:t>
      </w:r>
      <w:r w:rsidRPr="00565786">
        <w:rPr>
          <w:rStyle w:val="HideTWBExt"/>
        </w:rPr>
        <w:t>&lt;/NumAm&gt;</w:t>
      </w:r>
    </w:p>
    <w:p w14:paraId="01AEDF4D" w14:textId="77777777" w:rsidR="00B968A2" w:rsidRPr="00565786" w:rsidRDefault="00B968A2" w:rsidP="00B968A2">
      <w:pPr>
        <w:pStyle w:val="NormalBold"/>
      </w:pPr>
      <w:r w:rsidRPr="00565786">
        <w:rPr>
          <w:rStyle w:val="HideTWBExt"/>
          <w:b w:val="0"/>
        </w:rPr>
        <w:t>&lt;RepeatBlock-By&gt;&lt;Members&gt;</w:t>
      </w:r>
      <w:r w:rsidRPr="00565786">
        <w:t>Eric Sargiacomo, Sérgio Gonçalves</w:t>
      </w:r>
      <w:r w:rsidRPr="00565786">
        <w:rPr>
          <w:rStyle w:val="HideTWBExt"/>
          <w:b w:val="0"/>
        </w:rPr>
        <w:t>&lt;/Members&gt;</w:t>
      </w:r>
    </w:p>
    <w:p w14:paraId="2CB94060" w14:textId="77777777" w:rsidR="00B968A2" w:rsidRPr="00565786" w:rsidRDefault="00B968A2" w:rsidP="00B968A2">
      <w:pPr>
        <w:pStyle w:val="NormalBold"/>
      </w:pPr>
      <w:r w:rsidRPr="00565786">
        <w:rPr>
          <w:rStyle w:val="HideTWBExt"/>
          <w:b w:val="0"/>
        </w:rPr>
        <w:t>&lt;/RepeatBlock-By&gt;</w:t>
      </w:r>
    </w:p>
    <w:p w14:paraId="59E76D94"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1E63BB48" w14:textId="77777777" w:rsidR="00B968A2" w:rsidRPr="00565786" w:rsidRDefault="00B968A2" w:rsidP="00B968A2">
      <w:pPr>
        <w:pStyle w:val="NormalBold"/>
      </w:pPr>
      <w:r w:rsidRPr="00565786">
        <w:rPr>
          <w:rStyle w:val="HideTWBExt"/>
        </w:rPr>
        <w:t>&lt;Article&gt;</w:t>
      </w:r>
      <w:r w:rsidRPr="00565786">
        <w:t>Paragrafo 25 bis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743056A5" w14:textId="77777777" w:rsidTr="00C72CB5">
        <w:trPr>
          <w:trHeight w:hRule="exact" w:val="240"/>
          <w:jc w:val="center"/>
        </w:trPr>
        <w:tc>
          <w:tcPr>
            <w:tcW w:w="9752" w:type="dxa"/>
            <w:gridSpan w:val="2"/>
            <w:tcBorders>
              <w:top w:val="nil"/>
              <w:left w:val="nil"/>
              <w:bottom w:val="nil"/>
              <w:right w:val="nil"/>
            </w:tcBorders>
          </w:tcPr>
          <w:p w14:paraId="73147DF0" w14:textId="77777777" w:rsidR="00B968A2" w:rsidRPr="00565786" w:rsidRDefault="00B968A2" w:rsidP="00C72CB5"/>
        </w:tc>
      </w:tr>
      <w:tr w:rsidR="00B968A2" w:rsidRPr="00565786" w14:paraId="4A61CD08" w14:textId="77777777" w:rsidTr="00C72CB5">
        <w:trPr>
          <w:trHeight w:val="240"/>
          <w:jc w:val="center"/>
        </w:trPr>
        <w:tc>
          <w:tcPr>
            <w:tcW w:w="4876" w:type="dxa"/>
            <w:tcBorders>
              <w:top w:val="nil"/>
              <w:left w:val="nil"/>
              <w:bottom w:val="nil"/>
              <w:right w:val="nil"/>
            </w:tcBorders>
          </w:tcPr>
          <w:p w14:paraId="7D78FEE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25D7298D" w14:textId="77777777" w:rsidR="00B968A2" w:rsidRPr="00565786" w:rsidRDefault="00B968A2" w:rsidP="00C72CB5">
            <w:pPr>
              <w:pStyle w:val="AmColumnHeading"/>
            </w:pPr>
            <w:r w:rsidRPr="00565786">
              <w:t>Emendamento</w:t>
            </w:r>
          </w:p>
        </w:tc>
      </w:tr>
      <w:tr w:rsidR="00B968A2" w:rsidRPr="00565786" w14:paraId="689B8868" w14:textId="77777777" w:rsidTr="00C72CB5">
        <w:trPr>
          <w:jc w:val="center"/>
        </w:trPr>
        <w:tc>
          <w:tcPr>
            <w:tcW w:w="4876" w:type="dxa"/>
            <w:tcBorders>
              <w:top w:val="nil"/>
              <w:left w:val="nil"/>
              <w:bottom w:val="nil"/>
              <w:right w:val="nil"/>
            </w:tcBorders>
          </w:tcPr>
          <w:p w14:paraId="25037856" w14:textId="77777777" w:rsidR="00B968A2" w:rsidRPr="00565786" w:rsidRDefault="00B968A2" w:rsidP="00C72CB5">
            <w:pPr>
              <w:pStyle w:val="Normal6a"/>
            </w:pPr>
          </w:p>
        </w:tc>
        <w:tc>
          <w:tcPr>
            <w:tcW w:w="4876" w:type="dxa"/>
            <w:tcBorders>
              <w:top w:val="nil"/>
              <w:left w:val="nil"/>
              <w:bottom w:val="nil"/>
              <w:right w:val="nil"/>
            </w:tcBorders>
          </w:tcPr>
          <w:p w14:paraId="112C3936" w14:textId="77777777" w:rsidR="00B968A2" w:rsidRPr="00565786" w:rsidRDefault="00B968A2" w:rsidP="00C72CB5">
            <w:pPr>
              <w:pStyle w:val="Normal6a"/>
            </w:pPr>
            <w:r w:rsidRPr="00565786">
              <w:rPr>
                <w:b/>
                <w:i/>
              </w:rPr>
              <w:t>25 bis.</w:t>
            </w:r>
            <w:r w:rsidRPr="00565786">
              <w:tab/>
            </w:r>
            <w:r w:rsidRPr="00565786">
              <w:rPr>
                <w:b/>
                <w:i/>
              </w:rPr>
              <w:t>invita la Commissione a prendere in considerazione, insieme agli Stati membri, un quadro fiscale che incentivi l'energia pulita al fine di favorire la transizione energetica;</w:t>
            </w:r>
          </w:p>
        </w:tc>
      </w:tr>
    </w:tbl>
    <w:p w14:paraId="31CCFC09"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1FEDC195" w14:textId="77777777" w:rsidR="00B968A2" w:rsidRPr="00565786" w:rsidRDefault="00B968A2" w:rsidP="00B968A2">
      <w:r w:rsidRPr="00565786">
        <w:rPr>
          <w:rStyle w:val="HideTWBExt"/>
        </w:rPr>
        <w:t>&lt;/Amend&gt;</w:t>
      </w:r>
    </w:p>
    <w:p w14:paraId="213378A3"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386</w:t>
      </w:r>
      <w:r w:rsidRPr="00565786">
        <w:rPr>
          <w:rStyle w:val="HideTWBExt"/>
        </w:rPr>
        <w:t>&lt;/NumAm&gt;</w:t>
      </w:r>
    </w:p>
    <w:p w14:paraId="4EA7D769"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17FFBAF4" w14:textId="77777777" w:rsidR="00B968A2" w:rsidRPr="00565786" w:rsidRDefault="00B968A2" w:rsidP="00B968A2">
      <w:pPr>
        <w:pStyle w:val="NormalBold"/>
      </w:pPr>
      <w:r w:rsidRPr="00565786">
        <w:rPr>
          <w:rStyle w:val="HideTWBExt"/>
          <w:b w:val="0"/>
        </w:rPr>
        <w:t>&lt;/RepeatBlock-By&gt;</w:t>
      </w:r>
    </w:p>
    <w:p w14:paraId="48B3D405"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35D99231" w14:textId="77777777" w:rsidR="00B968A2" w:rsidRPr="00565786" w:rsidRDefault="00B968A2" w:rsidP="00B968A2">
      <w:pPr>
        <w:pStyle w:val="NormalBold"/>
      </w:pPr>
      <w:r w:rsidRPr="00565786">
        <w:rPr>
          <w:rStyle w:val="HideTWBExt"/>
        </w:rPr>
        <w:t>&lt;Article&gt;</w:t>
      </w:r>
      <w:r w:rsidRPr="00565786">
        <w:t>Paragrafo 25 ter (nuovo)</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47591482" w14:textId="77777777" w:rsidTr="00C72CB5">
        <w:trPr>
          <w:trHeight w:hRule="exact" w:val="240"/>
          <w:jc w:val="center"/>
        </w:trPr>
        <w:tc>
          <w:tcPr>
            <w:tcW w:w="9752" w:type="dxa"/>
            <w:gridSpan w:val="2"/>
            <w:tcBorders>
              <w:top w:val="nil"/>
              <w:left w:val="nil"/>
              <w:bottom w:val="nil"/>
              <w:right w:val="nil"/>
            </w:tcBorders>
          </w:tcPr>
          <w:p w14:paraId="76CA3B7D" w14:textId="77777777" w:rsidR="00B968A2" w:rsidRPr="00565786" w:rsidRDefault="00B968A2" w:rsidP="00C72CB5"/>
        </w:tc>
      </w:tr>
      <w:tr w:rsidR="00B968A2" w:rsidRPr="00565786" w14:paraId="12AC4CDB" w14:textId="77777777" w:rsidTr="00C72CB5">
        <w:trPr>
          <w:trHeight w:val="240"/>
          <w:jc w:val="center"/>
        </w:trPr>
        <w:tc>
          <w:tcPr>
            <w:tcW w:w="4876" w:type="dxa"/>
            <w:tcBorders>
              <w:top w:val="nil"/>
              <w:left w:val="nil"/>
              <w:bottom w:val="nil"/>
              <w:right w:val="nil"/>
            </w:tcBorders>
          </w:tcPr>
          <w:p w14:paraId="3F74A0DC"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784BE565" w14:textId="77777777" w:rsidR="00B968A2" w:rsidRPr="00565786" w:rsidRDefault="00B968A2" w:rsidP="00C72CB5">
            <w:pPr>
              <w:pStyle w:val="AmColumnHeading"/>
            </w:pPr>
            <w:r w:rsidRPr="00565786">
              <w:t>Emendamento</w:t>
            </w:r>
          </w:p>
        </w:tc>
      </w:tr>
      <w:tr w:rsidR="00B968A2" w:rsidRPr="00565786" w14:paraId="6F15BDE7" w14:textId="77777777" w:rsidTr="00C72CB5">
        <w:trPr>
          <w:jc w:val="center"/>
        </w:trPr>
        <w:tc>
          <w:tcPr>
            <w:tcW w:w="4876" w:type="dxa"/>
            <w:tcBorders>
              <w:top w:val="nil"/>
              <w:left w:val="nil"/>
              <w:bottom w:val="nil"/>
              <w:right w:val="nil"/>
            </w:tcBorders>
          </w:tcPr>
          <w:p w14:paraId="770D1617" w14:textId="77777777" w:rsidR="00B968A2" w:rsidRPr="00565786" w:rsidRDefault="00B968A2" w:rsidP="00C72CB5">
            <w:pPr>
              <w:pStyle w:val="Normal6a"/>
            </w:pPr>
          </w:p>
        </w:tc>
        <w:tc>
          <w:tcPr>
            <w:tcW w:w="4876" w:type="dxa"/>
            <w:tcBorders>
              <w:top w:val="nil"/>
              <w:left w:val="nil"/>
              <w:bottom w:val="nil"/>
              <w:right w:val="nil"/>
            </w:tcBorders>
          </w:tcPr>
          <w:p w14:paraId="4C157AD3" w14:textId="77777777" w:rsidR="00B968A2" w:rsidRPr="00565786" w:rsidRDefault="00B968A2" w:rsidP="00C72CB5">
            <w:pPr>
              <w:pStyle w:val="Normal6a"/>
            </w:pPr>
            <w:r w:rsidRPr="00565786">
              <w:rPr>
                <w:b/>
                <w:i/>
              </w:rPr>
              <w:t>25 ter.</w:t>
            </w:r>
            <w:r w:rsidRPr="00565786">
              <w:tab/>
            </w:r>
            <w:r w:rsidRPr="00565786">
              <w:rPr>
                <w:b/>
                <w:i/>
              </w:rPr>
              <w:t>sottolinea il ruolo essenziale della pesca nel garantire la sicurezza alimentare e la nutrizione, in particolare nelle comunità costiere, insulari e remote, in cui l'accesso a fonti proteiche fresche e sane è strettamente legato alla sostenibilità dell'attività di pesca locale; ricorda che il settore della pesca fornisce non solo prodotti grezzi, ma sostiene anche un ecosistema più ampio di occupazione e attività economica nella trasformazione, commercializzazione e distribuzione; chiede politiche pubbliche che rafforzino il contributo della pesca sostenibile ai sistemi alimentari regionali e promuovano le filiere corte, garantendo al contempo che la sostenibilità sociale, ambientale ed economica vada di pari passo;</w:t>
            </w:r>
          </w:p>
        </w:tc>
      </w:tr>
    </w:tbl>
    <w:p w14:paraId="30232B2C"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503C1252" w14:textId="77777777" w:rsidR="00B968A2" w:rsidRPr="00565786" w:rsidRDefault="00B968A2" w:rsidP="00B968A2">
      <w:r w:rsidRPr="00565786">
        <w:rPr>
          <w:rStyle w:val="HideTWBExt"/>
        </w:rPr>
        <w:t>&lt;/Amend&gt;</w:t>
      </w:r>
    </w:p>
    <w:p w14:paraId="76051ACF"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387</w:t>
      </w:r>
      <w:r w:rsidRPr="00565786">
        <w:rPr>
          <w:rStyle w:val="HideTWBExt"/>
        </w:rPr>
        <w:t>&lt;/NumAm&gt;</w:t>
      </w:r>
    </w:p>
    <w:p w14:paraId="3CE2711C" w14:textId="77777777" w:rsidR="00B968A2" w:rsidRPr="00565786" w:rsidRDefault="00B968A2" w:rsidP="00B968A2">
      <w:pPr>
        <w:pStyle w:val="NormalBold"/>
      </w:pPr>
      <w:r w:rsidRPr="00565786">
        <w:rPr>
          <w:rStyle w:val="HideTWBExt"/>
          <w:b w:val="0"/>
        </w:rPr>
        <w:t>&lt;RepeatBlock-By&gt;&lt;Members&gt;</w:t>
      </w:r>
      <w:r w:rsidRPr="00565786">
        <w:t>Sérgio Gonçalves, Idoia Mendia, Nicolás González Casares, Thomas Bajada, André Rodrigues, Eric Sargiacomo</w:t>
      </w:r>
      <w:r w:rsidRPr="00565786">
        <w:rPr>
          <w:rStyle w:val="HideTWBExt"/>
          <w:b w:val="0"/>
        </w:rPr>
        <w:t>&lt;/Members&gt;</w:t>
      </w:r>
    </w:p>
    <w:p w14:paraId="561A0707" w14:textId="77777777" w:rsidR="00B968A2" w:rsidRPr="00565786" w:rsidRDefault="00B968A2" w:rsidP="00B968A2">
      <w:pPr>
        <w:pStyle w:val="NormalBold"/>
      </w:pPr>
      <w:r w:rsidRPr="00565786">
        <w:rPr>
          <w:rStyle w:val="HideTWBExt"/>
          <w:b w:val="0"/>
        </w:rPr>
        <w:t>&lt;/RepeatBlock-By&gt;</w:t>
      </w:r>
    </w:p>
    <w:p w14:paraId="3F8C78CD"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0B032179" w14:textId="77777777" w:rsidR="00B968A2" w:rsidRPr="00565786" w:rsidRDefault="00B968A2" w:rsidP="00B968A2">
      <w:pPr>
        <w:pStyle w:val="NormalBold"/>
      </w:pPr>
      <w:r w:rsidRPr="00565786">
        <w:rPr>
          <w:rStyle w:val="HideTWBExt"/>
        </w:rPr>
        <w:t>&lt;Article&gt;</w:t>
      </w:r>
      <w:r w:rsidRPr="00565786">
        <w:t>Paragrafo 26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EC90697" w14:textId="77777777" w:rsidTr="00C72CB5">
        <w:trPr>
          <w:trHeight w:hRule="exact" w:val="240"/>
          <w:jc w:val="center"/>
        </w:trPr>
        <w:tc>
          <w:tcPr>
            <w:tcW w:w="9752" w:type="dxa"/>
            <w:gridSpan w:val="2"/>
            <w:tcBorders>
              <w:top w:val="nil"/>
              <w:left w:val="nil"/>
              <w:bottom w:val="nil"/>
              <w:right w:val="nil"/>
            </w:tcBorders>
          </w:tcPr>
          <w:p w14:paraId="1227DFFF" w14:textId="77777777" w:rsidR="00B968A2" w:rsidRPr="00565786" w:rsidRDefault="00B968A2" w:rsidP="00C72CB5"/>
        </w:tc>
      </w:tr>
      <w:tr w:rsidR="00B968A2" w:rsidRPr="00565786" w14:paraId="159A0A1C" w14:textId="77777777" w:rsidTr="00C72CB5">
        <w:trPr>
          <w:trHeight w:val="240"/>
          <w:jc w:val="center"/>
        </w:trPr>
        <w:tc>
          <w:tcPr>
            <w:tcW w:w="4876" w:type="dxa"/>
            <w:tcBorders>
              <w:top w:val="nil"/>
              <w:left w:val="nil"/>
              <w:bottom w:val="nil"/>
              <w:right w:val="nil"/>
            </w:tcBorders>
          </w:tcPr>
          <w:p w14:paraId="210E973D"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47CCC478" w14:textId="77777777" w:rsidR="00B968A2" w:rsidRPr="00565786" w:rsidRDefault="00B968A2" w:rsidP="00C72CB5">
            <w:pPr>
              <w:pStyle w:val="AmColumnHeading"/>
            </w:pPr>
            <w:r w:rsidRPr="00565786">
              <w:t>Emendamento</w:t>
            </w:r>
          </w:p>
        </w:tc>
      </w:tr>
      <w:tr w:rsidR="00B968A2" w:rsidRPr="00565786" w14:paraId="31B9F498" w14:textId="77777777" w:rsidTr="00C72CB5">
        <w:trPr>
          <w:jc w:val="center"/>
        </w:trPr>
        <w:tc>
          <w:tcPr>
            <w:tcW w:w="4876" w:type="dxa"/>
            <w:tcBorders>
              <w:top w:val="nil"/>
              <w:left w:val="nil"/>
              <w:bottom w:val="nil"/>
              <w:right w:val="nil"/>
            </w:tcBorders>
          </w:tcPr>
          <w:p w14:paraId="518297D5" w14:textId="77777777" w:rsidR="00B968A2" w:rsidRPr="00565786" w:rsidRDefault="00B968A2" w:rsidP="00C72CB5">
            <w:pPr>
              <w:pStyle w:val="Normal6a"/>
            </w:pPr>
            <w:r w:rsidRPr="00565786">
              <w:rPr>
                <w:b/>
                <w:i/>
              </w:rPr>
              <w:t>26.</w:t>
            </w:r>
            <w:r w:rsidRPr="00565786">
              <w:tab/>
            </w:r>
            <w:r w:rsidRPr="00565786">
              <w:rPr>
                <w:b/>
                <w:i/>
              </w:rPr>
              <w:t xml:space="preserve">invita la Commissione </w:t>
            </w:r>
            <w:proofErr w:type="gramStart"/>
            <w:r w:rsidRPr="00565786">
              <w:rPr>
                <w:b/>
                <w:i/>
              </w:rPr>
              <w:t>ad</w:t>
            </w:r>
            <w:proofErr w:type="gramEnd"/>
            <w:r w:rsidRPr="00565786">
              <w:rPr>
                <w:b/>
                <w:i/>
              </w:rPr>
              <w:t xml:space="preserve"> adottare un piano globale e ambizioso per lo sviluppo dell'acquacoltura, che comprenda la definizione di chiari obiettivi di crescita in grado di indicare una direzione strategica;</w:t>
            </w:r>
          </w:p>
        </w:tc>
        <w:tc>
          <w:tcPr>
            <w:tcW w:w="4876" w:type="dxa"/>
            <w:tcBorders>
              <w:top w:val="nil"/>
              <w:left w:val="nil"/>
              <w:bottom w:val="nil"/>
              <w:right w:val="nil"/>
            </w:tcBorders>
          </w:tcPr>
          <w:p w14:paraId="1A07A10B" w14:textId="77777777" w:rsidR="00B968A2" w:rsidRPr="00565786" w:rsidRDefault="00B968A2" w:rsidP="00C72CB5">
            <w:pPr>
              <w:pStyle w:val="Normal6a"/>
            </w:pPr>
            <w:r w:rsidRPr="00565786">
              <w:rPr>
                <w:b/>
                <w:i/>
              </w:rPr>
              <w:t>soppresso</w:t>
            </w:r>
          </w:p>
        </w:tc>
      </w:tr>
    </w:tbl>
    <w:p w14:paraId="45E93DA4"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FEE8EED" w14:textId="77777777" w:rsidR="00B968A2" w:rsidRPr="00565786" w:rsidRDefault="00B968A2" w:rsidP="00B968A2">
      <w:r w:rsidRPr="00565786">
        <w:rPr>
          <w:rStyle w:val="HideTWBExt"/>
        </w:rPr>
        <w:t>&lt;/Amend&gt;</w:t>
      </w:r>
    </w:p>
    <w:p w14:paraId="3AA977DB"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388</w:t>
      </w:r>
      <w:r w:rsidRPr="00565786">
        <w:rPr>
          <w:rStyle w:val="HideTWBExt"/>
        </w:rPr>
        <w:t>&lt;/NumAm&gt;</w:t>
      </w:r>
    </w:p>
    <w:p w14:paraId="1267D491" w14:textId="77777777" w:rsidR="00B968A2" w:rsidRPr="00565786" w:rsidRDefault="00B968A2" w:rsidP="00B968A2">
      <w:pPr>
        <w:pStyle w:val="NormalBold"/>
      </w:pPr>
      <w:r w:rsidRPr="00565786">
        <w:rPr>
          <w:rStyle w:val="HideTWBExt"/>
          <w:b w:val="0"/>
        </w:rPr>
        <w:t>&lt;RepeatBlock-By&gt;&lt;Members&gt;</w:t>
      </w:r>
      <w:r w:rsidRPr="00565786">
        <w:t>Emma Fourreau</w:t>
      </w:r>
      <w:r w:rsidRPr="00565786">
        <w:rPr>
          <w:rStyle w:val="HideTWBExt"/>
          <w:b w:val="0"/>
        </w:rPr>
        <w:t>&lt;/Members&gt;</w:t>
      </w:r>
    </w:p>
    <w:p w14:paraId="34528782" w14:textId="77777777" w:rsidR="00B968A2" w:rsidRPr="00565786" w:rsidRDefault="00B968A2" w:rsidP="00B968A2">
      <w:pPr>
        <w:pStyle w:val="NormalBold"/>
      </w:pPr>
      <w:r w:rsidRPr="00565786">
        <w:rPr>
          <w:rStyle w:val="HideTWBExt"/>
          <w:b w:val="0"/>
        </w:rPr>
        <w:t>&lt;/RepeatBlock-By&gt;</w:t>
      </w:r>
    </w:p>
    <w:p w14:paraId="5D254EFB"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B53DB55" w14:textId="77777777" w:rsidR="00B968A2" w:rsidRPr="00565786" w:rsidRDefault="00B968A2" w:rsidP="00B968A2">
      <w:pPr>
        <w:pStyle w:val="NormalBold"/>
      </w:pPr>
      <w:r w:rsidRPr="00565786">
        <w:rPr>
          <w:rStyle w:val="HideTWBExt"/>
        </w:rPr>
        <w:t>&lt;Article&gt;</w:t>
      </w:r>
      <w:r w:rsidRPr="00565786">
        <w:t>Paragrafo 26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6500F5C6" w14:textId="77777777" w:rsidTr="00C72CB5">
        <w:trPr>
          <w:trHeight w:hRule="exact" w:val="240"/>
          <w:jc w:val="center"/>
        </w:trPr>
        <w:tc>
          <w:tcPr>
            <w:tcW w:w="9752" w:type="dxa"/>
            <w:gridSpan w:val="2"/>
            <w:tcBorders>
              <w:top w:val="nil"/>
              <w:left w:val="nil"/>
              <w:bottom w:val="nil"/>
              <w:right w:val="nil"/>
            </w:tcBorders>
          </w:tcPr>
          <w:p w14:paraId="5B123826" w14:textId="77777777" w:rsidR="00B968A2" w:rsidRPr="00565786" w:rsidRDefault="00B968A2" w:rsidP="00C72CB5"/>
        </w:tc>
      </w:tr>
      <w:tr w:rsidR="00B968A2" w:rsidRPr="00565786" w14:paraId="7C2D66F7" w14:textId="77777777" w:rsidTr="00C72CB5">
        <w:trPr>
          <w:trHeight w:val="240"/>
          <w:jc w:val="center"/>
        </w:trPr>
        <w:tc>
          <w:tcPr>
            <w:tcW w:w="4876" w:type="dxa"/>
            <w:tcBorders>
              <w:top w:val="nil"/>
              <w:left w:val="nil"/>
              <w:bottom w:val="nil"/>
              <w:right w:val="nil"/>
            </w:tcBorders>
          </w:tcPr>
          <w:p w14:paraId="70E1A350"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1B4333F8" w14:textId="77777777" w:rsidR="00B968A2" w:rsidRPr="00565786" w:rsidRDefault="00B968A2" w:rsidP="00C72CB5">
            <w:pPr>
              <w:pStyle w:val="AmColumnHeading"/>
            </w:pPr>
            <w:r w:rsidRPr="00565786">
              <w:t>Emendamento</w:t>
            </w:r>
          </w:p>
        </w:tc>
      </w:tr>
      <w:tr w:rsidR="00B968A2" w:rsidRPr="00565786" w14:paraId="5F8808C1" w14:textId="77777777" w:rsidTr="00C72CB5">
        <w:trPr>
          <w:jc w:val="center"/>
        </w:trPr>
        <w:tc>
          <w:tcPr>
            <w:tcW w:w="4876" w:type="dxa"/>
            <w:tcBorders>
              <w:top w:val="nil"/>
              <w:left w:val="nil"/>
              <w:bottom w:val="nil"/>
              <w:right w:val="nil"/>
            </w:tcBorders>
          </w:tcPr>
          <w:p w14:paraId="74D40292" w14:textId="77777777" w:rsidR="00B968A2" w:rsidRPr="00565786" w:rsidRDefault="00B968A2" w:rsidP="00C72CB5">
            <w:pPr>
              <w:pStyle w:val="Normal6a"/>
            </w:pPr>
            <w:r w:rsidRPr="00565786">
              <w:t>26.</w:t>
            </w:r>
            <w:r w:rsidRPr="00565786">
              <w:tab/>
              <w:t xml:space="preserve">invita la Commissione </w:t>
            </w:r>
            <w:proofErr w:type="gramStart"/>
            <w:r w:rsidRPr="00565786">
              <w:t>ad</w:t>
            </w:r>
            <w:proofErr w:type="gramEnd"/>
            <w:r w:rsidRPr="00565786">
              <w:t xml:space="preserve"> adottare un piano globale e ambizioso per lo sviluppo dell'acquacoltura, </w:t>
            </w:r>
            <w:r w:rsidRPr="00565786">
              <w:rPr>
                <w:b/>
                <w:i/>
              </w:rPr>
              <w:t>che comprenda la definizione di chiari obiettivi di crescita in grado di indicare una direzione strategica</w:t>
            </w:r>
            <w:r w:rsidRPr="00565786">
              <w:t>;</w:t>
            </w:r>
          </w:p>
        </w:tc>
        <w:tc>
          <w:tcPr>
            <w:tcW w:w="4876" w:type="dxa"/>
            <w:tcBorders>
              <w:top w:val="nil"/>
              <w:left w:val="nil"/>
              <w:bottom w:val="nil"/>
              <w:right w:val="nil"/>
            </w:tcBorders>
          </w:tcPr>
          <w:p w14:paraId="04738A29" w14:textId="77777777" w:rsidR="00B968A2" w:rsidRPr="00565786" w:rsidRDefault="00B968A2" w:rsidP="00C72CB5">
            <w:pPr>
              <w:pStyle w:val="Normal6a"/>
            </w:pPr>
            <w:r w:rsidRPr="00565786">
              <w:t>26.</w:t>
            </w:r>
            <w:r w:rsidRPr="00565786">
              <w:tab/>
              <w:t xml:space="preserve">invita la Commissione </w:t>
            </w:r>
            <w:proofErr w:type="gramStart"/>
            <w:r w:rsidRPr="00565786">
              <w:t>ad</w:t>
            </w:r>
            <w:proofErr w:type="gramEnd"/>
            <w:r w:rsidRPr="00565786">
              <w:t xml:space="preserve"> adottare un piano globale</w:t>
            </w:r>
            <w:r w:rsidRPr="00565786">
              <w:rPr>
                <w:b/>
                <w:i/>
              </w:rPr>
              <w:t>, sostenibile</w:t>
            </w:r>
            <w:r w:rsidRPr="00565786">
              <w:t xml:space="preserve"> e ambizioso per lo sviluppo dell'acquacoltura </w:t>
            </w:r>
            <w:r w:rsidRPr="00565786">
              <w:rPr>
                <w:b/>
                <w:i/>
              </w:rPr>
              <w:t>rigenerativa a basso impatto</w:t>
            </w:r>
            <w:r w:rsidRPr="00565786">
              <w:t xml:space="preserve">, </w:t>
            </w:r>
            <w:r w:rsidRPr="00565786">
              <w:rPr>
                <w:b/>
                <w:i/>
              </w:rPr>
              <w:t>sviluppando criteri ambientali, sociali e di benessere degli animali, valutando l'impronta di carbonio dell'intera catena di approvvigionamento e promuovendo attività di acquacoltura rigenerativa e a bassa trofia, come le specie di molluschi o le alghe</w:t>
            </w:r>
            <w:r w:rsidRPr="00565786">
              <w:t>;</w:t>
            </w:r>
          </w:p>
        </w:tc>
      </w:tr>
    </w:tbl>
    <w:p w14:paraId="00C4C75B"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1820AF79" w14:textId="77777777" w:rsidR="00B968A2" w:rsidRPr="00565786" w:rsidRDefault="00B968A2" w:rsidP="00B968A2">
      <w:r w:rsidRPr="00565786">
        <w:rPr>
          <w:rStyle w:val="HideTWBExt"/>
        </w:rPr>
        <w:t>&lt;/Amend&gt;</w:t>
      </w:r>
    </w:p>
    <w:p w14:paraId="4A7E5A59"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389</w:t>
      </w:r>
      <w:r w:rsidRPr="00565786">
        <w:rPr>
          <w:rStyle w:val="HideTWBExt"/>
        </w:rPr>
        <w:t>&lt;/NumAm&gt;</w:t>
      </w:r>
    </w:p>
    <w:p w14:paraId="6C5CD56E" w14:textId="77777777" w:rsidR="00B968A2" w:rsidRPr="00565786" w:rsidRDefault="00B968A2" w:rsidP="00B968A2">
      <w:pPr>
        <w:pStyle w:val="NormalBold"/>
      </w:pPr>
      <w:r w:rsidRPr="00565786">
        <w:rPr>
          <w:rStyle w:val="HideTWBExt"/>
          <w:b w:val="0"/>
        </w:rPr>
        <w:t>&lt;RepeatBlock-By&gt;&lt;Members&gt;</w:t>
      </w:r>
      <w:r w:rsidRPr="00565786">
        <w:t>Oihane Agirregoitia Martínez, Stéphanie Yon-Courtin, Asger Christensen</w:t>
      </w:r>
      <w:r w:rsidRPr="00565786">
        <w:rPr>
          <w:rStyle w:val="HideTWBExt"/>
          <w:b w:val="0"/>
        </w:rPr>
        <w:t>&lt;/Members&gt;</w:t>
      </w:r>
    </w:p>
    <w:p w14:paraId="4074D9A4" w14:textId="77777777" w:rsidR="00B968A2" w:rsidRPr="00565786" w:rsidRDefault="00B968A2" w:rsidP="00B968A2">
      <w:pPr>
        <w:pStyle w:val="NormalBold"/>
      </w:pPr>
      <w:r w:rsidRPr="00565786">
        <w:rPr>
          <w:rStyle w:val="HideTWBExt"/>
          <w:b w:val="0"/>
        </w:rPr>
        <w:t>&lt;/RepeatBlock-By&gt;</w:t>
      </w:r>
    </w:p>
    <w:p w14:paraId="5DCE4C02"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4E46C3FD" w14:textId="77777777" w:rsidR="00B968A2" w:rsidRPr="00565786" w:rsidRDefault="00B968A2" w:rsidP="00B968A2">
      <w:pPr>
        <w:pStyle w:val="NormalBold"/>
      </w:pPr>
      <w:r w:rsidRPr="00565786">
        <w:rPr>
          <w:rStyle w:val="HideTWBExt"/>
        </w:rPr>
        <w:t>&lt;Article&gt;</w:t>
      </w:r>
      <w:r w:rsidRPr="00565786">
        <w:t>Paragrafo 26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377139A5" w14:textId="77777777" w:rsidTr="00C72CB5">
        <w:trPr>
          <w:trHeight w:hRule="exact" w:val="240"/>
          <w:jc w:val="center"/>
        </w:trPr>
        <w:tc>
          <w:tcPr>
            <w:tcW w:w="9752" w:type="dxa"/>
            <w:gridSpan w:val="2"/>
            <w:tcBorders>
              <w:top w:val="nil"/>
              <w:left w:val="nil"/>
              <w:bottom w:val="nil"/>
              <w:right w:val="nil"/>
            </w:tcBorders>
          </w:tcPr>
          <w:p w14:paraId="0BD9A3E5" w14:textId="77777777" w:rsidR="00B968A2" w:rsidRPr="00565786" w:rsidRDefault="00B968A2" w:rsidP="00C72CB5"/>
        </w:tc>
      </w:tr>
      <w:tr w:rsidR="00B968A2" w:rsidRPr="00565786" w14:paraId="3AE58877" w14:textId="77777777" w:rsidTr="00C72CB5">
        <w:trPr>
          <w:trHeight w:val="240"/>
          <w:jc w:val="center"/>
        </w:trPr>
        <w:tc>
          <w:tcPr>
            <w:tcW w:w="4876" w:type="dxa"/>
            <w:tcBorders>
              <w:top w:val="nil"/>
              <w:left w:val="nil"/>
              <w:bottom w:val="nil"/>
              <w:right w:val="nil"/>
            </w:tcBorders>
          </w:tcPr>
          <w:p w14:paraId="0DBD444A"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0F17A17" w14:textId="77777777" w:rsidR="00B968A2" w:rsidRPr="00565786" w:rsidRDefault="00B968A2" w:rsidP="00C72CB5">
            <w:pPr>
              <w:pStyle w:val="AmColumnHeading"/>
            </w:pPr>
            <w:r w:rsidRPr="00565786">
              <w:t>Emendamento</w:t>
            </w:r>
          </w:p>
        </w:tc>
      </w:tr>
      <w:tr w:rsidR="00B968A2" w:rsidRPr="00565786" w14:paraId="5F0387C6" w14:textId="77777777" w:rsidTr="00C72CB5">
        <w:trPr>
          <w:jc w:val="center"/>
        </w:trPr>
        <w:tc>
          <w:tcPr>
            <w:tcW w:w="4876" w:type="dxa"/>
            <w:tcBorders>
              <w:top w:val="nil"/>
              <w:left w:val="nil"/>
              <w:bottom w:val="nil"/>
              <w:right w:val="nil"/>
            </w:tcBorders>
          </w:tcPr>
          <w:p w14:paraId="12B11B58" w14:textId="77777777" w:rsidR="00B968A2" w:rsidRPr="00565786" w:rsidRDefault="00B968A2" w:rsidP="00C72CB5">
            <w:pPr>
              <w:pStyle w:val="Normal6a"/>
            </w:pPr>
            <w:r w:rsidRPr="00565786">
              <w:t>26.</w:t>
            </w:r>
            <w:r w:rsidRPr="00565786">
              <w:tab/>
              <w:t xml:space="preserve">invita la Commissione </w:t>
            </w:r>
            <w:proofErr w:type="gramStart"/>
            <w:r w:rsidRPr="00565786">
              <w:t>ad</w:t>
            </w:r>
            <w:proofErr w:type="gramEnd"/>
            <w:r w:rsidRPr="00565786">
              <w:t xml:space="preserve"> adottare un piano globale e ambizioso per lo sviluppo dell'acquacoltura, che comprenda la definizione di chiari obiettivi </w:t>
            </w:r>
            <w:r w:rsidRPr="00565786">
              <w:rPr>
                <w:b/>
                <w:i/>
              </w:rPr>
              <w:t>di</w:t>
            </w:r>
            <w:r w:rsidRPr="00565786">
              <w:t xml:space="preserve"> crescita </w:t>
            </w:r>
            <w:r w:rsidRPr="00565786">
              <w:rPr>
                <w:b/>
                <w:i/>
              </w:rPr>
              <w:t>in grado di indicare una direzione strategica</w:t>
            </w:r>
            <w:r w:rsidRPr="00565786">
              <w:t>;</w:t>
            </w:r>
          </w:p>
        </w:tc>
        <w:tc>
          <w:tcPr>
            <w:tcW w:w="4876" w:type="dxa"/>
            <w:tcBorders>
              <w:top w:val="nil"/>
              <w:left w:val="nil"/>
              <w:bottom w:val="nil"/>
              <w:right w:val="nil"/>
            </w:tcBorders>
          </w:tcPr>
          <w:p w14:paraId="2F72B7D7" w14:textId="77777777" w:rsidR="00B968A2" w:rsidRPr="00565786" w:rsidRDefault="00B968A2" w:rsidP="00C72CB5">
            <w:pPr>
              <w:pStyle w:val="Normal6a"/>
            </w:pPr>
            <w:r w:rsidRPr="00565786">
              <w:t>26.</w:t>
            </w:r>
            <w:r w:rsidRPr="00565786">
              <w:tab/>
              <w:t xml:space="preserve">invita la Commissione </w:t>
            </w:r>
            <w:proofErr w:type="gramStart"/>
            <w:r w:rsidRPr="00565786">
              <w:t>ad</w:t>
            </w:r>
            <w:proofErr w:type="gramEnd"/>
            <w:r w:rsidRPr="00565786">
              <w:t xml:space="preserve"> adottare un piano globale e ambizioso per lo sviluppo dell'acquacoltura, </w:t>
            </w:r>
            <w:r w:rsidRPr="00565786">
              <w:rPr>
                <w:b/>
                <w:i/>
              </w:rPr>
              <w:t>al fine di sbloccare il potenziale del settore per contribuire alla decarbonizzazione del settore degli alimenti acquatici dell'UE,</w:t>
            </w:r>
            <w:r w:rsidRPr="00565786">
              <w:t xml:space="preserve"> che comprenda la definizione di chiari obiettivi </w:t>
            </w:r>
            <w:r w:rsidRPr="00565786">
              <w:rPr>
                <w:b/>
                <w:i/>
              </w:rPr>
              <w:t>per la riduzione dell'impronta di carbonio e di obiettivi per la</w:t>
            </w:r>
            <w:r w:rsidRPr="00565786">
              <w:t xml:space="preserve"> crescita </w:t>
            </w:r>
            <w:r w:rsidRPr="00565786">
              <w:rPr>
                <w:b/>
                <w:bCs/>
                <w:i/>
                <w:iCs/>
              </w:rPr>
              <w:t>del settore</w:t>
            </w:r>
            <w:r w:rsidRPr="00565786">
              <w:t>;</w:t>
            </w:r>
          </w:p>
        </w:tc>
      </w:tr>
    </w:tbl>
    <w:p w14:paraId="257C9A83"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{EN}</w:t>
      </w:r>
      <w:r w:rsidRPr="00565786">
        <w:t>en</w:t>
      </w:r>
      <w:r w:rsidRPr="00565786">
        <w:rPr>
          <w:rStyle w:val="HideTWBExt"/>
        </w:rPr>
        <w:t>&lt;/Original&gt;</w:t>
      </w:r>
    </w:p>
    <w:p w14:paraId="3840566D" w14:textId="77777777" w:rsidR="00B968A2" w:rsidRPr="00565786" w:rsidRDefault="00B968A2" w:rsidP="00B968A2">
      <w:r w:rsidRPr="00565786">
        <w:rPr>
          <w:rStyle w:val="HideTWBExt"/>
        </w:rPr>
        <w:t>&lt;/Amend&gt;</w:t>
      </w:r>
    </w:p>
    <w:p w14:paraId="75E50115" w14:textId="77777777" w:rsidR="00B968A2" w:rsidRPr="00565786" w:rsidRDefault="00B968A2" w:rsidP="00B968A2">
      <w:pPr>
        <w:pStyle w:val="AmNumberTabs"/>
      </w:pPr>
      <w:r w:rsidRPr="00565786">
        <w:rPr>
          <w:rStyle w:val="HideTWBExt"/>
        </w:rPr>
        <w:t>&lt;Amend&gt;</w:t>
      </w:r>
      <w:r w:rsidRPr="00565786">
        <w:t>Emendamento</w:t>
      </w:r>
      <w:r w:rsidRPr="00565786">
        <w:tab/>
      </w:r>
      <w:r w:rsidRPr="00565786">
        <w:tab/>
      </w:r>
      <w:r w:rsidRPr="00565786">
        <w:rPr>
          <w:rStyle w:val="HideTWBExt"/>
        </w:rPr>
        <w:t>&lt;NumAm&gt;</w:t>
      </w:r>
      <w:r w:rsidRPr="00565786">
        <w:t>390</w:t>
      </w:r>
      <w:r w:rsidRPr="00565786">
        <w:rPr>
          <w:rStyle w:val="HideTWBExt"/>
        </w:rPr>
        <w:t>&lt;/NumAm&gt;</w:t>
      </w:r>
    </w:p>
    <w:p w14:paraId="6D678813" w14:textId="77777777" w:rsidR="00B968A2" w:rsidRPr="00565786" w:rsidRDefault="00B968A2" w:rsidP="00B968A2">
      <w:pPr>
        <w:pStyle w:val="NormalBold"/>
      </w:pPr>
      <w:r w:rsidRPr="00565786">
        <w:rPr>
          <w:rStyle w:val="HideTWBExt"/>
          <w:b w:val="0"/>
        </w:rPr>
        <w:t>&lt;RepeatBlock-By&gt;&lt;Members&gt;</w:t>
      </w:r>
      <w:r w:rsidRPr="00565786">
        <w:t>Francisco José Millán Mon, Gabriel Mato</w:t>
      </w:r>
      <w:r w:rsidRPr="00565786">
        <w:rPr>
          <w:rStyle w:val="HideTWBExt"/>
          <w:b w:val="0"/>
        </w:rPr>
        <w:t>&lt;/Members&gt;</w:t>
      </w:r>
    </w:p>
    <w:p w14:paraId="37DC2E13" w14:textId="77777777" w:rsidR="00B968A2" w:rsidRPr="00565786" w:rsidRDefault="00B968A2" w:rsidP="00B968A2">
      <w:pPr>
        <w:pStyle w:val="NormalBold"/>
      </w:pPr>
      <w:r w:rsidRPr="00565786">
        <w:rPr>
          <w:rStyle w:val="HideTWBExt"/>
          <w:b w:val="0"/>
        </w:rPr>
        <w:t>&lt;/RepeatBlock-By&gt;</w:t>
      </w:r>
    </w:p>
    <w:p w14:paraId="14E05B68"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7E1F69B6" w14:textId="77777777" w:rsidR="00B968A2" w:rsidRPr="00565786" w:rsidRDefault="00B968A2" w:rsidP="00B968A2">
      <w:pPr>
        <w:pStyle w:val="NormalBold"/>
      </w:pPr>
      <w:r w:rsidRPr="00565786">
        <w:rPr>
          <w:rStyle w:val="HideTWBExt"/>
        </w:rPr>
        <w:t>&lt;Article&gt;</w:t>
      </w:r>
      <w:r w:rsidRPr="00565786">
        <w:t>Paragrafo 26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01EDF34C" w14:textId="77777777" w:rsidTr="00C72CB5">
        <w:trPr>
          <w:trHeight w:hRule="exact" w:val="240"/>
          <w:jc w:val="center"/>
        </w:trPr>
        <w:tc>
          <w:tcPr>
            <w:tcW w:w="9752" w:type="dxa"/>
            <w:gridSpan w:val="2"/>
            <w:tcBorders>
              <w:top w:val="nil"/>
              <w:left w:val="nil"/>
              <w:bottom w:val="nil"/>
              <w:right w:val="nil"/>
            </w:tcBorders>
          </w:tcPr>
          <w:p w14:paraId="16276F85" w14:textId="77777777" w:rsidR="00B968A2" w:rsidRPr="00565786" w:rsidRDefault="00B968A2" w:rsidP="00C72CB5"/>
        </w:tc>
      </w:tr>
      <w:tr w:rsidR="00B968A2" w:rsidRPr="00565786" w14:paraId="4C6C6E83" w14:textId="77777777" w:rsidTr="00C72CB5">
        <w:trPr>
          <w:trHeight w:val="240"/>
          <w:jc w:val="center"/>
        </w:trPr>
        <w:tc>
          <w:tcPr>
            <w:tcW w:w="4876" w:type="dxa"/>
            <w:tcBorders>
              <w:top w:val="nil"/>
              <w:left w:val="nil"/>
              <w:bottom w:val="nil"/>
              <w:right w:val="nil"/>
            </w:tcBorders>
          </w:tcPr>
          <w:p w14:paraId="209B6402"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04585974" w14:textId="77777777" w:rsidR="00B968A2" w:rsidRPr="00565786" w:rsidRDefault="00B968A2" w:rsidP="00C72CB5">
            <w:pPr>
              <w:pStyle w:val="AmColumnHeading"/>
            </w:pPr>
            <w:r w:rsidRPr="00565786">
              <w:t>Emendamento</w:t>
            </w:r>
          </w:p>
        </w:tc>
      </w:tr>
      <w:tr w:rsidR="00B968A2" w:rsidRPr="00565786" w14:paraId="7B510B4D" w14:textId="77777777" w:rsidTr="00C72CB5">
        <w:trPr>
          <w:jc w:val="center"/>
        </w:trPr>
        <w:tc>
          <w:tcPr>
            <w:tcW w:w="4876" w:type="dxa"/>
            <w:tcBorders>
              <w:top w:val="nil"/>
              <w:left w:val="nil"/>
              <w:bottom w:val="nil"/>
              <w:right w:val="nil"/>
            </w:tcBorders>
          </w:tcPr>
          <w:p w14:paraId="76D87A58" w14:textId="77777777" w:rsidR="00B968A2" w:rsidRPr="00565786" w:rsidRDefault="00B968A2" w:rsidP="00C72CB5">
            <w:pPr>
              <w:pStyle w:val="Normal6a"/>
            </w:pPr>
            <w:r w:rsidRPr="00565786">
              <w:t>26.</w:t>
            </w:r>
            <w:r w:rsidRPr="00565786">
              <w:tab/>
              <w:t xml:space="preserve">invita la Commissione </w:t>
            </w:r>
            <w:proofErr w:type="gramStart"/>
            <w:r w:rsidRPr="00565786">
              <w:t>ad</w:t>
            </w:r>
            <w:proofErr w:type="gramEnd"/>
            <w:r w:rsidRPr="00565786">
              <w:t xml:space="preserve"> adottare un piano globale e ambizioso per lo sviluppo dell'acquacoltura, che comprenda la definizione di chiari obiettivi di crescita in grado di indicare una direzione strategica;</w:t>
            </w:r>
          </w:p>
        </w:tc>
        <w:tc>
          <w:tcPr>
            <w:tcW w:w="4876" w:type="dxa"/>
            <w:tcBorders>
              <w:top w:val="nil"/>
              <w:left w:val="nil"/>
              <w:bottom w:val="nil"/>
              <w:right w:val="nil"/>
            </w:tcBorders>
          </w:tcPr>
          <w:p w14:paraId="69DA6B3E" w14:textId="77777777" w:rsidR="00B968A2" w:rsidRPr="00565786" w:rsidRDefault="00B968A2" w:rsidP="00C72CB5">
            <w:pPr>
              <w:pStyle w:val="Normal6a"/>
            </w:pPr>
            <w:r w:rsidRPr="00565786">
              <w:t>26.</w:t>
            </w:r>
            <w:r w:rsidRPr="00565786">
              <w:tab/>
              <w:t xml:space="preserve">invita la Commissione </w:t>
            </w:r>
            <w:proofErr w:type="gramStart"/>
            <w:r w:rsidRPr="00565786">
              <w:t>ad</w:t>
            </w:r>
            <w:proofErr w:type="gramEnd"/>
            <w:r w:rsidRPr="00565786">
              <w:t xml:space="preserve"> adottare un piano globale e ambizioso per lo sviluppo dell'acquacoltura, che comprenda la definizione di chiari obiettivi di crescita in grado di indicare una direzione strategica</w:t>
            </w:r>
            <w:r w:rsidRPr="00565786">
              <w:rPr>
                <w:b/>
                <w:i/>
              </w:rPr>
              <w:t>, attraverso una politica comune dell'acquacoltura dell'UE;</w:t>
            </w:r>
          </w:p>
        </w:tc>
      </w:tr>
    </w:tbl>
    <w:p w14:paraId="6F2B8ABF" w14:textId="77777777" w:rsidR="00B968A2" w:rsidRPr="006D085E" w:rsidRDefault="00B968A2" w:rsidP="00B968A2">
      <w:pPr>
        <w:pStyle w:val="AmOrLang"/>
        <w:rPr>
          <w:lang w:val="fr-BE"/>
        </w:rPr>
      </w:pPr>
      <w:r w:rsidRPr="006D085E">
        <w:rPr>
          <w:lang w:val="fr-BE"/>
        </w:rPr>
        <w:t xml:space="preserve">Or. </w:t>
      </w:r>
      <w:r w:rsidRPr="006D085E">
        <w:rPr>
          <w:rStyle w:val="HideTWBExt"/>
          <w:lang w:val="fr-BE"/>
        </w:rPr>
        <w:t>&lt;Original&gt;</w:t>
      </w:r>
      <w:r w:rsidRPr="006D085E">
        <w:rPr>
          <w:rStyle w:val="HideTWBInt"/>
          <w:lang w:val="fr-BE"/>
        </w:rPr>
        <w:t>{EN}</w:t>
      </w:r>
      <w:r w:rsidRPr="006D085E">
        <w:rPr>
          <w:lang w:val="fr-BE"/>
        </w:rPr>
        <w:t>en</w:t>
      </w:r>
      <w:r w:rsidRPr="006D085E">
        <w:rPr>
          <w:rStyle w:val="HideTWBExt"/>
          <w:lang w:val="fr-BE"/>
        </w:rPr>
        <w:t>&lt;/Original&gt;</w:t>
      </w:r>
    </w:p>
    <w:p w14:paraId="4CF336F1" w14:textId="07346E8B" w:rsidR="00B968A2" w:rsidRPr="006D085E" w:rsidRDefault="00B968A2" w:rsidP="00B968A2">
      <w:pPr>
        <w:rPr>
          <w:lang w:val="fr-BE"/>
        </w:rPr>
      </w:pPr>
      <w:r w:rsidRPr="006D085E">
        <w:rPr>
          <w:rStyle w:val="HideTWBExt"/>
          <w:lang w:val="fr-BE"/>
        </w:rPr>
        <w:t>&lt;/Amend&gt;</w:t>
      </w:r>
    </w:p>
    <w:p w14:paraId="3ED96C67" w14:textId="77777777" w:rsidR="00B968A2" w:rsidRPr="006D085E" w:rsidRDefault="00B968A2" w:rsidP="00B968A2">
      <w:pPr>
        <w:pStyle w:val="AmNumberTabs"/>
        <w:rPr>
          <w:lang w:val="fr-BE"/>
        </w:rPr>
      </w:pPr>
      <w:r w:rsidRPr="006D085E">
        <w:rPr>
          <w:rStyle w:val="HideTWBExt"/>
          <w:lang w:val="fr-BE"/>
        </w:rPr>
        <w:t>&lt;Amend&gt;</w:t>
      </w:r>
      <w:r w:rsidRPr="006D085E">
        <w:rPr>
          <w:lang w:val="fr-BE"/>
        </w:rPr>
        <w:t>Emendamento</w:t>
      </w:r>
      <w:r w:rsidRPr="006D085E">
        <w:rPr>
          <w:lang w:val="fr-BE"/>
        </w:rPr>
        <w:tab/>
      </w:r>
      <w:r w:rsidRPr="006D085E">
        <w:rPr>
          <w:lang w:val="fr-BE"/>
        </w:rPr>
        <w:tab/>
      </w:r>
      <w:r w:rsidRPr="006D085E">
        <w:rPr>
          <w:rStyle w:val="HideTWBExt"/>
          <w:lang w:val="fr-BE"/>
        </w:rPr>
        <w:t>&lt;NumAm&gt;</w:t>
      </w:r>
      <w:r w:rsidRPr="006D085E">
        <w:rPr>
          <w:lang w:val="fr-BE"/>
        </w:rPr>
        <w:t>391</w:t>
      </w:r>
      <w:r w:rsidRPr="006D085E">
        <w:rPr>
          <w:rStyle w:val="HideTWBExt"/>
          <w:lang w:val="fr-BE"/>
        </w:rPr>
        <w:t>&lt;/NumAm&gt;</w:t>
      </w:r>
    </w:p>
    <w:p w14:paraId="362071A0" w14:textId="77777777" w:rsidR="00B968A2" w:rsidRPr="006D085E" w:rsidRDefault="00B968A2" w:rsidP="00B968A2">
      <w:pPr>
        <w:pStyle w:val="NormalBold"/>
        <w:rPr>
          <w:lang w:val="fr-BE"/>
        </w:rPr>
      </w:pPr>
      <w:r w:rsidRPr="006D085E">
        <w:rPr>
          <w:rStyle w:val="HideTWBExt"/>
          <w:b w:val="0"/>
          <w:lang w:val="fr-BE"/>
        </w:rPr>
        <w:t>&lt;RepeatBlock-By&gt;&lt;Members&gt;</w:t>
      </w:r>
      <w:r w:rsidRPr="006D085E">
        <w:rPr>
          <w:lang w:val="fr-BE"/>
        </w:rPr>
        <w:t>Isabelle Le Callennec</w:t>
      </w:r>
      <w:r w:rsidRPr="006D085E">
        <w:rPr>
          <w:rStyle w:val="HideTWBExt"/>
          <w:b w:val="0"/>
          <w:lang w:val="fr-BE"/>
        </w:rPr>
        <w:t>&lt;/Members&gt;</w:t>
      </w:r>
    </w:p>
    <w:p w14:paraId="15B3E889" w14:textId="77777777" w:rsidR="00B968A2" w:rsidRPr="006D085E" w:rsidRDefault="00B968A2" w:rsidP="00B968A2">
      <w:pPr>
        <w:pStyle w:val="NormalBold"/>
        <w:rPr>
          <w:lang w:val="fr-BE"/>
        </w:rPr>
      </w:pPr>
      <w:r w:rsidRPr="006D085E">
        <w:rPr>
          <w:rStyle w:val="HideTWBExt"/>
          <w:b w:val="0"/>
          <w:lang w:val="fr-BE"/>
        </w:rPr>
        <w:t>&lt;/RepeatBlock-By&gt;</w:t>
      </w:r>
    </w:p>
    <w:p w14:paraId="31EC8857" w14:textId="77777777" w:rsidR="00B968A2" w:rsidRPr="00565786" w:rsidRDefault="00B968A2" w:rsidP="00B968A2">
      <w:pPr>
        <w:pStyle w:val="NormalBold"/>
      </w:pPr>
      <w:r w:rsidRPr="00565786">
        <w:rPr>
          <w:rStyle w:val="HideTWBExt"/>
        </w:rPr>
        <w:t>&lt;DocAmend&gt;</w:t>
      </w:r>
      <w:r w:rsidRPr="00565786">
        <w:t>Proposta di risoluzione</w:t>
      </w:r>
      <w:r w:rsidRPr="00565786">
        <w:rPr>
          <w:rStyle w:val="HideTWBExt"/>
        </w:rPr>
        <w:t>&lt;/DocAmend&gt;</w:t>
      </w:r>
    </w:p>
    <w:p w14:paraId="5A3750C3" w14:textId="77777777" w:rsidR="00B968A2" w:rsidRPr="00565786" w:rsidRDefault="00B968A2" w:rsidP="00B968A2">
      <w:pPr>
        <w:pStyle w:val="NormalBold"/>
      </w:pPr>
      <w:r w:rsidRPr="00565786">
        <w:rPr>
          <w:rStyle w:val="HideTWBExt"/>
        </w:rPr>
        <w:t>&lt;Article&gt;</w:t>
      </w:r>
      <w:r w:rsidRPr="00565786">
        <w:t>Paragrafo 26</w:t>
      </w:r>
      <w:r w:rsidRPr="0056578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68A2" w:rsidRPr="00565786" w14:paraId="1787519F" w14:textId="77777777" w:rsidTr="00C72CB5">
        <w:trPr>
          <w:trHeight w:hRule="exact" w:val="240"/>
          <w:jc w:val="center"/>
        </w:trPr>
        <w:tc>
          <w:tcPr>
            <w:tcW w:w="9752" w:type="dxa"/>
            <w:gridSpan w:val="2"/>
            <w:tcBorders>
              <w:top w:val="nil"/>
              <w:left w:val="nil"/>
              <w:bottom w:val="nil"/>
              <w:right w:val="nil"/>
            </w:tcBorders>
          </w:tcPr>
          <w:p w14:paraId="17223CE8" w14:textId="77777777" w:rsidR="00B968A2" w:rsidRPr="00565786" w:rsidRDefault="00B968A2" w:rsidP="00C72CB5"/>
        </w:tc>
      </w:tr>
      <w:tr w:rsidR="00B968A2" w:rsidRPr="00565786" w14:paraId="4BCD13E7" w14:textId="77777777" w:rsidTr="00C72CB5">
        <w:trPr>
          <w:trHeight w:val="240"/>
          <w:jc w:val="center"/>
        </w:trPr>
        <w:tc>
          <w:tcPr>
            <w:tcW w:w="4876" w:type="dxa"/>
            <w:tcBorders>
              <w:top w:val="nil"/>
              <w:left w:val="nil"/>
              <w:bottom w:val="nil"/>
              <w:right w:val="nil"/>
            </w:tcBorders>
          </w:tcPr>
          <w:p w14:paraId="3D530339" w14:textId="77777777" w:rsidR="00B968A2" w:rsidRPr="00565786" w:rsidRDefault="00B968A2" w:rsidP="00C72CB5">
            <w:pPr>
              <w:pStyle w:val="AmColumnHeading"/>
            </w:pPr>
            <w:r w:rsidRPr="00565786">
              <w:t>Proposta di risoluzione</w:t>
            </w:r>
          </w:p>
        </w:tc>
        <w:tc>
          <w:tcPr>
            <w:tcW w:w="4876" w:type="dxa"/>
            <w:tcBorders>
              <w:top w:val="nil"/>
              <w:left w:val="nil"/>
              <w:bottom w:val="nil"/>
              <w:right w:val="nil"/>
            </w:tcBorders>
          </w:tcPr>
          <w:p w14:paraId="34AF7FF8" w14:textId="77777777" w:rsidR="00B968A2" w:rsidRPr="00565786" w:rsidRDefault="00B968A2" w:rsidP="00C72CB5">
            <w:pPr>
              <w:pStyle w:val="AmColumnHeading"/>
            </w:pPr>
            <w:r w:rsidRPr="00565786">
              <w:t>Emendamento</w:t>
            </w:r>
          </w:p>
        </w:tc>
      </w:tr>
      <w:tr w:rsidR="00B968A2" w:rsidRPr="00565786" w14:paraId="1CDF22C5" w14:textId="77777777" w:rsidTr="00C72CB5">
        <w:trPr>
          <w:jc w:val="center"/>
        </w:trPr>
        <w:tc>
          <w:tcPr>
            <w:tcW w:w="4876" w:type="dxa"/>
            <w:tcBorders>
              <w:top w:val="nil"/>
              <w:left w:val="nil"/>
              <w:bottom w:val="nil"/>
              <w:right w:val="nil"/>
            </w:tcBorders>
          </w:tcPr>
          <w:p w14:paraId="15815159" w14:textId="77777777" w:rsidR="00B968A2" w:rsidRPr="00565786" w:rsidRDefault="00B968A2" w:rsidP="00C72CB5">
            <w:pPr>
              <w:pStyle w:val="Normal6a"/>
            </w:pPr>
            <w:r w:rsidRPr="00565786">
              <w:t>26.</w:t>
            </w:r>
            <w:r w:rsidRPr="00565786">
              <w:tab/>
              <w:t xml:space="preserve">invita la Commissione </w:t>
            </w:r>
            <w:proofErr w:type="gramStart"/>
            <w:r w:rsidRPr="00565786">
              <w:t>ad</w:t>
            </w:r>
            <w:proofErr w:type="gramEnd"/>
            <w:r w:rsidRPr="00565786">
              <w:t xml:space="preserve"> adottare un piano globale e ambizioso per lo sviluppo dell'acquacoltura, che comprenda la definizione di chiari obiettivi di crescita in grado di indicare una direzione strategica;</w:t>
            </w:r>
          </w:p>
        </w:tc>
        <w:tc>
          <w:tcPr>
            <w:tcW w:w="4876" w:type="dxa"/>
            <w:tcBorders>
              <w:top w:val="nil"/>
              <w:left w:val="nil"/>
              <w:bottom w:val="nil"/>
              <w:right w:val="nil"/>
            </w:tcBorders>
          </w:tcPr>
          <w:p w14:paraId="1D1A814D" w14:textId="77777777" w:rsidR="00B968A2" w:rsidRPr="00565786" w:rsidRDefault="00B968A2" w:rsidP="00C72CB5">
            <w:pPr>
              <w:pStyle w:val="Normal6a"/>
            </w:pPr>
            <w:r w:rsidRPr="00565786">
              <w:t>26.</w:t>
            </w:r>
            <w:r w:rsidRPr="00565786">
              <w:tab/>
              <w:t xml:space="preserve">invita la Commissione </w:t>
            </w:r>
            <w:proofErr w:type="gramStart"/>
            <w:r w:rsidRPr="00565786">
              <w:t>ad</w:t>
            </w:r>
            <w:proofErr w:type="gramEnd"/>
            <w:r w:rsidRPr="00565786">
              <w:t xml:space="preserve"> adottare un piano globale e ambizioso per lo sviluppo dell'acquacoltura </w:t>
            </w:r>
            <w:r w:rsidRPr="00565786">
              <w:rPr>
                <w:b/>
                <w:i/>
              </w:rPr>
              <w:t>marina e continentale</w:t>
            </w:r>
            <w:r w:rsidRPr="00565786">
              <w:t>, che comprenda la definizione di chiari obiettivi di crescita in grado di indicare una direzione strategica;</w:t>
            </w:r>
          </w:p>
        </w:tc>
      </w:tr>
    </w:tbl>
    <w:p w14:paraId="37459118" w14:textId="77777777" w:rsidR="00B968A2" w:rsidRPr="00565786" w:rsidRDefault="00B968A2" w:rsidP="00B968A2">
      <w:pPr>
        <w:pStyle w:val="AmOrLang"/>
      </w:pPr>
      <w:r w:rsidRPr="00565786">
        <w:t xml:space="preserve">Or. </w:t>
      </w:r>
      <w:r w:rsidRPr="00565786">
        <w:rPr>
          <w:rStyle w:val="HideTWBExt"/>
        </w:rPr>
        <w:t>&lt;Original&gt;</w:t>
      </w:r>
      <w:r w:rsidRPr="00565786">
        <w:rPr>
          <w:rStyle w:val="HideTWBInt"/>
        </w:rPr>
        <w:t>{FR}</w:t>
      </w:r>
      <w:r w:rsidRPr="00565786">
        <w:t>fr</w:t>
      </w:r>
      <w:r w:rsidRPr="00565786">
        <w:rPr>
          <w:rStyle w:val="HideTWBExt"/>
        </w:rPr>
        <w:t>&lt;/Original&gt;</w:t>
      </w:r>
    </w:p>
    <w:p w14:paraId="064AD6EC" w14:textId="7C1D0DC5" w:rsidR="00B968A2" w:rsidRPr="00565786" w:rsidRDefault="00B968A2" w:rsidP="00B968A2">
      <w:r w:rsidRPr="00565786">
        <w:rPr>
          <w:rStyle w:val="HideTWBExt"/>
        </w:rPr>
        <w:t>&lt;/Amend&gt;&lt;/RepeatBlock-Amend&gt;</w:t>
      </w:r>
    </w:p>
    <w:p w14:paraId="2B8E233B" w14:textId="56463CDE" w:rsidR="00E8391C" w:rsidRPr="00565786" w:rsidRDefault="00E8391C" w:rsidP="00B968A2"/>
    <w:sectPr w:rsidR="00E8391C" w:rsidRPr="00565786" w:rsidSect="00AC465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EBC0E" w14:textId="77777777" w:rsidR="0041183D" w:rsidRPr="00565786" w:rsidRDefault="0041183D">
      <w:r w:rsidRPr="00565786">
        <w:separator/>
      </w:r>
    </w:p>
  </w:endnote>
  <w:endnote w:type="continuationSeparator" w:id="0">
    <w:p w14:paraId="224651D4" w14:textId="77777777" w:rsidR="0041183D" w:rsidRPr="00565786" w:rsidRDefault="0041183D">
      <w:r w:rsidRPr="005657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6C766" w14:textId="63961B67" w:rsidR="00AC465A" w:rsidRPr="006D085E" w:rsidRDefault="00AC465A" w:rsidP="00AC465A">
    <w:pPr>
      <w:pStyle w:val="EPFooter"/>
      <w:rPr>
        <w:lang w:val="de-DE"/>
      </w:rPr>
    </w:pPr>
    <w:r w:rsidRPr="006D085E">
      <w:rPr>
        <w:lang w:val="de-DE"/>
      </w:rPr>
      <w:t>PE</w:t>
    </w:r>
    <w:r w:rsidRPr="006D085E">
      <w:rPr>
        <w:rStyle w:val="HideTWBExt"/>
        <w:lang w:val="de-DE"/>
      </w:rPr>
      <w:t>&lt;NoPE&gt;</w:t>
    </w:r>
    <w:r w:rsidRPr="006D085E">
      <w:rPr>
        <w:lang w:val="de-DE"/>
      </w:rPr>
      <w:t>773.315</w:t>
    </w:r>
    <w:r w:rsidRPr="006D085E">
      <w:rPr>
        <w:rStyle w:val="HideTWBExt"/>
        <w:lang w:val="de-DE"/>
      </w:rPr>
      <w:t>&lt;/NoPE&gt;&lt;Version&gt;</w:t>
    </w:r>
    <w:r w:rsidRPr="006D085E">
      <w:rPr>
        <w:lang w:val="de-DE"/>
      </w:rPr>
      <w:t>v01-00</w:t>
    </w:r>
    <w:r w:rsidRPr="006D085E">
      <w:rPr>
        <w:rStyle w:val="HideTWBExt"/>
        <w:lang w:val="de-DE"/>
      </w:rPr>
      <w:t>&lt;/Version&gt;</w:t>
    </w:r>
    <w:r w:rsidRPr="006D085E">
      <w:rPr>
        <w:lang w:val="de-DE"/>
      </w:rPr>
      <w:tab/>
    </w:r>
    <w:r w:rsidRPr="00565786">
      <w:fldChar w:fldCharType="begin"/>
    </w:r>
    <w:r w:rsidRPr="006D085E">
      <w:rPr>
        <w:lang w:val="de-DE"/>
      </w:rPr>
      <w:instrText xml:space="preserve"> PAGE  \* MERGEFORMAT </w:instrText>
    </w:r>
    <w:r w:rsidRPr="00565786">
      <w:fldChar w:fldCharType="separate"/>
    </w:r>
    <w:r w:rsidRPr="006D085E">
      <w:rPr>
        <w:noProof/>
        <w:lang w:val="de-DE"/>
      </w:rPr>
      <w:t>2</w:t>
    </w:r>
    <w:r w:rsidRPr="00565786">
      <w:fldChar w:fldCharType="end"/>
    </w:r>
    <w:r w:rsidRPr="006D085E">
      <w:rPr>
        <w:lang w:val="de-DE"/>
      </w:rPr>
      <w:t>/</w:t>
    </w:r>
    <w:r w:rsidR="002D24DB">
      <w:fldChar w:fldCharType="begin"/>
    </w:r>
    <w:r w:rsidR="002D24DB" w:rsidRPr="006D085E">
      <w:rPr>
        <w:lang w:val="de-DE"/>
      </w:rPr>
      <w:instrText xml:space="preserve"> NUMPAGES  \* MERGEFORMAT </w:instrText>
    </w:r>
    <w:r w:rsidR="002D24DB">
      <w:fldChar w:fldCharType="separate"/>
    </w:r>
    <w:r w:rsidRPr="006D085E">
      <w:rPr>
        <w:noProof/>
        <w:lang w:val="de-DE"/>
      </w:rPr>
      <w:t>187</w:t>
    </w:r>
    <w:r w:rsidR="002D24DB">
      <w:rPr>
        <w:noProof/>
      </w:rPr>
      <w:fldChar w:fldCharType="end"/>
    </w:r>
    <w:r w:rsidRPr="006D085E">
      <w:rPr>
        <w:lang w:val="de-DE"/>
      </w:rPr>
      <w:tab/>
    </w:r>
    <w:r w:rsidRPr="006D085E">
      <w:rPr>
        <w:rStyle w:val="HideTWBExt"/>
        <w:lang w:val="de-DE"/>
      </w:rPr>
      <w:t>&lt;PathFdR&gt;</w:t>
    </w:r>
    <w:r w:rsidR="00565786" w:rsidRPr="006D085E">
      <w:rPr>
        <w:lang w:val="de-DE"/>
      </w:rPr>
      <w:t>AM\1321109IT.docx</w:t>
    </w:r>
    <w:r w:rsidRPr="006D085E">
      <w:rPr>
        <w:rStyle w:val="HideTWBExt"/>
        <w:lang w:val="de-DE"/>
      </w:rPr>
      <w:t>&lt;/PathFdR&gt;</w:t>
    </w:r>
  </w:p>
  <w:p w14:paraId="27CA6119" w14:textId="2C661555" w:rsidR="00E8391C" w:rsidRPr="00565786" w:rsidRDefault="00AC465A" w:rsidP="00AC465A">
    <w:pPr>
      <w:pStyle w:val="EPFooter2"/>
    </w:pPr>
    <w:r w:rsidRPr="00565786">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CEFAF" w14:textId="518CE72A" w:rsidR="00AC465A" w:rsidRPr="006D085E" w:rsidRDefault="00AC465A" w:rsidP="00AC465A">
    <w:pPr>
      <w:pStyle w:val="EPFooter"/>
      <w:rPr>
        <w:lang w:val="en-GB"/>
      </w:rPr>
    </w:pPr>
    <w:r w:rsidRPr="006D085E">
      <w:rPr>
        <w:rStyle w:val="HideTWBExt"/>
        <w:lang w:val="en-GB"/>
      </w:rPr>
      <w:t>&lt;PathFdR&gt;</w:t>
    </w:r>
    <w:r w:rsidR="00565786" w:rsidRPr="006D085E">
      <w:rPr>
        <w:lang w:val="en-GB"/>
      </w:rPr>
      <w:t>AM\1321109IT.docx</w:t>
    </w:r>
    <w:r w:rsidRPr="006D085E">
      <w:rPr>
        <w:rStyle w:val="HideTWBExt"/>
        <w:lang w:val="en-GB"/>
      </w:rPr>
      <w:t>&lt;/PathFdR&gt;</w:t>
    </w:r>
    <w:r w:rsidRPr="006D085E">
      <w:rPr>
        <w:lang w:val="en-GB"/>
      </w:rPr>
      <w:tab/>
    </w:r>
    <w:r w:rsidRPr="00565786">
      <w:fldChar w:fldCharType="begin"/>
    </w:r>
    <w:r w:rsidRPr="006D085E">
      <w:rPr>
        <w:lang w:val="en-GB"/>
      </w:rPr>
      <w:instrText xml:space="preserve"> PAGE  \* MERGEFORMAT </w:instrText>
    </w:r>
    <w:r w:rsidRPr="00565786">
      <w:fldChar w:fldCharType="separate"/>
    </w:r>
    <w:r w:rsidRPr="006D085E">
      <w:rPr>
        <w:noProof/>
        <w:lang w:val="en-GB"/>
      </w:rPr>
      <w:t>187</w:t>
    </w:r>
    <w:r w:rsidRPr="00565786">
      <w:fldChar w:fldCharType="end"/>
    </w:r>
    <w:r w:rsidRPr="006D085E">
      <w:rPr>
        <w:lang w:val="en-GB"/>
      </w:rPr>
      <w:t>/</w:t>
    </w:r>
    <w:r w:rsidR="002D24DB">
      <w:fldChar w:fldCharType="begin"/>
    </w:r>
    <w:r w:rsidR="002D24DB" w:rsidRPr="006D085E">
      <w:rPr>
        <w:lang w:val="en-GB"/>
      </w:rPr>
      <w:instrText xml:space="preserve"> NUMPAGES  \* MERGEFORMAT </w:instrText>
    </w:r>
    <w:r w:rsidR="002D24DB">
      <w:fldChar w:fldCharType="separate"/>
    </w:r>
    <w:r w:rsidRPr="006D085E">
      <w:rPr>
        <w:noProof/>
        <w:lang w:val="en-GB"/>
      </w:rPr>
      <w:t>187</w:t>
    </w:r>
    <w:r w:rsidR="002D24DB">
      <w:rPr>
        <w:noProof/>
      </w:rPr>
      <w:fldChar w:fldCharType="end"/>
    </w:r>
    <w:r w:rsidRPr="006D085E">
      <w:rPr>
        <w:lang w:val="en-GB"/>
      </w:rPr>
      <w:tab/>
      <w:t>PE</w:t>
    </w:r>
    <w:r w:rsidRPr="006D085E">
      <w:rPr>
        <w:rStyle w:val="HideTWBExt"/>
        <w:lang w:val="en-GB"/>
      </w:rPr>
      <w:t>&lt;NoPE&gt;</w:t>
    </w:r>
    <w:r w:rsidRPr="006D085E">
      <w:rPr>
        <w:lang w:val="en-GB"/>
      </w:rPr>
      <w:t>773.315</w:t>
    </w:r>
    <w:r w:rsidRPr="006D085E">
      <w:rPr>
        <w:rStyle w:val="HideTWBExt"/>
        <w:lang w:val="en-GB"/>
      </w:rPr>
      <w:t>&lt;/NoPE&gt;&lt;Version&gt;</w:t>
    </w:r>
    <w:r w:rsidRPr="006D085E">
      <w:rPr>
        <w:lang w:val="en-GB"/>
      </w:rPr>
      <w:t>v01-00</w:t>
    </w:r>
    <w:r w:rsidRPr="006D085E">
      <w:rPr>
        <w:rStyle w:val="HideTWBExt"/>
        <w:lang w:val="en-GB"/>
      </w:rPr>
      <w:t>&lt;/Version&gt;</w:t>
    </w:r>
  </w:p>
  <w:p w14:paraId="1E15C066" w14:textId="5BFDD8C3" w:rsidR="00E8391C" w:rsidRPr="006D085E" w:rsidRDefault="00AC465A" w:rsidP="00AC465A">
    <w:pPr>
      <w:pStyle w:val="EPFooter2"/>
      <w:rPr>
        <w:lang w:val="en-GB"/>
      </w:rPr>
    </w:pPr>
    <w:r w:rsidRPr="006D085E">
      <w:rPr>
        <w:lang w:val="en-GB"/>
      </w:rPr>
      <w:tab/>
    </w:r>
    <w:r w:rsidRPr="006D085E">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B769B" w14:textId="312DAF8E" w:rsidR="00AC465A" w:rsidRPr="00565786" w:rsidRDefault="00AC465A" w:rsidP="00AC465A">
    <w:pPr>
      <w:pStyle w:val="EPFooter"/>
    </w:pPr>
    <w:r w:rsidRPr="00565786">
      <w:rPr>
        <w:rStyle w:val="HideTWBExt"/>
      </w:rPr>
      <w:t>&lt;PathFdR&gt;</w:t>
    </w:r>
    <w:r w:rsidR="00565786" w:rsidRPr="00565786">
      <w:t>AM\1321109IT.docx</w:t>
    </w:r>
    <w:r w:rsidRPr="00565786">
      <w:rPr>
        <w:rStyle w:val="HideTWBExt"/>
      </w:rPr>
      <w:t>&lt;/PathFdR&gt;</w:t>
    </w:r>
    <w:r w:rsidRPr="00565786">
      <w:tab/>
    </w:r>
    <w:r w:rsidRPr="00565786">
      <w:tab/>
      <w:t>PE</w:t>
    </w:r>
    <w:r w:rsidRPr="00565786">
      <w:rPr>
        <w:rStyle w:val="HideTWBExt"/>
      </w:rPr>
      <w:t>&lt;NoPE&gt;</w:t>
    </w:r>
    <w:r w:rsidRPr="00565786">
      <w:t>773.315</w:t>
    </w:r>
    <w:r w:rsidRPr="00565786">
      <w:rPr>
        <w:rStyle w:val="HideTWBExt"/>
      </w:rPr>
      <w:t>&lt;/NoPE&gt;&lt;Version&gt;</w:t>
    </w:r>
    <w:r w:rsidRPr="00565786">
      <w:t>v01-00</w:t>
    </w:r>
    <w:r w:rsidRPr="00565786">
      <w:rPr>
        <w:rStyle w:val="HideTWBExt"/>
      </w:rPr>
      <w:t>&lt;/Version&gt;</w:t>
    </w:r>
  </w:p>
  <w:p w14:paraId="438B3CC9" w14:textId="56376CB3" w:rsidR="00E8391C" w:rsidRPr="00565786" w:rsidRDefault="00AC465A" w:rsidP="00AC465A">
    <w:pPr>
      <w:pStyle w:val="EPFooter2"/>
    </w:pPr>
    <w:r w:rsidRPr="00565786">
      <w:t>IT</w:t>
    </w:r>
    <w:r w:rsidRPr="00565786">
      <w:tab/>
    </w:r>
    <w:r w:rsidRPr="00565786">
      <w:rPr>
        <w:b w:val="0"/>
        <w:i/>
        <w:color w:val="C0C0C0"/>
        <w:sz w:val="22"/>
      </w:rPr>
      <w:t>Unita nella diversità</w:t>
    </w:r>
    <w:r w:rsidRPr="00565786">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3B6F9" w14:textId="77777777" w:rsidR="0041183D" w:rsidRPr="00565786" w:rsidRDefault="0041183D">
      <w:r w:rsidRPr="00565786">
        <w:separator/>
      </w:r>
    </w:p>
  </w:footnote>
  <w:footnote w:type="continuationSeparator" w:id="0">
    <w:p w14:paraId="49746046" w14:textId="77777777" w:rsidR="0041183D" w:rsidRPr="00565786" w:rsidRDefault="0041183D">
      <w:r w:rsidRPr="005657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76B70" w14:textId="77777777" w:rsidR="00E42E72" w:rsidRDefault="00E42E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CA773" w14:textId="77777777" w:rsidR="00E42E72" w:rsidRDefault="00E42E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A40F9" w14:textId="77777777" w:rsidR="00E42E72" w:rsidRDefault="00E42E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1"/>
    <w:docVar w:name="TXTLANGUE" w:val="IT"/>
    <w:docVar w:name="TXTLANGUEMIN" w:val="it"/>
    <w:docVar w:name="TXTNRPE" w:val="773.315"/>
    <w:docVar w:name="TXTPEorAP" w:val="PE"/>
    <w:docVar w:name="TXTROUTE" w:val="AM\1321109IT.docx"/>
    <w:docVar w:name="TXTVERSION" w:val="01-00"/>
  </w:docVars>
  <w:rsids>
    <w:rsidRoot w:val="00A77B3E"/>
    <w:rsid w:val="001D2722"/>
    <w:rsid w:val="00227F18"/>
    <w:rsid w:val="002D24DB"/>
    <w:rsid w:val="0041183D"/>
    <w:rsid w:val="004B61E1"/>
    <w:rsid w:val="00565786"/>
    <w:rsid w:val="006D085E"/>
    <w:rsid w:val="00787CF6"/>
    <w:rsid w:val="008445CC"/>
    <w:rsid w:val="008B5541"/>
    <w:rsid w:val="00A26639"/>
    <w:rsid w:val="00A77B3E"/>
    <w:rsid w:val="00AC465A"/>
    <w:rsid w:val="00B968A2"/>
    <w:rsid w:val="00CA2A55"/>
    <w:rsid w:val="00CB2587"/>
    <w:rsid w:val="00E42E72"/>
    <w:rsid w:val="00E8391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406AF"/>
  <w15:docId w15:val="{6882C95F-8C46-426F-9A4D-3729AEDA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227F18"/>
    <w:pPr>
      <w:tabs>
        <w:tab w:val="center" w:pos="4153"/>
        <w:tab w:val="right" w:pos="8306"/>
      </w:tabs>
    </w:pPr>
  </w:style>
  <w:style w:type="character" w:customStyle="1" w:styleId="HeaderChar">
    <w:name w:val="Header Char"/>
    <w:basedOn w:val="DefaultParagraphFont"/>
    <w:link w:val="Header"/>
    <w:rsid w:val="00227F18"/>
    <w:rPr>
      <w:sz w:val="24"/>
      <w:szCs w:val="24"/>
    </w:rPr>
  </w:style>
  <w:style w:type="paragraph" w:styleId="Footer">
    <w:name w:val="footer"/>
    <w:basedOn w:val="Normal"/>
    <w:link w:val="FooterChar"/>
    <w:rsid w:val="00E42E72"/>
    <w:pPr>
      <w:tabs>
        <w:tab w:val="center" w:pos="4513"/>
        <w:tab w:val="right" w:pos="9026"/>
      </w:tabs>
    </w:pPr>
  </w:style>
  <w:style w:type="character" w:customStyle="1" w:styleId="FooterChar">
    <w:name w:val="Footer Char"/>
    <w:basedOn w:val="DefaultParagraphFont"/>
    <w:link w:val="Footer"/>
    <w:rsid w:val="00E42E72"/>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187</Pages>
  <Words>35065</Words>
  <Characters>217221</Characters>
  <Application>Microsoft Office Word</Application>
  <DocSecurity>0</DocSecurity>
  <Lines>9406</Lines>
  <Paragraphs>3387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LOPS Maria Arcangela</cp:lastModifiedBy>
  <cp:revision>2</cp:revision>
  <dcterms:created xsi:type="dcterms:W3CDTF">2025-06-24T12:13:00Z</dcterms:created>
  <dcterms:modified xsi:type="dcterms:W3CDTF">2025-06-24T12:13:00Z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1321109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191888</vt:lpwstr>
  </property>
  <property fmtid="{D5CDD505-2E9C-101B-9397-08002B2CF9AE}" pid="7" name="dmxml.render.traceId">
    <vt:lpwstr>6846e28f345a250a6c805d103ec94a75</vt:lpwstr>
  </property>
  <property fmtid="{D5CDD505-2E9C-101B-9397-08002B2CF9AE}" pid="8" name="FooterPath">
    <vt:lpwstr>AM\1321109IT.docx</vt:lpwstr>
  </property>
  <property fmtid="{D5CDD505-2E9C-101B-9397-08002B2CF9AE}" pid="9" name="PE Number">
    <vt:lpwstr>773.315</vt:lpwstr>
  </property>
  <property fmtid="{D5CDD505-2E9C-101B-9397-08002B2CF9AE}" pid="10" name="UID">
    <vt:lpwstr>eu.europa.europarl-DIN1-2025-0000118955_01.00-xm-01.00_text-xml</vt:lpwstr>
  </property>
  <property fmtid="{D5CDD505-2E9C-101B-9397-08002B2CF9AE}" pid="11" name="LastEdited with">
    <vt:lpwstr>10.1.2 Build [20250601]</vt:lpwstr>
  </property>
  <property fmtid="{D5CDD505-2E9C-101B-9397-08002B2CF9AE}" pid="12" name="Bookout">
    <vt:lpwstr>OK - 2025/06/24 14:13</vt:lpwstr>
  </property>
</Properties>
</file>